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5E18F4" w:rsidP="006E3BC9">
            <w:pPr>
              <w:jc w:val="center"/>
              <w:rPr>
                <w:rFonts w:ascii="Times New Roman" w:hAnsi="Times New Roman" w:cs="Times New Roman"/>
                <w:b/>
                <w:sz w:val="48"/>
                <w:szCs w:val="48"/>
              </w:rPr>
            </w:pPr>
            <w:r>
              <w:rPr>
                <w:rFonts w:ascii="Times New Roman" w:hAnsi="Times New Roman" w:cs="Times New Roman"/>
                <w:b/>
                <w:sz w:val="48"/>
                <w:szCs w:val="48"/>
              </w:rPr>
              <w:t>№ 4</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5E18F4">
        <w:rPr>
          <w:rFonts w:ascii="Times New Roman" w:hAnsi="Times New Roman" w:cs="Times New Roman"/>
          <w:b/>
        </w:rPr>
        <w:t>марте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F65A9F" w:rsidP="005730AD">
            <w:pPr>
              <w:spacing w:after="0"/>
              <w:jc w:val="center"/>
              <w:rPr>
                <w:rFonts w:ascii="Times New Roman" w:hAnsi="Times New Roman" w:cs="Times New Roman"/>
                <w:sz w:val="24"/>
                <w:szCs w:val="24"/>
              </w:rPr>
            </w:pPr>
            <w:r>
              <w:rPr>
                <w:rFonts w:ascii="Times New Roman" w:hAnsi="Times New Roman" w:cs="Times New Roman"/>
                <w:sz w:val="24"/>
                <w:szCs w:val="24"/>
              </w:rPr>
              <w:t>25.03</w:t>
            </w:r>
            <w:r w:rsidR="0086134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861346" w:rsidRDefault="00F65A9F" w:rsidP="000D67FF">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169" w:type="dxa"/>
            <w:tcBorders>
              <w:top w:val="single" w:sz="4" w:space="0" w:color="auto"/>
              <w:left w:val="single" w:sz="4" w:space="0" w:color="auto"/>
              <w:bottom w:val="single" w:sz="4" w:space="0" w:color="auto"/>
              <w:right w:val="single" w:sz="4" w:space="0" w:color="auto"/>
            </w:tcBorders>
          </w:tcPr>
          <w:p w:rsidR="00D16538" w:rsidRPr="00861346" w:rsidRDefault="00F564F9" w:rsidP="00F564F9">
            <w:pPr>
              <w:spacing w:after="0" w:line="240" w:lineRule="exact"/>
              <w:jc w:val="both"/>
              <w:rPr>
                <w:rFonts w:ascii="Times New Roman" w:hAnsi="Times New Roman"/>
                <w:sz w:val="24"/>
                <w:szCs w:val="24"/>
              </w:rPr>
            </w:pPr>
            <w:r w:rsidRPr="00F564F9">
              <w:rPr>
                <w:rFonts w:ascii="Times New Roman" w:hAnsi="Times New Roman"/>
                <w:sz w:val="24"/>
                <w:szCs w:val="24"/>
              </w:rPr>
              <w:t>О внесении изменения в Положение о муниципальной службе в сельском поселении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D16538" w:rsidRDefault="00D16538" w:rsidP="00A506BA">
            <w:pPr>
              <w:spacing w:after="0"/>
              <w:jc w:val="center"/>
              <w:rPr>
                <w:rFonts w:ascii="Times New Roman" w:hAnsi="Times New Roman" w:cs="Times New Roman"/>
              </w:rPr>
            </w:pPr>
          </w:p>
        </w:tc>
      </w:tr>
      <w:tr w:rsidR="00563FE1"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563FE1"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25.03</w:t>
            </w:r>
            <w:r w:rsidR="0086134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FE1"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6169" w:type="dxa"/>
            <w:tcBorders>
              <w:top w:val="single" w:sz="4" w:space="0" w:color="auto"/>
              <w:left w:val="single" w:sz="4" w:space="0" w:color="auto"/>
              <w:bottom w:val="single" w:sz="4" w:space="0" w:color="auto"/>
              <w:right w:val="single" w:sz="4" w:space="0" w:color="auto"/>
            </w:tcBorders>
          </w:tcPr>
          <w:p w:rsidR="00563FE1" w:rsidRPr="00F564F9" w:rsidRDefault="00F564F9" w:rsidP="00F564F9">
            <w:pPr>
              <w:spacing w:after="0" w:line="240" w:lineRule="exact"/>
              <w:jc w:val="both"/>
              <w:rPr>
                <w:rFonts w:ascii="Times New Roman" w:eastAsia="Times New Roman" w:hAnsi="Times New Roman" w:cs="Times New Roman"/>
                <w:sz w:val="24"/>
                <w:szCs w:val="24"/>
              </w:rPr>
            </w:pPr>
            <w:r w:rsidRPr="00146507">
              <w:rPr>
                <w:rFonts w:ascii="Times New Roman" w:eastAsia="Times New Roman" w:hAnsi="Times New Roman" w:cs="Times New Roman"/>
                <w:sz w:val="24"/>
                <w:szCs w:val="24"/>
              </w:rPr>
              <w:t>Об утверждении Реестра (Сводной описи) муниципального имущества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63FE1" w:rsidRDefault="00563FE1" w:rsidP="00A506BA">
            <w:pPr>
              <w:spacing w:after="0"/>
              <w:jc w:val="center"/>
              <w:rPr>
                <w:rFonts w:ascii="Times New Roman" w:hAnsi="Times New Roman" w:cs="Times New Roman"/>
              </w:rPr>
            </w:pP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A830DB" w:rsidP="00A506BA">
            <w:pPr>
              <w:spacing w:after="0"/>
              <w:jc w:val="center"/>
              <w:rPr>
                <w:rFonts w:ascii="Times New Roman" w:hAnsi="Times New Roman" w:cs="Times New Roman"/>
                <w:b/>
              </w:rPr>
            </w:pPr>
            <w:r w:rsidRPr="00A830DB">
              <w:rPr>
                <w:rFonts w:ascii="Times New Roman" w:hAnsi="Times New Roman" w:cs="Times New Roman"/>
                <w:b/>
                <w:sz w:val="24"/>
                <w:szCs w:val="24"/>
              </w:rPr>
              <w:t>ПОСТАНОВЛЕНИЯ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02</w:t>
            </w:r>
            <w:r w:rsidR="00E6357D">
              <w:rPr>
                <w:rFonts w:ascii="Times New Roman" w:hAnsi="Times New Roman" w:cs="Times New Roman"/>
                <w:sz w:val="24"/>
                <w:szCs w:val="24"/>
              </w:rPr>
              <w:t>.</w:t>
            </w:r>
            <w:r>
              <w:rPr>
                <w:rFonts w:ascii="Times New Roman" w:hAnsi="Times New Roman" w:cs="Times New Roman"/>
                <w:sz w:val="24"/>
                <w:szCs w:val="24"/>
              </w:rPr>
              <w:t>03</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FF253C"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r w:rsidR="00F564F9">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A830DB" w:rsidRPr="00E6357D" w:rsidRDefault="00CF08C3" w:rsidP="00F564F9">
            <w:pPr>
              <w:spacing w:after="0" w:line="240" w:lineRule="exact"/>
              <w:jc w:val="both"/>
              <w:rPr>
                <w:rFonts w:ascii="Times New Roman" w:eastAsia="Times New Roman" w:hAnsi="Times New Roman" w:cs="Times New Roman"/>
                <w:color w:val="000000" w:themeColor="text1"/>
                <w:sz w:val="24"/>
                <w:szCs w:val="24"/>
              </w:rPr>
            </w:pPr>
            <w:r w:rsidRPr="00CF08C3">
              <w:rPr>
                <w:rFonts w:ascii="Times New Roman" w:eastAsia="Times New Roman" w:hAnsi="Times New Roman" w:cs="Times New Roman"/>
                <w:color w:val="000000" w:themeColor="text1"/>
                <w:sz w:val="24"/>
                <w:szCs w:val="24"/>
              </w:rPr>
              <w:t xml:space="preserve">О присвоении адреса земельному участку </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02.03</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FF253C"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r w:rsidR="00F564F9">
              <w:rPr>
                <w:rFonts w:ascii="Times New Roman" w:hAnsi="Times New Roman" w:cs="Times New Roman"/>
                <w:sz w:val="24"/>
                <w:szCs w:val="24"/>
              </w:rPr>
              <w:t>0</w:t>
            </w:r>
          </w:p>
        </w:tc>
        <w:tc>
          <w:tcPr>
            <w:tcW w:w="6169" w:type="dxa"/>
            <w:tcBorders>
              <w:top w:val="single" w:sz="4" w:space="0" w:color="auto"/>
              <w:left w:val="single" w:sz="4" w:space="0" w:color="auto"/>
              <w:bottom w:val="single" w:sz="4" w:space="0" w:color="auto"/>
              <w:right w:val="single" w:sz="4" w:space="0" w:color="auto"/>
            </w:tcBorders>
          </w:tcPr>
          <w:p w:rsidR="00A830DB" w:rsidRPr="00F564F9" w:rsidRDefault="00F564F9" w:rsidP="00E6357D">
            <w:pPr>
              <w:spacing w:after="0" w:line="227" w:lineRule="exact"/>
              <w:jc w:val="both"/>
              <w:rPr>
                <w:rFonts w:ascii="Times New Roman" w:eastAsia="Times New Roman" w:hAnsi="Times New Roman" w:cs="Times New Roman"/>
                <w:bCs/>
                <w:sz w:val="24"/>
                <w:szCs w:val="24"/>
              </w:rPr>
            </w:pPr>
            <w:r w:rsidRPr="00F564F9">
              <w:rPr>
                <w:rFonts w:ascii="Times New Roman" w:eastAsia="Times New Roman" w:hAnsi="Times New Roman" w:cs="Times New Roman"/>
                <w:sz w:val="24"/>
                <w:szCs w:val="24"/>
              </w:rPr>
              <w:t xml:space="preserve">Об утверждении аукционной документации по проведению аукциона в электронной форме в рамках благоустройства общественных территорий на право заключения муниципального контракта на выполнение работ по обустройству детской игровой площадки в сельском поселении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FF253C" w:rsidRPr="00C4221C" w:rsidTr="00CF08C3">
        <w:trPr>
          <w:trHeight w:val="575"/>
        </w:trPr>
        <w:tc>
          <w:tcPr>
            <w:tcW w:w="1476" w:type="dxa"/>
            <w:tcBorders>
              <w:top w:val="single" w:sz="4" w:space="0" w:color="auto"/>
              <w:left w:val="single" w:sz="4" w:space="0" w:color="auto"/>
              <w:bottom w:val="single" w:sz="4" w:space="0" w:color="auto"/>
              <w:right w:val="single" w:sz="4" w:space="0" w:color="auto"/>
            </w:tcBorders>
          </w:tcPr>
          <w:p w:rsidR="00FF253C"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02.03</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6169" w:type="dxa"/>
            <w:tcBorders>
              <w:top w:val="single" w:sz="4" w:space="0" w:color="auto"/>
              <w:left w:val="single" w:sz="4" w:space="0" w:color="auto"/>
              <w:bottom w:val="single" w:sz="4" w:space="0" w:color="auto"/>
              <w:right w:val="single" w:sz="4" w:space="0" w:color="auto"/>
            </w:tcBorders>
          </w:tcPr>
          <w:p w:rsidR="00FF253C" w:rsidRPr="00E6357D" w:rsidRDefault="00F564F9" w:rsidP="00E6357D">
            <w:pPr>
              <w:spacing w:after="0" w:line="227" w:lineRule="exact"/>
              <w:jc w:val="both"/>
              <w:rPr>
                <w:rFonts w:ascii="Times New Roman" w:eastAsia="Times New Roman" w:hAnsi="Times New Roman" w:cs="Times New Roman"/>
                <w:sz w:val="24"/>
                <w:szCs w:val="24"/>
              </w:rPr>
            </w:pPr>
            <w:r w:rsidRPr="00F564F9">
              <w:rPr>
                <w:rFonts w:ascii="Times New Roman" w:eastAsia="Times New Roman" w:hAnsi="Times New Roman" w:cs="Times New Roman"/>
                <w:bCs/>
                <w:sz w:val="24"/>
                <w:szCs w:val="24"/>
              </w:rPr>
              <w:t xml:space="preserve">Об утверждении </w:t>
            </w:r>
            <w:r w:rsidRPr="00F564F9">
              <w:rPr>
                <w:rFonts w:ascii="Times New Roman" w:eastAsia="Times New Roman" w:hAnsi="Times New Roman" w:cs="Times New Roman"/>
                <w:sz w:val="24"/>
                <w:szCs w:val="24"/>
              </w:rPr>
              <w:t>Мероприятий по молодежной политике в сельском поселении «Село Маяк» Нанайского муниципального района Хабаровского края на 2020-2023 годы</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FF253C" w:rsidRPr="00C4221C" w:rsidTr="00F564F9">
        <w:trPr>
          <w:trHeight w:val="1027"/>
        </w:trPr>
        <w:tc>
          <w:tcPr>
            <w:tcW w:w="1476" w:type="dxa"/>
            <w:tcBorders>
              <w:top w:val="single" w:sz="4" w:space="0" w:color="auto"/>
              <w:left w:val="single" w:sz="4" w:space="0" w:color="auto"/>
              <w:bottom w:val="single" w:sz="4" w:space="0" w:color="auto"/>
              <w:right w:val="single" w:sz="4" w:space="0" w:color="auto"/>
            </w:tcBorders>
          </w:tcPr>
          <w:p w:rsidR="00FF253C"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02.03</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169" w:type="dxa"/>
            <w:tcBorders>
              <w:top w:val="single" w:sz="4" w:space="0" w:color="auto"/>
              <w:left w:val="single" w:sz="4" w:space="0" w:color="auto"/>
              <w:bottom w:val="single" w:sz="4" w:space="0" w:color="auto"/>
              <w:right w:val="single" w:sz="4" w:space="0" w:color="auto"/>
            </w:tcBorders>
          </w:tcPr>
          <w:p w:rsidR="00FF253C" w:rsidRPr="00F564F9" w:rsidRDefault="00F564F9" w:rsidP="00F564F9">
            <w:pPr>
              <w:spacing w:after="0" w:line="240" w:lineRule="exact"/>
              <w:jc w:val="both"/>
              <w:rPr>
                <w:rFonts w:ascii="Times New Roman" w:eastAsia="Calibri" w:hAnsi="Times New Roman" w:cs="Times New Roman"/>
                <w:bCs/>
                <w:sz w:val="24"/>
                <w:szCs w:val="24"/>
                <w:lang w:eastAsia="en-US" w:bidi="en-US"/>
              </w:rPr>
            </w:pPr>
            <w:r w:rsidRPr="00F564F9">
              <w:rPr>
                <w:rFonts w:ascii="Times New Roman" w:eastAsia="Calibri" w:hAnsi="Times New Roman" w:cs="Times New Roman"/>
                <w:bCs/>
                <w:sz w:val="24"/>
                <w:szCs w:val="24"/>
                <w:lang w:eastAsia="en-US" w:bidi="en-US"/>
              </w:rPr>
              <w:t>Об утверждении порядка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FF253C"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FF253C" w:rsidRDefault="00DE2F52" w:rsidP="005730AD">
            <w:pPr>
              <w:spacing w:after="0"/>
              <w:jc w:val="center"/>
              <w:rPr>
                <w:rFonts w:ascii="Times New Roman" w:hAnsi="Times New Roman" w:cs="Times New Roman"/>
                <w:sz w:val="24"/>
                <w:szCs w:val="24"/>
              </w:rPr>
            </w:pPr>
            <w:r>
              <w:rPr>
                <w:rFonts w:ascii="Times New Roman" w:hAnsi="Times New Roman" w:cs="Times New Roman"/>
                <w:sz w:val="24"/>
                <w:szCs w:val="24"/>
              </w:rPr>
              <w:t>04.03.2020</w:t>
            </w:r>
          </w:p>
        </w:tc>
        <w:tc>
          <w:tcPr>
            <w:tcW w:w="654" w:type="dxa"/>
            <w:tcBorders>
              <w:top w:val="single" w:sz="4" w:space="0" w:color="auto"/>
              <w:left w:val="single" w:sz="4" w:space="0" w:color="auto"/>
              <w:bottom w:val="single" w:sz="4" w:space="0" w:color="auto"/>
              <w:right w:val="single" w:sz="4" w:space="0" w:color="auto"/>
            </w:tcBorders>
          </w:tcPr>
          <w:p w:rsidR="00FF253C"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6169" w:type="dxa"/>
            <w:tcBorders>
              <w:top w:val="single" w:sz="4" w:space="0" w:color="auto"/>
              <w:left w:val="single" w:sz="4" w:space="0" w:color="auto"/>
              <w:bottom w:val="single" w:sz="4" w:space="0" w:color="auto"/>
              <w:right w:val="single" w:sz="4" w:space="0" w:color="auto"/>
            </w:tcBorders>
          </w:tcPr>
          <w:p w:rsidR="00FF253C" w:rsidRPr="00CF08C3" w:rsidRDefault="00DE2F52" w:rsidP="00CF08C3">
            <w:pPr>
              <w:tabs>
                <w:tab w:val="left" w:pos="9025"/>
              </w:tabs>
              <w:spacing w:after="0" w:line="240" w:lineRule="exact"/>
              <w:jc w:val="both"/>
              <w:rPr>
                <w:rFonts w:ascii="Times New Roman" w:eastAsia="Times New Roman" w:hAnsi="Times New Roman" w:cs="Times New Roman"/>
                <w:sz w:val="24"/>
                <w:szCs w:val="24"/>
              </w:rPr>
            </w:pPr>
            <w:r w:rsidRPr="00DE2F52">
              <w:rPr>
                <w:rFonts w:ascii="Times New Roman" w:eastAsia="Times New Roman" w:hAnsi="Times New Roman" w:cs="Times New Roman"/>
                <w:sz w:val="24"/>
                <w:szCs w:val="24"/>
              </w:rPr>
              <w:t>О снятии с учета гр. Гариной Е.О. в качестве нуждающейся в улучшении жилищных условий</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FF253C" w:rsidRPr="00C4221C" w:rsidTr="00CF08C3">
        <w:trPr>
          <w:trHeight w:val="1055"/>
        </w:trPr>
        <w:tc>
          <w:tcPr>
            <w:tcW w:w="1476" w:type="dxa"/>
            <w:tcBorders>
              <w:top w:val="single" w:sz="4" w:space="0" w:color="auto"/>
              <w:left w:val="single" w:sz="4" w:space="0" w:color="auto"/>
              <w:bottom w:val="single" w:sz="4" w:space="0" w:color="auto"/>
              <w:right w:val="single" w:sz="4" w:space="0" w:color="auto"/>
            </w:tcBorders>
          </w:tcPr>
          <w:p w:rsidR="00FF253C" w:rsidRDefault="00DE2F52" w:rsidP="005730AD">
            <w:pPr>
              <w:spacing w:after="0"/>
              <w:jc w:val="center"/>
              <w:rPr>
                <w:rFonts w:ascii="Times New Roman" w:hAnsi="Times New Roman" w:cs="Times New Roman"/>
                <w:sz w:val="24"/>
                <w:szCs w:val="24"/>
              </w:rPr>
            </w:pPr>
            <w:r>
              <w:rPr>
                <w:rFonts w:ascii="Times New Roman" w:hAnsi="Times New Roman" w:cs="Times New Roman"/>
                <w:sz w:val="24"/>
                <w:szCs w:val="24"/>
              </w:rPr>
              <w:t>10.03.2020</w:t>
            </w:r>
          </w:p>
        </w:tc>
        <w:tc>
          <w:tcPr>
            <w:tcW w:w="654" w:type="dxa"/>
            <w:tcBorders>
              <w:top w:val="single" w:sz="4" w:space="0" w:color="auto"/>
              <w:left w:val="single" w:sz="4" w:space="0" w:color="auto"/>
              <w:bottom w:val="single" w:sz="4" w:space="0" w:color="auto"/>
              <w:right w:val="single" w:sz="4" w:space="0" w:color="auto"/>
            </w:tcBorders>
          </w:tcPr>
          <w:p w:rsidR="00FF253C"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6169" w:type="dxa"/>
            <w:tcBorders>
              <w:top w:val="single" w:sz="4" w:space="0" w:color="auto"/>
              <w:left w:val="single" w:sz="4" w:space="0" w:color="auto"/>
              <w:bottom w:val="single" w:sz="4" w:space="0" w:color="auto"/>
              <w:right w:val="single" w:sz="4" w:space="0" w:color="auto"/>
            </w:tcBorders>
          </w:tcPr>
          <w:p w:rsidR="00FF253C" w:rsidRPr="00CF08C3" w:rsidRDefault="00DE2F52" w:rsidP="00CF08C3">
            <w:pPr>
              <w:spacing w:line="240" w:lineRule="exact"/>
              <w:jc w:val="both"/>
              <w:outlineLvl w:val="0"/>
              <w:rPr>
                <w:rFonts w:ascii="Times New Roman" w:hAnsi="Times New Roman" w:cs="Times New Roman"/>
                <w:sz w:val="24"/>
                <w:szCs w:val="24"/>
              </w:rPr>
            </w:pPr>
            <w:r w:rsidRPr="00DE2F52">
              <w:rPr>
                <w:rFonts w:ascii="Times New Roman" w:hAnsi="Times New Roman" w:cs="Times New Roman"/>
                <w:sz w:val="24"/>
                <w:szCs w:val="24"/>
              </w:rPr>
              <w:t>О внесении изменений в постановление администрации сельского поселения «Село Маяк» от 16.05.2014 № 42 «О постановке на учет гр. Михайловой Т.С. в качестве нуждающейся в жилом помещении, предоставляемого по договору социального найма»(с изменениями от 06.02.2019 № 13)</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5E18F4" w:rsidRPr="00C4221C" w:rsidTr="00CF08C3">
        <w:trPr>
          <w:trHeight w:val="1055"/>
        </w:trPr>
        <w:tc>
          <w:tcPr>
            <w:tcW w:w="1476" w:type="dxa"/>
            <w:tcBorders>
              <w:top w:val="single" w:sz="4" w:space="0" w:color="auto"/>
              <w:left w:val="single" w:sz="4" w:space="0" w:color="auto"/>
              <w:bottom w:val="single" w:sz="4" w:space="0" w:color="auto"/>
              <w:right w:val="single" w:sz="4" w:space="0" w:color="auto"/>
            </w:tcBorders>
          </w:tcPr>
          <w:p w:rsidR="005E18F4" w:rsidRDefault="00DE2F52" w:rsidP="005730AD">
            <w:pPr>
              <w:spacing w:after="0"/>
              <w:jc w:val="center"/>
              <w:rPr>
                <w:rFonts w:ascii="Times New Roman" w:hAnsi="Times New Roman" w:cs="Times New Roman"/>
                <w:sz w:val="24"/>
                <w:szCs w:val="24"/>
              </w:rPr>
            </w:pPr>
            <w:r>
              <w:rPr>
                <w:rFonts w:ascii="Times New Roman" w:hAnsi="Times New Roman" w:cs="Times New Roman"/>
                <w:sz w:val="24"/>
                <w:szCs w:val="24"/>
              </w:rPr>
              <w:t>10.03.2020</w:t>
            </w:r>
          </w:p>
        </w:tc>
        <w:tc>
          <w:tcPr>
            <w:tcW w:w="654" w:type="dxa"/>
            <w:tcBorders>
              <w:top w:val="single" w:sz="4" w:space="0" w:color="auto"/>
              <w:left w:val="single" w:sz="4" w:space="0" w:color="auto"/>
              <w:bottom w:val="single" w:sz="4" w:space="0" w:color="auto"/>
              <w:right w:val="single" w:sz="4" w:space="0" w:color="auto"/>
            </w:tcBorders>
          </w:tcPr>
          <w:p w:rsidR="005E18F4"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169" w:type="dxa"/>
            <w:tcBorders>
              <w:top w:val="single" w:sz="4" w:space="0" w:color="auto"/>
              <w:left w:val="single" w:sz="4" w:space="0" w:color="auto"/>
              <w:bottom w:val="single" w:sz="4" w:space="0" w:color="auto"/>
              <w:right w:val="single" w:sz="4" w:space="0" w:color="auto"/>
            </w:tcBorders>
          </w:tcPr>
          <w:p w:rsidR="005E18F4" w:rsidRPr="00CF08C3" w:rsidRDefault="00DE2F52" w:rsidP="00CF08C3">
            <w:pPr>
              <w:spacing w:line="240" w:lineRule="exact"/>
              <w:jc w:val="both"/>
              <w:outlineLvl w:val="0"/>
              <w:rPr>
                <w:rFonts w:ascii="Times New Roman" w:hAnsi="Times New Roman" w:cs="Times New Roman"/>
                <w:sz w:val="24"/>
                <w:szCs w:val="24"/>
              </w:rPr>
            </w:pPr>
            <w:r w:rsidRPr="00DE2F52">
              <w:rPr>
                <w:rFonts w:ascii="Times New Roman" w:hAnsi="Times New Roman" w:cs="Times New Roman"/>
                <w:sz w:val="24"/>
                <w:szCs w:val="24"/>
              </w:rPr>
              <w:t xml:space="preserve">О внесении изменений в состав семьи Стародубова Глеба Александровича, признанным нуждающимся в жилом помещении, предоставляемого по договору социального найма постановлением администрации сельского поселения «Село Маяк» от 12.04.2013 № 24 </w:t>
            </w:r>
          </w:p>
        </w:tc>
        <w:tc>
          <w:tcPr>
            <w:tcW w:w="987" w:type="dxa"/>
            <w:tcBorders>
              <w:top w:val="single" w:sz="4" w:space="0" w:color="auto"/>
              <w:left w:val="single" w:sz="4" w:space="0" w:color="auto"/>
              <w:bottom w:val="single" w:sz="4" w:space="0" w:color="auto"/>
              <w:right w:val="single" w:sz="4" w:space="0" w:color="auto"/>
            </w:tcBorders>
          </w:tcPr>
          <w:p w:rsidR="005E18F4" w:rsidRDefault="005E18F4" w:rsidP="00A506BA">
            <w:pPr>
              <w:spacing w:after="0"/>
              <w:jc w:val="center"/>
              <w:rPr>
                <w:rFonts w:ascii="Times New Roman" w:hAnsi="Times New Roman" w:cs="Times New Roman"/>
              </w:rPr>
            </w:pPr>
          </w:p>
        </w:tc>
      </w:tr>
      <w:tr w:rsidR="005E18F4" w:rsidRPr="00C4221C" w:rsidTr="00F564F9">
        <w:trPr>
          <w:trHeight w:val="309"/>
        </w:trPr>
        <w:tc>
          <w:tcPr>
            <w:tcW w:w="1476" w:type="dxa"/>
            <w:tcBorders>
              <w:top w:val="single" w:sz="4" w:space="0" w:color="auto"/>
              <w:left w:val="single" w:sz="4" w:space="0" w:color="auto"/>
              <w:bottom w:val="single" w:sz="4" w:space="0" w:color="auto"/>
              <w:right w:val="single" w:sz="4" w:space="0" w:color="auto"/>
            </w:tcBorders>
          </w:tcPr>
          <w:p w:rsidR="005E18F4"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10.03.2020</w:t>
            </w:r>
          </w:p>
        </w:tc>
        <w:tc>
          <w:tcPr>
            <w:tcW w:w="654" w:type="dxa"/>
            <w:tcBorders>
              <w:top w:val="single" w:sz="4" w:space="0" w:color="auto"/>
              <w:left w:val="single" w:sz="4" w:space="0" w:color="auto"/>
              <w:bottom w:val="single" w:sz="4" w:space="0" w:color="auto"/>
              <w:right w:val="single" w:sz="4" w:space="0" w:color="auto"/>
            </w:tcBorders>
          </w:tcPr>
          <w:p w:rsidR="005E18F4"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169" w:type="dxa"/>
            <w:tcBorders>
              <w:top w:val="single" w:sz="4" w:space="0" w:color="auto"/>
              <w:left w:val="single" w:sz="4" w:space="0" w:color="auto"/>
              <w:bottom w:val="single" w:sz="4" w:space="0" w:color="auto"/>
              <w:right w:val="single" w:sz="4" w:space="0" w:color="auto"/>
            </w:tcBorders>
          </w:tcPr>
          <w:p w:rsidR="005E18F4" w:rsidRPr="00CF08C3" w:rsidRDefault="00F564F9" w:rsidP="00CF08C3">
            <w:pPr>
              <w:spacing w:line="240" w:lineRule="exact"/>
              <w:jc w:val="both"/>
              <w:outlineLvl w:val="0"/>
              <w:rPr>
                <w:rFonts w:ascii="Times New Roman" w:hAnsi="Times New Roman" w:cs="Times New Roman"/>
                <w:sz w:val="24"/>
                <w:szCs w:val="24"/>
              </w:rPr>
            </w:pPr>
            <w:r>
              <w:rPr>
                <w:rFonts w:ascii="Times New Roman" w:hAnsi="Times New Roman" w:cs="Times New Roman"/>
                <w:sz w:val="24"/>
                <w:szCs w:val="24"/>
              </w:rPr>
              <w:t>О присвоении адреса земельному участку</w:t>
            </w:r>
          </w:p>
        </w:tc>
        <w:tc>
          <w:tcPr>
            <w:tcW w:w="987" w:type="dxa"/>
            <w:tcBorders>
              <w:top w:val="single" w:sz="4" w:space="0" w:color="auto"/>
              <w:left w:val="single" w:sz="4" w:space="0" w:color="auto"/>
              <w:bottom w:val="single" w:sz="4" w:space="0" w:color="auto"/>
              <w:right w:val="single" w:sz="4" w:space="0" w:color="auto"/>
            </w:tcBorders>
          </w:tcPr>
          <w:p w:rsidR="005E18F4" w:rsidRDefault="005E18F4" w:rsidP="00A506BA">
            <w:pPr>
              <w:spacing w:after="0"/>
              <w:jc w:val="center"/>
              <w:rPr>
                <w:rFonts w:ascii="Times New Roman" w:hAnsi="Times New Roman" w:cs="Times New Roman"/>
              </w:rPr>
            </w:pPr>
          </w:p>
        </w:tc>
      </w:tr>
      <w:tr w:rsidR="00FF253C"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F253C"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11.03.2020</w:t>
            </w:r>
          </w:p>
        </w:tc>
        <w:tc>
          <w:tcPr>
            <w:tcW w:w="654" w:type="dxa"/>
            <w:tcBorders>
              <w:top w:val="single" w:sz="4" w:space="0" w:color="auto"/>
              <w:left w:val="single" w:sz="4" w:space="0" w:color="auto"/>
              <w:bottom w:val="single" w:sz="4" w:space="0" w:color="auto"/>
              <w:right w:val="single" w:sz="4" w:space="0" w:color="auto"/>
            </w:tcBorders>
          </w:tcPr>
          <w:p w:rsidR="00FF253C"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6169" w:type="dxa"/>
            <w:tcBorders>
              <w:top w:val="single" w:sz="4" w:space="0" w:color="auto"/>
              <w:left w:val="single" w:sz="4" w:space="0" w:color="auto"/>
              <w:bottom w:val="single" w:sz="4" w:space="0" w:color="auto"/>
              <w:right w:val="single" w:sz="4" w:space="0" w:color="auto"/>
            </w:tcBorders>
          </w:tcPr>
          <w:p w:rsidR="00FF253C" w:rsidRPr="00F564F9" w:rsidRDefault="00F564F9" w:rsidP="00F564F9">
            <w:pPr>
              <w:pStyle w:val="a3"/>
              <w:spacing w:before="0" w:after="150" w:line="240" w:lineRule="exact"/>
              <w:jc w:val="both"/>
              <w:rPr>
                <w:bCs/>
              </w:rPr>
            </w:pPr>
            <w:r w:rsidRPr="00F564F9">
              <w:rPr>
                <w:rStyle w:val="aff"/>
                <w:b w:val="0"/>
              </w:rPr>
              <w:t xml:space="preserve">Об утверждении муниципальной Программы профилактики нарушений обязательных требований </w:t>
            </w:r>
            <w:r w:rsidRPr="00F564F9">
              <w:rPr>
                <w:rStyle w:val="aff"/>
                <w:b w:val="0"/>
              </w:rPr>
              <w:lastRenderedPageBreak/>
              <w:t>законодательства в сфере муниципального контроля, осуществляемого администрацией сельского поселения «Село Маяк</w:t>
            </w:r>
            <w:r w:rsidRPr="00F564F9">
              <w:rPr>
                <w:rStyle w:val="aff"/>
              </w:rPr>
              <w:t>»</w:t>
            </w:r>
            <w:r w:rsidRPr="00F564F9">
              <w:t xml:space="preserve"> Нанайского муниципального района </w:t>
            </w:r>
            <w:r w:rsidRPr="00F564F9">
              <w:rPr>
                <w:rStyle w:val="aff"/>
                <w:b w:val="0"/>
              </w:rPr>
              <w:t>на 2021 год и плановый период 2022 – 2023 годы</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F564F9" w:rsidP="00E6357D">
            <w:pPr>
              <w:spacing w:after="0" w:line="227" w:lineRule="exact"/>
              <w:jc w:val="both"/>
              <w:rPr>
                <w:rFonts w:ascii="Times New Roman" w:eastAsia="Times New Roman" w:hAnsi="Times New Roman" w:cs="Times New Roman"/>
                <w:sz w:val="24"/>
                <w:szCs w:val="24"/>
              </w:rPr>
            </w:pPr>
            <w:r w:rsidRPr="00F564F9">
              <w:rPr>
                <w:rFonts w:ascii="Times New Roman" w:eastAsia="Times New Roman" w:hAnsi="Times New Roman" w:cs="Times New Roman"/>
                <w:sz w:val="24"/>
                <w:szCs w:val="24"/>
              </w:rPr>
              <w:t>Об утверждении перечня должностей муниципальной службы, при замещении которых служащие администрации сельского поселения «Село Маяк»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F564F9" w:rsidP="00E6357D">
            <w:pPr>
              <w:spacing w:after="0" w:line="227" w:lineRule="exact"/>
              <w:jc w:val="both"/>
              <w:rPr>
                <w:rFonts w:ascii="Times New Roman" w:eastAsia="Times New Roman" w:hAnsi="Times New Roman" w:cs="Times New Roman"/>
                <w:sz w:val="24"/>
                <w:szCs w:val="24"/>
              </w:rPr>
            </w:pPr>
            <w:r w:rsidRPr="00F564F9">
              <w:rPr>
                <w:rFonts w:ascii="Times New Roman" w:eastAsia="Times New Roman" w:hAnsi="Times New Roman" w:cs="Times New Roman"/>
                <w:sz w:val="24"/>
                <w:szCs w:val="24"/>
              </w:rPr>
              <w:t>Об утверждении мест складирования вывозимого снега в границах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F564F9" w:rsidP="00E6357D">
            <w:pPr>
              <w:spacing w:after="0" w:line="227" w:lineRule="exact"/>
              <w:jc w:val="both"/>
              <w:rPr>
                <w:rFonts w:ascii="Times New Roman" w:eastAsia="Times New Roman" w:hAnsi="Times New Roman" w:cs="Times New Roman"/>
                <w:sz w:val="24"/>
                <w:szCs w:val="24"/>
              </w:rPr>
            </w:pPr>
            <w:r w:rsidRPr="00F564F9">
              <w:rPr>
                <w:rFonts w:ascii="Times New Roman" w:eastAsia="Times New Roman" w:hAnsi="Times New Roman" w:cs="Times New Roman"/>
                <w:sz w:val="24"/>
                <w:szCs w:val="24"/>
              </w:rPr>
              <w:t>О сносе зеленых насаждений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F564F9" w:rsidP="00E6357D">
            <w:pPr>
              <w:spacing w:after="0" w:line="227" w:lineRule="exact"/>
              <w:jc w:val="both"/>
              <w:rPr>
                <w:rFonts w:ascii="Times New Roman" w:eastAsia="Times New Roman" w:hAnsi="Times New Roman" w:cs="Times New Roman"/>
                <w:sz w:val="24"/>
                <w:szCs w:val="24"/>
              </w:rPr>
            </w:pPr>
            <w:r w:rsidRPr="00F564F9">
              <w:rPr>
                <w:rFonts w:ascii="Times New Roman" w:eastAsia="Times New Roman" w:hAnsi="Times New Roman" w:cs="Times New Roman"/>
                <w:sz w:val="24"/>
                <w:szCs w:val="24"/>
              </w:rPr>
              <w:t>Об утверждении Положения "О порядке проведения противопожарного инструктажа и обучения мерам пожарной безопасности работников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24.03.2020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6169" w:type="dxa"/>
            <w:tcBorders>
              <w:top w:val="single" w:sz="4" w:space="0" w:color="auto"/>
              <w:left w:val="single" w:sz="4" w:space="0" w:color="auto"/>
              <w:bottom w:val="single" w:sz="4" w:space="0" w:color="auto"/>
              <w:right w:val="single" w:sz="4" w:space="0" w:color="auto"/>
            </w:tcBorders>
          </w:tcPr>
          <w:p w:rsidR="00D44151" w:rsidRPr="00D44151" w:rsidRDefault="00D44151" w:rsidP="00D44151">
            <w:pPr>
              <w:spacing w:after="0" w:line="227"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присвоении адреса жилому дому</w:t>
            </w:r>
          </w:p>
          <w:p w:rsidR="00F564F9" w:rsidRPr="00CF08C3" w:rsidRDefault="00F564F9" w:rsidP="00E6357D">
            <w:pPr>
              <w:spacing w:after="0" w:line="227"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24.03.2020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D44151" w:rsidP="00E6357D">
            <w:pPr>
              <w:spacing w:after="0" w:line="227"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приведении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от 18.03.2019 № 21, от 10.12.2019 № 80) в соответствие с действующим законодательством</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24.03.2020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D44151" w:rsidP="00E6357D">
            <w:pPr>
              <w:spacing w:after="0" w:line="227"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мерах по содействию избирательной комиссии № 626 сельского поселения «Село Маяк» Нанайского муниципального района по проведению общероссийского голосования по вопросам внесения изменений в Конституцию Российской Федерации</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24.03.2020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D44151" w:rsidP="00E6357D">
            <w:pPr>
              <w:spacing w:after="0" w:line="227"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25.03.2020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D44151" w:rsidP="00E6357D">
            <w:pPr>
              <w:spacing w:after="0" w:line="227"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bCs/>
                <w:sz w:val="24"/>
                <w:szCs w:val="24"/>
              </w:rPr>
              <w:t>Об утверждении Положения по охране труда в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F564F9" w:rsidRPr="00C4221C" w:rsidTr="00CF08C3">
        <w:trPr>
          <w:trHeight w:val="306"/>
        </w:trPr>
        <w:tc>
          <w:tcPr>
            <w:tcW w:w="1476" w:type="dxa"/>
            <w:tcBorders>
              <w:top w:val="single" w:sz="4" w:space="0" w:color="auto"/>
              <w:left w:val="single" w:sz="4" w:space="0" w:color="auto"/>
              <w:bottom w:val="single" w:sz="4" w:space="0" w:color="auto"/>
              <w:right w:val="single" w:sz="4" w:space="0" w:color="auto"/>
            </w:tcBorders>
          </w:tcPr>
          <w:p w:rsidR="00F564F9" w:rsidRDefault="00F564F9" w:rsidP="005730AD">
            <w:pPr>
              <w:spacing w:after="0"/>
              <w:jc w:val="center"/>
              <w:rPr>
                <w:rFonts w:ascii="Times New Roman" w:hAnsi="Times New Roman" w:cs="Times New Roman"/>
                <w:sz w:val="24"/>
                <w:szCs w:val="24"/>
              </w:rPr>
            </w:pPr>
            <w:r>
              <w:rPr>
                <w:rFonts w:ascii="Times New Roman" w:hAnsi="Times New Roman" w:cs="Times New Roman"/>
                <w:sz w:val="24"/>
                <w:szCs w:val="24"/>
              </w:rPr>
              <w:t>27.03.2020</w:t>
            </w:r>
          </w:p>
        </w:tc>
        <w:tc>
          <w:tcPr>
            <w:tcW w:w="654" w:type="dxa"/>
            <w:tcBorders>
              <w:top w:val="single" w:sz="4" w:space="0" w:color="auto"/>
              <w:left w:val="single" w:sz="4" w:space="0" w:color="auto"/>
              <w:bottom w:val="single" w:sz="4" w:space="0" w:color="auto"/>
              <w:right w:val="single" w:sz="4" w:space="0" w:color="auto"/>
            </w:tcBorders>
          </w:tcPr>
          <w:p w:rsidR="00F564F9" w:rsidRDefault="00F564F9" w:rsidP="000D67FF">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F564F9" w:rsidRPr="00CF08C3" w:rsidRDefault="00D44151" w:rsidP="00E6357D">
            <w:pPr>
              <w:spacing w:after="0" w:line="227"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прекращении права аренды</w:t>
            </w:r>
            <w:r>
              <w:rPr>
                <w:rFonts w:ascii="Times New Roman" w:eastAsia="Times New Roman" w:hAnsi="Times New Roman" w:cs="Times New Roman"/>
                <w:sz w:val="24"/>
                <w:szCs w:val="24"/>
              </w:rPr>
              <w:t xml:space="preserve"> </w:t>
            </w:r>
            <w:r w:rsidRPr="00D44151">
              <w:rPr>
                <w:rFonts w:ascii="Times New Roman" w:eastAsia="Times New Roman" w:hAnsi="Times New Roman" w:cs="Times New Roman"/>
                <w:sz w:val="24"/>
                <w:szCs w:val="24"/>
              </w:rPr>
              <w:t>на земельный участок Чистяковой С.И.</w:t>
            </w:r>
          </w:p>
        </w:tc>
        <w:tc>
          <w:tcPr>
            <w:tcW w:w="987" w:type="dxa"/>
            <w:tcBorders>
              <w:top w:val="single" w:sz="4" w:space="0" w:color="auto"/>
              <w:left w:val="single" w:sz="4" w:space="0" w:color="auto"/>
              <w:bottom w:val="single" w:sz="4" w:space="0" w:color="auto"/>
              <w:right w:val="single" w:sz="4" w:space="0" w:color="auto"/>
            </w:tcBorders>
          </w:tcPr>
          <w:p w:rsidR="00F564F9" w:rsidRDefault="00F564F9"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D44151" w:rsidP="000E5200">
            <w:pPr>
              <w:spacing w:after="0"/>
              <w:jc w:val="center"/>
              <w:rPr>
                <w:rFonts w:ascii="Times New Roman" w:hAnsi="Times New Roman" w:cs="Times New Roman"/>
                <w:sz w:val="24"/>
                <w:szCs w:val="24"/>
              </w:rPr>
            </w:pPr>
            <w:r>
              <w:rPr>
                <w:rFonts w:ascii="Times New Roman" w:hAnsi="Times New Roman" w:cs="Times New Roman"/>
                <w:sz w:val="24"/>
                <w:szCs w:val="24"/>
              </w:rPr>
              <w:t>02.03.2020</w:t>
            </w:r>
          </w:p>
        </w:tc>
        <w:tc>
          <w:tcPr>
            <w:tcW w:w="654" w:type="dxa"/>
            <w:tcBorders>
              <w:top w:val="single" w:sz="4" w:space="0" w:color="auto"/>
              <w:left w:val="single" w:sz="4" w:space="0" w:color="auto"/>
              <w:bottom w:val="single" w:sz="4" w:space="0" w:color="auto"/>
              <w:right w:val="single" w:sz="4" w:space="0" w:color="auto"/>
            </w:tcBorders>
          </w:tcPr>
          <w:p w:rsidR="005636B9" w:rsidRDefault="00D44151"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D44151" w:rsidP="00D44151">
            <w:pPr>
              <w:spacing w:after="0" w:line="240"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D44151"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D44151" w:rsidRDefault="00D44151" w:rsidP="000E5200">
            <w:pPr>
              <w:spacing w:after="0"/>
              <w:jc w:val="center"/>
              <w:rPr>
                <w:rFonts w:ascii="Times New Roman" w:hAnsi="Times New Roman" w:cs="Times New Roman"/>
                <w:sz w:val="24"/>
                <w:szCs w:val="24"/>
              </w:rPr>
            </w:pPr>
            <w:r>
              <w:rPr>
                <w:rFonts w:ascii="Times New Roman" w:hAnsi="Times New Roman" w:cs="Times New Roman"/>
                <w:sz w:val="24"/>
                <w:szCs w:val="24"/>
              </w:rPr>
              <w:t>11.03.2020</w:t>
            </w:r>
          </w:p>
        </w:tc>
        <w:tc>
          <w:tcPr>
            <w:tcW w:w="654" w:type="dxa"/>
            <w:tcBorders>
              <w:top w:val="single" w:sz="4" w:space="0" w:color="auto"/>
              <w:left w:val="single" w:sz="4" w:space="0" w:color="auto"/>
              <w:bottom w:val="single" w:sz="4" w:space="0" w:color="auto"/>
              <w:right w:val="single" w:sz="4" w:space="0" w:color="auto"/>
            </w:tcBorders>
          </w:tcPr>
          <w:p w:rsidR="00D44151" w:rsidRDefault="00D44151" w:rsidP="000D67F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D44151" w:rsidRPr="00D44151" w:rsidRDefault="00D44151" w:rsidP="00D44151">
            <w:pPr>
              <w:spacing w:after="0" w:line="240" w:lineRule="exact"/>
              <w:jc w:val="both"/>
              <w:rPr>
                <w:rFonts w:ascii="Times New Roman" w:hAnsi="Times New Roman" w:cs="Times New Roman"/>
                <w:sz w:val="24"/>
                <w:szCs w:val="24"/>
              </w:rPr>
            </w:pPr>
            <w:r w:rsidRPr="00D44151">
              <w:rPr>
                <w:rFonts w:ascii="Times New Roman" w:hAnsi="Times New Roman" w:cs="Times New Roman"/>
                <w:sz w:val="24"/>
                <w:szCs w:val="24"/>
              </w:rPr>
              <w:t>Об утверждении Программы обучения пожарно-техническому минимуму с муниципальными служащими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44151" w:rsidRDefault="00D44151" w:rsidP="00A506BA">
            <w:pPr>
              <w:spacing w:after="0"/>
              <w:jc w:val="center"/>
              <w:rPr>
                <w:rFonts w:ascii="Times New Roman" w:hAnsi="Times New Roman" w:cs="Times New Roman"/>
              </w:rPr>
            </w:pPr>
          </w:p>
        </w:tc>
      </w:tr>
      <w:tr w:rsidR="00D44151"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D44151" w:rsidRDefault="00D44151" w:rsidP="000E5200">
            <w:pPr>
              <w:spacing w:after="0"/>
              <w:jc w:val="center"/>
              <w:rPr>
                <w:rFonts w:ascii="Times New Roman" w:hAnsi="Times New Roman" w:cs="Times New Roman"/>
                <w:sz w:val="24"/>
                <w:szCs w:val="24"/>
              </w:rPr>
            </w:pPr>
            <w:r>
              <w:rPr>
                <w:rFonts w:ascii="Times New Roman" w:hAnsi="Times New Roman" w:cs="Times New Roman"/>
                <w:sz w:val="24"/>
                <w:szCs w:val="24"/>
              </w:rPr>
              <w:t>16.03.2020</w:t>
            </w:r>
          </w:p>
        </w:tc>
        <w:tc>
          <w:tcPr>
            <w:tcW w:w="654" w:type="dxa"/>
            <w:tcBorders>
              <w:top w:val="single" w:sz="4" w:space="0" w:color="auto"/>
              <w:left w:val="single" w:sz="4" w:space="0" w:color="auto"/>
              <w:bottom w:val="single" w:sz="4" w:space="0" w:color="auto"/>
              <w:right w:val="single" w:sz="4" w:space="0" w:color="auto"/>
            </w:tcBorders>
          </w:tcPr>
          <w:p w:rsidR="00D44151" w:rsidRDefault="00D44151"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D44151" w:rsidRDefault="00D44151" w:rsidP="00D44151">
            <w:pPr>
              <w:spacing w:after="0" w:line="240"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мерах по профилактике н</w:t>
            </w:r>
            <w:r>
              <w:rPr>
                <w:rFonts w:ascii="Times New Roman" w:eastAsia="Times New Roman" w:hAnsi="Times New Roman" w:cs="Times New Roman"/>
                <w:sz w:val="24"/>
                <w:szCs w:val="24"/>
              </w:rPr>
              <w:t xml:space="preserve">овой </w:t>
            </w:r>
            <w:r w:rsidRPr="00D44151">
              <w:rPr>
                <w:rFonts w:ascii="Times New Roman" w:eastAsia="Times New Roman" w:hAnsi="Times New Roman" w:cs="Times New Roman"/>
                <w:sz w:val="24"/>
                <w:szCs w:val="24"/>
              </w:rPr>
              <w:t>коронавирусной инфекции (</w:t>
            </w:r>
            <w:r w:rsidRPr="00D44151">
              <w:rPr>
                <w:rFonts w:ascii="Times New Roman" w:eastAsia="Times New Roman" w:hAnsi="Times New Roman" w:cs="Times New Roman"/>
                <w:sz w:val="24"/>
                <w:szCs w:val="24"/>
                <w:lang w:val="en-US"/>
              </w:rPr>
              <w:t>COVID</w:t>
            </w:r>
            <w:r w:rsidRPr="00D44151">
              <w:rPr>
                <w:rFonts w:ascii="Times New Roman" w:eastAsia="Times New Roman" w:hAnsi="Times New Roman" w:cs="Times New Roman"/>
                <w:sz w:val="24"/>
                <w:szCs w:val="24"/>
              </w:rPr>
              <w:t>-19)</w:t>
            </w:r>
          </w:p>
        </w:tc>
        <w:tc>
          <w:tcPr>
            <w:tcW w:w="987" w:type="dxa"/>
            <w:tcBorders>
              <w:top w:val="single" w:sz="4" w:space="0" w:color="auto"/>
              <w:left w:val="single" w:sz="4" w:space="0" w:color="auto"/>
              <w:bottom w:val="single" w:sz="4" w:space="0" w:color="auto"/>
              <w:right w:val="single" w:sz="4" w:space="0" w:color="auto"/>
            </w:tcBorders>
          </w:tcPr>
          <w:p w:rsidR="00D44151" w:rsidRDefault="00D44151" w:rsidP="00A506BA">
            <w:pPr>
              <w:spacing w:after="0"/>
              <w:jc w:val="center"/>
              <w:rPr>
                <w:rFonts w:ascii="Times New Roman" w:hAnsi="Times New Roman" w:cs="Times New Roman"/>
              </w:rPr>
            </w:pPr>
          </w:p>
        </w:tc>
      </w:tr>
      <w:tr w:rsidR="00D44151"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D44151" w:rsidRDefault="00D44151" w:rsidP="000E520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16.03.2020</w:t>
            </w:r>
          </w:p>
        </w:tc>
        <w:tc>
          <w:tcPr>
            <w:tcW w:w="654" w:type="dxa"/>
            <w:tcBorders>
              <w:top w:val="single" w:sz="4" w:space="0" w:color="auto"/>
              <w:left w:val="single" w:sz="4" w:space="0" w:color="auto"/>
              <w:bottom w:val="single" w:sz="4" w:space="0" w:color="auto"/>
              <w:right w:val="single" w:sz="4" w:space="0" w:color="auto"/>
            </w:tcBorders>
          </w:tcPr>
          <w:p w:rsidR="00D44151" w:rsidRDefault="00D44151" w:rsidP="000D67F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D44151" w:rsidRDefault="00D44151" w:rsidP="00D44151">
            <w:pPr>
              <w:spacing w:after="0" w:line="240"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Об утверждении учетной политики администрации сельского поселения «Село Маяк» Нанайского муниципального района для целей бухгалтерского учета</w:t>
            </w:r>
          </w:p>
        </w:tc>
        <w:tc>
          <w:tcPr>
            <w:tcW w:w="987" w:type="dxa"/>
            <w:tcBorders>
              <w:top w:val="single" w:sz="4" w:space="0" w:color="auto"/>
              <w:left w:val="single" w:sz="4" w:space="0" w:color="auto"/>
              <w:bottom w:val="single" w:sz="4" w:space="0" w:color="auto"/>
              <w:right w:val="single" w:sz="4" w:space="0" w:color="auto"/>
            </w:tcBorders>
          </w:tcPr>
          <w:p w:rsidR="00D44151" w:rsidRDefault="00D44151" w:rsidP="00A506BA">
            <w:pPr>
              <w:spacing w:after="0"/>
              <w:jc w:val="center"/>
              <w:rPr>
                <w:rFonts w:ascii="Times New Roman" w:hAnsi="Times New Roman" w:cs="Times New Roman"/>
              </w:rPr>
            </w:pPr>
          </w:p>
        </w:tc>
      </w:tr>
      <w:tr w:rsidR="00D44151"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D44151" w:rsidRDefault="00D44151" w:rsidP="000E5200">
            <w:pPr>
              <w:spacing w:after="0"/>
              <w:jc w:val="center"/>
              <w:rPr>
                <w:rFonts w:ascii="Times New Roman" w:hAnsi="Times New Roman" w:cs="Times New Roman"/>
                <w:sz w:val="24"/>
                <w:szCs w:val="24"/>
              </w:rPr>
            </w:pPr>
            <w:r>
              <w:rPr>
                <w:rFonts w:ascii="Times New Roman" w:hAnsi="Times New Roman" w:cs="Times New Roman"/>
                <w:sz w:val="24"/>
                <w:szCs w:val="24"/>
              </w:rPr>
              <w:t>16.03.2020</w:t>
            </w:r>
          </w:p>
        </w:tc>
        <w:tc>
          <w:tcPr>
            <w:tcW w:w="654" w:type="dxa"/>
            <w:tcBorders>
              <w:top w:val="single" w:sz="4" w:space="0" w:color="auto"/>
              <w:left w:val="single" w:sz="4" w:space="0" w:color="auto"/>
              <w:bottom w:val="single" w:sz="4" w:space="0" w:color="auto"/>
              <w:right w:val="single" w:sz="4" w:space="0" w:color="auto"/>
            </w:tcBorders>
          </w:tcPr>
          <w:p w:rsidR="00D44151" w:rsidRDefault="00D44151" w:rsidP="000D67F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D44151" w:rsidRDefault="00D44151" w:rsidP="005636B9">
            <w:pPr>
              <w:spacing w:after="0" w:line="240" w:lineRule="exact"/>
              <w:ind w:right="1704"/>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назначении ответственного лица</w:t>
            </w:r>
          </w:p>
        </w:tc>
        <w:tc>
          <w:tcPr>
            <w:tcW w:w="987" w:type="dxa"/>
            <w:tcBorders>
              <w:top w:val="single" w:sz="4" w:space="0" w:color="auto"/>
              <w:left w:val="single" w:sz="4" w:space="0" w:color="auto"/>
              <w:bottom w:val="single" w:sz="4" w:space="0" w:color="auto"/>
              <w:right w:val="single" w:sz="4" w:space="0" w:color="auto"/>
            </w:tcBorders>
          </w:tcPr>
          <w:p w:rsidR="00D44151" w:rsidRDefault="00D44151" w:rsidP="00A506BA">
            <w:pPr>
              <w:spacing w:after="0"/>
              <w:jc w:val="center"/>
              <w:rPr>
                <w:rFonts w:ascii="Times New Roman" w:hAnsi="Times New Roman" w:cs="Times New Roman"/>
              </w:rPr>
            </w:pPr>
          </w:p>
        </w:tc>
      </w:tr>
      <w:tr w:rsidR="00D44151"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D44151" w:rsidRDefault="00D44151" w:rsidP="000E5200">
            <w:pPr>
              <w:spacing w:after="0"/>
              <w:jc w:val="center"/>
              <w:rPr>
                <w:rFonts w:ascii="Times New Roman" w:hAnsi="Times New Roman" w:cs="Times New Roman"/>
                <w:sz w:val="24"/>
                <w:szCs w:val="24"/>
              </w:rPr>
            </w:pPr>
            <w:r>
              <w:rPr>
                <w:rFonts w:ascii="Times New Roman" w:hAnsi="Times New Roman" w:cs="Times New Roman"/>
                <w:sz w:val="24"/>
                <w:szCs w:val="24"/>
              </w:rPr>
              <w:t>27.03.2020</w:t>
            </w:r>
          </w:p>
        </w:tc>
        <w:tc>
          <w:tcPr>
            <w:tcW w:w="654" w:type="dxa"/>
            <w:tcBorders>
              <w:top w:val="single" w:sz="4" w:space="0" w:color="auto"/>
              <w:left w:val="single" w:sz="4" w:space="0" w:color="auto"/>
              <w:bottom w:val="single" w:sz="4" w:space="0" w:color="auto"/>
              <w:right w:val="single" w:sz="4" w:space="0" w:color="auto"/>
            </w:tcBorders>
          </w:tcPr>
          <w:p w:rsidR="00D44151" w:rsidRDefault="00D44151" w:rsidP="000D67F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D44151" w:rsidRDefault="00D44151" w:rsidP="00D44151">
            <w:pPr>
              <w:spacing w:after="0" w:line="240" w:lineRule="exact"/>
              <w:jc w:val="both"/>
              <w:rPr>
                <w:rFonts w:ascii="Times New Roman" w:eastAsia="Times New Roman" w:hAnsi="Times New Roman" w:cs="Times New Roman"/>
                <w:sz w:val="24"/>
                <w:szCs w:val="24"/>
              </w:rPr>
            </w:pPr>
            <w:r w:rsidRPr="00D44151">
              <w:rPr>
                <w:rFonts w:ascii="Times New Roman" w:eastAsia="Times New Roman" w:hAnsi="Times New Roman" w:cs="Times New Roman"/>
                <w:sz w:val="24"/>
                <w:szCs w:val="24"/>
              </w:rPr>
              <w:t>О функционировании администрации сельского поселения «Село Маяк» Нанайского муниципального района Хабаровского края на период с 30 марта по 03 апреля 2020 года</w:t>
            </w:r>
          </w:p>
        </w:tc>
        <w:tc>
          <w:tcPr>
            <w:tcW w:w="987" w:type="dxa"/>
            <w:tcBorders>
              <w:top w:val="single" w:sz="4" w:space="0" w:color="auto"/>
              <w:left w:val="single" w:sz="4" w:space="0" w:color="auto"/>
              <w:bottom w:val="single" w:sz="4" w:space="0" w:color="auto"/>
              <w:right w:val="single" w:sz="4" w:space="0" w:color="auto"/>
            </w:tcBorders>
          </w:tcPr>
          <w:p w:rsidR="00D44151" w:rsidRDefault="00D44151" w:rsidP="00A506BA">
            <w:pPr>
              <w:spacing w:after="0"/>
              <w:jc w:val="center"/>
              <w:rPr>
                <w:rFonts w:ascii="Times New Roman" w:hAnsi="Times New Roman" w:cs="Times New Roman"/>
              </w:rPr>
            </w:pPr>
          </w:p>
        </w:tc>
      </w:tr>
    </w:tbl>
    <w:p w:rsidR="00D149B7" w:rsidRDefault="00D149B7" w:rsidP="00084136">
      <w:pPr>
        <w:spacing w:after="0" w:line="240" w:lineRule="auto"/>
        <w:jc w:val="center"/>
        <w:rPr>
          <w:rFonts w:ascii="Times New Roman" w:hAnsi="Times New Roman" w:cs="Times New Roman"/>
        </w:rPr>
      </w:pPr>
    </w:p>
    <w:p w:rsidR="00031DB2" w:rsidRPr="00931FBA" w:rsidRDefault="00031DB2" w:rsidP="00084136">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031DB2" w:rsidRPr="00931FBA" w:rsidRDefault="007E633D" w:rsidP="002D41CE">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031DB2" w:rsidRPr="00931FBA" w:rsidRDefault="00D44151"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25.03</w:t>
      </w:r>
      <w:r w:rsidR="00031DB2" w:rsidRPr="00931FBA">
        <w:rPr>
          <w:rFonts w:ascii="Times New Roman" w:hAnsi="Times New Roman" w:cs="Times New Roman"/>
          <w:sz w:val="20"/>
          <w:szCs w:val="20"/>
        </w:rPr>
        <w:t>.</w:t>
      </w:r>
      <w:r w:rsidR="00084136" w:rsidRPr="00931FBA">
        <w:rPr>
          <w:rFonts w:ascii="Times New Roman" w:hAnsi="Times New Roman" w:cs="Times New Roman"/>
          <w:sz w:val="20"/>
          <w:szCs w:val="20"/>
        </w:rPr>
        <w:t>2</w:t>
      </w:r>
      <w:r w:rsidR="007053AF" w:rsidRPr="00931FBA">
        <w:rPr>
          <w:rFonts w:ascii="Times New Roman" w:hAnsi="Times New Roman" w:cs="Times New Roman"/>
          <w:sz w:val="20"/>
          <w:szCs w:val="20"/>
        </w:rPr>
        <w:t>020</w:t>
      </w:r>
      <w:r w:rsidR="002D41CE"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BC5D9D" w:rsidRPr="00931FBA">
        <w:rPr>
          <w:rFonts w:ascii="Times New Roman" w:hAnsi="Times New Roman" w:cs="Times New Roman"/>
          <w:sz w:val="20"/>
          <w:szCs w:val="20"/>
        </w:rPr>
        <w:t xml:space="preserve">            </w:t>
      </w:r>
      <w:r w:rsidR="00073169" w:rsidRPr="00931FBA">
        <w:rPr>
          <w:rFonts w:ascii="Times New Roman" w:hAnsi="Times New Roman" w:cs="Times New Roman"/>
          <w:sz w:val="20"/>
          <w:szCs w:val="20"/>
        </w:rPr>
        <w:t xml:space="preserve">  </w:t>
      </w:r>
      <w:r w:rsidR="00A830DB" w:rsidRPr="00931FBA">
        <w:rPr>
          <w:rFonts w:ascii="Times New Roman" w:hAnsi="Times New Roman" w:cs="Times New Roman"/>
          <w:sz w:val="20"/>
          <w:szCs w:val="20"/>
        </w:rPr>
        <w:t xml:space="preserve">  № </w:t>
      </w:r>
      <w:r>
        <w:rPr>
          <w:rFonts w:ascii="Times New Roman" w:hAnsi="Times New Roman" w:cs="Times New Roman"/>
          <w:sz w:val="20"/>
          <w:szCs w:val="20"/>
        </w:rPr>
        <w:t>31</w:t>
      </w:r>
    </w:p>
    <w:p w:rsidR="00031DB2" w:rsidRPr="00931FBA" w:rsidRDefault="00031DB2" w:rsidP="00031DB2">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F366D0" w:rsidRPr="00931FBA" w:rsidRDefault="00F366D0" w:rsidP="00F366D0">
      <w:pPr>
        <w:spacing w:after="0" w:line="240" w:lineRule="exact"/>
        <w:jc w:val="both"/>
        <w:rPr>
          <w:rFonts w:ascii="Times New Roman" w:hAnsi="Times New Roman" w:cs="Times New Roman"/>
          <w:sz w:val="20"/>
          <w:szCs w:val="20"/>
        </w:rPr>
      </w:pP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О внесении изменения в Положение о муниципальной службе в сельском поселении «Село Маяк» Нанайского муниципального района</w:t>
      </w:r>
    </w:p>
    <w:p w:rsidR="00D44151" w:rsidRPr="00D44151" w:rsidRDefault="00D44151" w:rsidP="00D44151">
      <w:pPr>
        <w:spacing w:after="0" w:line="240" w:lineRule="auto"/>
        <w:jc w:val="both"/>
        <w:rPr>
          <w:rFonts w:ascii="Times New Roman" w:eastAsia="Times New Roman" w:hAnsi="Times New Roman" w:cs="Times New Roman"/>
          <w:bCs/>
          <w:sz w:val="20"/>
          <w:szCs w:val="20"/>
        </w:rPr>
      </w:pP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bCs/>
          <w:sz w:val="20"/>
          <w:szCs w:val="20"/>
        </w:rPr>
        <w:t>На основании Поручения Губернатора Хабаровского края № 27-ПГ-93 от 01.11.2019 г., 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25.07.2007 № 131 «О муниципальной службе в Хабаровском крае»</w:t>
      </w:r>
      <w:r w:rsidRPr="00D44151">
        <w:rPr>
          <w:rFonts w:ascii="Times New Roman" w:eastAsia="Times New Roman" w:hAnsi="Times New Roman" w:cs="Times New Roman"/>
          <w:sz w:val="20"/>
          <w:szCs w:val="20"/>
        </w:rPr>
        <w:t xml:space="preserve">, </w:t>
      </w:r>
      <w:r w:rsidRPr="00D44151">
        <w:rPr>
          <w:rFonts w:ascii="Times New Roman" w:eastAsia="Times New Roman" w:hAnsi="Times New Roman" w:cs="Times New Roman"/>
          <w:bCs/>
          <w:sz w:val="20"/>
          <w:szCs w:val="20"/>
        </w:rPr>
        <w:t xml:space="preserve">Совет депутатов  </w:t>
      </w: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РЕШИЛ:</w:t>
      </w: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 xml:space="preserve">1. Внести в Положение о муниципальной службе </w:t>
      </w:r>
      <w:r w:rsidRPr="00D44151">
        <w:rPr>
          <w:rFonts w:ascii="Times New Roman" w:eastAsia="Times New Roman" w:hAnsi="Times New Roman" w:cs="Times New Roman"/>
          <w:bCs/>
          <w:sz w:val="20"/>
          <w:szCs w:val="20"/>
        </w:rPr>
        <w:t>в сельском поселении «Село Маяк» Нанайского муниципального района</w:t>
      </w:r>
      <w:r w:rsidRPr="00D44151">
        <w:rPr>
          <w:rFonts w:ascii="Times New Roman" w:eastAsia="Times New Roman" w:hAnsi="Times New Roman" w:cs="Times New Roman"/>
          <w:sz w:val="20"/>
          <w:szCs w:val="20"/>
        </w:rPr>
        <w:t xml:space="preserve">, утвержденное решением Совета депутатов от </w:t>
      </w:r>
      <w:r w:rsidRPr="00D44151">
        <w:rPr>
          <w:rFonts w:ascii="Times New Roman" w:eastAsia="Times New Roman" w:hAnsi="Times New Roman" w:cs="Times New Roman"/>
          <w:bCs/>
          <w:sz w:val="20"/>
          <w:szCs w:val="20"/>
        </w:rPr>
        <w:t xml:space="preserve">05.04.2019 № 252 </w:t>
      </w:r>
      <w:r w:rsidRPr="00D44151">
        <w:rPr>
          <w:rFonts w:ascii="Times New Roman" w:eastAsia="Times New Roman" w:hAnsi="Times New Roman" w:cs="Times New Roman"/>
          <w:sz w:val="20"/>
          <w:szCs w:val="20"/>
        </w:rPr>
        <w:t>(в ред. решения Совета депутатов от 18.11.2019 № 12) следующее изменение:</w:t>
      </w: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пункт 3.3. части 3 изложить в следующей редакции:</w:t>
      </w: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«3.3. Ежемесячное денежное поощрение.</w:t>
      </w: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Ежемесячное денежное поощрение устанавливается в следующих размерах:</w:t>
      </w:r>
    </w:p>
    <w:p w:rsidR="00D44151" w:rsidRPr="00D44151" w:rsidRDefault="00D44151" w:rsidP="00D44151">
      <w:pPr>
        <w:spacing w:after="0" w:line="240" w:lineRule="auto"/>
        <w:jc w:val="both"/>
        <w:rPr>
          <w:rFonts w:ascii="Times New Roman" w:eastAsia="Times New Roman" w:hAnsi="Times New Roman" w:cs="Times New Roman"/>
          <w:sz w:val="20"/>
          <w:szCs w:val="20"/>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9"/>
        <w:gridCol w:w="1730"/>
        <w:gridCol w:w="1372"/>
      </w:tblGrid>
      <w:tr w:rsidR="00D44151" w:rsidRPr="00D44151" w:rsidTr="00D44151">
        <w:tc>
          <w:tcPr>
            <w:tcW w:w="3336" w:type="pct"/>
            <w:vMerge w:val="restart"/>
          </w:tcPr>
          <w:p w:rsidR="00D44151" w:rsidRPr="00D44151" w:rsidRDefault="00D44151" w:rsidP="00D44151">
            <w:pPr>
              <w:spacing w:after="0" w:line="240" w:lineRule="auto"/>
              <w:jc w:val="both"/>
              <w:rPr>
                <w:rFonts w:ascii="Times New Roman" w:eastAsia="Times New Roman" w:hAnsi="Times New Roman" w:cs="Times New Roman"/>
                <w:sz w:val="20"/>
                <w:szCs w:val="20"/>
              </w:rPr>
            </w:pP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Наименование должностей</w:t>
            </w:r>
          </w:p>
        </w:tc>
        <w:tc>
          <w:tcPr>
            <w:tcW w:w="1664" w:type="pct"/>
            <w:gridSpan w:val="2"/>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Количество должностных окладов</w:t>
            </w:r>
          </w:p>
        </w:tc>
      </w:tr>
      <w:tr w:rsidR="00D44151" w:rsidRPr="00D44151" w:rsidTr="00D44151">
        <w:tc>
          <w:tcPr>
            <w:tcW w:w="3336" w:type="pct"/>
            <w:vMerge/>
          </w:tcPr>
          <w:p w:rsidR="00D44151" w:rsidRPr="00D44151" w:rsidRDefault="00D44151" w:rsidP="00D44151">
            <w:pPr>
              <w:spacing w:after="0" w:line="240" w:lineRule="auto"/>
              <w:jc w:val="both"/>
              <w:rPr>
                <w:rFonts w:ascii="Times New Roman" w:eastAsia="Times New Roman" w:hAnsi="Times New Roman" w:cs="Times New Roman"/>
                <w:sz w:val="20"/>
                <w:szCs w:val="20"/>
              </w:rPr>
            </w:pPr>
          </w:p>
        </w:tc>
        <w:tc>
          <w:tcPr>
            <w:tcW w:w="928"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мин.</w:t>
            </w:r>
          </w:p>
        </w:tc>
        <w:tc>
          <w:tcPr>
            <w:tcW w:w="736"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макс.</w:t>
            </w:r>
          </w:p>
        </w:tc>
      </w:tr>
      <w:tr w:rsidR="00D44151" w:rsidRPr="00D44151" w:rsidTr="00D44151">
        <w:tc>
          <w:tcPr>
            <w:tcW w:w="3336"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Ведущий специалист администрации сельского поселения</w:t>
            </w:r>
          </w:p>
        </w:tc>
        <w:tc>
          <w:tcPr>
            <w:tcW w:w="928"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4,4</w:t>
            </w:r>
          </w:p>
        </w:tc>
        <w:tc>
          <w:tcPr>
            <w:tcW w:w="736"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4,6</w:t>
            </w:r>
          </w:p>
        </w:tc>
      </w:tr>
      <w:tr w:rsidR="00D44151" w:rsidRPr="00D44151" w:rsidTr="00D44151">
        <w:tc>
          <w:tcPr>
            <w:tcW w:w="3336"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 xml:space="preserve">Специалист </w:t>
            </w:r>
            <w:r w:rsidRPr="00D44151">
              <w:rPr>
                <w:rFonts w:ascii="Times New Roman" w:eastAsia="Times New Roman" w:hAnsi="Times New Roman" w:cs="Times New Roman"/>
                <w:sz w:val="20"/>
                <w:szCs w:val="20"/>
                <w:lang w:val="en-US"/>
              </w:rPr>
              <w:t>I</w:t>
            </w:r>
            <w:r w:rsidRPr="00D44151">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4,0</w:t>
            </w:r>
          </w:p>
        </w:tc>
        <w:tc>
          <w:tcPr>
            <w:tcW w:w="736"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4,4</w:t>
            </w:r>
          </w:p>
        </w:tc>
      </w:tr>
      <w:tr w:rsidR="00D44151" w:rsidRPr="00D44151" w:rsidTr="00D44151">
        <w:tc>
          <w:tcPr>
            <w:tcW w:w="3336"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 xml:space="preserve">Специалист </w:t>
            </w:r>
            <w:r w:rsidRPr="00D44151">
              <w:rPr>
                <w:rFonts w:ascii="Times New Roman" w:eastAsia="Times New Roman" w:hAnsi="Times New Roman" w:cs="Times New Roman"/>
                <w:sz w:val="20"/>
                <w:szCs w:val="20"/>
                <w:lang w:val="en-US"/>
              </w:rPr>
              <w:t>II</w:t>
            </w:r>
            <w:r w:rsidRPr="00D44151">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4,4</w:t>
            </w:r>
          </w:p>
        </w:tc>
        <w:tc>
          <w:tcPr>
            <w:tcW w:w="736" w:type="pct"/>
          </w:tcPr>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4,6</w:t>
            </w:r>
          </w:p>
        </w:tc>
      </w:tr>
    </w:tbl>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w:t>
      </w: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2. Опубликовать настоящее решение Сборнике нормативных правовых актов сельского поселения «Село Маяк» Нанайского муниципального района и разместить на официальном сайте администрации сельского поселения «Село Маяк» Нанайского муниципального района.</w:t>
      </w: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 xml:space="preserve">3. Настоящее решение вступает в силу после его официального опубликования и распространяется на правоотношения, возникшие с 1 марта 2020 года. </w:t>
      </w:r>
    </w:p>
    <w:p w:rsidR="00D44151" w:rsidRPr="00D44151" w:rsidRDefault="00D44151" w:rsidP="00D44151">
      <w:pPr>
        <w:spacing w:after="0" w:line="240" w:lineRule="auto"/>
        <w:jc w:val="both"/>
        <w:rPr>
          <w:rFonts w:ascii="Times New Roman" w:eastAsia="Times New Roman" w:hAnsi="Times New Roman" w:cs="Times New Roman"/>
          <w:sz w:val="20"/>
          <w:szCs w:val="20"/>
        </w:rPr>
      </w:pPr>
    </w:p>
    <w:p w:rsidR="00D44151" w:rsidRPr="00D44151" w:rsidRDefault="00D44151" w:rsidP="00D44151">
      <w:pPr>
        <w:spacing w:after="0" w:line="240" w:lineRule="auto"/>
        <w:jc w:val="both"/>
        <w:rPr>
          <w:rFonts w:ascii="Times New Roman" w:eastAsia="Times New Roman" w:hAnsi="Times New Roman" w:cs="Times New Roman"/>
          <w:sz w:val="20"/>
          <w:szCs w:val="20"/>
        </w:rPr>
      </w:pP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Председатель Совета депутатов                                                А.В. Алипченко</w:t>
      </w:r>
    </w:p>
    <w:p w:rsidR="00D44151" w:rsidRPr="00D44151" w:rsidRDefault="00D44151" w:rsidP="00D44151">
      <w:pPr>
        <w:spacing w:after="0" w:line="240" w:lineRule="auto"/>
        <w:jc w:val="both"/>
        <w:rPr>
          <w:rFonts w:ascii="Times New Roman" w:eastAsia="Times New Roman" w:hAnsi="Times New Roman" w:cs="Times New Roman"/>
          <w:sz w:val="20"/>
          <w:szCs w:val="20"/>
        </w:rPr>
      </w:pPr>
    </w:p>
    <w:p w:rsidR="00D44151" w:rsidRPr="00D44151" w:rsidRDefault="00D44151" w:rsidP="00D44151">
      <w:pPr>
        <w:spacing w:after="0" w:line="240" w:lineRule="auto"/>
        <w:jc w:val="both"/>
        <w:rPr>
          <w:rFonts w:ascii="Times New Roman" w:eastAsia="Times New Roman" w:hAnsi="Times New Roman" w:cs="Times New Roman"/>
          <w:sz w:val="20"/>
          <w:szCs w:val="20"/>
        </w:rPr>
      </w:pPr>
      <w:r w:rsidRPr="00D44151">
        <w:rPr>
          <w:rFonts w:ascii="Times New Roman" w:eastAsia="Times New Roman" w:hAnsi="Times New Roman" w:cs="Times New Roman"/>
          <w:sz w:val="20"/>
          <w:szCs w:val="20"/>
        </w:rPr>
        <w:t xml:space="preserve">Глава сельского поселения                                                         А.Н. Ильин  </w:t>
      </w:r>
    </w:p>
    <w:p w:rsidR="00563FE1" w:rsidRPr="00276738"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E1DCF" w:rsidRPr="00276738" w:rsidRDefault="000E1DCF" w:rsidP="000E1DCF">
      <w:pPr>
        <w:spacing w:after="0" w:line="240" w:lineRule="auto"/>
        <w:jc w:val="right"/>
        <w:rPr>
          <w:rFonts w:ascii="Times New Roman" w:hAnsi="Times New Roman"/>
          <w:sz w:val="20"/>
          <w:szCs w:val="20"/>
        </w:rPr>
      </w:pPr>
    </w:p>
    <w:p w:rsidR="00104FC0" w:rsidRPr="00276738" w:rsidRDefault="00104FC0" w:rsidP="00104FC0">
      <w:pPr>
        <w:spacing w:after="0" w:line="240" w:lineRule="auto"/>
        <w:jc w:val="center"/>
        <w:rPr>
          <w:rFonts w:ascii="Times New Roman" w:hAnsi="Times New Roman" w:cs="Times New Roman"/>
          <w:sz w:val="20"/>
          <w:szCs w:val="20"/>
        </w:rPr>
      </w:pPr>
      <w:r w:rsidRPr="00276738">
        <w:rPr>
          <w:rFonts w:ascii="Times New Roman" w:hAnsi="Times New Roman" w:cs="Times New Roman"/>
          <w:sz w:val="20"/>
          <w:szCs w:val="20"/>
        </w:rPr>
        <w:t>***</w:t>
      </w:r>
    </w:p>
    <w:p w:rsidR="00104FC0" w:rsidRPr="00276738" w:rsidRDefault="00287587" w:rsidP="00104FC0">
      <w:pPr>
        <w:spacing w:after="0" w:line="240" w:lineRule="auto"/>
        <w:jc w:val="center"/>
        <w:rPr>
          <w:rFonts w:ascii="Times New Roman" w:hAnsi="Times New Roman" w:cs="Times New Roman"/>
          <w:sz w:val="20"/>
          <w:szCs w:val="20"/>
        </w:rPr>
      </w:pPr>
      <w:r w:rsidRPr="00276738">
        <w:rPr>
          <w:rFonts w:ascii="Times New Roman" w:hAnsi="Times New Roman" w:cs="Times New Roman"/>
          <w:b/>
          <w:sz w:val="20"/>
          <w:szCs w:val="20"/>
        </w:rPr>
        <w:t>РЕШЕНИЕ</w:t>
      </w:r>
    </w:p>
    <w:p w:rsidR="00104FC0" w:rsidRDefault="00D44151"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25.03</w:t>
      </w:r>
      <w:r w:rsidR="00104FC0">
        <w:rPr>
          <w:rFonts w:ascii="Times New Roman" w:hAnsi="Times New Roman" w:cs="Times New Roman"/>
          <w:sz w:val="20"/>
          <w:szCs w:val="20"/>
        </w:rPr>
        <w:t>.20</w:t>
      </w:r>
      <w:r w:rsidR="00276738">
        <w:rPr>
          <w:rFonts w:ascii="Times New Roman" w:hAnsi="Times New Roman" w:cs="Times New Roman"/>
          <w:sz w:val="20"/>
          <w:szCs w:val="20"/>
        </w:rPr>
        <w:t>20</w:t>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t xml:space="preserve">                № </w:t>
      </w:r>
      <w:r>
        <w:rPr>
          <w:rFonts w:ascii="Times New Roman" w:hAnsi="Times New Roman" w:cs="Times New Roman"/>
          <w:sz w:val="20"/>
          <w:szCs w:val="20"/>
        </w:rPr>
        <w:t>32</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276738" w:rsidRPr="00104FC0" w:rsidRDefault="00276738" w:rsidP="00104FC0">
      <w:pPr>
        <w:spacing w:after="0" w:line="240" w:lineRule="auto"/>
        <w:jc w:val="center"/>
        <w:rPr>
          <w:rFonts w:ascii="Times New Roman" w:hAnsi="Times New Roman"/>
        </w:rPr>
      </w:pP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t>Об утверждении Реестра (Сводной описи) муниципального имущества сельского поселения «Село Маяк» Нанайского муниципального района Хабаровского края</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t>Рассмотрев представленный администрацией сельского поселения «Село Маяк» Нанайского муниципального района  Хабаровского края Реестр (Сводную опись) муниципального имущества сельского поселения «Село Маяк» Нанайского муниципального района Хабаровского края, Совет депутатов</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t>РЕШИЛ:</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lastRenderedPageBreak/>
        <w:t>1. Утвердить Реестр (Сводную опись) муниципального имущества сельского поселения «Село Маяк» Нанайского муниципального района Хабаровского края согласно приложению.</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t>2. Считать утратившим силу решение Совета депутатов сельского поселения «Село Маяк» Нанайского муниципального района Хабаровского края от 05.04.2019 № 254 «Об утверждении Реестра (Сводной описи) муниципального имущества  сельского поселения «Село Маяк»  Нанайского муниципального района».</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t>3. Опубликовать настоящее решение на официальном сайте администрации сельского поселения и в Сборнике нормативных правовых актов Совета депутатов сельского поселения «Село Маяк» Нанайского муниципального района Хабаровского края.</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t>4. Настоящее решение вступает в силу со дня его подписания.</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r w:rsidRPr="00D44151">
        <w:rPr>
          <w:rFonts w:ascii="Times New Roman" w:eastAsia="Calibri" w:hAnsi="Times New Roman" w:cs="Times New Roman"/>
          <w:sz w:val="20"/>
          <w:szCs w:val="20"/>
          <w:lang w:eastAsia="en-US"/>
        </w:rPr>
        <w:t>Председатель Совета депутатов</w:t>
      </w:r>
      <w:r w:rsidRPr="00D44151">
        <w:rPr>
          <w:rFonts w:ascii="Times New Roman" w:eastAsia="Calibri" w:hAnsi="Times New Roman" w:cs="Times New Roman"/>
          <w:sz w:val="20"/>
          <w:szCs w:val="20"/>
          <w:lang w:eastAsia="en-US"/>
        </w:rPr>
        <w:tab/>
      </w:r>
      <w:r w:rsidRPr="00D44151">
        <w:rPr>
          <w:rFonts w:ascii="Times New Roman" w:eastAsia="Calibri" w:hAnsi="Times New Roman" w:cs="Times New Roman"/>
          <w:sz w:val="20"/>
          <w:szCs w:val="20"/>
          <w:lang w:eastAsia="en-US"/>
        </w:rPr>
        <w:tab/>
      </w:r>
      <w:r w:rsidRPr="00D44151">
        <w:rPr>
          <w:rFonts w:ascii="Times New Roman" w:eastAsia="Calibri" w:hAnsi="Times New Roman" w:cs="Times New Roman"/>
          <w:sz w:val="20"/>
          <w:szCs w:val="20"/>
          <w:lang w:eastAsia="en-US"/>
        </w:rPr>
        <w:tab/>
        <w:t xml:space="preserve">                                     А.В. Алипченко</w:t>
      </w:r>
    </w:p>
    <w:p w:rsidR="00D44151" w:rsidRPr="00D44151" w:rsidRDefault="00D44151" w:rsidP="00D44151">
      <w:pPr>
        <w:spacing w:after="0" w:line="240" w:lineRule="auto"/>
        <w:jc w:val="both"/>
        <w:rPr>
          <w:rFonts w:ascii="Times New Roman" w:eastAsia="Calibri" w:hAnsi="Times New Roman" w:cs="Times New Roman"/>
          <w:sz w:val="20"/>
          <w:szCs w:val="20"/>
          <w:lang w:eastAsia="en-US"/>
        </w:rPr>
      </w:pPr>
    </w:p>
    <w:p w:rsidR="00D44151" w:rsidRPr="00D44151" w:rsidRDefault="00D44151" w:rsidP="00D44151">
      <w:pPr>
        <w:spacing w:after="0" w:line="240" w:lineRule="auto"/>
        <w:jc w:val="both"/>
        <w:rPr>
          <w:rFonts w:ascii="Times New Roman" w:eastAsia="Calibri" w:hAnsi="Times New Roman" w:cs="Times New Roman"/>
          <w:b/>
          <w:sz w:val="20"/>
          <w:szCs w:val="20"/>
          <w:lang w:eastAsia="en-US"/>
        </w:rPr>
      </w:pPr>
      <w:r w:rsidRPr="00D44151">
        <w:rPr>
          <w:rFonts w:ascii="Times New Roman" w:eastAsia="Calibri" w:hAnsi="Times New Roman" w:cs="Times New Roman"/>
          <w:sz w:val="20"/>
          <w:szCs w:val="20"/>
          <w:lang w:eastAsia="en-US"/>
        </w:rPr>
        <w:t xml:space="preserve">Глава сельского </w:t>
      </w:r>
      <w:r>
        <w:rPr>
          <w:rFonts w:ascii="Times New Roman" w:eastAsia="Calibri" w:hAnsi="Times New Roman" w:cs="Times New Roman"/>
          <w:sz w:val="20"/>
          <w:szCs w:val="20"/>
          <w:lang w:eastAsia="en-US"/>
        </w:rPr>
        <w:t>поселения</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D44151">
        <w:rPr>
          <w:rFonts w:ascii="Times New Roman" w:eastAsia="Calibri" w:hAnsi="Times New Roman" w:cs="Times New Roman"/>
          <w:sz w:val="20"/>
          <w:szCs w:val="20"/>
          <w:lang w:eastAsia="en-US"/>
        </w:rPr>
        <w:t xml:space="preserve"> А.Н. Ильин</w:t>
      </w: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44151">
      <w:pPr>
        <w:spacing w:after="0" w:line="240" w:lineRule="auto"/>
        <w:jc w:val="right"/>
        <w:rPr>
          <w:rFonts w:ascii="Times New Roman" w:eastAsia="Calibri" w:hAnsi="Times New Roman" w:cs="Times New Roman"/>
          <w:sz w:val="20"/>
          <w:szCs w:val="20"/>
          <w:lang w:eastAsia="en-US"/>
        </w:rPr>
      </w:pPr>
    </w:p>
    <w:p w:rsidR="005E1B0B" w:rsidRDefault="005E1B0B" w:rsidP="00DE2F52">
      <w:pPr>
        <w:spacing w:after="0" w:line="240" w:lineRule="auto"/>
        <w:ind w:left="1495"/>
        <w:jc w:val="right"/>
        <w:rPr>
          <w:rFonts w:ascii="Times New Roman" w:eastAsia="Calibri" w:hAnsi="Times New Roman" w:cs="Times New Roman"/>
          <w:sz w:val="20"/>
          <w:szCs w:val="20"/>
          <w:lang w:eastAsia="en-US"/>
        </w:rPr>
        <w:sectPr w:rsidR="005E1B0B" w:rsidSect="005E1B0B">
          <w:headerReference w:type="default" r:id="rId8"/>
          <w:pgSz w:w="11906" w:h="16838"/>
          <w:pgMar w:top="567" w:right="567" w:bottom="1134" w:left="1985" w:header="709" w:footer="709" w:gutter="0"/>
          <w:pgNumType w:start="1"/>
          <w:cols w:space="708"/>
          <w:docGrid w:linePitch="360"/>
        </w:sectPr>
      </w:pPr>
    </w:p>
    <w:p w:rsidR="006E09E3" w:rsidRPr="006E09E3" w:rsidRDefault="006E09E3" w:rsidP="006E09E3">
      <w:pPr>
        <w:spacing w:after="0" w:line="240" w:lineRule="exact"/>
        <w:ind w:left="1134"/>
        <w:jc w:val="right"/>
        <w:rPr>
          <w:rFonts w:ascii="Times New Roman" w:eastAsia="Times New Roman" w:hAnsi="Times New Roman" w:cs="Times New Roman"/>
          <w:sz w:val="24"/>
          <w:szCs w:val="24"/>
        </w:rPr>
      </w:pPr>
      <w:r w:rsidRPr="006E09E3">
        <w:rPr>
          <w:rFonts w:ascii="Times New Roman" w:eastAsia="Times New Roman" w:hAnsi="Times New Roman" w:cs="Times New Roman"/>
          <w:sz w:val="24"/>
          <w:szCs w:val="24"/>
        </w:rPr>
        <w:lastRenderedPageBreak/>
        <w:t>УТВЕРЖДЕН</w:t>
      </w:r>
    </w:p>
    <w:p w:rsidR="006E09E3" w:rsidRPr="006E09E3" w:rsidRDefault="006E09E3" w:rsidP="006E09E3">
      <w:pPr>
        <w:spacing w:after="0" w:line="240" w:lineRule="exact"/>
        <w:ind w:left="1134"/>
        <w:jc w:val="right"/>
        <w:rPr>
          <w:rFonts w:ascii="Times New Roman" w:eastAsia="Times New Roman" w:hAnsi="Times New Roman" w:cs="Times New Roman"/>
          <w:sz w:val="24"/>
          <w:szCs w:val="24"/>
        </w:rPr>
      </w:pPr>
      <w:r w:rsidRPr="006E09E3">
        <w:rPr>
          <w:rFonts w:ascii="Times New Roman" w:eastAsia="Times New Roman" w:hAnsi="Times New Roman" w:cs="Times New Roman"/>
          <w:sz w:val="24"/>
          <w:szCs w:val="24"/>
        </w:rPr>
        <w:t>решением Совета депутатов</w:t>
      </w:r>
    </w:p>
    <w:p w:rsidR="006E09E3" w:rsidRPr="006E09E3" w:rsidRDefault="006E09E3" w:rsidP="006E09E3">
      <w:pPr>
        <w:spacing w:after="0" w:line="240" w:lineRule="exact"/>
        <w:ind w:left="1134"/>
        <w:jc w:val="right"/>
        <w:rPr>
          <w:rFonts w:ascii="Times New Roman" w:eastAsia="Times New Roman" w:hAnsi="Times New Roman" w:cs="Times New Roman"/>
          <w:sz w:val="24"/>
          <w:szCs w:val="24"/>
        </w:rPr>
      </w:pPr>
      <w:r w:rsidRPr="006E09E3">
        <w:rPr>
          <w:rFonts w:ascii="Times New Roman" w:eastAsia="Times New Roman" w:hAnsi="Times New Roman" w:cs="Times New Roman"/>
          <w:sz w:val="24"/>
          <w:szCs w:val="24"/>
        </w:rPr>
        <w:t>Сельского поселения «Село Маяк»</w:t>
      </w:r>
    </w:p>
    <w:p w:rsidR="006E09E3" w:rsidRPr="006E09E3" w:rsidRDefault="006E09E3" w:rsidP="006E09E3">
      <w:pPr>
        <w:spacing w:after="0" w:line="240" w:lineRule="exact"/>
        <w:ind w:left="1134"/>
        <w:jc w:val="right"/>
        <w:rPr>
          <w:rFonts w:ascii="Times New Roman" w:eastAsia="Times New Roman" w:hAnsi="Times New Roman" w:cs="Times New Roman"/>
          <w:sz w:val="24"/>
          <w:szCs w:val="24"/>
        </w:rPr>
      </w:pPr>
      <w:r w:rsidRPr="006E09E3">
        <w:rPr>
          <w:rFonts w:ascii="Times New Roman" w:eastAsia="Times New Roman" w:hAnsi="Times New Roman" w:cs="Times New Roman"/>
          <w:sz w:val="24"/>
          <w:szCs w:val="24"/>
        </w:rPr>
        <w:t>от  25.03.2020 №  32</w:t>
      </w:r>
    </w:p>
    <w:p w:rsidR="006E09E3" w:rsidRPr="006E09E3" w:rsidRDefault="006E09E3" w:rsidP="006E09E3">
      <w:pPr>
        <w:spacing w:line="240" w:lineRule="exact"/>
        <w:ind w:left="1134"/>
        <w:jc w:val="center"/>
        <w:rPr>
          <w:rFonts w:ascii="Times New Roman" w:eastAsia="Times New Roman" w:hAnsi="Times New Roman" w:cs="Times New Roman"/>
          <w:sz w:val="24"/>
          <w:szCs w:val="24"/>
        </w:rPr>
      </w:pPr>
    </w:p>
    <w:p w:rsidR="006E09E3" w:rsidRPr="006E09E3" w:rsidRDefault="006E09E3" w:rsidP="006E09E3">
      <w:pPr>
        <w:spacing w:after="0" w:line="240" w:lineRule="exact"/>
        <w:ind w:left="1134"/>
        <w:jc w:val="center"/>
        <w:rPr>
          <w:rFonts w:ascii="Times New Roman" w:eastAsia="Times New Roman" w:hAnsi="Times New Roman" w:cs="Times New Roman"/>
          <w:b/>
          <w:sz w:val="24"/>
          <w:szCs w:val="24"/>
        </w:rPr>
      </w:pPr>
      <w:r w:rsidRPr="006E09E3">
        <w:rPr>
          <w:rFonts w:ascii="Times New Roman" w:eastAsia="Times New Roman" w:hAnsi="Times New Roman" w:cs="Times New Roman"/>
          <w:sz w:val="24"/>
          <w:szCs w:val="24"/>
        </w:rPr>
        <w:t>Реестр (сводная опись) муниципального имущества сельского поселения</w:t>
      </w:r>
    </w:p>
    <w:p w:rsidR="006E09E3" w:rsidRPr="006E09E3" w:rsidRDefault="006E09E3" w:rsidP="006E09E3">
      <w:pPr>
        <w:spacing w:after="0" w:line="240" w:lineRule="exact"/>
        <w:ind w:left="1134"/>
        <w:jc w:val="center"/>
        <w:rPr>
          <w:rFonts w:ascii="Times New Roman" w:eastAsia="Times New Roman" w:hAnsi="Times New Roman" w:cs="Times New Roman"/>
          <w:sz w:val="24"/>
          <w:szCs w:val="24"/>
        </w:rPr>
      </w:pPr>
      <w:r w:rsidRPr="006E09E3">
        <w:rPr>
          <w:rFonts w:ascii="Times New Roman" w:eastAsia="Times New Roman" w:hAnsi="Times New Roman" w:cs="Times New Roman"/>
          <w:sz w:val="24"/>
          <w:szCs w:val="24"/>
        </w:rPr>
        <w:t>«Село Маяк» Нанайского муниципального района Хабаровского края на 01.01.2020 г.</w:t>
      </w:r>
    </w:p>
    <w:p w:rsidR="006E09E3" w:rsidRDefault="006E09E3" w:rsidP="006E09E3">
      <w:pPr>
        <w:spacing w:after="0" w:line="240" w:lineRule="auto"/>
        <w:ind w:left="1495"/>
        <w:jc w:val="right"/>
        <w:rPr>
          <w:rFonts w:ascii="Times New Roman" w:eastAsia="Calibri" w:hAnsi="Times New Roman" w:cs="Times New Roman"/>
          <w:sz w:val="20"/>
          <w:szCs w:val="20"/>
          <w:lang w:eastAsia="en-US"/>
        </w:rPr>
      </w:pPr>
    </w:p>
    <w:p w:rsidR="005E1B0B" w:rsidRPr="005E1B0B" w:rsidRDefault="006E09E3" w:rsidP="006E09E3">
      <w:pPr>
        <w:spacing w:after="0" w:line="240" w:lineRule="auto"/>
        <w:ind w:left="1495"/>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1. </w:t>
      </w:r>
      <w:r w:rsidR="005E1B0B" w:rsidRPr="005E1B0B">
        <w:rPr>
          <w:rFonts w:ascii="Times New Roman" w:eastAsia="Calibri" w:hAnsi="Times New Roman" w:cs="Times New Roman"/>
          <w:sz w:val="20"/>
          <w:szCs w:val="20"/>
          <w:lang w:eastAsia="en-US"/>
        </w:rPr>
        <w:t>СВЕДЕНИЯ О МУНИЦИПАЛЬНОМ НЕДВИЖИМОМ ИМУЩЕСТВЕ,  НАХОДЯЩЕГОСЯ  В МУНИЦИПАЛЬНОЙ СОБСТВЕННОСТИ СЕЛЬСКОГО ПОСЕЛЕНИЯ «СЕЛО МАЯК»  НАНАЙСКОГО МУНИЦИПАЛЬНОГО РАЙОНА ХАБАРОВСКОГО КРАЯ</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1308"/>
        <w:gridCol w:w="393"/>
        <w:gridCol w:w="1167"/>
        <w:gridCol w:w="251"/>
        <w:gridCol w:w="1134"/>
        <w:gridCol w:w="174"/>
        <w:gridCol w:w="1101"/>
        <w:gridCol w:w="742"/>
        <w:gridCol w:w="534"/>
        <w:gridCol w:w="1167"/>
        <w:gridCol w:w="250"/>
        <w:gridCol w:w="2159"/>
        <w:gridCol w:w="142"/>
        <w:gridCol w:w="1810"/>
      </w:tblGrid>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пп</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Наименование недвижимого имущества</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адрес (место на-хождения)</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недвижимого имущества</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в с.Маяк</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Кадастровый/ условный номер муниципа-льного недви-жимого имущества</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Площадь – кв.м., протяженность – м. и (или) иные пара-метры, харак-теризу-ющие физии-ческие свойства недви-жимого имущес-тва</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Иденификационный номер объекта недвижи-мого имущества</w:t>
            </w:r>
          </w:p>
          <w:p w:rsidR="005E1B0B" w:rsidRPr="005E1B0B" w:rsidRDefault="005E1B0B" w:rsidP="006E09E3">
            <w:pPr>
              <w:spacing w:after="0" w:line="240" w:lineRule="auto"/>
              <w:rPr>
                <w:rFonts w:ascii="Times New Roman" w:eastAsia="Calibri" w:hAnsi="Times New Roman" w:cs="Times New Roman"/>
                <w:sz w:val="20"/>
                <w:szCs w:val="20"/>
                <w:lang w:eastAsia="en-US"/>
              </w:rPr>
            </w:pP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Кадаст-ровая стоимость недви-жимого имущества,руб.</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Дата и номер государственной регистрации права муници-пальной собствен-ности</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Реквизиты документов–оснований возникно-вения права муници-пальной собствен-ности</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Сведения  о правооблада-теле муниципаль-</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ного недви-</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жимого</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имущества</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4</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9</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10</w:t>
            </w:r>
          </w:p>
        </w:tc>
      </w:tr>
      <w:tr w:rsidR="005E1B0B" w:rsidRPr="005E1B0B" w:rsidTr="005E1B0B">
        <w:trPr>
          <w:jc w:val="center"/>
        </w:trPr>
        <w:tc>
          <w:tcPr>
            <w:tcW w:w="14283" w:type="dxa"/>
            <w:gridSpan w:val="16"/>
          </w:tcPr>
          <w:p w:rsidR="005E1B0B" w:rsidRPr="005E1B0B" w:rsidRDefault="005E1B0B" w:rsidP="006E09E3">
            <w:pPr>
              <w:spacing w:after="0" w:line="240" w:lineRule="auto"/>
              <w:rPr>
                <w:rFonts w:ascii="Times New Roman" w:eastAsia="Calibri" w:hAnsi="Times New Roman" w:cs="Times New Roman"/>
                <w:b/>
                <w:sz w:val="20"/>
                <w:szCs w:val="20"/>
                <w:lang w:eastAsia="en-US"/>
              </w:rPr>
            </w:pPr>
            <w:r w:rsidRPr="005E1B0B">
              <w:rPr>
                <w:rFonts w:ascii="Times New Roman" w:eastAsia="Calibri" w:hAnsi="Times New Roman" w:cs="Times New Roman"/>
                <w:b/>
                <w:sz w:val="20"/>
                <w:szCs w:val="20"/>
                <w:lang w:val="en-US" w:eastAsia="en-US"/>
              </w:rPr>
              <w:t xml:space="preserve">I </w:t>
            </w:r>
            <w:r w:rsidRPr="005E1B0B">
              <w:rPr>
                <w:rFonts w:ascii="Times New Roman" w:eastAsia="Calibri" w:hAnsi="Times New Roman" w:cs="Times New Roman"/>
                <w:b/>
                <w:sz w:val="20"/>
                <w:szCs w:val="20"/>
                <w:lang w:eastAsia="en-US"/>
              </w:rPr>
              <w:t>НЕДВИЖИМОЕ ИМУЩЕСТВО</w:t>
            </w:r>
          </w:p>
          <w:p w:rsidR="005E1B0B" w:rsidRPr="005E1B0B" w:rsidRDefault="005E1B0B" w:rsidP="006E09E3">
            <w:pPr>
              <w:spacing w:after="0" w:line="240" w:lineRule="auto"/>
              <w:rPr>
                <w:rFonts w:ascii="Times New Roman" w:eastAsia="Calibri" w:hAnsi="Times New Roman" w:cs="Times New Roman"/>
                <w:sz w:val="20"/>
                <w:szCs w:val="20"/>
                <w:lang w:eastAsia="en-US"/>
              </w:rPr>
            </w:pP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1.1</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Административное здание</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(нежилое помещение)</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 Центральная, д. 27</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27:09:0001301:904 (27-27-01/011/2007-711)</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81,20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318</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709262,51</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27-27-01/030/2008-500 от 14.08.2008г</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Собственность </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Распоряжение Главы</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Нанайского муниципального р-на о безвозмездной передаче в собственность № 592 от 23.12.2005г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14283" w:type="dxa"/>
            <w:gridSpan w:val="16"/>
          </w:tcPr>
          <w:p w:rsidR="005E1B0B" w:rsidRPr="005E1B0B" w:rsidRDefault="005E1B0B" w:rsidP="006E09E3">
            <w:pPr>
              <w:spacing w:after="0" w:line="240" w:lineRule="auto"/>
              <w:rPr>
                <w:rFonts w:ascii="Times New Roman" w:eastAsia="Calibri" w:hAnsi="Times New Roman" w:cs="Times New Roman"/>
                <w:b/>
                <w:sz w:val="20"/>
                <w:szCs w:val="20"/>
                <w:lang w:eastAsia="en-US"/>
              </w:rPr>
            </w:pPr>
            <w:r w:rsidRPr="005E1B0B">
              <w:rPr>
                <w:rFonts w:ascii="Times New Roman" w:eastAsia="Calibri" w:hAnsi="Times New Roman" w:cs="Times New Roman"/>
                <w:b/>
                <w:sz w:val="20"/>
                <w:szCs w:val="20"/>
                <w:lang w:val="en-US" w:eastAsia="en-US"/>
              </w:rPr>
              <w:t>II</w:t>
            </w:r>
            <w:r w:rsidRPr="005E1B0B">
              <w:rPr>
                <w:rFonts w:ascii="Times New Roman" w:eastAsia="Calibri" w:hAnsi="Times New Roman" w:cs="Times New Roman"/>
                <w:b/>
                <w:sz w:val="20"/>
                <w:szCs w:val="20"/>
                <w:lang w:eastAsia="en-US"/>
              </w:rPr>
              <w:t xml:space="preserve"> ЗЕМЛЯ</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2.1</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Земельный </w:t>
            </w:r>
            <w:r w:rsidRPr="005E1B0B">
              <w:rPr>
                <w:rFonts w:ascii="Times New Roman" w:eastAsia="Calibri" w:hAnsi="Times New Roman" w:cs="Times New Roman"/>
                <w:sz w:val="20"/>
                <w:szCs w:val="20"/>
                <w:lang w:eastAsia="en-US"/>
              </w:rPr>
              <w:lastRenderedPageBreak/>
              <w:t>участок под административное здание</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 xml:space="preserve">ул. Центральная, </w:t>
            </w:r>
            <w:r w:rsidRPr="005E1B0B">
              <w:rPr>
                <w:rFonts w:ascii="Times New Roman" w:eastAsia="Calibri" w:hAnsi="Times New Roman" w:cs="Times New Roman"/>
                <w:sz w:val="20"/>
                <w:szCs w:val="20"/>
                <w:lang w:eastAsia="en-US"/>
              </w:rPr>
              <w:lastRenderedPageBreak/>
              <w:t>д. 27</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27:09:000130</w:t>
            </w:r>
            <w:r w:rsidRPr="005E1B0B">
              <w:rPr>
                <w:rFonts w:ascii="Times New Roman" w:eastAsia="Calibri" w:hAnsi="Times New Roman" w:cs="Times New Roman"/>
                <w:sz w:val="20"/>
                <w:szCs w:val="20"/>
                <w:lang w:eastAsia="en-US"/>
              </w:rPr>
              <w:lastRenderedPageBreak/>
              <w:t>1:382</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500,0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231 985,0</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27-27-</w:t>
            </w:r>
            <w:r w:rsidRPr="005E1B0B">
              <w:rPr>
                <w:rFonts w:ascii="Times New Roman" w:eastAsia="Calibri" w:hAnsi="Times New Roman" w:cs="Times New Roman"/>
                <w:sz w:val="20"/>
                <w:szCs w:val="20"/>
                <w:lang w:eastAsia="en-US"/>
              </w:rPr>
              <w:lastRenderedPageBreak/>
              <w:t>01/030/2008-501</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Собственность </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Распоряжение Главы</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Нанайского муниципального р-на о безвозмездной передаче в собственность № 592 от 23.12.2005г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 xml:space="preserve">Администрация </w:t>
            </w:r>
            <w:r w:rsidRPr="005E1B0B">
              <w:rPr>
                <w:rFonts w:ascii="Times New Roman" w:eastAsia="Calibri" w:hAnsi="Times New Roman" w:cs="Times New Roman"/>
                <w:sz w:val="20"/>
                <w:szCs w:val="20"/>
                <w:lang w:eastAsia="en-US"/>
              </w:rPr>
              <w:lastRenderedPageBreak/>
              <w:t>сельского поселения «Село Маяк»</w:t>
            </w:r>
          </w:p>
        </w:tc>
      </w:tr>
      <w:tr w:rsidR="005E1B0B" w:rsidRPr="005E1B0B" w:rsidTr="005E1B0B">
        <w:trPr>
          <w:jc w:val="center"/>
        </w:trPr>
        <w:tc>
          <w:tcPr>
            <w:tcW w:w="14283" w:type="dxa"/>
            <w:gridSpan w:val="16"/>
          </w:tcPr>
          <w:p w:rsidR="005E1B0B" w:rsidRPr="005E1B0B" w:rsidRDefault="005E1B0B" w:rsidP="006E09E3">
            <w:pPr>
              <w:spacing w:after="0" w:line="240" w:lineRule="auto"/>
              <w:rPr>
                <w:rFonts w:ascii="Times New Roman" w:eastAsia="Calibri" w:hAnsi="Times New Roman" w:cs="Times New Roman"/>
                <w:b/>
                <w:sz w:val="20"/>
                <w:szCs w:val="20"/>
                <w:lang w:eastAsia="en-US"/>
              </w:rPr>
            </w:pPr>
            <w:r w:rsidRPr="005E1B0B">
              <w:rPr>
                <w:rFonts w:ascii="Times New Roman" w:eastAsia="Calibri" w:hAnsi="Times New Roman" w:cs="Times New Roman"/>
                <w:b/>
                <w:sz w:val="20"/>
                <w:szCs w:val="20"/>
                <w:lang w:val="en-US" w:eastAsia="en-US"/>
              </w:rPr>
              <w:lastRenderedPageBreak/>
              <w:t>III</w:t>
            </w:r>
            <w:r w:rsidRPr="005E1B0B">
              <w:rPr>
                <w:rFonts w:ascii="Times New Roman" w:eastAsia="Calibri" w:hAnsi="Times New Roman" w:cs="Times New Roman"/>
                <w:b/>
                <w:sz w:val="20"/>
                <w:szCs w:val="20"/>
                <w:lang w:eastAsia="en-US"/>
              </w:rPr>
              <w:t xml:space="preserve"> НЕФИНАНСОВЫЕ АКТИВЫ ИМУЩЕСТВА КАЗНЫ</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Административное здание</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(нежилое помещение)</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 Садовая, д.20</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27:09:0001301:850</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92,3</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226</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621513,0</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27-27/001-27/006/247/2016-34/1 от 11.05.2016г</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Собственность</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2-106/2016от 10.03.2016г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Маяк»(РО Православный приход «Владимирской иконы Божией Матери» по договору б/п № 1 от 25.2017г.)</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3.2</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Земельный участок под кладбище</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В 382метрах юго-восточного направления от  АЗ по адресу: с. Маяк, ул. Центральная, д. 61</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27:09:0001301:1336</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40001,0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12 027 100,67</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27-27-01/001-27/006/247/2016-59/1 от 22.07.2016</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Постоянное (бессрочное) пользование</w:t>
            </w:r>
          </w:p>
          <w:p w:rsidR="005E1B0B" w:rsidRPr="005E1B0B" w:rsidRDefault="005E1B0B" w:rsidP="006E09E3">
            <w:pPr>
              <w:spacing w:after="0" w:line="240" w:lineRule="auto"/>
              <w:rPr>
                <w:rFonts w:ascii="Times New Roman" w:eastAsia="Calibri" w:hAnsi="Times New Roman" w:cs="Times New Roman"/>
                <w:sz w:val="20"/>
                <w:szCs w:val="20"/>
                <w:lang w:eastAsia="en-US"/>
              </w:rPr>
            </w:pP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Постановление Администрации сельского поселения «Село Маяк» Нанайского муниципального района хабаровского края «О безвозмездной передаче  места захоронения в постоянное (бессрочное) пользование земельного участка» № 147 от 01.07.2016г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3.3</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Земельный участок под кладбище</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Хабаровский край, р-н Нанайский, с. Маяк, кладбище</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27:09:0001301:695</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29128,0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8 757 915,76</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27-27-01/117/2009-196 от 04.12.2009г</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Собственность</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Постановление Главы</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Нанайского муниципального р-на  № 300 от 03.04.2009г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3.4</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Автомобильная дорога местного </w:t>
            </w:r>
            <w:r w:rsidRPr="005E1B0B">
              <w:rPr>
                <w:rFonts w:ascii="Times New Roman" w:eastAsia="Calibri" w:hAnsi="Times New Roman" w:cs="Times New Roman"/>
                <w:sz w:val="20"/>
                <w:szCs w:val="20"/>
                <w:lang w:eastAsia="en-US"/>
              </w:rPr>
              <w:lastRenderedPageBreak/>
              <w:t>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ул.Аптечная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27:09:0000000:199</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528,0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МП-007</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27:09:0000000:199-27/020/2018-3 </w:t>
            </w:r>
            <w:r w:rsidRPr="005E1B0B">
              <w:rPr>
                <w:rFonts w:ascii="Times New Roman" w:eastAsia="Calibri" w:hAnsi="Times New Roman" w:cs="Times New Roman"/>
                <w:sz w:val="20"/>
                <w:szCs w:val="20"/>
                <w:lang w:eastAsia="en-US"/>
              </w:rPr>
              <w:lastRenderedPageBreak/>
              <w:t>от 29.10.2018г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Решение Нанайского Районного Суда Хабаровского края № 2-</w:t>
            </w:r>
            <w:r w:rsidRPr="005E1B0B">
              <w:rPr>
                <w:rFonts w:ascii="Times New Roman" w:eastAsia="Calibri" w:hAnsi="Times New Roman" w:cs="Times New Roman"/>
                <w:sz w:val="20"/>
                <w:szCs w:val="20"/>
                <w:lang w:eastAsia="en-US"/>
              </w:rPr>
              <w:lastRenderedPageBreak/>
              <w:t>140/2018от 06.06.2018г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trHeight w:val="363"/>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3.5</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ул.Восточная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27:09:0001301:1343</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291,0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-008</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27:09:0001301:1343-27/020/2018-3 от 29.10.2018г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№2-210/2018 от 06.07.2018г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trHeight w:val="363"/>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3.6</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ул.Гаражная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27:09:0001301:1348</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825,0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-015</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27:09:0001301:1348-27/020/2018-3 от 29.10.2018г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2-221/2018 от 05.07.2018г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trHeight w:val="363"/>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3.7</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ул.Заречная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27:09:0001301:1350</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859,0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МП-009</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27:09:0001301:1350-27/020/2018-3 от 29.10.2018г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2-221/2018 от 05.07.2018г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3.8</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ул.Зеленая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27:09:0000000:203</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1186,0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-005</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27:09:0000000:203-27/020/2018-3 от 29.10.2018г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2-182/2018 от 26.06.2018г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3.9</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ул.Инженерная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27:09:0001301:1347</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319,0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-018</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27:09:0001301:1347-27/020/2018-3 от 02.11.2018г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2-226/2018 от 17.08.2018г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3.10</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ул.Лесозаводская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27:09:0001301:1351</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948,0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-010</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27:09:0001301:1351-27/020/2018-3 от 02.11.2018г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2-183/2018 от 26.06.2018г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3.11</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ул.Лесная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27:09:0000000:206</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2181,0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-004</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27:09:0000000:206-27/020/2018-3 от 05.07.2018г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2-224/2018 от 05.07.2018г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3.12</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Автомобильная дорога местного </w:t>
            </w:r>
            <w:r w:rsidRPr="005E1B0B">
              <w:rPr>
                <w:rFonts w:ascii="Times New Roman" w:eastAsia="Calibri" w:hAnsi="Times New Roman" w:cs="Times New Roman"/>
                <w:sz w:val="20"/>
                <w:szCs w:val="20"/>
                <w:lang w:eastAsia="en-US"/>
              </w:rPr>
              <w:lastRenderedPageBreak/>
              <w:t>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ул.Молодежная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27:09:0001301:1346</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427,0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-018</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27:09:0001301:1346-27/020/2018-3 </w:t>
            </w:r>
            <w:r w:rsidRPr="005E1B0B">
              <w:rPr>
                <w:rFonts w:ascii="Times New Roman" w:eastAsia="Calibri" w:hAnsi="Times New Roman" w:cs="Times New Roman"/>
                <w:sz w:val="20"/>
                <w:szCs w:val="20"/>
                <w:lang w:eastAsia="en-US"/>
              </w:rPr>
              <w:lastRenderedPageBreak/>
              <w:t>от 02.11.2018г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Решение Нанайского Районного Суда Хабаровского края № 2-</w:t>
            </w:r>
            <w:r w:rsidRPr="005E1B0B">
              <w:rPr>
                <w:rFonts w:ascii="Times New Roman" w:eastAsia="Calibri" w:hAnsi="Times New Roman" w:cs="Times New Roman"/>
                <w:sz w:val="20"/>
                <w:szCs w:val="20"/>
                <w:lang w:eastAsia="en-US"/>
              </w:rPr>
              <w:lastRenderedPageBreak/>
              <w:t>252/2018 от 20.08.2018г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3.13</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ул.Новая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27:09:0001302:851</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392,0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МП-003</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27:09:0001302:851-27/020/2018-3 от 02.11.2018г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2-255/2018 от 20.08.2018г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3.14</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ул.Озерная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27:09:0001302:854</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1279,0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-006</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27:09:0001302:854-27/020/2018-3 от 14.11.2018г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2-181/2018 от 26.06.2018г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3.15</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ул.Октябрьская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27:09:0001301:1349</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508,0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-014</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27:09:0001301:1349-27/020/2018-3 от 14.11.2018г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2-220/2018 от 05.07.2018г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3.16</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ул.Первомайская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27:09:0001302:852</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519,0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МП-002</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27:09:0001302:852-27/020/2018-3 от 14.11.2018г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2-254/2018 от 20.08.2018г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3.17</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ул.Садовая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27:09:0001301:1354</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1008,0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МП-013</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27:09:0001301:1354-27/020/2018-3 от 14.11.2018г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2-222/2018 от 05.07.2018г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3.18</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ул.Студенческая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27:09:0001301:1355</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659,0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МП-017</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27:09:0001301:1355-27/020/2018-3 от 14.11.2018г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2-265/2018 от 17.08.2018г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3.19</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 Таежная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27:09:0000000:198</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1286,0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-016</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27:09:0000000:198-27/020/2018-3 от 14.11.2018г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2-211/2018 от 06.07.2018г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3.20</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Автомобильная дорога местного </w:t>
            </w:r>
            <w:r w:rsidRPr="005E1B0B">
              <w:rPr>
                <w:rFonts w:ascii="Times New Roman" w:eastAsia="Calibri" w:hAnsi="Times New Roman" w:cs="Times New Roman"/>
                <w:sz w:val="20"/>
                <w:szCs w:val="20"/>
                <w:lang w:eastAsia="en-US"/>
              </w:rPr>
              <w:lastRenderedPageBreak/>
              <w:t>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ул. Центральная (северная часть)</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27:09:0001301:1352</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282,0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МП-001а</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27:09:0001301:1352-27/020/2018-3 </w:t>
            </w:r>
            <w:r w:rsidRPr="005E1B0B">
              <w:rPr>
                <w:rFonts w:ascii="Times New Roman" w:eastAsia="Calibri" w:hAnsi="Times New Roman" w:cs="Times New Roman"/>
                <w:sz w:val="20"/>
                <w:szCs w:val="20"/>
                <w:lang w:eastAsia="en-US"/>
              </w:rPr>
              <w:lastRenderedPageBreak/>
              <w:t>от 14.11.2018г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Решение Нанайского Районного Суда Хабаровского края № 2-</w:t>
            </w:r>
            <w:r w:rsidRPr="005E1B0B">
              <w:rPr>
                <w:rFonts w:ascii="Times New Roman" w:eastAsia="Calibri" w:hAnsi="Times New Roman" w:cs="Times New Roman"/>
                <w:sz w:val="20"/>
                <w:szCs w:val="20"/>
                <w:lang w:eastAsia="en-US"/>
              </w:rPr>
              <w:lastRenderedPageBreak/>
              <w:t>253/2018 от 20.08.2018г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3.21</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ул.Школьная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27:09:0001301:1353</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638,0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 -012</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27:09:0001301:1353-27/020/2018-3 от 16.11.2018г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2-180/2018 от 26.06.2018г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3.22</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ул. Юбилейная</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27:09:0001301:1345</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194,0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МП-020</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27:09:0001301:1345-27/020/2018-3 от 16.11.2018г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2-212/2018 от 09.07.2018г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3.23</w:t>
            </w:r>
          </w:p>
        </w:tc>
        <w:tc>
          <w:tcPr>
            <w:tcW w:w="1303"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Автомобильная дорога местного значения</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пер. Лесной</w:t>
            </w:r>
          </w:p>
        </w:tc>
        <w:tc>
          <w:tcPr>
            <w:tcW w:w="1418"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27:09:0001302:849</w:t>
            </w:r>
          </w:p>
        </w:tc>
        <w:tc>
          <w:tcPr>
            <w:tcW w:w="1134"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160,0</w:t>
            </w:r>
          </w:p>
        </w:tc>
        <w:tc>
          <w:tcPr>
            <w:tcW w:w="1275"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08-228-016 ОП МП-021</w:t>
            </w:r>
          </w:p>
        </w:tc>
        <w:tc>
          <w:tcPr>
            <w:tcW w:w="1276"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417"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27:09:0001302:849-27/020/2018-3 от 16.11.2018г</w:t>
            </w:r>
          </w:p>
        </w:tc>
        <w:tc>
          <w:tcPr>
            <w:tcW w:w="23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Решение Нанайского Районного Суда Хабаровского края № 2-209/2018 от 06.07.2018г</w:t>
            </w:r>
          </w:p>
        </w:tc>
        <w:tc>
          <w:tcPr>
            <w:tcW w:w="1810"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14283" w:type="dxa"/>
            <w:gridSpan w:val="16"/>
          </w:tcPr>
          <w:p w:rsidR="005E1B0B" w:rsidRPr="005E1B0B" w:rsidRDefault="005E1B0B" w:rsidP="006E09E3">
            <w:pPr>
              <w:spacing w:after="0" w:line="240" w:lineRule="auto"/>
              <w:rPr>
                <w:rFonts w:ascii="Times New Roman" w:eastAsia="Calibri" w:hAnsi="Times New Roman" w:cs="Times New Roman"/>
                <w:b/>
                <w:sz w:val="20"/>
                <w:szCs w:val="20"/>
                <w:lang w:eastAsia="en-US"/>
              </w:rPr>
            </w:pPr>
            <w:r w:rsidRPr="005E1B0B">
              <w:rPr>
                <w:rFonts w:ascii="Times New Roman" w:eastAsia="Calibri" w:hAnsi="Times New Roman" w:cs="Times New Roman"/>
                <w:b/>
                <w:sz w:val="20"/>
                <w:szCs w:val="20"/>
                <w:lang w:val="en-US" w:eastAsia="en-US"/>
              </w:rPr>
              <w:t>IV</w:t>
            </w:r>
            <w:r w:rsidRPr="005E1B0B">
              <w:rPr>
                <w:rFonts w:ascii="Times New Roman" w:eastAsia="Calibri" w:hAnsi="Times New Roman" w:cs="Times New Roman"/>
                <w:b/>
                <w:sz w:val="20"/>
                <w:szCs w:val="20"/>
                <w:lang w:eastAsia="en-US"/>
              </w:rPr>
              <w:t xml:space="preserve">НЕЖИЛЫЕ ПОМЕЩЕНИЯ (ЗДАНИЯ И СООРУЖЕНИЯ)  </w:t>
            </w:r>
          </w:p>
          <w:p w:rsidR="005E1B0B" w:rsidRPr="005E1B0B" w:rsidRDefault="005E1B0B" w:rsidP="006E09E3">
            <w:pPr>
              <w:spacing w:after="0" w:line="240" w:lineRule="auto"/>
              <w:rPr>
                <w:rFonts w:ascii="Times New Roman" w:eastAsia="Calibri" w:hAnsi="Times New Roman" w:cs="Times New Roman"/>
                <w:sz w:val="20"/>
                <w:szCs w:val="20"/>
                <w:lang w:eastAsia="en-US"/>
              </w:rPr>
            </w:pP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п/п</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Наименование недвижимого имущества</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Инвентарный номер</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Первоначальная стоимость</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Начисленная амортизация</w:t>
            </w:r>
          </w:p>
          <w:p w:rsidR="005E1B0B" w:rsidRPr="005E1B0B" w:rsidRDefault="005E1B0B" w:rsidP="006E09E3">
            <w:pPr>
              <w:spacing w:after="0" w:line="240" w:lineRule="auto"/>
              <w:rPr>
                <w:rFonts w:ascii="Times New Roman" w:eastAsia="Calibri" w:hAnsi="Times New Roman" w:cs="Times New Roman"/>
                <w:sz w:val="20"/>
                <w:szCs w:val="20"/>
                <w:lang w:eastAsia="en-US"/>
              </w:rPr>
            </w:pP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Остаточная (Балансовая) стоимость</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Реквизиты документов–оснований возникно-вения права муници-пальной собствен-ности</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Сведения  о правооблада-теле муниципаль-</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ного недви-</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жимого</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имущества</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4.1</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Хоккейная коробка 20 х 40</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11010019</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1 299 206,13</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108 267,18</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1 190 938,95</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товарная накладная №50 от 11.09.2019 г.</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14283" w:type="dxa"/>
            <w:gridSpan w:val="16"/>
          </w:tcPr>
          <w:p w:rsidR="005E1B0B" w:rsidRPr="005E1B0B" w:rsidRDefault="005E1B0B" w:rsidP="006E09E3">
            <w:pPr>
              <w:spacing w:after="0" w:line="240" w:lineRule="auto"/>
              <w:rPr>
                <w:rFonts w:ascii="Times New Roman" w:eastAsia="Calibri" w:hAnsi="Times New Roman" w:cs="Times New Roman"/>
                <w:b/>
                <w:sz w:val="20"/>
                <w:szCs w:val="20"/>
                <w:lang w:eastAsia="en-US"/>
              </w:rPr>
            </w:pPr>
            <w:r w:rsidRPr="005E1B0B">
              <w:rPr>
                <w:rFonts w:ascii="Times New Roman" w:eastAsia="Calibri" w:hAnsi="Times New Roman" w:cs="Times New Roman"/>
                <w:b/>
                <w:sz w:val="20"/>
                <w:szCs w:val="20"/>
                <w:lang w:val="en-US" w:eastAsia="en-US"/>
              </w:rPr>
              <w:t>V</w:t>
            </w:r>
            <w:r w:rsidRPr="005E1B0B">
              <w:rPr>
                <w:rFonts w:ascii="Times New Roman" w:eastAsia="Calibri" w:hAnsi="Times New Roman" w:cs="Times New Roman"/>
                <w:b/>
                <w:sz w:val="20"/>
                <w:szCs w:val="20"/>
                <w:lang w:eastAsia="en-US"/>
              </w:rPr>
              <w:t xml:space="preserve"> ИНОЕ ДВИЖИМОЕ ИМУЩЕСТВО </w:t>
            </w:r>
          </w:p>
          <w:p w:rsidR="005E1B0B" w:rsidRPr="005E1B0B" w:rsidRDefault="005E1B0B" w:rsidP="006E09E3">
            <w:pPr>
              <w:spacing w:after="0" w:line="240" w:lineRule="auto"/>
              <w:rPr>
                <w:rFonts w:ascii="Times New Roman" w:eastAsia="Calibri" w:hAnsi="Times New Roman" w:cs="Times New Roman"/>
                <w:sz w:val="20"/>
                <w:szCs w:val="20"/>
                <w:lang w:eastAsia="en-US"/>
              </w:rPr>
            </w:pP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п/п</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Наименование недвижимого имущества</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Инвентарный номер</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Первоначальная стоимость</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Начисленная амортизация</w:t>
            </w:r>
          </w:p>
          <w:p w:rsidR="005E1B0B" w:rsidRPr="005E1B0B" w:rsidRDefault="005E1B0B" w:rsidP="006E09E3">
            <w:pPr>
              <w:spacing w:after="0" w:line="240" w:lineRule="auto"/>
              <w:rPr>
                <w:rFonts w:ascii="Times New Roman" w:eastAsia="Calibri" w:hAnsi="Times New Roman" w:cs="Times New Roman"/>
                <w:sz w:val="20"/>
                <w:szCs w:val="20"/>
                <w:lang w:eastAsia="en-US"/>
              </w:rPr>
            </w:pP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Остаточная стоимость</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Дата принятия к учету/Реквизиты документов–оснований возникно-вения права муници-пальной собствен-ности</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Сведения  о правооблада-теле муниципаль-</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ного недви-</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жимого</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имущества</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TOPP PRO X 15A активная 2-х полосная</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02140004</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23 500,00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23 500,00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30.05.2019/</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198 от 23.05.2019</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5.2</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TOPP PRO X 15A активная 2-х полосная/2</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02140006</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23 500,00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23 500,00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30.05.2019/</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198 от 23.05.2019</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Активный микшерный пульт  YAMAXA EMX-512SC</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02140003</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44 500,00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18 541,60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29 958,40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26.12.2016/</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ККТР0000694</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от 26.12.2016</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Акустическая система НЧ-2х15</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02140001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89 900,00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89 900,00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05.08.2014/</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ККТР0000174 от 05.08.2014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5.5</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Вокальная радиосистема с ручным передатчиком и капсюлем AKG WMS40</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02140005</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11 100,00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11 100,00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21.05.2019/</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185 от 20.05.2019</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5.6.</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Инструментальная аудиосистема AKG WMS40 Mini instrumental Set Band US45B</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02140002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11 600,00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11 600,00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26.04.2016/</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val="en-US" w:eastAsia="en-US"/>
              </w:rPr>
              <w:t>ККТР0000186</w:t>
            </w:r>
            <w:r w:rsidRPr="005E1B0B">
              <w:rPr>
                <w:rFonts w:ascii="Times New Roman" w:eastAsia="Calibri" w:hAnsi="Times New Roman" w:cs="Times New Roman"/>
                <w:sz w:val="20"/>
                <w:szCs w:val="20"/>
                <w:lang w:eastAsia="en-US"/>
              </w:rPr>
              <w:t xml:space="preserve"> от 26.04.2016</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5.7</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Компьютер DNS Extreme</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000000000000002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21 398,00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21 398,00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5.8</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Мотокоса STIHL FS-55</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08000001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14 990,00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14 990,00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01.07.2019/</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val="en-US" w:eastAsia="en-US"/>
              </w:rPr>
              <w:t>33</w:t>
            </w:r>
            <w:r w:rsidRPr="005E1B0B">
              <w:rPr>
                <w:rFonts w:ascii="Times New Roman" w:eastAsia="Calibri" w:hAnsi="Times New Roman" w:cs="Times New Roman"/>
                <w:sz w:val="20"/>
                <w:szCs w:val="20"/>
                <w:lang w:eastAsia="en-US"/>
              </w:rPr>
              <w:t xml:space="preserve"> от 01.07.2019</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5.9</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ноутбук Asus</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02100002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31 480,00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31 480,00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09.11.2015/</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148 от 09.11.2015</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5.10</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ноутбук Asus</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02100001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26 499,00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26 499,00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20.07.2009</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5.11</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принтер Canon LBP-3010</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02050004</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11 050,00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11 050,00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01.01.2010</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5.12</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принтер Canon LBP-3010</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02050003</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10 509,00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10 509,00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08.12.2010</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5.13</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принтер Канон 1025 (kyosera)</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02050001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10 700,00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10 700,00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12.11.2014/</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val="en-US" w:eastAsia="en-US"/>
              </w:rPr>
              <w:t>642</w:t>
            </w:r>
            <w:r w:rsidRPr="005E1B0B">
              <w:rPr>
                <w:rFonts w:ascii="Times New Roman" w:eastAsia="Calibri" w:hAnsi="Times New Roman" w:cs="Times New Roman"/>
                <w:sz w:val="20"/>
                <w:szCs w:val="20"/>
                <w:lang w:eastAsia="en-US"/>
              </w:rPr>
              <w:t xml:space="preserve"> от 12.11.2014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5.14</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Сирена руч VBR-100p</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03030001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5 100,00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5 100,00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19.08.2013</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5.15</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Системный блок</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02010003</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19 045,00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19 045,00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12.11.2014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5.16</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Системный блок</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02010004</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14 200,00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14 200,00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21.08.2013</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5.17</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Системный блок</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02010006</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19 045,00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19 045,00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12.11.2014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5.18</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сканер Canon</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02060001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4 670,00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4 670,00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21.08.2013/</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val="en-US" w:eastAsia="en-US"/>
              </w:rPr>
              <w:t>386</w:t>
            </w:r>
            <w:r w:rsidRPr="005E1B0B">
              <w:rPr>
                <w:rFonts w:ascii="Times New Roman" w:eastAsia="Calibri" w:hAnsi="Times New Roman" w:cs="Times New Roman"/>
                <w:sz w:val="20"/>
                <w:szCs w:val="20"/>
                <w:lang w:eastAsia="en-US"/>
              </w:rPr>
              <w:t xml:space="preserve"> от 21.08.2013</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5.19</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сканер Canon</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02050005</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4 540,00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4 540,00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01.08.2014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5.20</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травокосилка Partner Colidri</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05030001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5 300,00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5 300,00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25.07.2009</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5.21</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Травокосилка 128R</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05030002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9 545,00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9 545,00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07.07.2010</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5.22</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Факсимильный аппарат Fhilips PPPF-675</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02070001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3 109,30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val="en-US" w:eastAsia="en-US"/>
              </w:rPr>
            </w:pPr>
            <w:r w:rsidRPr="005E1B0B">
              <w:rPr>
                <w:rFonts w:ascii="Times New Roman" w:eastAsia="Calibri" w:hAnsi="Times New Roman" w:cs="Times New Roman"/>
                <w:sz w:val="20"/>
                <w:szCs w:val="20"/>
                <w:lang w:val="en-US" w:eastAsia="en-US"/>
              </w:rPr>
              <w:t>3 109,30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5.23</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Электронно светодиодное табло "Бегущая строка"</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02170001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12 800,00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12 800,00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01.12.2014/</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168 от 01.12.2014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5.24</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электрообогреватель C4F15</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04040002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9 828,00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9 828,00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25.07.2009</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5.25</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Бесперебойник</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02090003</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3 250,00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3 250,00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01.08.2014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5.26</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Бесперебойник</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02090005</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3 250,00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3 250,00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01.08.2014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5.27</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Брусья</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06000013</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05.12.2017/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226 от 19.05.2017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5.28</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Горка</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20 000,00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20 000,00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5.29</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Картотека AIKO AFC-06</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01040001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13 613,00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13 613,00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21.02.2012/</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99 от 21.02.2012</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5.30</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Карусель</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18 000,00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18 000,00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5.31</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Качалка-балансир</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06000004</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5.32</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Качели одинарные</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06000003</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16 000,00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16 000,00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5.33</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Кресло</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01090006</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3 830,60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3 830,60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11.11.2014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5.34</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Куллер</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04020001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7 590,00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7 590,00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26.11.2014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5.35</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Лабиринт</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06000014</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13 000,00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13 000,00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05.12.2017/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226 от 19.05.2017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5.36</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Лиана</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06000008</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5.37</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Песочница</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06000005</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8 000,00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5.38</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Рукоход</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06000006</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10 000,00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10 000,00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5.39</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Сейф</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0104002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7 434,60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7 434,60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14.02.2012</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5.40</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Сейф</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0104003</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7 434,60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7 434,60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14.02.2012</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5.41</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Спортивный городок с барабаном</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06000011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55 000,00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15 714,24</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39 285,76</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05.12.2017/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226 от 19.05.2017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 xml:space="preserve">Администрация сельского поселения «Село </w:t>
            </w:r>
            <w:r w:rsidRPr="005E1B0B">
              <w:rPr>
                <w:rFonts w:ascii="Times New Roman" w:eastAsia="Calibri" w:hAnsi="Times New Roman" w:cs="Times New Roman"/>
                <w:sz w:val="20"/>
                <w:szCs w:val="20"/>
                <w:lang w:eastAsia="en-US"/>
              </w:rPr>
              <w:lastRenderedPageBreak/>
              <w:t>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lastRenderedPageBreak/>
              <w:t>5.42</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стальная входная дверь Akrona K-170</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05040001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6 000,00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14.10.2010</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5.43</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Стол</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01010011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4 104,00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4 104,00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29.12.2006</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5.44</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Турник комплексный</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06000012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05.12.2017/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226 от 19.05.2017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5.45</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Шведская стенка с турником</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06000007</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5 000,00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5 000,00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14.04.2017/</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154 от 14.04.2017</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5.46</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Эл. Табло</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12070001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12 800,00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12 800,00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01.12.2014</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5.47</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Лазер двухцветный</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02160001</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7 600,00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7 600,00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ККТР0000172 от 25.06.2015</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r w:rsidR="005E1B0B" w:rsidRPr="005E1B0B" w:rsidTr="005E1B0B">
        <w:trPr>
          <w:jc w:val="center"/>
        </w:trPr>
        <w:tc>
          <w:tcPr>
            <w:tcW w:w="648" w:type="dxa"/>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5.48</w:t>
            </w:r>
          </w:p>
        </w:tc>
        <w:tc>
          <w:tcPr>
            <w:tcW w:w="261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Лазер двухцветный</w:t>
            </w:r>
          </w:p>
        </w:tc>
        <w:tc>
          <w:tcPr>
            <w:tcW w:w="1560"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02160002</w:t>
            </w:r>
          </w:p>
        </w:tc>
        <w:tc>
          <w:tcPr>
            <w:tcW w:w="1559" w:type="dxa"/>
            <w:gridSpan w:val="3"/>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7 600,00</w:t>
            </w:r>
          </w:p>
        </w:tc>
        <w:tc>
          <w:tcPr>
            <w:tcW w:w="1843"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7 600,00</w:t>
            </w:r>
          </w:p>
        </w:tc>
        <w:tc>
          <w:tcPr>
            <w:tcW w:w="1701"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0</w:t>
            </w:r>
          </w:p>
        </w:tc>
        <w:tc>
          <w:tcPr>
            <w:tcW w:w="2409"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26.06.2015/</w:t>
            </w:r>
          </w:p>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ККТР0000172 от 25.06.2015</w:t>
            </w:r>
          </w:p>
        </w:tc>
        <w:tc>
          <w:tcPr>
            <w:tcW w:w="1952" w:type="dxa"/>
            <w:gridSpan w:val="2"/>
          </w:tcPr>
          <w:p w:rsidR="005E1B0B" w:rsidRPr="005E1B0B" w:rsidRDefault="005E1B0B" w:rsidP="006E09E3">
            <w:pPr>
              <w:spacing w:after="0" w:line="240" w:lineRule="auto"/>
              <w:rPr>
                <w:rFonts w:ascii="Times New Roman" w:eastAsia="Calibri" w:hAnsi="Times New Roman" w:cs="Times New Roman"/>
                <w:sz w:val="20"/>
                <w:szCs w:val="20"/>
                <w:lang w:eastAsia="en-US"/>
              </w:rPr>
            </w:pPr>
            <w:r w:rsidRPr="005E1B0B">
              <w:rPr>
                <w:rFonts w:ascii="Times New Roman" w:eastAsia="Calibri" w:hAnsi="Times New Roman" w:cs="Times New Roman"/>
                <w:sz w:val="20"/>
                <w:szCs w:val="20"/>
                <w:lang w:eastAsia="en-US"/>
              </w:rPr>
              <w:t>Администрация сельского поселения «Село Маяк»</w:t>
            </w:r>
          </w:p>
        </w:tc>
      </w:tr>
    </w:tbl>
    <w:p w:rsidR="005E1B0B" w:rsidRPr="005E1B0B" w:rsidRDefault="005E1B0B" w:rsidP="006E09E3">
      <w:pPr>
        <w:spacing w:after="0" w:line="240" w:lineRule="auto"/>
        <w:rPr>
          <w:rFonts w:ascii="Times New Roman" w:eastAsia="Calibri" w:hAnsi="Times New Roman" w:cs="Times New Roman"/>
          <w:vanish/>
          <w:sz w:val="20"/>
          <w:szCs w:val="20"/>
          <w:lang w:eastAsia="en-US"/>
        </w:rPr>
      </w:pPr>
    </w:p>
    <w:p w:rsidR="005E1B0B" w:rsidRPr="005E1B0B" w:rsidRDefault="005E1B0B" w:rsidP="006E09E3">
      <w:pPr>
        <w:spacing w:after="0" w:line="240" w:lineRule="auto"/>
        <w:rPr>
          <w:rFonts w:ascii="Times New Roman" w:eastAsia="Calibri" w:hAnsi="Times New Roman" w:cs="Times New Roman"/>
          <w:vanish/>
          <w:sz w:val="20"/>
          <w:szCs w:val="20"/>
          <w:lang w:eastAsia="en-US"/>
        </w:rPr>
      </w:pPr>
    </w:p>
    <w:p w:rsidR="006E09E3" w:rsidRDefault="006E09E3" w:rsidP="006E09E3">
      <w:pPr>
        <w:spacing w:after="0" w:line="240" w:lineRule="auto"/>
        <w:rPr>
          <w:rFonts w:ascii="Times New Roman" w:eastAsia="Calibri" w:hAnsi="Times New Roman" w:cs="Times New Roman"/>
          <w:sz w:val="20"/>
          <w:szCs w:val="20"/>
          <w:lang w:eastAsia="en-US"/>
        </w:rPr>
      </w:pPr>
    </w:p>
    <w:p w:rsidR="006E09E3" w:rsidRDefault="006E09E3" w:rsidP="006E09E3">
      <w:pPr>
        <w:spacing w:after="0" w:line="240" w:lineRule="auto"/>
        <w:rPr>
          <w:rFonts w:ascii="Times New Roman" w:eastAsia="Calibri" w:hAnsi="Times New Roman" w:cs="Times New Roman"/>
          <w:sz w:val="20"/>
          <w:szCs w:val="20"/>
          <w:lang w:eastAsia="en-US"/>
        </w:rPr>
      </w:pPr>
    </w:p>
    <w:p w:rsidR="006E09E3" w:rsidRDefault="006E09E3" w:rsidP="006E09E3">
      <w:pPr>
        <w:spacing w:after="0" w:line="240" w:lineRule="auto"/>
        <w:rPr>
          <w:rFonts w:ascii="Times New Roman" w:eastAsia="Calibri" w:hAnsi="Times New Roman" w:cs="Times New Roman"/>
          <w:sz w:val="20"/>
          <w:szCs w:val="20"/>
          <w:lang w:eastAsia="en-US"/>
        </w:rPr>
        <w:sectPr w:rsidR="006E09E3" w:rsidSect="005E1B0B">
          <w:pgSz w:w="16838" w:h="11906" w:orient="landscape" w:code="9"/>
          <w:pgMar w:top="1985" w:right="567" w:bottom="567" w:left="1134" w:header="709" w:footer="709" w:gutter="0"/>
          <w:pgNumType w:start="1"/>
          <w:cols w:space="708"/>
          <w:docGrid w:linePitch="360"/>
        </w:sect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6E09E3" w:rsidRDefault="006E09E3" w:rsidP="006E09E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6E09E3" w:rsidRPr="006E09E3" w:rsidRDefault="006E09E3" w:rsidP="006E09E3">
      <w:pPr>
        <w:spacing w:after="0" w:line="240" w:lineRule="auto"/>
        <w:jc w:val="center"/>
        <w:rPr>
          <w:rFonts w:ascii="Times New Roman" w:hAnsi="Times New Roman" w:cs="Times New Roman"/>
          <w:sz w:val="20"/>
          <w:szCs w:val="20"/>
        </w:rPr>
      </w:pPr>
    </w:p>
    <w:p w:rsidR="006E09E3" w:rsidRDefault="006E09E3" w:rsidP="006E09E3">
      <w:pPr>
        <w:spacing w:after="0" w:line="240" w:lineRule="auto"/>
        <w:rPr>
          <w:rFonts w:ascii="Times New Roman" w:hAnsi="Times New Roman"/>
        </w:rPr>
      </w:pPr>
      <w:r w:rsidRPr="006E09E3">
        <w:rPr>
          <w:rFonts w:ascii="Times New Roman" w:hAnsi="Times New Roman" w:cs="Times New Roman"/>
          <w:sz w:val="20"/>
          <w:szCs w:val="20"/>
        </w:rPr>
        <w:t>02.03.2020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w:t>
      </w:r>
    </w:p>
    <w:p w:rsidR="006E09E3" w:rsidRDefault="006E09E3" w:rsidP="006E09E3">
      <w:pPr>
        <w:spacing w:after="0" w:line="240" w:lineRule="auto"/>
        <w:jc w:val="center"/>
        <w:rPr>
          <w:rFonts w:ascii="Times New Roman" w:hAnsi="Times New Roman" w:cs="Times New Roman"/>
        </w:rPr>
      </w:pPr>
      <w:r>
        <w:rPr>
          <w:rFonts w:ascii="Times New Roman" w:hAnsi="Times New Roman" w:cs="Times New Roman"/>
        </w:rPr>
        <w:t>с. Маяк</w:t>
      </w:r>
    </w:p>
    <w:p w:rsidR="006E09E3" w:rsidRPr="006E09E3" w:rsidRDefault="006E09E3" w:rsidP="006E09E3">
      <w:pPr>
        <w:spacing w:after="0" w:line="240" w:lineRule="auto"/>
        <w:jc w:val="both"/>
        <w:rPr>
          <w:rFonts w:ascii="Times New Roman" w:hAnsi="Times New Roman" w:cs="Times New Roman"/>
        </w:rPr>
      </w:pPr>
      <w:r w:rsidRPr="006E09E3">
        <w:rPr>
          <w:rFonts w:ascii="Times New Roman" w:hAnsi="Times New Roman" w:cs="Times New Roman"/>
        </w:rPr>
        <w:t xml:space="preserve">О присвоении адреса земельному участку </w:t>
      </w:r>
    </w:p>
    <w:p w:rsidR="006E09E3" w:rsidRPr="006E09E3" w:rsidRDefault="006E09E3" w:rsidP="006E09E3">
      <w:pPr>
        <w:spacing w:after="0" w:line="240" w:lineRule="auto"/>
        <w:jc w:val="both"/>
        <w:rPr>
          <w:rFonts w:ascii="Times New Roman" w:hAnsi="Times New Roman" w:cs="Times New Roman"/>
        </w:rPr>
      </w:pPr>
    </w:p>
    <w:p w:rsidR="006E09E3" w:rsidRPr="006E09E3" w:rsidRDefault="006E09E3" w:rsidP="006E09E3">
      <w:pPr>
        <w:spacing w:after="0" w:line="240" w:lineRule="auto"/>
        <w:ind w:firstLine="709"/>
        <w:jc w:val="both"/>
        <w:rPr>
          <w:rFonts w:ascii="Times New Roman" w:hAnsi="Times New Roman" w:cs="Times New Roman"/>
        </w:rPr>
      </w:pPr>
      <w:r w:rsidRPr="006E09E3">
        <w:rPr>
          <w:rFonts w:ascii="Times New Roman" w:hAnsi="Times New Roman" w:cs="Times New Roman"/>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Простакова Сергея Ивановича, администрация сельского поселения «Село Маяк» Нанайского муниципального района Хабаровского края</w:t>
      </w:r>
    </w:p>
    <w:p w:rsidR="006E09E3" w:rsidRPr="006E09E3" w:rsidRDefault="006E09E3" w:rsidP="006E09E3">
      <w:pPr>
        <w:spacing w:after="0" w:line="240" w:lineRule="auto"/>
        <w:jc w:val="both"/>
        <w:rPr>
          <w:rFonts w:ascii="Times New Roman" w:hAnsi="Times New Roman" w:cs="Times New Roman"/>
        </w:rPr>
      </w:pPr>
      <w:r w:rsidRPr="006E09E3">
        <w:rPr>
          <w:rFonts w:ascii="Times New Roman" w:hAnsi="Times New Roman" w:cs="Times New Roman"/>
        </w:rPr>
        <w:t>ПОСТАНОВЛЯЕТ:</w:t>
      </w:r>
    </w:p>
    <w:p w:rsidR="006E09E3" w:rsidRPr="006E09E3" w:rsidRDefault="006E09E3" w:rsidP="006E09E3">
      <w:pPr>
        <w:spacing w:after="0" w:line="240" w:lineRule="auto"/>
        <w:jc w:val="both"/>
        <w:rPr>
          <w:rFonts w:ascii="Times New Roman" w:hAnsi="Times New Roman" w:cs="Times New Roman"/>
        </w:rPr>
      </w:pPr>
      <w:r w:rsidRPr="006E09E3">
        <w:rPr>
          <w:rFonts w:ascii="Times New Roman" w:hAnsi="Times New Roman" w:cs="Times New Roman"/>
        </w:rPr>
        <w:t>1. Земельному участку с кадастровым номером  27:09:0001302:470, площадью 1608,0 кв.м., расположенному примерно в 52 метрах по направлению на восток от ориентира жилого дома, адрес ориентира: Российская Федерация, Хабаровский край, Нанайский район, село Маяк, улица Озерная, д. 45, присвоить адрес: Российская Федерация, Хабаровский край, Нанайский муниципальный район, сельское поселение «Село Маяк», Маяк село, Озерная улица, участок 46.</w:t>
      </w:r>
    </w:p>
    <w:p w:rsidR="006E09E3" w:rsidRPr="006E09E3" w:rsidRDefault="006E09E3" w:rsidP="006E09E3">
      <w:pPr>
        <w:spacing w:after="0" w:line="240" w:lineRule="auto"/>
        <w:jc w:val="both"/>
        <w:rPr>
          <w:rFonts w:ascii="Times New Roman" w:hAnsi="Times New Roman" w:cs="Times New Roman"/>
        </w:rPr>
      </w:pPr>
      <w:r w:rsidRPr="006E09E3">
        <w:rPr>
          <w:rFonts w:ascii="Times New Roman" w:hAnsi="Times New Roman" w:cs="Times New Roman"/>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6E09E3" w:rsidRPr="006E09E3" w:rsidRDefault="006E09E3" w:rsidP="006E09E3">
      <w:pPr>
        <w:spacing w:after="0" w:line="240" w:lineRule="auto"/>
        <w:jc w:val="both"/>
        <w:rPr>
          <w:rFonts w:ascii="Times New Roman" w:hAnsi="Times New Roman" w:cs="Times New Roman"/>
        </w:rPr>
      </w:pPr>
      <w:r w:rsidRPr="006E09E3">
        <w:rPr>
          <w:rFonts w:ascii="Times New Roman" w:hAnsi="Times New Roman" w:cs="Times New Roman"/>
        </w:rPr>
        <w:t>3. Контроль за исполнением настоящего постановления оставляю за собой.</w:t>
      </w:r>
    </w:p>
    <w:p w:rsidR="006E09E3" w:rsidRPr="006E09E3" w:rsidRDefault="006E09E3" w:rsidP="006E09E3">
      <w:pPr>
        <w:spacing w:after="0" w:line="240" w:lineRule="auto"/>
        <w:jc w:val="both"/>
        <w:rPr>
          <w:rFonts w:ascii="Times New Roman" w:hAnsi="Times New Roman" w:cs="Times New Roman"/>
        </w:rPr>
      </w:pPr>
    </w:p>
    <w:p w:rsidR="006E09E3" w:rsidRPr="006E09E3" w:rsidRDefault="006E09E3" w:rsidP="006E09E3">
      <w:pPr>
        <w:spacing w:after="0" w:line="240" w:lineRule="auto"/>
        <w:jc w:val="both"/>
        <w:rPr>
          <w:rFonts w:ascii="Times New Roman" w:hAnsi="Times New Roman" w:cs="Times New Roman"/>
        </w:rPr>
      </w:pPr>
    </w:p>
    <w:p w:rsidR="006E09E3" w:rsidRPr="006E09E3" w:rsidRDefault="006E09E3" w:rsidP="006E09E3">
      <w:pPr>
        <w:spacing w:after="0" w:line="240" w:lineRule="auto"/>
        <w:jc w:val="both"/>
        <w:rPr>
          <w:rFonts w:ascii="Times New Roman" w:hAnsi="Times New Roman" w:cs="Times New Roman"/>
        </w:rPr>
      </w:pPr>
      <w:r w:rsidRPr="006E09E3">
        <w:rPr>
          <w:rFonts w:ascii="Times New Roman" w:hAnsi="Times New Roman" w:cs="Times New Roman"/>
        </w:rPr>
        <w:t>Глава сельского поселения</w:t>
      </w:r>
      <w:r w:rsidRPr="006E09E3">
        <w:rPr>
          <w:rFonts w:ascii="Times New Roman" w:hAnsi="Times New Roman" w:cs="Times New Roman"/>
        </w:rPr>
        <w:tab/>
      </w:r>
      <w:r w:rsidRPr="006E09E3">
        <w:rPr>
          <w:rFonts w:ascii="Times New Roman" w:hAnsi="Times New Roman" w:cs="Times New Roman"/>
        </w:rPr>
        <w:tab/>
        <w:t xml:space="preserve">                              А.Н. Ильин</w:t>
      </w:r>
      <w:r w:rsidRPr="006E09E3">
        <w:rPr>
          <w:rFonts w:ascii="Times New Roman" w:hAnsi="Times New Roman" w:cs="Times New Roman"/>
        </w:rPr>
        <w:tab/>
      </w:r>
      <w:r w:rsidRPr="006E09E3">
        <w:rPr>
          <w:rFonts w:ascii="Times New Roman" w:hAnsi="Times New Roman" w:cs="Times New Roman"/>
        </w:rPr>
        <w:tab/>
      </w:r>
      <w:r w:rsidRPr="006E09E3">
        <w:rPr>
          <w:rFonts w:ascii="Times New Roman" w:hAnsi="Times New Roman" w:cs="Times New Roman"/>
        </w:rPr>
        <w:tab/>
      </w:r>
    </w:p>
    <w:p w:rsidR="006E09E3" w:rsidRDefault="006E09E3" w:rsidP="006E09E3">
      <w:pPr>
        <w:spacing w:after="0" w:line="240" w:lineRule="auto"/>
        <w:jc w:val="center"/>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E09E3" w:rsidRDefault="006E09E3"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02.03.2020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6E09E3" w:rsidRPr="006E09E3" w:rsidRDefault="006E09E3" w:rsidP="006E09E3">
      <w:pPr>
        <w:spacing w:after="0" w:line="240" w:lineRule="exact"/>
        <w:jc w:val="both"/>
        <w:rPr>
          <w:rFonts w:ascii="Times New Roman" w:eastAsia="Arial" w:hAnsi="Times New Roman" w:cs="Times New Roman"/>
          <w:bCs/>
          <w:color w:val="000000"/>
          <w:kern w:val="1"/>
          <w:sz w:val="20"/>
          <w:szCs w:val="20"/>
          <w:lang w:eastAsia="ar-SA"/>
        </w:rPr>
      </w:pPr>
      <w:r w:rsidRPr="006E09E3">
        <w:rPr>
          <w:rFonts w:ascii="Times New Roman" w:eastAsia="Times New Roman" w:hAnsi="Times New Roman" w:cs="Times New Roman"/>
          <w:color w:val="000000"/>
          <w:kern w:val="1"/>
          <w:sz w:val="20"/>
          <w:szCs w:val="20"/>
          <w:lang w:eastAsia="ar-SA"/>
        </w:rPr>
        <w:t xml:space="preserve">Об утверждении аукционной документации по проведению аукциона в электронной форме </w:t>
      </w:r>
      <w:r w:rsidRPr="006E09E3">
        <w:rPr>
          <w:rFonts w:ascii="Times New Roman" w:eastAsia="Arial" w:hAnsi="Times New Roman" w:cs="Times New Roman"/>
          <w:color w:val="000000"/>
          <w:kern w:val="1"/>
          <w:sz w:val="20"/>
          <w:szCs w:val="20"/>
          <w:lang w:eastAsia="ar-SA"/>
        </w:rPr>
        <w:t>в рамках благоустройства общественных территорий на право заключения муниципального контракта на</w:t>
      </w:r>
      <w:r w:rsidRPr="006E09E3">
        <w:rPr>
          <w:rFonts w:ascii="Times New Roman" w:eastAsia="Times New Roman" w:hAnsi="Times New Roman" w:cs="Times New Roman"/>
          <w:sz w:val="20"/>
          <w:szCs w:val="20"/>
        </w:rPr>
        <w:t xml:space="preserve"> выполнение работ по обустройству детской игровой площадки в сельском </w:t>
      </w:r>
      <w:r w:rsidRPr="006E09E3">
        <w:rPr>
          <w:rFonts w:ascii="Times New Roman" w:eastAsia="Microsoft YaHei" w:hAnsi="Times New Roman" w:cs="Times New Roman"/>
          <w:sz w:val="20"/>
          <w:szCs w:val="20"/>
        </w:rPr>
        <w:t xml:space="preserve">поселении "Село Маяк" Нанайского муниципального района Хабаровского края </w:t>
      </w:r>
    </w:p>
    <w:p w:rsidR="006E09E3" w:rsidRPr="006E09E3" w:rsidRDefault="006E09E3" w:rsidP="006E09E3">
      <w:pPr>
        <w:autoSpaceDE w:val="0"/>
        <w:spacing w:after="0" w:line="240" w:lineRule="auto"/>
        <w:ind w:firstLine="426"/>
        <w:jc w:val="both"/>
        <w:rPr>
          <w:rFonts w:ascii="Times New Roman" w:eastAsia="Arial" w:hAnsi="Times New Roman" w:cs="Times New Roman"/>
          <w:color w:val="000000"/>
          <w:kern w:val="1"/>
          <w:sz w:val="20"/>
          <w:szCs w:val="20"/>
          <w:lang w:eastAsia="ar-SA"/>
        </w:rPr>
      </w:pPr>
    </w:p>
    <w:p w:rsidR="006E09E3" w:rsidRPr="006E09E3" w:rsidRDefault="006E09E3" w:rsidP="006E09E3">
      <w:pPr>
        <w:suppressAutoHyphens/>
        <w:autoSpaceDE w:val="0"/>
        <w:spacing w:after="0" w:line="240" w:lineRule="auto"/>
        <w:ind w:firstLine="426"/>
        <w:jc w:val="both"/>
        <w:rPr>
          <w:rFonts w:ascii="Times New Roman" w:eastAsia="Arial" w:hAnsi="Times New Roman" w:cs="Times New Roman"/>
          <w:bCs/>
          <w:color w:val="000000"/>
          <w:kern w:val="1"/>
          <w:sz w:val="20"/>
          <w:szCs w:val="20"/>
          <w:lang w:eastAsia="ar-SA"/>
        </w:rPr>
      </w:pPr>
      <w:r w:rsidRPr="006E09E3">
        <w:rPr>
          <w:rFonts w:ascii="Times New Roman" w:eastAsia="Arial" w:hAnsi="Times New Roman" w:cs="Times New Roman"/>
          <w:color w:val="000000"/>
          <w:kern w:val="1"/>
          <w:sz w:val="20"/>
          <w:szCs w:val="20"/>
          <w:lang w:eastAsia="ar-SA"/>
        </w:rPr>
        <w:tab/>
        <w:t xml:space="preserve">В соответствии </w:t>
      </w:r>
      <w:r w:rsidRPr="006E09E3">
        <w:rPr>
          <w:rFonts w:ascii="Times New Roman" w:eastAsia="Calibri" w:hAnsi="Times New Roman" w:cs="Times New Roman"/>
          <w:color w:val="000000"/>
          <w:kern w:val="1"/>
          <w:sz w:val="20"/>
          <w:szCs w:val="20"/>
          <w:lang w:eastAsia="ar-SA"/>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E09E3">
        <w:rPr>
          <w:rFonts w:ascii="Times New Roman" w:eastAsia="Arial" w:hAnsi="Times New Roman" w:cs="Times New Roman"/>
          <w:color w:val="000000"/>
          <w:kern w:val="1"/>
          <w:sz w:val="20"/>
          <w:szCs w:val="20"/>
          <w:lang w:eastAsia="ar-SA"/>
        </w:rPr>
        <w:t xml:space="preserve"> администрация сельского поселения «Село Маяк» Нанайского муниципального района Хабаровского края</w:t>
      </w:r>
    </w:p>
    <w:p w:rsidR="006E09E3" w:rsidRPr="006E09E3" w:rsidRDefault="006E09E3" w:rsidP="006E09E3">
      <w:pPr>
        <w:suppressAutoHyphens/>
        <w:autoSpaceDE w:val="0"/>
        <w:spacing w:after="0" w:line="240" w:lineRule="auto"/>
        <w:ind w:firstLine="709"/>
        <w:jc w:val="both"/>
        <w:rPr>
          <w:rFonts w:ascii="Times New Roman" w:eastAsia="Arial" w:hAnsi="Times New Roman" w:cs="Times New Roman"/>
          <w:bCs/>
          <w:color w:val="000000"/>
          <w:kern w:val="1"/>
          <w:sz w:val="20"/>
          <w:szCs w:val="20"/>
          <w:lang w:eastAsia="ar-SA"/>
        </w:rPr>
      </w:pPr>
      <w:r w:rsidRPr="006E09E3">
        <w:rPr>
          <w:rFonts w:ascii="Times New Roman" w:eastAsia="Arial" w:hAnsi="Times New Roman" w:cs="Times New Roman"/>
          <w:bCs/>
          <w:color w:val="000000"/>
          <w:kern w:val="1"/>
          <w:sz w:val="20"/>
          <w:szCs w:val="20"/>
          <w:lang w:eastAsia="ar-SA"/>
        </w:rPr>
        <w:t>ПОСТАНОВЛЯЕТ:</w:t>
      </w:r>
      <w:r w:rsidRPr="006E09E3">
        <w:rPr>
          <w:rFonts w:ascii="Times New Roman" w:eastAsia="Arial" w:hAnsi="Times New Roman" w:cs="Times New Roman"/>
          <w:color w:val="000000"/>
          <w:kern w:val="1"/>
          <w:sz w:val="20"/>
          <w:szCs w:val="20"/>
          <w:lang w:eastAsia="ar-SA"/>
        </w:rPr>
        <w:t xml:space="preserve"> </w:t>
      </w:r>
    </w:p>
    <w:p w:rsidR="006E09E3" w:rsidRPr="006E09E3" w:rsidRDefault="006E09E3" w:rsidP="006E09E3">
      <w:pPr>
        <w:spacing w:after="0" w:line="240" w:lineRule="auto"/>
        <w:ind w:firstLine="709"/>
        <w:jc w:val="both"/>
        <w:rPr>
          <w:rFonts w:ascii="Times New Roman" w:eastAsia="Arial" w:hAnsi="Times New Roman" w:cs="Times New Roman"/>
          <w:bCs/>
          <w:color w:val="000000"/>
          <w:kern w:val="1"/>
          <w:sz w:val="20"/>
          <w:szCs w:val="20"/>
          <w:lang w:eastAsia="ar-SA"/>
        </w:rPr>
      </w:pPr>
      <w:r w:rsidRPr="006E09E3">
        <w:rPr>
          <w:rFonts w:ascii="Times New Roman" w:eastAsia="Arial" w:hAnsi="Times New Roman" w:cs="Times New Roman"/>
          <w:color w:val="000000"/>
          <w:kern w:val="1"/>
          <w:sz w:val="20"/>
          <w:szCs w:val="20"/>
          <w:lang w:eastAsia="ar-SA"/>
        </w:rPr>
        <w:t xml:space="preserve">1. Утвердить аукционную документацию </w:t>
      </w:r>
      <w:r w:rsidRPr="006E09E3">
        <w:rPr>
          <w:rFonts w:ascii="Times New Roman" w:eastAsia="Times New Roman" w:hAnsi="Times New Roman" w:cs="Times New Roman"/>
          <w:color w:val="000000"/>
          <w:kern w:val="1"/>
          <w:sz w:val="20"/>
          <w:szCs w:val="20"/>
          <w:lang w:eastAsia="ar-SA"/>
        </w:rPr>
        <w:t>по проведению аукциона в электронной форме</w:t>
      </w:r>
      <w:r w:rsidRPr="006E09E3">
        <w:rPr>
          <w:rFonts w:ascii="Times New Roman" w:eastAsia="Arial" w:hAnsi="Times New Roman" w:cs="Times New Roman"/>
          <w:color w:val="000000"/>
          <w:kern w:val="1"/>
          <w:sz w:val="20"/>
          <w:szCs w:val="20"/>
          <w:lang w:eastAsia="ar-SA"/>
        </w:rPr>
        <w:t xml:space="preserve"> на право заключения муниципального контракта на</w:t>
      </w:r>
      <w:r w:rsidRPr="006E09E3">
        <w:rPr>
          <w:rFonts w:ascii="Times New Roman" w:eastAsia="Times New Roman" w:hAnsi="Times New Roman" w:cs="Times New Roman"/>
          <w:sz w:val="20"/>
          <w:szCs w:val="20"/>
        </w:rPr>
        <w:t xml:space="preserve"> выполнение работ по обустройству детской игровой площадки в сельском </w:t>
      </w:r>
      <w:r w:rsidRPr="006E09E3">
        <w:rPr>
          <w:rFonts w:ascii="Times New Roman" w:eastAsia="Microsoft YaHei" w:hAnsi="Times New Roman" w:cs="Times New Roman"/>
          <w:sz w:val="20"/>
          <w:szCs w:val="20"/>
        </w:rPr>
        <w:t xml:space="preserve">поселении "Село Маяк" Нанайского муниципального района Хабаровского края </w:t>
      </w:r>
      <w:r w:rsidRPr="006E09E3">
        <w:rPr>
          <w:rFonts w:ascii="Times New Roman" w:eastAsia="Arial" w:hAnsi="Times New Roman" w:cs="Times New Roman"/>
          <w:color w:val="000000"/>
          <w:kern w:val="1"/>
          <w:sz w:val="20"/>
          <w:szCs w:val="20"/>
          <w:lang w:eastAsia="ar-SA"/>
        </w:rPr>
        <w:t>согласно приложению к настоящему постановлению.</w:t>
      </w:r>
    </w:p>
    <w:p w:rsidR="006E09E3" w:rsidRPr="006E09E3" w:rsidRDefault="006E09E3" w:rsidP="006E09E3">
      <w:pPr>
        <w:suppressAutoHyphens/>
        <w:autoSpaceDE w:val="0"/>
        <w:spacing w:after="0" w:line="240" w:lineRule="auto"/>
        <w:ind w:firstLine="709"/>
        <w:jc w:val="both"/>
        <w:rPr>
          <w:rFonts w:ascii="Times New Roman" w:eastAsia="Arial" w:hAnsi="Times New Roman" w:cs="Times New Roman"/>
          <w:color w:val="000000"/>
          <w:kern w:val="1"/>
          <w:sz w:val="20"/>
          <w:szCs w:val="20"/>
          <w:u w:val="single"/>
          <w:lang w:val="de-DE" w:eastAsia="ar-SA"/>
        </w:rPr>
      </w:pPr>
      <w:r w:rsidRPr="006E09E3">
        <w:rPr>
          <w:rFonts w:ascii="Times New Roman" w:eastAsia="Arial" w:hAnsi="Times New Roman" w:cs="Times New Roman"/>
          <w:color w:val="000000"/>
          <w:kern w:val="1"/>
          <w:sz w:val="20"/>
          <w:szCs w:val="20"/>
          <w:lang w:eastAsia="ar-SA"/>
        </w:rPr>
        <w:t xml:space="preserve">2. Ведущему специалисту, контрактному управляющему администрации сельского поселения «Село Маяк» Нанайского муниципального района Хабаровского края разместить аукционную документацию на Официальном сайте в Единой информационной системы в сфере закупок </w:t>
      </w:r>
      <w:r w:rsidRPr="006E09E3">
        <w:rPr>
          <w:rFonts w:ascii="Times New Roman" w:eastAsia="Arial" w:hAnsi="Times New Roman" w:cs="Times New Roman"/>
          <w:color w:val="000000"/>
          <w:kern w:val="1"/>
          <w:sz w:val="20"/>
          <w:szCs w:val="20"/>
          <w:u w:val="single"/>
          <w:lang w:eastAsia="ar-SA"/>
        </w:rPr>
        <w:t>- www.zakupki.gov.ru.</w:t>
      </w:r>
    </w:p>
    <w:p w:rsidR="006E09E3" w:rsidRPr="006E09E3" w:rsidRDefault="006E09E3" w:rsidP="006E09E3">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0"/>
          <w:szCs w:val="20"/>
          <w:lang w:eastAsia="ar-SA"/>
        </w:rPr>
      </w:pPr>
      <w:r w:rsidRPr="006E09E3">
        <w:rPr>
          <w:rFonts w:ascii="Times New Roman" w:eastAsia="Arial" w:hAnsi="Times New Roman" w:cs="Times New Roman"/>
          <w:color w:val="000000"/>
          <w:kern w:val="1"/>
          <w:sz w:val="20"/>
          <w:szCs w:val="20"/>
          <w:lang w:val="de-DE" w:eastAsia="ar-SA"/>
        </w:rPr>
        <w:t>3.</w:t>
      </w:r>
      <w:r w:rsidRPr="006E09E3">
        <w:rPr>
          <w:rFonts w:ascii="Times New Roman" w:eastAsia="Arial" w:hAnsi="Times New Roman" w:cs="Times New Roman"/>
          <w:color w:val="000000"/>
          <w:kern w:val="1"/>
          <w:sz w:val="20"/>
          <w:szCs w:val="20"/>
          <w:lang w:eastAsia="ar-SA"/>
        </w:rPr>
        <w:t xml:space="preserve"> Контроль</w:t>
      </w:r>
      <w:r w:rsidRPr="006E09E3">
        <w:rPr>
          <w:rFonts w:ascii="Times New Roman" w:eastAsia="Arial" w:hAnsi="Times New Roman" w:cs="Times New Roman"/>
          <w:color w:val="000000"/>
          <w:kern w:val="1"/>
          <w:sz w:val="20"/>
          <w:szCs w:val="20"/>
          <w:lang w:val="de-DE" w:eastAsia="ar-SA"/>
        </w:rPr>
        <w:t xml:space="preserve"> </w:t>
      </w:r>
      <w:r w:rsidRPr="006E09E3">
        <w:rPr>
          <w:rFonts w:ascii="Times New Roman" w:eastAsia="Arial" w:hAnsi="Times New Roman" w:cs="Times New Roman"/>
          <w:color w:val="000000"/>
          <w:kern w:val="1"/>
          <w:sz w:val="20"/>
          <w:szCs w:val="20"/>
          <w:lang w:eastAsia="ar-SA"/>
        </w:rPr>
        <w:t>за</w:t>
      </w:r>
      <w:r w:rsidRPr="006E09E3">
        <w:rPr>
          <w:rFonts w:ascii="Times New Roman" w:eastAsia="Arial" w:hAnsi="Times New Roman" w:cs="Times New Roman"/>
          <w:color w:val="000000"/>
          <w:kern w:val="1"/>
          <w:sz w:val="20"/>
          <w:szCs w:val="20"/>
          <w:lang w:val="de-DE" w:eastAsia="ar-SA"/>
        </w:rPr>
        <w:t xml:space="preserve"> </w:t>
      </w:r>
      <w:r w:rsidRPr="006E09E3">
        <w:rPr>
          <w:rFonts w:ascii="Times New Roman" w:eastAsia="Arial" w:hAnsi="Times New Roman" w:cs="Times New Roman"/>
          <w:color w:val="000000"/>
          <w:kern w:val="1"/>
          <w:sz w:val="20"/>
          <w:szCs w:val="20"/>
          <w:lang w:eastAsia="ar-SA"/>
        </w:rPr>
        <w:t>выполнением настоящего постановления</w:t>
      </w:r>
      <w:r w:rsidRPr="006E09E3">
        <w:rPr>
          <w:rFonts w:ascii="Times New Roman" w:eastAsia="Arial" w:hAnsi="Times New Roman" w:cs="Times New Roman"/>
          <w:color w:val="000000"/>
          <w:kern w:val="1"/>
          <w:sz w:val="20"/>
          <w:szCs w:val="20"/>
          <w:lang w:val="de-DE" w:eastAsia="ar-SA"/>
        </w:rPr>
        <w:t xml:space="preserve"> </w:t>
      </w:r>
      <w:r w:rsidRPr="006E09E3">
        <w:rPr>
          <w:rFonts w:ascii="Times New Roman" w:eastAsia="Arial" w:hAnsi="Times New Roman" w:cs="Times New Roman"/>
          <w:color w:val="000000"/>
          <w:kern w:val="1"/>
          <w:sz w:val="20"/>
          <w:szCs w:val="20"/>
          <w:lang w:eastAsia="ar-SA"/>
        </w:rPr>
        <w:t>оставляю за собой</w:t>
      </w:r>
    </w:p>
    <w:p w:rsidR="006E09E3" w:rsidRPr="006E09E3" w:rsidRDefault="006E09E3" w:rsidP="006E09E3">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0"/>
          <w:szCs w:val="20"/>
          <w:lang w:eastAsia="ar-SA"/>
        </w:rPr>
      </w:pPr>
      <w:r w:rsidRPr="006E09E3">
        <w:rPr>
          <w:rFonts w:ascii="Times New Roman" w:eastAsia="Arial" w:hAnsi="Times New Roman" w:cs="Times New Roman"/>
          <w:color w:val="000000"/>
          <w:kern w:val="1"/>
          <w:sz w:val="20"/>
          <w:szCs w:val="20"/>
          <w:lang w:eastAsia="ar-SA"/>
        </w:rPr>
        <w:t xml:space="preserve">4. Настоящее постановление вступает в силу после его подписания. </w:t>
      </w:r>
    </w:p>
    <w:p w:rsidR="006E09E3" w:rsidRPr="006E09E3" w:rsidRDefault="006E09E3" w:rsidP="006E09E3">
      <w:pPr>
        <w:suppressAutoHyphens/>
        <w:autoSpaceDE w:val="0"/>
        <w:spacing w:after="0" w:line="240" w:lineRule="auto"/>
        <w:ind w:firstLine="426"/>
        <w:jc w:val="both"/>
        <w:rPr>
          <w:rFonts w:ascii="Times New Roman" w:eastAsia="Arial" w:hAnsi="Times New Roman" w:cs="Times New Roman"/>
          <w:color w:val="000000"/>
          <w:kern w:val="1"/>
          <w:sz w:val="20"/>
          <w:szCs w:val="20"/>
          <w:lang w:eastAsia="ar-SA"/>
        </w:rPr>
      </w:pPr>
    </w:p>
    <w:p w:rsidR="006E09E3" w:rsidRDefault="006E09E3" w:rsidP="006E09E3">
      <w:pPr>
        <w:spacing w:after="0" w:line="240" w:lineRule="auto"/>
        <w:jc w:val="center"/>
        <w:rPr>
          <w:rFonts w:ascii="Times New Roman" w:eastAsia="Arial" w:hAnsi="Times New Roman" w:cs="Times New Roman"/>
          <w:color w:val="000000"/>
          <w:kern w:val="1"/>
          <w:sz w:val="20"/>
          <w:szCs w:val="20"/>
          <w:lang w:eastAsia="ar-SA"/>
        </w:rPr>
      </w:pPr>
    </w:p>
    <w:p w:rsidR="006E09E3" w:rsidRPr="006E09E3" w:rsidRDefault="006E09E3" w:rsidP="006E09E3">
      <w:pPr>
        <w:spacing w:after="0" w:line="240" w:lineRule="auto"/>
        <w:jc w:val="center"/>
        <w:rPr>
          <w:rFonts w:ascii="Times New Roman" w:hAnsi="Times New Roman" w:cs="Times New Roman"/>
          <w:sz w:val="20"/>
          <w:szCs w:val="20"/>
        </w:rPr>
      </w:pPr>
      <w:r w:rsidRPr="006E09E3">
        <w:rPr>
          <w:rFonts w:ascii="Times New Roman" w:eastAsia="Arial" w:hAnsi="Times New Roman" w:cs="Times New Roman"/>
          <w:color w:val="000000"/>
          <w:kern w:val="1"/>
          <w:sz w:val="20"/>
          <w:szCs w:val="20"/>
          <w:lang w:eastAsia="ar-SA"/>
        </w:rPr>
        <w:t xml:space="preserve">Глава сельского поселения                                                                   </w:t>
      </w:r>
      <w:bookmarkStart w:id="0" w:name="_GoBack"/>
      <w:bookmarkEnd w:id="0"/>
      <w:r w:rsidRPr="006E09E3">
        <w:rPr>
          <w:rFonts w:ascii="Times New Roman" w:eastAsia="Arial" w:hAnsi="Times New Roman" w:cs="Times New Roman"/>
          <w:color w:val="000000"/>
          <w:kern w:val="1"/>
          <w:sz w:val="20"/>
          <w:szCs w:val="20"/>
          <w:lang w:eastAsia="ar-SA"/>
        </w:rPr>
        <w:t>А.Н. Ильин</w:t>
      </w:r>
    </w:p>
    <w:p w:rsidR="006E09E3" w:rsidRPr="006E09E3" w:rsidRDefault="006E09E3" w:rsidP="006E09E3">
      <w:pPr>
        <w:spacing w:after="0" w:line="240" w:lineRule="auto"/>
        <w:jc w:val="center"/>
        <w:rPr>
          <w:rFonts w:ascii="Times New Roman" w:hAnsi="Times New Roman" w:cs="Times New Roman"/>
          <w:sz w:val="20"/>
          <w:szCs w:val="20"/>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E09E3" w:rsidRDefault="006E09E3"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02.03.2020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21</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6E09E3" w:rsidRDefault="006E09E3" w:rsidP="006E09E3">
      <w:pPr>
        <w:spacing w:after="0" w:line="240" w:lineRule="auto"/>
        <w:jc w:val="center"/>
        <w:rPr>
          <w:rFonts w:ascii="Times New Roman" w:hAnsi="Times New Roman" w:cs="Times New Roman"/>
        </w:rPr>
      </w:pPr>
    </w:p>
    <w:p w:rsidR="006E09E3" w:rsidRPr="006E09E3" w:rsidRDefault="006E09E3" w:rsidP="006E09E3">
      <w:pPr>
        <w:spacing w:before="100" w:beforeAutospacing="1" w:after="100" w:afterAutospacing="1" w:line="240" w:lineRule="exact"/>
        <w:jc w:val="both"/>
        <w:rPr>
          <w:rFonts w:ascii="Times New Roman" w:hAnsi="Times New Roman" w:cs="Times New Roman"/>
          <w:sz w:val="20"/>
          <w:szCs w:val="20"/>
        </w:rPr>
      </w:pPr>
      <w:r w:rsidRPr="006E09E3">
        <w:rPr>
          <w:rFonts w:ascii="Times New Roman" w:hAnsi="Times New Roman" w:cs="Times New Roman"/>
          <w:bCs/>
          <w:sz w:val="20"/>
          <w:szCs w:val="20"/>
        </w:rPr>
        <w:lastRenderedPageBreak/>
        <w:t xml:space="preserve">Об утверждении </w:t>
      </w:r>
      <w:r w:rsidRPr="006E09E3">
        <w:rPr>
          <w:rFonts w:ascii="Times New Roman" w:eastAsia="Calibri" w:hAnsi="Times New Roman" w:cs="Times New Roman"/>
          <w:sz w:val="20"/>
          <w:szCs w:val="20"/>
          <w:lang w:eastAsia="en-US"/>
        </w:rPr>
        <w:t>Мероприятий по молодежной политике в сельском поселении «Село Маяк» Нанайского муниципального района Хабаровского края на 2020-2023 годы</w:t>
      </w:r>
    </w:p>
    <w:p w:rsidR="006E09E3" w:rsidRPr="006E09E3" w:rsidRDefault="006E09E3" w:rsidP="006E09E3">
      <w:pPr>
        <w:ind w:firstLine="709"/>
        <w:jc w:val="both"/>
        <w:rPr>
          <w:rFonts w:ascii="Times New Roman" w:hAnsi="Times New Roman" w:cs="Times New Roman"/>
          <w:sz w:val="20"/>
          <w:szCs w:val="20"/>
        </w:rPr>
      </w:pPr>
      <w:r w:rsidRPr="006E09E3">
        <w:rPr>
          <w:rFonts w:ascii="Times New Roman" w:hAnsi="Times New Roman" w:cs="Times New Roman"/>
          <w:sz w:val="20"/>
          <w:szCs w:val="20"/>
        </w:rPr>
        <w:t>На основании  п.30, ст. 14 Федерального закона от 06.10.2003 №131-ФЗ «Об общих принципах организации местного самоуправления в Российской Федерации», Уставом сельского поселения «Село Маяк» и в целях осуществления реализации мероприятий по работе с детьми и молодежью в границах села, администрация сельского поселения «Село Маяк» Нанайского муниципального района Хабаровского края</w:t>
      </w:r>
    </w:p>
    <w:p w:rsidR="006E09E3" w:rsidRPr="006E09E3" w:rsidRDefault="006E09E3" w:rsidP="006E09E3">
      <w:pPr>
        <w:jc w:val="both"/>
        <w:rPr>
          <w:rFonts w:ascii="Times New Roman" w:hAnsi="Times New Roman" w:cs="Times New Roman"/>
          <w:sz w:val="20"/>
          <w:szCs w:val="20"/>
        </w:rPr>
      </w:pPr>
      <w:r w:rsidRPr="006E09E3">
        <w:rPr>
          <w:rFonts w:ascii="Times New Roman" w:hAnsi="Times New Roman" w:cs="Times New Roman"/>
          <w:sz w:val="20"/>
          <w:szCs w:val="20"/>
        </w:rPr>
        <w:t xml:space="preserve"> ПОСТАНОВЛЯЕТ:</w:t>
      </w:r>
    </w:p>
    <w:p w:rsidR="006E09E3" w:rsidRPr="006E09E3" w:rsidRDefault="006E09E3" w:rsidP="006E09E3">
      <w:pPr>
        <w:pStyle w:val="ab"/>
        <w:numPr>
          <w:ilvl w:val="0"/>
          <w:numId w:val="15"/>
        </w:numPr>
        <w:spacing w:after="200" w:line="276" w:lineRule="auto"/>
        <w:ind w:left="0" w:firstLine="709"/>
        <w:jc w:val="both"/>
        <w:rPr>
          <w:rFonts w:ascii="Times New Roman" w:hAnsi="Times New Roman" w:cs="Times New Roman"/>
          <w:sz w:val="20"/>
          <w:szCs w:val="20"/>
        </w:rPr>
      </w:pPr>
      <w:r w:rsidRPr="006E09E3">
        <w:rPr>
          <w:rFonts w:ascii="Times New Roman" w:hAnsi="Times New Roman" w:cs="Times New Roman"/>
          <w:sz w:val="20"/>
          <w:szCs w:val="20"/>
        </w:rPr>
        <w:t>Утвердить прилагаемые Мероприятия по молодежной политике в сельском поселении «Село Маяк» на 2020-2023 годы.</w:t>
      </w:r>
    </w:p>
    <w:p w:rsidR="006E09E3" w:rsidRPr="006E09E3" w:rsidRDefault="006E09E3" w:rsidP="006E09E3">
      <w:pPr>
        <w:pStyle w:val="ab"/>
        <w:numPr>
          <w:ilvl w:val="0"/>
          <w:numId w:val="15"/>
        </w:numPr>
        <w:spacing w:after="200" w:line="276" w:lineRule="auto"/>
        <w:ind w:left="0" w:firstLine="709"/>
        <w:jc w:val="both"/>
        <w:rPr>
          <w:rFonts w:ascii="Times New Roman" w:hAnsi="Times New Roman" w:cs="Times New Roman"/>
          <w:sz w:val="20"/>
          <w:szCs w:val="20"/>
        </w:rPr>
      </w:pPr>
      <w:r w:rsidRPr="006E09E3">
        <w:rPr>
          <w:rFonts w:ascii="Times New Roman" w:hAnsi="Times New Roman" w:cs="Times New Roman"/>
          <w:sz w:val="20"/>
          <w:szCs w:val="20"/>
        </w:rPr>
        <w:t xml:space="preserve">Данное постановление опубликовать (разместить) в сб. муниципальных правовых актов Совета депутатов и официальном сайте администрации сельского поселения «Село Маяк» по адресу: </w:t>
      </w:r>
      <w:r w:rsidRPr="006E09E3">
        <w:rPr>
          <w:rFonts w:ascii="Times New Roman" w:hAnsi="Times New Roman" w:cs="Times New Roman"/>
          <w:sz w:val="20"/>
          <w:szCs w:val="20"/>
          <w:lang w:val="en-US"/>
        </w:rPr>
        <w:t>sp</w:t>
      </w:r>
      <w:r w:rsidRPr="006E09E3">
        <w:rPr>
          <w:rFonts w:ascii="Times New Roman" w:hAnsi="Times New Roman" w:cs="Times New Roman"/>
          <w:sz w:val="20"/>
          <w:szCs w:val="20"/>
        </w:rPr>
        <w:t>-</w:t>
      </w:r>
      <w:r w:rsidRPr="006E09E3">
        <w:rPr>
          <w:rFonts w:ascii="Times New Roman" w:hAnsi="Times New Roman" w:cs="Times New Roman"/>
          <w:sz w:val="20"/>
          <w:szCs w:val="20"/>
          <w:lang w:val="en-US"/>
        </w:rPr>
        <w:t>mayak</w:t>
      </w:r>
      <w:r w:rsidRPr="006E09E3">
        <w:rPr>
          <w:rFonts w:ascii="Times New Roman" w:hAnsi="Times New Roman" w:cs="Times New Roman"/>
          <w:sz w:val="20"/>
          <w:szCs w:val="20"/>
        </w:rPr>
        <w:t>.</w:t>
      </w:r>
      <w:r w:rsidRPr="006E09E3">
        <w:rPr>
          <w:rFonts w:ascii="Times New Roman" w:hAnsi="Times New Roman" w:cs="Times New Roman"/>
          <w:sz w:val="20"/>
          <w:szCs w:val="20"/>
          <w:lang w:val="en-US"/>
        </w:rPr>
        <w:t>ru</w:t>
      </w:r>
    </w:p>
    <w:p w:rsidR="006E09E3" w:rsidRPr="006E09E3" w:rsidRDefault="006E09E3" w:rsidP="006E09E3">
      <w:pPr>
        <w:pStyle w:val="ab"/>
        <w:numPr>
          <w:ilvl w:val="0"/>
          <w:numId w:val="15"/>
        </w:numPr>
        <w:spacing w:after="200" w:line="276" w:lineRule="auto"/>
        <w:ind w:left="0" w:firstLine="709"/>
        <w:jc w:val="both"/>
        <w:rPr>
          <w:rFonts w:ascii="Times New Roman" w:hAnsi="Times New Roman" w:cs="Times New Roman"/>
          <w:sz w:val="20"/>
          <w:szCs w:val="20"/>
        </w:rPr>
      </w:pPr>
      <w:r w:rsidRPr="006E09E3">
        <w:rPr>
          <w:rFonts w:ascii="Times New Roman" w:hAnsi="Times New Roman" w:cs="Times New Roman"/>
          <w:sz w:val="20"/>
          <w:szCs w:val="20"/>
        </w:rPr>
        <w:t>Постановление администрации от 01.11.2018 № 73 «</w:t>
      </w:r>
      <w:r w:rsidRPr="006E09E3">
        <w:rPr>
          <w:rFonts w:ascii="Times New Roman" w:hAnsi="Times New Roman" w:cs="Times New Roman"/>
          <w:bCs/>
          <w:sz w:val="20"/>
          <w:szCs w:val="20"/>
        </w:rPr>
        <w:t xml:space="preserve">Об утверждении </w:t>
      </w:r>
      <w:r w:rsidRPr="006E09E3">
        <w:rPr>
          <w:rFonts w:ascii="Times New Roman" w:hAnsi="Times New Roman" w:cs="Times New Roman"/>
          <w:sz w:val="20"/>
          <w:szCs w:val="20"/>
        </w:rPr>
        <w:t>Мероприятий по молодежной политике в сельском поселении «Село Маяк» Нанайского муниципального района Хабаровского края на 2019-2021 годы» отменить.</w:t>
      </w:r>
    </w:p>
    <w:p w:rsidR="006E09E3" w:rsidRPr="006E09E3" w:rsidRDefault="006E09E3" w:rsidP="006E09E3">
      <w:pPr>
        <w:pStyle w:val="ab"/>
        <w:numPr>
          <w:ilvl w:val="0"/>
          <w:numId w:val="15"/>
        </w:numPr>
        <w:spacing w:after="200" w:line="276" w:lineRule="auto"/>
        <w:ind w:left="0" w:firstLine="709"/>
        <w:jc w:val="both"/>
        <w:rPr>
          <w:rFonts w:ascii="Times New Roman" w:hAnsi="Times New Roman" w:cs="Times New Roman"/>
          <w:sz w:val="20"/>
          <w:szCs w:val="20"/>
        </w:rPr>
      </w:pPr>
      <w:r w:rsidRPr="006E09E3">
        <w:rPr>
          <w:rFonts w:ascii="Times New Roman" w:hAnsi="Times New Roman" w:cs="Times New Roman"/>
          <w:sz w:val="20"/>
          <w:szCs w:val="20"/>
        </w:rPr>
        <w:t>Контроль за исполнением настоящего Постановления оставляю за собой.</w:t>
      </w:r>
    </w:p>
    <w:p w:rsidR="006E09E3" w:rsidRPr="006E09E3" w:rsidRDefault="006E09E3" w:rsidP="006E09E3">
      <w:pPr>
        <w:rPr>
          <w:rFonts w:ascii="Times New Roman" w:hAnsi="Times New Roman" w:cs="Times New Roman"/>
          <w:sz w:val="20"/>
          <w:szCs w:val="20"/>
        </w:rPr>
      </w:pPr>
      <w:r w:rsidRPr="006E09E3">
        <w:rPr>
          <w:rFonts w:ascii="Times New Roman" w:hAnsi="Times New Roman" w:cs="Times New Roman"/>
          <w:sz w:val="20"/>
          <w:szCs w:val="20"/>
        </w:rPr>
        <w:t>Глава сельского поселения                                                              А.Н. Ильин</w:t>
      </w:r>
    </w:p>
    <w:p w:rsidR="006E09E3" w:rsidRPr="006E09E3" w:rsidRDefault="006E09E3" w:rsidP="006E09E3">
      <w:pPr>
        <w:pStyle w:val="af3"/>
        <w:jc w:val="center"/>
        <w:rPr>
          <w:rFonts w:ascii="Times New Roman" w:hAnsi="Times New Roman" w:cs="Times New Roman"/>
          <w:sz w:val="20"/>
          <w:szCs w:val="20"/>
        </w:rPr>
      </w:pPr>
    </w:p>
    <w:p w:rsidR="006E09E3" w:rsidRPr="006E09E3" w:rsidRDefault="006E09E3" w:rsidP="006E09E3">
      <w:pPr>
        <w:pStyle w:val="af3"/>
        <w:ind w:left="4253"/>
        <w:jc w:val="center"/>
        <w:rPr>
          <w:rFonts w:ascii="Times New Roman" w:hAnsi="Times New Roman" w:cs="Times New Roman"/>
          <w:sz w:val="20"/>
          <w:szCs w:val="20"/>
        </w:rPr>
      </w:pPr>
      <w:r w:rsidRPr="006E09E3">
        <w:rPr>
          <w:rFonts w:ascii="Times New Roman" w:hAnsi="Times New Roman" w:cs="Times New Roman"/>
          <w:sz w:val="20"/>
          <w:szCs w:val="20"/>
        </w:rPr>
        <w:t>Утверждены</w:t>
      </w:r>
    </w:p>
    <w:p w:rsidR="006E09E3" w:rsidRPr="006E09E3" w:rsidRDefault="006E09E3" w:rsidP="006E09E3">
      <w:pPr>
        <w:pStyle w:val="af3"/>
        <w:ind w:left="4253"/>
        <w:jc w:val="center"/>
        <w:rPr>
          <w:rFonts w:ascii="Times New Roman" w:hAnsi="Times New Roman" w:cs="Times New Roman"/>
          <w:sz w:val="20"/>
          <w:szCs w:val="20"/>
        </w:rPr>
      </w:pPr>
      <w:r w:rsidRPr="006E09E3">
        <w:rPr>
          <w:rFonts w:ascii="Times New Roman" w:hAnsi="Times New Roman" w:cs="Times New Roman"/>
          <w:sz w:val="20"/>
          <w:szCs w:val="20"/>
        </w:rPr>
        <w:t>постановлением администрации</w:t>
      </w:r>
    </w:p>
    <w:p w:rsidR="006E09E3" w:rsidRPr="006E09E3" w:rsidRDefault="006E09E3" w:rsidP="006E09E3">
      <w:pPr>
        <w:pStyle w:val="af3"/>
        <w:ind w:left="4253"/>
        <w:jc w:val="center"/>
        <w:rPr>
          <w:rFonts w:ascii="Times New Roman" w:hAnsi="Times New Roman" w:cs="Times New Roman"/>
          <w:sz w:val="20"/>
          <w:szCs w:val="20"/>
        </w:rPr>
      </w:pPr>
      <w:r w:rsidRPr="006E09E3">
        <w:rPr>
          <w:rFonts w:ascii="Times New Roman" w:hAnsi="Times New Roman" w:cs="Times New Roman"/>
          <w:sz w:val="20"/>
          <w:szCs w:val="20"/>
        </w:rPr>
        <w:t>сельского поселения «Село Маяк»</w:t>
      </w:r>
    </w:p>
    <w:p w:rsidR="006E09E3" w:rsidRPr="006E09E3" w:rsidRDefault="006E09E3" w:rsidP="006E09E3">
      <w:pPr>
        <w:pStyle w:val="af3"/>
        <w:ind w:left="4253"/>
        <w:jc w:val="center"/>
        <w:rPr>
          <w:rFonts w:ascii="Times New Roman" w:hAnsi="Times New Roman" w:cs="Times New Roman"/>
          <w:sz w:val="20"/>
          <w:szCs w:val="20"/>
        </w:rPr>
      </w:pPr>
      <w:r w:rsidRPr="006E09E3">
        <w:rPr>
          <w:rFonts w:ascii="Times New Roman" w:hAnsi="Times New Roman" w:cs="Times New Roman"/>
          <w:sz w:val="20"/>
          <w:szCs w:val="20"/>
        </w:rPr>
        <w:t>от 02.03.2020 № 21</w:t>
      </w:r>
    </w:p>
    <w:p w:rsidR="006E09E3" w:rsidRPr="006E09E3" w:rsidRDefault="006E09E3" w:rsidP="006E09E3">
      <w:pPr>
        <w:pStyle w:val="af3"/>
        <w:jc w:val="center"/>
        <w:rPr>
          <w:rFonts w:ascii="Times New Roman" w:hAnsi="Times New Roman" w:cs="Times New Roman"/>
          <w:sz w:val="20"/>
          <w:szCs w:val="20"/>
        </w:rPr>
      </w:pPr>
    </w:p>
    <w:p w:rsidR="006E09E3" w:rsidRPr="006E09E3" w:rsidRDefault="006E09E3" w:rsidP="006E09E3">
      <w:pPr>
        <w:pStyle w:val="af3"/>
        <w:jc w:val="center"/>
        <w:rPr>
          <w:rFonts w:ascii="Times New Roman" w:hAnsi="Times New Roman" w:cs="Times New Roman"/>
          <w:sz w:val="20"/>
          <w:szCs w:val="20"/>
        </w:rPr>
      </w:pPr>
      <w:r w:rsidRPr="006E09E3">
        <w:rPr>
          <w:rFonts w:ascii="Times New Roman" w:hAnsi="Times New Roman" w:cs="Times New Roman"/>
          <w:sz w:val="20"/>
          <w:szCs w:val="20"/>
        </w:rPr>
        <w:t>МЕРОПРИЯТИЯ</w:t>
      </w:r>
    </w:p>
    <w:p w:rsidR="006E09E3" w:rsidRPr="006E09E3" w:rsidRDefault="006E09E3" w:rsidP="006E09E3">
      <w:pPr>
        <w:pStyle w:val="af3"/>
        <w:jc w:val="center"/>
        <w:rPr>
          <w:rFonts w:ascii="Times New Roman" w:hAnsi="Times New Roman" w:cs="Times New Roman"/>
          <w:sz w:val="20"/>
          <w:szCs w:val="20"/>
        </w:rPr>
      </w:pPr>
      <w:r w:rsidRPr="006E09E3">
        <w:rPr>
          <w:rFonts w:ascii="Times New Roman" w:hAnsi="Times New Roman" w:cs="Times New Roman"/>
          <w:sz w:val="20"/>
          <w:szCs w:val="20"/>
        </w:rPr>
        <w:t>по основным направлениям молодежной политики  в сельском поселении «Село Маяк» Нанайского муниципального района Хабаровского края на 2020-2023 годы</w:t>
      </w:r>
    </w:p>
    <w:p w:rsidR="006E09E3" w:rsidRPr="006E09E3" w:rsidRDefault="006E09E3" w:rsidP="006E09E3">
      <w:pPr>
        <w:pStyle w:val="af3"/>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7"/>
        <w:gridCol w:w="2126"/>
        <w:gridCol w:w="2092"/>
      </w:tblGrid>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 п/п</w:t>
            </w:r>
          </w:p>
        </w:tc>
        <w:tc>
          <w:tcPr>
            <w:tcW w:w="4678"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Наименование мероприятий</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Срок исполнения</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Отв. лица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Проведение и участие в районных, краевых детско-юношеских молодежных конкурсах, фестивалей, олимпиад,  викторин, спортивных состязаниях.</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ежегодно</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Директор школы,</w:t>
            </w:r>
          </w:p>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директор ДК,</w:t>
            </w:r>
          </w:p>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работники библиотеки</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2.</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Организация представления «Встреча весны-Проводы русской зимы.</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февраль-март</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поселения,</w:t>
            </w:r>
          </w:p>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директор ДК</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3.</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Организация мероприятий и участие в 2-х месячниках по санитарной очистке села</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апрель-май</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села, директор школы, Молодежный Совет, граждане СП</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4.</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Участие в торжественных мероприятиях посвященных 75-летию со Дня Победы в ВОВ 1941-1945 годов и 75-летия со дня окончания 2 Мировой войны</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09 мая 2020 года</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села, молодежный Совет, общественность</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5.</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Участие в акции «Георгиевская ленточка» и всероссийской акции «Свеча памяти»</w:t>
            </w:r>
          </w:p>
          <w:p w:rsidR="006E09E3" w:rsidRPr="006E09E3" w:rsidRDefault="006E09E3" w:rsidP="008A4CA4">
            <w:pPr>
              <w:pStyle w:val="af3"/>
              <w:rPr>
                <w:rFonts w:ascii="Times New Roman" w:hAnsi="Times New Roman" w:cs="Times New Roman"/>
                <w:sz w:val="20"/>
                <w:szCs w:val="20"/>
              </w:rPr>
            </w:pP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апрель-май,</w:t>
            </w:r>
          </w:p>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22 июня. ежегодно</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 xml:space="preserve">Администрация села, молодежный Совет, школа и общественность </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6.</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Организация и проведение праздничных мероприятий посвященных «Дню Победы», «Дню памяти и скорби, «Международному дню детей», «Дню молодежи», «Дню знаний», дню окончания 2 Мировой войны.</w:t>
            </w:r>
          </w:p>
          <w:p w:rsidR="006E09E3" w:rsidRPr="006E09E3" w:rsidRDefault="006E09E3" w:rsidP="008A4CA4">
            <w:pPr>
              <w:pStyle w:val="af3"/>
              <w:rPr>
                <w:rFonts w:ascii="Times New Roman" w:hAnsi="Times New Roman" w:cs="Times New Roman"/>
                <w:sz w:val="20"/>
                <w:szCs w:val="20"/>
              </w:rPr>
            </w:pP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ежегодно в соответствии календарных дат</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СП, молодежный Совет, школа и общественность села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7.</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 xml:space="preserve">Участие в районных соревнованиях, военно-спортивных играх, организация диспутов, </w:t>
            </w:r>
            <w:r w:rsidRPr="006E09E3">
              <w:rPr>
                <w:rFonts w:ascii="Times New Roman" w:hAnsi="Times New Roman" w:cs="Times New Roman"/>
                <w:sz w:val="20"/>
                <w:szCs w:val="20"/>
              </w:rPr>
              <w:lastRenderedPageBreak/>
              <w:t>фестивалей и конференций.</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lastRenderedPageBreak/>
              <w:t xml:space="preserve">в соответствии установленного </w:t>
            </w:r>
            <w:r w:rsidRPr="006E09E3">
              <w:rPr>
                <w:rFonts w:ascii="Times New Roman" w:hAnsi="Times New Roman" w:cs="Times New Roman"/>
                <w:sz w:val="20"/>
                <w:szCs w:val="20"/>
              </w:rPr>
              <w:lastRenderedPageBreak/>
              <w:t>графика</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lastRenderedPageBreak/>
              <w:t xml:space="preserve">Соц. отдел района, Совет молодежи, </w:t>
            </w:r>
            <w:r w:rsidRPr="006E09E3">
              <w:rPr>
                <w:rFonts w:ascii="Times New Roman" w:hAnsi="Times New Roman" w:cs="Times New Roman"/>
                <w:sz w:val="20"/>
                <w:szCs w:val="20"/>
              </w:rPr>
              <w:lastRenderedPageBreak/>
              <w:t>работники библиотеки</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lastRenderedPageBreak/>
              <w:t>8.</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Проведение экологической акции «Чистое село» и участие в ежегодных субботниках по санитарной очистке и благоустройству СП</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июнь-сентябрь</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Молодежный совет, школа, жители села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9.</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Содействие молодежи по вступлению в различные районные, краевые программы по приобретению жилья.</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постоянно</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села, Молодежный совет</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10.</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Поддержка администрацией поселения общественно-полезных инициатив, предложений молодежи сельского поселения «Село Маяк» и помощь в их реализации.</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постоянно</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села, Молодежный совет</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11.</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Организация работы волонтеров по оказанию помощи участникам ВОВ, труженикам тыла, вдовам участников ВОВ, людям преклонного возраста и гражданам с ограниченными возможностями.</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постоянно</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Молодежный совет, волонтеры, общественность села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12.</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Организация мероприятий в рамках акции «Молодежь за здоровый образ жизни»</w:t>
            </w:r>
          </w:p>
        </w:tc>
        <w:tc>
          <w:tcPr>
            <w:tcW w:w="2126" w:type="dxa"/>
          </w:tcPr>
          <w:p w:rsidR="006E09E3" w:rsidRPr="006E09E3" w:rsidRDefault="006E09E3" w:rsidP="008A4CA4">
            <w:pPr>
              <w:pStyle w:val="af3"/>
              <w:jc w:val="center"/>
              <w:rPr>
                <w:rFonts w:ascii="Times New Roman" w:hAnsi="Times New Roman" w:cs="Times New Roman"/>
                <w:sz w:val="20"/>
                <w:szCs w:val="20"/>
              </w:rPr>
            </w:pPr>
            <w:r w:rsidRPr="006E09E3">
              <w:rPr>
                <w:rFonts w:ascii="Times New Roman" w:hAnsi="Times New Roman" w:cs="Times New Roman"/>
                <w:sz w:val="20"/>
                <w:szCs w:val="20"/>
              </w:rPr>
              <w:t>ежегодно</w:t>
            </w:r>
          </w:p>
          <w:p w:rsidR="006E09E3" w:rsidRPr="006E09E3" w:rsidRDefault="006E09E3" w:rsidP="008A4CA4">
            <w:pPr>
              <w:pStyle w:val="af3"/>
              <w:jc w:val="center"/>
              <w:rPr>
                <w:rFonts w:ascii="Times New Roman" w:hAnsi="Times New Roman" w:cs="Times New Roman"/>
                <w:sz w:val="20"/>
                <w:szCs w:val="20"/>
              </w:rPr>
            </w:pPr>
            <w:r w:rsidRPr="006E09E3">
              <w:rPr>
                <w:rFonts w:ascii="Times New Roman" w:hAnsi="Times New Roman" w:cs="Times New Roman"/>
                <w:sz w:val="20"/>
                <w:szCs w:val="20"/>
              </w:rPr>
              <w:t>апрель-октябрь</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поселения, Молодежный совет, директор ДК и работники библиотеки</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13.</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Профилактические беседы с участием Молодежного совета с неблагополучными семьями и трудными подростками</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в течении года</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Комиссия по правопорядку и Молодежный совет села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14.</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Проведение заседаний Молодежного совета при Главе сельского поселения</w:t>
            </w:r>
          </w:p>
          <w:p w:rsidR="006E09E3" w:rsidRPr="006E09E3" w:rsidRDefault="006E09E3" w:rsidP="008A4CA4">
            <w:pPr>
              <w:pStyle w:val="af3"/>
              <w:rPr>
                <w:rFonts w:ascii="Times New Roman" w:hAnsi="Times New Roman" w:cs="Times New Roman"/>
                <w:sz w:val="20"/>
                <w:szCs w:val="20"/>
              </w:rPr>
            </w:pP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не менее 1 раза в полугодие</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Председатель Совета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15.</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Подготовка и участие в районных мероприятиях «Семья года», Папа, мама, я- спортивная семья</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в течении года</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Директор ДК, специалисты администрации</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16.</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Проведения дня «Молодой семьи»</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в течении года</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 xml:space="preserve">Директор ДК, администрация </w:t>
            </w:r>
          </w:p>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СП и Молодежный совет</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17.</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Корректировка и уточнение плана работы Молодежного совета на очередной год</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ноябрь-декабрь</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Председатель Совета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18.</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Участие в реализации мероприятий посвященных 100-летию образования сельского поселения «Село Маяк»</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2020-2021 год</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Глава СП, руководители организаций, директор ДК, Молодежный совет</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19.</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 xml:space="preserve">Координация деятельности и поддержки работы Молодежного совета </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весь период</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Администрация поселения, председатель Совета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20.</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Освещение деятельности Совета в средствах массовой информации Нанайского муниципального района, Хабаровского края и официальном сайте администрации СП в сети Интернет</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по мере необходимости</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Специалист 1 категории администрации СП, председатель Совета</w:t>
            </w:r>
          </w:p>
        </w:tc>
      </w:tr>
      <w:tr w:rsidR="006E09E3" w:rsidRPr="006E09E3" w:rsidTr="008A4CA4">
        <w:tc>
          <w:tcPr>
            <w:tcW w:w="675"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21.</w:t>
            </w:r>
          </w:p>
        </w:tc>
        <w:tc>
          <w:tcPr>
            <w:tcW w:w="4678" w:type="dxa"/>
          </w:tcPr>
          <w:p w:rsidR="006E09E3" w:rsidRPr="006E09E3" w:rsidRDefault="006E09E3" w:rsidP="008A4CA4">
            <w:pPr>
              <w:pStyle w:val="af3"/>
              <w:rPr>
                <w:rFonts w:ascii="Times New Roman" w:hAnsi="Times New Roman" w:cs="Times New Roman"/>
                <w:sz w:val="20"/>
                <w:szCs w:val="20"/>
              </w:rPr>
            </w:pPr>
            <w:r w:rsidRPr="006E09E3">
              <w:rPr>
                <w:rFonts w:ascii="Times New Roman" w:hAnsi="Times New Roman" w:cs="Times New Roman"/>
                <w:sz w:val="20"/>
                <w:szCs w:val="20"/>
              </w:rPr>
              <w:t>Организация взаимодействия с молодежью муниципального образования.</w:t>
            </w:r>
          </w:p>
        </w:tc>
        <w:tc>
          <w:tcPr>
            <w:tcW w:w="2126"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весь период</w:t>
            </w:r>
          </w:p>
        </w:tc>
        <w:tc>
          <w:tcPr>
            <w:tcW w:w="2092" w:type="dxa"/>
          </w:tcPr>
          <w:p w:rsidR="006E09E3" w:rsidRPr="006E09E3" w:rsidRDefault="006E09E3" w:rsidP="008A4CA4">
            <w:pPr>
              <w:pStyle w:val="af3"/>
              <w:jc w:val="both"/>
              <w:rPr>
                <w:rFonts w:ascii="Times New Roman" w:hAnsi="Times New Roman" w:cs="Times New Roman"/>
                <w:sz w:val="20"/>
                <w:szCs w:val="20"/>
              </w:rPr>
            </w:pPr>
            <w:r w:rsidRPr="006E09E3">
              <w:rPr>
                <w:rFonts w:ascii="Times New Roman" w:hAnsi="Times New Roman" w:cs="Times New Roman"/>
                <w:sz w:val="20"/>
                <w:szCs w:val="20"/>
              </w:rPr>
              <w:t>Глава сельского поселения</w:t>
            </w:r>
          </w:p>
        </w:tc>
      </w:tr>
    </w:tbl>
    <w:p w:rsidR="006E09E3" w:rsidRPr="006E09E3" w:rsidRDefault="006E09E3" w:rsidP="006E09E3">
      <w:pPr>
        <w:pStyle w:val="af3"/>
        <w:jc w:val="both"/>
        <w:rPr>
          <w:rFonts w:ascii="Times New Roman" w:hAnsi="Times New Roman" w:cs="Times New Roman"/>
          <w:sz w:val="20"/>
          <w:szCs w:val="20"/>
        </w:rPr>
      </w:pPr>
    </w:p>
    <w:p w:rsidR="006E09E3" w:rsidRPr="006E09E3" w:rsidRDefault="006E09E3" w:rsidP="006E09E3">
      <w:pPr>
        <w:spacing w:after="0" w:line="240" w:lineRule="auto"/>
        <w:jc w:val="center"/>
        <w:rPr>
          <w:rFonts w:ascii="Times New Roman" w:hAnsi="Times New Roman" w:cs="Times New Roman"/>
          <w:sz w:val="20"/>
          <w:szCs w:val="20"/>
        </w:rPr>
      </w:pPr>
    </w:p>
    <w:p w:rsidR="006E09E3" w:rsidRPr="006E09E3" w:rsidRDefault="006E09E3" w:rsidP="006E09E3">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6E09E3" w:rsidRPr="006E09E3" w:rsidRDefault="006E09E3" w:rsidP="006E09E3">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6E09E3" w:rsidRPr="006E09E3" w:rsidRDefault="006E09E3"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02.03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22</w:t>
      </w:r>
    </w:p>
    <w:p w:rsidR="006E09E3" w:rsidRPr="006E09E3" w:rsidRDefault="006E09E3" w:rsidP="006E09E3">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Pr="008A4CA4" w:rsidRDefault="008A4CA4" w:rsidP="008A4CA4">
      <w:pPr>
        <w:spacing w:after="0" w:line="240" w:lineRule="auto"/>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Об утверждении порядка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w:t>
      </w:r>
    </w:p>
    <w:p w:rsidR="008A4CA4" w:rsidRPr="008A4CA4" w:rsidRDefault="008A4CA4" w:rsidP="008A4CA4">
      <w:pPr>
        <w:spacing w:after="0" w:line="240" w:lineRule="auto"/>
        <w:rPr>
          <w:rFonts w:ascii="Times New Roman" w:eastAsia="Calibri" w:hAnsi="Times New Roman" w:cs="Times New Roman"/>
          <w:sz w:val="20"/>
          <w:szCs w:val="20"/>
          <w:lang w:eastAsia="en-US"/>
        </w:rPr>
      </w:pPr>
    </w:p>
    <w:p w:rsidR="008A4CA4" w:rsidRPr="008A4CA4" w:rsidRDefault="008A4CA4" w:rsidP="008A4CA4">
      <w:pPr>
        <w:spacing w:after="0" w:line="240" w:lineRule="auto"/>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xml:space="preserve">В соответствии с Федеральным </w:t>
      </w:r>
      <w:hyperlink r:id="rId9" w:history="1">
        <w:r w:rsidRPr="008A4CA4">
          <w:rPr>
            <w:rStyle w:val="a4"/>
            <w:rFonts w:ascii="Times New Roman" w:eastAsia="Calibri" w:hAnsi="Times New Roman" w:cs="Times New Roman"/>
            <w:sz w:val="20"/>
            <w:szCs w:val="20"/>
            <w:lang w:eastAsia="en-US"/>
          </w:rPr>
          <w:t>законом</w:t>
        </w:r>
      </w:hyperlink>
      <w:r w:rsidRPr="008A4CA4">
        <w:rPr>
          <w:rFonts w:ascii="Times New Roman" w:eastAsia="Calibri" w:hAnsi="Times New Roman" w:cs="Times New Roman"/>
          <w:sz w:val="20"/>
          <w:szCs w:val="20"/>
          <w:lang w:eastAsia="en-US"/>
        </w:rPr>
        <w:t xml:space="preserve"> от 16.10.2003 №131-ФЗ «Об общих принципах организации местного самоуправления в Российской Федерации», Федеральным </w:t>
      </w:r>
      <w:hyperlink r:id="rId10" w:history="1">
        <w:r w:rsidRPr="008A4CA4">
          <w:rPr>
            <w:rStyle w:val="a4"/>
            <w:rFonts w:ascii="Times New Roman" w:eastAsia="Calibri" w:hAnsi="Times New Roman" w:cs="Times New Roman"/>
            <w:sz w:val="20"/>
            <w:szCs w:val="20"/>
            <w:lang w:eastAsia="en-US"/>
          </w:rPr>
          <w:t>законом</w:t>
        </w:r>
      </w:hyperlink>
      <w:r w:rsidRPr="008A4CA4">
        <w:rPr>
          <w:rFonts w:ascii="Times New Roman" w:eastAsia="Calibri" w:hAnsi="Times New Roman" w:cs="Times New Roman"/>
          <w:sz w:val="20"/>
          <w:szCs w:val="20"/>
          <w:lang w:eastAsia="en-US"/>
        </w:rPr>
        <w:t xml:space="preserve"> от 21.12.1994 №69-ФЗ «О пожарной безопасности», Федеральным </w:t>
      </w:r>
      <w:hyperlink r:id="rId11" w:history="1">
        <w:r w:rsidRPr="008A4CA4">
          <w:rPr>
            <w:rStyle w:val="a4"/>
            <w:rFonts w:ascii="Times New Roman" w:eastAsia="Calibri" w:hAnsi="Times New Roman" w:cs="Times New Roman"/>
            <w:sz w:val="20"/>
            <w:szCs w:val="20"/>
            <w:lang w:eastAsia="en-US"/>
          </w:rPr>
          <w:t>законом</w:t>
        </w:r>
      </w:hyperlink>
      <w:r w:rsidRPr="008A4CA4">
        <w:rPr>
          <w:rFonts w:ascii="Times New Roman" w:eastAsia="Calibri" w:hAnsi="Times New Roman" w:cs="Times New Roman"/>
          <w:sz w:val="20"/>
          <w:szCs w:val="20"/>
          <w:lang w:eastAsia="en-US"/>
        </w:rPr>
        <w:t xml:space="preserve"> от 22.07.2008 №123-ФЗ «Технический регламент о требованиях пожарной безопасности», постановлением Правительства Российской Федерации от 10.11.2015 №1213 «О противопожарном режиме» в целях защиты жизни и здоровья людей, имущества граждан, юридических лиц, муниципального имущества, государственного имущества от пожаров и их последствий, а также повышения ответственности юридических, должностных лиц и граждан в сфере обеспечения пожарной безопасности на территории  муниципального образования, администрация сельского поселения «Село Маяк» Нанайского муниципального района Хабаровского края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ПОСТАНОВЛЯЕТ:</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1. Утвердить прилагаемый порядок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w:t>
      </w:r>
      <w:r w:rsidRPr="008A4CA4">
        <w:rPr>
          <w:rFonts w:ascii="Times New Roman" w:eastAsia="Calibri" w:hAnsi="Times New Roman" w:cs="Times New Roman"/>
          <w:b/>
          <w:sz w:val="20"/>
          <w:szCs w:val="20"/>
          <w:lang w:eastAsia="en-US"/>
        </w:rPr>
        <w:t>.</w:t>
      </w:r>
      <w:r w:rsidRPr="008A4CA4">
        <w:rPr>
          <w:rFonts w:ascii="Times New Roman" w:eastAsia="Calibri" w:hAnsi="Times New Roman" w:cs="Times New Roman"/>
          <w:sz w:val="20"/>
          <w:szCs w:val="20"/>
          <w:lang w:eastAsia="en-US"/>
        </w:rPr>
        <w:t xml:space="preserve"> </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2. Контроль за выполнением настоящего постановления оставляю за собой.</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3. Опубликовать данное постановление в сборнике муниципальных правовых актов Совета депутатов и официальном сайте администрации сельского поселения «Село Маяк» в сети Интернет по адресу:</w:t>
      </w:r>
      <w:r w:rsidRPr="008A4CA4">
        <w:rPr>
          <w:rFonts w:ascii="Times New Roman" w:eastAsia="Calibri" w:hAnsi="Times New Roman" w:cs="Times New Roman"/>
          <w:sz w:val="20"/>
          <w:szCs w:val="20"/>
          <w:lang w:val="en-US" w:eastAsia="en-US"/>
        </w:rPr>
        <w:t>sp</w:t>
      </w:r>
      <w:r w:rsidRPr="008A4CA4">
        <w:rPr>
          <w:rFonts w:ascii="Times New Roman" w:eastAsia="Calibri" w:hAnsi="Times New Roman" w:cs="Times New Roman"/>
          <w:sz w:val="20"/>
          <w:szCs w:val="20"/>
          <w:lang w:eastAsia="en-US"/>
        </w:rPr>
        <w:t>-</w:t>
      </w:r>
      <w:r w:rsidRPr="008A4CA4">
        <w:rPr>
          <w:rFonts w:ascii="Times New Roman" w:eastAsia="Calibri" w:hAnsi="Times New Roman" w:cs="Times New Roman"/>
          <w:sz w:val="20"/>
          <w:szCs w:val="20"/>
          <w:lang w:val="en-US" w:eastAsia="en-US"/>
        </w:rPr>
        <w:t>mayak</w:t>
      </w:r>
      <w:r w:rsidRPr="008A4CA4">
        <w:rPr>
          <w:rFonts w:ascii="Times New Roman" w:eastAsia="Calibri" w:hAnsi="Times New Roman" w:cs="Times New Roman"/>
          <w:sz w:val="20"/>
          <w:szCs w:val="20"/>
          <w:lang w:eastAsia="en-US"/>
        </w:rPr>
        <w:t>.</w:t>
      </w:r>
      <w:r w:rsidRPr="008A4CA4">
        <w:rPr>
          <w:rFonts w:ascii="Times New Roman" w:eastAsia="Calibri" w:hAnsi="Times New Roman" w:cs="Times New Roman"/>
          <w:sz w:val="20"/>
          <w:szCs w:val="20"/>
          <w:lang w:val="en-US" w:eastAsia="en-US"/>
        </w:rPr>
        <w:t>ru</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4. Настоящее постановление вступает в силу после его официального опубликования.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Глава сельского поселения                                                        А.Н. Ильин</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right"/>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Утвержден</w:t>
      </w:r>
    </w:p>
    <w:p w:rsidR="008A4CA4" w:rsidRPr="008A4CA4" w:rsidRDefault="008A4CA4" w:rsidP="008A4CA4">
      <w:pPr>
        <w:spacing w:after="0" w:line="240" w:lineRule="auto"/>
        <w:jc w:val="right"/>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постановлением администрации</w:t>
      </w:r>
    </w:p>
    <w:p w:rsidR="008A4CA4" w:rsidRPr="008A4CA4" w:rsidRDefault="008A4CA4" w:rsidP="008A4CA4">
      <w:pPr>
        <w:spacing w:after="0" w:line="240" w:lineRule="auto"/>
        <w:jc w:val="right"/>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сельского поселения «Село Маяк»</w:t>
      </w:r>
    </w:p>
    <w:p w:rsidR="008A4CA4" w:rsidRPr="008A4CA4" w:rsidRDefault="008A4CA4" w:rsidP="008A4CA4">
      <w:pPr>
        <w:spacing w:after="0" w:line="240" w:lineRule="auto"/>
        <w:jc w:val="right"/>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от 02.03.2020 № 22</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center"/>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ПОРЯДОК</w:t>
      </w:r>
    </w:p>
    <w:p w:rsidR="008A4CA4" w:rsidRPr="008A4CA4" w:rsidRDefault="008A4CA4" w:rsidP="008A4CA4">
      <w:pPr>
        <w:spacing w:after="0" w:line="240" w:lineRule="auto"/>
        <w:jc w:val="center"/>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w:t>
      </w:r>
    </w:p>
    <w:p w:rsidR="008A4CA4" w:rsidRPr="008A4CA4" w:rsidRDefault="008A4CA4" w:rsidP="008A4CA4">
      <w:pPr>
        <w:spacing w:after="0" w:line="240" w:lineRule="auto"/>
        <w:jc w:val="center"/>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ХАБАРОВСКОГО КРАЯ</w:t>
      </w: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1. Общие положения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xml:space="preserve">1.1. Настоящее Положение о Порядке привлечения граждан для патрулирования, локализации пожаров при введении особого противопожарного режима на территории сельского поселения «Село Маяк» Нанайского муниципального района Хабаровского края, в том числе в деятельности добровольных пожарных (далее - Положение), разработано в соответствии с </w:t>
      </w:r>
      <w:hyperlink r:id="rId12" w:history="1">
        <w:r w:rsidRPr="008A4CA4">
          <w:rPr>
            <w:rStyle w:val="a4"/>
            <w:rFonts w:ascii="Times New Roman" w:eastAsia="Calibri" w:hAnsi="Times New Roman" w:cs="Times New Roman"/>
            <w:sz w:val="20"/>
            <w:szCs w:val="20"/>
            <w:lang w:eastAsia="en-US"/>
          </w:rPr>
          <w:t>Конституцией</w:t>
        </w:r>
      </w:hyperlink>
      <w:r w:rsidRPr="008A4CA4">
        <w:rPr>
          <w:rFonts w:ascii="Times New Roman" w:eastAsia="Calibri" w:hAnsi="Times New Roman" w:cs="Times New Roman"/>
          <w:sz w:val="20"/>
          <w:szCs w:val="20"/>
          <w:lang w:eastAsia="en-US"/>
        </w:rPr>
        <w:t xml:space="preserve"> Российской Федерации, Федеральным </w:t>
      </w:r>
      <w:hyperlink r:id="rId13" w:history="1">
        <w:r w:rsidRPr="008A4CA4">
          <w:rPr>
            <w:rStyle w:val="a4"/>
            <w:rFonts w:ascii="Times New Roman" w:eastAsia="Calibri" w:hAnsi="Times New Roman" w:cs="Times New Roman"/>
            <w:sz w:val="20"/>
            <w:szCs w:val="20"/>
            <w:lang w:eastAsia="en-US"/>
          </w:rPr>
          <w:t>законом</w:t>
        </w:r>
      </w:hyperlink>
      <w:r w:rsidRPr="008A4CA4">
        <w:rPr>
          <w:rFonts w:ascii="Times New Roman" w:eastAsia="Calibri" w:hAnsi="Times New Roman" w:cs="Times New Roman"/>
          <w:sz w:val="20"/>
          <w:szCs w:val="20"/>
          <w:lang w:eastAsia="en-US"/>
        </w:rPr>
        <w:t xml:space="preserve"> от 16.10.2003 №131-ФЗ «Об общих принципах организации местного самоуправления в Российской Федерации», Федеральным </w:t>
      </w:r>
      <w:hyperlink r:id="rId14" w:history="1">
        <w:r w:rsidRPr="008A4CA4">
          <w:rPr>
            <w:rStyle w:val="a4"/>
            <w:rFonts w:ascii="Times New Roman" w:eastAsia="Calibri" w:hAnsi="Times New Roman" w:cs="Times New Roman"/>
            <w:sz w:val="20"/>
            <w:szCs w:val="20"/>
            <w:lang w:eastAsia="en-US"/>
          </w:rPr>
          <w:t>законом</w:t>
        </w:r>
      </w:hyperlink>
      <w:r w:rsidRPr="008A4CA4">
        <w:rPr>
          <w:rFonts w:ascii="Times New Roman" w:eastAsia="Calibri" w:hAnsi="Times New Roman" w:cs="Times New Roman"/>
          <w:sz w:val="20"/>
          <w:szCs w:val="20"/>
          <w:lang w:eastAsia="en-US"/>
        </w:rPr>
        <w:t xml:space="preserve"> от 21.12.1994 №69-ФЗ «О пожарной безопасности», Федеральным </w:t>
      </w:r>
      <w:hyperlink r:id="rId15" w:history="1">
        <w:r w:rsidRPr="008A4CA4">
          <w:rPr>
            <w:rStyle w:val="a4"/>
            <w:rFonts w:ascii="Times New Roman" w:eastAsia="Calibri" w:hAnsi="Times New Roman" w:cs="Times New Roman"/>
            <w:sz w:val="20"/>
            <w:szCs w:val="20"/>
            <w:lang w:eastAsia="en-US"/>
          </w:rPr>
          <w:t>законом</w:t>
        </w:r>
      </w:hyperlink>
      <w:r w:rsidRPr="008A4CA4">
        <w:rPr>
          <w:rFonts w:ascii="Times New Roman" w:eastAsia="Calibri" w:hAnsi="Times New Roman" w:cs="Times New Roman"/>
          <w:sz w:val="20"/>
          <w:szCs w:val="20"/>
          <w:lang w:eastAsia="en-US"/>
        </w:rPr>
        <w:t xml:space="preserve"> от 22.07.2008 №123-ФЗ «Технический регламент о требованиях пожарной безопасности», Федеральным </w:t>
      </w:r>
      <w:hyperlink r:id="rId16" w:history="1">
        <w:r w:rsidRPr="008A4CA4">
          <w:rPr>
            <w:rStyle w:val="a4"/>
            <w:rFonts w:ascii="Times New Roman" w:eastAsia="Calibri" w:hAnsi="Times New Roman" w:cs="Times New Roman"/>
            <w:sz w:val="20"/>
            <w:szCs w:val="20"/>
            <w:lang w:eastAsia="en-US"/>
          </w:rPr>
          <w:t>законом</w:t>
        </w:r>
      </w:hyperlink>
      <w:r w:rsidRPr="008A4CA4">
        <w:rPr>
          <w:rFonts w:ascii="Times New Roman" w:eastAsia="Calibri" w:hAnsi="Times New Roman" w:cs="Times New Roman"/>
          <w:sz w:val="20"/>
          <w:szCs w:val="20"/>
          <w:lang w:eastAsia="en-US"/>
        </w:rPr>
        <w:t xml:space="preserve"> от 06.05.2011 №100-ФЗ «О добровольной пожарной охране», постановлением Правительства Российской Федерации от 10.11.2015 №1213 «О противопожарном режиме», в целях защиты жизни и здоровья людей, имущества граждан, юридических лиц, муниципального имущества, государственного имущества от пожаров и их последствий, а также повышения ответственности юридических, должностных лиц и граждан в сфере обеспечения пожарной безопасности на территории сельского поселения «Село Маяк» Нанайского муниципального района Хабаровского края.  </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2. Обеспечение первичных мер пожарной безопасности</w:t>
      </w: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с привлечением граждан</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2.1. Обеспечение первичных мер пожарной безопасности включает в себя: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обеспечение необходимых условий для привлечения населения  сельского  поселения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проведение противопожарной пропаганды и обучение населения мерам пожарной безопасности, содействие в распространении пожарно-технических знаний;</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организацию патрулирования на территории в местах массового отдыха людей в пределах территории муниципального образования в условиях устойчивой сухой, жаркой и ветреной погоды;</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обеспечение исправной телефонной или радиосвязью для сообщения о пожаре в пожарную охрану;</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lastRenderedPageBreak/>
        <w:t>- своевременную очистку территории муниципального образования от горючих отходов, мусора, сухой растительности;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содержание в исправном состоянии в любое время года дорог в населенных пунктах,  проездов к зданиям, строениям и сооружениям для обеспечения беспрепятственного проезда пожарной техники к месту пожара;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содержание в исправном состоянии подъездов к естественным источникам водоснабжения (река);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содействие деятельности добровольной пожарной охраны, добровольных пожарных, привлечение населения к обеспечению пожарной безопасности;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установление особого противопожарного режима;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проведение мероприятий, направленных на профилактику пожаров в сельском поселении.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2.2. Организации, расположенные на территории сельского поселения, должны в обязательном порядке предусматривать меры обеспечения пожарной безопасности и конкретные мероприятия по укреплению противопожарной защиты.</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xml:space="preserve">Образовательные учреждения, независимо от формы собственности, должны проводить обязательное обучение учащихся и воспитанников мерам пожарной безопасности. </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Обучение мерам противопожарной безопасности работников организаций проводится администрациями соответствующих организаций в установленном законодательством порядке.</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2.3. Добровольная пожарная охрана муниципального образования участвует в профилактике и (или) тушении пожаров и проведении аварийно-спасательных работ на территории муниципального образования.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3. Порядок к привлечению граждан для патрулирования, локализации пожаров при введении особого противопожарного режима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3.1. К порядку привлечения граждан для патрулирования, локализации пожаров при введении особого противопожарного режима относятся: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правовое регулирование вопросов организационно-правового, финансового, материально-технического обеспечения первичных мер пожарной безопасности на территории муниципального образования;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участие граждан в обеспечении первичных мер пожарной безопасности в иных формах;</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включение мероприятий по обеспечению пожарной безопасности в планы, схемы и программы развития  сельского поселения;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информирование населения о мерах пожарной безопасности, в том числе посредством организации и проведения собраний (сходов) населения;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привлечение граждан для патрулирования, локализации пожаров при введении особого противопожарного режима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установление на территории сельского поселения противопожарного режима в случае повышения пожарной безопасности.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4. Права и обязанности организаций к привлечению граждан для патрулирования, локализации пожаров при введении особого противопожарного режима</w:t>
      </w: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4.1. Руководители организаций, расположенных на территории муниципального образования,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4.2. Руководители организаций имеют право создавать, организовывать и ликвидировать в установленном порядке подразделения пожарной охраны, которые они содержат за счет собственных средств, и привлекать производственный персонал в обеспечение пожарной безопасности на предприятии.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4.3. Руководители организаций обязаны разрабатывать и утверждать инструкции о мерах пожарной безопасности, устанавливающих порядок обеспечения людей и сохранности материальных ценностей, исходя из специфики пожарной опасности зданий, сооружений.</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4.4. Мероприятия по обслуживанию, ремонту, организации использования источников противопожарного водоснабжения, находящихся в собственности, хозяйственном ведении или оперативном управлении организации, организуются и проводятся руководителем организации.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xml:space="preserve">4.5. Работники организации обязаны проходить противопожарный инструктаж, обучение </w:t>
      </w:r>
      <w:hyperlink r:id="rId17" w:history="1">
        <w:r w:rsidRPr="008A4CA4">
          <w:rPr>
            <w:rStyle w:val="a4"/>
            <w:rFonts w:ascii="Times New Roman" w:eastAsia="Calibri" w:hAnsi="Times New Roman" w:cs="Times New Roman"/>
            <w:sz w:val="20"/>
            <w:szCs w:val="20"/>
            <w:lang w:eastAsia="en-US"/>
          </w:rPr>
          <w:t>правилам</w:t>
        </w:r>
      </w:hyperlink>
      <w:r w:rsidRPr="008A4CA4">
        <w:rPr>
          <w:rFonts w:ascii="Times New Roman" w:eastAsia="Calibri" w:hAnsi="Times New Roman" w:cs="Times New Roman"/>
          <w:sz w:val="20"/>
          <w:szCs w:val="20"/>
          <w:lang w:eastAsia="en-US"/>
        </w:rPr>
        <w:t xml:space="preserve"> пожарной безопасности и пожарно-техническому </w:t>
      </w:r>
      <w:hyperlink r:id="rId18" w:history="1">
        <w:r w:rsidRPr="008A4CA4">
          <w:rPr>
            <w:rStyle w:val="a4"/>
            <w:rFonts w:ascii="Times New Roman" w:eastAsia="Calibri" w:hAnsi="Times New Roman" w:cs="Times New Roman"/>
            <w:sz w:val="20"/>
            <w:szCs w:val="20"/>
            <w:lang w:eastAsia="en-US"/>
          </w:rPr>
          <w:t>минимуму</w:t>
        </w:r>
      </w:hyperlink>
      <w:r w:rsidRPr="008A4CA4">
        <w:rPr>
          <w:rFonts w:ascii="Times New Roman" w:eastAsia="Calibri" w:hAnsi="Times New Roman" w:cs="Times New Roman"/>
          <w:sz w:val="20"/>
          <w:szCs w:val="20"/>
          <w:lang w:eastAsia="en-US"/>
        </w:rPr>
        <w:t>, включая ознакомление с нормативными правовыми актами, регулирующими вопросы пожарной безопасности, а также соблюдать на производстве и в быту требования пожарной безопасности.</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b/>
          <w:sz w:val="20"/>
          <w:szCs w:val="20"/>
          <w:lang w:eastAsia="en-US"/>
        </w:rPr>
      </w:pPr>
      <w:r w:rsidRPr="008A4CA4">
        <w:rPr>
          <w:rFonts w:ascii="Times New Roman" w:eastAsia="Calibri" w:hAnsi="Times New Roman" w:cs="Times New Roman"/>
          <w:b/>
          <w:sz w:val="20"/>
          <w:szCs w:val="20"/>
          <w:lang w:eastAsia="en-US"/>
        </w:rPr>
        <w:t>5. Права и обязанности граждан при привлечении граждан для патрулирования, локализации пожаров при введении особого противопожарного режима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5.1. Граждане имеют право на: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защиту их жизни, здоровья и имущества в случае пожара;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возмещение ущерба, причиненного пожаром, в порядке, установленном действующим законодательством;</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участие в установлении причин пожара, нанесшего ущерб их здоровью и имуществу;</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lastRenderedPageBreak/>
        <w:t>- 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участие в обеспечении пожарной безопасности, в том числе в установленном порядке в деятельности добровольной пожарной охраны.</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5.2. Граждане обязаны:</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соблюдать требования пожарной безопасности в помещениях, строениях, сооружениях, находящихся в их собственности. Граждане несут ответственность за нарушение требований пожарной безопасности в соответствии с действующим законодательством Российской Федерации и обязаны обеспечить в помещениях, строениях, находящихся в их собственности, первичные средства пожаротушения.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при обнаружении пожаров немедленно уведомлять о них пожарную охрану;</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до прибытия пожарной охраны принимать посильные меры по спасению людей, имущества и тушению пожаров;</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оказывать содействие пожарной охране при тушении пожаров;</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выполнять предписания, постановления и иные законные требования должностных лиц государственного пожарного надзора;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center"/>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_________________</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DE2F52" w:rsidRPr="006E09E3" w:rsidRDefault="00DE2F52" w:rsidP="00DE2F52">
      <w:pPr>
        <w:spacing w:after="0" w:line="240" w:lineRule="auto"/>
        <w:rPr>
          <w:rFonts w:ascii="Times New Roman" w:hAnsi="Times New Roman" w:cs="Times New Roman"/>
          <w:sz w:val="20"/>
          <w:szCs w:val="20"/>
        </w:rPr>
      </w:pPr>
      <w:r>
        <w:rPr>
          <w:rFonts w:ascii="Times New Roman" w:hAnsi="Times New Roman" w:cs="Times New Roman"/>
          <w:sz w:val="20"/>
          <w:szCs w:val="20"/>
        </w:rPr>
        <w:t>04.03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23</w:t>
      </w:r>
    </w:p>
    <w:p w:rsidR="00DE2F52"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DE2F52" w:rsidRPr="006E09E3" w:rsidRDefault="00DE2F52" w:rsidP="00DE2F52">
      <w:pPr>
        <w:spacing w:after="0" w:line="240" w:lineRule="auto"/>
        <w:jc w:val="center"/>
        <w:rPr>
          <w:rFonts w:ascii="Times New Roman" w:hAnsi="Times New Roman" w:cs="Times New Roman"/>
          <w:sz w:val="20"/>
          <w:szCs w:val="20"/>
        </w:rPr>
      </w:pPr>
    </w:p>
    <w:p w:rsidR="00DE2F52" w:rsidRPr="00DE2F52" w:rsidRDefault="00DE2F52" w:rsidP="00DE2F52">
      <w:pPr>
        <w:spacing w:after="0" w:line="240" w:lineRule="exact"/>
        <w:jc w:val="both"/>
        <w:rPr>
          <w:rFonts w:ascii="Times New Roman" w:eastAsia="Times New Roman" w:hAnsi="Times New Roman" w:cs="Times New Roman"/>
          <w:sz w:val="20"/>
          <w:szCs w:val="20"/>
        </w:rPr>
      </w:pPr>
      <w:r w:rsidRPr="00DE2F52">
        <w:rPr>
          <w:rFonts w:ascii="Times New Roman" w:eastAsia="Times New Roman" w:hAnsi="Times New Roman" w:cs="Times New Roman"/>
          <w:sz w:val="20"/>
          <w:szCs w:val="20"/>
        </w:rPr>
        <w:t>О снятии с учета гр. Гариной Е.О. в качестве нуждающейся в улучшении жилищных условий</w:t>
      </w:r>
    </w:p>
    <w:p w:rsidR="00DE2F52" w:rsidRPr="00DE2F52" w:rsidRDefault="00DE2F52" w:rsidP="00DE2F52">
      <w:pPr>
        <w:spacing w:after="0" w:line="240" w:lineRule="auto"/>
        <w:jc w:val="both"/>
        <w:rPr>
          <w:rFonts w:ascii="Times New Roman" w:eastAsia="Times New Roman" w:hAnsi="Times New Roman" w:cs="Times New Roman"/>
          <w:sz w:val="20"/>
          <w:szCs w:val="20"/>
        </w:rPr>
      </w:pPr>
      <w:r w:rsidRPr="00DE2F52">
        <w:rPr>
          <w:rFonts w:ascii="Times New Roman" w:eastAsia="Times New Roman" w:hAnsi="Times New Roman" w:cs="Times New Roman"/>
          <w:sz w:val="20"/>
          <w:szCs w:val="20"/>
        </w:rPr>
        <w:tab/>
      </w:r>
    </w:p>
    <w:p w:rsidR="00DE2F52" w:rsidRPr="00DE2F52" w:rsidRDefault="00DE2F52" w:rsidP="00DE2F52">
      <w:pPr>
        <w:spacing w:after="0" w:line="240" w:lineRule="auto"/>
        <w:ind w:firstLine="708"/>
        <w:jc w:val="both"/>
        <w:rPr>
          <w:rFonts w:ascii="Times New Roman" w:eastAsia="Times New Roman" w:hAnsi="Times New Roman" w:cs="Times New Roman"/>
          <w:sz w:val="20"/>
          <w:szCs w:val="20"/>
        </w:rPr>
      </w:pPr>
      <w:r w:rsidRPr="00DE2F52">
        <w:rPr>
          <w:rFonts w:ascii="Times New Roman" w:eastAsia="Times New Roman" w:hAnsi="Times New Roman" w:cs="Times New Roman"/>
          <w:sz w:val="20"/>
          <w:szCs w:val="20"/>
        </w:rPr>
        <w:t>В соответствии со статьей 13 Закона Хабаровского края от 13.10.2005 года № 304 «О жилищных правоотношениях в Хабаровском крае» и на основании заявления Гариной Елены Олеговны о снятии с учета в качестве нуждающейся в улучшении жилищных условий, в связи с улучшением жилищных условий, принятой на учет в качестве нуждающейся в улучшении жилищных условий постановление администрации сельского поселения «Село Маяк» Нанайского муниципального района от 04.05.2016 года № 80 администрация сельского поселения «Село Маяк» Нанайского муниципального района Хабаровского края</w:t>
      </w:r>
    </w:p>
    <w:p w:rsidR="00DE2F52" w:rsidRPr="00DE2F52" w:rsidRDefault="00DE2F52" w:rsidP="00DE2F52">
      <w:pPr>
        <w:spacing w:after="0" w:line="240" w:lineRule="auto"/>
        <w:jc w:val="both"/>
        <w:rPr>
          <w:rFonts w:ascii="Times New Roman" w:eastAsia="Times New Roman" w:hAnsi="Times New Roman" w:cs="Times New Roman"/>
          <w:sz w:val="20"/>
          <w:szCs w:val="20"/>
        </w:rPr>
      </w:pPr>
      <w:r w:rsidRPr="00DE2F52">
        <w:rPr>
          <w:rFonts w:ascii="Times New Roman" w:eastAsia="Times New Roman" w:hAnsi="Times New Roman" w:cs="Times New Roman"/>
          <w:sz w:val="20"/>
          <w:szCs w:val="20"/>
        </w:rPr>
        <w:t>ПОСТАНОВЛЯЕТ:</w:t>
      </w:r>
    </w:p>
    <w:p w:rsidR="00DE2F52" w:rsidRPr="00DE2F52" w:rsidRDefault="00DE2F52" w:rsidP="00DE2F52">
      <w:pPr>
        <w:tabs>
          <w:tab w:val="left" w:pos="0"/>
          <w:tab w:val="left" w:pos="6860"/>
        </w:tabs>
        <w:spacing w:after="0" w:line="240" w:lineRule="auto"/>
        <w:jc w:val="both"/>
        <w:rPr>
          <w:rFonts w:ascii="Times New Roman" w:eastAsia="Times New Roman" w:hAnsi="Times New Roman" w:cs="Times New Roman"/>
          <w:sz w:val="20"/>
          <w:szCs w:val="20"/>
        </w:rPr>
      </w:pPr>
      <w:r w:rsidRPr="00DE2F52">
        <w:rPr>
          <w:rFonts w:ascii="Times New Roman" w:eastAsia="Times New Roman" w:hAnsi="Times New Roman" w:cs="Times New Roman"/>
          <w:sz w:val="20"/>
          <w:szCs w:val="20"/>
        </w:rPr>
        <w:t xml:space="preserve">       1. Снять Гарину Елену Олеговну и её семью с учета в качестве нуждающейся в улучшении жилищных условий. </w:t>
      </w:r>
    </w:p>
    <w:p w:rsidR="00DE2F52" w:rsidRPr="00DE2F52" w:rsidRDefault="00DE2F52" w:rsidP="00DE2F52">
      <w:pPr>
        <w:tabs>
          <w:tab w:val="left" w:pos="0"/>
          <w:tab w:val="left" w:pos="6860"/>
        </w:tabs>
        <w:spacing w:after="0" w:line="240" w:lineRule="auto"/>
        <w:jc w:val="both"/>
        <w:rPr>
          <w:rFonts w:ascii="Times New Roman" w:eastAsia="Times New Roman" w:hAnsi="Times New Roman" w:cs="Times New Roman"/>
          <w:sz w:val="20"/>
          <w:szCs w:val="20"/>
        </w:rPr>
      </w:pPr>
      <w:r w:rsidRPr="00DE2F52">
        <w:rPr>
          <w:rFonts w:ascii="Times New Roman" w:eastAsia="Times New Roman" w:hAnsi="Times New Roman" w:cs="Times New Roman"/>
          <w:sz w:val="20"/>
          <w:szCs w:val="20"/>
        </w:rPr>
        <w:t xml:space="preserve">       2. Контроль за исполнением настоящего постановления оставляю за собой.</w:t>
      </w:r>
    </w:p>
    <w:p w:rsidR="00DE2F52" w:rsidRPr="00DE2F52" w:rsidRDefault="00DE2F52" w:rsidP="00DE2F52">
      <w:pPr>
        <w:tabs>
          <w:tab w:val="left" w:pos="6860"/>
        </w:tabs>
        <w:spacing w:after="0" w:line="240" w:lineRule="auto"/>
        <w:jc w:val="both"/>
        <w:rPr>
          <w:rFonts w:ascii="Times New Roman" w:eastAsia="Times New Roman" w:hAnsi="Times New Roman" w:cs="Times New Roman"/>
          <w:sz w:val="20"/>
          <w:szCs w:val="20"/>
        </w:rPr>
      </w:pPr>
    </w:p>
    <w:p w:rsidR="00DE2F52" w:rsidRPr="00DE2F52" w:rsidRDefault="00DE2F52" w:rsidP="00DE2F52">
      <w:pPr>
        <w:tabs>
          <w:tab w:val="left" w:pos="6860"/>
        </w:tabs>
        <w:spacing w:after="0" w:line="240" w:lineRule="auto"/>
        <w:jc w:val="both"/>
        <w:rPr>
          <w:rFonts w:ascii="Times New Roman" w:eastAsia="Times New Roman" w:hAnsi="Times New Roman" w:cs="Times New Roman"/>
          <w:sz w:val="20"/>
          <w:szCs w:val="20"/>
        </w:rPr>
      </w:pPr>
    </w:p>
    <w:p w:rsidR="00DE2F52" w:rsidRPr="00DE2F52" w:rsidRDefault="00DE2F52" w:rsidP="00DE2F52">
      <w:pPr>
        <w:tabs>
          <w:tab w:val="left" w:pos="6860"/>
        </w:tabs>
        <w:spacing w:after="0" w:line="240" w:lineRule="auto"/>
        <w:jc w:val="both"/>
        <w:rPr>
          <w:rFonts w:ascii="Times New Roman" w:eastAsia="Times New Roman" w:hAnsi="Times New Roman" w:cs="Times New Roman"/>
          <w:sz w:val="20"/>
          <w:szCs w:val="20"/>
        </w:rPr>
      </w:pPr>
      <w:r w:rsidRPr="00DE2F52">
        <w:rPr>
          <w:rFonts w:ascii="Times New Roman" w:eastAsia="Times New Roman" w:hAnsi="Times New Roman" w:cs="Times New Roman"/>
          <w:sz w:val="20"/>
          <w:szCs w:val="20"/>
        </w:rPr>
        <w:t>Глава сельского поселения</w:t>
      </w:r>
      <w:r w:rsidRPr="00DE2F52">
        <w:rPr>
          <w:rFonts w:ascii="Times New Roman" w:eastAsia="Times New Roman" w:hAnsi="Times New Roman" w:cs="Times New Roman"/>
          <w:sz w:val="20"/>
          <w:szCs w:val="20"/>
        </w:rPr>
        <w:tab/>
      </w:r>
      <w:r w:rsidRPr="00DE2F52">
        <w:rPr>
          <w:rFonts w:ascii="Times New Roman" w:eastAsia="Times New Roman" w:hAnsi="Times New Roman" w:cs="Times New Roman"/>
          <w:sz w:val="20"/>
          <w:szCs w:val="20"/>
        </w:rPr>
        <w:tab/>
      </w:r>
      <w:r w:rsidRPr="00DE2F52">
        <w:rPr>
          <w:rFonts w:ascii="Times New Roman" w:eastAsia="Times New Roman" w:hAnsi="Times New Roman" w:cs="Times New Roman"/>
          <w:sz w:val="20"/>
          <w:szCs w:val="20"/>
        </w:rPr>
        <w:tab/>
        <w:t>А.Н. Ильин</w:t>
      </w:r>
    </w:p>
    <w:p w:rsidR="00DE2F52" w:rsidRDefault="00DE2F52" w:rsidP="00DE2F52">
      <w:pPr>
        <w:spacing w:after="0" w:line="240" w:lineRule="auto"/>
        <w:jc w:val="center"/>
        <w:rPr>
          <w:rFonts w:ascii="Times New Roman" w:hAnsi="Times New Roman" w:cs="Times New Roman"/>
          <w:sz w:val="20"/>
          <w:szCs w:val="20"/>
        </w:rPr>
      </w:pP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DE2F52" w:rsidRPr="006E09E3" w:rsidRDefault="00DE2F52" w:rsidP="00DE2F52">
      <w:pPr>
        <w:spacing w:after="0" w:line="240" w:lineRule="auto"/>
        <w:rPr>
          <w:rFonts w:ascii="Times New Roman" w:hAnsi="Times New Roman" w:cs="Times New Roman"/>
          <w:sz w:val="20"/>
          <w:szCs w:val="20"/>
        </w:rPr>
      </w:pPr>
      <w:r>
        <w:rPr>
          <w:rFonts w:ascii="Times New Roman" w:hAnsi="Times New Roman" w:cs="Times New Roman"/>
          <w:sz w:val="20"/>
          <w:szCs w:val="20"/>
        </w:rPr>
        <w:t>02.03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24</w:t>
      </w: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О внесении изменений в постановление администрации сельского поселения «Село Маяк» от 16.05.2014 № 42 «О постановке на учет гр. Михайловой Т.С. в качестве нуждающейся в жилом помещении, предоставляемого по договору социального найма»(с изменениями от 06.02.2019 № 13)</w:t>
      </w:r>
    </w:p>
    <w:p w:rsidR="00DE2F52" w:rsidRPr="00DE2F52" w:rsidRDefault="00DE2F52" w:rsidP="00DE2F52">
      <w:pPr>
        <w:spacing w:after="0" w:line="240" w:lineRule="auto"/>
        <w:jc w:val="both"/>
        <w:rPr>
          <w:rFonts w:ascii="Times New Roman" w:hAnsi="Times New Roman" w:cs="Times New Roman"/>
          <w:sz w:val="20"/>
          <w:szCs w:val="20"/>
        </w:rPr>
      </w:pP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 xml:space="preserve">В связи с рождением ребенка и на основании её личного заявления, администрация сельского поселения «Село Маяк» Нанайского муниципального района Хабаровского края </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ПОСТАНОВЛЯЕТ:</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1. Внести следующие изменения в постановление администрации сельского поселения «Село Маяк» от 16.05.2014 № 42 «О постановке на учет гр. Михайловой Т.С. в качестве нуждающейся в жилом помещении, предоставляемого по договору социального найма»:</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 в пункте 1 слова «Состав семьи 4 человека», заменить на слова «Состав семьи 5 человек»</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2. Постановление вступает в силу со дня его подписания.</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3. Контроль за исполнением настоящего постановления оставляю за собой.</w:t>
      </w:r>
    </w:p>
    <w:p w:rsidR="00DE2F52" w:rsidRPr="00DE2F52" w:rsidRDefault="00DE2F52" w:rsidP="00DE2F52">
      <w:pPr>
        <w:spacing w:after="0" w:line="240" w:lineRule="auto"/>
        <w:jc w:val="both"/>
        <w:rPr>
          <w:rFonts w:ascii="Times New Roman" w:hAnsi="Times New Roman" w:cs="Times New Roman"/>
          <w:sz w:val="20"/>
          <w:szCs w:val="20"/>
        </w:rPr>
      </w:pPr>
    </w:p>
    <w:p w:rsidR="00DE2F52" w:rsidRPr="00DE2F52" w:rsidRDefault="00DE2F52" w:rsidP="00DE2F52">
      <w:pPr>
        <w:spacing w:after="0" w:line="240" w:lineRule="auto"/>
        <w:jc w:val="both"/>
        <w:rPr>
          <w:rFonts w:ascii="Times New Roman" w:hAnsi="Times New Roman" w:cs="Times New Roman"/>
          <w:sz w:val="20"/>
          <w:szCs w:val="20"/>
        </w:rPr>
      </w:pP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Глава сельского поселения</w:t>
      </w:r>
      <w:r w:rsidRPr="00DE2F52">
        <w:rPr>
          <w:rFonts w:ascii="Times New Roman" w:hAnsi="Times New Roman" w:cs="Times New Roman"/>
          <w:sz w:val="20"/>
          <w:szCs w:val="20"/>
        </w:rPr>
        <w:tab/>
      </w:r>
      <w:r w:rsidRPr="00DE2F52">
        <w:rPr>
          <w:rFonts w:ascii="Times New Roman" w:hAnsi="Times New Roman" w:cs="Times New Roman"/>
          <w:sz w:val="20"/>
          <w:szCs w:val="20"/>
        </w:rPr>
        <w:tab/>
        <w:t xml:space="preserve">                            </w:t>
      </w:r>
      <w:r w:rsidRPr="00DE2F52">
        <w:rPr>
          <w:rFonts w:ascii="Times New Roman" w:hAnsi="Times New Roman" w:cs="Times New Roman"/>
          <w:sz w:val="20"/>
          <w:szCs w:val="20"/>
        </w:rPr>
        <w:tab/>
      </w:r>
      <w:r w:rsidRPr="00DE2F52">
        <w:rPr>
          <w:rFonts w:ascii="Times New Roman" w:hAnsi="Times New Roman" w:cs="Times New Roman"/>
          <w:sz w:val="20"/>
          <w:szCs w:val="20"/>
        </w:rPr>
        <w:tab/>
        <w:t xml:space="preserve">  А.Н. Ильин</w:t>
      </w:r>
      <w:r w:rsidRPr="00DE2F52">
        <w:rPr>
          <w:rFonts w:ascii="Times New Roman" w:hAnsi="Times New Roman" w:cs="Times New Roman"/>
          <w:sz w:val="20"/>
          <w:szCs w:val="20"/>
        </w:rPr>
        <w:tab/>
      </w:r>
      <w:r w:rsidRPr="00DE2F52">
        <w:rPr>
          <w:rFonts w:ascii="Times New Roman" w:hAnsi="Times New Roman" w:cs="Times New Roman"/>
          <w:sz w:val="20"/>
          <w:szCs w:val="20"/>
        </w:rPr>
        <w:tab/>
      </w:r>
      <w:r w:rsidRPr="00DE2F52">
        <w:rPr>
          <w:rFonts w:ascii="Times New Roman" w:hAnsi="Times New Roman" w:cs="Times New Roman"/>
          <w:sz w:val="20"/>
          <w:szCs w:val="20"/>
        </w:rPr>
        <w:tab/>
      </w:r>
    </w:p>
    <w:p w:rsidR="00DE2F52" w:rsidRDefault="00DE2F52" w:rsidP="00DE2F52">
      <w:pPr>
        <w:spacing w:after="0" w:line="240" w:lineRule="auto"/>
        <w:jc w:val="center"/>
        <w:rPr>
          <w:rFonts w:ascii="Times New Roman" w:hAnsi="Times New Roman" w:cs="Times New Roman"/>
          <w:sz w:val="20"/>
          <w:szCs w:val="20"/>
        </w:rPr>
      </w:pP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DE2F52" w:rsidRPr="006E09E3"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DE2F52" w:rsidRPr="006E09E3" w:rsidRDefault="00DE2F52" w:rsidP="00DE2F52">
      <w:pPr>
        <w:spacing w:after="0" w:line="240" w:lineRule="auto"/>
        <w:rPr>
          <w:rFonts w:ascii="Times New Roman" w:hAnsi="Times New Roman" w:cs="Times New Roman"/>
          <w:sz w:val="20"/>
          <w:szCs w:val="20"/>
        </w:rPr>
      </w:pPr>
      <w:r>
        <w:rPr>
          <w:rFonts w:ascii="Times New Roman" w:hAnsi="Times New Roman" w:cs="Times New Roman"/>
          <w:sz w:val="20"/>
          <w:szCs w:val="20"/>
        </w:rPr>
        <w:t>02.03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25</w:t>
      </w:r>
    </w:p>
    <w:p w:rsidR="00DE2F52" w:rsidRDefault="00DE2F52" w:rsidP="00DE2F52">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DE2F52" w:rsidRPr="006E09E3" w:rsidRDefault="00DE2F52" w:rsidP="00DE2F52">
      <w:pPr>
        <w:spacing w:after="0" w:line="240" w:lineRule="auto"/>
        <w:jc w:val="center"/>
        <w:rPr>
          <w:rFonts w:ascii="Times New Roman" w:hAnsi="Times New Roman" w:cs="Times New Roman"/>
          <w:sz w:val="20"/>
          <w:szCs w:val="20"/>
        </w:rPr>
      </w:pP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 xml:space="preserve">О внесении изменений в состав семьи Стародубова Глеба Александровича, признанным нуждающимся в жилом помещении, предоставляемого по договору социального найма постановлением администрации сельского поселения «Село Маяк» от 12.04.2013 № 24 </w:t>
      </w:r>
    </w:p>
    <w:p w:rsidR="00DE2F52" w:rsidRPr="00DE2F52" w:rsidRDefault="00DE2F52" w:rsidP="00DE2F52">
      <w:pPr>
        <w:spacing w:after="0" w:line="240" w:lineRule="auto"/>
        <w:jc w:val="both"/>
        <w:rPr>
          <w:rFonts w:ascii="Times New Roman" w:hAnsi="Times New Roman" w:cs="Times New Roman"/>
          <w:sz w:val="20"/>
          <w:szCs w:val="20"/>
        </w:rPr>
      </w:pP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 xml:space="preserve">В связи с вступлением в брак и рождением ребенка и на основании его личного заявления, администрация сельского поселения «Село Маяк» Нанайского муниципального района Хабаровского края </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ПОСТАНОВЛЯЕТ:</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 xml:space="preserve">1. Внести изменения в состав семьи Стародубова Глеба Александровича, признанным нуждающимся в жилом помещении, предоставляемого по договору социального найма постановлением администрации сельского поселения «Село Маяк» от 12.04.2013 № 24 </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 в пункте 1 слова «Состав семьи 1 человек», заменить на слова «Состав семьи 3 человека»</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2. Постановление вступает в силу со дня его подписания.</w:t>
      </w:r>
    </w:p>
    <w:p w:rsidR="00DE2F52" w:rsidRP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3. Контроль за исполнением настоящего постановления оставляю за собой.</w:t>
      </w:r>
    </w:p>
    <w:p w:rsidR="00DE2F52" w:rsidRPr="00DE2F52" w:rsidRDefault="00DE2F52" w:rsidP="00DE2F52">
      <w:pPr>
        <w:spacing w:after="0" w:line="240" w:lineRule="auto"/>
        <w:jc w:val="both"/>
        <w:rPr>
          <w:rFonts w:ascii="Times New Roman" w:hAnsi="Times New Roman" w:cs="Times New Roman"/>
          <w:sz w:val="20"/>
          <w:szCs w:val="20"/>
        </w:rPr>
      </w:pPr>
    </w:p>
    <w:p w:rsidR="00DE2F52" w:rsidRPr="00DE2F52" w:rsidRDefault="00DE2F52" w:rsidP="00DE2F52">
      <w:pPr>
        <w:spacing w:after="0" w:line="240" w:lineRule="auto"/>
        <w:jc w:val="both"/>
        <w:rPr>
          <w:rFonts w:ascii="Times New Roman" w:hAnsi="Times New Roman" w:cs="Times New Roman"/>
          <w:sz w:val="20"/>
          <w:szCs w:val="20"/>
        </w:rPr>
      </w:pPr>
    </w:p>
    <w:p w:rsidR="00DE2F52" w:rsidRDefault="00DE2F52" w:rsidP="00DE2F52">
      <w:pPr>
        <w:spacing w:after="0" w:line="240" w:lineRule="auto"/>
        <w:jc w:val="both"/>
        <w:rPr>
          <w:rFonts w:ascii="Times New Roman" w:hAnsi="Times New Roman" w:cs="Times New Roman"/>
          <w:sz w:val="20"/>
          <w:szCs w:val="20"/>
        </w:rPr>
      </w:pPr>
      <w:r w:rsidRPr="00DE2F52">
        <w:rPr>
          <w:rFonts w:ascii="Times New Roman" w:hAnsi="Times New Roman" w:cs="Times New Roman"/>
          <w:sz w:val="20"/>
          <w:szCs w:val="20"/>
        </w:rPr>
        <w:t>Глава сельского поселения</w:t>
      </w:r>
      <w:r w:rsidRPr="00DE2F52">
        <w:rPr>
          <w:rFonts w:ascii="Times New Roman" w:hAnsi="Times New Roman" w:cs="Times New Roman"/>
          <w:sz w:val="20"/>
          <w:szCs w:val="20"/>
        </w:rPr>
        <w:tab/>
      </w:r>
      <w:r w:rsidRPr="00DE2F52">
        <w:rPr>
          <w:rFonts w:ascii="Times New Roman" w:hAnsi="Times New Roman" w:cs="Times New Roman"/>
          <w:sz w:val="20"/>
          <w:szCs w:val="20"/>
        </w:rPr>
        <w:tab/>
        <w:t xml:space="preserve">                            </w:t>
      </w:r>
      <w:r w:rsidRPr="00DE2F52">
        <w:rPr>
          <w:rFonts w:ascii="Times New Roman" w:hAnsi="Times New Roman" w:cs="Times New Roman"/>
          <w:sz w:val="20"/>
          <w:szCs w:val="20"/>
        </w:rPr>
        <w:tab/>
      </w:r>
      <w:r w:rsidRPr="00DE2F52">
        <w:rPr>
          <w:rFonts w:ascii="Times New Roman" w:hAnsi="Times New Roman" w:cs="Times New Roman"/>
          <w:sz w:val="20"/>
          <w:szCs w:val="20"/>
        </w:rPr>
        <w:tab/>
        <w:t xml:space="preserve">  А.Н. Ильин</w:t>
      </w:r>
    </w:p>
    <w:p w:rsidR="00DE2F52" w:rsidRDefault="00DE2F52" w:rsidP="008A4CA4">
      <w:pPr>
        <w:spacing w:after="0" w:line="240" w:lineRule="auto"/>
        <w:jc w:val="center"/>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10.03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26</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 присвоении адреса</w:t>
      </w:r>
      <w:r>
        <w:rPr>
          <w:rFonts w:ascii="Times New Roman" w:hAnsi="Times New Roman" w:cs="Times New Roman"/>
          <w:sz w:val="20"/>
          <w:szCs w:val="20"/>
        </w:rPr>
        <w:t xml:space="preserve"> </w:t>
      </w:r>
      <w:r w:rsidRPr="008A4CA4">
        <w:rPr>
          <w:rFonts w:ascii="Times New Roman" w:hAnsi="Times New Roman" w:cs="Times New Roman"/>
          <w:sz w:val="20"/>
          <w:szCs w:val="20"/>
        </w:rPr>
        <w:t>земельным участкам</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ind w:firstLine="709"/>
        <w:jc w:val="both"/>
        <w:rPr>
          <w:rFonts w:ascii="Times New Roman" w:hAnsi="Times New Roman" w:cs="Times New Roman"/>
          <w:sz w:val="20"/>
          <w:szCs w:val="20"/>
        </w:rPr>
      </w:pPr>
      <w:r w:rsidRPr="008A4CA4">
        <w:rPr>
          <w:rFonts w:ascii="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ПОСТАНОВЛЯЕТ:</w:t>
      </w:r>
    </w:p>
    <w:p w:rsidR="008A4CA4" w:rsidRPr="008A4CA4" w:rsidRDefault="008A4CA4" w:rsidP="008A4CA4">
      <w:pPr>
        <w:spacing w:after="0" w:line="240" w:lineRule="auto"/>
        <w:jc w:val="both"/>
        <w:rPr>
          <w:rFonts w:ascii="Times New Roman" w:hAnsi="Times New Roman" w:cs="Times New Roman"/>
          <w:iCs/>
          <w:sz w:val="20"/>
          <w:szCs w:val="20"/>
        </w:rPr>
      </w:pPr>
      <w:r w:rsidRPr="008A4CA4">
        <w:rPr>
          <w:rFonts w:ascii="Times New Roman" w:hAnsi="Times New Roman" w:cs="Times New Roman"/>
          <w:sz w:val="20"/>
          <w:szCs w:val="20"/>
        </w:rPr>
        <w:t xml:space="preserve">1. Земельному участку с кадастровым номером  27:09:0001301:1500, площадью 240,00 кв.м., расположенному примерно в 2 м., по направлению на северо-восток от ориентира нежилого здания, адрес ориентира: Российская Федерация, Хабаровский край, Нанайский район, село Маяк, улица Центральная, д. 27, присвоить адрес: </w:t>
      </w:r>
      <w:r w:rsidRPr="008A4CA4">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Центральная улица, участок 27а.</w:t>
      </w:r>
    </w:p>
    <w:p w:rsidR="008A4CA4" w:rsidRPr="008A4CA4" w:rsidRDefault="008A4CA4" w:rsidP="008A4CA4">
      <w:pPr>
        <w:spacing w:after="0" w:line="240" w:lineRule="auto"/>
        <w:jc w:val="both"/>
        <w:rPr>
          <w:rFonts w:ascii="Times New Roman" w:hAnsi="Times New Roman" w:cs="Times New Roman"/>
          <w:iCs/>
          <w:sz w:val="20"/>
          <w:szCs w:val="20"/>
        </w:rPr>
      </w:pPr>
      <w:r w:rsidRPr="008A4CA4">
        <w:rPr>
          <w:rFonts w:ascii="Times New Roman" w:hAnsi="Times New Roman" w:cs="Times New Roman"/>
          <w:sz w:val="20"/>
          <w:szCs w:val="20"/>
        </w:rPr>
        <w:t xml:space="preserve">2. Земельному участку с кадастровым номером  27:09:0001301:1499, площадью 474,00 кв.м., расположенному примерно в 2 м., по направлению на северо-восток от ориентира нежилого здания, адрес ориентира: Российская Федерация, Хабаровский край, Нанайский район, село Маяк, улица Центральная, д. 27, присвоить адрес: </w:t>
      </w:r>
      <w:r w:rsidRPr="008A4CA4">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Центральная улица, участок 27б.</w:t>
      </w:r>
    </w:p>
    <w:p w:rsidR="008A4CA4" w:rsidRPr="008A4CA4" w:rsidRDefault="008A4CA4" w:rsidP="008A4CA4">
      <w:pPr>
        <w:spacing w:after="0" w:line="240" w:lineRule="auto"/>
        <w:jc w:val="both"/>
        <w:rPr>
          <w:rFonts w:ascii="Times New Roman" w:hAnsi="Times New Roman" w:cs="Times New Roman"/>
          <w:b/>
          <w:iCs/>
          <w:sz w:val="20"/>
          <w:szCs w:val="20"/>
        </w:rPr>
      </w:pPr>
      <w:r w:rsidRPr="008A4CA4">
        <w:rPr>
          <w:rFonts w:ascii="Times New Roman" w:hAnsi="Times New Roman" w:cs="Times New Roman"/>
          <w:sz w:val="20"/>
          <w:szCs w:val="20"/>
        </w:rPr>
        <w:t xml:space="preserve">3. Земельному участку с кадастровым номером  27:09:0001301:1498, площадью 7342,00 кв.м., расположенному примерно в 2 м., по направлению на северо-восток от ориентира нежилого здания, адрес ориентира: Российская Федерация, Хабаровский край, Нанайский район, село Маяк, улица Центральная, д. 27, присвоить адрес: </w:t>
      </w:r>
      <w:r w:rsidRPr="008A4CA4">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Центральная улица, участок 27в.</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4. Внести соответствующие изменения в адресный реестр объектов недвижимости сельского поселения «Село Маяк» Нанайского муниципального района.</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5. Контроль за исполнением настоящего постановления оставляю за собой.</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Глава сельского поселения</w:t>
      </w:r>
      <w:r w:rsidRPr="008A4CA4">
        <w:rPr>
          <w:rFonts w:ascii="Times New Roman" w:hAnsi="Times New Roman" w:cs="Times New Roman"/>
          <w:sz w:val="20"/>
          <w:szCs w:val="20"/>
        </w:rPr>
        <w:tab/>
      </w:r>
      <w:r w:rsidRPr="008A4CA4">
        <w:rPr>
          <w:rFonts w:ascii="Times New Roman" w:hAnsi="Times New Roman" w:cs="Times New Roman"/>
          <w:sz w:val="20"/>
          <w:szCs w:val="20"/>
        </w:rPr>
        <w:tab/>
        <w:t xml:space="preserve">                              А.Н. Ильин</w:t>
      </w:r>
      <w:r w:rsidRPr="008A4CA4">
        <w:rPr>
          <w:rFonts w:ascii="Times New Roman" w:hAnsi="Times New Roman" w:cs="Times New Roman"/>
          <w:sz w:val="20"/>
          <w:szCs w:val="20"/>
        </w:rPr>
        <w:tab/>
      </w:r>
      <w:r w:rsidRPr="008A4CA4">
        <w:rPr>
          <w:rFonts w:ascii="Times New Roman" w:hAnsi="Times New Roman" w:cs="Times New Roman"/>
          <w:sz w:val="20"/>
          <w:szCs w:val="20"/>
        </w:rPr>
        <w:tab/>
      </w:r>
      <w:r w:rsidRPr="008A4CA4">
        <w:rPr>
          <w:rFonts w:ascii="Times New Roman" w:hAnsi="Times New Roman" w:cs="Times New Roman"/>
          <w:sz w:val="20"/>
          <w:szCs w:val="20"/>
        </w:rPr>
        <w:tab/>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ab/>
      </w:r>
      <w:r w:rsidRPr="008A4CA4">
        <w:rPr>
          <w:rFonts w:ascii="Times New Roman" w:hAnsi="Times New Roman" w:cs="Times New Roman"/>
          <w:sz w:val="20"/>
          <w:szCs w:val="20"/>
        </w:rPr>
        <w:tab/>
      </w:r>
    </w:p>
    <w:p w:rsidR="008A4CA4" w:rsidRDefault="008A4CA4" w:rsidP="008A4CA4">
      <w:pPr>
        <w:spacing w:after="0" w:line="240" w:lineRule="auto"/>
        <w:jc w:val="both"/>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11.03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27</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Pr="008A4CA4" w:rsidRDefault="008A4CA4" w:rsidP="008A4CA4">
      <w:pPr>
        <w:spacing w:after="0" w:line="240" w:lineRule="auto"/>
        <w:jc w:val="both"/>
        <w:rPr>
          <w:rFonts w:ascii="Times New Roman" w:hAnsi="Times New Roman" w:cs="Times New Roman"/>
          <w:bCs/>
          <w:sz w:val="20"/>
          <w:szCs w:val="20"/>
        </w:rPr>
      </w:pPr>
      <w:r w:rsidRPr="008A4CA4">
        <w:rPr>
          <w:rFonts w:ascii="Times New Roman" w:hAnsi="Times New Roman" w:cs="Times New Roman"/>
          <w:bCs/>
          <w:sz w:val="20"/>
          <w:szCs w:val="20"/>
        </w:rPr>
        <w:lastRenderedPageBreak/>
        <w:t>Об утверждении муниципальной Программы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«Село Маяк</w:t>
      </w:r>
      <w:r w:rsidRPr="008A4CA4">
        <w:rPr>
          <w:rFonts w:ascii="Times New Roman" w:hAnsi="Times New Roman" w:cs="Times New Roman"/>
          <w:b/>
          <w:bCs/>
          <w:sz w:val="20"/>
          <w:szCs w:val="20"/>
        </w:rPr>
        <w:t>»</w:t>
      </w:r>
      <w:r w:rsidRPr="008A4CA4">
        <w:rPr>
          <w:rFonts w:ascii="Times New Roman" w:hAnsi="Times New Roman" w:cs="Times New Roman"/>
          <w:sz w:val="20"/>
          <w:szCs w:val="20"/>
        </w:rPr>
        <w:t xml:space="preserve"> Нанайского муниципального района </w:t>
      </w:r>
      <w:r w:rsidRPr="008A4CA4">
        <w:rPr>
          <w:rFonts w:ascii="Times New Roman" w:hAnsi="Times New Roman" w:cs="Times New Roman"/>
          <w:bCs/>
          <w:sz w:val="20"/>
          <w:szCs w:val="20"/>
        </w:rPr>
        <w:t>на 2021 год и плановый период 2022 – 2023 годы</w:t>
      </w:r>
    </w:p>
    <w:p w:rsidR="008A4CA4" w:rsidRPr="008A4CA4" w:rsidRDefault="008A4CA4" w:rsidP="008A4CA4">
      <w:pPr>
        <w:spacing w:after="0" w:line="240" w:lineRule="auto"/>
        <w:jc w:val="both"/>
        <w:rPr>
          <w:rFonts w:ascii="Times New Roman" w:hAnsi="Times New Roman" w:cs="Times New Roman"/>
          <w:b/>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8A4CA4">
        <w:rPr>
          <w:rFonts w:ascii="Times New Roman" w:hAnsi="Times New Roman" w:cs="Times New Roman"/>
          <w:sz w:val="20"/>
          <w:szCs w:val="20"/>
        </w:rPr>
        <w:t>В соответствии с частью 1, 4 статьи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ПОСТАНОВЛЯЕТ:</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1. Утвердить прилагаемую муниципальную Программу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на 2021 год и плановый период 2022-2023 годы.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осуществляемой ответственными лицами  администрации  сельского поселения на 2021 год и плановый период 2022 – 2023 годы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3.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 в сети Интернет по адресу:</w:t>
      </w:r>
      <w:r w:rsidRPr="008A4CA4">
        <w:rPr>
          <w:rFonts w:ascii="Times New Roman" w:hAnsi="Times New Roman" w:cs="Times New Roman"/>
          <w:sz w:val="20"/>
          <w:szCs w:val="20"/>
          <w:lang w:val="en-US"/>
        </w:rPr>
        <w:t>sp</w:t>
      </w:r>
      <w:r w:rsidRPr="008A4CA4">
        <w:rPr>
          <w:rFonts w:ascii="Times New Roman" w:hAnsi="Times New Roman" w:cs="Times New Roman"/>
          <w:sz w:val="20"/>
          <w:szCs w:val="20"/>
        </w:rPr>
        <w:t>-</w:t>
      </w:r>
      <w:r w:rsidRPr="008A4CA4">
        <w:rPr>
          <w:rFonts w:ascii="Times New Roman" w:hAnsi="Times New Roman" w:cs="Times New Roman"/>
          <w:sz w:val="20"/>
          <w:szCs w:val="20"/>
          <w:lang w:val="en-US"/>
        </w:rPr>
        <w:t>mayak</w:t>
      </w:r>
      <w:r w:rsidRPr="008A4CA4">
        <w:rPr>
          <w:rFonts w:ascii="Times New Roman" w:hAnsi="Times New Roman" w:cs="Times New Roman"/>
          <w:sz w:val="20"/>
          <w:szCs w:val="20"/>
        </w:rPr>
        <w:t>.</w:t>
      </w:r>
      <w:r w:rsidRPr="008A4CA4">
        <w:rPr>
          <w:rFonts w:ascii="Times New Roman" w:hAnsi="Times New Roman" w:cs="Times New Roman"/>
          <w:sz w:val="20"/>
          <w:szCs w:val="20"/>
          <w:lang w:val="en-US"/>
        </w:rPr>
        <w:t>ru</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4. Настоящее постановление вступает в силу со дня его официального опубликования.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5. Контроль за исполнением данного постановления оставляю за собой.</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Глава сельского поселения                                             А.Н. Ильин</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right"/>
        <w:rPr>
          <w:rFonts w:ascii="Times New Roman" w:hAnsi="Times New Roman" w:cs="Times New Roman"/>
          <w:sz w:val="20"/>
          <w:szCs w:val="20"/>
        </w:rPr>
      </w:pPr>
      <w:r w:rsidRPr="008A4CA4">
        <w:rPr>
          <w:rFonts w:ascii="Times New Roman" w:hAnsi="Times New Roman" w:cs="Times New Roman"/>
          <w:sz w:val="20"/>
          <w:szCs w:val="20"/>
        </w:rPr>
        <w:t>Утвержден</w:t>
      </w:r>
    </w:p>
    <w:p w:rsidR="008A4CA4" w:rsidRPr="008A4CA4" w:rsidRDefault="008A4CA4" w:rsidP="008A4CA4">
      <w:pPr>
        <w:spacing w:after="0" w:line="240" w:lineRule="auto"/>
        <w:jc w:val="right"/>
        <w:rPr>
          <w:rFonts w:ascii="Times New Roman" w:hAnsi="Times New Roman" w:cs="Times New Roman"/>
          <w:sz w:val="20"/>
          <w:szCs w:val="20"/>
        </w:rPr>
      </w:pPr>
      <w:r w:rsidRPr="008A4CA4">
        <w:rPr>
          <w:rFonts w:ascii="Times New Roman" w:hAnsi="Times New Roman" w:cs="Times New Roman"/>
          <w:sz w:val="20"/>
          <w:szCs w:val="20"/>
        </w:rPr>
        <w:t xml:space="preserve">постановлением администрации </w:t>
      </w:r>
    </w:p>
    <w:p w:rsidR="008A4CA4" w:rsidRPr="008A4CA4" w:rsidRDefault="008A4CA4" w:rsidP="008A4CA4">
      <w:pPr>
        <w:spacing w:after="0" w:line="240" w:lineRule="auto"/>
        <w:jc w:val="right"/>
        <w:rPr>
          <w:rFonts w:ascii="Times New Roman" w:hAnsi="Times New Roman" w:cs="Times New Roman"/>
          <w:sz w:val="20"/>
          <w:szCs w:val="20"/>
        </w:rPr>
      </w:pPr>
      <w:r w:rsidRPr="008A4CA4">
        <w:rPr>
          <w:rFonts w:ascii="Times New Roman" w:hAnsi="Times New Roman" w:cs="Times New Roman"/>
          <w:sz w:val="20"/>
          <w:szCs w:val="20"/>
        </w:rPr>
        <w:t>сельского поселения «Село Маяк»</w:t>
      </w:r>
    </w:p>
    <w:p w:rsidR="008A4CA4" w:rsidRPr="008A4CA4" w:rsidRDefault="008A4CA4" w:rsidP="008A4CA4">
      <w:pPr>
        <w:spacing w:after="0" w:line="240" w:lineRule="auto"/>
        <w:jc w:val="right"/>
        <w:rPr>
          <w:rFonts w:ascii="Times New Roman" w:hAnsi="Times New Roman" w:cs="Times New Roman"/>
          <w:sz w:val="20"/>
          <w:szCs w:val="20"/>
          <w:u w:val="single"/>
        </w:rPr>
      </w:pPr>
      <w:r w:rsidRPr="008A4CA4">
        <w:rPr>
          <w:rFonts w:ascii="Times New Roman" w:hAnsi="Times New Roman" w:cs="Times New Roman"/>
          <w:sz w:val="20"/>
          <w:szCs w:val="20"/>
        </w:rPr>
        <w:t>от 11.03.2020 года № 27</w:t>
      </w:r>
    </w:p>
    <w:p w:rsidR="008A4CA4" w:rsidRPr="008A4CA4" w:rsidRDefault="008A4CA4" w:rsidP="008A4CA4">
      <w:pPr>
        <w:spacing w:after="0" w:line="240" w:lineRule="auto"/>
        <w:jc w:val="both"/>
        <w:rPr>
          <w:rFonts w:ascii="Times New Roman" w:hAnsi="Times New Roman" w:cs="Times New Roman"/>
          <w:b/>
          <w:sz w:val="20"/>
          <w:szCs w:val="20"/>
          <w:u w:val="single"/>
        </w:rPr>
      </w:pPr>
    </w:p>
    <w:p w:rsidR="008A4CA4" w:rsidRPr="008A4CA4" w:rsidRDefault="008A4CA4" w:rsidP="008A4CA4">
      <w:pPr>
        <w:spacing w:after="0" w:line="240" w:lineRule="auto"/>
        <w:jc w:val="both"/>
        <w:rPr>
          <w:rFonts w:ascii="Times New Roman" w:hAnsi="Times New Roman" w:cs="Times New Roman"/>
          <w:b/>
          <w:sz w:val="20"/>
          <w:szCs w:val="20"/>
          <w:u w:val="single"/>
        </w:rPr>
      </w:pPr>
    </w:p>
    <w:p w:rsidR="008A4CA4" w:rsidRPr="008A4CA4" w:rsidRDefault="008A4CA4" w:rsidP="008A4CA4">
      <w:pPr>
        <w:spacing w:after="0" w:line="240" w:lineRule="auto"/>
        <w:jc w:val="center"/>
        <w:rPr>
          <w:rFonts w:ascii="Times New Roman" w:hAnsi="Times New Roman" w:cs="Times New Roman"/>
          <w:b/>
          <w:sz w:val="20"/>
          <w:szCs w:val="20"/>
        </w:rPr>
      </w:pPr>
      <w:r w:rsidRPr="008A4CA4">
        <w:rPr>
          <w:rFonts w:ascii="Times New Roman" w:hAnsi="Times New Roman" w:cs="Times New Roman"/>
          <w:b/>
          <w:sz w:val="20"/>
          <w:szCs w:val="20"/>
        </w:rPr>
        <w:t>Паспорт</w:t>
      </w:r>
    </w:p>
    <w:p w:rsidR="008A4CA4" w:rsidRPr="008A4CA4" w:rsidRDefault="008A4CA4" w:rsidP="008A4CA4">
      <w:pPr>
        <w:spacing w:after="0" w:line="240" w:lineRule="auto"/>
        <w:jc w:val="center"/>
        <w:rPr>
          <w:rFonts w:ascii="Times New Roman" w:hAnsi="Times New Roman" w:cs="Times New Roman"/>
          <w:b/>
          <w:sz w:val="20"/>
          <w:szCs w:val="20"/>
        </w:rPr>
      </w:pPr>
      <w:r w:rsidRPr="008A4CA4">
        <w:rPr>
          <w:rFonts w:ascii="Times New Roman" w:hAnsi="Times New Roman" w:cs="Times New Roman"/>
          <w:b/>
          <w:sz w:val="20"/>
          <w:szCs w:val="20"/>
        </w:rPr>
        <w:t>муниципальной программы профилактики нарушений обязательных требований законодательства в сфере муниципального контроля, осуществляемого</w:t>
      </w:r>
    </w:p>
    <w:p w:rsidR="008A4CA4" w:rsidRPr="008A4CA4" w:rsidRDefault="008A4CA4" w:rsidP="008A4CA4">
      <w:pPr>
        <w:spacing w:after="0" w:line="240" w:lineRule="auto"/>
        <w:jc w:val="center"/>
        <w:rPr>
          <w:rFonts w:ascii="Times New Roman" w:hAnsi="Times New Roman" w:cs="Times New Roman"/>
          <w:b/>
          <w:sz w:val="20"/>
          <w:szCs w:val="20"/>
        </w:rPr>
      </w:pPr>
      <w:r w:rsidRPr="008A4CA4">
        <w:rPr>
          <w:rFonts w:ascii="Times New Roman" w:hAnsi="Times New Roman" w:cs="Times New Roman"/>
          <w:b/>
          <w:sz w:val="20"/>
          <w:szCs w:val="20"/>
        </w:rPr>
        <w:t>администрацией сельского поселения «Село Маяк»</w:t>
      </w:r>
    </w:p>
    <w:p w:rsidR="008A4CA4" w:rsidRPr="008A4CA4" w:rsidRDefault="008A4CA4" w:rsidP="008A4CA4">
      <w:pPr>
        <w:spacing w:after="0" w:line="240" w:lineRule="auto"/>
        <w:jc w:val="center"/>
        <w:rPr>
          <w:rFonts w:ascii="Times New Roman" w:hAnsi="Times New Roman" w:cs="Times New Roman"/>
          <w:b/>
          <w:sz w:val="20"/>
          <w:szCs w:val="20"/>
        </w:rPr>
      </w:pPr>
      <w:r w:rsidRPr="008A4CA4">
        <w:rPr>
          <w:rFonts w:ascii="Times New Roman" w:hAnsi="Times New Roman" w:cs="Times New Roman"/>
          <w:b/>
          <w:sz w:val="20"/>
          <w:szCs w:val="20"/>
        </w:rPr>
        <w:t>на 2021 год и плановый период 2022-2023 гг.</w:t>
      </w:r>
    </w:p>
    <w:p w:rsidR="008A4CA4" w:rsidRPr="008A4CA4" w:rsidRDefault="008A4CA4" w:rsidP="008A4CA4">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52"/>
      </w:tblGrid>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Наименование программы</w:t>
            </w:r>
          </w:p>
        </w:tc>
        <w:tc>
          <w:tcPr>
            <w:tcW w:w="7052"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Программа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на 2021 год и плановый период 2022 – 2023 гг.</w:t>
            </w:r>
          </w:p>
        </w:tc>
      </w:tr>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Правовые основания разработки программы</w:t>
            </w:r>
          </w:p>
        </w:tc>
        <w:tc>
          <w:tcPr>
            <w:tcW w:w="7052"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-Федеральный закон от 26.12.2008 № 294-ФЗ</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A4CA4" w:rsidRPr="008A4CA4" w:rsidRDefault="008A4CA4" w:rsidP="008A4CA4">
            <w:pPr>
              <w:spacing w:after="0" w:line="240" w:lineRule="auto"/>
              <w:jc w:val="both"/>
              <w:rPr>
                <w:rFonts w:ascii="Times New Roman" w:hAnsi="Times New Roman" w:cs="Times New Roman"/>
                <w:sz w:val="20"/>
                <w:szCs w:val="20"/>
              </w:rPr>
            </w:pPr>
          </w:p>
        </w:tc>
      </w:tr>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Разработчик программы</w:t>
            </w:r>
          </w:p>
        </w:tc>
        <w:tc>
          <w:tcPr>
            <w:tcW w:w="7052"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«Село Маяк» (далее – Администрация поселения)</w:t>
            </w:r>
          </w:p>
        </w:tc>
      </w:tr>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Цели программы</w:t>
            </w:r>
          </w:p>
        </w:tc>
        <w:tc>
          <w:tcPr>
            <w:tcW w:w="7052"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-предупреждение нарушений юридическими лицами и индивидуальными предпринимателями обязательных требований, установленных </w:t>
            </w:r>
            <w:r w:rsidRPr="008A4CA4">
              <w:rPr>
                <w:rFonts w:ascii="Times New Roman" w:hAnsi="Times New Roman" w:cs="Times New Roman"/>
                <w:sz w:val="20"/>
                <w:szCs w:val="20"/>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 (далее – требований, установленных законодательством РФ);</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-устранение причин, факторов и условий, способствующих нарушениям обязательных требований, установленных законодательством РФ</w:t>
            </w:r>
          </w:p>
        </w:tc>
      </w:tr>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Задачи программы</w:t>
            </w:r>
          </w:p>
        </w:tc>
        <w:tc>
          <w:tcPr>
            <w:tcW w:w="7052"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-укрепление системы профилактики нарушений обязательных требований, установленных законодательством РФ;</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-выявление причин, факторов и условий, способствующих нарушениям обязательных требований, установленных законодательством РФ;</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-повышение правовой культуры руководителей юридических лиц и индивидуальных предпринимателей</w:t>
            </w:r>
          </w:p>
        </w:tc>
      </w:tr>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Сроки и этапы реализации программы</w:t>
            </w:r>
          </w:p>
        </w:tc>
        <w:tc>
          <w:tcPr>
            <w:tcW w:w="7052"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2021 год и плановый период 2022-2023 годов</w:t>
            </w:r>
          </w:p>
        </w:tc>
      </w:tr>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Источники финансирования</w:t>
            </w:r>
          </w:p>
        </w:tc>
        <w:tc>
          <w:tcPr>
            <w:tcW w:w="7052"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Финансовое обеспечение мероприятий Программы не предусмотрено</w:t>
            </w:r>
          </w:p>
        </w:tc>
      </w:tr>
      <w:tr w:rsidR="008A4CA4" w:rsidRPr="008A4CA4" w:rsidTr="008A4CA4">
        <w:tc>
          <w:tcPr>
            <w:tcW w:w="2235"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Ожидаемые конечные результаты</w:t>
            </w:r>
          </w:p>
        </w:tc>
        <w:tc>
          <w:tcPr>
            <w:tcW w:w="7052"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сельского  поселения, требований законодательства РФ;</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bl>
    <w:p w:rsidR="008A4CA4" w:rsidRPr="008A4CA4" w:rsidRDefault="008A4CA4" w:rsidP="008A4CA4">
      <w:pPr>
        <w:spacing w:after="0" w:line="240" w:lineRule="auto"/>
        <w:jc w:val="both"/>
        <w:rPr>
          <w:rFonts w:ascii="Times New Roman" w:hAnsi="Times New Roman" w:cs="Times New Roman"/>
          <w:b/>
          <w:bCs/>
          <w:sz w:val="20"/>
          <w:szCs w:val="20"/>
        </w:rPr>
      </w:pP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xml:space="preserve">Раздел </w:t>
      </w:r>
      <w:r w:rsidRPr="008A4CA4">
        <w:rPr>
          <w:rFonts w:ascii="Times New Roman" w:hAnsi="Times New Roman" w:cs="Times New Roman"/>
          <w:b/>
          <w:sz w:val="20"/>
          <w:szCs w:val="20"/>
          <w:lang w:val="en-US"/>
        </w:rPr>
        <w:t>I</w:t>
      </w:r>
      <w:r w:rsidRPr="008A4CA4">
        <w:rPr>
          <w:rFonts w:ascii="Times New Roman" w:hAnsi="Times New Roman" w:cs="Times New Roman"/>
          <w:b/>
          <w:sz w:val="20"/>
          <w:szCs w:val="20"/>
        </w:rPr>
        <w:t>. Виды муниципального контроля, осуществляемого администрацией сельского поселения «Село Маяк»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381"/>
        <w:gridCol w:w="4089"/>
      </w:tblGrid>
      <w:tr w:rsidR="008A4CA4" w:rsidRPr="008A4CA4" w:rsidTr="008A4CA4">
        <w:tc>
          <w:tcPr>
            <w:tcW w:w="817"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w:t>
            </w: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п/п</w:t>
            </w:r>
          </w:p>
        </w:tc>
        <w:tc>
          <w:tcPr>
            <w:tcW w:w="438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xml:space="preserve">Наименование </w:t>
            </w: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вида муниципального контроля</w:t>
            </w:r>
          </w:p>
        </w:tc>
        <w:tc>
          <w:tcPr>
            <w:tcW w:w="408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8A4CA4" w:rsidRPr="008A4CA4" w:rsidTr="008A4CA4">
        <w:tc>
          <w:tcPr>
            <w:tcW w:w="817"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1</w:t>
            </w:r>
          </w:p>
        </w:tc>
        <w:tc>
          <w:tcPr>
            <w:tcW w:w="438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w:t>
            </w:r>
          </w:p>
        </w:tc>
        <w:tc>
          <w:tcPr>
            <w:tcW w:w="408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3</w:t>
            </w:r>
          </w:p>
        </w:tc>
      </w:tr>
      <w:tr w:rsidR="008A4CA4" w:rsidRPr="008A4CA4" w:rsidTr="008A4CA4">
        <w:tc>
          <w:tcPr>
            <w:tcW w:w="817"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w:t>
            </w:r>
          </w:p>
        </w:tc>
        <w:tc>
          <w:tcPr>
            <w:tcW w:w="438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Муниципальный контроль в сфере благоустройства территории сельского поселения, дорожной деятельности</w:t>
            </w:r>
          </w:p>
        </w:tc>
        <w:tc>
          <w:tcPr>
            <w:tcW w:w="408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Администрация сельского поселения </w:t>
            </w:r>
          </w:p>
        </w:tc>
      </w:tr>
    </w:tbl>
    <w:p w:rsidR="008A4CA4" w:rsidRPr="008A4CA4" w:rsidRDefault="008A4CA4" w:rsidP="008A4CA4">
      <w:pPr>
        <w:spacing w:after="0" w:line="240" w:lineRule="auto"/>
        <w:jc w:val="both"/>
        <w:rPr>
          <w:rFonts w:ascii="Times New Roman" w:hAnsi="Times New Roman" w:cs="Times New Roman"/>
          <w:b/>
          <w:bCs/>
          <w:sz w:val="20"/>
          <w:szCs w:val="20"/>
        </w:rPr>
      </w:pPr>
    </w:p>
    <w:p w:rsidR="008A4CA4" w:rsidRPr="008A4CA4" w:rsidRDefault="008A4CA4" w:rsidP="008A4CA4">
      <w:pPr>
        <w:spacing w:after="0" w:line="240" w:lineRule="auto"/>
        <w:jc w:val="both"/>
        <w:rPr>
          <w:rFonts w:ascii="Times New Roman" w:hAnsi="Times New Roman" w:cs="Times New Roman"/>
          <w:b/>
          <w:bCs/>
          <w:sz w:val="20"/>
          <w:szCs w:val="20"/>
        </w:rPr>
      </w:pPr>
      <w:r w:rsidRPr="008A4CA4">
        <w:rPr>
          <w:rFonts w:ascii="Times New Roman" w:hAnsi="Times New Roman" w:cs="Times New Roman"/>
          <w:b/>
          <w:bCs/>
          <w:sz w:val="20"/>
          <w:szCs w:val="20"/>
        </w:rPr>
        <w:t>Раздел 2. Анализ общей обстановки в сфере благоустройства</w:t>
      </w:r>
    </w:p>
    <w:p w:rsidR="008A4CA4" w:rsidRPr="008A4CA4" w:rsidRDefault="008A4CA4" w:rsidP="008A4CA4">
      <w:pPr>
        <w:spacing w:after="0" w:line="240" w:lineRule="auto"/>
        <w:jc w:val="both"/>
        <w:rPr>
          <w:rFonts w:ascii="Times New Roman" w:hAnsi="Times New Roman" w:cs="Times New Roman"/>
          <w:bCs/>
          <w:sz w:val="20"/>
          <w:szCs w:val="20"/>
        </w:rPr>
      </w:pPr>
      <w:r w:rsidRPr="008A4CA4">
        <w:rPr>
          <w:rFonts w:ascii="Times New Roman" w:hAnsi="Times New Roman" w:cs="Times New Roman"/>
          <w:bCs/>
          <w:sz w:val="20"/>
          <w:szCs w:val="20"/>
        </w:rPr>
        <w:t xml:space="preserve"> 1.1. На территории сельского поселения осуществляется муниципальный контроль в сфере благоустройства.</w:t>
      </w:r>
    </w:p>
    <w:p w:rsidR="008A4CA4" w:rsidRPr="008A4CA4" w:rsidRDefault="008A4CA4" w:rsidP="008A4CA4">
      <w:pPr>
        <w:spacing w:after="0" w:line="240" w:lineRule="auto"/>
        <w:jc w:val="both"/>
        <w:rPr>
          <w:rFonts w:ascii="Times New Roman" w:hAnsi="Times New Roman" w:cs="Times New Roman"/>
          <w:bCs/>
          <w:sz w:val="20"/>
          <w:szCs w:val="20"/>
        </w:rPr>
      </w:pPr>
      <w:r w:rsidRPr="008A4CA4">
        <w:rPr>
          <w:rFonts w:ascii="Times New Roman" w:hAnsi="Times New Roman" w:cs="Times New Roman"/>
          <w:bCs/>
          <w:sz w:val="20"/>
          <w:szCs w:val="20"/>
        </w:rPr>
        <w:t>1.2. Функции муниципального контроля осуществляет администрация сельского поселения (должностные лица) на основании распоряжения главы поселения.</w:t>
      </w:r>
    </w:p>
    <w:p w:rsidR="008A4CA4" w:rsidRPr="008A4CA4" w:rsidRDefault="008A4CA4" w:rsidP="008A4CA4">
      <w:pPr>
        <w:spacing w:after="0" w:line="240" w:lineRule="auto"/>
        <w:jc w:val="both"/>
        <w:rPr>
          <w:rFonts w:ascii="Times New Roman" w:hAnsi="Times New Roman" w:cs="Times New Roman"/>
          <w:bCs/>
          <w:sz w:val="20"/>
          <w:szCs w:val="20"/>
        </w:rPr>
      </w:pPr>
      <w:r w:rsidRPr="008A4CA4">
        <w:rPr>
          <w:rFonts w:ascii="Times New Roman" w:hAnsi="Times New Roman" w:cs="Times New Roman"/>
          <w:bCs/>
          <w:sz w:val="20"/>
          <w:szCs w:val="20"/>
        </w:rPr>
        <w:t>1.3.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Хабаровского края и  сельского поселения «Село Маяк».</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1.4. Объектами профилактических мероприятий при осуществлении муниципального контроля за </w:t>
      </w:r>
      <w:r w:rsidRPr="008A4CA4">
        <w:rPr>
          <w:rFonts w:ascii="Times New Roman" w:hAnsi="Times New Roman" w:cs="Times New Roman"/>
          <w:bCs/>
          <w:sz w:val="20"/>
          <w:szCs w:val="20"/>
        </w:rPr>
        <w:t>соблюдением</w:t>
      </w:r>
      <w:r w:rsidRPr="008A4CA4">
        <w:rPr>
          <w:rFonts w:ascii="Times New Roman" w:hAnsi="Times New Roman" w:cs="Times New Roman"/>
          <w:sz w:val="20"/>
          <w:szCs w:val="20"/>
        </w:rPr>
        <w:t xml:space="preserve"> требований законодательства </w:t>
      </w:r>
      <w:r w:rsidRPr="008A4CA4">
        <w:rPr>
          <w:rFonts w:ascii="Times New Roman" w:hAnsi="Times New Roman" w:cs="Times New Roman"/>
          <w:bCs/>
          <w:sz w:val="20"/>
          <w:szCs w:val="20"/>
        </w:rPr>
        <w:t>в сфере благоустройства и санитарного содержания</w:t>
      </w:r>
      <w:r w:rsidRPr="008A4CA4">
        <w:rPr>
          <w:rFonts w:ascii="Times New Roman" w:hAnsi="Times New Roman" w:cs="Times New Roman"/>
          <w:sz w:val="20"/>
          <w:szCs w:val="20"/>
        </w:rPr>
        <w:t xml:space="preserve"> на территории сельского поселения являются юридические лица, индивидуальные предприниматели, граждане (подконтрольные субъекты).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1.5. В 2016-2019 годах муниципальный контроль за </w:t>
      </w:r>
      <w:r w:rsidRPr="008A4CA4">
        <w:rPr>
          <w:rFonts w:ascii="Times New Roman" w:hAnsi="Times New Roman" w:cs="Times New Roman"/>
          <w:bCs/>
          <w:sz w:val="20"/>
          <w:szCs w:val="20"/>
        </w:rPr>
        <w:t>соблюдением</w:t>
      </w:r>
      <w:r w:rsidRPr="008A4CA4">
        <w:rPr>
          <w:rFonts w:ascii="Times New Roman" w:hAnsi="Times New Roman" w:cs="Times New Roman"/>
          <w:sz w:val="20"/>
          <w:szCs w:val="20"/>
        </w:rPr>
        <w:t xml:space="preserve"> требований </w:t>
      </w:r>
      <w:r w:rsidRPr="008A4CA4">
        <w:rPr>
          <w:rFonts w:ascii="Times New Roman" w:hAnsi="Times New Roman" w:cs="Times New Roman"/>
          <w:bCs/>
          <w:sz w:val="20"/>
          <w:szCs w:val="20"/>
        </w:rPr>
        <w:t>в сфере благоустройства и санитарного содержания</w:t>
      </w:r>
      <w:r w:rsidRPr="008A4CA4">
        <w:rPr>
          <w:rFonts w:ascii="Times New Roman" w:hAnsi="Times New Roman" w:cs="Times New Roman"/>
          <w:sz w:val="20"/>
          <w:szCs w:val="20"/>
        </w:rPr>
        <w:t xml:space="preserve"> на территории поселения не осуществлялся.</w:t>
      </w:r>
    </w:p>
    <w:tbl>
      <w:tblPr>
        <w:tblW w:w="9499"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850"/>
        <w:gridCol w:w="851"/>
        <w:gridCol w:w="850"/>
        <w:gridCol w:w="851"/>
      </w:tblGrid>
      <w:tr w:rsidR="008A4CA4" w:rsidRPr="008A4CA4" w:rsidTr="008A4CA4">
        <w:trPr>
          <w:trHeight w:val="281"/>
          <w:jc w:val="center"/>
        </w:trPr>
        <w:tc>
          <w:tcPr>
            <w:tcW w:w="6097"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xml:space="preserve">Наименование </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2018</w:t>
            </w:r>
          </w:p>
        </w:tc>
        <w:tc>
          <w:tcPr>
            <w:tcW w:w="851" w:type="dxa"/>
            <w:tcBorders>
              <w:top w:val="single" w:sz="4" w:space="0" w:color="auto"/>
              <w:left w:val="single" w:sz="4" w:space="0" w:color="auto"/>
              <w:bottom w:val="single" w:sz="4" w:space="0" w:color="auto"/>
              <w:right w:val="single" w:sz="4" w:space="0" w:color="auto"/>
            </w:tcBorders>
            <w:vAlign w:val="center"/>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2019</w:t>
            </w:r>
          </w:p>
        </w:tc>
      </w:tr>
      <w:tr w:rsidR="008A4CA4" w:rsidRPr="008A4CA4" w:rsidTr="008A4CA4">
        <w:trPr>
          <w:trHeight w:val="255"/>
          <w:jc w:val="center"/>
        </w:trPr>
        <w:tc>
          <w:tcPr>
            <w:tcW w:w="6097"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Количество проведенных проверок</w:t>
            </w:r>
          </w:p>
          <w:p w:rsidR="008A4CA4" w:rsidRPr="008A4CA4" w:rsidRDefault="008A4CA4" w:rsidP="008A4CA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r>
      <w:tr w:rsidR="008A4CA4" w:rsidRPr="008A4CA4" w:rsidTr="008A4CA4">
        <w:trPr>
          <w:trHeight w:val="255"/>
          <w:jc w:val="center"/>
        </w:trPr>
        <w:tc>
          <w:tcPr>
            <w:tcW w:w="6097"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Общее количество юридических лиц и индивидуальных предпринимателей и граждан, в отношении которых проводились плановые, внеплановые проверки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r>
      <w:tr w:rsidR="008A4CA4" w:rsidRPr="008A4CA4" w:rsidTr="008A4CA4">
        <w:trPr>
          <w:trHeight w:val="255"/>
          <w:jc w:val="center"/>
        </w:trPr>
        <w:tc>
          <w:tcPr>
            <w:tcW w:w="6097"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Общее количество проверок, по итогам проведения которых </w:t>
            </w:r>
            <w:r w:rsidRPr="008A4CA4">
              <w:rPr>
                <w:rFonts w:ascii="Times New Roman" w:hAnsi="Times New Roman" w:cs="Times New Roman"/>
                <w:sz w:val="20"/>
                <w:szCs w:val="20"/>
              </w:rPr>
              <w:lastRenderedPageBreak/>
              <w:t>выявлены правонарушения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r>
      <w:tr w:rsidR="008A4CA4" w:rsidRPr="008A4CA4" w:rsidTr="008A4CA4">
        <w:trPr>
          <w:trHeight w:val="255"/>
          <w:jc w:val="center"/>
        </w:trPr>
        <w:tc>
          <w:tcPr>
            <w:tcW w:w="6097"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Выявлено правонарушений</w:t>
            </w:r>
          </w:p>
          <w:p w:rsidR="008A4CA4" w:rsidRPr="008A4CA4" w:rsidRDefault="008A4CA4" w:rsidP="008A4CA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0</w:t>
            </w:r>
          </w:p>
        </w:tc>
      </w:tr>
    </w:tbl>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Однако, одной из причин нарушений обязательных требований, установленных федеральными законами, законодательством Хабаровского края в сфере муниципального контроля за </w:t>
      </w:r>
      <w:r w:rsidRPr="008A4CA4">
        <w:rPr>
          <w:rFonts w:ascii="Times New Roman" w:hAnsi="Times New Roman" w:cs="Times New Roman"/>
          <w:bCs/>
          <w:sz w:val="20"/>
          <w:szCs w:val="20"/>
        </w:rPr>
        <w:t>соблюдением</w:t>
      </w:r>
      <w:r w:rsidRPr="008A4CA4">
        <w:rPr>
          <w:rFonts w:ascii="Times New Roman" w:hAnsi="Times New Roman" w:cs="Times New Roman"/>
          <w:sz w:val="20"/>
          <w:szCs w:val="20"/>
        </w:rPr>
        <w:t xml:space="preserve"> требований </w:t>
      </w:r>
      <w:r w:rsidRPr="008A4CA4">
        <w:rPr>
          <w:rFonts w:ascii="Times New Roman" w:hAnsi="Times New Roman" w:cs="Times New Roman"/>
          <w:bCs/>
          <w:sz w:val="20"/>
          <w:szCs w:val="20"/>
        </w:rPr>
        <w:t>в сфере благоустройства и санитарного содержания</w:t>
      </w:r>
      <w:r w:rsidRPr="008A4CA4">
        <w:rPr>
          <w:rFonts w:ascii="Times New Roman" w:hAnsi="Times New Roman" w:cs="Times New Roman"/>
          <w:sz w:val="20"/>
          <w:szCs w:val="20"/>
        </w:rPr>
        <w:t xml:space="preserve"> (далее - обязательные требования), являются: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 не сформировано понимание исполнения требований в сфере благоустройства у подконтрольных субъектов;</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б) необходимость дополнительного информирования подконтрольных субъектов по вопросам соблюдения требований в сфере благоустройства;</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в) не создана система обратной связи с подконтрольными субъектами по вопросам применения требований правил благоустройства.</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b/>
          <w:sz w:val="20"/>
          <w:szCs w:val="20"/>
        </w:rPr>
        <w:t>Раздел 3. Цели и задачи программы</w:t>
      </w: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sz w:val="20"/>
          <w:szCs w:val="20"/>
        </w:rPr>
        <w:t xml:space="preserve">Настоящая муниципальная Программа разработана на 2021 год и плановый период 2022-2023 гг. и определяет цели, задачи и порядок осуществления администрацией сельского поселения профилактических мероприятий, направленных на предупреждение нарушений.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b/>
          <w:sz w:val="20"/>
          <w:szCs w:val="20"/>
        </w:rPr>
        <w:t>Целями профилактической работы являются: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предупреждение и профилактика нарушений подконтрольными субъектами обязательных требований, включая устранение причин, факторов и условий,</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-предотвращение угрозы безопасности жизни и здоровья людей;</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увеличение доли хозяйствующих субъектов, соблюдающих требования в сфере благоустройства</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b/>
          <w:sz w:val="20"/>
          <w:szCs w:val="20"/>
        </w:rPr>
        <w:t>Задачами профилактической работы являются:</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-укрепление системы профилактики нарушений обязательных требований;</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-повышение правосознания и правовой культуры юридических лиц, индивидуальных предпринимателей и граждан.</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b/>
          <w:bCs/>
          <w:sz w:val="20"/>
          <w:szCs w:val="20"/>
        </w:rPr>
        <w:t>Целевые показатели муниципальной Программы и их значения по годам</w:t>
      </w:r>
      <w:r w:rsidRPr="008A4CA4">
        <w:rPr>
          <w:rFonts w:ascii="Times New Roman" w:hAnsi="Times New Roman" w:cs="Times New Roman"/>
          <w:sz w:val="20"/>
          <w:szCs w:val="20"/>
        </w:rPr>
        <w:t xml:space="preserve"> </w:t>
      </w:r>
    </w:p>
    <w:p w:rsidR="008A4CA4" w:rsidRPr="008A4CA4" w:rsidRDefault="008A4CA4" w:rsidP="008A4CA4">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992"/>
        <w:gridCol w:w="851"/>
        <w:gridCol w:w="957"/>
      </w:tblGrid>
      <w:tr w:rsidR="008A4CA4" w:rsidRPr="008A4CA4" w:rsidTr="008A4CA4">
        <w:tc>
          <w:tcPr>
            <w:tcW w:w="6487" w:type="dxa"/>
            <w:vMerge w:val="restart"/>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Показатель</w:t>
            </w:r>
          </w:p>
        </w:tc>
        <w:tc>
          <w:tcPr>
            <w:tcW w:w="2800" w:type="dxa"/>
            <w:gridSpan w:val="3"/>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Период, год</w:t>
            </w:r>
          </w:p>
        </w:tc>
      </w:tr>
      <w:tr w:rsidR="008A4CA4" w:rsidRPr="008A4CA4" w:rsidTr="008A4CA4">
        <w:tc>
          <w:tcPr>
            <w:tcW w:w="6487" w:type="dxa"/>
            <w:vMerge/>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2022</w:t>
            </w:r>
          </w:p>
        </w:tc>
        <w:tc>
          <w:tcPr>
            <w:tcW w:w="957"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2023</w:t>
            </w:r>
          </w:p>
        </w:tc>
      </w:tr>
      <w:tr w:rsidR="008A4CA4" w:rsidRPr="008A4CA4" w:rsidTr="008A4CA4">
        <w:tc>
          <w:tcPr>
            <w:tcW w:w="6487"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Увеличение количества профилактических мероприятий в контрольной деятельности администрации сельского поселения,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(в 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w:t>
            </w:r>
          </w:p>
        </w:tc>
      </w:tr>
    </w:tbl>
    <w:p w:rsidR="008A4CA4" w:rsidRPr="008A4CA4" w:rsidRDefault="008A4CA4" w:rsidP="008A4CA4">
      <w:pPr>
        <w:spacing w:after="0" w:line="240" w:lineRule="auto"/>
        <w:jc w:val="both"/>
        <w:rPr>
          <w:rFonts w:ascii="Times New Roman" w:hAnsi="Times New Roman" w:cs="Times New Roman"/>
          <w:b/>
          <w:sz w:val="20"/>
          <w:szCs w:val="20"/>
        </w:rPr>
      </w:pP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Раздел 4. Основные мероприятия по профилактике нарушений</w:t>
      </w:r>
    </w:p>
    <w:p w:rsidR="008A4CA4" w:rsidRPr="008A4CA4" w:rsidRDefault="008A4CA4" w:rsidP="008A4CA4">
      <w:pPr>
        <w:spacing w:after="0" w:line="240" w:lineRule="auto"/>
        <w:jc w:val="both"/>
        <w:rPr>
          <w:rFonts w:ascii="Times New Roman" w:hAnsi="Times New Roman" w:cs="Times New Roman"/>
          <w:b/>
          <w:sz w:val="20"/>
          <w:szCs w:val="20"/>
        </w:rPr>
      </w:pP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4.1. План мероприятий по профилактике нарушений на 2021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399"/>
        <w:gridCol w:w="1996"/>
        <w:gridCol w:w="2546"/>
      </w:tblGrid>
      <w:tr w:rsidR="008A4CA4" w:rsidRPr="008A4CA4" w:rsidTr="008A4CA4">
        <w:tc>
          <w:tcPr>
            <w:tcW w:w="62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п/п</w:t>
            </w:r>
          </w:p>
        </w:tc>
        <w:tc>
          <w:tcPr>
            <w:tcW w:w="4400"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xml:space="preserve">Наименование </w:t>
            </w: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мероприятия</w:t>
            </w:r>
          </w:p>
        </w:tc>
        <w:tc>
          <w:tcPr>
            <w:tcW w:w="199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Срок реализации мероприятия</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Ответственный исполнитель</w:t>
            </w:r>
          </w:p>
        </w:tc>
      </w:tr>
      <w:tr w:rsidR="008A4CA4" w:rsidRPr="008A4CA4" w:rsidTr="008A4CA4">
        <w:tc>
          <w:tcPr>
            <w:tcW w:w="62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1</w:t>
            </w:r>
          </w:p>
        </w:tc>
        <w:tc>
          <w:tcPr>
            <w:tcW w:w="4400"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w:t>
            </w:r>
          </w:p>
        </w:tc>
        <w:tc>
          <w:tcPr>
            <w:tcW w:w="199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3</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4</w:t>
            </w:r>
          </w:p>
        </w:tc>
      </w:tr>
      <w:tr w:rsidR="008A4CA4" w:rsidRPr="008A4CA4" w:rsidTr="008A4CA4">
        <w:tc>
          <w:tcPr>
            <w:tcW w:w="62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w:t>
            </w:r>
          </w:p>
        </w:tc>
        <w:tc>
          <w:tcPr>
            <w:tcW w:w="4400"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Размещение на официальном сайте администрации  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территории  сельского поселения </w:t>
            </w:r>
          </w:p>
        </w:tc>
        <w:tc>
          <w:tcPr>
            <w:tcW w:w="1996" w:type="dxa"/>
            <w:tcBorders>
              <w:top w:val="single" w:sz="4" w:space="0" w:color="auto"/>
              <w:left w:val="single" w:sz="4" w:space="0" w:color="auto"/>
              <w:bottom w:val="single" w:sz="4" w:space="0" w:color="auto"/>
              <w:right w:val="single" w:sz="4" w:space="0" w:color="auto"/>
            </w:tcBorders>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В течение года</w:t>
            </w:r>
          </w:p>
          <w:p w:rsidR="008A4CA4" w:rsidRPr="008A4CA4" w:rsidRDefault="008A4CA4" w:rsidP="008A4CA4">
            <w:pPr>
              <w:spacing w:after="0" w:line="240" w:lineRule="auto"/>
              <w:jc w:val="both"/>
              <w:rPr>
                <w:rFonts w:ascii="Times New Roman" w:hAnsi="Times New Roman" w:cs="Times New Roman"/>
                <w:sz w:val="20"/>
                <w:szCs w:val="20"/>
              </w:rPr>
            </w:pP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Специалист 1 категории, уполномоченные лица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r w:rsidR="008A4CA4" w:rsidRPr="008A4CA4" w:rsidTr="008A4CA4">
        <w:tc>
          <w:tcPr>
            <w:tcW w:w="62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w:t>
            </w:r>
          </w:p>
        </w:tc>
        <w:tc>
          <w:tcPr>
            <w:tcW w:w="4400"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9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В течение года (по мере необходимости)</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(должностные лица), уполномоченные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r w:rsidR="008A4CA4" w:rsidRPr="008A4CA4" w:rsidTr="008A4CA4">
        <w:tc>
          <w:tcPr>
            <w:tcW w:w="62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3.</w:t>
            </w:r>
          </w:p>
        </w:tc>
        <w:tc>
          <w:tcPr>
            <w:tcW w:w="4400"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Обеспечение регулярного (не реже одного раза в год) обобщения практики осуществления деятельности  муниципального контроля в сфере благоустройства и размещение на официальном сайте администрации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9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lang w:val="en-US"/>
              </w:rPr>
              <w:t>IV</w:t>
            </w:r>
            <w:r w:rsidRPr="008A4CA4">
              <w:rPr>
                <w:rFonts w:ascii="Times New Roman" w:hAnsi="Times New Roman" w:cs="Times New Roman"/>
                <w:sz w:val="20"/>
                <w:szCs w:val="20"/>
              </w:rPr>
              <w:t xml:space="preserve"> квартал</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(должностные лица), уполномоченные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r w:rsidR="008A4CA4" w:rsidRPr="008A4CA4" w:rsidTr="008A4CA4">
        <w:tc>
          <w:tcPr>
            <w:tcW w:w="629"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4.</w:t>
            </w:r>
          </w:p>
        </w:tc>
        <w:tc>
          <w:tcPr>
            <w:tcW w:w="4400"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9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В течение года (по мере необходимости)</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(должностные лица), уполномоченные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bl>
    <w:p w:rsidR="008A4CA4" w:rsidRPr="008A4CA4" w:rsidRDefault="008A4CA4" w:rsidP="008A4CA4">
      <w:pPr>
        <w:spacing w:after="0" w:line="240" w:lineRule="auto"/>
        <w:jc w:val="both"/>
        <w:rPr>
          <w:rFonts w:ascii="Times New Roman" w:hAnsi="Times New Roman" w:cs="Times New Roman"/>
          <w:b/>
          <w:sz w:val="20"/>
          <w:szCs w:val="20"/>
        </w:rPr>
      </w:pP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4.2 Проект плана мероприятий по профилактике нарушений на 2022 и 2023 годы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4405"/>
        <w:gridCol w:w="1988"/>
        <w:gridCol w:w="2546"/>
      </w:tblGrid>
      <w:tr w:rsidR="008A4CA4" w:rsidRPr="008A4CA4" w:rsidTr="008A4CA4">
        <w:tc>
          <w:tcPr>
            <w:tcW w:w="63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п/п</w:t>
            </w:r>
          </w:p>
        </w:tc>
        <w:tc>
          <w:tcPr>
            <w:tcW w:w="440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xml:space="preserve">Наименование </w:t>
            </w: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мероприятия</w:t>
            </w:r>
          </w:p>
        </w:tc>
        <w:tc>
          <w:tcPr>
            <w:tcW w:w="1988"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Срок реализации мероприятия</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Ответственный исполнитель</w:t>
            </w:r>
          </w:p>
        </w:tc>
      </w:tr>
      <w:tr w:rsidR="008A4CA4" w:rsidRPr="008A4CA4" w:rsidTr="008A4CA4">
        <w:tc>
          <w:tcPr>
            <w:tcW w:w="63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1</w:t>
            </w:r>
          </w:p>
        </w:tc>
        <w:tc>
          <w:tcPr>
            <w:tcW w:w="440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w:t>
            </w:r>
          </w:p>
        </w:tc>
        <w:tc>
          <w:tcPr>
            <w:tcW w:w="1988"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3</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4</w:t>
            </w:r>
          </w:p>
        </w:tc>
      </w:tr>
      <w:tr w:rsidR="008A4CA4" w:rsidRPr="008A4CA4" w:rsidTr="008A4CA4">
        <w:tc>
          <w:tcPr>
            <w:tcW w:w="63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w:t>
            </w:r>
          </w:p>
        </w:tc>
        <w:tc>
          <w:tcPr>
            <w:tcW w:w="440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Размещение на официальном сайте администрации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1988"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(должностные лица), уполномоченные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r w:rsidR="008A4CA4" w:rsidRPr="008A4CA4" w:rsidTr="008A4CA4">
        <w:tc>
          <w:tcPr>
            <w:tcW w:w="63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w:t>
            </w:r>
          </w:p>
        </w:tc>
        <w:tc>
          <w:tcPr>
            <w:tcW w:w="440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w:t>
            </w:r>
            <w:r w:rsidRPr="008A4CA4">
              <w:rPr>
                <w:rFonts w:ascii="Times New Roman" w:hAnsi="Times New Roman" w:cs="Times New Roman"/>
                <w:sz w:val="20"/>
                <w:szCs w:val="20"/>
              </w:rPr>
              <w:lastRenderedPageBreak/>
              <w:t>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88"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(должностные лица), уполномоченные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r w:rsidR="008A4CA4" w:rsidRPr="008A4CA4" w:rsidTr="008A4CA4">
        <w:tc>
          <w:tcPr>
            <w:tcW w:w="63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3.</w:t>
            </w:r>
          </w:p>
        </w:tc>
        <w:tc>
          <w:tcPr>
            <w:tcW w:w="440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Обеспечение регулярного (не реже одного раза в год) обобщения практики осуществления деятельности</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муниципального контроля в сфере благоустройства и размещение на официальном сайте администрации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8"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(должностные лица), уполномоченные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r w:rsidR="008A4CA4" w:rsidRPr="008A4CA4" w:rsidTr="008A4CA4">
        <w:tc>
          <w:tcPr>
            <w:tcW w:w="631"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4.</w:t>
            </w:r>
          </w:p>
        </w:tc>
        <w:tc>
          <w:tcPr>
            <w:tcW w:w="440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88"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Администрация сельского поселения (должностные лица), уполномоченные на осуществление муниципального контроля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 </w:t>
            </w:r>
          </w:p>
        </w:tc>
      </w:tr>
    </w:tbl>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 xml:space="preserve">Раздел 5. Оценка эффективности программы </w:t>
      </w: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5.1 Отчетные показатели на 2021 год</w:t>
      </w:r>
    </w:p>
    <w:p w:rsidR="008A4CA4" w:rsidRPr="008A4CA4" w:rsidRDefault="008A4CA4" w:rsidP="008A4CA4">
      <w:pPr>
        <w:spacing w:after="0" w:line="240" w:lineRule="auto"/>
        <w:jc w:val="both"/>
        <w:rPr>
          <w:rFonts w:ascii="Times New Roman" w:hAnsi="Times New Roman" w:cs="Times New Roman"/>
          <w:b/>
          <w:sz w:val="20"/>
          <w:szCs w:val="20"/>
        </w:rPr>
      </w:pPr>
    </w:p>
    <w:tbl>
      <w:tblPr>
        <w:tblW w:w="0" w:type="auto"/>
        <w:tblCellMar>
          <w:left w:w="0" w:type="dxa"/>
          <w:right w:w="0" w:type="dxa"/>
        </w:tblCellMar>
        <w:tblLook w:val="04A0"/>
      </w:tblPr>
      <w:tblGrid>
        <w:gridCol w:w="6781"/>
        <w:gridCol w:w="2573"/>
      </w:tblGrid>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Значение показателя</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 Информированность подконтрольных субъектов о содержании обязательных требований</w:t>
            </w:r>
          </w:p>
          <w:p w:rsidR="008A4CA4" w:rsidRPr="008A4CA4" w:rsidRDefault="008A4CA4" w:rsidP="008A4CA4">
            <w:pPr>
              <w:spacing w:after="0" w:line="240" w:lineRule="auto"/>
              <w:jc w:val="both"/>
              <w:rPr>
                <w:rFonts w:ascii="Times New Roman" w:hAnsi="Times New Roman" w:cs="Times New Roman"/>
                <w:sz w:val="20"/>
                <w:szCs w:val="20"/>
              </w:rPr>
            </w:pP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в информационно-телекоммуникационной сети Интернет </w:t>
            </w:r>
          </w:p>
          <w:p w:rsidR="008A4CA4" w:rsidRPr="008A4CA4" w:rsidRDefault="008A4CA4" w:rsidP="008A4CA4">
            <w:pPr>
              <w:spacing w:after="0" w:line="240" w:lineRule="auto"/>
              <w:jc w:val="both"/>
              <w:rPr>
                <w:rFonts w:ascii="Times New Roman" w:hAnsi="Times New Roman" w:cs="Times New Roman"/>
                <w:sz w:val="20"/>
                <w:szCs w:val="20"/>
              </w:rPr>
            </w:pP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p w:rsidR="008A4CA4" w:rsidRPr="008A4CA4" w:rsidRDefault="008A4CA4" w:rsidP="008A4CA4">
            <w:pPr>
              <w:spacing w:after="0" w:line="240" w:lineRule="auto"/>
              <w:jc w:val="both"/>
              <w:rPr>
                <w:rFonts w:ascii="Times New Roman" w:hAnsi="Times New Roman" w:cs="Times New Roman"/>
                <w:sz w:val="20"/>
                <w:szCs w:val="20"/>
              </w:rPr>
            </w:pP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100% мероприятий, предусмотренных перечнем</w:t>
            </w:r>
          </w:p>
        </w:tc>
      </w:tr>
    </w:tbl>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ab/>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 xml:space="preserve">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информационно-телекоммуникационной сети Интернет </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5.2 Проект отчетных показателей на 2022 и 2023 годы</w:t>
      </w:r>
    </w:p>
    <w:p w:rsidR="008A4CA4" w:rsidRPr="008A4CA4" w:rsidRDefault="008A4CA4" w:rsidP="008A4CA4">
      <w:pPr>
        <w:spacing w:after="0" w:line="240" w:lineRule="auto"/>
        <w:jc w:val="both"/>
        <w:rPr>
          <w:rFonts w:ascii="Times New Roman" w:hAnsi="Times New Roman" w:cs="Times New Roman"/>
          <w:b/>
          <w:sz w:val="20"/>
          <w:szCs w:val="20"/>
        </w:rPr>
      </w:pPr>
    </w:p>
    <w:tbl>
      <w:tblPr>
        <w:tblW w:w="0" w:type="auto"/>
        <w:tblCellMar>
          <w:left w:w="0" w:type="dxa"/>
          <w:right w:w="0" w:type="dxa"/>
        </w:tblCellMar>
        <w:tblLook w:val="04A0"/>
      </w:tblPr>
      <w:tblGrid>
        <w:gridCol w:w="6781"/>
        <w:gridCol w:w="2573"/>
      </w:tblGrid>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Значение показателя</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2</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60% опрошенных</w:t>
            </w:r>
          </w:p>
        </w:tc>
      </w:tr>
      <w:tr w:rsidR="008A4CA4" w:rsidRPr="008A4CA4" w:rsidTr="008A4CA4">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Не менее 100% мероприятий, предусмотренных перечнем</w:t>
            </w:r>
          </w:p>
        </w:tc>
      </w:tr>
    </w:tbl>
    <w:p w:rsidR="008A4CA4" w:rsidRPr="008A4CA4" w:rsidRDefault="008A4CA4" w:rsidP="008A4CA4">
      <w:pPr>
        <w:spacing w:after="0" w:line="240" w:lineRule="auto"/>
        <w:jc w:val="both"/>
        <w:rPr>
          <w:rFonts w:ascii="Times New Roman" w:hAnsi="Times New Roman" w:cs="Times New Roman"/>
          <w:b/>
          <w:sz w:val="20"/>
          <w:szCs w:val="20"/>
        </w:rPr>
      </w:pPr>
    </w:p>
    <w:p w:rsidR="008A4CA4" w:rsidRPr="008A4CA4" w:rsidRDefault="008A4CA4" w:rsidP="008A4CA4">
      <w:pPr>
        <w:spacing w:after="0" w:line="240" w:lineRule="auto"/>
        <w:jc w:val="both"/>
        <w:rPr>
          <w:rFonts w:ascii="Times New Roman" w:hAnsi="Times New Roman" w:cs="Times New Roman"/>
          <w:b/>
          <w:sz w:val="20"/>
          <w:szCs w:val="20"/>
        </w:rPr>
      </w:pPr>
      <w:r w:rsidRPr="008A4CA4">
        <w:rPr>
          <w:rFonts w:ascii="Times New Roman" w:hAnsi="Times New Roman" w:cs="Times New Roman"/>
          <w:b/>
          <w:sz w:val="20"/>
          <w:szCs w:val="20"/>
        </w:rPr>
        <w:t>Раздел 6. Ресурсное обеспечение программы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Ресурсное обеспечение Программы включает в себя кадровое и информационно-аналитическое обеспечение ее реализации.</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Информационно-аналитическое обеспечение реализации Программы осуществляется с использованием официального сайта Администрации сельского поселения в информационно-телекоммуникационной сети Интернет по адресу:</w:t>
      </w:r>
      <w:r w:rsidRPr="008A4CA4">
        <w:rPr>
          <w:rFonts w:ascii="Times New Roman" w:hAnsi="Times New Roman" w:cs="Times New Roman"/>
          <w:sz w:val="20"/>
          <w:szCs w:val="20"/>
          <w:lang w:val="en-US"/>
        </w:rPr>
        <w:t>sp</w:t>
      </w:r>
      <w:r w:rsidRPr="008A4CA4">
        <w:rPr>
          <w:rFonts w:ascii="Times New Roman" w:hAnsi="Times New Roman" w:cs="Times New Roman"/>
          <w:sz w:val="20"/>
          <w:szCs w:val="20"/>
        </w:rPr>
        <w:t>-</w:t>
      </w:r>
      <w:r w:rsidRPr="008A4CA4">
        <w:rPr>
          <w:rFonts w:ascii="Times New Roman" w:hAnsi="Times New Roman" w:cs="Times New Roman"/>
          <w:sz w:val="20"/>
          <w:szCs w:val="20"/>
          <w:lang w:val="en-US"/>
        </w:rPr>
        <w:t>mayak</w:t>
      </w:r>
      <w:r w:rsidRPr="008A4CA4">
        <w:rPr>
          <w:rFonts w:ascii="Times New Roman" w:hAnsi="Times New Roman" w:cs="Times New Roman"/>
          <w:sz w:val="20"/>
          <w:szCs w:val="20"/>
        </w:rPr>
        <w:t>.</w:t>
      </w:r>
      <w:r w:rsidRPr="008A4CA4">
        <w:rPr>
          <w:rFonts w:ascii="Times New Roman" w:hAnsi="Times New Roman" w:cs="Times New Roman"/>
          <w:sz w:val="20"/>
          <w:szCs w:val="20"/>
          <w:lang w:val="en-US"/>
        </w:rPr>
        <w:t>ru</w:t>
      </w:r>
    </w:p>
    <w:p w:rsidR="008A4CA4" w:rsidRDefault="008A4CA4" w:rsidP="008A4CA4">
      <w:pPr>
        <w:spacing w:after="0" w:line="240" w:lineRule="auto"/>
        <w:jc w:val="center"/>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11.03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28</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Default="008A4CA4" w:rsidP="008A4CA4">
      <w:pPr>
        <w:spacing w:after="0" w:line="240" w:lineRule="auto"/>
        <w:jc w:val="center"/>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Об утверждении перечня должностей муниципальной службы, при замещении которых служащие администрации сельского поселения «Село Маяк»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ind w:firstLine="709"/>
        <w:jc w:val="both"/>
        <w:rPr>
          <w:rFonts w:ascii="Times New Roman" w:hAnsi="Times New Roman" w:cs="Times New Roman"/>
          <w:sz w:val="20"/>
          <w:szCs w:val="20"/>
        </w:rPr>
      </w:pPr>
      <w:r w:rsidRPr="008A4CA4">
        <w:rPr>
          <w:rFonts w:ascii="Times New Roman" w:hAnsi="Times New Roman" w:cs="Times New Roman"/>
          <w:sz w:val="20"/>
          <w:szCs w:val="20"/>
        </w:rPr>
        <w:t xml:space="preserve">В соответствии с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за их доходами», Указом Президента России от 18 мая 2009 года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и несовершеннолетних детей», администрация сельского поселения «Село Маяк» Нанайского муниципального района Хабаровского края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ПОСТАНОВЛЯЕТ:</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xml:space="preserve">1. Утвердить прилагаемый перечень должностей муниципальной службы по администрации сельского поселения «Село Маяк» Нанайского муниципального района Хабаровского края, при назначении на которые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 Установить, что граждане, замещающие должности муниципальной службы в администрации сельского поселения «Село Маяк», включенных в перечень должностей, в течение двух лет со дня увольнения с муниципальной службы: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lastRenderedPageBreak/>
        <w:t xml:space="preserve">2.1.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подпункте 2.1, сообщать работодателю сведения о последнем месте своей службы.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3. Ознакомить муниципальных служащих и должностных лиц администрации сельского поселения «Село Маяк» Нанайского муниципального района под роспись с перечнем должностей муниципальной службы, при замещении которых необходимо предоставлять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и несовершеннолетних детей»</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4. Настоящее постановление опубликовать (разместить) на официальном сайте администрации сельского поселения «Село Маяк» в сети Интернет по адресу:</w:t>
      </w:r>
      <w:r w:rsidRPr="008A4CA4">
        <w:rPr>
          <w:rFonts w:ascii="Times New Roman" w:hAnsi="Times New Roman" w:cs="Times New Roman"/>
          <w:sz w:val="20"/>
          <w:szCs w:val="20"/>
          <w:lang w:val="en-US"/>
        </w:rPr>
        <w:t>sp</w:t>
      </w:r>
      <w:r w:rsidRPr="008A4CA4">
        <w:rPr>
          <w:rFonts w:ascii="Times New Roman" w:hAnsi="Times New Roman" w:cs="Times New Roman"/>
          <w:sz w:val="20"/>
          <w:szCs w:val="20"/>
        </w:rPr>
        <w:t>-</w:t>
      </w:r>
      <w:r w:rsidRPr="008A4CA4">
        <w:rPr>
          <w:rFonts w:ascii="Times New Roman" w:hAnsi="Times New Roman" w:cs="Times New Roman"/>
          <w:sz w:val="20"/>
          <w:szCs w:val="20"/>
          <w:lang w:val="en-US"/>
        </w:rPr>
        <w:t>mayak</w:t>
      </w:r>
      <w:r w:rsidRPr="008A4CA4">
        <w:rPr>
          <w:rFonts w:ascii="Times New Roman" w:hAnsi="Times New Roman" w:cs="Times New Roman"/>
          <w:sz w:val="20"/>
          <w:szCs w:val="20"/>
        </w:rPr>
        <w:t>.</w:t>
      </w:r>
      <w:r w:rsidRPr="008A4CA4">
        <w:rPr>
          <w:rFonts w:ascii="Times New Roman" w:hAnsi="Times New Roman" w:cs="Times New Roman"/>
          <w:sz w:val="20"/>
          <w:szCs w:val="20"/>
          <w:lang w:val="en-US"/>
        </w:rPr>
        <w:t>ru</w:t>
      </w:r>
      <w:r w:rsidRPr="008A4CA4">
        <w:rPr>
          <w:rFonts w:ascii="Times New Roman" w:hAnsi="Times New Roman" w:cs="Times New Roman"/>
          <w:sz w:val="20"/>
          <w:szCs w:val="20"/>
        </w:rPr>
        <w:t xml:space="preserve"> в разделе «Противодействие коррупции»</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5. Контроль за  выполнением настоящего постановления оставляю за собой.</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Глава сельского поселения                                                    А.Н. Ильин</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right"/>
        <w:rPr>
          <w:rFonts w:ascii="Times New Roman" w:hAnsi="Times New Roman" w:cs="Times New Roman"/>
          <w:sz w:val="20"/>
          <w:szCs w:val="20"/>
        </w:rPr>
      </w:pPr>
      <w:r w:rsidRPr="008A4CA4">
        <w:rPr>
          <w:rFonts w:ascii="Times New Roman" w:hAnsi="Times New Roman" w:cs="Times New Roman"/>
          <w:sz w:val="20"/>
          <w:szCs w:val="20"/>
        </w:rPr>
        <w:t>Утвержден</w:t>
      </w:r>
    </w:p>
    <w:p w:rsidR="008A4CA4" w:rsidRPr="008A4CA4" w:rsidRDefault="008A4CA4" w:rsidP="008A4CA4">
      <w:pPr>
        <w:spacing w:after="0" w:line="240" w:lineRule="auto"/>
        <w:jc w:val="right"/>
        <w:rPr>
          <w:rFonts w:ascii="Times New Roman" w:hAnsi="Times New Roman" w:cs="Times New Roman"/>
          <w:sz w:val="20"/>
          <w:szCs w:val="20"/>
        </w:rPr>
      </w:pPr>
      <w:r w:rsidRPr="008A4CA4">
        <w:rPr>
          <w:rFonts w:ascii="Times New Roman" w:hAnsi="Times New Roman" w:cs="Times New Roman"/>
          <w:sz w:val="20"/>
          <w:szCs w:val="20"/>
        </w:rPr>
        <w:t>постановлением администрации</w:t>
      </w:r>
    </w:p>
    <w:p w:rsidR="008A4CA4" w:rsidRPr="008A4CA4" w:rsidRDefault="008A4CA4" w:rsidP="008A4CA4">
      <w:pPr>
        <w:spacing w:after="0" w:line="240" w:lineRule="auto"/>
        <w:jc w:val="right"/>
        <w:rPr>
          <w:rFonts w:ascii="Times New Roman" w:hAnsi="Times New Roman" w:cs="Times New Roman"/>
          <w:sz w:val="20"/>
          <w:szCs w:val="20"/>
        </w:rPr>
      </w:pPr>
      <w:r w:rsidRPr="008A4CA4">
        <w:rPr>
          <w:rFonts w:ascii="Times New Roman" w:hAnsi="Times New Roman" w:cs="Times New Roman"/>
          <w:sz w:val="20"/>
          <w:szCs w:val="20"/>
        </w:rPr>
        <w:t>сельского поселения «Село Маяк»</w:t>
      </w:r>
    </w:p>
    <w:p w:rsidR="008A4CA4" w:rsidRPr="008A4CA4" w:rsidRDefault="008A4CA4" w:rsidP="008A4CA4">
      <w:pPr>
        <w:spacing w:after="0" w:line="240" w:lineRule="auto"/>
        <w:jc w:val="right"/>
        <w:rPr>
          <w:rFonts w:ascii="Times New Roman" w:hAnsi="Times New Roman" w:cs="Times New Roman"/>
          <w:sz w:val="20"/>
          <w:szCs w:val="20"/>
        </w:rPr>
      </w:pPr>
      <w:r w:rsidRPr="008A4CA4">
        <w:rPr>
          <w:rFonts w:ascii="Times New Roman" w:hAnsi="Times New Roman" w:cs="Times New Roman"/>
          <w:sz w:val="20"/>
          <w:szCs w:val="20"/>
        </w:rPr>
        <w:t>от 11.03.2020 № 28</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 </w:t>
      </w:r>
    </w:p>
    <w:p w:rsidR="008A4CA4" w:rsidRPr="008A4CA4" w:rsidRDefault="008A4CA4" w:rsidP="008A4CA4">
      <w:pPr>
        <w:spacing w:after="0" w:line="240" w:lineRule="auto"/>
        <w:jc w:val="center"/>
        <w:rPr>
          <w:rFonts w:ascii="Times New Roman" w:hAnsi="Times New Roman" w:cs="Times New Roman"/>
          <w:b/>
          <w:sz w:val="20"/>
          <w:szCs w:val="20"/>
        </w:rPr>
      </w:pPr>
      <w:r w:rsidRPr="008A4CA4">
        <w:rPr>
          <w:rFonts w:ascii="Times New Roman" w:hAnsi="Times New Roman" w:cs="Times New Roman"/>
          <w:b/>
          <w:sz w:val="20"/>
          <w:szCs w:val="20"/>
        </w:rPr>
        <w:t>ПЕРЕЧЕНЬ</w:t>
      </w:r>
    </w:p>
    <w:p w:rsidR="008A4CA4" w:rsidRPr="008A4CA4" w:rsidRDefault="008A4CA4" w:rsidP="008A4CA4">
      <w:pPr>
        <w:spacing w:after="0" w:line="240" w:lineRule="auto"/>
        <w:jc w:val="center"/>
        <w:rPr>
          <w:rFonts w:ascii="Times New Roman" w:hAnsi="Times New Roman" w:cs="Times New Roman"/>
          <w:b/>
          <w:sz w:val="20"/>
          <w:szCs w:val="20"/>
        </w:rPr>
      </w:pPr>
      <w:r w:rsidRPr="008A4CA4">
        <w:rPr>
          <w:rFonts w:ascii="Times New Roman" w:hAnsi="Times New Roman" w:cs="Times New Roman"/>
          <w:b/>
          <w:sz w:val="20"/>
          <w:szCs w:val="20"/>
        </w:rPr>
        <w:t>должностей муниципальной службы в сельском поселении «Село Маяк» Нанайского муниципального района Хабаровского края.</w:t>
      </w:r>
    </w:p>
    <w:p w:rsidR="008A4CA4" w:rsidRPr="008A4CA4" w:rsidRDefault="008A4CA4" w:rsidP="008A4CA4">
      <w:pPr>
        <w:spacing w:after="0" w:line="240" w:lineRule="auto"/>
        <w:jc w:val="both"/>
        <w:rPr>
          <w:rFonts w:ascii="Times New Roman" w:hAnsi="Times New Roman" w:cs="Times New Roman"/>
          <w:b/>
          <w:sz w:val="20"/>
          <w:szCs w:val="20"/>
        </w:rPr>
      </w:pPr>
    </w:p>
    <w:p w:rsidR="008A4CA4" w:rsidRPr="008A4CA4" w:rsidRDefault="008A4CA4" w:rsidP="008A4CA4">
      <w:pPr>
        <w:spacing w:after="0" w:line="240" w:lineRule="auto"/>
        <w:jc w:val="center"/>
        <w:rPr>
          <w:rFonts w:ascii="Times New Roman" w:hAnsi="Times New Roman" w:cs="Times New Roman"/>
          <w:b/>
          <w:bCs/>
          <w:sz w:val="20"/>
          <w:szCs w:val="20"/>
        </w:rPr>
      </w:pPr>
      <w:r w:rsidRPr="008A4CA4">
        <w:rPr>
          <w:rFonts w:ascii="Times New Roman" w:hAnsi="Times New Roman" w:cs="Times New Roman"/>
          <w:b/>
          <w:bCs/>
          <w:sz w:val="20"/>
          <w:szCs w:val="20"/>
        </w:rPr>
        <w:t>Высшая муниципальная должность:</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 Глава сельского поселения (глава администрации сельского поселения)</w:t>
      </w:r>
    </w:p>
    <w:p w:rsidR="008A4CA4" w:rsidRPr="008A4CA4" w:rsidRDefault="008A4CA4" w:rsidP="008A4CA4">
      <w:pPr>
        <w:spacing w:after="0" w:line="240" w:lineRule="auto"/>
        <w:jc w:val="center"/>
        <w:rPr>
          <w:rFonts w:ascii="Times New Roman" w:hAnsi="Times New Roman" w:cs="Times New Roman"/>
          <w:b/>
          <w:sz w:val="20"/>
          <w:szCs w:val="20"/>
        </w:rPr>
      </w:pPr>
      <w:r w:rsidRPr="008A4CA4">
        <w:rPr>
          <w:rFonts w:ascii="Times New Roman" w:hAnsi="Times New Roman" w:cs="Times New Roman"/>
          <w:b/>
          <w:sz w:val="20"/>
          <w:szCs w:val="20"/>
        </w:rPr>
        <w:t>Должности муниципальной службы администрации СП</w:t>
      </w:r>
    </w:p>
    <w:p w:rsidR="008A4CA4" w:rsidRPr="008A4CA4" w:rsidRDefault="008A4CA4" w:rsidP="008A4CA4">
      <w:pPr>
        <w:spacing w:after="0" w:line="240" w:lineRule="auto"/>
        <w:jc w:val="both"/>
        <w:rPr>
          <w:rFonts w:ascii="Times New Roman" w:hAnsi="Times New Roman" w:cs="Times New Roman"/>
          <w:bCs/>
          <w:sz w:val="20"/>
          <w:szCs w:val="20"/>
        </w:rPr>
      </w:pPr>
      <w:r w:rsidRPr="008A4CA4">
        <w:rPr>
          <w:rFonts w:ascii="Times New Roman" w:hAnsi="Times New Roman" w:cs="Times New Roman"/>
          <w:bCs/>
          <w:sz w:val="20"/>
          <w:szCs w:val="20"/>
        </w:rPr>
        <w:t>1. Ведущий специалист (гл. бухгалтер-финансист) - старшая группа должностей муниципальной службы.</w:t>
      </w:r>
    </w:p>
    <w:p w:rsidR="008A4CA4" w:rsidRPr="008A4CA4" w:rsidRDefault="008A4CA4" w:rsidP="008A4CA4">
      <w:pPr>
        <w:spacing w:after="0" w:line="240" w:lineRule="auto"/>
        <w:jc w:val="both"/>
        <w:rPr>
          <w:rFonts w:ascii="Times New Roman" w:hAnsi="Times New Roman" w:cs="Times New Roman"/>
          <w:bCs/>
          <w:sz w:val="20"/>
          <w:szCs w:val="20"/>
        </w:rPr>
      </w:pPr>
      <w:r w:rsidRPr="008A4CA4">
        <w:rPr>
          <w:rFonts w:ascii="Times New Roman" w:hAnsi="Times New Roman" w:cs="Times New Roman"/>
          <w:bCs/>
          <w:sz w:val="20"/>
          <w:szCs w:val="20"/>
        </w:rPr>
        <w:t>2. Специалист 1 категории (делопроизводство, нотариат, обращения граждан, ЗАГС) - младшая группа должностей муниципальной службы.</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bCs/>
          <w:sz w:val="20"/>
          <w:szCs w:val="20"/>
        </w:rPr>
        <w:t>3. Специалист 2 категории по земельным отношениям - младшая группа должностей муниципальной службы.</w:t>
      </w:r>
    </w:p>
    <w:p w:rsidR="008A4CA4" w:rsidRPr="008A4CA4" w:rsidRDefault="008A4CA4" w:rsidP="008A4CA4">
      <w:pPr>
        <w:spacing w:after="0" w:line="240" w:lineRule="auto"/>
        <w:jc w:val="both"/>
        <w:rPr>
          <w:rFonts w:ascii="Times New Roman" w:hAnsi="Times New Roman" w:cs="Times New Roman"/>
          <w:sz w:val="20"/>
          <w:szCs w:val="20"/>
        </w:rPr>
      </w:pPr>
    </w:p>
    <w:p w:rsidR="008A4CA4" w:rsidRDefault="008A4CA4" w:rsidP="008A4CA4">
      <w:pPr>
        <w:spacing w:after="0" w:line="240" w:lineRule="auto"/>
        <w:jc w:val="center"/>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11.03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29</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Об утверждении мест складирования вывозимого снега в границах сельского поселения «Село Маяк» Нанайского муниципального района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В целях организации снегоочистки территории сельского поселения в зимний период, в соответствии с требованиями Правил благоустройства и санитарного содержания территории сельского поселения «Село Маяк» Нанайского муниципального района, утвержденными решением Совета депутатов сельского поселения «Село Маяк» Нанайского муниципального района от 20.10.2017 № 147, администрация сельского поселения «Село Маяк» Нанайского муниципального района Хабаровского края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ПОСТАНОВЛЯЕТ:</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1. Утвердить места вывоза и складирования снега по следующему адресу:</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кадастровый квартал: 27:09:0001302. Участок находится примерно в 890 метрах на юго-восток от ориентира нежилого здания по адресу: Хабаровский край, Нанайский район, с. Маяк ул. Центральная 61 (АЗС), общая площадь земельного участка-5066 кв. м в перспективной зоне П 1.2 с видом разрешенного пользования: специальная деятельность.</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2. Запрещается вывозить и складировать на отведенное место вывоза и складирования снега: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lastRenderedPageBreak/>
        <w:t>- снег без согласования с администрацией сельского поселения;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снег, вывозимый с территорий предприятий, стройплощадок; снег, содержащий смесь противогололедных веществ;</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мусор и бытовые отходы.</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3. Место временного складирования снега после снеготаяния должны быть зачищены от мусора.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4. Контроль за исполнением настоящего постановления оставляю за собой</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5. Настоящее постановление вступает в силу со дня его официального опубликования (обнародования).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Глава сельского поселения                                          А.Н. Ильин</w:t>
      </w:r>
    </w:p>
    <w:p w:rsidR="008A4CA4" w:rsidRDefault="008A4CA4" w:rsidP="008A4CA4">
      <w:pPr>
        <w:spacing w:after="0" w:line="240" w:lineRule="auto"/>
        <w:jc w:val="center"/>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11.03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30</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О сносе зеленых насаждений на территории сельского поселения «Село Маяк» Нанайского муниципального района Хабаровского края</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8A4CA4">
        <w:rPr>
          <w:rFonts w:ascii="Times New Roman" w:hAnsi="Times New Roman" w:cs="Times New Roman"/>
          <w:sz w:val="20"/>
          <w:szCs w:val="20"/>
        </w:rPr>
        <w:t>В соответствии с пунктом 2 Правил сноса зеленых насаждений на территории сельского поселения «Село Маяк» Нанайского муниципального района, утвержденных решением Собрания депутатов сельского поселения «Село Маяк» Нанайского муниципального района Хабаровского края от 24.11.2009 № 38 «Об утверждении Правил сноса зеленых насаждений на территории сельского поселения «Село Маяк» Нанайского муниципального района» и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 на основании заявления Маньчева Константина Васильевича о выдаче разрешения на проведение рубки древесно-кустарниковой растительности, администрация сельского поселения «Село Маяк» Нанайского муниципального района Хабаровского края</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ПОСТАНОВЛЯЕТ:</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1. Разрешить Маньчеву Константину Васильевичу вырубку 4 (четыре) дерева породы (бархат амурский), 76 (семьдесят шесть) деревьев породы (береза белая), 24 (двадцать четыре) дерева породы (береза плосколистная), 41 (сорок одно) дерево породы (дуб монгольский), 4 (четыре) дерева породы (кедр корейский), 31 (тридцать одно) дерево породы (клен ясенелистный), 69 (шестьдесят девять) деревьев породы (орех маньчжурский), 257 (двести пятьдесят семь) деревьев породы (осина Давида), 5 (пять) деревьев породы (черемуха), 82 (восемьдесят два) дерева породы (ясень маньчжурский), 70 (семьдесят) деревьев породы (яблоня), 120 (сто двадцать) кустарников породы (бересклет), 59 (пятьдесят девять) кустарников породы (ильм низкий), 191 (сто девяносто один) кустарник породы (кустовая ива), 70 (семьдесят) кустарников породы (актинидия), 30 (тридцать) кустарников породы (смородина), 15 (пятнадцать) кустарников породы (жимолость), 260 (двести шестьдесят) кустарников породы (шиповник), расположенному по адресу: Российская Федерация, Хабаровский край, Нанайский район, село Маяк, кадастровый номер земельного участка 27:09:0001302:1006, для огородничества и садоводничества.</w:t>
      </w: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2. Контроль за выполнением настоящего постановления возложить на специалиста 2 категории администрации Каяшеву Е.Н.</w:t>
      </w: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p>
    <w:p w:rsidR="008A4CA4" w:rsidRPr="008A4CA4" w:rsidRDefault="008A4CA4" w:rsidP="008A4CA4">
      <w:pPr>
        <w:spacing w:after="0" w:line="240" w:lineRule="auto"/>
        <w:jc w:val="both"/>
        <w:rPr>
          <w:rFonts w:ascii="Times New Roman" w:hAnsi="Times New Roman" w:cs="Times New Roman"/>
          <w:sz w:val="20"/>
          <w:szCs w:val="20"/>
        </w:rPr>
      </w:pPr>
      <w:r w:rsidRPr="008A4CA4">
        <w:rPr>
          <w:rFonts w:ascii="Times New Roman" w:hAnsi="Times New Roman" w:cs="Times New Roman"/>
          <w:sz w:val="20"/>
          <w:szCs w:val="20"/>
        </w:rPr>
        <w:t>Глава сельского поселения</w:t>
      </w:r>
      <w:r w:rsidRPr="008A4CA4">
        <w:rPr>
          <w:rFonts w:ascii="Times New Roman" w:hAnsi="Times New Roman" w:cs="Times New Roman"/>
          <w:sz w:val="20"/>
          <w:szCs w:val="20"/>
        </w:rPr>
        <w:tab/>
      </w:r>
      <w:r w:rsidRPr="008A4CA4">
        <w:rPr>
          <w:rFonts w:ascii="Times New Roman" w:hAnsi="Times New Roman" w:cs="Times New Roman"/>
          <w:sz w:val="20"/>
          <w:szCs w:val="20"/>
        </w:rPr>
        <w:tab/>
      </w:r>
      <w:r w:rsidRPr="008A4CA4">
        <w:rPr>
          <w:rFonts w:ascii="Times New Roman" w:hAnsi="Times New Roman" w:cs="Times New Roman"/>
          <w:sz w:val="20"/>
          <w:szCs w:val="20"/>
        </w:rPr>
        <w:tab/>
      </w:r>
      <w:r w:rsidRPr="008A4CA4">
        <w:rPr>
          <w:rFonts w:ascii="Times New Roman" w:hAnsi="Times New Roman" w:cs="Times New Roman"/>
          <w:sz w:val="20"/>
          <w:szCs w:val="20"/>
        </w:rPr>
        <w:tab/>
      </w:r>
      <w:r w:rsidRPr="008A4CA4">
        <w:rPr>
          <w:rFonts w:ascii="Times New Roman" w:hAnsi="Times New Roman" w:cs="Times New Roman"/>
          <w:sz w:val="20"/>
          <w:szCs w:val="20"/>
        </w:rPr>
        <w:tab/>
      </w:r>
      <w:r w:rsidRPr="008A4CA4">
        <w:rPr>
          <w:rFonts w:ascii="Times New Roman" w:hAnsi="Times New Roman" w:cs="Times New Roman"/>
          <w:sz w:val="20"/>
          <w:szCs w:val="20"/>
        </w:rPr>
        <w:tab/>
        <w:t xml:space="preserve"> А.Н. Ильин</w:t>
      </w:r>
    </w:p>
    <w:p w:rsidR="008A4CA4" w:rsidRPr="008A4CA4" w:rsidRDefault="008A4CA4" w:rsidP="008A4CA4">
      <w:pPr>
        <w:spacing w:after="0" w:line="240" w:lineRule="auto"/>
        <w:jc w:val="center"/>
        <w:rPr>
          <w:rFonts w:ascii="Times New Roman" w:hAnsi="Times New Roman" w:cs="Times New Roman"/>
          <w:sz w:val="20"/>
          <w:szCs w:val="20"/>
        </w:rPr>
      </w:pPr>
    </w:p>
    <w:p w:rsidR="008A4CA4" w:rsidRDefault="008A4CA4" w:rsidP="008A4CA4">
      <w:pPr>
        <w:spacing w:after="0" w:line="240" w:lineRule="auto"/>
        <w:jc w:val="center"/>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11.03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31</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Pr="008A4CA4" w:rsidRDefault="008A4CA4" w:rsidP="008A4CA4">
      <w:pPr>
        <w:shd w:val="clear" w:color="auto" w:fill="FFFFFF"/>
        <w:spacing w:after="0" w:line="240" w:lineRule="exact"/>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Об утверждении Положения "О порядке проведения противопожарного инструктажа и обучения мерам пожарной безопасности работников администрации сельского поселения «Село Маяк» Нанайского муниципального района Хабаровского края"</w:t>
      </w:r>
    </w:p>
    <w:p w:rsidR="008A4CA4" w:rsidRPr="008A4CA4" w:rsidRDefault="008A4CA4" w:rsidP="008A4CA4">
      <w:pPr>
        <w:shd w:val="clear" w:color="auto" w:fill="FFFFFF"/>
        <w:spacing w:after="0" w:line="288" w:lineRule="atLeast"/>
        <w:jc w:val="center"/>
        <w:textAlignment w:val="baseline"/>
        <w:rPr>
          <w:rFonts w:ascii="Times New Roman" w:eastAsia="Times New Roman" w:hAnsi="Times New Roman" w:cs="Times New Roman"/>
          <w:spacing w:val="2"/>
          <w:sz w:val="20"/>
          <w:szCs w:val="20"/>
        </w:rPr>
      </w:pP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xml:space="preserve">В соответствии с </w:t>
      </w:r>
      <w:hyperlink r:id="rId19" w:history="1">
        <w:r w:rsidRPr="008A4CA4">
          <w:rPr>
            <w:rFonts w:ascii="Times New Roman" w:eastAsia="Times New Roman" w:hAnsi="Times New Roman" w:cs="Times New Roman"/>
            <w:spacing w:val="2"/>
            <w:sz w:val="20"/>
            <w:szCs w:val="20"/>
          </w:rPr>
          <w:t>Постановлением Правительства РФ от 25.04.2012 № 390 "О противопожарном режиме"</w:t>
        </w:r>
      </w:hyperlink>
      <w:r w:rsidRPr="008A4CA4">
        <w:rPr>
          <w:rFonts w:ascii="Times New Roman" w:eastAsia="Times New Roman" w:hAnsi="Times New Roman" w:cs="Times New Roman"/>
          <w:spacing w:val="2"/>
          <w:sz w:val="20"/>
          <w:szCs w:val="20"/>
        </w:rPr>
        <w:t> (</w:t>
      </w:r>
      <w:hyperlink r:id="rId20" w:history="1">
        <w:r w:rsidRPr="008A4CA4">
          <w:rPr>
            <w:rFonts w:ascii="Times New Roman" w:eastAsia="Times New Roman" w:hAnsi="Times New Roman" w:cs="Times New Roman"/>
            <w:spacing w:val="2"/>
            <w:sz w:val="20"/>
            <w:szCs w:val="20"/>
          </w:rPr>
          <w:t>Правила противопожарного режима</w:t>
        </w:r>
      </w:hyperlink>
      <w:r w:rsidRPr="008A4CA4">
        <w:rPr>
          <w:rFonts w:ascii="Times New Roman" w:eastAsia="Times New Roman" w:hAnsi="Times New Roman" w:cs="Times New Roman"/>
          <w:spacing w:val="2"/>
          <w:sz w:val="20"/>
          <w:szCs w:val="20"/>
        </w:rPr>
        <w:t xml:space="preserve"> Российской Федерации), </w:t>
      </w:r>
      <w:hyperlink r:id="rId21" w:history="1">
        <w:r w:rsidRPr="008A4CA4">
          <w:rPr>
            <w:rFonts w:ascii="Times New Roman" w:eastAsia="Times New Roman" w:hAnsi="Times New Roman" w:cs="Times New Roman"/>
            <w:spacing w:val="2"/>
            <w:sz w:val="20"/>
            <w:szCs w:val="20"/>
          </w:rPr>
          <w:t>Приказом МЧС России от 12.12.2007 г. № 645 "Об утверждении норм пожарной безопасности "Обучение мерам пожарной безопасности работников организаций"</w:t>
        </w:r>
      </w:hyperlink>
      <w:r w:rsidRPr="008A4CA4">
        <w:rPr>
          <w:rFonts w:ascii="Times New Roman" w:eastAsia="Times New Roman" w:hAnsi="Times New Roman" w:cs="Times New Roman"/>
          <w:spacing w:val="2"/>
          <w:sz w:val="20"/>
          <w:szCs w:val="20"/>
        </w:rPr>
        <w:t xml:space="preserve">, </w:t>
      </w:r>
      <w:hyperlink r:id="rId22" w:history="1">
        <w:r w:rsidRPr="008A4CA4">
          <w:rPr>
            <w:rFonts w:ascii="Times New Roman" w:eastAsia="Times New Roman" w:hAnsi="Times New Roman" w:cs="Times New Roman"/>
            <w:spacing w:val="2"/>
            <w:sz w:val="20"/>
            <w:szCs w:val="20"/>
          </w:rPr>
          <w:t>Федеральным законом от 21.12.1994 № 69-ФЗ "О пожарной безопасности"</w:t>
        </w:r>
      </w:hyperlink>
      <w:r w:rsidRPr="008A4CA4">
        <w:rPr>
          <w:rFonts w:ascii="Times New Roman" w:eastAsia="Times New Roman" w:hAnsi="Times New Roman" w:cs="Times New Roman"/>
          <w:spacing w:val="2"/>
          <w:sz w:val="20"/>
          <w:szCs w:val="20"/>
        </w:rPr>
        <w:t>, в целях совершенствования работы по обеспечению пожарной безопасности в администрации сельского поселения «Село Маяк» Нанайского муниципального района Хабаровского края</w:t>
      </w:r>
    </w:p>
    <w:p w:rsidR="008A4CA4" w:rsidRPr="008A4CA4" w:rsidRDefault="008A4CA4" w:rsidP="008A4CA4">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ПОСТАНОВЛЯЕТ:</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lastRenderedPageBreak/>
        <w:t>1. Утвердить прилагаемое Положение "О порядке проведения противопожарного инструктажа и обучения мерам пожарной безопасности работников администрации сельского поселения «Село Маяк» Нанайского муниципального  района Хабаровского края".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xml:space="preserve">2. Лицам ответственным за пожарную безопасность администрации сельского поселения «Село Маяк» Нанайского муниципального района Хабаровского края руководствоваться в своей работе законодательными актами и настоящим Положением. </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xml:space="preserve">3. Данное постановление опубликовать (разместить) в сборнике муниципальных правовых актов Совета депутатов и в официальном сайте администрации сельского поселения «Село Маяк» в сети Интернет по адресу: </w:t>
      </w:r>
      <w:r w:rsidRPr="008A4CA4">
        <w:rPr>
          <w:rFonts w:ascii="Times New Roman" w:eastAsia="Times New Roman" w:hAnsi="Times New Roman" w:cs="Times New Roman"/>
          <w:spacing w:val="2"/>
          <w:sz w:val="20"/>
          <w:szCs w:val="20"/>
          <w:lang w:val="en-US"/>
        </w:rPr>
        <w:t>sp</w:t>
      </w:r>
      <w:r w:rsidRPr="008A4CA4">
        <w:rPr>
          <w:rFonts w:ascii="Times New Roman" w:eastAsia="Times New Roman" w:hAnsi="Times New Roman" w:cs="Times New Roman"/>
          <w:spacing w:val="2"/>
          <w:sz w:val="20"/>
          <w:szCs w:val="20"/>
        </w:rPr>
        <w:t>-</w:t>
      </w:r>
      <w:r w:rsidRPr="008A4CA4">
        <w:rPr>
          <w:rFonts w:ascii="Times New Roman" w:eastAsia="Times New Roman" w:hAnsi="Times New Roman" w:cs="Times New Roman"/>
          <w:spacing w:val="2"/>
          <w:sz w:val="20"/>
          <w:szCs w:val="20"/>
          <w:lang w:val="en-US"/>
        </w:rPr>
        <w:t>mayak</w:t>
      </w:r>
      <w:r w:rsidRPr="008A4CA4">
        <w:rPr>
          <w:rFonts w:ascii="Times New Roman" w:eastAsia="Times New Roman" w:hAnsi="Times New Roman" w:cs="Times New Roman"/>
          <w:spacing w:val="2"/>
          <w:sz w:val="20"/>
          <w:szCs w:val="20"/>
        </w:rPr>
        <w:t>.</w:t>
      </w:r>
      <w:r w:rsidRPr="008A4CA4">
        <w:rPr>
          <w:rFonts w:ascii="Times New Roman" w:eastAsia="Times New Roman" w:hAnsi="Times New Roman" w:cs="Times New Roman"/>
          <w:spacing w:val="2"/>
          <w:sz w:val="20"/>
          <w:szCs w:val="20"/>
          <w:lang w:val="en-US"/>
        </w:rPr>
        <w:t>ru</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 Контроль за исполнением настоящего постановления оставляю за собой.</w:t>
      </w:r>
    </w:p>
    <w:p w:rsidR="008A4CA4" w:rsidRPr="008A4CA4" w:rsidRDefault="008A4CA4" w:rsidP="008A4CA4">
      <w:pPr>
        <w:shd w:val="clear" w:color="auto" w:fill="FFFFFF"/>
        <w:spacing w:after="0" w:line="240" w:lineRule="auto"/>
        <w:jc w:val="both"/>
        <w:textAlignment w:val="baseline"/>
        <w:rPr>
          <w:rFonts w:ascii="Times New Roman" w:eastAsia="Times New Roman" w:hAnsi="Times New Roman" w:cs="Times New Roman"/>
          <w:spacing w:val="2"/>
          <w:sz w:val="20"/>
          <w:szCs w:val="20"/>
        </w:rPr>
      </w:pPr>
    </w:p>
    <w:p w:rsidR="008A4CA4" w:rsidRPr="008A4CA4" w:rsidRDefault="008A4CA4" w:rsidP="008A4CA4">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Глава сельского поселения                                               А.Н. Ильин</w:t>
      </w:r>
    </w:p>
    <w:p w:rsidR="008A4CA4" w:rsidRPr="008A4CA4" w:rsidRDefault="008A4CA4" w:rsidP="008A4CA4">
      <w:pPr>
        <w:pStyle w:val="af3"/>
        <w:jc w:val="right"/>
        <w:rPr>
          <w:rFonts w:ascii="Times New Roman" w:eastAsia="Times New Roman" w:hAnsi="Times New Roman" w:cs="Times New Roman"/>
          <w:spacing w:val="2"/>
          <w:sz w:val="20"/>
          <w:szCs w:val="20"/>
          <w:lang w:eastAsia="ru-RU"/>
        </w:rPr>
      </w:pPr>
    </w:p>
    <w:p w:rsidR="008A4CA4" w:rsidRPr="008A4CA4" w:rsidRDefault="008A4CA4" w:rsidP="008A4CA4">
      <w:pPr>
        <w:pStyle w:val="af3"/>
        <w:jc w:val="right"/>
        <w:rPr>
          <w:rFonts w:ascii="Times New Roman" w:hAnsi="Times New Roman" w:cs="Times New Roman"/>
          <w:sz w:val="20"/>
          <w:szCs w:val="20"/>
          <w:lang w:eastAsia="ru-RU"/>
        </w:rPr>
      </w:pPr>
    </w:p>
    <w:p w:rsidR="008A4CA4" w:rsidRPr="008A4CA4" w:rsidRDefault="008A4CA4" w:rsidP="008A4CA4">
      <w:pPr>
        <w:pStyle w:val="af3"/>
        <w:ind w:left="4820"/>
        <w:jc w:val="center"/>
        <w:rPr>
          <w:rFonts w:ascii="Times New Roman" w:hAnsi="Times New Roman" w:cs="Times New Roman"/>
          <w:sz w:val="20"/>
          <w:szCs w:val="20"/>
          <w:lang w:eastAsia="ru-RU"/>
        </w:rPr>
      </w:pPr>
      <w:r w:rsidRPr="008A4CA4">
        <w:rPr>
          <w:rFonts w:ascii="Times New Roman" w:hAnsi="Times New Roman" w:cs="Times New Roman"/>
          <w:sz w:val="20"/>
          <w:szCs w:val="20"/>
          <w:lang w:eastAsia="ru-RU"/>
        </w:rPr>
        <w:t>Утверждено</w:t>
      </w:r>
    </w:p>
    <w:p w:rsidR="008A4CA4" w:rsidRPr="008A4CA4" w:rsidRDefault="008A4CA4" w:rsidP="008A4CA4">
      <w:pPr>
        <w:pStyle w:val="af3"/>
        <w:ind w:left="4820"/>
        <w:jc w:val="center"/>
        <w:rPr>
          <w:rFonts w:ascii="Times New Roman" w:hAnsi="Times New Roman" w:cs="Times New Roman"/>
          <w:sz w:val="20"/>
          <w:szCs w:val="20"/>
          <w:lang w:eastAsia="ru-RU"/>
        </w:rPr>
      </w:pPr>
      <w:r w:rsidRPr="008A4CA4">
        <w:rPr>
          <w:rFonts w:ascii="Times New Roman" w:hAnsi="Times New Roman" w:cs="Times New Roman"/>
          <w:sz w:val="20"/>
          <w:szCs w:val="20"/>
          <w:lang w:eastAsia="ru-RU"/>
        </w:rPr>
        <w:t>постановлением администрации</w:t>
      </w:r>
    </w:p>
    <w:p w:rsidR="008A4CA4" w:rsidRPr="008A4CA4" w:rsidRDefault="008A4CA4" w:rsidP="008A4CA4">
      <w:pPr>
        <w:pStyle w:val="af3"/>
        <w:ind w:left="4820"/>
        <w:jc w:val="center"/>
        <w:rPr>
          <w:rFonts w:ascii="Times New Roman" w:hAnsi="Times New Roman" w:cs="Times New Roman"/>
          <w:sz w:val="20"/>
          <w:szCs w:val="20"/>
          <w:lang w:eastAsia="ru-RU"/>
        </w:rPr>
      </w:pPr>
      <w:r w:rsidRPr="008A4CA4">
        <w:rPr>
          <w:rFonts w:ascii="Times New Roman" w:hAnsi="Times New Roman" w:cs="Times New Roman"/>
          <w:sz w:val="20"/>
          <w:szCs w:val="20"/>
          <w:lang w:eastAsia="ru-RU"/>
        </w:rPr>
        <w:t>сельского поселения «Село Маяк»</w:t>
      </w:r>
    </w:p>
    <w:p w:rsidR="008A4CA4" w:rsidRPr="008A4CA4" w:rsidRDefault="008A4CA4" w:rsidP="008A4CA4">
      <w:pPr>
        <w:pStyle w:val="af3"/>
        <w:ind w:left="4820"/>
        <w:jc w:val="center"/>
        <w:rPr>
          <w:rFonts w:ascii="Times New Roman" w:hAnsi="Times New Roman" w:cs="Times New Roman"/>
          <w:sz w:val="20"/>
          <w:szCs w:val="20"/>
          <w:lang w:eastAsia="ru-RU"/>
        </w:rPr>
      </w:pPr>
      <w:r w:rsidRPr="008A4CA4">
        <w:rPr>
          <w:rFonts w:ascii="Times New Roman" w:hAnsi="Times New Roman" w:cs="Times New Roman"/>
          <w:sz w:val="20"/>
          <w:szCs w:val="20"/>
          <w:lang w:eastAsia="ru-RU"/>
        </w:rPr>
        <w:t>от 11.03.2020 № 31</w:t>
      </w:r>
    </w:p>
    <w:p w:rsidR="008A4CA4" w:rsidRPr="008A4CA4" w:rsidRDefault="008A4CA4" w:rsidP="008A4CA4">
      <w:pPr>
        <w:shd w:val="clear" w:color="auto" w:fill="FFFFFF"/>
        <w:spacing w:before="375" w:after="0" w:line="240" w:lineRule="auto"/>
        <w:jc w:val="center"/>
        <w:textAlignment w:val="baseline"/>
        <w:outlineLvl w:val="1"/>
        <w:rPr>
          <w:rFonts w:ascii="Times New Roman" w:eastAsia="Times New Roman" w:hAnsi="Times New Roman" w:cs="Times New Roman"/>
          <w:b/>
          <w:spacing w:val="2"/>
          <w:sz w:val="20"/>
          <w:szCs w:val="20"/>
        </w:rPr>
      </w:pPr>
      <w:r w:rsidRPr="008A4CA4">
        <w:rPr>
          <w:rFonts w:ascii="Times New Roman" w:eastAsia="Times New Roman" w:hAnsi="Times New Roman" w:cs="Times New Roman"/>
          <w:b/>
          <w:spacing w:val="2"/>
          <w:sz w:val="20"/>
          <w:szCs w:val="20"/>
        </w:rPr>
        <w:t xml:space="preserve">ПОЛОЖЕНИЕ </w:t>
      </w:r>
    </w:p>
    <w:p w:rsidR="008A4CA4" w:rsidRPr="008A4CA4" w:rsidRDefault="008A4CA4" w:rsidP="008A4CA4">
      <w:pPr>
        <w:shd w:val="clear" w:color="auto" w:fill="FFFFFF"/>
        <w:spacing w:after="0" w:line="240" w:lineRule="auto"/>
        <w:jc w:val="center"/>
        <w:textAlignment w:val="baseline"/>
        <w:outlineLvl w:val="1"/>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xml:space="preserve"> о порядке проведения противопожарного инструктажа и обучения мерам пожарной безопасности в администрации сельского поселения «Село Маяк» Нанайского муниципального района Хабаровского края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xml:space="preserve">1. Положение о порядке проведения противопожарного инструктажа и обучения мерам пожарной безопасности работников администрации сельского поселения «Село Маяк» Нанайского муниципального района Хабаровского края (далее - Положение) разработано в соответствии с </w:t>
      </w:r>
      <w:hyperlink r:id="rId23" w:history="1">
        <w:r w:rsidRPr="008A4CA4">
          <w:rPr>
            <w:rFonts w:ascii="Times New Roman" w:eastAsia="Times New Roman" w:hAnsi="Times New Roman" w:cs="Times New Roman"/>
            <w:spacing w:val="2"/>
            <w:sz w:val="20"/>
            <w:szCs w:val="20"/>
            <w:u w:val="single"/>
          </w:rPr>
          <w:t>Трудовым кодексом РФ от 30.12.2001 г. № 197-ФЗ</w:t>
        </w:r>
      </w:hyperlink>
      <w:r w:rsidRPr="008A4CA4">
        <w:rPr>
          <w:rFonts w:ascii="Times New Roman" w:eastAsia="Times New Roman" w:hAnsi="Times New Roman" w:cs="Times New Roman"/>
          <w:spacing w:val="2"/>
          <w:sz w:val="20"/>
          <w:szCs w:val="20"/>
        </w:rPr>
        <w:t xml:space="preserve">, </w:t>
      </w:r>
      <w:hyperlink r:id="rId24" w:history="1">
        <w:r w:rsidRPr="008A4CA4">
          <w:rPr>
            <w:rFonts w:ascii="Times New Roman" w:eastAsia="Times New Roman" w:hAnsi="Times New Roman" w:cs="Times New Roman"/>
            <w:spacing w:val="2"/>
            <w:sz w:val="20"/>
            <w:szCs w:val="20"/>
            <w:u w:val="single"/>
          </w:rPr>
          <w:t>"Правилами противопожарного режима в Российской Федерации</w:t>
        </w:r>
      </w:hyperlink>
      <w:r w:rsidRPr="008A4CA4">
        <w:rPr>
          <w:rFonts w:ascii="Times New Roman" w:eastAsia="Times New Roman" w:hAnsi="Times New Roman" w:cs="Times New Roman"/>
          <w:spacing w:val="2"/>
          <w:sz w:val="20"/>
          <w:szCs w:val="20"/>
        </w:rPr>
        <w:t xml:space="preserve">, утвержденных постановлением Правительством Российской Федерации от 25 апреля 2012 г. № 390, "Нормами пожарной безопасности "Обучение мерам пожарной безопасности работников организаций", утвержденных </w:t>
      </w:r>
      <w:r w:rsidRPr="008A4CA4">
        <w:rPr>
          <w:rFonts w:ascii="Times New Roman" w:eastAsia="Times New Roman" w:hAnsi="Times New Roman" w:cs="Times New Roman"/>
          <w:spacing w:val="2"/>
          <w:sz w:val="20"/>
          <w:szCs w:val="20"/>
          <w:u w:val="single"/>
        </w:rPr>
        <w:t>Приказом МЧС РФ от 12.12.2007 N 645</w:t>
      </w:r>
      <w:r w:rsidRPr="008A4CA4">
        <w:rPr>
          <w:rFonts w:ascii="Times New Roman" w:eastAsia="Times New Roman" w:hAnsi="Times New Roman" w:cs="Times New Roman"/>
          <w:spacing w:val="2"/>
          <w:sz w:val="20"/>
          <w:szCs w:val="20"/>
        </w:rPr>
        <w:t xml:space="preserve"> и устанавливает требования пожарной безопасности к организации обучения мерам пожарной безопасности работников администрации сельского поселения «Село Маяк» Нанайского  муниципального района Хабаровского края (далее — администрация).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xml:space="preserve">2. Ответственность за организацию и своевременность обучения в области пожарной безопасности и проверку знаний </w:t>
      </w:r>
      <w:r w:rsidRPr="008A4CA4">
        <w:rPr>
          <w:rFonts w:ascii="Times New Roman" w:eastAsia="Times New Roman" w:hAnsi="Times New Roman" w:cs="Times New Roman"/>
          <w:spacing w:val="2"/>
          <w:sz w:val="20"/>
          <w:szCs w:val="20"/>
          <w:u w:val="single"/>
        </w:rPr>
        <w:t>правил пожарной безопасности</w:t>
      </w:r>
      <w:r w:rsidRPr="008A4CA4">
        <w:rPr>
          <w:rFonts w:ascii="Times New Roman" w:eastAsia="Times New Roman" w:hAnsi="Times New Roman" w:cs="Times New Roman"/>
          <w:spacing w:val="2"/>
          <w:sz w:val="20"/>
          <w:szCs w:val="20"/>
        </w:rPr>
        <w:t xml:space="preserve"> работников несет глава сельского поселения, а также должностные лица администрации сельского поселения, назначенные в соответствии с постановлением (распоряжением) Главы сельского поселения, в порядке установленном законодательством Российской Федерации.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 Контроль за организацией обучения мерам пожарной безопасности работников администрации осуществляют органы государственного пожарного надзора.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 Основными видами обучения работников администрации сельского поселения мерам пожарной безопасности являются противопожарный инструктаж и прохождение минимума пожарно-технических знаний (далее - пожарно-технический минимум).</w:t>
      </w:r>
    </w:p>
    <w:p w:rsidR="008A4CA4" w:rsidRPr="008A4CA4" w:rsidRDefault="008A4CA4" w:rsidP="008A4CA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0"/>
          <w:szCs w:val="20"/>
        </w:rPr>
      </w:pPr>
      <w:r w:rsidRPr="008A4CA4">
        <w:rPr>
          <w:rFonts w:ascii="Times New Roman" w:eastAsia="Times New Roman" w:hAnsi="Times New Roman" w:cs="Times New Roman"/>
          <w:b/>
          <w:spacing w:val="2"/>
          <w:sz w:val="20"/>
          <w:szCs w:val="20"/>
        </w:rPr>
        <w:t>II. Противопожарный инструктаж</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5. Противопожарный инструктаж проводится с целью доведения до работников администрации основных требований пожарной безопасности, изучения пожарной опасности оборудования, средств противопожарной защиты, а также их действий в случае возникновения пожара.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6. Противопожарный инструктаж проводится по специальным программам обучения мерам пожарной безопасности работников администрации (далее - специальные программы) и в порядке, определяемом главой сельского поселения .</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7. При проведении противопожарного инструктажа следует учитывать специфику выполняемой работы.</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8. Проведение противопожарного инструктажа включает в себя ознакомление работников администрации с:</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правилами содержания территории, зданий (сооружений) и помещений, в том числе эвакуационных путей, внутреннего водопровода, систем оповещения о пожаре и управления процессом эвакуации людей;</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требованиями пожарной безопасности, исходя из специфики выполняемой работы, администрации;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мероприятиями по обеспечению пожарной безопасности при эксплуатации зданий (сооружений), оборудования, производстве пожароопасных работ;</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правилами применения открытого огня и проведения огневых работ;</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lastRenderedPageBreak/>
        <w:t>-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9. По характеру и времени проведения противопожарный инструктаж подразделяется на: вводный, первичный на рабочем месте, повторный на рабочем месте, внеплановый на рабочем месте и целевой.</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10.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11. Вводный противопожарный инструктаж проводится: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со всеми работниками, вновь принимаемыми на работу, независимо от их образования, стажа работы в профессии (должности);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сезонными работниками;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командированными в администрацию работниками;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иными категориями работников (граждан) по решению главы сельского поселения.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12. Вводный противопожарный инструктаж в администрации проводится главой сельского поселения или лицом, ответственным за пожарную безопасность, назначенным постановлением администрации поселения.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13. Вводный инструктаж проводится в специально оборудованном помещении с использованием наглядных пособий и учебно-методических материалов.</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14.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главой сельского поселения. Продолжительность инструктажа устанавливается в соответствии с утвержденной программой .</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15. Первичный противопожарный инструктаж проводится непосредственно на рабочем месте:</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со всеми вновь принятыми на работу;</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переводимыми из одного подразделения администрации в другое;</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работниками, выполняющими новую для них работу;</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командированными в администрацию работниками;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сезонными работниками;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со студентами;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с работниками, прибывшими на производственное обучение или практику.</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16.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администрации, назначенным постановлением главы сельского поселения.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17.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18. Первичный противопожарный инструктаж проводят с каждым работником индивидуально или с группой людей, с отработкой действий при возникновении пожара, правил эвакуации, помощи пострадавшим.</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19. Все работники администрации должны практически показать умение действовать при пожаре, использовать первичные средства пожаротушения или подручные средства.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20. Повторный противопожарный инструктаж проводится главой сельского поселения или лицом, ответственным за пожарную безопасность в администрации, со всеми работниками, независимо от квалификации, образования, стажа, характера выполняемой работы, не реже одного раза в год, с работниками, выполняющими пожароопасные работы - не реже одного раза в 6 месяцев.</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21. Повторный противопожарный инструктаж проводится индивидуально или с группой работников по программе первичного противопожарного инструктажа на рабочем месте .</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22. В ходе повторного противопожарного инструктажа проверяются знание инструкций по пожарной безопасности, мест расположения первичных средств пожаротушения, путей эвакуации, систем оповещения о пожаре и управления процессом эвакуации людей.</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23. Внеплановый противопожарный инструктаж проводится: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нарушении работниками учреждения требований пожарной безопасности, которые могли привести или привели к пожару;</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перерывах в работе более чем на 30 календарных дней;</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поступлении информационных материалов об авариях, пожарах, происшедших в аналогичных учреждениях;</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lastRenderedPageBreak/>
        <w:t>- при установлении фактов неудовлетворительного знания работниками учреждения требований пожарной безопасности.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24. Внеплановый противопожарный инструктаж проводится лицом, ответственным лицом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25. Целевой противопожарный инструктаж проводится: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выполнении разовых работ, связанных с повышенной пожарной опасностью (сварочные и другие огневые работы);</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ликвидации последствий аварий, стихийных бедствий и катастроф;</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производстве работ, на которые оформляется наряд-допуск, при производстве огневых работ во взрывоопасных производствах;</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организации массовых мероприятий ;</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подготовке в организации мероприятий с массовым пребыванием людей, с числом участников более 50 человек.</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26. Целевой противопожарный инструктаж проводится лицом, ответственным за обеспечение пожарной безопасности в структурном подразделении или непосредственно руководителем работ.</w:t>
      </w:r>
    </w:p>
    <w:p w:rsidR="008A4CA4" w:rsidRPr="008A4CA4" w:rsidRDefault="008A4CA4" w:rsidP="008A4CA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0"/>
          <w:szCs w:val="20"/>
        </w:rPr>
      </w:pPr>
      <w:r w:rsidRPr="008A4CA4">
        <w:rPr>
          <w:rFonts w:ascii="Times New Roman" w:eastAsia="Times New Roman" w:hAnsi="Times New Roman" w:cs="Times New Roman"/>
          <w:b/>
          <w:spacing w:val="2"/>
          <w:sz w:val="20"/>
          <w:szCs w:val="20"/>
        </w:rPr>
        <w:t>III. Пожарно-технический минимум</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27. Руководители, специалисты и работники учреждения,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28. Обучение пожарно-техническому минимуму руководителей, специалистов и работников администрации проводится в течение месяца после приема на работу и с последующей периодичностью не реже одного раза в год после последнего обучения, а руководителей, специалистов и работников администрации, связанных с взрывопожароопасным производством, один раз в год.</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29. Обязанности по организации обучения пожарно-техническому минимуму в администрации возлагаются на главу сельского поселения или лицо, ответственное за пожарную безопасность, назначенное постановлением администрации сельского поселения.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30. Обучение пожарно-техническому минимуму организуется как с отрывом, так и без отрыва от производства.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31. Обучение пожарно-техническому минимуму по разработанным и утвержденным в установленном порядке специальным программам, с отрывом от производства проходят:</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глава сельского поселения;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работники, ответственные за пожарную безопасность администрации и проведение вводного противопожарного инструктажа;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работники, выполняющие электросварочные и другие огневые работы.</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32. Обучение с отрывом от производства проводится в образовательных учреждениях пожарно-технического профиля, учебных центрах федеральной противопожарной службы МЧС России, учебно-методических центрах по гражданской обороне и чрезвычайным ситуациям субъектов Российской Федерации, территориальных подразделениях Государственной противопожарной службы МЧС России, в учебных организациях, оказывающих в установленном порядке услуги по обучению населения мерам пожарной безопасности.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33. По разработанным и утвержденным в установленном порядке специальным программам пожарно-технического минимума непосредственно в администрации обучаются: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руководители структурных подразделений администрации, ответственные за обеспечение пожарной безопасности в подразделениях и проведение противопожарного инструктажа на рабочем месте;</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работники, осуществляющие круглосуточную охрану организации;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и другие категории работников администрации в соответствии со штатным расписанием администрации сельского поселения.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34. Обучение по специальным программам пожарно-технического минимума непосредственно в администрации проводится лицом, ответственным за пожарную безопасность, имеющим соответствующую подготовку.</w:t>
      </w:r>
    </w:p>
    <w:p w:rsidR="008A4CA4" w:rsidRPr="008A4CA4" w:rsidRDefault="008A4CA4" w:rsidP="008A4CA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0"/>
          <w:szCs w:val="20"/>
        </w:rPr>
      </w:pPr>
      <w:r w:rsidRPr="008A4CA4">
        <w:rPr>
          <w:rFonts w:ascii="Times New Roman" w:eastAsia="Times New Roman" w:hAnsi="Times New Roman" w:cs="Times New Roman"/>
          <w:b/>
          <w:spacing w:val="2"/>
          <w:sz w:val="20"/>
          <w:szCs w:val="20"/>
        </w:rPr>
        <w:t>IV. Проверка знаний правил пожарной безопасности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lastRenderedPageBreak/>
        <w:t>35. Проверка знаний требований пожарной безопасности Главы сельского поселения, специалистов и работников администрации осуществляется по окончании обучения пожарно-техническому минимуму с отрывом от производства и проводится квалификационной комиссией, назначенной приказом (распоряжением) руководителя обучающей организации, состоящей не менее чем из трех человек.</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36. В состав квалификационной комиссии входят руководители и штатные работники обучающих организаций и по согласованию специалисты федеральных органов исполнительной власти, органов исполнительной власти субъектов Российской Федерации, органов местного самоуправления, органов государственного пожарного надзора.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37. Для проведения проверки знаний требований пожарной безопасности работников, прошедших обучение пожарно-техническому минимуму в администрации без отрыва от производства, постановлением главы сельского поселения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38.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39. Работники, проходящие проверку знаний, должны быть заранее ознакомлены с программой и графиком проверки знаний.</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40. Внеочередная проверка знаний требований пожарной безопасности работников администрации независимо от срока проведения предыдущей проверки проводится: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xml:space="preserve">- при вводе в эксплуатацию нового оборудования, требующего дополнительных знаний по </w:t>
      </w:r>
      <w:r w:rsidRPr="008A4CA4">
        <w:rPr>
          <w:rFonts w:ascii="Times New Roman" w:eastAsia="Times New Roman" w:hAnsi="Times New Roman" w:cs="Times New Roman"/>
          <w:spacing w:val="2"/>
          <w:sz w:val="20"/>
          <w:szCs w:val="20"/>
          <w:u w:val="single"/>
        </w:rPr>
        <w:t>правилам пожарной безопасности</w:t>
      </w:r>
      <w:r w:rsidRPr="008A4CA4">
        <w:rPr>
          <w:rFonts w:ascii="Times New Roman" w:eastAsia="Times New Roman" w:hAnsi="Times New Roman" w:cs="Times New Roman"/>
          <w:spacing w:val="2"/>
          <w:sz w:val="20"/>
          <w:szCs w:val="20"/>
        </w:rPr>
        <w:t xml:space="preserve"> работников (в этом случае осуществляется проверка знаний требований пожарной безопасности, связанных с соответствующими изменениями);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по требованию должностных лиц органа государственного пожарного надзора, других органов ведомственного контроля, а также главы сельского поселения (или уполномоченного им лица) в администрации при установлении нарушений требований пожарной безопасности и недостаточных знаний требований пожарной безопасности;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после происшедших пожаров, а также при выявлении нарушений работниками учреждения требований нормативных правовых актов по пожарной безопасности;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перерыве в работе в данной должности более одного года;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 при осуществлении мероприятий по надзору органами государственного пожарного надзора.</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41. Объем и порядок процедуры внеочередной проверки знаний требований пожарной безопасности определяются стороной, инициирующей ее проведение.</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42. Перечень контрольных вопросов разрабатывается главой сельского поселения или лицом, ответственным за пожарную безопасность администрации.</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43. Контроль за своевременным проведением проверки знаний требований пожарной безопасности работников осуществляется лицом, ответственным за пожарную безопасность .</w:t>
      </w:r>
    </w:p>
    <w:p w:rsidR="008A4CA4" w:rsidRPr="008A4CA4" w:rsidRDefault="008A4CA4" w:rsidP="008A4CA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0"/>
          <w:szCs w:val="20"/>
        </w:rPr>
      </w:pPr>
      <w:r w:rsidRPr="008A4CA4">
        <w:rPr>
          <w:rFonts w:ascii="Times New Roman" w:eastAsia="Times New Roman" w:hAnsi="Times New Roman" w:cs="Times New Roman"/>
          <w:b/>
          <w:spacing w:val="2"/>
          <w:sz w:val="20"/>
          <w:szCs w:val="20"/>
        </w:rPr>
        <w:t>V. Специальные программы</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44. Специальные программы разрабатываются лицом, ответственным за пожарную безопасность администрации и утверждаются главой сельского поселения.</w:t>
      </w:r>
    </w:p>
    <w:p w:rsidR="008A4CA4" w:rsidRPr="008A4CA4" w:rsidRDefault="008A4CA4" w:rsidP="008A4CA4">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rPr>
      </w:pPr>
      <w:r w:rsidRPr="008A4CA4">
        <w:rPr>
          <w:rFonts w:ascii="Times New Roman" w:eastAsia="Times New Roman" w:hAnsi="Times New Roman" w:cs="Times New Roman"/>
          <w:spacing w:val="2"/>
          <w:sz w:val="20"/>
          <w:szCs w:val="20"/>
        </w:rPr>
        <w:t>45. Утвержденные главой сельского поселения сельского поселения специальные программы согласовываются с руководителями органов федеральным исполнительной власти, уполномоченным на решение задач в области пожарной безопасности.</w:t>
      </w:r>
    </w:p>
    <w:p w:rsidR="008A4CA4" w:rsidRDefault="008A4CA4" w:rsidP="008A4CA4">
      <w:pPr>
        <w:spacing w:after="0" w:line="240" w:lineRule="auto"/>
        <w:jc w:val="center"/>
        <w:rPr>
          <w:rFonts w:ascii="Times New Roman" w:hAnsi="Times New Roman" w:cs="Times New Roman"/>
          <w:sz w:val="20"/>
          <w:szCs w:val="20"/>
        </w:rPr>
      </w:pPr>
    </w:p>
    <w:p w:rsidR="008A4CA4" w:rsidRDefault="008A4CA4" w:rsidP="008A4CA4">
      <w:pPr>
        <w:spacing w:after="0" w:line="240" w:lineRule="auto"/>
        <w:jc w:val="center"/>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24.03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32</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О присвоении адреса жилому дому</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w:t>
      </w:r>
      <w:r w:rsidRPr="008A4CA4">
        <w:rPr>
          <w:rFonts w:ascii="Times New Roman" w:eastAsia="Calibri" w:hAnsi="Times New Roman" w:cs="Times New Roman"/>
          <w:sz w:val="20"/>
          <w:szCs w:val="20"/>
          <w:lang w:eastAsia="en-US"/>
        </w:rPr>
        <w:lastRenderedPageBreak/>
        <w:t>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Заруба Елены Николаевны, администрация сельского поселения «Село Маяк» Нанайского муниципального района Хабаровского края</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ПОСТАНОВЛЯЕТ:</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1. Жилому дому, общей площадью 40,6 кв.м., построенному на земельном участке с кадастровым номером 27:09:0001301:723, расположенном примерно в 150 метрах по направлению на северо - восток от ориентира жилого дома, адрес ориентира: Российская Федерация, Хабаровский край, Нанайский район, село Маяк, улица Таежная, д. 8а, квартира 1, присвоить адрес: Российская Федерация, Хабаровский край, Нанайский муниципальный район, сельское поселение «Село Маяк», Маяк село, Таежная улица, дом 13.</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3. Контроль за исполнением настоящего постановления оставляю за собой.</w:t>
      </w: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p>
    <w:p w:rsidR="008A4CA4" w:rsidRPr="008A4CA4" w:rsidRDefault="008A4CA4" w:rsidP="008A4CA4">
      <w:pPr>
        <w:spacing w:after="0" w:line="240" w:lineRule="auto"/>
        <w:jc w:val="both"/>
        <w:rPr>
          <w:rFonts w:ascii="Times New Roman" w:eastAsia="Calibri" w:hAnsi="Times New Roman" w:cs="Times New Roman"/>
          <w:sz w:val="20"/>
          <w:szCs w:val="20"/>
          <w:lang w:eastAsia="en-US"/>
        </w:rPr>
      </w:pPr>
      <w:r w:rsidRPr="008A4CA4">
        <w:rPr>
          <w:rFonts w:ascii="Times New Roman" w:eastAsia="Calibri" w:hAnsi="Times New Roman" w:cs="Times New Roman"/>
          <w:sz w:val="20"/>
          <w:szCs w:val="20"/>
          <w:lang w:eastAsia="en-US"/>
        </w:rPr>
        <w:t>Глава сельского поселения</w:t>
      </w:r>
      <w:r w:rsidRPr="008A4CA4">
        <w:rPr>
          <w:rFonts w:ascii="Times New Roman" w:eastAsia="Calibri" w:hAnsi="Times New Roman" w:cs="Times New Roman"/>
          <w:sz w:val="20"/>
          <w:szCs w:val="20"/>
          <w:lang w:eastAsia="en-US"/>
        </w:rPr>
        <w:tab/>
      </w:r>
      <w:r w:rsidRPr="008A4CA4">
        <w:rPr>
          <w:rFonts w:ascii="Times New Roman" w:eastAsia="Calibri" w:hAnsi="Times New Roman" w:cs="Times New Roman"/>
          <w:sz w:val="20"/>
          <w:szCs w:val="20"/>
          <w:lang w:eastAsia="en-US"/>
        </w:rPr>
        <w:tab/>
        <w:t xml:space="preserve">                              А.Н. Ильин</w:t>
      </w:r>
      <w:r w:rsidRPr="008A4CA4">
        <w:rPr>
          <w:rFonts w:ascii="Times New Roman" w:eastAsia="Calibri" w:hAnsi="Times New Roman" w:cs="Times New Roman"/>
          <w:sz w:val="20"/>
          <w:szCs w:val="20"/>
          <w:lang w:eastAsia="en-US"/>
        </w:rPr>
        <w:tab/>
      </w:r>
      <w:r w:rsidRPr="008A4CA4">
        <w:rPr>
          <w:rFonts w:ascii="Times New Roman" w:eastAsia="Calibri" w:hAnsi="Times New Roman" w:cs="Times New Roman"/>
          <w:sz w:val="20"/>
          <w:szCs w:val="20"/>
          <w:lang w:eastAsia="en-US"/>
        </w:rPr>
        <w:tab/>
      </w:r>
      <w:r w:rsidRPr="008A4CA4">
        <w:rPr>
          <w:rFonts w:ascii="Times New Roman" w:eastAsia="Calibri" w:hAnsi="Times New Roman" w:cs="Times New Roman"/>
          <w:sz w:val="20"/>
          <w:szCs w:val="20"/>
          <w:lang w:eastAsia="en-US"/>
        </w:rPr>
        <w:tab/>
      </w:r>
    </w:p>
    <w:p w:rsidR="008A4CA4" w:rsidRDefault="008A4CA4" w:rsidP="008A4CA4">
      <w:pPr>
        <w:spacing w:after="0" w:line="240" w:lineRule="auto"/>
        <w:jc w:val="center"/>
        <w:rPr>
          <w:rFonts w:ascii="Times New Roman" w:hAnsi="Times New Roman" w:cs="Times New Roman"/>
          <w:sz w:val="20"/>
          <w:szCs w:val="20"/>
        </w:rPr>
      </w:pP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8A4CA4" w:rsidRPr="006E09E3" w:rsidRDefault="008A4CA4" w:rsidP="008A4CA4">
      <w:pPr>
        <w:spacing w:after="0" w:line="240" w:lineRule="auto"/>
        <w:rPr>
          <w:rFonts w:ascii="Times New Roman" w:hAnsi="Times New Roman" w:cs="Times New Roman"/>
          <w:sz w:val="20"/>
          <w:szCs w:val="20"/>
        </w:rPr>
      </w:pPr>
      <w:r>
        <w:rPr>
          <w:rFonts w:ascii="Times New Roman" w:hAnsi="Times New Roman" w:cs="Times New Roman"/>
          <w:sz w:val="20"/>
          <w:szCs w:val="20"/>
        </w:rPr>
        <w:t>24.03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sidR="00ED6A4B">
        <w:rPr>
          <w:rFonts w:ascii="Times New Roman" w:hAnsi="Times New Roman" w:cs="Times New Roman"/>
          <w:sz w:val="20"/>
          <w:szCs w:val="20"/>
        </w:rPr>
        <w:t>33</w:t>
      </w:r>
    </w:p>
    <w:p w:rsidR="008A4CA4" w:rsidRPr="006E09E3" w:rsidRDefault="008A4CA4" w:rsidP="008A4CA4">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ED6A4B" w:rsidRPr="00ED6A4B" w:rsidRDefault="00ED6A4B" w:rsidP="00ED6A4B">
      <w:pPr>
        <w:spacing w:after="0" w:line="240" w:lineRule="exact"/>
        <w:jc w:val="both"/>
        <w:rPr>
          <w:rFonts w:ascii="Times New Roman" w:hAnsi="Times New Roman" w:cs="Times New Roman"/>
          <w:sz w:val="20"/>
          <w:szCs w:val="20"/>
        </w:rPr>
      </w:pPr>
      <w:r w:rsidRPr="00ED6A4B">
        <w:rPr>
          <w:rFonts w:ascii="Times New Roman" w:hAnsi="Times New Roman" w:cs="Times New Roman"/>
          <w:sz w:val="20"/>
          <w:szCs w:val="20"/>
        </w:rPr>
        <w:t>О приведении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от 18.03.2019 № 21, от 10.12.2019 № 80) в соответствие с действующим законодательством</w:t>
      </w:r>
    </w:p>
    <w:p w:rsidR="00ED6A4B" w:rsidRPr="00ED6A4B" w:rsidRDefault="00ED6A4B" w:rsidP="00ED6A4B">
      <w:pPr>
        <w:spacing w:after="0" w:line="240" w:lineRule="exact"/>
        <w:jc w:val="both"/>
        <w:rPr>
          <w:rFonts w:ascii="Times New Roman" w:eastAsia="Times New Roman" w:hAnsi="Times New Roman" w:cs="Times New Roman"/>
          <w:sz w:val="20"/>
          <w:szCs w:val="20"/>
        </w:rPr>
      </w:pPr>
    </w:p>
    <w:p w:rsidR="00ED6A4B" w:rsidRPr="00ED6A4B" w:rsidRDefault="00ED6A4B" w:rsidP="00ED6A4B">
      <w:pPr>
        <w:spacing w:after="0"/>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ab/>
        <w:t>На основании Распоряжения Правительства Российской Федерации от 31.01.2017 № 147-р в редакции от 16.06.2018 № 1206-р, которым внесены изменения в целевую модель «Постановка на кадастровый учет земельных участков и объектов недвижимости» и в целях приведения муниципального нормативного правового акта в соответствие действующему законодательству, администрация сельского поселения «Село Маяк» Нанайского муниципального района Хабаровского края</w:t>
      </w:r>
    </w:p>
    <w:p w:rsidR="00ED6A4B" w:rsidRPr="00ED6A4B" w:rsidRDefault="00ED6A4B" w:rsidP="00ED6A4B">
      <w:pPr>
        <w:spacing w:after="0"/>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ПОСТАНОВЛЯЕТ:</w:t>
      </w:r>
    </w:p>
    <w:p w:rsidR="00ED6A4B" w:rsidRPr="00ED6A4B" w:rsidRDefault="00ED6A4B" w:rsidP="00ED6A4B">
      <w:pPr>
        <w:spacing w:after="0"/>
        <w:ind w:firstLine="709"/>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 xml:space="preserve">1. В Административный регламент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от </w:t>
      </w:r>
      <w:r w:rsidRPr="00ED6A4B">
        <w:rPr>
          <w:rFonts w:ascii="Times New Roman" w:hAnsi="Times New Roman" w:cs="Times New Roman"/>
          <w:sz w:val="20"/>
          <w:szCs w:val="20"/>
        </w:rPr>
        <w:t>18.03.2019 № 21, от 10.12.2019 № 80</w:t>
      </w:r>
      <w:r w:rsidRPr="00ED6A4B">
        <w:rPr>
          <w:rFonts w:ascii="Times New Roman" w:eastAsia="Calibri" w:hAnsi="Times New Roman" w:cs="Times New Roman"/>
          <w:sz w:val="20"/>
          <w:szCs w:val="20"/>
          <w:lang w:eastAsia="en-US"/>
        </w:rPr>
        <w:t xml:space="preserve">) следующие изменения: </w:t>
      </w:r>
    </w:p>
    <w:p w:rsidR="00ED6A4B" w:rsidRPr="00ED6A4B" w:rsidRDefault="00ED6A4B" w:rsidP="00ED6A4B">
      <w:pPr>
        <w:spacing w:after="0"/>
        <w:ind w:firstLine="709"/>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1) абзац второй пункта 1.4.3. изложить в следующей редакции:</w:t>
      </w:r>
    </w:p>
    <w:p w:rsidR="00ED6A4B" w:rsidRPr="00ED6A4B" w:rsidRDefault="00ED6A4B" w:rsidP="00ED6A4B">
      <w:pPr>
        <w:spacing w:after="0"/>
        <w:ind w:firstLine="709"/>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«Срок ответа на письменное обращение не должен превышать 8 дней со дня регистрации такого обращения в Администрации»</w:t>
      </w:r>
    </w:p>
    <w:p w:rsidR="00ED6A4B" w:rsidRPr="00ED6A4B" w:rsidRDefault="00ED6A4B" w:rsidP="00ED6A4B">
      <w:pPr>
        <w:spacing w:after="0"/>
        <w:ind w:firstLine="709"/>
        <w:jc w:val="both"/>
        <w:rPr>
          <w:rFonts w:ascii="Times New Roman" w:hAnsi="Times New Roman" w:cs="Times New Roman"/>
          <w:sz w:val="20"/>
          <w:szCs w:val="20"/>
        </w:rPr>
      </w:pPr>
      <w:r w:rsidRPr="00ED6A4B">
        <w:rPr>
          <w:rFonts w:ascii="Times New Roman" w:eastAsia="Calibri" w:hAnsi="Times New Roman" w:cs="Times New Roman"/>
          <w:sz w:val="20"/>
          <w:szCs w:val="20"/>
          <w:lang w:eastAsia="en-US"/>
        </w:rPr>
        <w:t>2) абзац третий пункта 3.4. изложить в следующей редакции</w:t>
      </w:r>
      <w:r w:rsidRPr="00ED6A4B">
        <w:rPr>
          <w:rFonts w:ascii="Times New Roman" w:hAnsi="Times New Roman" w:cs="Times New Roman"/>
          <w:sz w:val="20"/>
          <w:szCs w:val="20"/>
        </w:rPr>
        <w:t>:</w:t>
      </w:r>
    </w:p>
    <w:p w:rsidR="00ED6A4B" w:rsidRPr="00ED6A4B" w:rsidRDefault="00ED6A4B" w:rsidP="00ED6A4B">
      <w:pPr>
        <w:spacing w:after="0"/>
        <w:ind w:firstLine="709"/>
        <w:jc w:val="both"/>
        <w:rPr>
          <w:rFonts w:ascii="Times New Roman" w:hAnsi="Times New Roman" w:cs="Times New Roman"/>
          <w:sz w:val="20"/>
          <w:szCs w:val="20"/>
        </w:rPr>
      </w:pPr>
      <w:r w:rsidRPr="00ED6A4B">
        <w:rPr>
          <w:rFonts w:ascii="Times New Roman" w:hAnsi="Times New Roman" w:cs="Times New Roman"/>
          <w:sz w:val="20"/>
          <w:szCs w:val="20"/>
        </w:rPr>
        <w:t>«Общий срок исполнения административной процедуры - 5 дней»</w:t>
      </w:r>
    </w:p>
    <w:p w:rsidR="00ED6A4B" w:rsidRPr="00ED6A4B" w:rsidRDefault="00ED6A4B" w:rsidP="00ED6A4B">
      <w:pPr>
        <w:spacing w:after="0"/>
        <w:ind w:firstLine="709"/>
        <w:jc w:val="both"/>
        <w:rPr>
          <w:rFonts w:ascii="Times New Roman" w:hAnsi="Times New Roman" w:cs="Times New Roman"/>
          <w:sz w:val="20"/>
          <w:szCs w:val="20"/>
        </w:rPr>
      </w:pPr>
      <w:r w:rsidRPr="00ED6A4B">
        <w:rPr>
          <w:rFonts w:ascii="Times New Roman" w:eastAsia="Calibri" w:hAnsi="Times New Roman" w:cs="Times New Roman"/>
          <w:sz w:val="20"/>
          <w:szCs w:val="20"/>
          <w:lang w:eastAsia="en-US"/>
        </w:rPr>
        <w:t>3) абзац пятый пункта 3.5. изложить в следующей редакции</w:t>
      </w:r>
      <w:r w:rsidRPr="00ED6A4B">
        <w:rPr>
          <w:rFonts w:ascii="Times New Roman" w:hAnsi="Times New Roman" w:cs="Times New Roman"/>
          <w:sz w:val="20"/>
          <w:szCs w:val="20"/>
        </w:rPr>
        <w:t>:</w:t>
      </w:r>
    </w:p>
    <w:p w:rsidR="00ED6A4B" w:rsidRPr="00ED6A4B" w:rsidRDefault="00ED6A4B" w:rsidP="00ED6A4B">
      <w:pPr>
        <w:spacing w:after="0"/>
        <w:ind w:firstLine="709"/>
        <w:jc w:val="both"/>
        <w:rPr>
          <w:rFonts w:ascii="Times New Roman" w:eastAsia="Calibri" w:hAnsi="Times New Roman" w:cs="Times New Roman"/>
          <w:sz w:val="20"/>
          <w:szCs w:val="20"/>
          <w:lang w:eastAsia="en-US"/>
        </w:rPr>
      </w:pPr>
      <w:r w:rsidRPr="00ED6A4B">
        <w:rPr>
          <w:rFonts w:ascii="Times New Roman" w:hAnsi="Times New Roman" w:cs="Times New Roman"/>
          <w:sz w:val="20"/>
          <w:szCs w:val="20"/>
        </w:rPr>
        <w:t>«Общий срок исполнения административной процедуры – один день»</w:t>
      </w:r>
    </w:p>
    <w:p w:rsidR="00ED6A4B" w:rsidRPr="00ED6A4B" w:rsidRDefault="00ED6A4B" w:rsidP="00ED6A4B">
      <w:pPr>
        <w:spacing w:after="0"/>
        <w:ind w:firstLine="709"/>
        <w:jc w:val="both"/>
        <w:rPr>
          <w:rFonts w:ascii="Times New Roman" w:hAnsi="Times New Roman" w:cs="Times New Roman"/>
          <w:sz w:val="20"/>
          <w:szCs w:val="20"/>
        </w:rPr>
      </w:pPr>
      <w:r w:rsidRPr="00ED6A4B">
        <w:rPr>
          <w:rFonts w:ascii="Times New Roman" w:eastAsia="Calibri" w:hAnsi="Times New Roman" w:cs="Times New Roman"/>
          <w:sz w:val="20"/>
          <w:szCs w:val="20"/>
          <w:lang w:eastAsia="en-US"/>
        </w:rPr>
        <w:t>4) абзац девятый пункта 3.6. изложить в следующей редакции</w:t>
      </w:r>
      <w:r w:rsidRPr="00ED6A4B">
        <w:rPr>
          <w:rFonts w:ascii="Times New Roman" w:hAnsi="Times New Roman" w:cs="Times New Roman"/>
          <w:sz w:val="20"/>
          <w:szCs w:val="20"/>
        </w:rPr>
        <w:t>:</w:t>
      </w:r>
    </w:p>
    <w:p w:rsidR="00ED6A4B" w:rsidRPr="00ED6A4B" w:rsidRDefault="00ED6A4B" w:rsidP="00ED6A4B">
      <w:pPr>
        <w:spacing w:after="0"/>
        <w:ind w:firstLine="709"/>
        <w:jc w:val="both"/>
        <w:rPr>
          <w:rFonts w:ascii="Times New Roman" w:eastAsia="Calibri" w:hAnsi="Times New Roman" w:cs="Times New Roman"/>
          <w:sz w:val="20"/>
          <w:szCs w:val="20"/>
          <w:lang w:eastAsia="en-US"/>
        </w:rPr>
      </w:pPr>
      <w:r w:rsidRPr="00ED6A4B">
        <w:rPr>
          <w:rFonts w:ascii="Times New Roman" w:hAnsi="Times New Roman" w:cs="Times New Roman"/>
          <w:sz w:val="20"/>
          <w:szCs w:val="20"/>
        </w:rPr>
        <w:t>«Общий срок исполнения административной процедуры – один день»</w:t>
      </w:r>
    </w:p>
    <w:p w:rsidR="00ED6A4B" w:rsidRPr="00ED6A4B" w:rsidRDefault="00ED6A4B" w:rsidP="00ED6A4B">
      <w:pPr>
        <w:spacing w:after="0"/>
        <w:ind w:firstLine="709"/>
        <w:contextualSpacing/>
        <w:jc w:val="both"/>
        <w:rPr>
          <w:rFonts w:ascii="Times New Roman" w:eastAsia="Calibri" w:hAnsi="Times New Roman" w:cs="Times New Roman"/>
          <w:sz w:val="20"/>
          <w:szCs w:val="20"/>
          <w:shd w:val="clear" w:color="auto" w:fill="FFFFFF"/>
          <w:lang w:eastAsia="en-US"/>
        </w:rPr>
      </w:pPr>
      <w:r w:rsidRPr="00ED6A4B">
        <w:rPr>
          <w:rFonts w:ascii="Times New Roman" w:eastAsia="Calibri" w:hAnsi="Times New Roman" w:cs="Times New Roman"/>
          <w:sz w:val="20"/>
          <w:szCs w:val="20"/>
          <w:shd w:val="clear" w:color="auto" w:fill="FFFFFF"/>
          <w:lang w:eastAsia="en-US"/>
        </w:rPr>
        <w:t>2. Специалисту 1 категории Бельды М.Р. внести соответствующие изменения в Административный регламент</w:t>
      </w:r>
    </w:p>
    <w:p w:rsidR="00ED6A4B" w:rsidRPr="00ED6A4B" w:rsidRDefault="00ED6A4B" w:rsidP="00ED6A4B">
      <w:pPr>
        <w:spacing w:after="0"/>
        <w:ind w:firstLine="709"/>
        <w:contextualSpacing/>
        <w:jc w:val="both"/>
        <w:rPr>
          <w:rFonts w:ascii="Times New Roman" w:eastAsia="Calibri" w:hAnsi="Times New Roman" w:cs="Times New Roman"/>
          <w:sz w:val="20"/>
          <w:szCs w:val="20"/>
          <w:shd w:val="clear" w:color="auto" w:fill="FFFFFF"/>
          <w:lang w:eastAsia="en-US"/>
        </w:rPr>
      </w:pPr>
      <w:r w:rsidRPr="00ED6A4B">
        <w:rPr>
          <w:rFonts w:ascii="Times New Roman" w:eastAsia="Calibri" w:hAnsi="Times New Roman" w:cs="Times New Roman"/>
          <w:sz w:val="20"/>
          <w:szCs w:val="20"/>
          <w:shd w:val="clear" w:color="auto" w:fill="FFFFFF"/>
          <w:lang w:eastAsia="en-US"/>
        </w:rPr>
        <w:t>3. Контроль за исполнением данного постановления оставляю за собой.</w:t>
      </w:r>
    </w:p>
    <w:p w:rsidR="00ED6A4B" w:rsidRDefault="00ED6A4B" w:rsidP="00ED6A4B">
      <w:pPr>
        <w:spacing w:after="0"/>
        <w:ind w:firstLine="709"/>
        <w:jc w:val="both"/>
        <w:rPr>
          <w:rFonts w:ascii="Times New Roman" w:eastAsia="Calibri" w:hAnsi="Times New Roman" w:cs="Times New Roman"/>
          <w:sz w:val="20"/>
          <w:szCs w:val="20"/>
          <w:shd w:val="clear" w:color="auto" w:fill="FFFFFF"/>
          <w:lang w:eastAsia="en-US"/>
        </w:rPr>
      </w:pPr>
    </w:p>
    <w:p w:rsidR="00ED6A4B" w:rsidRPr="00ED6A4B" w:rsidRDefault="00ED6A4B" w:rsidP="00ED6A4B">
      <w:pPr>
        <w:spacing w:after="0"/>
        <w:ind w:firstLine="709"/>
        <w:jc w:val="both"/>
        <w:rPr>
          <w:rFonts w:ascii="Times New Roman" w:eastAsia="Calibri" w:hAnsi="Times New Roman" w:cs="Times New Roman"/>
          <w:sz w:val="20"/>
          <w:szCs w:val="20"/>
          <w:shd w:val="clear" w:color="auto" w:fill="FFFFFF"/>
          <w:lang w:eastAsia="en-US"/>
        </w:rPr>
      </w:pPr>
    </w:p>
    <w:p w:rsidR="00ED6A4B" w:rsidRPr="00ED6A4B" w:rsidRDefault="00ED6A4B" w:rsidP="00ED6A4B">
      <w:pPr>
        <w:spacing w:after="0"/>
        <w:rPr>
          <w:rFonts w:ascii="Times New Roman" w:eastAsia="Calibri" w:hAnsi="Times New Roman" w:cs="Times New Roman"/>
          <w:sz w:val="20"/>
          <w:szCs w:val="20"/>
          <w:shd w:val="clear" w:color="auto" w:fill="FFFFFF"/>
          <w:lang w:eastAsia="en-US"/>
        </w:rPr>
      </w:pPr>
      <w:r w:rsidRPr="00ED6A4B">
        <w:rPr>
          <w:rFonts w:ascii="Times New Roman" w:eastAsia="Calibri" w:hAnsi="Times New Roman" w:cs="Times New Roman"/>
          <w:sz w:val="20"/>
          <w:szCs w:val="20"/>
          <w:shd w:val="clear" w:color="auto" w:fill="FFFFFF"/>
          <w:lang w:eastAsia="en-US"/>
        </w:rPr>
        <w:t>Глава сельского поселения</w:t>
      </w:r>
      <w:r w:rsidRPr="00ED6A4B">
        <w:rPr>
          <w:rFonts w:ascii="Times New Roman" w:eastAsia="Calibri" w:hAnsi="Times New Roman" w:cs="Times New Roman"/>
          <w:sz w:val="20"/>
          <w:szCs w:val="20"/>
          <w:shd w:val="clear" w:color="auto" w:fill="FFFFFF"/>
          <w:lang w:eastAsia="en-US"/>
        </w:rPr>
        <w:tab/>
      </w:r>
      <w:r w:rsidRPr="00ED6A4B">
        <w:rPr>
          <w:rFonts w:ascii="Times New Roman" w:eastAsia="Calibri" w:hAnsi="Times New Roman" w:cs="Times New Roman"/>
          <w:sz w:val="20"/>
          <w:szCs w:val="20"/>
          <w:shd w:val="clear" w:color="auto" w:fill="FFFFFF"/>
          <w:lang w:eastAsia="en-US"/>
        </w:rPr>
        <w:tab/>
      </w:r>
      <w:r w:rsidRPr="00ED6A4B">
        <w:rPr>
          <w:rFonts w:ascii="Times New Roman" w:eastAsia="Calibri" w:hAnsi="Times New Roman" w:cs="Times New Roman"/>
          <w:sz w:val="20"/>
          <w:szCs w:val="20"/>
          <w:shd w:val="clear" w:color="auto" w:fill="FFFFFF"/>
          <w:lang w:eastAsia="en-US"/>
        </w:rPr>
        <w:tab/>
        <w:t xml:space="preserve">                        А.Н. Ильин</w:t>
      </w:r>
    </w:p>
    <w:p w:rsidR="00ED6A4B" w:rsidRDefault="00ED6A4B" w:rsidP="00ED6A4B">
      <w:pPr>
        <w:spacing w:after="0" w:line="240" w:lineRule="auto"/>
        <w:jc w:val="center"/>
        <w:rPr>
          <w:rFonts w:ascii="Times New Roman" w:hAnsi="Times New Roman" w:cs="Times New Roman"/>
          <w:sz w:val="20"/>
          <w:szCs w:val="20"/>
        </w:rPr>
      </w:pP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ED6A4B" w:rsidRPr="006E09E3" w:rsidRDefault="00ED6A4B"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24.03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34</w:t>
      </w: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ED6A4B" w:rsidRDefault="00ED6A4B" w:rsidP="00ED6A4B">
      <w:pPr>
        <w:spacing w:after="0" w:line="240" w:lineRule="auto"/>
        <w:jc w:val="center"/>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lastRenderedPageBreak/>
        <w:t>О мерах по содействию избирательной комиссии № 626 сельского поселения</w:t>
      </w:r>
      <w:r>
        <w:rPr>
          <w:rFonts w:ascii="Times New Roman" w:hAnsi="Times New Roman" w:cs="Times New Roman"/>
          <w:sz w:val="20"/>
          <w:szCs w:val="20"/>
        </w:rPr>
        <w:t xml:space="preserve"> </w:t>
      </w:r>
      <w:r w:rsidRPr="00ED6A4B">
        <w:rPr>
          <w:rFonts w:ascii="Times New Roman" w:hAnsi="Times New Roman" w:cs="Times New Roman"/>
          <w:sz w:val="20"/>
          <w:szCs w:val="20"/>
        </w:rPr>
        <w:t>«Село Маяк» Нанайского муниципального района по проведению общероссийского голосования по вопросам внесения изменений в Конституцию Российской Федерации</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  В соответствии п.3 распоряжения Президента России от 14.02.2020 № 32-рп, распоряжения Правительства Хабаровского края от 13.03.2020 № 233-рп, постановления администрации Нанайского муниципального района Хабаровского края от 13.03.2020 № 252 «О мерах по содействию избирательным комиссиям в подготовке и проведению на территории Нанайского муниципального района общероссийского голосования по вопросу одобрения изменений в Конституцию Российской Федерации, администрация сельского поселения «Село Маяк» Нанайского муниципального района Хабаровского края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ПОСТАНОВЛЯЕТ:</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1. Образовать рабочую группу по содействию избирательной комиссии № 626 с. Маяк по проведению общероссийского голосования по вопросам внесения изменений в Конституции Российской Федерации.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2. Утвердить прилагаемый состав рабочей группы по содействию участковой избирательной комиссии № 626 по проведению общероссийского голосования.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3. Ответственным специалиста 1 категории Бельды Марию Рудольфовну, лицом по осуществлению взаимодействия с избирательной комиссией, общественными политическими партиями и движениями, организациями и учреждениями всех форм собственности на территории поселения.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4. Рабочей группе по содействию избирательной комиссии провести организационную и разъяснительную работу по вопросам общероссийского голосования.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5. Обеспечить участковую комиссию компьютерным оборудованием и оргтехникой не менее чем за 20 дней до голосования.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6. Взять на контроль  работу по уточнению списка избирателей.</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7. Обеспечить помещение для голосования оборудованием, сейфом, телефонной связью, средствами пожаротушения, резервной переносной электростанцией.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8. Обеспечить возможность свободного подъезда и прохода к месту голосования.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9. Рекомендовать директору Дома Культуры с. Маяк, совместно с директором средней школы, в день проведения голосования организовать выступление учащихся и самодеятельных коллективов.</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10. Контроль за исполнением данного постановления оставляю за собой.</w:t>
      </w:r>
    </w:p>
    <w:p w:rsid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Глава сельского поселения                                              А.Н. Ильин</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УТВЕРЖДЕН</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постановлением администрации</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сельского поселения «Село Маяк»</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от 24.03.2020 № 34</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СОСТАВ</w:t>
      </w: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рабочей группы по содействию  территориальной избирательной комиссии № 626 сельского поселения «Село Маяк» по проведению</w:t>
      </w: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всероссийского голосования по вопросам внесения изменений в</w:t>
      </w: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Конституцию Российской Федерации.</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1. Ильин Александр Николаевич-глава сельского поселения.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2. Бельды Мария Рудольфовна-специалист 1 категории администрации сельского поселения.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3. Соловьева Ольга Николаевна-председатель Совета ветеранов с. Маяк</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4. Борисенко Валентина Васильевна-директор ДК.</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5. Гембаровская Наталья Александровна- председатель Совета предпринимателей сельского поселения «Село Маяк»</w:t>
      </w:r>
    </w:p>
    <w:p w:rsidR="00ED6A4B" w:rsidRPr="00ED6A4B" w:rsidRDefault="00ED6A4B" w:rsidP="00ED6A4B">
      <w:pPr>
        <w:spacing w:after="0" w:line="240" w:lineRule="auto"/>
        <w:jc w:val="both"/>
        <w:rPr>
          <w:rFonts w:ascii="Times New Roman" w:hAnsi="Times New Roman" w:cs="Times New Roman"/>
          <w:sz w:val="20"/>
          <w:szCs w:val="20"/>
        </w:rPr>
      </w:pPr>
    </w:p>
    <w:p w:rsidR="00ED6A4B" w:rsidRDefault="00ED6A4B" w:rsidP="00ED6A4B">
      <w:pPr>
        <w:spacing w:after="0" w:line="240" w:lineRule="auto"/>
        <w:jc w:val="center"/>
        <w:rPr>
          <w:rFonts w:ascii="Times New Roman" w:hAnsi="Times New Roman" w:cs="Times New Roman"/>
          <w:sz w:val="20"/>
          <w:szCs w:val="20"/>
        </w:rPr>
      </w:pP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ED6A4B" w:rsidRPr="006E09E3" w:rsidRDefault="00ED6A4B"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24.03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35</w:t>
      </w: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ED6A4B" w:rsidRPr="00ED6A4B" w:rsidRDefault="00ED6A4B" w:rsidP="00ED6A4B">
      <w:pPr>
        <w:autoSpaceDE w:val="0"/>
        <w:autoSpaceDN w:val="0"/>
        <w:adjustRightInd w:val="0"/>
        <w:spacing w:after="0" w:line="240" w:lineRule="exact"/>
        <w:outlineLvl w:val="0"/>
        <w:rPr>
          <w:rFonts w:ascii="Times New Roman" w:hAnsi="Times New Roman"/>
          <w:sz w:val="20"/>
          <w:szCs w:val="20"/>
        </w:rPr>
      </w:pPr>
      <w:r w:rsidRPr="00ED6A4B">
        <w:rPr>
          <w:rFonts w:ascii="Times New Roman" w:hAnsi="Times New Roman"/>
          <w:sz w:val="20"/>
          <w:szCs w:val="20"/>
        </w:rPr>
        <w:t>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w:t>
      </w:r>
    </w:p>
    <w:p w:rsidR="00ED6A4B" w:rsidRPr="00ED6A4B" w:rsidRDefault="00ED6A4B" w:rsidP="00ED6A4B">
      <w:pPr>
        <w:autoSpaceDE w:val="0"/>
        <w:autoSpaceDN w:val="0"/>
        <w:adjustRightInd w:val="0"/>
        <w:spacing w:after="0" w:line="240" w:lineRule="auto"/>
        <w:ind w:left="360"/>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ind w:left="360"/>
        <w:jc w:val="both"/>
        <w:outlineLvl w:val="0"/>
        <w:rPr>
          <w:rFonts w:ascii="Times New Roman" w:hAnsi="Times New Roman"/>
          <w:sz w:val="20"/>
          <w:szCs w:val="20"/>
        </w:rPr>
      </w:pPr>
    </w:p>
    <w:p w:rsidR="00ED6A4B" w:rsidRPr="00ED6A4B" w:rsidRDefault="00ED6A4B" w:rsidP="00ED6A4B">
      <w:pPr>
        <w:pStyle w:val="1"/>
        <w:shd w:val="clear" w:color="auto" w:fill="FFFFFF"/>
        <w:spacing w:after="144" w:line="242" w:lineRule="atLeast"/>
        <w:ind w:firstLine="709"/>
        <w:jc w:val="both"/>
        <w:rPr>
          <w:b/>
          <w:sz w:val="20"/>
        </w:rPr>
      </w:pPr>
      <w:r w:rsidRPr="00ED6A4B">
        <w:rPr>
          <w:sz w:val="20"/>
        </w:rPr>
        <w:t xml:space="preserve">В соответствии требований и положений Федеральных законов  от 06.10.2003 года № 131-ФЗ «Об общих принципах организации местного самоуправления в Российской Федерации», от 30.12.2001 N 197-ФЗ </w:t>
      </w:r>
      <w:r w:rsidRPr="00ED6A4B">
        <w:rPr>
          <w:sz w:val="20"/>
        </w:rPr>
        <w:lastRenderedPageBreak/>
        <w:t>(в действующей редакции) «Трудовой Кодекс Российской Федерации», закона Хабаровского края от 25.07.2007 № 131 «О муниципальной службе в Хабаровском крае», Устава сельского поселения, администрация сельского поселения «Село Маяк» Нанайского муниципального района Хабаровского края</w:t>
      </w: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r w:rsidRPr="00ED6A4B">
        <w:rPr>
          <w:rFonts w:ascii="Times New Roman" w:hAnsi="Times New Roman"/>
          <w:sz w:val="20"/>
          <w:szCs w:val="20"/>
        </w:rPr>
        <w:t>ПОСТАНОВЛЯЕТ:</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1. Утвердить прилагаемые:</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 xml:space="preserve">1.1. </w:t>
      </w:r>
      <w:hyperlink r:id="rId25" w:history="1">
        <w:r w:rsidRPr="00ED6A4B">
          <w:rPr>
            <w:rFonts w:ascii="Times New Roman" w:hAnsi="Times New Roman"/>
            <w:sz w:val="20"/>
            <w:szCs w:val="20"/>
          </w:rPr>
          <w:t>Положение</w:t>
        </w:r>
      </w:hyperlink>
      <w:r w:rsidRPr="00ED6A4B">
        <w:rPr>
          <w:rFonts w:ascii="Times New Roman" w:hAnsi="Times New Roman"/>
          <w:sz w:val="20"/>
          <w:szCs w:val="20"/>
        </w:rPr>
        <w:t xml:space="preserve"> о размерах оплаты труда лиц, исполняющих обязанности по техническому обеспечению деятельности органов местного самоуправления, не являющиеся должностями муниципальной службы.</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 xml:space="preserve">1.2. </w:t>
      </w:r>
      <w:hyperlink r:id="rId26" w:history="1">
        <w:r w:rsidRPr="00ED6A4B">
          <w:rPr>
            <w:rFonts w:ascii="Times New Roman" w:hAnsi="Times New Roman"/>
            <w:sz w:val="20"/>
            <w:szCs w:val="20"/>
          </w:rPr>
          <w:t>Положение</w:t>
        </w:r>
      </w:hyperlink>
      <w:r w:rsidRPr="00ED6A4B">
        <w:rPr>
          <w:rFonts w:ascii="Times New Roman" w:hAnsi="Times New Roman"/>
          <w:sz w:val="20"/>
          <w:szCs w:val="20"/>
        </w:rPr>
        <w:t xml:space="preserve"> о порядке установления ежемесячной надбавки за выслугу лет к должностному окладу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2. Контроль за исполнением настоящего постановления возложить на ведущего специалиста администрации сельского поселения «Село Маяк» Мельничук Анастасию Петровну.</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3. Постановление администрации сельского поселения «Село Маяк» от 03.03.2011 года №7 «О размере оплаты труда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считать утратившим силу</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4. Настоящее постановление опубликовать в сборнике муниципальных правовых актов сельского поселения «Село Маяк» и официальном сайте администрации сельского поселения «Село Маяк» Нанайского муниципального района .</w:t>
      </w:r>
    </w:p>
    <w:p w:rsidR="00ED6A4B" w:rsidRPr="00ED6A4B" w:rsidRDefault="00ED6A4B" w:rsidP="00ED6A4B">
      <w:pPr>
        <w:autoSpaceDE w:val="0"/>
        <w:autoSpaceDN w:val="0"/>
        <w:adjustRightInd w:val="0"/>
        <w:spacing w:after="0" w:line="240" w:lineRule="auto"/>
        <w:ind w:firstLine="540"/>
        <w:jc w:val="both"/>
        <w:outlineLvl w:val="0"/>
        <w:rPr>
          <w:rFonts w:ascii="Times New Roman" w:hAnsi="Times New Roman"/>
          <w:sz w:val="20"/>
          <w:szCs w:val="20"/>
        </w:rPr>
      </w:pPr>
      <w:r w:rsidRPr="00ED6A4B">
        <w:rPr>
          <w:rFonts w:ascii="Times New Roman" w:hAnsi="Times New Roman"/>
          <w:sz w:val="20"/>
          <w:szCs w:val="20"/>
        </w:rPr>
        <w:t>5. Настоящее постановление вступает в силу с момента возникших правоотношений по состоянию на 01.03.2020 года.</w:t>
      </w: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r w:rsidRPr="00ED6A4B">
        <w:rPr>
          <w:rFonts w:ascii="Times New Roman" w:hAnsi="Times New Roman"/>
          <w:sz w:val="20"/>
          <w:szCs w:val="20"/>
        </w:rPr>
        <w:t>Глава сельского поселения                                                            А.Н. Ильин</w:t>
      </w: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УТВЕРЖДЕНО</w:t>
      </w:r>
    </w:p>
    <w:p w:rsidR="00ED6A4B" w:rsidRPr="00ED6A4B" w:rsidRDefault="00ED6A4B" w:rsidP="00ED6A4B">
      <w:pPr>
        <w:tabs>
          <w:tab w:val="center" w:pos="4677"/>
          <w:tab w:val="left" w:pos="7979"/>
        </w:tabs>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ab/>
        <w:t>постановлением администрации</w:t>
      </w: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сельского поселения «Село Маяк»</w:t>
      </w: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от 24.03.2020 г. № 35</w:t>
      </w:r>
    </w:p>
    <w:p w:rsidR="00ED6A4B" w:rsidRPr="00ED6A4B" w:rsidRDefault="00ED6A4B" w:rsidP="00ED6A4B">
      <w:pPr>
        <w:autoSpaceDE w:val="0"/>
        <w:autoSpaceDN w:val="0"/>
        <w:adjustRightInd w:val="0"/>
        <w:spacing w:after="0" w:line="240" w:lineRule="auto"/>
        <w:jc w:val="center"/>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pStyle w:val="ConsPlusTitle"/>
        <w:widowControl/>
        <w:jc w:val="center"/>
        <w:outlineLvl w:val="0"/>
        <w:rPr>
          <w:rFonts w:ascii="Times New Roman" w:hAnsi="Times New Roman" w:cs="Times New Roman"/>
          <w:sz w:val="20"/>
          <w:szCs w:val="20"/>
        </w:rPr>
      </w:pPr>
      <w:r w:rsidRPr="00ED6A4B">
        <w:rPr>
          <w:rFonts w:ascii="Times New Roman" w:hAnsi="Times New Roman" w:cs="Times New Roman"/>
          <w:sz w:val="20"/>
          <w:szCs w:val="20"/>
        </w:rPr>
        <w:t>ПОЛОЖЕНИЕ</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О РАЗМЕРАХ ОПЛАТЫ ТРУДА ЛИЦ, ИСПОЛНЯЮЩИХ</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ОБЯЗАННОСТИ ПО ТЕХНИЧЕСКОМУ ОБЕСПЕЧЕНИЮ ДЕЯТЕЛЬНОСТИ ОРГАНОВ МЕСТНОГО САМОУПРАВЛЕНИЯ, ЗАМЕЩАЮЩИХ ДОЛЖНОСТИ,</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НЕ ЯВЛЯЮЩИЕСЯ ДОЛЖНОСТЯМИ МУНИЦИПАЛЬНОЙ СЛУЖБЫ</w:t>
      </w: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Настоящее положение вводится в целях упорядочения оплаты труда лиц, исполняющих обязанности по техническому обеспечению деятельности органов местного самоуправления, избирательных комиссий муниципальных образований, замещающих должности, не являющиеся должностями муниципальной службы (далее - технические работники).</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1. Система оплаты труда технических работников  состоит из должностного оклада и иных дополнительных выплат, предусмотренных трудовым законодательством и иными нормативными правовыми актами: надбавок за сложность, напряженность и высокие достижения в труде, за выслугу лет, за классность, за ненормированный рабочий день, премии по результатам работы за месяц, ежемесячного денежного поощрения.</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1.1. Должностные оклады технических работников  устанавливаются в следующих размерах:</w:t>
      </w: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tbl>
      <w:tblPr>
        <w:tblW w:w="9360" w:type="dxa"/>
        <w:tblInd w:w="70" w:type="dxa"/>
        <w:tblLayout w:type="fixed"/>
        <w:tblCellMar>
          <w:left w:w="70" w:type="dxa"/>
          <w:right w:w="70" w:type="dxa"/>
        </w:tblCellMar>
        <w:tblLook w:val="0000"/>
      </w:tblPr>
      <w:tblGrid>
        <w:gridCol w:w="851"/>
        <w:gridCol w:w="5449"/>
        <w:gridCol w:w="3060"/>
      </w:tblGrid>
      <w:tr w:rsidR="00ED6A4B" w:rsidRPr="00ED6A4B" w:rsidTr="00ED6A4B">
        <w:trPr>
          <w:cantSplit/>
          <w:trHeight w:val="600"/>
        </w:trPr>
        <w:tc>
          <w:tcPr>
            <w:tcW w:w="851" w:type="dxa"/>
            <w:tcBorders>
              <w:top w:val="single" w:sz="6" w:space="0" w:color="auto"/>
              <w:left w:val="single" w:sz="6" w:space="0" w:color="auto"/>
              <w:bottom w:val="single" w:sz="6" w:space="0" w:color="auto"/>
              <w:right w:val="single" w:sz="6" w:space="0" w:color="auto"/>
            </w:tcBorders>
          </w:tcPr>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w:t>
            </w:r>
          </w:p>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п/п</w:t>
            </w:r>
          </w:p>
        </w:tc>
        <w:tc>
          <w:tcPr>
            <w:tcW w:w="5449" w:type="dxa"/>
            <w:tcBorders>
              <w:top w:val="single" w:sz="6" w:space="0" w:color="auto"/>
              <w:left w:val="single" w:sz="6" w:space="0" w:color="auto"/>
              <w:bottom w:val="single" w:sz="6" w:space="0" w:color="auto"/>
              <w:right w:val="single" w:sz="6" w:space="0" w:color="auto"/>
            </w:tcBorders>
          </w:tcPr>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 xml:space="preserve">Наименование должности </w:t>
            </w:r>
          </w:p>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 xml:space="preserve">(профессии)  </w:t>
            </w:r>
          </w:p>
        </w:tc>
        <w:tc>
          <w:tcPr>
            <w:tcW w:w="3060" w:type="dxa"/>
            <w:tcBorders>
              <w:top w:val="single" w:sz="6" w:space="0" w:color="auto"/>
              <w:left w:val="single" w:sz="6" w:space="0" w:color="auto"/>
              <w:bottom w:val="single" w:sz="6" w:space="0" w:color="auto"/>
              <w:right w:val="single" w:sz="6" w:space="0" w:color="auto"/>
            </w:tcBorders>
          </w:tcPr>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 xml:space="preserve">Размер  должностного оклада (рублей)   </w:t>
            </w:r>
          </w:p>
        </w:tc>
      </w:tr>
      <w:tr w:rsidR="00ED6A4B" w:rsidRPr="00ED6A4B" w:rsidTr="00ED6A4B">
        <w:trPr>
          <w:cantSplit/>
          <w:trHeight w:val="240"/>
        </w:trPr>
        <w:tc>
          <w:tcPr>
            <w:tcW w:w="851" w:type="dxa"/>
            <w:tcBorders>
              <w:top w:val="single" w:sz="6" w:space="0" w:color="auto"/>
              <w:left w:val="single" w:sz="6" w:space="0" w:color="auto"/>
              <w:bottom w:val="single" w:sz="6" w:space="0" w:color="auto"/>
              <w:right w:val="single" w:sz="6" w:space="0" w:color="auto"/>
            </w:tcBorders>
          </w:tcPr>
          <w:p w:rsidR="00ED6A4B" w:rsidRPr="00ED6A4B" w:rsidRDefault="00ED6A4B" w:rsidP="00ED6A4B">
            <w:pPr>
              <w:pStyle w:val="ConsPlusCell"/>
              <w:widowControl/>
              <w:rPr>
                <w:rFonts w:ascii="Times New Roman" w:hAnsi="Times New Roman" w:cs="Times New Roman"/>
              </w:rPr>
            </w:pPr>
          </w:p>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1.</w:t>
            </w:r>
          </w:p>
        </w:tc>
        <w:tc>
          <w:tcPr>
            <w:tcW w:w="5449" w:type="dxa"/>
            <w:tcBorders>
              <w:top w:val="single" w:sz="6" w:space="0" w:color="auto"/>
              <w:left w:val="single" w:sz="6" w:space="0" w:color="auto"/>
              <w:bottom w:val="single" w:sz="6" w:space="0" w:color="auto"/>
              <w:right w:val="single" w:sz="6" w:space="0" w:color="auto"/>
            </w:tcBorders>
          </w:tcPr>
          <w:p w:rsidR="00ED6A4B" w:rsidRPr="00ED6A4B" w:rsidRDefault="00ED6A4B" w:rsidP="00ED6A4B">
            <w:pPr>
              <w:pStyle w:val="ConsPlusCell"/>
              <w:widowControl/>
              <w:rPr>
                <w:rFonts w:ascii="Times New Roman" w:hAnsi="Times New Roman" w:cs="Times New Roman"/>
              </w:rPr>
            </w:pPr>
          </w:p>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 xml:space="preserve">Уборщик служебных помещений  </w:t>
            </w:r>
          </w:p>
        </w:tc>
        <w:tc>
          <w:tcPr>
            <w:tcW w:w="3060" w:type="dxa"/>
            <w:tcBorders>
              <w:top w:val="single" w:sz="6" w:space="0" w:color="auto"/>
              <w:left w:val="single" w:sz="6" w:space="0" w:color="auto"/>
              <w:bottom w:val="single" w:sz="6" w:space="0" w:color="auto"/>
              <w:right w:val="single" w:sz="6" w:space="0" w:color="auto"/>
            </w:tcBorders>
          </w:tcPr>
          <w:p w:rsidR="00ED6A4B" w:rsidRPr="00ED6A4B" w:rsidRDefault="00ED6A4B" w:rsidP="00ED6A4B">
            <w:pPr>
              <w:pStyle w:val="ConsPlusCell"/>
              <w:widowControl/>
              <w:rPr>
                <w:rFonts w:ascii="Times New Roman" w:hAnsi="Times New Roman" w:cs="Times New Roman"/>
              </w:rPr>
            </w:pPr>
          </w:p>
          <w:p w:rsidR="00ED6A4B" w:rsidRPr="00ED6A4B" w:rsidRDefault="00ED6A4B" w:rsidP="00ED6A4B">
            <w:pPr>
              <w:pStyle w:val="ConsPlusCell"/>
              <w:widowControl/>
              <w:rPr>
                <w:rFonts w:ascii="Times New Roman" w:hAnsi="Times New Roman" w:cs="Times New Roman"/>
              </w:rPr>
            </w:pPr>
            <w:r w:rsidRPr="00ED6A4B">
              <w:rPr>
                <w:rFonts w:ascii="Times New Roman" w:hAnsi="Times New Roman" w:cs="Times New Roman"/>
              </w:rPr>
              <w:t xml:space="preserve">3159,00 </w:t>
            </w:r>
          </w:p>
        </w:tc>
      </w:tr>
    </w:tbl>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1.2. Дополнительные выплаты устанавливаются в следующих размерах:</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 xml:space="preserve">а) ежемесячная надбавка за сложность, напряженность и высокие достижения в труде в размере от 50 до 100 процентов должностного оклада; </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б) ежемесячная надбавка к должностному окладу за выслугу лет в соответствии с Положением об установлении ежемесячной надбавки за выслугу лет;</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в) премии по результатам работы;</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г) ежемесячное денежное поощрение в следующих размерах:</w:t>
      </w:r>
    </w:p>
    <w:p w:rsidR="00ED6A4B" w:rsidRPr="00ED6A4B" w:rsidRDefault="00ED6A4B" w:rsidP="00ED6A4B">
      <w:pPr>
        <w:autoSpaceDE w:val="0"/>
        <w:autoSpaceDN w:val="0"/>
        <w:adjustRightInd w:val="0"/>
        <w:spacing w:after="0" w:line="240" w:lineRule="auto"/>
        <w:ind w:firstLine="540"/>
        <w:jc w:val="both"/>
        <w:outlineLvl w:val="0"/>
        <w:rPr>
          <w:rFonts w:ascii="Times New Roman" w:hAnsi="Times New Roman"/>
          <w:sz w:val="20"/>
          <w:szCs w:val="20"/>
        </w:rPr>
      </w:pPr>
      <w:r w:rsidRPr="00ED6A4B">
        <w:rPr>
          <w:rFonts w:ascii="Times New Roman" w:hAnsi="Times New Roman"/>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D6A4B" w:rsidRPr="00ED6A4B" w:rsidTr="00ED6A4B">
        <w:tc>
          <w:tcPr>
            <w:tcW w:w="4785" w:type="dxa"/>
            <w:shd w:val="clear" w:color="auto" w:fill="auto"/>
          </w:tcPr>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r w:rsidRPr="00ED6A4B">
              <w:rPr>
                <w:rFonts w:ascii="Times New Roman" w:hAnsi="Times New Roman"/>
                <w:sz w:val="20"/>
                <w:szCs w:val="20"/>
              </w:rPr>
              <w:t>наименование должности профессии</w:t>
            </w:r>
          </w:p>
        </w:tc>
        <w:tc>
          <w:tcPr>
            <w:tcW w:w="4786" w:type="dxa"/>
            <w:shd w:val="clear" w:color="auto" w:fill="auto"/>
          </w:tcPr>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r w:rsidRPr="00ED6A4B">
              <w:rPr>
                <w:rFonts w:ascii="Times New Roman" w:hAnsi="Times New Roman"/>
                <w:sz w:val="20"/>
                <w:szCs w:val="20"/>
              </w:rPr>
              <w:t>количество должностных окладов</w:t>
            </w:r>
          </w:p>
        </w:tc>
      </w:tr>
      <w:tr w:rsidR="00ED6A4B" w:rsidRPr="00ED6A4B" w:rsidTr="00ED6A4B">
        <w:tc>
          <w:tcPr>
            <w:tcW w:w="4785" w:type="dxa"/>
            <w:shd w:val="clear" w:color="auto" w:fill="auto"/>
          </w:tcPr>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r w:rsidRPr="00ED6A4B">
              <w:rPr>
                <w:rFonts w:ascii="Times New Roman" w:hAnsi="Times New Roman"/>
                <w:sz w:val="20"/>
                <w:szCs w:val="20"/>
              </w:rPr>
              <w:t>уборщик служебных помещений</w:t>
            </w:r>
          </w:p>
        </w:tc>
        <w:tc>
          <w:tcPr>
            <w:tcW w:w="4786" w:type="dxa"/>
            <w:shd w:val="clear" w:color="auto" w:fill="auto"/>
          </w:tcPr>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center"/>
              <w:outlineLvl w:val="0"/>
              <w:rPr>
                <w:rFonts w:ascii="Times New Roman" w:hAnsi="Times New Roman"/>
                <w:sz w:val="20"/>
                <w:szCs w:val="20"/>
              </w:rPr>
            </w:pPr>
            <w:r w:rsidRPr="00ED6A4B">
              <w:rPr>
                <w:rFonts w:ascii="Times New Roman" w:hAnsi="Times New Roman"/>
                <w:sz w:val="20"/>
                <w:szCs w:val="20"/>
              </w:rPr>
              <w:t>2,6</w:t>
            </w:r>
          </w:p>
        </w:tc>
      </w:tr>
    </w:tbl>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1.3. Работникам производятся иные выплаты, предусмотренные соответствующими Федеральными законами и иными нормативными правовыми актами Российской Федерации и Хабаровского края.</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2. К заработной плате работников устанавливаются процентные надбавки за непрерывный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законом Хабаровского края (Нанайский район к=1,3), районный коэффициент к=1,3</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3. Материальная помощь за счет средств фонда оплаты труда выплачивается работникам в течение календарного года по личному заявлению работника в размере двух должностных окладов в год на основании правового акта работодателя (распоряжения Главы сельского поселения). Работникам, вновь принятым на работу в текущем календарном году, материальная помощь выплачивается пропорционально отработанному времени. При увольнении в связи с выходом на пенсию, инвалидностью материальная помощь выплачивается в полном объеме. В случае смерти работника и если материальная помощь не была выплачена работнику в текущем году, то материальная помощь выплачивается его близким родственникам в полном объеме.</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Материальная помощь увеличивается на районный коэффициент и величину соответствующей процентной надбавки за непрерывный стаж работы в районах Дальнего Востока.</w:t>
      </w:r>
    </w:p>
    <w:p w:rsidR="00ED6A4B" w:rsidRPr="00ED6A4B" w:rsidRDefault="00ED6A4B" w:rsidP="00ED6A4B">
      <w:pPr>
        <w:autoSpaceDE w:val="0"/>
        <w:autoSpaceDN w:val="0"/>
        <w:adjustRightInd w:val="0"/>
        <w:spacing w:after="0" w:line="240" w:lineRule="auto"/>
        <w:ind w:firstLine="709"/>
        <w:jc w:val="both"/>
        <w:outlineLvl w:val="0"/>
        <w:rPr>
          <w:rFonts w:ascii="Times New Roman" w:hAnsi="Times New Roman"/>
          <w:sz w:val="20"/>
          <w:szCs w:val="20"/>
        </w:rPr>
      </w:pPr>
      <w:r w:rsidRPr="00ED6A4B">
        <w:rPr>
          <w:rFonts w:ascii="Times New Roman" w:hAnsi="Times New Roman"/>
          <w:sz w:val="20"/>
          <w:szCs w:val="20"/>
        </w:rPr>
        <w:t xml:space="preserve">4. Размеры должностных окладов технических работников увеличиваются (индексируются) одновременно с увеличением (индексацией) размеров должностных окладов муниципальных служащих администрации сельского поселения «Село Маяк». Решение об увеличении (индексации) размеров должностных окладов работников принимается Главой сельского поселения на основании Постановления Губернатора Хабаровского края. </w:t>
      </w: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УТВЕРЖДЕНО</w:t>
      </w: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постановлением администрации</w:t>
      </w: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сельского поселения «Село Маяк»</w:t>
      </w:r>
    </w:p>
    <w:p w:rsidR="00ED6A4B" w:rsidRPr="00ED6A4B" w:rsidRDefault="00ED6A4B" w:rsidP="00ED6A4B">
      <w:pPr>
        <w:autoSpaceDE w:val="0"/>
        <w:autoSpaceDN w:val="0"/>
        <w:adjustRightInd w:val="0"/>
        <w:spacing w:after="0" w:line="240" w:lineRule="auto"/>
        <w:jc w:val="right"/>
        <w:outlineLvl w:val="0"/>
        <w:rPr>
          <w:rFonts w:ascii="Times New Roman" w:hAnsi="Times New Roman"/>
          <w:sz w:val="20"/>
          <w:szCs w:val="20"/>
        </w:rPr>
      </w:pPr>
      <w:r w:rsidRPr="00ED6A4B">
        <w:rPr>
          <w:rFonts w:ascii="Times New Roman" w:hAnsi="Times New Roman"/>
          <w:sz w:val="20"/>
          <w:szCs w:val="20"/>
        </w:rPr>
        <w:t>от 24.03.2020 г. № 35</w:t>
      </w: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both"/>
        <w:outlineLvl w:val="0"/>
        <w:rPr>
          <w:rFonts w:ascii="Times New Roman" w:hAnsi="Times New Roman"/>
          <w:sz w:val="20"/>
          <w:szCs w:val="20"/>
        </w:rPr>
      </w:pPr>
    </w:p>
    <w:p w:rsidR="00ED6A4B" w:rsidRPr="00ED6A4B" w:rsidRDefault="00ED6A4B" w:rsidP="00ED6A4B">
      <w:pPr>
        <w:pStyle w:val="ConsPlusTitle"/>
        <w:widowControl/>
        <w:jc w:val="center"/>
        <w:outlineLvl w:val="0"/>
        <w:rPr>
          <w:rFonts w:ascii="Times New Roman" w:hAnsi="Times New Roman" w:cs="Times New Roman"/>
          <w:sz w:val="20"/>
          <w:szCs w:val="20"/>
        </w:rPr>
      </w:pPr>
      <w:r w:rsidRPr="00ED6A4B">
        <w:rPr>
          <w:rFonts w:ascii="Times New Roman" w:hAnsi="Times New Roman" w:cs="Times New Roman"/>
          <w:sz w:val="20"/>
          <w:szCs w:val="20"/>
        </w:rPr>
        <w:t>ПОЛОЖЕНИЕ</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О ПОРЯДКЕ УСТАНОВЛЕНИЯ ЕЖЕМЕСЯЧНОЙ НАДБАВКИ</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ЗА ВЫСЛУГУ ЛЕТ К ДОЛЖНОСТНОМУ ОКЛАДУ ЛИЦ, ИСПОЛНЯЮЩИХ</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ОБЯЗАННОСТИ ПО ТЕХНИЧЕСКОМУ ОБЕСПЕЧЕНИЮ ДЕЯТЕЛЬНОСТИ</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ОРГАНОВ МЕСТНОГО САМОУПРАВЛЕНИЯ, ИЗБИРАТЕЛЬНЫХ КОМИССИЙ</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МУНИЦИПАЛЬНОГО ОБРАЗОВАНИЯ, ЗАМЕЩАЮЩИХ ДОЛЖНОСТИ,</w:t>
      </w:r>
    </w:p>
    <w:p w:rsidR="00ED6A4B" w:rsidRPr="00ED6A4B" w:rsidRDefault="00ED6A4B" w:rsidP="00ED6A4B">
      <w:pPr>
        <w:pStyle w:val="ConsPlusTitle"/>
        <w:widowControl/>
        <w:jc w:val="center"/>
        <w:outlineLvl w:val="0"/>
        <w:rPr>
          <w:rFonts w:ascii="Times New Roman" w:hAnsi="Times New Roman" w:cs="Times New Roman"/>
          <w:b w:val="0"/>
          <w:sz w:val="20"/>
          <w:szCs w:val="20"/>
        </w:rPr>
      </w:pPr>
      <w:r w:rsidRPr="00ED6A4B">
        <w:rPr>
          <w:rFonts w:ascii="Times New Roman" w:hAnsi="Times New Roman" w:cs="Times New Roman"/>
          <w:b w:val="0"/>
          <w:sz w:val="20"/>
          <w:szCs w:val="20"/>
        </w:rPr>
        <w:t>НЕ ЯВЛЯЮЩИЕСЯ ДОЛЖНОСТЯМИ МУНИЦИПАЛЬНОЙ СЛУЖБЫ</w:t>
      </w:r>
    </w:p>
    <w:p w:rsidR="00ED6A4B" w:rsidRPr="00ED6A4B" w:rsidRDefault="00ED6A4B" w:rsidP="00ED6A4B">
      <w:pPr>
        <w:autoSpaceDE w:val="0"/>
        <w:autoSpaceDN w:val="0"/>
        <w:adjustRightInd w:val="0"/>
        <w:spacing w:after="0" w:line="240" w:lineRule="auto"/>
        <w:jc w:val="center"/>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1. Общие положения</w:t>
      </w:r>
    </w:p>
    <w:p w:rsidR="00ED6A4B" w:rsidRPr="00ED6A4B" w:rsidRDefault="00ED6A4B" w:rsidP="00ED6A4B">
      <w:pPr>
        <w:autoSpaceDE w:val="0"/>
        <w:autoSpaceDN w:val="0"/>
        <w:adjustRightInd w:val="0"/>
        <w:spacing w:after="0" w:line="240" w:lineRule="auto"/>
        <w:jc w:val="both"/>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1.1. Выплата ежемесячных надбавок за выслугу лет к должностным окладам лиц,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(далее - технические работники),  производится дифференцированно в зависимости от общего стажа работы, дающего право на получение этой надбавки, в следующих размерах:</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ED6A4B" w:rsidRPr="00ED6A4B" w:rsidTr="00ED6A4B">
        <w:tc>
          <w:tcPr>
            <w:tcW w:w="4785"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Стаж работы</w:t>
            </w:r>
          </w:p>
        </w:tc>
        <w:tc>
          <w:tcPr>
            <w:tcW w:w="4786" w:type="dxa"/>
            <w:shd w:val="clear" w:color="auto" w:fill="auto"/>
          </w:tcPr>
          <w:p w:rsidR="00ED6A4B" w:rsidRPr="00ED6A4B" w:rsidRDefault="00ED6A4B" w:rsidP="00ED6A4B">
            <w:pPr>
              <w:autoSpaceDE w:val="0"/>
              <w:autoSpaceDN w:val="0"/>
              <w:adjustRightInd w:val="0"/>
              <w:spacing w:after="0" w:line="240" w:lineRule="auto"/>
              <w:jc w:val="both"/>
              <w:outlineLvl w:val="1"/>
              <w:rPr>
                <w:rFonts w:ascii="Times New Roman" w:hAnsi="Times New Roman"/>
                <w:sz w:val="20"/>
                <w:szCs w:val="20"/>
              </w:rPr>
            </w:pPr>
            <w:r w:rsidRPr="00ED6A4B">
              <w:rPr>
                <w:rFonts w:ascii="Times New Roman" w:hAnsi="Times New Roman"/>
                <w:sz w:val="20"/>
                <w:szCs w:val="20"/>
              </w:rPr>
              <w:t>размер надбавки (в процентах к должностному окладу)</w:t>
            </w:r>
          </w:p>
        </w:tc>
      </w:tr>
      <w:tr w:rsidR="00ED6A4B" w:rsidRPr="00ED6A4B" w:rsidTr="00ED6A4B">
        <w:tc>
          <w:tcPr>
            <w:tcW w:w="4785"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xml:space="preserve">от 3 до 8 лет </w:t>
            </w:r>
          </w:p>
        </w:tc>
        <w:tc>
          <w:tcPr>
            <w:tcW w:w="4786"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10%</w:t>
            </w:r>
          </w:p>
        </w:tc>
      </w:tr>
      <w:tr w:rsidR="00ED6A4B" w:rsidRPr="00ED6A4B" w:rsidTr="00ED6A4B">
        <w:tc>
          <w:tcPr>
            <w:tcW w:w="4785"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xml:space="preserve">от 8 до 13 лет </w:t>
            </w:r>
          </w:p>
        </w:tc>
        <w:tc>
          <w:tcPr>
            <w:tcW w:w="4786"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15%</w:t>
            </w:r>
          </w:p>
        </w:tc>
      </w:tr>
      <w:tr w:rsidR="00ED6A4B" w:rsidRPr="00ED6A4B" w:rsidTr="00ED6A4B">
        <w:tc>
          <w:tcPr>
            <w:tcW w:w="4785"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xml:space="preserve">от 13 до 18 лет </w:t>
            </w:r>
          </w:p>
        </w:tc>
        <w:tc>
          <w:tcPr>
            <w:tcW w:w="4786"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20</w:t>
            </w:r>
          </w:p>
        </w:tc>
      </w:tr>
      <w:tr w:rsidR="00ED6A4B" w:rsidRPr="00ED6A4B" w:rsidTr="00ED6A4B">
        <w:tc>
          <w:tcPr>
            <w:tcW w:w="4785"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от 18 до 23</w:t>
            </w:r>
          </w:p>
        </w:tc>
        <w:tc>
          <w:tcPr>
            <w:tcW w:w="4786" w:type="dxa"/>
            <w:shd w:val="clear" w:color="auto" w:fill="auto"/>
          </w:tcPr>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25%</w:t>
            </w:r>
          </w:p>
        </w:tc>
      </w:tr>
      <w:tr w:rsidR="00ED6A4B" w:rsidRPr="00ED6A4B" w:rsidTr="00ED6A4B">
        <w:tc>
          <w:tcPr>
            <w:tcW w:w="4785" w:type="dxa"/>
            <w:shd w:val="clear" w:color="auto" w:fill="auto"/>
          </w:tcPr>
          <w:p w:rsidR="00ED6A4B" w:rsidRPr="00ED6A4B" w:rsidRDefault="00ED6A4B" w:rsidP="00ED6A4B">
            <w:pPr>
              <w:pStyle w:val="ConsPlusNonformat"/>
              <w:spacing w:after="200" w:line="276" w:lineRule="auto"/>
              <w:ind w:firstLine="709"/>
              <w:rPr>
                <w:rFonts w:ascii="Times New Roman" w:hAnsi="Times New Roman" w:cs="Times New Roman"/>
              </w:rPr>
            </w:pPr>
            <w:r w:rsidRPr="00ED6A4B">
              <w:rPr>
                <w:rFonts w:ascii="Times New Roman" w:hAnsi="Times New Roman" w:cs="Times New Roman"/>
              </w:rPr>
              <w:t>свыше 23 лет</w:t>
            </w:r>
          </w:p>
        </w:tc>
        <w:tc>
          <w:tcPr>
            <w:tcW w:w="4786" w:type="dxa"/>
            <w:shd w:val="clear" w:color="auto" w:fill="auto"/>
          </w:tcPr>
          <w:p w:rsidR="00ED6A4B" w:rsidRPr="00ED6A4B" w:rsidRDefault="00ED6A4B" w:rsidP="00ED6A4B">
            <w:pPr>
              <w:pStyle w:val="ConsPlusNonformat"/>
              <w:spacing w:after="200" w:line="276" w:lineRule="auto"/>
              <w:ind w:firstLine="709"/>
              <w:rPr>
                <w:rFonts w:ascii="Times New Roman" w:hAnsi="Times New Roman" w:cs="Times New Roman"/>
              </w:rPr>
            </w:pPr>
            <w:r w:rsidRPr="00ED6A4B">
              <w:rPr>
                <w:rFonts w:ascii="Times New Roman" w:hAnsi="Times New Roman" w:cs="Times New Roman"/>
              </w:rPr>
              <w:t>30%</w:t>
            </w:r>
          </w:p>
        </w:tc>
      </w:tr>
    </w:tbl>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1.2. Периоды работы, включаемые в стаж указанным работникам в соответствии с настоящим Положением, суммируются.</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lastRenderedPageBreak/>
        <w:t>1.3. Периоды работы, которые были включены в установленном порядке в стаж для выплаты ежемесячной надбавки к должностному окладу за выслугу лет до вступления в силу настоящего Положения, сохраняются.</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1.4. Стаж работы в районах Крайнего Севера, приравненных к ним местностях, в южных районах Дальнего Востока, дающий право на получение ежемесячных надбавок за выслугу лет, исчисляется год за год.</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2. Порядок начисления и выплаты</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ежемесячной надбавки за выслугу лет</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2.1. Ежемесячная надбавка за выслугу лет начисляется исходя из должностного оклада работника без учета доплат и надбавок и выплачивается ежемесячно одновременно с заработной платой.</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2.2. Ежемесячная надбавка за выслугу лет учитывается во всех случаях исчисления среднего заработка.</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Ежемесячная надбавка за выслугу лет выплачивается с момента возникновения права на назначение (изменение размера) этой надбавки.</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Если у работника право на назначение ежемесячной надбавки за выслугу лет наступило в период его пребывания в очередном или дополнительном отпуске, в период его временной нетрудоспособности, выплата новой надбавки производится после окончания отпуска, временной нетрудоспособности.</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Если у работника право на назначение ежемесячной надбавки за выслугу лет наступило в период исполнения муниципальных обязанностей,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2.3. Назначение ежемесячной надбавки за выслугу лет производится на основании распоряжения Главы сельского поселения по представлению комиссии по установлению трудового стажа.</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2.4.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3. Порядок установления стажа работы, дающего</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право на получение ежемесячной надбавки за выслугу лет</w:t>
      </w:r>
    </w:p>
    <w:p w:rsidR="00ED6A4B" w:rsidRPr="00ED6A4B" w:rsidRDefault="00ED6A4B" w:rsidP="00ED6A4B">
      <w:pPr>
        <w:autoSpaceDE w:val="0"/>
        <w:autoSpaceDN w:val="0"/>
        <w:adjustRightInd w:val="0"/>
        <w:spacing w:after="0" w:line="240" w:lineRule="auto"/>
        <w:jc w:val="both"/>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3.1.Основным документом при определении общего стажа работника, дающего право на ежемесячную надбавку за выслугу лет к должностному окладу, является трудовая книжка.</w:t>
      </w:r>
    </w:p>
    <w:p w:rsidR="00ED6A4B" w:rsidRPr="00ED6A4B" w:rsidRDefault="00ED6A4B" w:rsidP="00ED6A4B">
      <w:pPr>
        <w:autoSpaceDE w:val="0"/>
        <w:autoSpaceDN w:val="0"/>
        <w:adjustRightInd w:val="0"/>
        <w:spacing w:after="0" w:line="240" w:lineRule="auto"/>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4. Порядок контроля и ответственность</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за соблюдение установленного порядка начисления</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ежемесячной надбавки за выслугу лет</w:t>
      </w:r>
    </w:p>
    <w:p w:rsidR="00ED6A4B" w:rsidRPr="00ED6A4B" w:rsidRDefault="00ED6A4B" w:rsidP="00ED6A4B">
      <w:pPr>
        <w:autoSpaceDE w:val="0"/>
        <w:autoSpaceDN w:val="0"/>
        <w:adjustRightInd w:val="0"/>
        <w:spacing w:after="0" w:line="240" w:lineRule="auto"/>
        <w:jc w:val="both"/>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4.1. Ответственность за своевременный пересмотр у технических работников размера ежемесячной надбавки за выслугу лет возлагается на специалиста администрации, ответственного за кадровый учет.</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4.2.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законом порядке</w:t>
      </w:r>
    </w:p>
    <w:p w:rsidR="00ED6A4B" w:rsidRPr="00ED6A4B" w:rsidRDefault="00ED6A4B" w:rsidP="00ED6A4B">
      <w:pPr>
        <w:autoSpaceDE w:val="0"/>
        <w:autoSpaceDN w:val="0"/>
        <w:adjustRightInd w:val="0"/>
        <w:spacing w:after="0" w:line="240" w:lineRule="auto"/>
        <w:rPr>
          <w:rFonts w:ascii="Times New Roman" w:hAnsi="Times New Roman"/>
          <w:sz w:val="20"/>
          <w:szCs w:val="20"/>
        </w:rPr>
      </w:pP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5. Исчисление стажа работы, дающего право</w:t>
      </w:r>
    </w:p>
    <w:p w:rsidR="00ED6A4B" w:rsidRPr="00ED6A4B" w:rsidRDefault="00ED6A4B" w:rsidP="00ED6A4B">
      <w:pPr>
        <w:autoSpaceDE w:val="0"/>
        <w:autoSpaceDN w:val="0"/>
        <w:adjustRightInd w:val="0"/>
        <w:spacing w:after="0" w:line="240" w:lineRule="auto"/>
        <w:jc w:val="center"/>
        <w:outlineLvl w:val="1"/>
        <w:rPr>
          <w:rFonts w:ascii="Times New Roman" w:hAnsi="Times New Roman"/>
          <w:sz w:val="20"/>
          <w:szCs w:val="20"/>
        </w:rPr>
      </w:pPr>
      <w:r w:rsidRPr="00ED6A4B">
        <w:rPr>
          <w:rFonts w:ascii="Times New Roman" w:hAnsi="Times New Roman"/>
          <w:sz w:val="20"/>
          <w:szCs w:val="20"/>
        </w:rPr>
        <w:t>на получение ежемесячной надбавки за выслугу лет</w:t>
      </w:r>
    </w:p>
    <w:p w:rsidR="00ED6A4B" w:rsidRPr="00ED6A4B" w:rsidRDefault="00ED6A4B" w:rsidP="00ED6A4B">
      <w:pPr>
        <w:autoSpaceDE w:val="0"/>
        <w:autoSpaceDN w:val="0"/>
        <w:adjustRightInd w:val="0"/>
        <w:spacing w:after="0" w:line="240" w:lineRule="auto"/>
        <w:jc w:val="both"/>
        <w:outlineLvl w:val="1"/>
        <w:rPr>
          <w:rFonts w:ascii="Times New Roman" w:hAnsi="Times New Roman"/>
          <w:sz w:val="20"/>
          <w:szCs w:val="20"/>
        </w:rPr>
      </w:pP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5.1. В общий стаж работы, дающий право на получение ежемесячной надбавки за выслугу лет, включаются:</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5.2. Время работы:</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федеральных органах государственной власти, их территориальных органах;</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аппаратах федеральных судов общей юрисдикции, арбитражных судов, органах прокуратуры;</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аппаратах избирательных комиссий;</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органах государственной власти субъектов Российской Федерации и иных государственных органов, образованных в соответствии с конституциями (уставами) субъектов Российской Федерации;</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органах местного самоуправления;</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-в централизованных бухгалтериях самостоятельных отделов, управлений, комитетов.</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xml:space="preserve">5.3. Время работы по 31 декабря </w:t>
      </w:r>
      <w:smartTag w:uri="urn:schemas-microsoft-com:office:smarttags" w:element="metricconverter">
        <w:smartTagPr>
          <w:attr w:name="ProductID" w:val="1991 г"/>
        </w:smartTagPr>
        <w:r w:rsidRPr="00ED6A4B">
          <w:rPr>
            <w:rFonts w:ascii="Times New Roman" w:hAnsi="Times New Roman"/>
            <w:sz w:val="20"/>
            <w:szCs w:val="20"/>
          </w:rPr>
          <w:t>1991 г</w:t>
        </w:r>
      </w:smartTag>
      <w:r w:rsidRPr="00ED6A4B">
        <w:rPr>
          <w:rFonts w:ascii="Times New Roman" w:hAnsi="Times New Roman"/>
          <w:sz w:val="20"/>
          <w:szCs w:val="20"/>
        </w:rPr>
        <w:t>.:</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Советах народных депутатов (Советах депутатов трудящихся) всех уровней и их исполнительных комитетах;</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министерствах и ведомствах СССР, союзных и автономных республик и их органах на территории СССР;</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в органах народного контроля, органах государственного арбитража, судах и органах прокуратуры СССР;</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lastRenderedPageBreak/>
        <w:t>-в  советах народного хозяйства.</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5.4. Время работы в государственных учреждениях, преобразованных в государственные органы исполнительной власти.</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5.5. Время работы в аппаратах:</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xml:space="preserve">- профсоюзных органов всех уровней (до 31 декабря </w:t>
      </w:r>
      <w:smartTag w:uri="urn:schemas-microsoft-com:office:smarttags" w:element="metricconverter">
        <w:smartTagPr>
          <w:attr w:name="ProductID" w:val="1991 г"/>
        </w:smartTagPr>
        <w:r w:rsidRPr="00ED6A4B">
          <w:rPr>
            <w:rFonts w:ascii="Times New Roman" w:hAnsi="Times New Roman"/>
            <w:sz w:val="20"/>
            <w:szCs w:val="20"/>
          </w:rPr>
          <w:t>1991 г</w:t>
        </w:r>
      </w:smartTag>
      <w:r w:rsidRPr="00ED6A4B">
        <w:rPr>
          <w:rFonts w:ascii="Times New Roman" w:hAnsi="Times New Roman"/>
          <w:sz w:val="20"/>
          <w:szCs w:val="20"/>
        </w:rPr>
        <w:t>.), а также на освобожденных выборных должностях этих органов;</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 xml:space="preserve">- партийных органов всех уровней (до 14 марта </w:t>
      </w:r>
      <w:smartTag w:uri="urn:schemas-microsoft-com:office:smarttags" w:element="metricconverter">
        <w:smartTagPr>
          <w:attr w:name="ProductID" w:val="1990 г"/>
        </w:smartTagPr>
        <w:r w:rsidRPr="00ED6A4B">
          <w:rPr>
            <w:rFonts w:ascii="Times New Roman" w:hAnsi="Times New Roman"/>
            <w:sz w:val="20"/>
            <w:szCs w:val="20"/>
          </w:rPr>
          <w:t>1990 г</w:t>
        </w:r>
      </w:smartTag>
      <w:r w:rsidRPr="00ED6A4B">
        <w:rPr>
          <w:rFonts w:ascii="Times New Roman" w:hAnsi="Times New Roman"/>
          <w:sz w:val="20"/>
          <w:szCs w:val="20"/>
        </w:rPr>
        <w:t>.), а также на освобожденных выборных должностях этих органов.</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5.6. Время работы на выборных должностях на постоянной основе в органах государственной власти.</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5.7. Время работы в качестве освобожденных работников профсоюзных организаций в аппарате органов государственной власти.</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5.8. Время военной службы (в соответствии с законодательством Российской Федерации), службы в органах внутренних дел, в государственной противопожарной службе, учреждениях в органах уголовно-исправительной системы, а также периоды прохождения службы в органах налоговой полиции и органах по контролю за оборотом наркотических средств и психотропных веществ, таможенных органах.</w:t>
      </w:r>
    </w:p>
    <w:p w:rsidR="00ED6A4B" w:rsidRPr="00ED6A4B" w:rsidRDefault="00ED6A4B" w:rsidP="00ED6A4B">
      <w:pPr>
        <w:autoSpaceDE w:val="0"/>
        <w:autoSpaceDN w:val="0"/>
        <w:adjustRightInd w:val="0"/>
        <w:spacing w:after="0" w:line="240" w:lineRule="auto"/>
        <w:ind w:firstLine="709"/>
        <w:jc w:val="both"/>
        <w:outlineLvl w:val="1"/>
        <w:rPr>
          <w:rFonts w:ascii="Times New Roman" w:hAnsi="Times New Roman"/>
          <w:sz w:val="20"/>
          <w:szCs w:val="20"/>
        </w:rPr>
      </w:pPr>
      <w:r w:rsidRPr="00ED6A4B">
        <w:rPr>
          <w:rFonts w:ascii="Times New Roman" w:hAnsi="Times New Roman"/>
          <w:sz w:val="20"/>
          <w:szCs w:val="20"/>
        </w:rPr>
        <w:t>5.9.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состоящим в трудовых отношениях с организациями, работа в которых дает право на получение ежемесячной надбавки за выслугу лет в соответствии с настоящим Положением.</w:t>
      </w:r>
    </w:p>
    <w:p w:rsidR="00ED6A4B" w:rsidRPr="00ED6A4B" w:rsidRDefault="00ED6A4B" w:rsidP="00ED6A4B">
      <w:pPr>
        <w:spacing w:line="240" w:lineRule="exact"/>
        <w:ind w:firstLine="709"/>
        <w:jc w:val="both"/>
        <w:rPr>
          <w:rFonts w:ascii="Times New Roman" w:eastAsia="Calibri" w:hAnsi="Times New Roman" w:cs="Times New Roman"/>
          <w:sz w:val="20"/>
          <w:szCs w:val="20"/>
          <w:shd w:val="clear" w:color="auto" w:fill="FFFFFF"/>
          <w:lang w:eastAsia="en-US"/>
        </w:rPr>
      </w:pP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ED6A4B" w:rsidRPr="006E09E3" w:rsidRDefault="00ED6A4B"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25.03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36</w:t>
      </w: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ED6A4B" w:rsidRPr="00ED6A4B" w:rsidRDefault="00ED6A4B" w:rsidP="00ED6A4B">
      <w:pPr>
        <w:spacing w:after="0" w:line="240" w:lineRule="auto"/>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Cs/>
          <w:sz w:val="20"/>
          <w:szCs w:val="20"/>
          <w:bdr w:val="none" w:sz="0" w:space="0" w:color="auto" w:frame="1"/>
        </w:rPr>
        <w:t>Об утверждении Положения по охране труда в администрации сельского поселения «Село Маяк» Нанайского муниципального района Хабаровского края</w:t>
      </w:r>
    </w:p>
    <w:p w:rsidR="00ED6A4B" w:rsidRPr="00ED6A4B" w:rsidRDefault="00ED6A4B" w:rsidP="00ED6A4B">
      <w:pPr>
        <w:spacing w:after="0" w:line="240" w:lineRule="auto"/>
        <w:textAlignment w:val="baseline"/>
        <w:rPr>
          <w:rFonts w:ascii="Times New Roman" w:eastAsia="Times New Roman" w:hAnsi="Times New Roman" w:cs="Times New Roman"/>
          <w:b/>
          <w:bCs/>
          <w:sz w:val="20"/>
          <w:szCs w:val="20"/>
          <w:bdr w:val="none" w:sz="0" w:space="0" w:color="auto" w:frame="1"/>
        </w:rPr>
      </w:pPr>
      <w:r w:rsidRPr="00ED6A4B">
        <w:rPr>
          <w:rFonts w:ascii="Times New Roman" w:eastAsia="Times New Roman" w:hAnsi="Times New Roman" w:cs="Times New Roman"/>
          <w:b/>
          <w:bCs/>
          <w:sz w:val="20"/>
          <w:szCs w:val="20"/>
          <w:bdr w:val="none" w:sz="0" w:space="0" w:color="auto" w:frame="1"/>
        </w:rPr>
        <w:t> </w:t>
      </w:r>
    </w:p>
    <w:p w:rsidR="00ED6A4B" w:rsidRPr="00ED6A4B" w:rsidRDefault="00ED6A4B" w:rsidP="00ED6A4B">
      <w:pPr>
        <w:spacing w:after="0" w:line="240" w:lineRule="auto"/>
        <w:textAlignment w:val="baseline"/>
        <w:rPr>
          <w:rFonts w:ascii="Times New Roman" w:eastAsia="Times New Roman" w:hAnsi="Times New Roman" w:cs="Times New Roman"/>
          <w:sz w:val="20"/>
          <w:szCs w:val="20"/>
        </w:rPr>
      </w:pPr>
    </w:p>
    <w:p w:rsidR="00ED6A4B" w:rsidRPr="00ED6A4B" w:rsidRDefault="00ED6A4B" w:rsidP="00ED6A4B">
      <w:pPr>
        <w:spacing w:after="24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В соответствии с федеральным законом от 30 декабря 2001 года №197-ФЗ «Трудовой кодекс Российской Федерации» и в целях обеспечения требований охраны труда, предупреждения производственного травматизма и профессиональных заболеваний, сохранению здоровья муниципальных служащих и работников в процессе трудовой деятельности в администрации сельского поселения «Село Маяк», администрация сельского поселения «Село Маяк» Нанайского муниципального района</w:t>
      </w:r>
    </w:p>
    <w:p w:rsidR="00ED6A4B" w:rsidRPr="00ED6A4B" w:rsidRDefault="00ED6A4B" w:rsidP="00ED6A4B">
      <w:pPr>
        <w:spacing w:after="240" w:line="240" w:lineRule="auto"/>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ПОСТАНОВЛЯЕТ:</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1. Утвердить прилагаемое Положение об организации работы по охране труда в администрации сельского поселения «Село Маяк»» Нанайского муниципального района Хабаровского края.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2. Общее руководство и ответственность за организацию работы по охране труда по администрации сельского поселения «Село Маяк» оставляю за собой. В мое отсутствие обязанности по охране труда возлагаются на специалиста 1 категории администрации поселения.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 Опубликовать настоящее постановление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Хабаровского края.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 Постановление вступает в законную силу с момента его официального опубликования.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p>
    <w:p w:rsidR="00ED6A4B" w:rsidRPr="00ED6A4B" w:rsidRDefault="00ED6A4B" w:rsidP="00ED6A4B">
      <w:pPr>
        <w:spacing w:after="240" w:line="240" w:lineRule="auto"/>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Глава сельского поселения                                                А.Н. Ильин</w:t>
      </w:r>
    </w:p>
    <w:p w:rsidR="00ED6A4B" w:rsidRPr="00ED6A4B" w:rsidRDefault="00ED6A4B" w:rsidP="00ED6A4B">
      <w:pPr>
        <w:pStyle w:val="af3"/>
        <w:jc w:val="right"/>
        <w:rPr>
          <w:rFonts w:ascii="Times New Roman" w:hAnsi="Times New Roman" w:cs="Times New Roman"/>
          <w:sz w:val="20"/>
          <w:szCs w:val="20"/>
          <w:lang w:eastAsia="ru-RU"/>
        </w:rPr>
      </w:pPr>
      <w:r w:rsidRPr="00ED6A4B">
        <w:rPr>
          <w:rFonts w:ascii="Times New Roman" w:hAnsi="Times New Roman" w:cs="Times New Roman"/>
          <w:sz w:val="20"/>
          <w:szCs w:val="20"/>
          <w:lang w:eastAsia="ru-RU"/>
        </w:rPr>
        <w:t>Утверждено</w:t>
      </w:r>
    </w:p>
    <w:p w:rsidR="00ED6A4B" w:rsidRPr="00ED6A4B" w:rsidRDefault="00ED6A4B" w:rsidP="00ED6A4B">
      <w:pPr>
        <w:pStyle w:val="af3"/>
        <w:jc w:val="right"/>
        <w:rPr>
          <w:rFonts w:ascii="Times New Roman" w:hAnsi="Times New Roman" w:cs="Times New Roman"/>
          <w:sz w:val="20"/>
          <w:szCs w:val="20"/>
          <w:lang w:eastAsia="ru-RU"/>
        </w:rPr>
      </w:pPr>
      <w:r w:rsidRPr="00ED6A4B">
        <w:rPr>
          <w:rFonts w:ascii="Times New Roman" w:hAnsi="Times New Roman" w:cs="Times New Roman"/>
          <w:sz w:val="20"/>
          <w:szCs w:val="20"/>
          <w:lang w:eastAsia="ru-RU"/>
        </w:rPr>
        <w:t>постановлением администрации</w:t>
      </w:r>
    </w:p>
    <w:p w:rsidR="00ED6A4B" w:rsidRPr="00ED6A4B" w:rsidRDefault="00ED6A4B" w:rsidP="00ED6A4B">
      <w:pPr>
        <w:pStyle w:val="af3"/>
        <w:jc w:val="right"/>
        <w:rPr>
          <w:rFonts w:ascii="Times New Roman" w:hAnsi="Times New Roman" w:cs="Times New Roman"/>
          <w:sz w:val="20"/>
          <w:szCs w:val="20"/>
          <w:lang w:eastAsia="ru-RU"/>
        </w:rPr>
      </w:pPr>
      <w:r w:rsidRPr="00ED6A4B">
        <w:rPr>
          <w:rFonts w:ascii="Times New Roman" w:hAnsi="Times New Roman" w:cs="Times New Roman"/>
          <w:sz w:val="20"/>
          <w:szCs w:val="20"/>
          <w:lang w:eastAsia="ru-RU"/>
        </w:rPr>
        <w:t>сельского поселения «Село Маяк»</w:t>
      </w:r>
    </w:p>
    <w:p w:rsidR="00ED6A4B" w:rsidRPr="00ED6A4B" w:rsidRDefault="00ED6A4B" w:rsidP="00ED6A4B">
      <w:pPr>
        <w:pStyle w:val="af3"/>
        <w:jc w:val="right"/>
        <w:rPr>
          <w:sz w:val="20"/>
          <w:szCs w:val="20"/>
          <w:lang w:eastAsia="ru-RU"/>
        </w:rPr>
      </w:pPr>
      <w:r w:rsidRPr="00ED6A4B">
        <w:rPr>
          <w:rFonts w:ascii="Times New Roman" w:hAnsi="Times New Roman" w:cs="Times New Roman"/>
          <w:sz w:val="20"/>
          <w:szCs w:val="20"/>
          <w:lang w:eastAsia="ru-RU"/>
        </w:rPr>
        <w:t>от 25.03.2020 № 36</w:t>
      </w:r>
    </w:p>
    <w:p w:rsidR="00ED6A4B" w:rsidRPr="00ED6A4B" w:rsidRDefault="00ED6A4B" w:rsidP="00ED6A4B">
      <w:pPr>
        <w:spacing w:after="0" w:line="240" w:lineRule="auto"/>
        <w:jc w:val="center"/>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
          <w:bCs/>
          <w:sz w:val="20"/>
          <w:szCs w:val="20"/>
          <w:bdr w:val="none" w:sz="0" w:space="0" w:color="auto" w:frame="1"/>
        </w:rPr>
        <w:t>Положение</w:t>
      </w:r>
    </w:p>
    <w:p w:rsidR="00ED6A4B" w:rsidRPr="00ED6A4B" w:rsidRDefault="00ED6A4B" w:rsidP="00ED6A4B">
      <w:pPr>
        <w:spacing w:after="0" w:line="240" w:lineRule="auto"/>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
          <w:bCs/>
          <w:sz w:val="20"/>
          <w:szCs w:val="20"/>
          <w:bdr w:val="none" w:sz="0" w:space="0" w:color="auto" w:frame="1"/>
        </w:rPr>
        <w:t>об организации работы по охране труда в администрации</w:t>
      </w:r>
      <w:r w:rsidRPr="00ED6A4B">
        <w:rPr>
          <w:rFonts w:ascii="Times New Roman" w:eastAsia="Times New Roman" w:hAnsi="Times New Roman" w:cs="Times New Roman"/>
          <w:sz w:val="20"/>
          <w:szCs w:val="20"/>
        </w:rPr>
        <w:t xml:space="preserve"> </w:t>
      </w:r>
      <w:r w:rsidRPr="00ED6A4B">
        <w:rPr>
          <w:rFonts w:ascii="Times New Roman" w:eastAsia="Times New Roman" w:hAnsi="Times New Roman" w:cs="Times New Roman"/>
          <w:b/>
          <w:bCs/>
          <w:sz w:val="20"/>
          <w:szCs w:val="20"/>
          <w:bdr w:val="none" w:sz="0" w:space="0" w:color="auto" w:frame="1"/>
        </w:rPr>
        <w:t>сельского поселения «Село Маяк» Нанайского муниципального района Хабаровского края</w:t>
      </w:r>
    </w:p>
    <w:p w:rsidR="00ED6A4B" w:rsidRPr="00ED6A4B" w:rsidRDefault="00ED6A4B" w:rsidP="00ED6A4B">
      <w:pPr>
        <w:spacing w:after="0" w:line="240" w:lineRule="auto"/>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
          <w:bCs/>
          <w:sz w:val="20"/>
          <w:szCs w:val="20"/>
          <w:bdr w:val="none" w:sz="0" w:space="0" w:color="auto" w:frame="1"/>
        </w:rPr>
        <w:t> </w:t>
      </w:r>
    </w:p>
    <w:p w:rsidR="00ED6A4B" w:rsidRPr="00ED6A4B" w:rsidRDefault="00ED6A4B" w:rsidP="00ED6A4B">
      <w:pPr>
        <w:spacing w:after="0" w:line="240" w:lineRule="auto"/>
        <w:ind w:left="270"/>
        <w:jc w:val="center"/>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
          <w:bCs/>
          <w:sz w:val="20"/>
          <w:szCs w:val="20"/>
          <w:bdr w:val="none" w:sz="0" w:space="0" w:color="auto" w:frame="1"/>
        </w:rPr>
        <w:t>1. Общие положения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1.1. Настоящее положение разработано в соответствии с действующим законодательством и другими нормативными правовыми актами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lastRenderedPageBreak/>
        <w:t>1.2. Положение устанавливает единую систему организации охраны труда в администрации сельского поселения «Село Маяк» и определяет персональную ответственность должностных лиц и работников в области охраны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1.3. Положение обязывает всех работников проходить обучение и инструктажи по охране труда в установленные законом сроки.</w:t>
      </w:r>
    </w:p>
    <w:p w:rsidR="00ED6A4B" w:rsidRPr="00ED6A4B" w:rsidRDefault="00ED6A4B" w:rsidP="00ED6A4B">
      <w:pPr>
        <w:spacing w:after="0" w:line="240" w:lineRule="auto"/>
        <w:ind w:left="270"/>
        <w:jc w:val="center"/>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
          <w:bCs/>
          <w:sz w:val="20"/>
          <w:szCs w:val="20"/>
          <w:bdr w:val="none" w:sz="0" w:space="0" w:color="auto" w:frame="1"/>
        </w:rPr>
        <w:t>2. Обязанности должностных лиц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2.1. В целях реализации политики в области охраны и условий труда и регулирования социально – трудовых отношений по  администрации сельского поселения «Село Маяк» глава сельского поселения: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 осуществляет общее руководство и контроль за состоянием охраны труда, за соблюдением требований законодательных и нормативных актов в данной области, контроль за выполнением функциональных обязанностей подчиненными.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-делегирует функции работодателя по обеспечению безопасных условий и охраны труда, пожарной безопасности в организации в целом ответственному лицу назначенному распоряжением по администрации поселения.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-возмещает вред, причиненный работникам повреждением здоровья, при исполнении ими трудовых обязанностей.</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2.2.Утверждает:</w:t>
      </w:r>
    </w:p>
    <w:p w:rsidR="00ED6A4B" w:rsidRPr="00ED6A4B" w:rsidRDefault="00ED6A4B" w:rsidP="00ED6A4B">
      <w:pPr>
        <w:spacing w:after="0" w:line="240" w:lineRule="auto"/>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-бюджеты затрат на мероприятия по охране труда;</w:t>
      </w:r>
    </w:p>
    <w:p w:rsidR="00ED6A4B" w:rsidRPr="00ED6A4B" w:rsidRDefault="00ED6A4B" w:rsidP="00ED6A4B">
      <w:pPr>
        <w:spacing w:after="240" w:line="240" w:lineRule="auto"/>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-программу вводного инструктажа; программы первичного инструктажа на рабочем месте по профессиям;</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-перечни профессий и должностей работников, освобожденных от первичного инструктажа на рабочем месте, от стажировки;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-контингенты работников, подлежащих обязательным предварительным (при поступлении на работу) и периодическим медицинским осмотрам;</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-список работников, подлежащих периодическим медицинским осмотрам;</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-перечень профессий и отдельных видов работ, для которых разрабатываются инструкции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-инструкции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перечни профессий и должностей работников, имеющих право на бесплатное получение специальной одежды, специальной обуви и других средств индивидуальной защиты;</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ответственных за содержание и безопасную эксплуатацию объектов, подконтрольных Ростехнадзору.</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2.3.Применяет меры поощрения к работникам, принимающих активное участие в работе по созданию безопасных условий труда и привлекает к дисциплинарной и материальной ответственности работников, допустивших нарушения законодательных и нормативных актов об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2.4. Глава сельского поселения в целях обеспечения безопасных условий и охраны труда в организации обеспечивает:</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-состояние  охраны труда в организации в соответствии с требованиями действующего законодательства и нормативных актов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-режим труда и отдыха работников в соответствии с законодательством Российской Федерации;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-обязательное социальное страхование работников от несчастных случаев на производстве и профессиональных заболеваний;</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-финансирование мероприятий, направленных на улучшение условий и условий охраны труда в пределах, предусмотренных на эти цели, средств*</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-проведение специальной оценки условий в организации;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-надлежащее санитарно-бытовое и лечебно-профилактическое обслуживание работников;</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-проведение обязательных предварительных и периодических медицинских осмотров муниципальных служащих и работников администрации сельского поселения (диспансеризацию);</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-предоставление льгот и компенсаций за работу во вредных и опасных условиях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-средствами индивидуальной и коллективной защиты в соответствии с типовыми нормами;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-проведение расследования несчастных случаев и профессиональных заболеваний в соответствии с требованиями действующего законодательства.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2.5. Глава сельского поселения (ответственное лицо) осуществляют руководство, координацию и контроль по соблюдению трудового законодательства и законодательства об охране труда в подконтрольных структурных подразделениях администрации муниципального образования и обеспечивают:</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-выполнение должностными лицами законодательных и нормативных правовых актов об охране труда и указаний вышестоящих организаций, предписаний органов государственного надзора и контроля;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-контроль за соблюдением требований стандартов ССБТ, правил охраны труда в технической документации и при разработке технологических процессов;</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-контроль за соблюдением законодательных и нормативных актов об охране труда в подразделениях;</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-контроль за проведением специальной оценки условий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lastRenderedPageBreak/>
        <w:t>-контроль за осуществлением финансирования мероприятий, направленных на улучшение охраны труда в пределах, предусмотренных на эти цели средств;</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-контроль за формированием бюджета затрат средств на охрану труда, медицинского обслуживания работников;</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-внедрение мероприятий по совершенствованию технологических процессов, обеспечивающих улучшение условий и охрану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-расследование несчастных случаев и профессиональных заболеваний в соответствии с требованиями действующего законодательства.</w:t>
      </w:r>
    </w:p>
    <w:p w:rsidR="00ED6A4B" w:rsidRPr="00ED6A4B" w:rsidRDefault="00ED6A4B" w:rsidP="00ED6A4B">
      <w:pPr>
        <w:spacing w:after="0" w:line="240" w:lineRule="auto"/>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 </w:t>
      </w:r>
    </w:p>
    <w:p w:rsidR="00ED6A4B" w:rsidRPr="00ED6A4B" w:rsidRDefault="00ED6A4B" w:rsidP="00ED6A4B">
      <w:pPr>
        <w:spacing w:after="0" w:line="240" w:lineRule="auto"/>
        <w:jc w:val="center"/>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
          <w:bCs/>
          <w:sz w:val="20"/>
          <w:szCs w:val="20"/>
          <w:bdr w:val="none" w:sz="0" w:space="0" w:color="auto" w:frame="1"/>
        </w:rPr>
        <w:t>3. Специалист 1 категории</w:t>
      </w:r>
      <w:r w:rsidRPr="00ED6A4B">
        <w:rPr>
          <w:rFonts w:ascii="Times New Roman" w:eastAsia="Times New Roman" w:hAnsi="Times New Roman" w:cs="Times New Roman"/>
          <w:sz w:val="20"/>
          <w:szCs w:val="20"/>
        </w:rPr>
        <w:t xml:space="preserve"> </w:t>
      </w:r>
      <w:r w:rsidRPr="00ED6A4B">
        <w:rPr>
          <w:rFonts w:ascii="Times New Roman" w:eastAsia="Times New Roman" w:hAnsi="Times New Roman" w:cs="Times New Roman"/>
          <w:b/>
          <w:bCs/>
          <w:sz w:val="20"/>
          <w:szCs w:val="20"/>
          <w:bdr w:val="none" w:sz="0" w:space="0" w:color="auto" w:frame="1"/>
        </w:rPr>
        <w:t>ответственный за организацию и ведение кадрового делопроизводства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3.1. Обеспечивает прием на работу сотрудников администрации и направление их на обучение в соответствии с требованиями действующего законодательства.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3.2. Направляет вновь принимаемых на постоянную и временную работу граждан к ответственному по охране труда для прохождения вводного инструктажа, в медицинское учреждение для прохождения предварительного медицинского осмотра.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3.3. Принимает участие в комиссии по проведению специальной оценки условий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3.4. Принимает участие в составлении списков профессий работников, подлежащих прохождению предварительного и периодических медицинских осмотров.</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3.5. Проводит работу по укреплению дисциплины труда и трудового распорядка, соблюдению работниками правил по охране труда, пожарной безопасности и внутреннего трудового распорядка.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3.6 . Принимает меры по трудоустройству работников, которым по заключению медицинской комиссии, проводившей периодические медицинские осмотры, предписаны ограничения по труду.</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3.7. Информирует вновь поступающих работников об условиях труда на рабочих местах, о существующем риске повреждения здоровья.</w:t>
      </w:r>
    </w:p>
    <w:p w:rsidR="00ED6A4B" w:rsidRPr="00ED6A4B" w:rsidRDefault="00ED6A4B" w:rsidP="00ED6A4B">
      <w:pPr>
        <w:spacing w:after="0" w:line="240" w:lineRule="auto"/>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 </w:t>
      </w:r>
    </w:p>
    <w:p w:rsidR="00ED6A4B" w:rsidRPr="00ED6A4B" w:rsidRDefault="00ED6A4B" w:rsidP="00ED6A4B">
      <w:pPr>
        <w:spacing w:after="0" w:line="240" w:lineRule="auto"/>
        <w:jc w:val="center"/>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b/>
          <w:bCs/>
          <w:sz w:val="20"/>
          <w:szCs w:val="20"/>
          <w:bdr w:val="none" w:sz="0" w:space="0" w:color="auto" w:frame="1"/>
        </w:rPr>
        <w:t>4. Глава сельского поселения (ответственное лицо):</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4.1. Обеспечивают здоровые и безопасные условия труда в своих структурных подразделениях.</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4.2. Контролируют соблюдение работниками требований правил, норм и инструкций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4.3. Обеспечивают проведение в установленные сроки первичного, повторного и внепланового инструктажей по охране труда на рабочем месте с обязательным оформлением их в журналах инструктажа.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4.4. Обеспечивают обучение работников безопасным методам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4.5. Осуществляют выполнение указаний органов государственного надзора и контроля в установленные сроки.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4.6. Организуют разработку новых и пересмотр действующих инструкций по охране труда по профессиям и видам работ.</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4.7. Организуют проведение специальной оценки условий труда  в своем подразделении.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4.8. Проводят профилактическую работу по соблюдению требований охраны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4.9. Доводят до сведения работников приказы, распоряжения и информацию по охране труда, пожарной безопасности.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4.10. Своевременно сообщают о каждом несчастном случае в надзорные органы о произошедшем, немедленно организовывает первую помощь пострадавшему и при необходимости его доставку в медицинскую организацию. В установленные сроки осуществляют мероприятия по устранению причин, вызвавших несчастный случай.</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4.11. Обеспечивают контроль за своевременным прохождением медицинских осмотров работниками.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4.12. Организуют и контролируют санитарно-бытовое обслуживание работников.</w:t>
      </w:r>
    </w:p>
    <w:p w:rsidR="00ED6A4B" w:rsidRPr="00ED6A4B" w:rsidRDefault="00ED6A4B" w:rsidP="00ED6A4B">
      <w:pPr>
        <w:spacing w:after="0" w:line="240" w:lineRule="auto"/>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 </w:t>
      </w:r>
    </w:p>
    <w:p w:rsidR="00ED6A4B" w:rsidRPr="00ED6A4B" w:rsidRDefault="00ED6A4B" w:rsidP="00ED6A4B">
      <w:pPr>
        <w:spacing w:after="0" w:line="240" w:lineRule="auto"/>
        <w:textAlignment w:val="baseline"/>
        <w:rPr>
          <w:rFonts w:ascii="Times New Roman" w:eastAsia="Times New Roman" w:hAnsi="Times New Roman" w:cs="Times New Roman"/>
          <w:b/>
          <w:bCs/>
          <w:sz w:val="20"/>
          <w:szCs w:val="20"/>
          <w:bdr w:val="none" w:sz="0" w:space="0" w:color="auto" w:frame="1"/>
        </w:rPr>
      </w:pPr>
      <w:r w:rsidRPr="00ED6A4B">
        <w:rPr>
          <w:rFonts w:ascii="Times New Roman" w:eastAsia="Times New Roman" w:hAnsi="Times New Roman" w:cs="Times New Roman"/>
          <w:b/>
          <w:bCs/>
          <w:sz w:val="20"/>
          <w:szCs w:val="20"/>
          <w:bdr w:val="none" w:sz="0" w:space="0" w:color="auto" w:frame="1"/>
        </w:rPr>
        <w:t>5. Глава сельского поселения (ответственное лицо) за охрану труда:</w:t>
      </w:r>
    </w:p>
    <w:p w:rsidR="00ED6A4B" w:rsidRPr="00ED6A4B" w:rsidRDefault="00ED6A4B" w:rsidP="00ED6A4B">
      <w:pPr>
        <w:spacing w:after="0" w:line="240" w:lineRule="auto"/>
        <w:textAlignment w:val="baseline"/>
        <w:rPr>
          <w:rFonts w:ascii="Times New Roman" w:eastAsia="Times New Roman" w:hAnsi="Times New Roman" w:cs="Times New Roman"/>
          <w:sz w:val="20"/>
          <w:szCs w:val="20"/>
        </w:rPr>
      </w:pP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5.1. Осуществляет контроль за соблюдением в администрации  действующего законодательства, правил и норм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5.2. Разрабатывает инструкцию вводного инструктажа работников по охране труда, проводит вводный инструктаж с вновь принятыми в организацию работниками.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5.3. Организует совместно с ответственным за организацию и ведение кадрового делопроизводства обучение работников администрации.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5.4. Принимает участие в работе комиссии по проверке знаний работниками норм, правил и инструкций по охране труда, безопасного выполнения работ и оказания первой помощи пострадавшим.</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5.5. Принимает участие в расследовании несчастных случаев, профзаболеваний и аварий, а также в разработке мероприятий по их предупреждению. Осуществляет контроль за выполнением мероприятий по предупреждению несчастных случаев.</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5.6. Ведет регистрацию и учет несчастных случаев и профзаболеваний, составляет отчетность по установленным нормам и в установленные сроки представляет их в соответствующие инстанции.</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5.7. Организует разработку новых и пересмотр действующих инструкций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lastRenderedPageBreak/>
        <w:t>5.8. Обеспечивает:</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-проведение вводного инструктажа вновь принимаемым работникам;</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-контроль за соблюдением сроков обучения работников и проведения всех видов инструктажей по охране труда, стажировок на рабочем месте;</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-контроль за выполнением мероприятий по устранению недостатков (замечаний) по охране труда, выявленных в процессе проверок;</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-изучение и распространение передового опыта по охране труда, пропаганда вопросов охраны труда, организация кабинета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-участие в работе по проведению (контроль за проведением) специальной оценке условий труда в администрации с последующей сертификацией организации работ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-осуществление контроля за разработкой и пересмотром инструкций по охране труда, выдачу их в подразделения, составление графиков пересмотра инструкций и их согласование;</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-оказание методической и консультационной помощи руководителям</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5.9. Предписания ответственного по охране труда являются обязательными для исполнения всеми муниципальными служащими и работниками администрации структурных подразделений.</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 </w:t>
      </w:r>
    </w:p>
    <w:p w:rsidR="00ED6A4B" w:rsidRPr="00ED6A4B" w:rsidRDefault="00ED6A4B" w:rsidP="00ED6A4B">
      <w:pPr>
        <w:spacing w:after="0" w:line="240" w:lineRule="auto"/>
        <w:ind w:left="270"/>
        <w:jc w:val="center"/>
        <w:textAlignment w:val="baseline"/>
        <w:rPr>
          <w:rFonts w:ascii="Times New Roman" w:eastAsia="Times New Roman" w:hAnsi="Times New Roman" w:cs="Times New Roman"/>
          <w:b/>
          <w:bCs/>
          <w:sz w:val="20"/>
          <w:szCs w:val="20"/>
          <w:bdr w:val="none" w:sz="0" w:space="0" w:color="auto" w:frame="1"/>
        </w:rPr>
      </w:pPr>
      <w:r w:rsidRPr="00ED6A4B">
        <w:rPr>
          <w:rFonts w:ascii="Times New Roman" w:eastAsia="Times New Roman" w:hAnsi="Times New Roman" w:cs="Times New Roman"/>
          <w:b/>
          <w:bCs/>
          <w:sz w:val="20"/>
          <w:szCs w:val="20"/>
          <w:bdr w:val="none" w:sz="0" w:space="0" w:color="auto" w:frame="1"/>
        </w:rPr>
        <w:t>6. Муниципальные служащие и работники администрации обязаны:</w:t>
      </w:r>
    </w:p>
    <w:p w:rsidR="00ED6A4B" w:rsidRPr="00ED6A4B" w:rsidRDefault="00ED6A4B" w:rsidP="00ED6A4B">
      <w:pPr>
        <w:spacing w:after="0" w:line="240" w:lineRule="auto"/>
        <w:ind w:left="270"/>
        <w:jc w:val="center"/>
        <w:textAlignment w:val="baseline"/>
        <w:rPr>
          <w:rFonts w:ascii="Times New Roman" w:eastAsia="Times New Roman" w:hAnsi="Times New Roman" w:cs="Times New Roman"/>
          <w:sz w:val="20"/>
          <w:szCs w:val="20"/>
        </w:rPr>
      </w:pP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-правильно применять средства индивидуальной и коллективной защиты;</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-проходить обучение безопасным методам и приёмам выполнения работ  по охране труда, оказанию первой помощи при несчастных случаях на производстве, инструктаж по охране труда и проверку знаний требований охраны труда;</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по проявлению признаков острого профессионального заболевания, отравления.</w:t>
      </w:r>
    </w:p>
    <w:p w:rsid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r w:rsidRPr="00ED6A4B">
        <w:rPr>
          <w:rFonts w:ascii="Times New Roman" w:eastAsia="Times New Roman" w:hAnsi="Times New Roman" w:cs="Times New Roman"/>
          <w:sz w:val="20"/>
          <w:szCs w:val="20"/>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D6A4B" w:rsidRPr="00ED6A4B" w:rsidRDefault="00ED6A4B" w:rsidP="00ED6A4B">
      <w:pPr>
        <w:spacing w:after="0" w:line="240" w:lineRule="auto"/>
        <w:ind w:firstLine="709"/>
        <w:jc w:val="both"/>
        <w:textAlignment w:val="baseline"/>
        <w:rPr>
          <w:rFonts w:ascii="Times New Roman" w:eastAsia="Times New Roman" w:hAnsi="Times New Roman" w:cs="Times New Roman"/>
          <w:sz w:val="20"/>
          <w:szCs w:val="20"/>
        </w:rPr>
      </w:pP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w:t>
      </w:r>
    </w:p>
    <w:p w:rsidR="00ED6A4B" w:rsidRPr="006E09E3"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b/>
          <w:sz w:val="20"/>
          <w:szCs w:val="20"/>
        </w:rPr>
        <w:t>ПОСТАНОВЛЕНИЕ</w:t>
      </w:r>
    </w:p>
    <w:p w:rsidR="00ED6A4B" w:rsidRPr="006E09E3" w:rsidRDefault="00ED6A4B"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27.03</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t xml:space="preserve">                № </w:t>
      </w:r>
      <w:r>
        <w:rPr>
          <w:rFonts w:ascii="Times New Roman" w:hAnsi="Times New Roman" w:cs="Times New Roman"/>
          <w:sz w:val="20"/>
          <w:szCs w:val="20"/>
        </w:rPr>
        <w:t>37</w:t>
      </w:r>
    </w:p>
    <w:p w:rsidR="00ED6A4B" w:rsidRDefault="00ED6A4B" w:rsidP="00ED6A4B">
      <w:pPr>
        <w:spacing w:after="0" w:line="240" w:lineRule="auto"/>
        <w:jc w:val="center"/>
        <w:rPr>
          <w:rFonts w:ascii="Times New Roman" w:hAnsi="Times New Roman" w:cs="Times New Roman"/>
          <w:sz w:val="20"/>
          <w:szCs w:val="20"/>
        </w:rPr>
      </w:pPr>
      <w:r w:rsidRPr="006E09E3">
        <w:rPr>
          <w:rFonts w:ascii="Times New Roman" w:hAnsi="Times New Roman" w:cs="Times New Roman"/>
          <w:sz w:val="20"/>
          <w:szCs w:val="20"/>
        </w:rPr>
        <w:t>с. Маяк</w:t>
      </w:r>
    </w:p>
    <w:p w:rsidR="00ED6A4B" w:rsidRPr="006E09E3" w:rsidRDefault="00ED6A4B" w:rsidP="00ED6A4B">
      <w:pPr>
        <w:spacing w:after="0" w:line="240" w:lineRule="auto"/>
        <w:jc w:val="center"/>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О прекращении права аренды</w:t>
      </w:r>
      <w:r>
        <w:rPr>
          <w:rFonts w:ascii="Times New Roman" w:eastAsia="Calibri" w:hAnsi="Times New Roman" w:cs="Times New Roman"/>
          <w:sz w:val="20"/>
          <w:szCs w:val="20"/>
          <w:lang w:eastAsia="en-US"/>
        </w:rPr>
        <w:t xml:space="preserve"> </w:t>
      </w:r>
      <w:r w:rsidRPr="00ED6A4B">
        <w:rPr>
          <w:rFonts w:ascii="Times New Roman" w:eastAsia="Calibri" w:hAnsi="Times New Roman" w:cs="Times New Roman"/>
          <w:sz w:val="20"/>
          <w:szCs w:val="20"/>
          <w:lang w:eastAsia="en-US"/>
        </w:rPr>
        <w:t>на земельный участок Чистяковой С.И.</w:t>
      </w: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sidRPr="00ED6A4B">
        <w:rPr>
          <w:rFonts w:ascii="Times New Roman" w:eastAsia="Calibri" w:hAnsi="Times New Roman" w:cs="Times New Roman"/>
          <w:sz w:val="20"/>
          <w:szCs w:val="20"/>
          <w:lang w:eastAsia="en-US"/>
        </w:rPr>
        <w:t xml:space="preserve">На основании заявления Чистяковой Светланы Ивановны, проживающей по адресу: Хабаровский край Хабаровский район, с. Ракитное, улица Центральная, д. 29, кв. 35, о добровольном отказе от земельного участка, согласно пункту 1 статьи 46 Земельного кодекса Российской Федерации, администрация сельского поселения «Село Маяк» Нанайского муниципального района Хабаровского края </w:t>
      </w: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ПОСТАНОВЛЯЕТ:</w:t>
      </w: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1. Прекратить Чистяковой Светлане Ивановне право аренды земельного участка из земель населенных пунктов, расположенного по адресу: примерно в 17 метрах от ориентира жилого дома, по направлению на юго-запад, адрес ориентира: Хабаровский край, Нанайский район, с. Маяк, ул. Школьная, дом 2, общей площадью 70,00 кв.м., под размещение павильона «Шаурма».</w:t>
      </w: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2. Признать утратившим силу постановление главы сельского поселения «Село Маяк» от 27.05.2015 № 57 «О предоставлении земельного участка в аренду ИП Чистяковой С.И.».</w:t>
      </w: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3. Контроль за исполнением настоящего постановления оставляю за собой.</w:t>
      </w: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r w:rsidRPr="00ED6A4B">
        <w:rPr>
          <w:rFonts w:ascii="Times New Roman" w:eastAsia="Calibri" w:hAnsi="Times New Roman" w:cs="Times New Roman"/>
          <w:sz w:val="20"/>
          <w:szCs w:val="20"/>
          <w:lang w:eastAsia="en-US"/>
        </w:rPr>
        <w:t>Главы  сельского поселения                                                               А.Н. Ильин</w:t>
      </w:r>
    </w:p>
    <w:p w:rsidR="00ED6A4B" w:rsidRPr="00ED6A4B" w:rsidRDefault="00ED6A4B" w:rsidP="00ED6A4B">
      <w:pPr>
        <w:spacing w:after="0" w:line="240" w:lineRule="auto"/>
        <w:jc w:val="both"/>
        <w:rPr>
          <w:rFonts w:ascii="Times New Roman" w:eastAsia="Calibri" w:hAnsi="Times New Roman" w:cs="Times New Roman"/>
          <w:sz w:val="20"/>
          <w:szCs w:val="20"/>
          <w:lang w:eastAsia="en-US"/>
        </w:rPr>
      </w:pP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t>***</w:t>
      </w:r>
    </w:p>
    <w:p w:rsidR="00ED6A4B" w:rsidRPr="0088012F"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ED6A4B" w:rsidRDefault="00ED6A4B"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02.03.2020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w:t>
      </w:r>
    </w:p>
    <w:p w:rsidR="00ED6A4B" w:rsidRPr="0088012F" w:rsidRDefault="00ED6A4B" w:rsidP="00ED6A4B">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О выплате компенсации за использование личного транспорта в служебных целях</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w:t>
      </w:r>
      <w:r w:rsidRPr="00ED6A4B">
        <w:rPr>
          <w:rFonts w:ascii="Times New Roman" w:hAnsi="Times New Roman" w:cs="Times New Roman"/>
          <w:sz w:val="20"/>
          <w:szCs w:val="20"/>
        </w:rPr>
        <w:lastRenderedPageBreak/>
        <w:t>документации должностными лицами администрации муниципального образования, произвести выплату компенсаций за февраль 2020 года:</w:t>
      </w:r>
    </w:p>
    <w:p w:rsidR="00ED6A4B" w:rsidRPr="00ED6A4B" w:rsidRDefault="00ED6A4B" w:rsidP="00ED6A4B">
      <w:pPr>
        <w:numPr>
          <w:ilvl w:val="0"/>
          <w:numId w:val="16"/>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Ильину Александру Николаевичу - главе сельского поселения  в сумме 4786,41 руб. (четыре тысячи семьсот восемьдесят шесть рублей 41 копейка).</w:t>
      </w:r>
    </w:p>
    <w:p w:rsidR="00ED6A4B" w:rsidRPr="00ED6A4B" w:rsidRDefault="00ED6A4B" w:rsidP="00ED6A4B">
      <w:pPr>
        <w:numPr>
          <w:ilvl w:val="0"/>
          <w:numId w:val="16"/>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Мельничук Анастасии Петровне – ведущему специалисту в сумме 2423,18 руб. (две тысячи четыреста двадцать три рубля 18 копеек).</w:t>
      </w:r>
    </w:p>
    <w:p w:rsidR="00ED6A4B" w:rsidRPr="00ED6A4B" w:rsidRDefault="00ED6A4B" w:rsidP="00ED6A4B">
      <w:pPr>
        <w:numPr>
          <w:ilvl w:val="0"/>
          <w:numId w:val="16"/>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Глава сельского поселения</w:t>
      </w:r>
      <w:r w:rsidRPr="00ED6A4B">
        <w:rPr>
          <w:rFonts w:ascii="Times New Roman" w:hAnsi="Times New Roman" w:cs="Times New Roman"/>
          <w:sz w:val="20"/>
          <w:szCs w:val="20"/>
        </w:rPr>
        <w:tab/>
      </w:r>
      <w:r w:rsidRPr="00ED6A4B">
        <w:rPr>
          <w:rFonts w:ascii="Times New Roman" w:hAnsi="Times New Roman" w:cs="Times New Roman"/>
          <w:sz w:val="20"/>
          <w:szCs w:val="20"/>
        </w:rPr>
        <w:tab/>
      </w:r>
      <w:r w:rsidRPr="00ED6A4B">
        <w:rPr>
          <w:rFonts w:ascii="Times New Roman" w:hAnsi="Times New Roman" w:cs="Times New Roman"/>
          <w:sz w:val="20"/>
          <w:szCs w:val="20"/>
        </w:rPr>
        <w:tab/>
      </w:r>
      <w:r w:rsidRPr="00ED6A4B">
        <w:rPr>
          <w:rFonts w:ascii="Times New Roman" w:hAnsi="Times New Roman" w:cs="Times New Roman"/>
          <w:sz w:val="20"/>
          <w:szCs w:val="20"/>
        </w:rPr>
        <w:tab/>
      </w:r>
      <w:r w:rsidRPr="00ED6A4B">
        <w:rPr>
          <w:rFonts w:ascii="Times New Roman" w:hAnsi="Times New Roman" w:cs="Times New Roman"/>
          <w:sz w:val="20"/>
          <w:szCs w:val="20"/>
        </w:rPr>
        <w:tab/>
      </w:r>
      <w:r w:rsidRPr="00ED6A4B">
        <w:rPr>
          <w:rFonts w:ascii="Times New Roman" w:hAnsi="Times New Roman" w:cs="Times New Roman"/>
          <w:sz w:val="20"/>
          <w:szCs w:val="20"/>
        </w:rPr>
        <w:tab/>
        <w:t>А.Н. Ильин</w:t>
      </w:r>
    </w:p>
    <w:p w:rsidR="00ED6A4B" w:rsidRPr="00ED6A4B" w:rsidRDefault="00ED6A4B" w:rsidP="00ED6A4B">
      <w:pPr>
        <w:spacing w:after="0" w:line="240" w:lineRule="auto"/>
        <w:jc w:val="center"/>
        <w:rPr>
          <w:rFonts w:ascii="Times New Roman" w:hAnsi="Times New Roman" w:cs="Times New Roman"/>
          <w:sz w:val="20"/>
          <w:szCs w:val="20"/>
        </w:rPr>
      </w:pP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t>***</w:t>
      </w:r>
    </w:p>
    <w:p w:rsidR="00ED6A4B" w:rsidRPr="0088012F"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ED6A4B" w:rsidRDefault="00ED6A4B"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11.03.2020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w:t>
      </w:r>
    </w:p>
    <w:p w:rsidR="00ED6A4B" w:rsidRPr="0088012F" w:rsidRDefault="00ED6A4B" w:rsidP="00ED6A4B">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Об утверждении Программы обучения пожарно-техническому минимуму с муниципальными служащими администрации сельского поселения «Село Маяк» Нанайского муниципального района Хабаровского края</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На основании Федерального закона от 21.12.1994 № 69 «О пожарной безопасности», Приказа МЧС России от 12.12.2007 № 645 «Обучение мерам пожарной безопасности работников организаций»</w:t>
      </w:r>
    </w:p>
    <w:p w:rsidR="00ED6A4B" w:rsidRPr="00ED6A4B" w:rsidRDefault="00ED6A4B" w:rsidP="00ED6A4B">
      <w:pPr>
        <w:numPr>
          <w:ilvl w:val="0"/>
          <w:numId w:val="17"/>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Утвердить прилагаемую Программу обучения пожарно-техническому минимуму с муниципальными служащими администрации сельского поселения «Село Маяк» Нанайского муниципального района в объеме 8 часов.</w:t>
      </w:r>
    </w:p>
    <w:p w:rsidR="00ED6A4B" w:rsidRPr="00ED6A4B" w:rsidRDefault="00ED6A4B" w:rsidP="00ED6A4B">
      <w:pPr>
        <w:numPr>
          <w:ilvl w:val="0"/>
          <w:numId w:val="17"/>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Утвердить прилагаемый состав комиссии по принятию зачетов по пожарно-техническому минимуму.</w:t>
      </w:r>
    </w:p>
    <w:p w:rsidR="00ED6A4B" w:rsidRPr="00ED6A4B" w:rsidRDefault="00ED6A4B" w:rsidP="00ED6A4B">
      <w:pPr>
        <w:numPr>
          <w:ilvl w:val="0"/>
          <w:numId w:val="17"/>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Утвердить прилагаемый список лиц, подлежащих прохождению пожарно-технического минимума.</w:t>
      </w:r>
    </w:p>
    <w:p w:rsidR="00ED6A4B" w:rsidRPr="00ED6A4B" w:rsidRDefault="00ED6A4B" w:rsidP="00ED6A4B">
      <w:pPr>
        <w:numPr>
          <w:ilvl w:val="0"/>
          <w:numId w:val="17"/>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Обучение провести в рабочее время, без отрыва от производства, в период с 16.03.2020 по 20.03.2020 года. Сдачу зачета по противопожарному минимуму назначить на 23.03.2020 года в 15-00 часов, кабинет № 1. </w:t>
      </w:r>
    </w:p>
    <w:p w:rsidR="00ED6A4B" w:rsidRPr="00ED6A4B" w:rsidRDefault="00ED6A4B" w:rsidP="00ED6A4B">
      <w:pPr>
        <w:numPr>
          <w:ilvl w:val="0"/>
          <w:numId w:val="17"/>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Специалисту 1 категории Бельды М.Р.- ответственной за делопроизводство, подготовить протокол заседания комиссии по принятию зачетов и необходимый материал по проведению технического минимума. Ознакомить лиц, подлежащих прохождению пожарно-технического минимума, с данным распоряжением под роспись</w:t>
      </w:r>
    </w:p>
    <w:p w:rsidR="00ED6A4B" w:rsidRPr="00ED6A4B" w:rsidRDefault="00ED6A4B" w:rsidP="00ED6A4B">
      <w:pPr>
        <w:numPr>
          <w:ilvl w:val="0"/>
          <w:numId w:val="17"/>
        </w:num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Контроль за исполнением настоящего распоряжения оставляю за собой.</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Глава сельского поселения                                    </w:t>
      </w:r>
      <w:r w:rsidRPr="00ED6A4B">
        <w:rPr>
          <w:rFonts w:ascii="Times New Roman" w:hAnsi="Times New Roman" w:cs="Times New Roman"/>
          <w:sz w:val="20"/>
          <w:szCs w:val="20"/>
        </w:rPr>
        <w:tab/>
      </w:r>
      <w:r w:rsidRPr="00ED6A4B">
        <w:rPr>
          <w:rFonts w:ascii="Times New Roman" w:hAnsi="Times New Roman" w:cs="Times New Roman"/>
          <w:sz w:val="20"/>
          <w:szCs w:val="20"/>
        </w:rPr>
        <w:tab/>
      </w:r>
      <w:r w:rsidRPr="00ED6A4B">
        <w:rPr>
          <w:rFonts w:ascii="Times New Roman" w:hAnsi="Times New Roman" w:cs="Times New Roman"/>
          <w:sz w:val="20"/>
          <w:szCs w:val="20"/>
        </w:rPr>
        <w:tab/>
        <w:t xml:space="preserve"> А.Н. Ильин</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УТВЕРЖДЕНА</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распоряжением администрации сельского поселения «Село Маяк»</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от 11.03.2020 № 5</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Программа</w:t>
      </w: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обучения пожарно-техническому минимуму с муниципальными служащими администрации сельского поселения «Село Маяк» Нанайского муниципального района</w:t>
      </w:r>
    </w:p>
    <w:p w:rsidR="00ED6A4B" w:rsidRPr="00ED6A4B" w:rsidRDefault="00ED6A4B" w:rsidP="00ED6A4B">
      <w:pPr>
        <w:spacing w:after="0" w:line="240" w:lineRule="auto"/>
        <w:jc w:val="both"/>
        <w:rPr>
          <w:rFonts w:ascii="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690"/>
        <w:gridCol w:w="7155"/>
        <w:gridCol w:w="1500"/>
      </w:tblGrid>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темы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Наименования тем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Продолжи-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тельность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(час)</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1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Введение. Законодательная база в области пожарной безопасности. Основные положения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1 </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2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Общие понятия о горении и пожаровзрывоопасных свойствах веществ и материалов, пожарной опасности зданий и сооружений</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1 </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3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Пожарная опасность организации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1</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4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Меры пожарной безопасности при проведении пожароопасных работ и при хранении веществ и материалов. Основная нормативная документация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1</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5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Требования пожарной безопасности к путям эвакуации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1 </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6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Общие сведения о системах противопожарной защиты в организации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0,5</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7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Организационные основы обеспечения пожарной безопасности в организации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 0,5</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lastRenderedPageBreak/>
              <w:t xml:space="preserve">8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Действия ИТР, рабочих и служащих при пожарах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0,5</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9 </w:t>
            </w: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Практическое занятие </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0,5 </w:t>
            </w:r>
          </w:p>
        </w:tc>
      </w:tr>
      <w:tr w:rsidR="00ED6A4B" w:rsidRPr="00ED6A4B" w:rsidTr="00ED6A4B">
        <w:trPr>
          <w:tblCellSpacing w:w="15" w:type="dxa"/>
        </w:trPr>
        <w:tc>
          <w:tcPr>
            <w:tcW w:w="645"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p>
        </w:tc>
        <w:tc>
          <w:tcPr>
            <w:tcW w:w="6960" w:type="dxa"/>
            <w:tcBorders>
              <w:top w:val="single" w:sz="6" w:space="0" w:color="000000"/>
              <w:left w:val="single" w:sz="6" w:space="0" w:color="000000"/>
              <w:bottom w:val="single" w:sz="6" w:space="0" w:color="000000"/>
              <w:right w:val="nil"/>
            </w:tcBorders>
            <w:tcMar>
              <w:top w:w="0" w:type="dxa"/>
              <w:left w:w="86"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Проверка знаний пожарно-технического минимума.</w:t>
            </w:r>
          </w:p>
        </w:tc>
        <w:tc>
          <w:tcPr>
            <w:tcW w:w="1455" w:type="dxa"/>
            <w:tcBorders>
              <w:top w:val="single" w:sz="6" w:space="0" w:color="000000"/>
              <w:left w:val="single" w:sz="6" w:space="0" w:color="000000"/>
              <w:bottom w:val="single" w:sz="6" w:space="0" w:color="000000"/>
              <w:right w:val="single" w:sz="6" w:space="0" w:color="000000"/>
            </w:tcBorders>
            <w:tcMar>
              <w:top w:w="0" w:type="dxa"/>
              <w:left w:w="86" w:type="dxa"/>
              <w:bottom w:w="0" w:type="dxa"/>
              <w:right w:w="86"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1 </w:t>
            </w:r>
          </w:p>
        </w:tc>
      </w:tr>
      <w:tr w:rsidR="00ED6A4B" w:rsidRPr="00ED6A4B" w:rsidTr="00ED6A4B">
        <w:trPr>
          <w:tblCellSpacing w:w="15" w:type="dxa"/>
        </w:trPr>
        <w:tc>
          <w:tcPr>
            <w:tcW w:w="7800" w:type="dxa"/>
            <w:gridSpan w:val="2"/>
            <w:tcBorders>
              <w:top w:val="single" w:sz="6" w:space="0" w:color="000000"/>
              <w:left w:val="nil"/>
              <w:bottom w:val="nil"/>
              <w:right w:val="nil"/>
            </w:tcBorders>
            <w:tcMar>
              <w:top w:w="0" w:type="dxa"/>
              <w:left w:w="0"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Итого:</w:t>
            </w:r>
          </w:p>
        </w:tc>
        <w:tc>
          <w:tcPr>
            <w:tcW w:w="1455" w:type="dxa"/>
            <w:tcBorders>
              <w:top w:val="single" w:sz="6" w:space="0" w:color="000000"/>
              <w:left w:val="nil"/>
              <w:bottom w:val="nil"/>
              <w:right w:val="nil"/>
            </w:tcBorders>
            <w:tcMar>
              <w:top w:w="0" w:type="dxa"/>
              <w:left w:w="0" w:type="dxa"/>
              <w:bottom w:w="0" w:type="dxa"/>
              <w:right w:w="0" w:type="dxa"/>
            </w:tcMar>
            <w:hideMark/>
          </w:tcPr>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8 часов </w:t>
            </w:r>
          </w:p>
        </w:tc>
      </w:tr>
    </w:tbl>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b/>
          <w:i/>
          <w:sz w:val="20"/>
          <w:szCs w:val="20"/>
        </w:rPr>
        <w:t>Тема 1</w:t>
      </w:r>
      <w:r w:rsidRPr="00ED6A4B">
        <w:rPr>
          <w:rFonts w:ascii="Times New Roman" w:hAnsi="Times New Roman" w:cs="Times New Roman"/>
          <w:sz w:val="20"/>
          <w:szCs w:val="20"/>
        </w:rPr>
        <w:t xml:space="preserve">.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Введение. Статистика, причины и последствия пожаров. Основные причины пожаров. Задачи пожарной профилактики.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Законодательная база в области пожарной безопасности. Основные положения.</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Федеральный закон от 21 декабря 1994 года № 69-ФЗ "О пожарной безопасности". Правила пожарной безопасности в Российской Федерации (ППБ 01-03), утвержденные приказом МЧС России от 18.06.2003 № 313 (зарегистрирован в Минюсте России 27 июня 2003 года, регистрационный № 4838,  далее - Правила пожарной безопасности в Российской Федерации утвержденные постановлением правительства РФ.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Система обеспечения пожарной безопасности. Права, обязанности, ответственность должностных лиц за обеспечение пожарной безопасности.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Виды пожарной охраны. Федеральная противопожарная служба. Государственный пожарный надзор, структура. Права и обязанности, виды административно-правового воздействия за нарушение и невыполнение правил и норм пожарной безопасности.</w:t>
      </w:r>
    </w:p>
    <w:p w:rsidR="00ED6A4B" w:rsidRPr="00ED6A4B" w:rsidRDefault="00ED6A4B" w:rsidP="00ED6A4B">
      <w:pPr>
        <w:spacing w:after="0" w:line="240" w:lineRule="auto"/>
        <w:jc w:val="both"/>
        <w:rPr>
          <w:rFonts w:ascii="Times New Roman" w:hAnsi="Times New Roman" w:cs="Times New Roman"/>
          <w:b/>
          <w:i/>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2. </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Общие понятия о горении и пожаровзрывоопасных свойствах веществ и материалов, пожарной опасности зданий</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 xml:space="preserve">Общие сведения о горении. Показатели, характеризующие взрывопожароопасные свойства веществ и материалов. Понятие о пределе огнестойкости (далее - ПО) и пределе распространения огня (далее - ПРО). Физические и требуемые ПО и ПРО. Понятие о степени огнестойкости зданий и сооружений. </w:t>
      </w:r>
    </w:p>
    <w:p w:rsidR="00ED6A4B" w:rsidRPr="00ED6A4B" w:rsidRDefault="00ED6A4B" w:rsidP="00ED6A4B">
      <w:pPr>
        <w:spacing w:after="0" w:line="240" w:lineRule="auto"/>
        <w:jc w:val="both"/>
        <w:rPr>
          <w:rFonts w:ascii="Times New Roman" w:hAnsi="Times New Roman" w:cs="Times New Roman"/>
          <w:b/>
          <w:i/>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3. </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Пожарная опасность организации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Основные нормативные документы, регламентирующие пожарную опасность.</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Пожарная опасность систем отопления и вентиляции. Меры пожарной безопасности при устройстве систем отопления и вентиляции.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Причины возникновения пожаров от электрического тока и меры по их предупреждению. Классификация взрывоопасных и пожароопасных зон по Правилам устройства электроустановок (далее - ПУЭ).</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Пожарная опасность прямого удара молнии и вторичных ее проявлений. Категории молниезащиты зданий и сооружений.  Статическое электричество и его пожарная опасность. Меры профилактики.</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4. </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Меры пожарной безопасности при проведении пожароопасных и огневых работ в здании</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Виды огневых работ и их пожарная опасность. Особенности пожарной опасности при проведении электрогазосварочных работ, а также других огневых работ во взрывопожароопасных помещениях.</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 xml:space="preserve">Пожароопасные свойства легко воспламеняющихся жидкостей (далее - ЛВЖ), горючих жидкостей (далее - ГЖ), горючих газов (далее - ГГ). Меры пожарной безопасности при хранении ЛВЖ, ГЖ и ГГ. </w:t>
      </w:r>
    </w:p>
    <w:p w:rsidR="00ED6A4B" w:rsidRPr="00ED6A4B" w:rsidRDefault="00ED6A4B" w:rsidP="00ED6A4B">
      <w:pPr>
        <w:spacing w:after="0" w:line="240" w:lineRule="auto"/>
        <w:jc w:val="both"/>
        <w:rPr>
          <w:rFonts w:ascii="Times New Roman" w:hAnsi="Times New Roman" w:cs="Times New Roman"/>
          <w:b/>
          <w:i/>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5. </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Требования пожарной безопасности к путям эвакуации.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Пути эвакуации.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Определение путей эвакуации и эвакуационных выходов.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Требования пожарной безопасности к путям эвакуации.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Мероприятия, исключающие задымление путей эвакуации.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План эвакуации на случай пожара. </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Системы экстренного оповещения об эвакуации людей при пожарах. Организация учений в организации по эвакуации людей по разным сценариям.</w:t>
      </w:r>
    </w:p>
    <w:p w:rsidR="00ED6A4B" w:rsidRPr="00ED6A4B" w:rsidRDefault="00ED6A4B" w:rsidP="00ED6A4B">
      <w:pPr>
        <w:spacing w:after="0" w:line="240" w:lineRule="auto"/>
        <w:jc w:val="both"/>
        <w:rPr>
          <w:rFonts w:ascii="Times New Roman" w:hAnsi="Times New Roman" w:cs="Times New Roman"/>
          <w:b/>
          <w:i/>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6. </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Общие сведения о системах противопожарной защиты</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Первичные средства пожаротушения. Устройство, тактико-технические характеристики, правила эксплуатации огнетушителей.</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Наружное и внутреннее водоснабжение, назначение, устройство. Пожарные краны. Размещение и осуществление контроля за внутренними пожарными кранами. Правила использования их при пожаре.</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Принцип действия, </w:t>
      </w:r>
      <w:r w:rsidRPr="00ED6A4B">
        <w:rPr>
          <w:rFonts w:ascii="Times New Roman" w:hAnsi="Times New Roman" w:cs="Times New Roman"/>
          <w:sz w:val="20"/>
          <w:szCs w:val="20"/>
        </w:rPr>
        <w:lastRenderedPageBreak/>
        <w:t>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ED6A4B" w:rsidRPr="00ED6A4B" w:rsidRDefault="00ED6A4B" w:rsidP="00ED6A4B">
      <w:pPr>
        <w:spacing w:after="0" w:line="240" w:lineRule="auto"/>
        <w:jc w:val="both"/>
        <w:rPr>
          <w:rFonts w:ascii="Times New Roman" w:hAnsi="Times New Roman" w:cs="Times New Roman"/>
          <w:b/>
          <w:i/>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7.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Организационные основы обеспечения пожарной безопасности в организации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Пожарно-техническая комиссия. Добровольная пожарная дружина. Обучение муниципальных служащих мерам пожарной безопасности. Противопожарный инструктаж и пожарно-технический минимум. Инструкции о мерах пожарной безопасности. Порядок разработки противопожарных мероприятий. Практические занятия с работниками организаций. Противопожарная пропаганда. Уголки пожарной безопасности.</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Понятие термина "противопожарный режим". Противопожарный режим на территории администрации и СП, содержание помещений.</w:t>
      </w:r>
    </w:p>
    <w:p w:rsidR="00ED6A4B" w:rsidRPr="00ED6A4B" w:rsidRDefault="00ED6A4B" w:rsidP="00ED6A4B">
      <w:pPr>
        <w:spacing w:after="0" w:line="240" w:lineRule="auto"/>
        <w:jc w:val="both"/>
        <w:rPr>
          <w:rFonts w:ascii="Times New Roman" w:hAnsi="Times New Roman" w:cs="Times New Roman"/>
          <w:b/>
          <w:i/>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8. </w:t>
      </w: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sz w:val="20"/>
          <w:szCs w:val="20"/>
        </w:rPr>
        <w:t>Действия муниципальных служащих при пожарах.</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Общий характер и особенности развития пожара. Порядок сообщения о пожаре. Организация тушения пожара до прибытия пожарных подразделений, эвакуация людей, огнеопасных и ценных веществ и материалов. Встреча пожарных подразделений. Принятие мер по предотвращению распространения пожара. Действия после прибытия пожарных подразделений.</w:t>
      </w:r>
    </w:p>
    <w:p w:rsidR="00ED6A4B" w:rsidRPr="00ED6A4B" w:rsidRDefault="00ED6A4B" w:rsidP="00ED6A4B">
      <w:pPr>
        <w:spacing w:after="0" w:line="240" w:lineRule="auto"/>
        <w:jc w:val="both"/>
        <w:rPr>
          <w:rFonts w:ascii="Times New Roman" w:hAnsi="Times New Roman" w:cs="Times New Roman"/>
          <w:b/>
          <w:i/>
          <w:sz w:val="20"/>
          <w:szCs w:val="20"/>
        </w:rPr>
      </w:pPr>
    </w:p>
    <w:p w:rsidR="00ED6A4B" w:rsidRPr="00ED6A4B" w:rsidRDefault="00ED6A4B" w:rsidP="00ED6A4B">
      <w:pPr>
        <w:spacing w:after="0" w:line="240" w:lineRule="auto"/>
        <w:jc w:val="both"/>
        <w:rPr>
          <w:rFonts w:ascii="Times New Roman" w:hAnsi="Times New Roman" w:cs="Times New Roman"/>
          <w:b/>
          <w:i/>
          <w:sz w:val="20"/>
          <w:szCs w:val="20"/>
        </w:rPr>
      </w:pPr>
      <w:r w:rsidRPr="00ED6A4B">
        <w:rPr>
          <w:rFonts w:ascii="Times New Roman" w:hAnsi="Times New Roman" w:cs="Times New Roman"/>
          <w:b/>
          <w:i/>
          <w:sz w:val="20"/>
          <w:szCs w:val="20"/>
        </w:rPr>
        <w:t xml:space="preserve">Тема 9. </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Практическое занятие</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Практическое ознакомление и работа с огнетушителем. Тренировка оповещения служащих и посетителей администрации в случае возникновения пожара. Тренировки по эвакуации людей.</w:t>
      </w:r>
    </w:p>
    <w:p w:rsidR="00ED6A4B" w:rsidRPr="00ED6A4B" w:rsidRDefault="00ED6A4B" w:rsidP="00ED6A4B">
      <w:pPr>
        <w:spacing w:after="0" w:line="240" w:lineRule="auto"/>
        <w:jc w:val="both"/>
        <w:rPr>
          <w:rFonts w:ascii="Times New Roman" w:hAnsi="Times New Roman" w:cs="Times New Roman"/>
          <w:sz w:val="20"/>
          <w:szCs w:val="20"/>
        </w:rPr>
      </w:pPr>
      <w:r w:rsidRPr="00ED6A4B">
        <w:rPr>
          <w:rFonts w:ascii="Times New Roman" w:hAnsi="Times New Roman" w:cs="Times New Roman"/>
          <w:sz w:val="20"/>
          <w:szCs w:val="20"/>
        </w:rPr>
        <w:t>Принятие зачета.</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УТВЕРЖДЕН</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распоряжением администрации сельского поселения «Село Маяк»</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от 11.03.2020 № 5</w:t>
      </w:r>
    </w:p>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Состав комиссии по принятию зачетов по пожарно-техническому минимуму</w:t>
      </w:r>
    </w:p>
    <w:p w:rsidR="00ED6A4B" w:rsidRPr="00ED6A4B" w:rsidRDefault="00ED6A4B" w:rsidP="00ED6A4B">
      <w:pPr>
        <w:spacing w:after="0" w:line="240" w:lineRule="auto"/>
        <w:jc w:val="both"/>
        <w:rPr>
          <w:rFonts w:ascii="Times New Roman" w:hAnsi="Times New Roman" w:cs="Times New Roman"/>
          <w:sz w:val="20"/>
          <w:szCs w:val="20"/>
        </w:rPr>
      </w:pPr>
    </w:p>
    <w:tbl>
      <w:tblPr>
        <w:tblStyle w:val="ac"/>
        <w:tblW w:w="0" w:type="auto"/>
        <w:tblLook w:val="04A0"/>
      </w:tblPr>
      <w:tblGrid>
        <w:gridCol w:w="533"/>
        <w:gridCol w:w="2976"/>
        <w:gridCol w:w="3119"/>
        <w:gridCol w:w="2942"/>
      </w:tblGrid>
      <w:tr w:rsidR="00ED6A4B" w:rsidRPr="00ED6A4B" w:rsidTr="00ED6A4B">
        <w:tc>
          <w:tcPr>
            <w:tcW w:w="534" w:type="dxa"/>
          </w:tcPr>
          <w:p w:rsidR="00ED6A4B" w:rsidRPr="00ED6A4B" w:rsidRDefault="00ED6A4B" w:rsidP="00ED6A4B">
            <w:pPr>
              <w:jc w:val="both"/>
            </w:pPr>
            <w:r w:rsidRPr="00ED6A4B">
              <w:t>1</w:t>
            </w:r>
          </w:p>
        </w:tc>
        <w:tc>
          <w:tcPr>
            <w:tcW w:w="2976" w:type="dxa"/>
          </w:tcPr>
          <w:p w:rsidR="00ED6A4B" w:rsidRPr="00ED6A4B" w:rsidRDefault="00ED6A4B" w:rsidP="00ED6A4B">
            <w:pPr>
              <w:jc w:val="both"/>
            </w:pPr>
            <w:r w:rsidRPr="00ED6A4B">
              <w:t>Ильин Александр Николаевич</w:t>
            </w:r>
          </w:p>
        </w:tc>
        <w:tc>
          <w:tcPr>
            <w:tcW w:w="3119" w:type="dxa"/>
          </w:tcPr>
          <w:p w:rsidR="00ED6A4B" w:rsidRPr="00ED6A4B" w:rsidRDefault="00ED6A4B" w:rsidP="00ED6A4B">
            <w:pPr>
              <w:jc w:val="both"/>
            </w:pPr>
            <w:r w:rsidRPr="00ED6A4B">
              <w:t xml:space="preserve">глава сельского поселения «Село Маяк» </w:t>
            </w:r>
          </w:p>
        </w:tc>
        <w:tc>
          <w:tcPr>
            <w:tcW w:w="2942" w:type="dxa"/>
          </w:tcPr>
          <w:p w:rsidR="00ED6A4B" w:rsidRPr="00ED6A4B" w:rsidRDefault="00ED6A4B" w:rsidP="00ED6A4B">
            <w:pPr>
              <w:jc w:val="both"/>
            </w:pPr>
            <w:r w:rsidRPr="00ED6A4B">
              <w:t>председатель комиссии</w:t>
            </w:r>
          </w:p>
          <w:p w:rsidR="00ED6A4B" w:rsidRPr="00ED6A4B" w:rsidRDefault="00ED6A4B" w:rsidP="00ED6A4B">
            <w:pPr>
              <w:jc w:val="both"/>
            </w:pPr>
          </w:p>
        </w:tc>
      </w:tr>
      <w:tr w:rsidR="00ED6A4B" w:rsidRPr="00ED6A4B" w:rsidTr="00ED6A4B">
        <w:tc>
          <w:tcPr>
            <w:tcW w:w="534" w:type="dxa"/>
          </w:tcPr>
          <w:p w:rsidR="00ED6A4B" w:rsidRPr="00ED6A4B" w:rsidRDefault="00ED6A4B" w:rsidP="00ED6A4B">
            <w:pPr>
              <w:jc w:val="both"/>
            </w:pPr>
            <w:r w:rsidRPr="00ED6A4B">
              <w:t>2</w:t>
            </w:r>
          </w:p>
        </w:tc>
        <w:tc>
          <w:tcPr>
            <w:tcW w:w="2976" w:type="dxa"/>
          </w:tcPr>
          <w:p w:rsidR="00ED6A4B" w:rsidRPr="00ED6A4B" w:rsidRDefault="00ED6A4B" w:rsidP="00ED6A4B">
            <w:pPr>
              <w:jc w:val="both"/>
            </w:pPr>
            <w:r w:rsidRPr="00ED6A4B">
              <w:t>Алипченко Алексей Владимирович</w:t>
            </w:r>
          </w:p>
        </w:tc>
        <w:tc>
          <w:tcPr>
            <w:tcW w:w="3119" w:type="dxa"/>
          </w:tcPr>
          <w:p w:rsidR="00ED6A4B" w:rsidRPr="00ED6A4B" w:rsidRDefault="00ED6A4B" w:rsidP="00ED6A4B">
            <w:pPr>
              <w:jc w:val="both"/>
            </w:pPr>
            <w:r w:rsidRPr="00ED6A4B">
              <w:t xml:space="preserve">начальник ПЧ-36 </w:t>
            </w:r>
          </w:p>
          <w:p w:rsidR="00ED6A4B" w:rsidRPr="00ED6A4B" w:rsidRDefault="00ED6A4B" w:rsidP="00ED6A4B">
            <w:pPr>
              <w:jc w:val="both"/>
            </w:pPr>
            <w:r w:rsidRPr="00ED6A4B">
              <w:t>с. Маяк</w:t>
            </w:r>
          </w:p>
        </w:tc>
        <w:tc>
          <w:tcPr>
            <w:tcW w:w="2942" w:type="dxa"/>
          </w:tcPr>
          <w:p w:rsidR="00ED6A4B" w:rsidRPr="00ED6A4B" w:rsidRDefault="00ED6A4B" w:rsidP="00ED6A4B">
            <w:pPr>
              <w:jc w:val="both"/>
            </w:pPr>
            <w:r w:rsidRPr="00ED6A4B">
              <w:t>заместитель председателя комиссии</w:t>
            </w:r>
          </w:p>
        </w:tc>
      </w:tr>
      <w:tr w:rsidR="00ED6A4B" w:rsidRPr="00ED6A4B" w:rsidTr="00ED6A4B">
        <w:tc>
          <w:tcPr>
            <w:tcW w:w="534" w:type="dxa"/>
          </w:tcPr>
          <w:p w:rsidR="00ED6A4B" w:rsidRPr="00ED6A4B" w:rsidRDefault="00ED6A4B" w:rsidP="00ED6A4B">
            <w:pPr>
              <w:jc w:val="both"/>
            </w:pPr>
            <w:r w:rsidRPr="00ED6A4B">
              <w:t>3</w:t>
            </w:r>
          </w:p>
        </w:tc>
        <w:tc>
          <w:tcPr>
            <w:tcW w:w="2976" w:type="dxa"/>
          </w:tcPr>
          <w:p w:rsidR="00ED6A4B" w:rsidRPr="00ED6A4B" w:rsidRDefault="00ED6A4B" w:rsidP="00ED6A4B">
            <w:pPr>
              <w:jc w:val="both"/>
            </w:pPr>
            <w:r w:rsidRPr="00ED6A4B">
              <w:t>Борисенко Валентина Васильевна</w:t>
            </w:r>
          </w:p>
        </w:tc>
        <w:tc>
          <w:tcPr>
            <w:tcW w:w="3119" w:type="dxa"/>
          </w:tcPr>
          <w:p w:rsidR="00ED6A4B" w:rsidRPr="00ED6A4B" w:rsidRDefault="00ED6A4B" w:rsidP="00ED6A4B">
            <w:pPr>
              <w:jc w:val="both"/>
            </w:pPr>
            <w:r w:rsidRPr="00ED6A4B">
              <w:t>заместитель председателя Совета депутатов</w:t>
            </w:r>
          </w:p>
        </w:tc>
        <w:tc>
          <w:tcPr>
            <w:tcW w:w="2942" w:type="dxa"/>
          </w:tcPr>
          <w:p w:rsidR="00ED6A4B" w:rsidRPr="00ED6A4B" w:rsidRDefault="00ED6A4B" w:rsidP="00ED6A4B">
            <w:pPr>
              <w:jc w:val="both"/>
            </w:pPr>
            <w:r w:rsidRPr="00ED6A4B">
              <w:t>секретарь комиссии</w:t>
            </w:r>
          </w:p>
        </w:tc>
      </w:tr>
    </w:tbl>
    <w:p w:rsidR="00ED6A4B" w:rsidRPr="00ED6A4B" w:rsidRDefault="00ED6A4B" w:rsidP="00ED6A4B">
      <w:pPr>
        <w:spacing w:after="0" w:line="240" w:lineRule="auto"/>
        <w:jc w:val="both"/>
        <w:rPr>
          <w:rFonts w:ascii="Times New Roman" w:hAnsi="Times New Roman" w:cs="Times New Roman"/>
          <w:sz w:val="20"/>
          <w:szCs w:val="20"/>
        </w:rPr>
      </w:pP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УТВЕРЖДЕН</w:t>
      </w:r>
    </w:p>
    <w:p w:rsidR="00ED6A4B" w:rsidRP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распоряжением администрации сельского поселения «Село Маяк»</w:t>
      </w:r>
    </w:p>
    <w:p w:rsidR="00ED6A4B" w:rsidRDefault="00ED6A4B" w:rsidP="00ED6A4B">
      <w:pPr>
        <w:spacing w:after="0" w:line="240" w:lineRule="auto"/>
        <w:jc w:val="right"/>
        <w:rPr>
          <w:rFonts w:ascii="Times New Roman" w:hAnsi="Times New Roman" w:cs="Times New Roman"/>
          <w:sz w:val="20"/>
          <w:szCs w:val="20"/>
        </w:rPr>
      </w:pPr>
      <w:r w:rsidRPr="00ED6A4B">
        <w:rPr>
          <w:rFonts w:ascii="Times New Roman" w:hAnsi="Times New Roman" w:cs="Times New Roman"/>
          <w:sz w:val="20"/>
          <w:szCs w:val="20"/>
        </w:rPr>
        <w:t>от 11.03.2020 № 5</w:t>
      </w:r>
    </w:p>
    <w:p w:rsidR="00ED6A4B" w:rsidRPr="00ED6A4B" w:rsidRDefault="00ED6A4B" w:rsidP="00ED6A4B">
      <w:pPr>
        <w:spacing w:after="0" w:line="240" w:lineRule="auto"/>
        <w:jc w:val="right"/>
        <w:rPr>
          <w:rFonts w:ascii="Times New Roman" w:hAnsi="Times New Roman" w:cs="Times New Roman"/>
          <w:sz w:val="20"/>
          <w:szCs w:val="20"/>
        </w:rPr>
      </w:pPr>
    </w:p>
    <w:p w:rsidR="00ED6A4B" w:rsidRPr="00ED6A4B" w:rsidRDefault="00ED6A4B" w:rsidP="00ED6A4B">
      <w:pPr>
        <w:spacing w:after="0" w:line="240" w:lineRule="auto"/>
        <w:jc w:val="center"/>
        <w:rPr>
          <w:rFonts w:ascii="Times New Roman" w:hAnsi="Times New Roman" w:cs="Times New Roman"/>
          <w:sz w:val="20"/>
          <w:szCs w:val="20"/>
        </w:rPr>
      </w:pPr>
      <w:r w:rsidRPr="00ED6A4B">
        <w:rPr>
          <w:rFonts w:ascii="Times New Roman" w:hAnsi="Times New Roman" w:cs="Times New Roman"/>
          <w:sz w:val="20"/>
          <w:szCs w:val="20"/>
        </w:rPr>
        <w:t>Список лиц, подлежащих прохождению пожарно-технического минимума.</w:t>
      </w:r>
    </w:p>
    <w:p w:rsidR="00ED6A4B" w:rsidRPr="00ED6A4B" w:rsidRDefault="00ED6A4B" w:rsidP="00ED6A4B">
      <w:pPr>
        <w:spacing w:after="0" w:line="240" w:lineRule="auto"/>
        <w:jc w:val="both"/>
        <w:rPr>
          <w:rFonts w:ascii="Times New Roman" w:hAnsi="Times New Roman" w:cs="Times New Roman"/>
          <w:sz w:val="20"/>
          <w:szCs w:val="20"/>
        </w:rPr>
      </w:pPr>
    </w:p>
    <w:tbl>
      <w:tblPr>
        <w:tblStyle w:val="ac"/>
        <w:tblW w:w="0" w:type="auto"/>
        <w:tblLook w:val="04A0"/>
      </w:tblPr>
      <w:tblGrid>
        <w:gridCol w:w="725"/>
        <w:gridCol w:w="2784"/>
        <w:gridCol w:w="1985"/>
        <w:gridCol w:w="1843"/>
        <w:gridCol w:w="2233"/>
      </w:tblGrid>
      <w:tr w:rsidR="00ED6A4B" w:rsidRPr="00ED6A4B" w:rsidTr="00ED6A4B">
        <w:tc>
          <w:tcPr>
            <w:tcW w:w="726" w:type="dxa"/>
          </w:tcPr>
          <w:p w:rsidR="00ED6A4B" w:rsidRPr="00ED6A4B" w:rsidRDefault="00ED6A4B" w:rsidP="00ED6A4B">
            <w:pPr>
              <w:jc w:val="both"/>
            </w:pPr>
            <w:r w:rsidRPr="00ED6A4B">
              <w:t xml:space="preserve">№ </w:t>
            </w:r>
          </w:p>
          <w:p w:rsidR="00ED6A4B" w:rsidRPr="00ED6A4B" w:rsidRDefault="00ED6A4B" w:rsidP="00ED6A4B">
            <w:pPr>
              <w:jc w:val="both"/>
            </w:pPr>
            <w:r w:rsidRPr="00ED6A4B">
              <w:t>п/п</w:t>
            </w:r>
          </w:p>
        </w:tc>
        <w:tc>
          <w:tcPr>
            <w:tcW w:w="2784" w:type="dxa"/>
          </w:tcPr>
          <w:p w:rsidR="00ED6A4B" w:rsidRPr="00ED6A4B" w:rsidRDefault="00ED6A4B" w:rsidP="00ED6A4B">
            <w:pPr>
              <w:jc w:val="both"/>
            </w:pPr>
            <w:r w:rsidRPr="00ED6A4B">
              <w:t>ФИО</w:t>
            </w:r>
          </w:p>
        </w:tc>
        <w:tc>
          <w:tcPr>
            <w:tcW w:w="1985" w:type="dxa"/>
          </w:tcPr>
          <w:p w:rsidR="00ED6A4B" w:rsidRPr="00ED6A4B" w:rsidRDefault="00ED6A4B" w:rsidP="00ED6A4B">
            <w:pPr>
              <w:jc w:val="both"/>
            </w:pPr>
            <w:r w:rsidRPr="00ED6A4B">
              <w:t xml:space="preserve">должность </w:t>
            </w:r>
          </w:p>
        </w:tc>
        <w:tc>
          <w:tcPr>
            <w:tcW w:w="1843" w:type="dxa"/>
          </w:tcPr>
          <w:p w:rsidR="00ED6A4B" w:rsidRPr="00ED6A4B" w:rsidRDefault="00ED6A4B" w:rsidP="00ED6A4B">
            <w:pPr>
              <w:jc w:val="both"/>
            </w:pPr>
            <w:r w:rsidRPr="00ED6A4B">
              <w:t>дата и время проведения</w:t>
            </w:r>
          </w:p>
        </w:tc>
        <w:tc>
          <w:tcPr>
            <w:tcW w:w="2233" w:type="dxa"/>
          </w:tcPr>
          <w:p w:rsidR="00ED6A4B" w:rsidRPr="00ED6A4B" w:rsidRDefault="00ED6A4B" w:rsidP="00ED6A4B">
            <w:pPr>
              <w:jc w:val="both"/>
            </w:pPr>
            <w:r w:rsidRPr="00ED6A4B">
              <w:t>дата и подпись ознакомления</w:t>
            </w:r>
          </w:p>
        </w:tc>
      </w:tr>
      <w:tr w:rsidR="00ED6A4B" w:rsidRPr="00ED6A4B" w:rsidTr="00ED6A4B">
        <w:tc>
          <w:tcPr>
            <w:tcW w:w="726" w:type="dxa"/>
          </w:tcPr>
          <w:p w:rsidR="00ED6A4B" w:rsidRPr="00ED6A4B" w:rsidRDefault="00ED6A4B" w:rsidP="00ED6A4B">
            <w:pPr>
              <w:jc w:val="both"/>
            </w:pPr>
            <w:r w:rsidRPr="00ED6A4B">
              <w:t>1</w:t>
            </w:r>
          </w:p>
        </w:tc>
        <w:tc>
          <w:tcPr>
            <w:tcW w:w="2784" w:type="dxa"/>
          </w:tcPr>
          <w:p w:rsidR="00ED6A4B" w:rsidRPr="00ED6A4B" w:rsidRDefault="00ED6A4B" w:rsidP="00ED6A4B">
            <w:pPr>
              <w:jc w:val="both"/>
            </w:pPr>
            <w:r w:rsidRPr="00ED6A4B">
              <w:t>Мельничук Анастасия Петровна</w:t>
            </w:r>
          </w:p>
        </w:tc>
        <w:tc>
          <w:tcPr>
            <w:tcW w:w="1985" w:type="dxa"/>
          </w:tcPr>
          <w:p w:rsidR="00ED6A4B" w:rsidRPr="00ED6A4B" w:rsidRDefault="00ED6A4B" w:rsidP="00ED6A4B">
            <w:pPr>
              <w:jc w:val="both"/>
            </w:pPr>
            <w:r w:rsidRPr="00ED6A4B">
              <w:t>ведущий специалист</w:t>
            </w:r>
          </w:p>
        </w:tc>
        <w:tc>
          <w:tcPr>
            <w:tcW w:w="1843" w:type="dxa"/>
          </w:tcPr>
          <w:p w:rsidR="00ED6A4B" w:rsidRPr="00ED6A4B" w:rsidRDefault="00ED6A4B" w:rsidP="00ED6A4B">
            <w:pPr>
              <w:jc w:val="both"/>
            </w:pPr>
            <w:r w:rsidRPr="00ED6A4B">
              <w:t>23.03.2020</w:t>
            </w:r>
          </w:p>
          <w:p w:rsidR="00ED6A4B" w:rsidRPr="00ED6A4B" w:rsidRDefault="00ED6A4B" w:rsidP="00ED6A4B">
            <w:pPr>
              <w:jc w:val="both"/>
            </w:pPr>
            <w:r w:rsidRPr="00ED6A4B">
              <w:t>15-00</w:t>
            </w:r>
          </w:p>
          <w:p w:rsidR="00ED6A4B" w:rsidRPr="00ED6A4B" w:rsidRDefault="00ED6A4B" w:rsidP="00ED6A4B">
            <w:pPr>
              <w:jc w:val="both"/>
            </w:pPr>
          </w:p>
        </w:tc>
        <w:tc>
          <w:tcPr>
            <w:tcW w:w="2233" w:type="dxa"/>
          </w:tcPr>
          <w:p w:rsidR="00ED6A4B" w:rsidRPr="00ED6A4B" w:rsidRDefault="00ED6A4B" w:rsidP="00ED6A4B">
            <w:pPr>
              <w:jc w:val="both"/>
            </w:pPr>
          </w:p>
        </w:tc>
      </w:tr>
      <w:tr w:rsidR="00ED6A4B" w:rsidRPr="00ED6A4B" w:rsidTr="00ED6A4B">
        <w:tc>
          <w:tcPr>
            <w:tcW w:w="726" w:type="dxa"/>
          </w:tcPr>
          <w:p w:rsidR="00ED6A4B" w:rsidRPr="00ED6A4B" w:rsidRDefault="00ED6A4B" w:rsidP="00ED6A4B">
            <w:pPr>
              <w:jc w:val="both"/>
            </w:pPr>
            <w:r w:rsidRPr="00ED6A4B">
              <w:t>2</w:t>
            </w:r>
          </w:p>
        </w:tc>
        <w:tc>
          <w:tcPr>
            <w:tcW w:w="2784" w:type="dxa"/>
          </w:tcPr>
          <w:p w:rsidR="00ED6A4B" w:rsidRPr="00ED6A4B" w:rsidRDefault="00ED6A4B" w:rsidP="00ED6A4B">
            <w:pPr>
              <w:jc w:val="both"/>
            </w:pPr>
            <w:r w:rsidRPr="00ED6A4B">
              <w:t>Бельды Мария Рудольфовна</w:t>
            </w:r>
          </w:p>
        </w:tc>
        <w:tc>
          <w:tcPr>
            <w:tcW w:w="1985" w:type="dxa"/>
          </w:tcPr>
          <w:p w:rsidR="00ED6A4B" w:rsidRPr="00ED6A4B" w:rsidRDefault="00ED6A4B" w:rsidP="00ED6A4B">
            <w:pPr>
              <w:jc w:val="both"/>
            </w:pPr>
            <w:r w:rsidRPr="00ED6A4B">
              <w:t>специалист 1 категории</w:t>
            </w:r>
          </w:p>
        </w:tc>
        <w:tc>
          <w:tcPr>
            <w:tcW w:w="1843" w:type="dxa"/>
          </w:tcPr>
          <w:p w:rsidR="00ED6A4B" w:rsidRPr="00ED6A4B" w:rsidRDefault="00ED6A4B" w:rsidP="00ED6A4B">
            <w:pPr>
              <w:jc w:val="both"/>
            </w:pPr>
            <w:r w:rsidRPr="00ED6A4B">
              <w:t>23.03.2020</w:t>
            </w:r>
          </w:p>
          <w:p w:rsidR="00ED6A4B" w:rsidRPr="00ED6A4B" w:rsidRDefault="00ED6A4B" w:rsidP="00ED6A4B">
            <w:pPr>
              <w:jc w:val="both"/>
            </w:pPr>
            <w:r w:rsidRPr="00ED6A4B">
              <w:t>15-15</w:t>
            </w:r>
          </w:p>
          <w:p w:rsidR="00ED6A4B" w:rsidRPr="00ED6A4B" w:rsidRDefault="00ED6A4B" w:rsidP="00ED6A4B">
            <w:pPr>
              <w:jc w:val="both"/>
            </w:pPr>
          </w:p>
        </w:tc>
        <w:tc>
          <w:tcPr>
            <w:tcW w:w="2233" w:type="dxa"/>
          </w:tcPr>
          <w:p w:rsidR="00ED6A4B" w:rsidRPr="00ED6A4B" w:rsidRDefault="00ED6A4B" w:rsidP="00ED6A4B">
            <w:pPr>
              <w:jc w:val="both"/>
            </w:pPr>
          </w:p>
        </w:tc>
      </w:tr>
      <w:tr w:rsidR="00ED6A4B" w:rsidRPr="00ED6A4B" w:rsidTr="00ED6A4B">
        <w:tc>
          <w:tcPr>
            <w:tcW w:w="726" w:type="dxa"/>
          </w:tcPr>
          <w:p w:rsidR="00ED6A4B" w:rsidRPr="00ED6A4B" w:rsidRDefault="00ED6A4B" w:rsidP="00ED6A4B">
            <w:pPr>
              <w:jc w:val="both"/>
            </w:pPr>
            <w:r w:rsidRPr="00ED6A4B">
              <w:t>3</w:t>
            </w:r>
          </w:p>
        </w:tc>
        <w:tc>
          <w:tcPr>
            <w:tcW w:w="2784" w:type="dxa"/>
          </w:tcPr>
          <w:p w:rsidR="00ED6A4B" w:rsidRPr="00ED6A4B" w:rsidRDefault="00ED6A4B" w:rsidP="00ED6A4B">
            <w:pPr>
              <w:jc w:val="both"/>
            </w:pPr>
            <w:r w:rsidRPr="00ED6A4B">
              <w:t>Каяшева Елена Николаевна</w:t>
            </w:r>
          </w:p>
        </w:tc>
        <w:tc>
          <w:tcPr>
            <w:tcW w:w="1985" w:type="dxa"/>
          </w:tcPr>
          <w:p w:rsidR="00ED6A4B" w:rsidRPr="00ED6A4B" w:rsidRDefault="00ED6A4B" w:rsidP="00ED6A4B">
            <w:pPr>
              <w:jc w:val="both"/>
            </w:pPr>
            <w:r w:rsidRPr="00ED6A4B">
              <w:t>специалист 2 категории</w:t>
            </w:r>
          </w:p>
        </w:tc>
        <w:tc>
          <w:tcPr>
            <w:tcW w:w="1843" w:type="dxa"/>
          </w:tcPr>
          <w:p w:rsidR="00ED6A4B" w:rsidRPr="00ED6A4B" w:rsidRDefault="00ED6A4B" w:rsidP="00ED6A4B">
            <w:pPr>
              <w:jc w:val="both"/>
            </w:pPr>
            <w:r w:rsidRPr="00ED6A4B">
              <w:t>23.03.2020</w:t>
            </w:r>
          </w:p>
          <w:p w:rsidR="00ED6A4B" w:rsidRPr="00ED6A4B" w:rsidRDefault="00ED6A4B" w:rsidP="00ED6A4B">
            <w:pPr>
              <w:jc w:val="both"/>
            </w:pPr>
            <w:r w:rsidRPr="00ED6A4B">
              <w:t>15-30</w:t>
            </w:r>
          </w:p>
          <w:p w:rsidR="00ED6A4B" w:rsidRPr="00ED6A4B" w:rsidRDefault="00ED6A4B" w:rsidP="00ED6A4B">
            <w:pPr>
              <w:jc w:val="both"/>
            </w:pPr>
          </w:p>
        </w:tc>
        <w:tc>
          <w:tcPr>
            <w:tcW w:w="2233" w:type="dxa"/>
          </w:tcPr>
          <w:p w:rsidR="00ED6A4B" w:rsidRPr="00ED6A4B" w:rsidRDefault="00ED6A4B" w:rsidP="00ED6A4B">
            <w:pPr>
              <w:jc w:val="both"/>
            </w:pPr>
          </w:p>
        </w:tc>
      </w:tr>
      <w:tr w:rsidR="00ED6A4B" w:rsidRPr="00ED6A4B" w:rsidTr="00ED6A4B">
        <w:tc>
          <w:tcPr>
            <w:tcW w:w="726" w:type="dxa"/>
          </w:tcPr>
          <w:p w:rsidR="00ED6A4B" w:rsidRPr="00ED6A4B" w:rsidRDefault="00ED6A4B" w:rsidP="00ED6A4B">
            <w:pPr>
              <w:jc w:val="both"/>
            </w:pPr>
            <w:r w:rsidRPr="00ED6A4B">
              <w:t>4</w:t>
            </w:r>
          </w:p>
        </w:tc>
        <w:tc>
          <w:tcPr>
            <w:tcW w:w="2784" w:type="dxa"/>
          </w:tcPr>
          <w:p w:rsidR="00ED6A4B" w:rsidRPr="00ED6A4B" w:rsidRDefault="00ED6A4B" w:rsidP="00ED6A4B">
            <w:pPr>
              <w:jc w:val="both"/>
            </w:pPr>
            <w:r w:rsidRPr="00ED6A4B">
              <w:t>Шатохина Людмила Владимировна</w:t>
            </w:r>
          </w:p>
        </w:tc>
        <w:tc>
          <w:tcPr>
            <w:tcW w:w="1985" w:type="dxa"/>
          </w:tcPr>
          <w:p w:rsidR="00ED6A4B" w:rsidRPr="00ED6A4B" w:rsidRDefault="00ED6A4B" w:rsidP="00ED6A4B">
            <w:pPr>
              <w:jc w:val="both"/>
            </w:pPr>
            <w:r w:rsidRPr="00ED6A4B">
              <w:t>специалист ВУС</w:t>
            </w:r>
          </w:p>
        </w:tc>
        <w:tc>
          <w:tcPr>
            <w:tcW w:w="1843" w:type="dxa"/>
          </w:tcPr>
          <w:p w:rsidR="00ED6A4B" w:rsidRPr="00ED6A4B" w:rsidRDefault="00ED6A4B" w:rsidP="00ED6A4B">
            <w:pPr>
              <w:jc w:val="both"/>
            </w:pPr>
            <w:r w:rsidRPr="00ED6A4B">
              <w:t>23.03.2020</w:t>
            </w:r>
          </w:p>
          <w:p w:rsidR="00ED6A4B" w:rsidRPr="00ED6A4B" w:rsidRDefault="00ED6A4B" w:rsidP="00ED6A4B">
            <w:pPr>
              <w:jc w:val="both"/>
            </w:pPr>
            <w:r w:rsidRPr="00ED6A4B">
              <w:t>15-45</w:t>
            </w:r>
          </w:p>
          <w:p w:rsidR="00ED6A4B" w:rsidRPr="00ED6A4B" w:rsidRDefault="00ED6A4B" w:rsidP="00ED6A4B">
            <w:pPr>
              <w:jc w:val="both"/>
            </w:pPr>
          </w:p>
        </w:tc>
        <w:tc>
          <w:tcPr>
            <w:tcW w:w="2233" w:type="dxa"/>
          </w:tcPr>
          <w:p w:rsidR="00ED6A4B" w:rsidRPr="00ED6A4B" w:rsidRDefault="00ED6A4B" w:rsidP="00ED6A4B">
            <w:pPr>
              <w:jc w:val="both"/>
            </w:pPr>
          </w:p>
        </w:tc>
      </w:tr>
      <w:tr w:rsidR="00ED6A4B" w:rsidRPr="00ED6A4B" w:rsidTr="00ED6A4B">
        <w:tc>
          <w:tcPr>
            <w:tcW w:w="726" w:type="dxa"/>
          </w:tcPr>
          <w:p w:rsidR="00ED6A4B" w:rsidRPr="00ED6A4B" w:rsidRDefault="00ED6A4B" w:rsidP="00ED6A4B">
            <w:pPr>
              <w:jc w:val="both"/>
            </w:pPr>
            <w:r w:rsidRPr="00ED6A4B">
              <w:t>5</w:t>
            </w:r>
          </w:p>
        </w:tc>
        <w:tc>
          <w:tcPr>
            <w:tcW w:w="2784" w:type="dxa"/>
          </w:tcPr>
          <w:p w:rsidR="00ED6A4B" w:rsidRPr="00ED6A4B" w:rsidRDefault="00ED6A4B" w:rsidP="00ED6A4B">
            <w:pPr>
              <w:jc w:val="both"/>
            </w:pPr>
            <w:r w:rsidRPr="00ED6A4B">
              <w:t>Малеева Светлана Николаевна</w:t>
            </w:r>
          </w:p>
        </w:tc>
        <w:tc>
          <w:tcPr>
            <w:tcW w:w="1985" w:type="dxa"/>
          </w:tcPr>
          <w:p w:rsidR="00ED6A4B" w:rsidRPr="00ED6A4B" w:rsidRDefault="00ED6A4B" w:rsidP="00ED6A4B">
            <w:pPr>
              <w:jc w:val="both"/>
            </w:pPr>
            <w:r w:rsidRPr="00ED6A4B">
              <w:t>специалист по работе с семьей</w:t>
            </w:r>
          </w:p>
        </w:tc>
        <w:tc>
          <w:tcPr>
            <w:tcW w:w="1843" w:type="dxa"/>
          </w:tcPr>
          <w:p w:rsidR="00ED6A4B" w:rsidRPr="00ED6A4B" w:rsidRDefault="00ED6A4B" w:rsidP="00ED6A4B">
            <w:pPr>
              <w:jc w:val="both"/>
            </w:pPr>
            <w:r w:rsidRPr="00ED6A4B">
              <w:t>23.03.2020</w:t>
            </w:r>
          </w:p>
          <w:p w:rsidR="00ED6A4B" w:rsidRPr="00ED6A4B" w:rsidRDefault="00ED6A4B" w:rsidP="00ED6A4B">
            <w:pPr>
              <w:jc w:val="both"/>
            </w:pPr>
            <w:r w:rsidRPr="00ED6A4B">
              <w:t>16-00</w:t>
            </w:r>
          </w:p>
        </w:tc>
        <w:tc>
          <w:tcPr>
            <w:tcW w:w="2233" w:type="dxa"/>
          </w:tcPr>
          <w:p w:rsidR="00ED6A4B" w:rsidRPr="00ED6A4B" w:rsidRDefault="00ED6A4B" w:rsidP="00ED6A4B">
            <w:pPr>
              <w:jc w:val="both"/>
            </w:pPr>
          </w:p>
        </w:tc>
      </w:tr>
      <w:tr w:rsidR="00ED6A4B" w:rsidRPr="00ED6A4B" w:rsidTr="00ED6A4B">
        <w:tc>
          <w:tcPr>
            <w:tcW w:w="726" w:type="dxa"/>
          </w:tcPr>
          <w:p w:rsidR="00ED6A4B" w:rsidRPr="00ED6A4B" w:rsidRDefault="00ED6A4B" w:rsidP="00ED6A4B">
            <w:pPr>
              <w:jc w:val="both"/>
            </w:pPr>
            <w:r w:rsidRPr="00ED6A4B">
              <w:t>6</w:t>
            </w:r>
          </w:p>
        </w:tc>
        <w:tc>
          <w:tcPr>
            <w:tcW w:w="2784" w:type="dxa"/>
          </w:tcPr>
          <w:p w:rsidR="00ED6A4B" w:rsidRPr="00ED6A4B" w:rsidRDefault="00ED6A4B" w:rsidP="00ED6A4B">
            <w:pPr>
              <w:jc w:val="both"/>
            </w:pPr>
            <w:r w:rsidRPr="00ED6A4B">
              <w:t>Булаева Любовь Тимофеевна</w:t>
            </w:r>
          </w:p>
        </w:tc>
        <w:tc>
          <w:tcPr>
            <w:tcW w:w="1985" w:type="dxa"/>
          </w:tcPr>
          <w:p w:rsidR="00ED6A4B" w:rsidRPr="00ED6A4B" w:rsidRDefault="00ED6A4B" w:rsidP="00ED6A4B">
            <w:pPr>
              <w:jc w:val="both"/>
            </w:pPr>
            <w:r w:rsidRPr="00ED6A4B">
              <w:t>технический работник</w:t>
            </w:r>
          </w:p>
        </w:tc>
        <w:tc>
          <w:tcPr>
            <w:tcW w:w="1843" w:type="dxa"/>
          </w:tcPr>
          <w:p w:rsidR="00ED6A4B" w:rsidRPr="00ED6A4B" w:rsidRDefault="00ED6A4B" w:rsidP="00ED6A4B">
            <w:pPr>
              <w:jc w:val="both"/>
            </w:pPr>
            <w:r w:rsidRPr="00ED6A4B">
              <w:t>23.03.2020</w:t>
            </w:r>
          </w:p>
          <w:p w:rsidR="00ED6A4B" w:rsidRPr="00ED6A4B" w:rsidRDefault="00ED6A4B" w:rsidP="00ED6A4B">
            <w:pPr>
              <w:jc w:val="both"/>
            </w:pPr>
            <w:r w:rsidRPr="00ED6A4B">
              <w:t>16-15</w:t>
            </w:r>
          </w:p>
        </w:tc>
        <w:tc>
          <w:tcPr>
            <w:tcW w:w="2233" w:type="dxa"/>
          </w:tcPr>
          <w:p w:rsidR="00ED6A4B" w:rsidRPr="00ED6A4B" w:rsidRDefault="00ED6A4B" w:rsidP="00ED6A4B">
            <w:pPr>
              <w:jc w:val="both"/>
            </w:pPr>
          </w:p>
        </w:tc>
      </w:tr>
    </w:tbl>
    <w:p w:rsidR="00ED6A4B" w:rsidRDefault="00ED6A4B" w:rsidP="00ED6A4B">
      <w:pPr>
        <w:spacing w:after="0" w:line="240" w:lineRule="auto"/>
        <w:jc w:val="center"/>
        <w:rPr>
          <w:rFonts w:ascii="Times New Roman" w:hAnsi="Times New Roman" w:cs="Times New Roman"/>
        </w:rPr>
      </w:pP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t>***</w:t>
      </w:r>
    </w:p>
    <w:p w:rsidR="00ED6A4B" w:rsidRPr="0088012F"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ED6A4B" w:rsidRDefault="00B16B48"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16.03</w:t>
      </w:r>
      <w:r w:rsidR="00ED6A4B">
        <w:rPr>
          <w:rFonts w:ascii="Times New Roman" w:hAnsi="Times New Roman" w:cs="Times New Roman"/>
          <w:sz w:val="20"/>
          <w:szCs w:val="20"/>
        </w:rPr>
        <w:t>.2020</w:t>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t xml:space="preserve">                № 6</w:t>
      </w:r>
    </w:p>
    <w:p w:rsidR="00ED6A4B" w:rsidRPr="0088012F" w:rsidRDefault="00ED6A4B" w:rsidP="00ED6A4B">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r w:rsidRPr="00B16B48">
        <w:rPr>
          <w:rFonts w:ascii="Times New Roman" w:eastAsia="Calibri" w:hAnsi="Times New Roman" w:cs="Times New Roman"/>
          <w:sz w:val="20"/>
          <w:szCs w:val="20"/>
          <w:lang w:eastAsia="en-US"/>
        </w:rPr>
        <w:t>О мерах по профилактике новой коронавирусной инфекции (</w:t>
      </w:r>
      <w:r w:rsidRPr="00B16B48">
        <w:rPr>
          <w:rFonts w:ascii="Times New Roman" w:eastAsia="Calibri" w:hAnsi="Times New Roman" w:cs="Times New Roman"/>
          <w:sz w:val="20"/>
          <w:szCs w:val="20"/>
          <w:lang w:val="en-US" w:eastAsia="en-US"/>
        </w:rPr>
        <w:t>COVID</w:t>
      </w:r>
      <w:r w:rsidRPr="00B16B48">
        <w:rPr>
          <w:rFonts w:ascii="Times New Roman" w:eastAsia="Calibri" w:hAnsi="Times New Roman" w:cs="Times New Roman"/>
          <w:sz w:val="20"/>
          <w:szCs w:val="20"/>
          <w:lang w:eastAsia="en-US"/>
        </w:rPr>
        <w:t>-19)</w:t>
      </w: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sidRPr="00B16B48">
        <w:rPr>
          <w:rFonts w:ascii="Times New Roman" w:eastAsia="Calibri" w:hAnsi="Times New Roman" w:cs="Times New Roman"/>
          <w:sz w:val="20"/>
          <w:szCs w:val="20"/>
          <w:lang w:eastAsia="en-US"/>
        </w:rPr>
        <w:t>На основании информации администрации Нанайского муниципального района и рекомендаций Федеральной службы по надзору в сфере защиты прав потребителей и благополучия человека (РОСПОТРЕБНАДЗОР) от 10.03.2020 № 02/385-2020-27 по профилактике коронавирусной инфекции с 17.03.2020 года установить особый режим  по администрации сельского поселения «Село Маяк» Нанайского муниципального района для муниципальных служащих и работников муниципального образования в том числе:</w:t>
      </w: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r w:rsidRPr="00B16B48">
        <w:rPr>
          <w:rFonts w:ascii="Times New Roman" w:eastAsia="Calibri" w:hAnsi="Times New Roman" w:cs="Times New Roman"/>
          <w:sz w:val="20"/>
          <w:szCs w:val="20"/>
          <w:lang w:eastAsia="en-US"/>
        </w:rPr>
        <w:t>1) Техническому работнику Булаевой Л.Т. в обязательном порядке проводить уборку помещений не менее двух раз в день с использованием антисептических средств и жидкостей в целях дезинфекции помещений, обратив особое внимание на обработку дверных ручек, выключателей, поручней, контактных поверхностей (столы, стулья, оргтехнику).</w:t>
      </w: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r w:rsidRPr="00B16B48">
        <w:rPr>
          <w:rFonts w:ascii="Times New Roman" w:eastAsia="Calibri" w:hAnsi="Times New Roman" w:cs="Times New Roman"/>
          <w:sz w:val="20"/>
          <w:szCs w:val="20"/>
          <w:lang w:eastAsia="en-US"/>
        </w:rPr>
        <w:t>2) Запретить любые корпоративные мероприятия и участие в массовых мероприятиях, где зарегистрированы случаи заражения коронавирусной инфекцией.</w:t>
      </w: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r w:rsidRPr="00B16B48">
        <w:rPr>
          <w:rFonts w:ascii="Times New Roman" w:eastAsia="Calibri" w:hAnsi="Times New Roman" w:cs="Times New Roman"/>
          <w:sz w:val="20"/>
          <w:szCs w:val="20"/>
          <w:lang w:eastAsia="en-US"/>
        </w:rPr>
        <w:t>3) Рекомендовать всему аппарату администрации производить обработку рук антисептиками или дезинфицируемыми салфетками с соблюдением правил личной и общественной гигиены в течении всего рабочего дня. В случае повышения температуры тела незамедлительно обращаться в медицинское учреждение.</w:t>
      </w: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r w:rsidRPr="00B16B48">
        <w:rPr>
          <w:rFonts w:ascii="Times New Roman" w:eastAsia="Calibri" w:hAnsi="Times New Roman" w:cs="Times New Roman"/>
          <w:sz w:val="20"/>
          <w:szCs w:val="20"/>
          <w:lang w:eastAsia="en-US"/>
        </w:rPr>
        <w:t>4) Специалисту 1 категории Бельды М.Р. для исполнения требований и рекомендаций по предупреждению заражения коронавирусной инфекции приобрести антисептические средства и антибактериальные салфетки. На случай возникновения опасности приобрести в резерв защитные лицевые повязки. Ознакомить муниципальных служащих и сотрудников администрации с настоящим распоряжением под роспись.</w:t>
      </w: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p>
    <w:p w:rsidR="00B16B48" w:rsidRPr="00B16B48" w:rsidRDefault="00B16B48" w:rsidP="00B16B48">
      <w:pPr>
        <w:spacing w:after="0" w:line="240" w:lineRule="auto"/>
        <w:jc w:val="both"/>
        <w:rPr>
          <w:rFonts w:ascii="Times New Roman" w:eastAsia="Calibri" w:hAnsi="Times New Roman" w:cs="Times New Roman"/>
          <w:sz w:val="20"/>
          <w:szCs w:val="20"/>
          <w:lang w:eastAsia="en-US"/>
        </w:rPr>
      </w:pPr>
      <w:r w:rsidRPr="00B16B48">
        <w:rPr>
          <w:rFonts w:ascii="Times New Roman" w:eastAsia="Calibri" w:hAnsi="Times New Roman" w:cs="Times New Roman"/>
          <w:sz w:val="20"/>
          <w:szCs w:val="20"/>
          <w:lang w:eastAsia="en-US"/>
        </w:rPr>
        <w:t>Глава сельского поселения                                                       А.Н. Ильин</w:t>
      </w:r>
    </w:p>
    <w:p w:rsidR="00B16B48" w:rsidRDefault="00B16B48" w:rsidP="00B16B48">
      <w:pPr>
        <w:spacing w:after="0" w:line="240" w:lineRule="auto"/>
        <w:jc w:val="center"/>
        <w:rPr>
          <w:rFonts w:ascii="Times New Roman" w:hAnsi="Times New Roman" w:cs="Times New Roman"/>
        </w:rPr>
      </w:pPr>
      <w:r w:rsidRPr="005730AD">
        <w:rPr>
          <w:rFonts w:ascii="Times New Roman" w:hAnsi="Times New Roman" w:cs="Times New Roman"/>
        </w:rPr>
        <w:t>***</w:t>
      </w:r>
    </w:p>
    <w:p w:rsidR="00B16B48" w:rsidRPr="0088012F" w:rsidRDefault="00B16B48" w:rsidP="00B16B48">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B16B48" w:rsidRDefault="00B16B48" w:rsidP="00B16B48">
      <w:pPr>
        <w:spacing w:after="0" w:line="240" w:lineRule="auto"/>
        <w:rPr>
          <w:rFonts w:ascii="Times New Roman" w:hAnsi="Times New Roman" w:cs="Times New Roman"/>
          <w:sz w:val="20"/>
          <w:szCs w:val="20"/>
        </w:rPr>
      </w:pPr>
      <w:r>
        <w:rPr>
          <w:rFonts w:ascii="Times New Roman" w:hAnsi="Times New Roman" w:cs="Times New Roman"/>
          <w:sz w:val="20"/>
          <w:szCs w:val="20"/>
        </w:rPr>
        <w:t>16.03.2020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w:t>
      </w:r>
    </w:p>
    <w:p w:rsidR="00B16B48" w:rsidRPr="0088012F" w:rsidRDefault="00B16B48" w:rsidP="00B16B48">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Об утверждении учетной политики администрации сельского поселения «Село Маяк» Нанайского муниципального района для целей бухгалтерского учета.</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В соответствии с Федеральным законом от 06.12.2011 № 402-ФЗ «О бухгалтерском учете» и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 Утвердить прилагаемую Учетную политику администрации сельского поселения «Село Маяк» Нанайского муниципального района Хабаровского края для целей бухгалтерского учета.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Считать утратившим силу распоряжение от 17.07.2018 № 19 «Об утверждении учетной политики администрации сельского поселения «Село Маяк» Нанайского муниципального района для целей бухгалтерского учета на 2018 год.</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 Контроль за выполнением настоящего распоряжения возложить ведущего специалиста администрации Мельничук А.П.</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 Настоящее распоряжение вступает в силу после его подписания и распространяется на правоотношения, возникшие с 01 января 2020 года.</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Глава сельского поселения                                                                  А.Н. Ильин</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УТВЕРЖДЕНА</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распоряжением администрации </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сельского поселения «Село Маяк» </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от «16» марта 2020 г. № 7</w:t>
      </w:r>
    </w:p>
    <w:p w:rsidR="00B16B48" w:rsidRDefault="00B16B48" w:rsidP="00B16B48">
      <w:pPr>
        <w:spacing w:after="0" w:line="240" w:lineRule="auto"/>
        <w:jc w:val="both"/>
        <w:rPr>
          <w:rFonts w:ascii="Times New Roman" w:hAnsi="Times New Roman" w:cs="Times New Roman"/>
          <w:sz w:val="20"/>
          <w:szCs w:val="20"/>
        </w:rPr>
      </w:pPr>
    </w:p>
    <w:p w:rsid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b/>
          <w:bCs/>
          <w:sz w:val="20"/>
          <w:szCs w:val="20"/>
        </w:rPr>
      </w:pPr>
      <w:r w:rsidRPr="00B16B48">
        <w:rPr>
          <w:rFonts w:ascii="Times New Roman" w:hAnsi="Times New Roman" w:cs="Times New Roman"/>
          <w:b/>
          <w:bCs/>
          <w:sz w:val="20"/>
          <w:szCs w:val="20"/>
        </w:rPr>
        <w:lastRenderedPageBreak/>
        <w:t>Учетная политика</w:t>
      </w: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sz w:val="20"/>
          <w:szCs w:val="20"/>
        </w:rPr>
        <w:t>администрации сельского поселения «Село Маяк» Нанайского муниципального района Хабаровского края для целей бюджетного учета</w:t>
      </w:r>
    </w:p>
    <w:p w:rsidR="00B16B48" w:rsidRPr="00B16B48" w:rsidRDefault="00B16B48" w:rsidP="00B16B48">
      <w:pPr>
        <w:spacing w:after="0" w:line="240" w:lineRule="auto"/>
        <w:jc w:val="center"/>
        <w:rPr>
          <w:rFonts w:ascii="Times New Roman" w:hAnsi="Times New Roman" w:cs="Times New Roman"/>
          <w:b/>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сельского поселения «Село Маяк» Нанайского муниципального района Хабаровского края.</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Учетная политика администрации сельского поселения «Село Маяк» Нанайского муниципального района Хабаровского края разработана в соответствии:</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с приказом Минфина от 01.12.2010 № 157н «</w:t>
      </w:r>
      <w:r w:rsidRPr="00B16B48">
        <w:rPr>
          <w:rFonts w:ascii="Times New Roman" w:hAnsi="Times New Roman" w:cs="Times New Roman"/>
          <w:iCs/>
          <w:sz w:val="20"/>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B16B48">
        <w:rPr>
          <w:rFonts w:ascii="Times New Roman" w:hAnsi="Times New Roman" w:cs="Times New Roman"/>
          <w:sz w:val="20"/>
          <w:szCs w:val="20"/>
        </w:rPr>
        <w:t>» (далее –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федеральным законом "О бухгалтерском учете" от 06.12.2011г. № 402-ФЗ (далее – Закон 402-ФЗ)№;</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приказом Минфина от 06.12.2010 № 162н «</w:t>
      </w:r>
      <w:r w:rsidRPr="00B16B48">
        <w:rPr>
          <w:rFonts w:ascii="Times New Roman" w:hAnsi="Times New Roman" w:cs="Times New Roman"/>
          <w:iCs/>
          <w:sz w:val="20"/>
          <w:szCs w:val="20"/>
        </w:rPr>
        <w:t>Об утверждении Плана счетов бюджетного учета и Инструкции по его применению</w:t>
      </w:r>
      <w:r w:rsidRPr="00B16B48">
        <w:rPr>
          <w:rFonts w:ascii="Times New Roman" w:hAnsi="Times New Roman" w:cs="Times New Roman"/>
          <w:sz w:val="20"/>
          <w:szCs w:val="20"/>
        </w:rPr>
        <w:t>» (далее – Инструкция № 162н);</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приказом Минфина от 30.03.2015 № 52н «</w:t>
      </w:r>
      <w:r w:rsidRPr="00B16B48">
        <w:rPr>
          <w:rFonts w:ascii="Times New Roman" w:hAnsi="Times New Roman" w:cs="Times New Roman"/>
          <w:iCs/>
          <w:sz w:val="20"/>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B16B48">
        <w:rPr>
          <w:rFonts w:ascii="Times New Roman" w:hAnsi="Times New Roman" w:cs="Times New Roman"/>
          <w:sz w:val="20"/>
          <w:szCs w:val="20"/>
        </w:rPr>
        <w:t>» (далее – приказ № 52н);</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sz w:val="20"/>
          <w:szCs w:val="20"/>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Используемые термины и сокращения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829"/>
      </w:tblGrid>
      <w:tr w:rsidR="00B16B48" w:rsidRPr="00B16B48" w:rsidTr="00B16B48">
        <w:tc>
          <w:tcPr>
            <w:tcW w:w="2943" w:type="dxa"/>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Наименование</w:t>
            </w:r>
          </w:p>
        </w:tc>
        <w:tc>
          <w:tcPr>
            <w:tcW w:w="5829" w:type="dxa"/>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 xml:space="preserve">Расшифровка </w:t>
            </w:r>
          </w:p>
        </w:tc>
      </w:tr>
      <w:tr w:rsidR="00B16B48" w:rsidRPr="00B16B48" w:rsidTr="00B16B48">
        <w:tc>
          <w:tcPr>
            <w:tcW w:w="2943" w:type="dxa"/>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Учреждение</w:t>
            </w:r>
          </w:p>
        </w:tc>
        <w:tc>
          <w:tcPr>
            <w:tcW w:w="5829" w:type="dxa"/>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B16B48" w:rsidRPr="00B16B48" w:rsidTr="00B16B48">
        <w:tc>
          <w:tcPr>
            <w:tcW w:w="2943" w:type="dxa"/>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КБК</w:t>
            </w:r>
          </w:p>
        </w:tc>
        <w:tc>
          <w:tcPr>
            <w:tcW w:w="5829" w:type="dxa"/>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1–17 разряды номера счета в соответствии с Рабочим планом счетов</w:t>
            </w:r>
          </w:p>
        </w:tc>
      </w:tr>
    </w:tbl>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bCs/>
          <w:sz w:val="20"/>
          <w:szCs w:val="20"/>
        </w:rPr>
        <w:t>1. Общие положения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Ответственность за организацию бухгалтерского учета несет глава сельского поселения (п. 1 ст. 7 Закона 402-ФЗ). Глава сельского поселения: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несет ответственность за организацию бухгалтерского учета и соблюдение законодательства при выполнении хозяйственных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При смене главы сельского поселения проводится инвентаризация.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Ответственность за ведение учета возлагается на Главного бухгалтера (ведущего специалиста) сельского поселения (п. 3 ст. 7 Закона 402-ФЗ). Главный бухгалтер (ведущий специалист):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подчиняется непосредственно Главе сельского поселения,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sz w:val="20"/>
          <w:szCs w:val="20"/>
        </w:rPr>
        <w:t xml:space="preserve">При смене главного бухгалтера производится передача документов бухгалтерского учета по Акту приема-передачи дел с приложением </w:t>
      </w:r>
      <w:r w:rsidRPr="00B16B48">
        <w:rPr>
          <w:rFonts w:ascii="Times New Roman" w:hAnsi="Times New Roman" w:cs="Times New Roman"/>
          <w:sz w:val="20"/>
          <w:szCs w:val="20"/>
        </w:rPr>
        <w:t>Реестра сдачи документов (ф. 0504043)</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В сельском поселении создана единая бухгалтерия, возглавляемая Главным бухгалтером, осуществляющая ведение всех разделов бюджетного учета и хозяйственных операций. Главный бухгалтер несет ответственность за состояние бухгалтерского учета и достоверность контролируемых им показателей бюджетной отчетности. Деятельность главного бухгалтера регламентируется его должностной инструкцией.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В учреждении действуют постоянные комиссии: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комиссия по поступлению и выбытию активов (приложение 1);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инвентаризационная комиссия (приложение 2);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 При внесении изменений в учетную политику ведущий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17, 20, 32 СГС «Учетная политика, оценочные значения и ошибки».</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bCs/>
          <w:sz w:val="20"/>
          <w:szCs w:val="20"/>
        </w:rPr>
        <w:t>2. Технология обработки учетной информации</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 Бухучет ведется в электронном виде с применением программных продуктов </w:t>
      </w:r>
      <w:r w:rsidRPr="00B16B48">
        <w:rPr>
          <w:rFonts w:ascii="Times New Roman" w:hAnsi="Times New Roman" w:cs="Times New Roman"/>
          <w:bCs/>
          <w:iCs/>
          <w:sz w:val="20"/>
          <w:szCs w:val="20"/>
        </w:rPr>
        <w:t>«1С:Предприятие 8.3</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Бухгалтерия государственного учреждения»</w:t>
      </w:r>
      <w:r w:rsidRPr="00B16B48">
        <w:rPr>
          <w:rFonts w:ascii="Times New Roman" w:hAnsi="Times New Roman" w:cs="Times New Roman"/>
          <w:sz w:val="20"/>
          <w:szCs w:val="20"/>
        </w:rPr>
        <w:t xml:space="preserve"> и </w:t>
      </w:r>
      <w:r w:rsidRPr="00B16B48">
        <w:rPr>
          <w:rFonts w:ascii="Times New Roman" w:hAnsi="Times New Roman" w:cs="Times New Roman"/>
          <w:bCs/>
          <w:iCs/>
          <w:sz w:val="20"/>
          <w:szCs w:val="20"/>
        </w:rPr>
        <w:t>«Зарплата и кадры бюджетного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6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С использованием телекоммуникационных каналов связи и электронной подписи ведущий специалист  осуществляет электронный документооборот по следующим направлениям: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система электронного документооборота с территориальным органом Федерального казначейства;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передача отчетности по налогам, сборам и иным обязательным платежам в инспекцию Федеральной налоговой службы;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передача отчетности в отделение Пенсионного фонда России, фонд социального страхования, федеральную службу Госстатистики.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 В целях обеспечения сохранности электронных данных бухучета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на сервере еженедельно производится сохранение резервных копий базы </w:t>
      </w:r>
      <w:r w:rsidRPr="00B16B48">
        <w:rPr>
          <w:rFonts w:ascii="Times New Roman" w:hAnsi="Times New Roman" w:cs="Times New Roman"/>
          <w:bCs/>
          <w:iCs/>
          <w:sz w:val="20"/>
          <w:szCs w:val="20"/>
        </w:rPr>
        <w:t>«Бухгалтерия»</w:t>
      </w:r>
      <w:r w:rsidRPr="00B16B48">
        <w:rPr>
          <w:rFonts w:ascii="Times New Roman" w:hAnsi="Times New Roman" w:cs="Times New Roman"/>
          <w:sz w:val="20"/>
          <w:szCs w:val="20"/>
        </w:rPr>
        <w:t xml:space="preserve">, ежемесячно – </w:t>
      </w:r>
      <w:r w:rsidRPr="00B16B48">
        <w:rPr>
          <w:rFonts w:ascii="Times New Roman" w:hAnsi="Times New Roman" w:cs="Times New Roman"/>
          <w:bCs/>
          <w:iCs/>
          <w:sz w:val="20"/>
          <w:szCs w:val="20"/>
        </w:rPr>
        <w:t>«Зарплата»</w:t>
      </w:r>
      <w:r w:rsidRPr="00B16B48">
        <w:rPr>
          <w:rFonts w:ascii="Times New Roman" w:hAnsi="Times New Roman" w:cs="Times New Roman"/>
          <w:sz w:val="20"/>
          <w:szCs w:val="20"/>
        </w:rPr>
        <w:t>;</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19 Инструкции к Единому плану счетов № 157н, пункт 33 СГС «Концептуальные основы бухучета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bCs/>
          <w:sz w:val="20"/>
          <w:szCs w:val="20"/>
        </w:rPr>
        <w:t>3. Правила документооборота</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 При проведении хозяйственных операций  используются: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унифицированные формы, дополненные необходимыми реквизитами.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Право подписи учетных документов предоставлено должностным лицам, перечисленным в приложении №3.</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11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11 Инструкции к Единому плану счетов № 157н, подпункт «г» пункта 9 СГС «Учетная политика, оценочные значения и ошибки».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 Формирование электронных регистров бухучета осуществляется в следующем порядке: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т.д.) и при выбытии. При отсутствии указанных событий – ежегодно, на последний рабочий день года, со сведениями о начисленной амортизации;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журналы операций, главная книга заполняются ежемесячно;</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другие регистры, не указанные выше, заполняются по мере необходимости, если иное не установлено законодательством РФ.</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11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 xml:space="preserve">5.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КБК 1.302.11.000 «Расчеты по заработной плате» и КБК 1.302.13.000 «Расчеты по начислениям на выплаты по оплате труда»;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 КБК 1.302.12.000 «Расчеты по прочим выплатам»;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КБК 1.302.96.000 «Расчеты по иным расходам».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257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6. Журналам операций присваиваются номера согласно приложению №4. Журналы операций подписываются специалистом, составившим журнал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7.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Список сотрудников, имеющих право подписи электронных документов и регистров бухучета, утверждается отдельным приказом.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8. Особенности применения первичных документов: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8.1. При приобретении и реализации нефинансовых активов составляется Акт о приеме-передаче объектов нефинансовых активов (ф. 0504101).</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8.2.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8.3.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bCs/>
          <w:sz w:val="20"/>
          <w:szCs w:val="20"/>
        </w:rPr>
        <w:t>4. План счетов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 Бюджетный учет ведется с использованием Рабочего плана счетов, разработанного в соответствии с Инструкцией к Единому плану счетов № 157н, Инструкцией № 162н.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bCs/>
          <w:sz w:val="20"/>
          <w:szCs w:val="20"/>
        </w:rPr>
        <w:t>5. Учет отдельных видов имущества и обязательств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3 Инструкции к Единому плану счетов № 157н, пункт 23 СГС «Концептуальные основы бухучета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54 СГС «Концептуальные основы бухучета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2. Основные средства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мебель для обстановки одного помещения: столы, стулья, стеллажи, шкафы, полки;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компьютерное и периферийное оборудование: системные блоки, мониторы, компьютерные мыши, клавиатуры, принтеры, сканеры, колонки, акустические системы,  внешние накопители на жестких дисках;</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Не считается существенной стоимость до 20000 руб. за один имущественный объект.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10 СГС «Основные средства».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2.3. Уникальный инвентарный номер состоит из десяти знаков и присваивается в порядке: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2–4-й разряды – код объекта учета синтетического счета в Плане счетов бюджетного учета (приложение 1 к приказу Минфина от 06.12.2010 № 162н); 5–6-й разряды – код группы и вида синтетического счета Плана счетов </w:t>
      </w:r>
      <w:r w:rsidRPr="00B16B48">
        <w:rPr>
          <w:rFonts w:ascii="Times New Roman" w:hAnsi="Times New Roman" w:cs="Times New Roman"/>
          <w:sz w:val="20"/>
          <w:szCs w:val="20"/>
        </w:rPr>
        <w:lastRenderedPageBreak/>
        <w:t>бюджетного учета (приложение 1 к приказу Минфина от 06.12.2010 № 162н); 7–10-й разряды – порядковый номер нефинансового актива.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9 СГС «Основные средства», пункт 46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2.4. Присвоенный объекту инвентарный номер обозначается путем нанесения номера на инвентарный объект краской или водостойким маркером.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машины и оборудование;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инвентарь производственный и хозяйственный;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27 СГС «Основные средства».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площади;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объему;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весу;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иному показателю, установленному комиссией по поступлению и выбытию активов.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машины и оборудование;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28 СГС «Основные средства».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2.8. Начисление амортизации осуществляется  линейным методом исходя из балансовой стоимости объектов основных средств.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36, 37 СГС «Основные средства».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40 СГС «Основные средства».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41 СГС «Основные средства».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2.12. Основные средства стоимостью до 10000 руб. включительно, находящиеся в эксплуатации, учитываются на забалансовом счете 21 по балансовой стоимости.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Основание: пункт 39 СГС «Основные средства», пункт 373 Инструкции к Единому плану счетов № 157н.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2.13.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3. Материальные запасы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Кроме этого к материальным запасам также относятся: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Канцтовары и канцелярские принадлежности, включая папки для бумаг, дыроколы, степлеры.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Дискеты, </w:t>
      </w:r>
      <w:r w:rsidRPr="00B16B48">
        <w:rPr>
          <w:rFonts w:ascii="Times New Roman" w:hAnsi="Times New Roman" w:cs="Times New Roman"/>
          <w:sz w:val="20"/>
          <w:szCs w:val="20"/>
          <w:lang w:val="en-US"/>
        </w:rPr>
        <w:t>CD</w:t>
      </w:r>
      <w:r w:rsidRPr="00B16B48">
        <w:rPr>
          <w:rFonts w:ascii="Times New Roman" w:hAnsi="Times New Roman" w:cs="Times New Roman"/>
          <w:sz w:val="20"/>
          <w:szCs w:val="20"/>
        </w:rPr>
        <w:t>-диски, ФЛЭШ-накопители и карты памяти и иные носители информации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3.2. Списание материальных запасов производится по средней фактической стоимости.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108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3</w:t>
      </w:r>
      <w:r w:rsidRPr="00B16B48">
        <w:rPr>
          <w:rFonts w:ascii="Times New Roman" w:hAnsi="Times New Roman" w:cs="Times New Roman"/>
          <w:sz w:val="20"/>
          <w:szCs w:val="20"/>
        </w:rPr>
        <w:t>.3.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3</w:t>
      </w:r>
      <w:r w:rsidRPr="00B16B48">
        <w:rPr>
          <w:rFonts w:ascii="Times New Roman" w:hAnsi="Times New Roman" w:cs="Times New Roman"/>
          <w:sz w:val="20"/>
          <w:szCs w:val="20"/>
        </w:rPr>
        <w:t>.4. Хозяйственный инвентарь списывается по акту о списании  материальных запасов (ф. 0504230).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 их справедливой стоимости на дату принятия к бухгалтерскому учету, рассчитанной методом рыночных цен;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сумм, уплачиваемых учреждением за доставку материальных запасов, приведение их в состояние, пригодное для использования.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52–60 СГС «Концептуальные основы бухучета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4. Расчеты по доходам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4.1. Учреждение осуществляет бюджетные полномочия администратора доходов бюджета.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Порядок осуществления полномочий администратора доходов бюджета определяется в соответствии с законодательством России и Решением о бюджете сельского поселения на очередной финансовый год.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Перечень администрируемых доходов утверждается данным Решением.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5. Расчеты с подотчетными лицами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5.1. Денежные средства выдаются под отчет на основании письменного заявления (форма З-1, разработана самостоятельно) с указанием суммы аванса, назначения аванса, размера аванса и срока, на который он выдается.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Выдача денежных средств под отчет производится путем перечисления на зарплатную карту материально ответственного лица.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исключительных случаях, когда глава сельского поселения либо работник с разрешения главы сельского поселения произвел оплату расходов за счет собственных средств, производится возмещение этих расходов. Возмещение расходов производится на основании Заявления на возмещение понесенных расходов (форма З-2, разработана самостоятельно), утвержденному руководителем, (возместить) с приложением подтверждающих документов, с составлением авансового отчета. И в бухгалтерском учете используется счет 1208(21.,34) с применением КОСГУ 221,344,346,349. (Письмо МИНИСТЕРСТВА ФИНАНСОВ РОССИЙСКОЙ ФЕДЕРАЦИИ от 30 сентября 2011 г. N 02-06-05/4406)</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5.3. Предельная сумма выдачи денежных средств под отчет (за исключением расходов на командировки) устанавливается в размере 20000 (двадцать тысяч) руб.</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6 указания Банка России от 07.10.2013 № 3073-У.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5.4.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одного месяца. По истечении этого срока сотрудник должен отчитаться в течение трех рабочих дней.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2, 3 постановления Правительства от 02.10.2002 № 729.</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5.6. По возвращении из командировки сотрудник представляет авансовый отчет об израсходованных суммах в течение трех рабочих дней.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26 постановления Правительства от 13.10.2008 № 749.</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5.7. Предельные сроки отчета по выданным доверенностям на получение материальных ценностей устанавливаются следующие: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 течение 10 календарных дней с момента получения;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 течение трех рабочих дней с момента получения материальных ценностей.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Доверенности выдаются штатным сотрудникам, с которыми заключен договор о полной материальной ответственности.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5.8. Авансовые отчеты брошюруются в хронологическом порядке в последний день отчетного месяца.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 xml:space="preserve">6. Расчеты с дебиторами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6.1. Учреждение администрирует поступления в бюджет на счете КБК 1.210.02.000 по правилам, установленным главным администратором доходов бюджета.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6.2. Излишне полученные от плательщиков средства возвращаются на основании заявления плательщика и акта сверки с плательщиком.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6.3. Задолженность дебиторов в виде возмещения эксплуатационных и коммунальных расходов отражается в учете на основании выставленных счетов поставщиков (подрядчиков), Бухгалтерской справки (ф. 0504833).</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7. Расчеты по обязательствам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7.1. Аналитический учет расчетов по пособиям и иным социальным выплатам ведется в разрезе физических лиц – получателей социальных выплат.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7.2.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8. Дебиторская и кредиторская задолженность</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8.1.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339 Инструкции к Единому плану счетов № 157н, пункт 11 СГС «Доходы».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8.2.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начальника отдела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по истечении </w:t>
      </w:r>
      <w:r w:rsidRPr="00B16B48">
        <w:rPr>
          <w:rFonts w:ascii="Times New Roman" w:hAnsi="Times New Roman" w:cs="Times New Roman"/>
          <w:bCs/>
          <w:iCs/>
          <w:sz w:val="20"/>
          <w:szCs w:val="20"/>
        </w:rPr>
        <w:t>пяти</w:t>
      </w:r>
      <w:r w:rsidRPr="00B16B48">
        <w:rPr>
          <w:rFonts w:ascii="Times New Roman" w:hAnsi="Times New Roman" w:cs="Times New Roman"/>
          <w:sz w:val="20"/>
          <w:szCs w:val="20"/>
        </w:rPr>
        <w:t xml:space="preserve"> лет отражения задолженности на забалансовом учете;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 завершении срока возможного возобновления процедуры взыскания задолженности согласно действующему законодательству;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 наличии документов, подтверждающих прекращение обязательства в связи со смертью (ликвидацией) контрагента.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Кредиторская задолженность списывается с баланса отдельно по каждому обязательству (кредитору).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371, 372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9. Финансовый результат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9.1. Учреждение все расходы производит в соответствии с утвержденной </w:t>
      </w:r>
      <w:r w:rsidRPr="00B16B48">
        <w:rPr>
          <w:rFonts w:ascii="Times New Roman" w:hAnsi="Times New Roman" w:cs="Times New Roman"/>
          <w:bCs/>
          <w:iCs/>
          <w:sz w:val="20"/>
          <w:szCs w:val="20"/>
        </w:rPr>
        <w:t>на отчетный</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год</w:t>
      </w:r>
      <w:r w:rsidRPr="00B16B48">
        <w:rPr>
          <w:rFonts w:ascii="Times New Roman" w:hAnsi="Times New Roman" w:cs="Times New Roman"/>
          <w:sz w:val="20"/>
          <w:szCs w:val="20"/>
        </w:rPr>
        <w:t xml:space="preserve"> бюджетной сметой и в пределах установленных норм: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на междугородние переговоры, услуги по доступу в Интернет – по фактическому расходу;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пользование услугами сотовой связи – по лимиту, утвержденному распоряжением руководителя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9.2. В составе расходов будущих периодов на счете КБК 1.401.50.000 «Расходы будущих периодов» отражаются расходы по:</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страхованию имущества, гражданской ответственности;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приобретению неисключительного права пользования нематериальными активами в течение нескольких отчетных периодов;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пункты 302, 302.1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9.3.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66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10. Санкционирование расходов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Принятие бюджетных (денежных) обязательств к учету осуществлять в пределах лимитов бюджетных обязательств в порядке, приведенном в приложении №5.</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11. События после отчетной даты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Признание в учете и раскрытие в бюджетной отчетности событий после отчетной даты осуществляется в порядке, приведенном в приложении №6.</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bCs/>
          <w:sz w:val="20"/>
          <w:szCs w:val="20"/>
        </w:rPr>
        <w:t>6. Инвентаризация имущества и обязательств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 7.</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 xml:space="preserve">Основание: статья 11 Закона от 06.12.2011 № 402-ФЗ, раздел </w:t>
      </w:r>
      <w:r w:rsidRPr="00B16B48">
        <w:rPr>
          <w:rFonts w:ascii="Times New Roman" w:hAnsi="Times New Roman" w:cs="Times New Roman"/>
          <w:sz w:val="20"/>
          <w:szCs w:val="20"/>
          <w:lang w:val="en-US"/>
        </w:rPr>
        <w:t>VIII</w:t>
      </w:r>
      <w:r w:rsidRPr="00B16B48">
        <w:rPr>
          <w:rFonts w:ascii="Times New Roman" w:hAnsi="Times New Roman" w:cs="Times New Roman"/>
          <w:sz w:val="20"/>
          <w:szCs w:val="20"/>
        </w:rPr>
        <w:t xml:space="preserve"> СГС «Концептуальные основы бухучета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bCs/>
          <w:sz w:val="20"/>
          <w:szCs w:val="20"/>
        </w:rPr>
        <w:t>7. Порядок организации и обеспечения внутреннего финансового контроля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руководитель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специалисты администрации;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иные должностные лица  финансового управления в соответствии со своими обязанностями.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Положение о внутреннем финансовом контроле и график проведения внутренних проверок финансово-хозяйственной деятельности приведены в приложении .№ 8.</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6 Инструкции к Единому плану счетов № 157н.</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sz w:val="20"/>
          <w:szCs w:val="20"/>
        </w:rPr>
        <w:t>8</w:t>
      </w:r>
      <w:r w:rsidRPr="00B16B48">
        <w:rPr>
          <w:rFonts w:ascii="Times New Roman" w:hAnsi="Times New Roman" w:cs="Times New Roman"/>
          <w:b/>
          <w:bCs/>
          <w:sz w:val="20"/>
          <w:szCs w:val="20"/>
        </w:rPr>
        <w:t>. Бюджетная отчетность</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 Бюджетная отчетность составляется на основании аналитического и синтетического учета по формам, в объеме и в сроки, установленные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Устанавливаются следующие сроки представления бюджетной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месячная отчетность – до 7 числа месяца, следующего за отчетным;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квартальные – до 10-го числа месяца, следующего за отчетным периодом;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Основание: пункт 19 СГС «Отчет о движении денежных средств».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3. </w:t>
      </w:r>
      <w:r w:rsidRPr="00B16B48">
        <w:rPr>
          <w:rFonts w:ascii="Times New Roman" w:hAnsi="Times New Roman" w:cs="Times New Roman"/>
          <w:bCs/>
          <w:iCs/>
          <w:sz w:val="20"/>
          <w:szCs w:val="20"/>
        </w:rPr>
        <w:t>Бюджетная отчетность формируется и хранится в виде электронного документа в информационной системе «СВОД-СМАРТ». Бумажная копия комплекта отчетности хранится в отделе учета и отчетности финансового управления.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Основание: часть 7.1 статьи 13 Закона от 06.12.2011 № 402-ФЗ. </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9. Порядок передачи документов бухгалтерского учета при смене руководителя и начальника отдела 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 При смене руководителя или  главного бухгалтера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Передача бухгалтерских документов и печатей проводится на основании приказа руководителя.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3. Передача документов бухучета, печатей и штампов осуществляется при участии комиссии, создаваемой в учреждении.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Акт приема-передачи дел должен полностью отражать все существенные недостатки и нарушения в организации работы бухгалтерии.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Акт приема-передачи подписывается уполномоченным лицом, принимающим дела, и членами комиссии.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При необходимости члены комиссии включают в акт свои рекомендации и предложения, которые возникли при приеме-передаче дел.</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 В комиссию, указанную в пункте 3 настоящего Порядка, включаются сотрудники  учреждения в соответствии с приказом на передачу бухгалтерских документов.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 Передаются следующие документы: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учетная политика со всеми приложениями;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квартальные и годовые бухгалтерские отчеты и балансы, налоговые декларации;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 планированию, в том числе бюджетная смета  учреждения, план-график закупок, обоснования к планам;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бухгалтерские регистры синтетического и аналитического учета: книги, оборотные ведомости, карточки, журналы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налоговые регистры;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 задолженности учреждения, в том числе по уплате налогов;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 состоянии лицевых счетов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 учету зарплаты и по персонифицированному учету;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договоры с поставщиками и подрядчиками,  и т. д.;</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договоры с покупателями услуг и работ, подрядчиками и поставщиками;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 учредительные документы и свидетельства: постановка на учет, присвоение номеров, внесение записей в единый реестр, коды и т. п.;</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об основных средствах, нематериальных активах и товарно-материальных ценностях;</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акты о результатах полной инвентаризации имущества и финансовых обязательств учреждения с приложением инвентаризационных описей;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акты ревизий и проверок;</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материалы о недостачах и хищениях, переданных и не переданных в правоохранительные органы;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иная бухгалтерская документация, свидетельствующая о деятельности финансового управления.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Члены комиссии, имеющие замечания по содержанию акта, подписывают его с отметкой «</w:t>
      </w:r>
      <w:r w:rsidRPr="00B16B48">
        <w:rPr>
          <w:rFonts w:ascii="Times New Roman" w:hAnsi="Times New Roman" w:cs="Times New Roman"/>
          <w:i/>
          <w:sz w:val="20"/>
          <w:szCs w:val="20"/>
        </w:rPr>
        <w:t>Замечания прилагаются</w:t>
      </w:r>
      <w:r w:rsidRPr="00B16B48">
        <w:rPr>
          <w:rFonts w:ascii="Times New Roman" w:hAnsi="Times New Roman" w:cs="Times New Roman"/>
          <w:sz w:val="20"/>
          <w:szCs w:val="20"/>
        </w:rPr>
        <w:t>». Текст замечаний излагается на отдельном листе, небольшие по объему замечания допускается фиксировать на самом акте.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7. Акт приема-передачи оформляется в последний рабочий день увольняемого лица в  финансовом управлении.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8. Акт приема-передачи дел составляется в двух экземплярах: 1-й экземпляр –  увольняемому лицу, 2-й экземпляр – уполномоченному лицу, которое принимало дела.</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p>
    <w:tbl>
      <w:tblPr>
        <w:tblW w:w="8490" w:type="dxa"/>
        <w:tblCellMar>
          <w:top w:w="15" w:type="dxa"/>
          <w:left w:w="15" w:type="dxa"/>
          <w:bottom w:w="15" w:type="dxa"/>
          <w:right w:w="15" w:type="dxa"/>
        </w:tblCellMar>
        <w:tblLook w:val="04A0"/>
      </w:tblPr>
      <w:tblGrid>
        <w:gridCol w:w="4171"/>
        <w:gridCol w:w="1559"/>
        <w:gridCol w:w="2760"/>
      </w:tblGrid>
      <w:tr w:rsidR="00B16B48" w:rsidRPr="00B16B48" w:rsidTr="00B16B48">
        <w:tc>
          <w:tcPr>
            <w:tcW w:w="4171" w:type="dxa"/>
            <w:tcMar>
              <w:top w:w="60" w:type="dxa"/>
              <w:left w:w="60" w:type="dxa"/>
              <w:bottom w:w="60" w:type="dxa"/>
              <w:right w:w="60" w:type="dxa"/>
            </w:tcMar>
            <w:vAlign w:val="bottom"/>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Ведущий специалист                                                                              </w:t>
            </w:r>
          </w:p>
        </w:tc>
        <w:tc>
          <w:tcPr>
            <w:tcW w:w="1559" w:type="dxa"/>
            <w:tcBorders>
              <w:bottom w:val="single" w:sz="8" w:space="0" w:color="000000"/>
            </w:tcBorders>
            <w:tcMar>
              <w:top w:w="60" w:type="dxa"/>
              <w:left w:w="60" w:type="dxa"/>
              <w:bottom w:w="60" w:type="dxa"/>
              <w:right w:w="60" w:type="dxa"/>
            </w:tcMar>
          </w:tcPr>
          <w:p w:rsidR="00B16B48" w:rsidRPr="00B16B48" w:rsidRDefault="00B16B48" w:rsidP="00B16B48">
            <w:pPr>
              <w:spacing w:after="0" w:line="240" w:lineRule="auto"/>
              <w:jc w:val="both"/>
              <w:rPr>
                <w:rFonts w:ascii="Times New Roman" w:hAnsi="Times New Roman" w:cs="Times New Roman"/>
                <w:sz w:val="20"/>
                <w:szCs w:val="20"/>
              </w:rPr>
            </w:pPr>
          </w:p>
        </w:tc>
        <w:tc>
          <w:tcPr>
            <w:tcW w:w="2760" w:type="dxa"/>
            <w:tcMar>
              <w:top w:w="60" w:type="dxa"/>
              <w:left w:w="60" w:type="dxa"/>
              <w:bottom w:w="60" w:type="dxa"/>
              <w:right w:w="60" w:type="dxa"/>
            </w:tcMar>
            <w:vAlign w:val="bottom"/>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А.П. Мельничук</w:t>
            </w:r>
          </w:p>
        </w:tc>
      </w:tr>
    </w:tbl>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1</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sz w:val="20"/>
          <w:szCs w:val="20"/>
        </w:rPr>
      </w:pPr>
      <w:r w:rsidRPr="00B16B48">
        <w:rPr>
          <w:rFonts w:ascii="Times New Roman" w:hAnsi="Times New Roman" w:cs="Times New Roman"/>
          <w:sz w:val="20"/>
          <w:szCs w:val="20"/>
        </w:rPr>
        <w:t>Состав комиссии по поступлению и выбытию активов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 Создать постоянно действующую комиссию по поступлению и выбытию активов в следующем составе: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Председатель комиссии – глава сельского поселения Ильин А.Н..;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член комиссии -  ведущий специалист Мельничук А.П.;</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член комиссии – специалист 1 категории Бельды М.Р.;</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Возложить на комиссию следующие обязанности: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осмотр объектов нефинансовых активов в целях принятия к бухучету;</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определение оценочной (справедливой) стоимости нефинансовых активов в целях бухгалтерского учета;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принятие решения об отнесении объектов имущества к основным средствам;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осмотр объектов нефинансовых активов, подлежащих списанию (выбытию);</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определение возможности использования отдельных узлов, деталей, материальных запасов ликвидируемых объектов;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определение причин списания: физический и моральный износ, авария, стихийные бедствия и т.п.;</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подготовка акта о списании объекта нефинансового актива и документов для согласования с вышестоящей организацией;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выявление сомнительной и безнадежной для взыскания дебиторской задолженности.</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2</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sz w:val="20"/>
          <w:szCs w:val="20"/>
        </w:rPr>
      </w:pPr>
      <w:r w:rsidRPr="00B16B48">
        <w:rPr>
          <w:rFonts w:ascii="Times New Roman" w:hAnsi="Times New Roman" w:cs="Times New Roman"/>
          <w:sz w:val="20"/>
          <w:szCs w:val="20"/>
        </w:rPr>
        <w:t>Состав инвентаризационной комиссии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 Создать постоянно действующую инвентаризационную комиссию в следующем составе: </w:t>
      </w:r>
    </w:p>
    <w:tbl>
      <w:tblPr>
        <w:tblW w:w="9300" w:type="dxa"/>
        <w:tblCellMar>
          <w:top w:w="15" w:type="dxa"/>
          <w:left w:w="15" w:type="dxa"/>
          <w:bottom w:w="15" w:type="dxa"/>
          <w:right w:w="15" w:type="dxa"/>
        </w:tblCellMar>
        <w:tblLook w:val="04A0"/>
      </w:tblPr>
      <w:tblGrid>
        <w:gridCol w:w="2612"/>
        <w:gridCol w:w="3827"/>
        <w:gridCol w:w="2861"/>
      </w:tblGrid>
      <w:tr w:rsidR="00B16B48" w:rsidRPr="00B16B48" w:rsidTr="00B16B48">
        <w:trPr>
          <w:trHeight w:val="842"/>
        </w:trPr>
        <w:tc>
          <w:tcPr>
            <w:tcW w:w="26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Председатель комиссии</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Глава сельского поселения</w:t>
            </w:r>
          </w:p>
        </w:tc>
        <w:tc>
          <w:tcPr>
            <w:tcW w:w="28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Ильин А.Н.</w:t>
            </w:r>
          </w:p>
        </w:tc>
      </w:tr>
      <w:tr w:rsidR="00B16B48" w:rsidRPr="00B16B48" w:rsidTr="00B16B48">
        <w:tc>
          <w:tcPr>
            <w:tcW w:w="26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Член комиссии</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Ведущий специалист</w:t>
            </w:r>
          </w:p>
        </w:tc>
        <w:tc>
          <w:tcPr>
            <w:tcW w:w="28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Мельничук А.П.</w:t>
            </w:r>
          </w:p>
        </w:tc>
      </w:tr>
      <w:tr w:rsidR="00B16B48" w:rsidRPr="00B16B48" w:rsidTr="00B16B48">
        <w:tc>
          <w:tcPr>
            <w:tcW w:w="26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Член комиссии</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Специалист 1 категории</w:t>
            </w:r>
          </w:p>
        </w:tc>
        <w:tc>
          <w:tcPr>
            <w:tcW w:w="28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Бельды М.Р.</w:t>
            </w:r>
          </w:p>
        </w:tc>
      </w:tr>
      <w:tr w:rsidR="00B16B48" w:rsidRPr="00B16B48" w:rsidTr="00B16B48">
        <w:tc>
          <w:tcPr>
            <w:tcW w:w="26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Член комиссии</w:t>
            </w:r>
          </w:p>
        </w:tc>
        <w:tc>
          <w:tcPr>
            <w:tcW w:w="38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Специалист 2 категории</w:t>
            </w:r>
          </w:p>
        </w:tc>
        <w:tc>
          <w:tcPr>
            <w:tcW w:w="28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Каяшева Е.Н.</w:t>
            </w:r>
          </w:p>
        </w:tc>
      </w:tr>
    </w:tbl>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Возложить на постоянно действующую инвентаризационную комиссию следующие обязанности: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проводить инвентаризацию (в т. ч. обязательную) в соответствии с порядком и графиком проведения инвентаризаций;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обеспечивать полноту и точность внесения в инвентаризационные описи данных о фактических остатках основных средств, материальных запасов, товаров, другого имущества и обязательств;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правильно и своевременно оформлять материалы инвентаризации;</w:t>
      </w:r>
    </w:p>
    <w:tbl>
      <w:tblPr>
        <w:tblW w:w="8964" w:type="dxa"/>
        <w:tblCellMar>
          <w:top w:w="15" w:type="dxa"/>
          <w:left w:w="15" w:type="dxa"/>
          <w:bottom w:w="15" w:type="dxa"/>
          <w:right w:w="15" w:type="dxa"/>
        </w:tblCellMar>
        <w:tblLook w:val="04A0"/>
      </w:tblPr>
      <w:tblGrid>
        <w:gridCol w:w="5020"/>
        <w:gridCol w:w="986"/>
        <w:gridCol w:w="986"/>
        <w:gridCol w:w="986"/>
        <w:gridCol w:w="986"/>
      </w:tblGrid>
      <w:tr w:rsidR="00B16B48" w:rsidRPr="00B16B48" w:rsidTr="00B16B48">
        <w:tc>
          <w:tcPr>
            <w:tcW w:w="5021" w:type="dxa"/>
            <w:tcMar>
              <w:top w:w="60" w:type="dxa"/>
              <w:left w:w="60" w:type="dxa"/>
              <w:bottom w:w="60" w:type="dxa"/>
              <w:right w:w="60" w:type="dxa"/>
            </w:tcMar>
            <w:vAlign w:val="bottom"/>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С приложением ознакомлены:</w:t>
            </w:r>
          </w:p>
        </w:tc>
        <w:tc>
          <w:tcPr>
            <w:tcW w:w="0" w:type="auto"/>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c>
        <w:tc>
          <w:tcPr>
            <w:tcW w:w="0" w:type="auto"/>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c>
        <w:tc>
          <w:tcPr>
            <w:tcW w:w="0" w:type="auto"/>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c>
        <w:tc>
          <w:tcPr>
            <w:tcW w:w="0" w:type="auto"/>
            <w:tcMar>
              <w:top w:w="60" w:type="dxa"/>
              <w:left w:w="60" w:type="dxa"/>
              <w:bottom w:w="60" w:type="dxa"/>
              <w:right w:w="60" w:type="dxa"/>
            </w:tcMar>
            <w:vAlign w:val="bottom"/>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c>
      </w:tr>
    </w:tbl>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Ильин А.Н.                                     _________________</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Мельничук А.П.                             _________________</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Бельды М.Р.                                    _________________</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Каяшева Е.Н.                                  _________________</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3</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sz w:val="20"/>
          <w:szCs w:val="20"/>
        </w:rPr>
      </w:pPr>
      <w:r w:rsidRPr="00B16B48">
        <w:rPr>
          <w:rFonts w:ascii="Times New Roman" w:hAnsi="Times New Roman" w:cs="Times New Roman"/>
          <w:sz w:val="20"/>
          <w:szCs w:val="20"/>
        </w:rPr>
        <w:t>Перечень лиц, имеющих право подписи первичных документов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bl>
      <w:tblPr>
        <w:tblW w:w="9315" w:type="dxa"/>
        <w:tblCellMar>
          <w:top w:w="15" w:type="dxa"/>
          <w:left w:w="15" w:type="dxa"/>
          <w:bottom w:w="15" w:type="dxa"/>
          <w:right w:w="15" w:type="dxa"/>
        </w:tblCellMar>
        <w:tblLook w:val="04A0"/>
      </w:tblPr>
      <w:tblGrid>
        <w:gridCol w:w="769"/>
        <w:gridCol w:w="1688"/>
        <w:gridCol w:w="4412"/>
        <w:gridCol w:w="1260"/>
        <w:gridCol w:w="1186"/>
      </w:tblGrid>
      <w:tr w:rsidR="00B16B48" w:rsidRPr="00B16B48" w:rsidTr="00B16B48">
        <w:tc>
          <w:tcPr>
            <w:tcW w:w="769"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 п/п</w:t>
            </w:r>
          </w:p>
        </w:tc>
        <w:tc>
          <w:tcPr>
            <w:tcW w:w="168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Должность, Ф.И.О.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sz w:val="20"/>
                <w:szCs w:val="20"/>
              </w:rPr>
              <w:t xml:space="preserve">Наименование </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
                <w:sz w:val="20"/>
                <w:szCs w:val="20"/>
              </w:rPr>
              <w:t xml:space="preserve">С приказом </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ознакомлен</w:t>
            </w:r>
          </w:p>
        </w:tc>
      </w:tr>
      <w:tr w:rsidR="00B16B48" w:rsidRPr="00B16B48" w:rsidTr="00B16B48">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w:t>
            </w:r>
          </w:p>
        </w:tc>
        <w:tc>
          <w:tcPr>
            <w:tcW w:w="16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Ильин Александр Николаевич</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Договора, контракты, товарная накладная, акт приема-передачи, расчетные ведомости, авансовые отчеты.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c>
      </w:tr>
      <w:tr w:rsidR="00B16B48" w:rsidRPr="00B16B48" w:rsidTr="00B16B48">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w:t>
            </w:r>
          </w:p>
        </w:tc>
        <w:tc>
          <w:tcPr>
            <w:tcW w:w="16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Мельничук Анастасия Петровна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Отчеты в программе «СВОД-СМАРТ, акт-приема передачи, товарная накладная.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c>
      </w:tr>
      <w:tr w:rsidR="00B16B48" w:rsidRPr="00B16B48" w:rsidTr="00B16B48">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16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c>
      </w:tr>
    </w:tbl>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4</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sz w:val="20"/>
          <w:szCs w:val="20"/>
        </w:rPr>
      </w:pPr>
      <w:r w:rsidRPr="00B16B48">
        <w:rPr>
          <w:rFonts w:ascii="Times New Roman" w:hAnsi="Times New Roman" w:cs="Times New Roman"/>
          <w:sz w:val="20"/>
          <w:szCs w:val="20"/>
        </w:rPr>
        <w:t>Номера журналов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tbl>
      <w:tblPr>
        <w:tblW w:w="8700" w:type="dxa"/>
        <w:tblCellMar>
          <w:top w:w="15" w:type="dxa"/>
          <w:left w:w="15" w:type="dxa"/>
          <w:bottom w:w="15" w:type="dxa"/>
          <w:right w:w="15" w:type="dxa"/>
        </w:tblCellMar>
        <w:tblLook w:val="04A0"/>
      </w:tblPr>
      <w:tblGrid>
        <w:gridCol w:w="1448"/>
        <w:gridCol w:w="7252"/>
      </w:tblGrid>
      <w:tr w:rsidR="00B16B48" w:rsidRPr="00B16B48" w:rsidTr="00B16B4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Наименование журнала</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операций по счету «Касса»</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операций с безналичными денежными средствами</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операций расчетов с подотчетными лицами</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операций расчетов с поставщиками и подрядчиками</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операций расчетов с дебиторами по доходам</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операций расчетов по оплате труда, денежному довольствию и стипендиям</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операций по выбытию и перемещению нефинансовых активов</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Журнал по прочим операциям</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16B48" w:rsidRPr="00B16B48" w:rsidRDefault="00B16B48" w:rsidP="00B16B48">
            <w:pPr>
              <w:spacing w:after="0" w:line="240" w:lineRule="auto"/>
              <w:jc w:val="both"/>
              <w:rPr>
                <w:rFonts w:ascii="Times New Roman" w:hAnsi="Times New Roman" w:cs="Times New Roman"/>
                <w:bCs/>
                <w:iCs/>
                <w:sz w:val="20"/>
                <w:szCs w:val="20"/>
              </w:rPr>
            </w:pPr>
            <w:r w:rsidRPr="00B16B48">
              <w:rPr>
                <w:rFonts w:ascii="Times New Roman" w:hAnsi="Times New Roman" w:cs="Times New Roman"/>
                <w:bCs/>
                <w:iCs/>
                <w:sz w:val="20"/>
                <w:szCs w:val="20"/>
              </w:rPr>
              <w:t>8-ош</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16B48" w:rsidRPr="00B16B48" w:rsidRDefault="00B16B48" w:rsidP="00B16B48">
            <w:pPr>
              <w:spacing w:after="0" w:line="240" w:lineRule="auto"/>
              <w:jc w:val="both"/>
              <w:rPr>
                <w:rFonts w:ascii="Times New Roman" w:hAnsi="Times New Roman" w:cs="Times New Roman"/>
                <w:bCs/>
                <w:iCs/>
                <w:sz w:val="20"/>
                <w:szCs w:val="20"/>
              </w:rPr>
            </w:pPr>
            <w:r w:rsidRPr="00B16B48">
              <w:rPr>
                <w:rFonts w:ascii="Times New Roman" w:hAnsi="Times New Roman" w:cs="Times New Roman"/>
                <w:bCs/>
                <w:iCs/>
                <w:sz w:val="20"/>
                <w:szCs w:val="20"/>
              </w:rPr>
              <w:t>Журнал по прочим операциям (исправление ошибок прошлых лет)</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16B48" w:rsidRPr="00B16B48" w:rsidRDefault="00B16B48" w:rsidP="00B16B48">
            <w:pPr>
              <w:spacing w:after="0" w:line="240" w:lineRule="auto"/>
              <w:jc w:val="both"/>
              <w:rPr>
                <w:rFonts w:ascii="Times New Roman" w:hAnsi="Times New Roman" w:cs="Times New Roman"/>
                <w:bCs/>
                <w:iCs/>
                <w:sz w:val="20"/>
                <w:szCs w:val="20"/>
              </w:rPr>
            </w:pPr>
            <w:r w:rsidRPr="00B16B48">
              <w:rPr>
                <w:rFonts w:ascii="Times New Roman" w:hAnsi="Times New Roman" w:cs="Times New Roman"/>
                <w:bCs/>
                <w:iCs/>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16B48" w:rsidRPr="00B16B48" w:rsidRDefault="00B16B48" w:rsidP="00B16B48">
            <w:pPr>
              <w:spacing w:after="0" w:line="240" w:lineRule="auto"/>
              <w:jc w:val="both"/>
              <w:rPr>
                <w:rFonts w:ascii="Times New Roman" w:hAnsi="Times New Roman" w:cs="Times New Roman"/>
                <w:bCs/>
                <w:iCs/>
                <w:sz w:val="20"/>
                <w:szCs w:val="20"/>
              </w:rPr>
            </w:pPr>
            <w:r w:rsidRPr="00B16B48">
              <w:rPr>
                <w:rFonts w:ascii="Times New Roman" w:hAnsi="Times New Roman" w:cs="Times New Roman"/>
                <w:bCs/>
                <w:iCs/>
                <w:sz w:val="20"/>
                <w:szCs w:val="20"/>
              </w:rPr>
              <w:t>Журнал по санкционированию</w:t>
            </w:r>
          </w:p>
        </w:tc>
      </w:tr>
    </w:tbl>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5</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sz w:val="20"/>
          <w:szCs w:val="20"/>
        </w:rPr>
      </w:pPr>
      <w:r w:rsidRPr="00B16B48">
        <w:rPr>
          <w:rFonts w:ascii="Times New Roman" w:hAnsi="Times New Roman" w:cs="Times New Roman"/>
          <w:sz w:val="20"/>
          <w:szCs w:val="20"/>
        </w:rPr>
        <w:t>Порядок принятия обязательств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т.д.).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Порядок принятия бюджетных обязательств (принятых, принимаемых, отложенных) приведен в таблице № 1.</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Принятые обязательства отражаются в журнале регистрации обязательств (ф. 0504064).</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 </w:t>
      </w:r>
    </w:p>
    <w:p w:rsid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Порядок учета принятых (принимаемых, отложенных) бюджетных обязательств </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Таблица 1</w:t>
      </w: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sz w:val="20"/>
          <w:szCs w:val="20"/>
        </w:rPr>
        <w:t>Порядок принятия обязательств.</w:t>
      </w:r>
    </w:p>
    <w:p w:rsidR="00B16B48" w:rsidRPr="00B16B48" w:rsidRDefault="00B16B48" w:rsidP="00B16B48">
      <w:pPr>
        <w:spacing w:after="0" w:line="240" w:lineRule="auto"/>
        <w:jc w:val="both"/>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27"/>
        <w:gridCol w:w="2410"/>
        <w:gridCol w:w="3402"/>
      </w:tblGrid>
      <w:tr w:rsidR="00B16B48" w:rsidRPr="00B16B48" w:rsidTr="00B16B48">
        <w:tc>
          <w:tcPr>
            <w:tcW w:w="567" w:type="dxa"/>
            <w:vMerge w:val="restart"/>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N п/п</w:t>
            </w:r>
          </w:p>
        </w:tc>
        <w:tc>
          <w:tcPr>
            <w:tcW w:w="3227" w:type="dxa"/>
            <w:vMerge w:val="restart"/>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Хозяйственные операции</w:t>
            </w:r>
          </w:p>
        </w:tc>
        <w:tc>
          <w:tcPr>
            <w:tcW w:w="5812" w:type="dxa"/>
            <w:gridSpan w:val="2"/>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Принятие обязательств 0 50211 000</w:t>
            </w:r>
          </w:p>
          <w:p w:rsidR="00B16B48" w:rsidRPr="00B16B48" w:rsidRDefault="00B16B48" w:rsidP="00B16B48">
            <w:pPr>
              <w:spacing w:after="0" w:line="240" w:lineRule="auto"/>
              <w:jc w:val="both"/>
              <w:rPr>
                <w:rFonts w:ascii="Times New Roman" w:hAnsi="Times New Roman" w:cs="Times New Roman"/>
                <w:b/>
                <w:sz w:val="20"/>
                <w:szCs w:val="20"/>
              </w:rPr>
            </w:pPr>
          </w:p>
        </w:tc>
      </w:tr>
      <w:tr w:rsidR="00B16B48" w:rsidRPr="00B16B48" w:rsidTr="00B16B48">
        <w:tc>
          <w:tcPr>
            <w:tcW w:w="567" w:type="dxa"/>
            <w:vMerge/>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p>
        </w:tc>
        <w:tc>
          <w:tcPr>
            <w:tcW w:w="3227" w:type="dxa"/>
            <w:vMerge/>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Момент отражения в учете</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Документ-основание</w:t>
            </w: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1</w:t>
            </w:r>
          </w:p>
        </w:tc>
        <w:tc>
          <w:tcPr>
            <w:tcW w:w="9039" w:type="dxa"/>
            <w:gridSpan w:val="3"/>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Приобретение товаров, работ, услуг</w:t>
            </w:r>
          </w:p>
          <w:p w:rsidR="00B16B48" w:rsidRPr="00B16B48" w:rsidRDefault="00B16B48" w:rsidP="00B16B48">
            <w:pPr>
              <w:spacing w:after="0" w:line="240" w:lineRule="auto"/>
              <w:jc w:val="both"/>
              <w:rPr>
                <w:rFonts w:ascii="Times New Roman" w:hAnsi="Times New Roman" w:cs="Times New Roman"/>
                <w:b/>
                <w:sz w:val="20"/>
                <w:szCs w:val="20"/>
              </w:rPr>
            </w:pPr>
          </w:p>
        </w:tc>
      </w:tr>
      <w:tr w:rsidR="00B16B48" w:rsidRPr="00B16B48" w:rsidTr="00B16B48">
        <w:trPr>
          <w:trHeight w:val="1309"/>
        </w:trPr>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1.1</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Путем заключения договора на поставку товаров (выполнение работ, оказание услуг) поставщиком, подрядчиком (юридическим лицом)</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день подписания договора</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Договор</w:t>
            </w:r>
          </w:p>
        </w:tc>
      </w:tr>
      <w:tr w:rsidR="00B16B48" w:rsidRPr="00B16B48" w:rsidTr="00B16B48">
        <w:trPr>
          <w:trHeight w:val="1572"/>
        </w:trPr>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1.2</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день подписания договора</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Договор, Расчет</w:t>
            </w: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2</w:t>
            </w:r>
          </w:p>
        </w:tc>
        <w:tc>
          <w:tcPr>
            <w:tcW w:w="9039" w:type="dxa"/>
            <w:gridSpan w:val="3"/>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Приобретение товаров, работ, услуг с использованием процедур размещения заказов</w:t>
            </w:r>
          </w:p>
        </w:tc>
      </w:tr>
      <w:tr w:rsidR="00B16B48" w:rsidRPr="00B16B48" w:rsidTr="00B16B48">
        <w:trPr>
          <w:trHeight w:val="518"/>
        </w:trPr>
        <w:tc>
          <w:tcPr>
            <w:tcW w:w="567" w:type="dxa"/>
            <w:vMerge w:val="restart"/>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2.1</w:t>
            </w:r>
          </w:p>
        </w:tc>
        <w:tc>
          <w:tcPr>
            <w:tcW w:w="3227" w:type="dxa"/>
            <w:vMerge w:val="restart"/>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Путем размещения заказа на поставку продукции, выполнение работ, оказание услуг в виде запроса котировок</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В день размещения извещения – принимаемое обязательство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0 50217 000</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Извещение о проведении запроса котировок</w:t>
            </w:r>
          </w:p>
        </w:tc>
      </w:tr>
      <w:tr w:rsidR="00B16B48" w:rsidRPr="00B16B48" w:rsidTr="00B16B48">
        <w:trPr>
          <w:trHeight w:val="517"/>
        </w:trPr>
        <w:tc>
          <w:tcPr>
            <w:tcW w:w="567" w:type="dxa"/>
            <w:vMerge/>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p>
        </w:tc>
        <w:tc>
          <w:tcPr>
            <w:tcW w:w="3227" w:type="dxa"/>
            <w:vMerge/>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день подписания договора</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Договор</w:t>
            </w:r>
          </w:p>
        </w:tc>
      </w:tr>
      <w:tr w:rsidR="00B16B48" w:rsidRPr="00B16B48" w:rsidTr="00B16B48">
        <w:trPr>
          <w:trHeight w:val="650"/>
        </w:trPr>
        <w:tc>
          <w:tcPr>
            <w:tcW w:w="567" w:type="dxa"/>
            <w:vMerge w:val="restart"/>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2.2</w:t>
            </w:r>
          </w:p>
        </w:tc>
        <w:tc>
          <w:tcPr>
            <w:tcW w:w="3227" w:type="dxa"/>
            <w:vMerge w:val="restart"/>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Путем размещения заказа на поставку продукции, выполнение работ, оказание услуг с помощью проведения торгов (конкурс, аукцион)</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день размещения извещения - принимаемое обязательство</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0 50217 000</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Извещение о проведении торгов</w:t>
            </w:r>
          </w:p>
        </w:tc>
      </w:tr>
      <w:tr w:rsidR="00B16B48" w:rsidRPr="00B16B48" w:rsidTr="00B16B48">
        <w:trPr>
          <w:trHeight w:val="649"/>
        </w:trPr>
        <w:tc>
          <w:tcPr>
            <w:tcW w:w="567" w:type="dxa"/>
            <w:vMerge/>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p>
        </w:tc>
        <w:tc>
          <w:tcPr>
            <w:tcW w:w="3227" w:type="dxa"/>
            <w:vMerge/>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день подписания договора</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Договор</w:t>
            </w: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3</w:t>
            </w:r>
          </w:p>
        </w:tc>
        <w:tc>
          <w:tcPr>
            <w:tcW w:w="9039" w:type="dxa"/>
            <w:gridSpan w:val="3"/>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Расчеты с работниками</w:t>
            </w:r>
          </w:p>
          <w:p w:rsidR="00B16B48" w:rsidRPr="00B16B48" w:rsidRDefault="00B16B48" w:rsidP="00B16B48">
            <w:pPr>
              <w:spacing w:after="0" w:line="240" w:lineRule="auto"/>
              <w:jc w:val="both"/>
              <w:rPr>
                <w:rFonts w:ascii="Times New Roman" w:hAnsi="Times New Roman" w:cs="Times New Roman"/>
                <w:sz w:val="20"/>
                <w:szCs w:val="20"/>
              </w:rPr>
            </w:pP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3.1</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По начислениям в соответствии с </w:t>
            </w:r>
            <w:r w:rsidRPr="00B16B48">
              <w:rPr>
                <w:rFonts w:ascii="Times New Roman" w:hAnsi="Times New Roman" w:cs="Times New Roman"/>
                <w:sz w:val="20"/>
                <w:szCs w:val="20"/>
              </w:rPr>
              <w:lastRenderedPageBreak/>
              <w:t xml:space="preserve">Трудовым </w:t>
            </w:r>
            <w:hyperlink r:id="rId27" w:history="1">
              <w:r w:rsidRPr="00B16B48">
                <w:rPr>
                  <w:rStyle w:val="a4"/>
                  <w:rFonts w:ascii="Times New Roman" w:hAnsi="Times New Roman" w:cs="Times New Roman"/>
                  <w:sz w:val="20"/>
                  <w:szCs w:val="20"/>
                </w:rPr>
                <w:t>кодексом</w:t>
              </w:r>
            </w:hyperlink>
            <w:r w:rsidRPr="00B16B48">
              <w:rPr>
                <w:rFonts w:ascii="Times New Roman" w:hAnsi="Times New Roman" w:cs="Times New Roman"/>
                <w:sz w:val="20"/>
                <w:szCs w:val="20"/>
              </w:rPr>
              <w:t xml:space="preserve"> РФ на основании: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трудовых договоров;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листков нетрудоспособности (за первые три дня нетрудоспособности);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заявлений о предоставлении отпуска и т.п.</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 xml:space="preserve">Не позднее последнего </w:t>
            </w:r>
            <w:r w:rsidRPr="00B16B48">
              <w:rPr>
                <w:rFonts w:ascii="Times New Roman" w:hAnsi="Times New Roman" w:cs="Times New Roman"/>
                <w:sz w:val="20"/>
                <w:szCs w:val="20"/>
              </w:rPr>
              <w:lastRenderedPageBreak/>
              <w:t xml:space="preserve">дня месяца, за который производится начисление </w:t>
            </w:r>
          </w:p>
          <w:p w:rsidR="00B16B48" w:rsidRPr="00B16B48" w:rsidRDefault="00B16B48" w:rsidP="00B16B48">
            <w:pPr>
              <w:spacing w:after="0" w:line="240" w:lineRule="auto"/>
              <w:jc w:val="both"/>
              <w:rPr>
                <w:rFonts w:ascii="Times New Roman" w:hAnsi="Times New Roman" w:cs="Times New Roman"/>
                <w:sz w:val="20"/>
                <w:szCs w:val="20"/>
              </w:rPr>
            </w:pP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 xml:space="preserve">Расчетно-платежная ведомость, </w:t>
            </w:r>
            <w:r w:rsidRPr="00B16B48">
              <w:rPr>
                <w:rFonts w:ascii="Times New Roman" w:hAnsi="Times New Roman" w:cs="Times New Roman"/>
                <w:sz w:val="20"/>
                <w:szCs w:val="20"/>
              </w:rPr>
              <w:lastRenderedPageBreak/>
              <w:t xml:space="preserve">Записка-расчет, Листок нетрудоспособности </w:t>
            </w:r>
          </w:p>
          <w:p w:rsidR="00B16B48" w:rsidRPr="00B16B48" w:rsidRDefault="00B16B48" w:rsidP="00B16B48">
            <w:pPr>
              <w:spacing w:after="0" w:line="240" w:lineRule="auto"/>
              <w:jc w:val="both"/>
              <w:rPr>
                <w:rFonts w:ascii="Times New Roman" w:hAnsi="Times New Roman" w:cs="Times New Roman"/>
                <w:sz w:val="20"/>
                <w:szCs w:val="20"/>
              </w:rPr>
            </w:pPr>
          </w:p>
        </w:tc>
      </w:tr>
      <w:tr w:rsidR="00B16B48" w:rsidRPr="00B16B48" w:rsidTr="00B16B48">
        <w:trPr>
          <w:trHeight w:val="1309"/>
        </w:trPr>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3.2</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 командировочным расходам</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дату Распоряжения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ИЛИ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дату утверждения Авансового отчета</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Распоряжение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ИЛИ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Авансовый отчет</w:t>
            </w: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3.3</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 компенсационным выплатам (оплате проезда к месту отпуска, компенсации стоимости путевок и т.д.)</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дату образования кредиторской задолженности</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Оправдательные документы</w:t>
            </w:r>
          </w:p>
        </w:tc>
      </w:tr>
      <w:tr w:rsidR="00B16B48" w:rsidRPr="00B16B48" w:rsidTr="00B16B48">
        <w:trPr>
          <w:trHeight w:val="1518"/>
        </w:trPr>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3.4</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 подотчетным суммам, выданным на хозяйственные нужды</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дату заявления на выдачу подотчетной суммы ИЛИ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дату утверждения Авансового отчета</w:t>
            </w:r>
          </w:p>
          <w:p w:rsidR="00B16B48" w:rsidRPr="00B16B48" w:rsidRDefault="00B16B48" w:rsidP="00B16B48">
            <w:pPr>
              <w:spacing w:after="0" w:line="240" w:lineRule="auto"/>
              <w:jc w:val="both"/>
              <w:rPr>
                <w:rFonts w:ascii="Times New Roman" w:hAnsi="Times New Roman" w:cs="Times New Roman"/>
                <w:sz w:val="20"/>
                <w:szCs w:val="20"/>
              </w:rPr>
            </w:pP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Заявление на выдачу подотчетной суммы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ИЛИ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Авансовый отчет</w:t>
            </w: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4</w:t>
            </w:r>
          </w:p>
        </w:tc>
        <w:tc>
          <w:tcPr>
            <w:tcW w:w="9039" w:type="dxa"/>
            <w:gridSpan w:val="3"/>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Расчеты с бюджетом по налогам и страховым взносам</w:t>
            </w:r>
          </w:p>
          <w:p w:rsidR="00B16B48" w:rsidRPr="00B16B48" w:rsidRDefault="00B16B48" w:rsidP="00B16B48">
            <w:pPr>
              <w:spacing w:after="0" w:line="240" w:lineRule="auto"/>
              <w:jc w:val="both"/>
              <w:rPr>
                <w:rFonts w:ascii="Times New Roman" w:hAnsi="Times New Roman" w:cs="Times New Roman"/>
                <w:b/>
                <w:sz w:val="20"/>
                <w:szCs w:val="20"/>
              </w:rPr>
            </w:pP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4.1</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 начисленным страховым взносам, налогам и сборам</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дату образования кредиторской задолженности</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Налоговые карточки, налоговые декларации, Расчет по страховым взносам, Расчетно-платежная ведомость</w:t>
            </w: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5</w:t>
            </w:r>
          </w:p>
        </w:tc>
        <w:tc>
          <w:tcPr>
            <w:tcW w:w="9039" w:type="dxa"/>
            <w:gridSpan w:val="3"/>
            <w:shd w:val="clear" w:color="auto" w:fill="auto"/>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Расчеты по прочим хозяйственным операциям</w:t>
            </w:r>
          </w:p>
          <w:p w:rsidR="00B16B48" w:rsidRPr="00B16B48" w:rsidRDefault="00B16B48" w:rsidP="00B16B48">
            <w:pPr>
              <w:spacing w:after="0" w:line="240" w:lineRule="auto"/>
              <w:jc w:val="both"/>
              <w:rPr>
                <w:rFonts w:ascii="Times New Roman" w:hAnsi="Times New Roman" w:cs="Times New Roman"/>
                <w:b/>
                <w:sz w:val="20"/>
                <w:szCs w:val="20"/>
              </w:rPr>
            </w:pP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5.1</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 прочим нормативно- публичным обязательствам</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На дату образования кредиторской задолженности</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Оправдательные документы</w:t>
            </w:r>
          </w:p>
        </w:tc>
      </w:tr>
      <w:tr w:rsidR="00B16B48" w:rsidRPr="00B16B48" w:rsidTr="00B16B48">
        <w:tc>
          <w:tcPr>
            <w:tcW w:w="56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5.2</w:t>
            </w:r>
          </w:p>
        </w:tc>
        <w:tc>
          <w:tcPr>
            <w:tcW w:w="3227"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По штрафам, пеням и т.п.</w:t>
            </w:r>
          </w:p>
        </w:tc>
        <w:tc>
          <w:tcPr>
            <w:tcW w:w="2410"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Дата принятия решения руководителем об уплате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ИЛИ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Дата вступления в силу решения суда</w:t>
            </w:r>
          </w:p>
        </w:tc>
        <w:tc>
          <w:tcPr>
            <w:tcW w:w="3402" w:type="dxa"/>
            <w:shd w:val="clear" w:color="auto" w:fill="auto"/>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Нормативно-правовой акт, Распоряжение руководителя об уплате</w:t>
            </w:r>
          </w:p>
        </w:tc>
      </w:tr>
    </w:tbl>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КРБ – 1–17-й разряды номера счета в соответствии с Рабочим планом счетов.</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6</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b/>
          <w:bCs/>
          <w:sz w:val="20"/>
          <w:szCs w:val="20"/>
        </w:rPr>
      </w:pP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bCs/>
          <w:sz w:val="20"/>
          <w:szCs w:val="20"/>
        </w:rPr>
        <w:t>Порядок признания в бухгалтерском учете и раскрытия в бухгалтерской (финансовой) отчетности событий после отчетной даты</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 Событиями после отчетной даты признаются: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«События после отчетной даты».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«События после отчетной даты».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 Событие отражается в учете и отчетности в следующем порядке: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дополнительная бухгалтерская запись, которая отражает это событие,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либо запись способом «красное сторно» и (или) дополнительная бухгалтерская запись на сумму, отраженную в бухгалтерском учете.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разделе 5 текстовой части пояснительной записки раскрывается информация о Событии и его оценке в денежном выражении.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7</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bCs/>
          <w:sz w:val="20"/>
          <w:szCs w:val="20"/>
        </w:rPr>
        <w:t>Порядок проведения инвентаризации активов и обязательств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Настоящий Порядок разработан в соответствии со следующими документами: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Законом от 06.12.2011 № 402-ФЗ «О бухгалтерском учете»;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Федеральным стандартом «Доходы», утвержденным приказом Минфина от 27.02.2018 № 32н;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Федеральным стандартом «Учетная политика, оценочные значения и ошибки», утвержденным приказом Минфина от 30.12.2017 № 274н;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указанием ЦБ от 11.03.2014 № 3210-У «О порядке ведения кассовых операций юридическими лицами...»;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Методическими указаниями по первичным документам и регистрам, утвержденными приказом Минфина от 30.03.2015 № 52н;</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bCs/>
          <w:sz w:val="20"/>
          <w:szCs w:val="20"/>
        </w:rPr>
        <w:t>1. Общие положения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B16B48">
        <w:rPr>
          <w:rFonts w:ascii="Times New Roman" w:hAnsi="Times New Roman" w:cs="Times New Roman"/>
          <w:bCs/>
          <w:iCs/>
          <w:sz w:val="20"/>
          <w:szCs w:val="20"/>
        </w:rPr>
        <w:t>Также</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инвентаризации подлежит имущество, находящееся на ответственном хранении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1.3. Основными целями инвентаризации являются: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выявление фактического наличия имущества, как собственного, так и не принадлежащего учреждению, но числящегося в бухгалтерском учете;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сопоставление фактического наличия с данными бухгалтерского учета;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полноты отражения в учете имущества, финансовых активов и обязательств (выявление неучтенных объектов, недостач);</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документальное подтверждение наличия имущества, финансовых активов и обязательств;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определение фактического состояния имущества и его оценка;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выявление признаков обесценения активов;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выявление дебиторской задолженности, безнадежной к взысканию и сомнительной;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выявление кредиторской задолженности, не востребованной кредиторами;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1.4. Проведение инвентаризации обязательно:</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lastRenderedPageBreak/>
        <w:t>- перед составлением годовой отчетности (кроме имущества, инвентаризация которого проводилась не ранее 1 ноября отчетного года);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 смене ответственных лиц;</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 выявлении фактов хищения, злоупотребления или порчи имущества (немедленно при установлении таких фактов);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 реорганизации, изменении типа учреждения или ликвидации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 других случаях, предусмотренных действующим законодательством.</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bCs/>
          <w:sz w:val="20"/>
          <w:szCs w:val="20"/>
        </w:rPr>
        <w:t>2. Общий порядок и сроки проведения инвентаризации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2.1. Для проведения инвентаризации в учреждении создается постоянно действующая инвентаризационная комиссия.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денежные средства – счет Х.201.00.000;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расчеты по выданным авансам – счет Х.206.00.000;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расчеты с подотчетными лицами – счет Х.208.00.000;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расчеты по ущербу имуществу и иным доходам – счет Х.209.00.000;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расчеты по принятым обязательствам – счет Х.302.00.000;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расчеты по платежам в бюджеты – счет Х.303.00.000;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прочие расчеты с кредиторами – счет Х.304.00.000;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расходы будущих периодов – счет Х.401.50.000;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резервы предстоящих расходов – счет Х.401.60.000.</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2.3. Сроки проведения плановых инвентаризаций установлены в Графике проведения инвентаризации.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2.6. Фактическое наличие имущества при инвентаризации определяют путем обязательного подсчета, взвешивания, обмера.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2.7. Проверка фактического наличия имущества производится при обязательном участии ответственных лиц.</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2.8. Для оформления инвентаризации комиссия применяет следующие формы, утвержденные приказом Минфина от 30.03.2015 № 52н: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инвентаризационная опись остатков на счетах учета денежных средств (ф.0504082);</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инвентаризационная опись (сличительная ведомость) по объектам нефинансовых активов (ф.0504087).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(ф.0504087);</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инвентаризационная опись расчетов с покупателями, поставщиками и прочими дебиторами и кредиторами (ф.0504089);</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ведомость расхождений по результатам инвентаризации (ф.0504092);</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акт о результатах инвентаризации (ф.0504835);</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Формы заполняют в порядке, установленном Методическими указаниями, утвержденными приказом Минфина от 30.03.2015 № 52н.</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B16B48">
        <w:rPr>
          <w:rFonts w:ascii="Times New Roman" w:hAnsi="Times New Roman" w:cs="Times New Roman"/>
          <w:sz w:val="20"/>
          <w:szCs w:val="20"/>
        </w:rPr>
        <w:t>приказом Минфина от 13.06.1995 № 49.</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w:t>
      </w:r>
      <w:r w:rsidRPr="00B16B48">
        <w:rPr>
          <w:rFonts w:ascii="Times New Roman" w:hAnsi="Times New Roman" w:cs="Times New Roman"/>
          <w:sz w:val="20"/>
          <w:szCs w:val="20"/>
        </w:rPr>
        <w:lastRenderedPageBreak/>
        <w:t>оформления материалов инвентаризации. Также комиссия обеспечивает внесение в описи обнаруженных признаков обесценения актива.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2.11. Если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bCs/>
          <w:sz w:val="20"/>
          <w:szCs w:val="20"/>
        </w:rPr>
        <w:t>3. Особенности инвентаризации отдельных видов имущества, финансовых активов, обязательств и финансовых результатов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3.1. Инвентаризация основных средств проводится один раз в год перед составлением годовой бухгалтерской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Перед инвентаризацией комиссия проверяет: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есть ли инвентарные карточки, книги и описи на основные средства, как они заполнены;</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следует внести соответствующие исправления и уточнения.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В ходе инвентаризации комиссия проверяет: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фактическое наличие объектов основных средств, эксплуатируются ли они по назначению;</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физическое состояние объектов основных средств: рабочее, поломка, износ, порча и т.д.</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Данные об эксплуатации и физическом состоянии комиссия указывает в инвентаризационной описи (ф. 0504087). </w:t>
      </w:r>
      <w:r w:rsidRPr="00B16B48">
        <w:rPr>
          <w:rFonts w:ascii="Times New Roman" w:hAnsi="Times New Roman" w:cs="Times New Roman"/>
          <w:iCs/>
          <w:sz w:val="20"/>
          <w:szCs w:val="20"/>
        </w:rPr>
        <w:t>Графы 8 и 9 инвентаризационной описи по НФА комиссия заполняет следующим образом.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В графе 8 «Статус объекта учета» указываются коды статусов:</w:t>
      </w:r>
    </w:p>
    <w:p w:rsidR="00B16B48" w:rsidRPr="00B16B48" w:rsidRDefault="00B16B48" w:rsidP="00B16B48">
      <w:pPr>
        <w:spacing w:after="0" w:line="240" w:lineRule="auto"/>
        <w:jc w:val="both"/>
        <w:rPr>
          <w:rFonts w:ascii="Times New Roman" w:hAnsi="Times New Roman" w:cs="Times New Roman"/>
          <w:iCs/>
          <w:sz w:val="20"/>
          <w:szCs w:val="20"/>
        </w:rPr>
      </w:pPr>
      <w:r w:rsidRPr="00B16B48">
        <w:rPr>
          <w:rFonts w:ascii="Times New Roman" w:hAnsi="Times New Roman" w:cs="Times New Roman"/>
          <w:iCs/>
          <w:sz w:val="20"/>
          <w:szCs w:val="20"/>
        </w:rPr>
        <w:t>11 – в эксплуатации;</w:t>
      </w:r>
    </w:p>
    <w:p w:rsidR="00B16B48" w:rsidRPr="00B16B48" w:rsidRDefault="00B16B48" w:rsidP="00B16B48">
      <w:pPr>
        <w:spacing w:after="0" w:line="240" w:lineRule="auto"/>
        <w:jc w:val="both"/>
        <w:rPr>
          <w:rFonts w:ascii="Times New Roman" w:hAnsi="Times New Roman" w:cs="Times New Roman"/>
          <w:iCs/>
          <w:sz w:val="20"/>
          <w:szCs w:val="20"/>
        </w:rPr>
      </w:pPr>
      <w:r w:rsidRPr="00B16B48">
        <w:rPr>
          <w:rFonts w:ascii="Times New Roman" w:hAnsi="Times New Roman" w:cs="Times New Roman"/>
          <w:iCs/>
          <w:sz w:val="20"/>
          <w:szCs w:val="20"/>
        </w:rPr>
        <w:t>12 – требуется ремонт;</w:t>
      </w:r>
    </w:p>
    <w:p w:rsidR="00B16B48" w:rsidRPr="00B16B48" w:rsidRDefault="00B16B48" w:rsidP="00B16B48">
      <w:pPr>
        <w:spacing w:after="0" w:line="240" w:lineRule="auto"/>
        <w:jc w:val="both"/>
        <w:rPr>
          <w:rFonts w:ascii="Times New Roman" w:hAnsi="Times New Roman" w:cs="Times New Roman"/>
          <w:iCs/>
          <w:sz w:val="20"/>
          <w:szCs w:val="20"/>
        </w:rPr>
      </w:pPr>
      <w:r w:rsidRPr="00B16B48">
        <w:rPr>
          <w:rFonts w:ascii="Times New Roman" w:hAnsi="Times New Roman" w:cs="Times New Roman"/>
          <w:iCs/>
          <w:sz w:val="20"/>
          <w:szCs w:val="20"/>
        </w:rPr>
        <w:t>14 – требуется модернизация;</w:t>
      </w:r>
    </w:p>
    <w:p w:rsidR="00B16B48" w:rsidRPr="00B16B48" w:rsidRDefault="00B16B48" w:rsidP="00B16B48">
      <w:pPr>
        <w:spacing w:after="0" w:line="240" w:lineRule="auto"/>
        <w:jc w:val="both"/>
        <w:rPr>
          <w:rFonts w:ascii="Times New Roman" w:hAnsi="Times New Roman" w:cs="Times New Roman"/>
          <w:iCs/>
          <w:sz w:val="20"/>
          <w:szCs w:val="20"/>
        </w:rPr>
      </w:pPr>
      <w:r w:rsidRPr="00B16B48">
        <w:rPr>
          <w:rFonts w:ascii="Times New Roman" w:hAnsi="Times New Roman" w:cs="Times New Roman"/>
          <w:iCs/>
          <w:sz w:val="20"/>
          <w:szCs w:val="20"/>
        </w:rPr>
        <w:t>15 – требуется реконструкция;</w:t>
      </w:r>
    </w:p>
    <w:p w:rsidR="00B16B48" w:rsidRPr="00B16B48" w:rsidRDefault="00B16B48" w:rsidP="00B16B48">
      <w:pPr>
        <w:spacing w:after="0" w:line="240" w:lineRule="auto"/>
        <w:jc w:val="both"/>
        <w:rPr>
          <w:rFonts w:ascii="Times New Roman" w:hAnsi="Times New Roman" w:cs="Times New Roman"/>
          <w:iCs/>
          <w:sz w:val="20"/>
          <w:szCs w:val="20"/>
        </w:rPr>
      </w:pPr>
      <w:r w:rsidRPr="00B16B48">
        <w:rPr>
          <w:rFonts w:ascii="Times New Roman" w:hAnsi="Times New Roman" w:cs="Times New Roman"/>
          <w:iCs/>
          <w:sz w:val="20"/>
          <w:szCs w:val="20"/>
        </w:rPr>
        <w:t>16 – не соответствует требованиям эксплуатации;</w:t>
      </w:r>
    </w:p>
    <w:p w:rsidR="00B16B48" w:rsidRPr="00B16B48" w:rsidRDefault="00B16B48" w:rsidP="00B16B48">
      <w:pPr>
        <w:spacing w:after="0" w:line="240" w:lineRule="auto"/>
        <w:jc w:val="both"/>
        <w:rPr>
          <w:rFonts w:ascii="Times New Roman" w:hAnsi="Times New Roman" w:cs="Times New Roman"/>
          <w:iCs/>
          <w:sz w:val="20"/>
          <w:szCs w:val="20"/>
        </w:rPr>
      </w:pPr>
      <w:r w:rsidRPr="00B16B48">
        <w:rPr>
          <w:rFonts w:ascii="Times New Roman" w:hAnsi="Times New Roman" w:cs="Times New Roman"/>
          <w:iCs/>
          <w:sz w:val="20"/>
          <w:szCs w:val="20"/>
        </w:rPr>
        <w:t>17 – не введен в эксплуатацию.</w:t>
      </w:r>
    </w:p>
    <w:p w:rsidR="00B16B48" w:rsidRPr="00B16B48" w:rsidRDefault="00B16B48" w:rsidP="00B16B48">
      <w:pPr>
        <w:spacing w:after="0" w:line="240" w:lineRule="auto"/>
        <w:jc w:val="both"/>
        <w:rPr>
          <w:rFonts w:ascii="Times New Roman" w:hAnsi="Times New Roman" w:cs="Times New Roman"/>
          <w:iCs/>
          <w:sz w:val="20"/>
          <w:szCs w:val="20"/>
        </w:rPr>
      </w:pPr>
      <w:r w:rsidRPr="00B16B48">
        <w:rPr>
          <w:rFonts w:ascii="Times New Roman" w:hAnsi="Times New Roman" w:cs="Times New Roman"/>
          <w:iCs/>
          <w:sz w:val="20"/>
          <w:szCs w:val="20"/>
        </w:rPr>
        <w:t>В графе 9 «Целевая функция актива» указываются коды функции: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11 – продолжить эксплуатацию;</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12 – ремонт;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14 – модернизация, дооснащение (дооборудование);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15 – реконструкция;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16 – списание;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iCs/>
          <w:sz w:val="20"/>
          <w:szCs w:val="20"/>
        </w:rPr>
        <w:t>17 – утилизация.</w:t>
      </w: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3.2.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Отдельные инвентаризационные описи (ф. 0504087) составляются на материальные запасы, которые: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находятся в учреждении и распределены по ответственным лицам;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3.3. Инвентаризацию расчетов с дебиторами и кредиторами комиссия проводит с учетом следующих особенностей: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определяет сроки возникновения задолженности;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выявляет суммы невыплаченной зарплаты (депонированные суммы), а также переплаты сотрудникам;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проверяет обоснованность задолженности по недостачам, хищениям и ущербам;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center"/>
        <w:rPr>
          <w:rFonts w:ascii="Times New Roman" w:hAnsi="Times New Roman" w:cs="Times New Roman"/>
          <w:b/>
          <w:sz w:val="20"/>
          <w:szCs w:val="20"/>
        </w:rPr>
      </w:pPr>
      <w:r w:rsidRPr="00B16B48">
        <w:rPr>
          <w:rFonts w:ascii="Times New Roman" w:hAnsi="Times New Roman" w:cs="Times New Roman"/>
          <w:b/>
          <w:bCs/>
          <w:sz w:val="20"/>
          <w:szCs w:val="20"/>
        </w:rPr>
        <w:t>4. Оформление результатов инвентаризации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w:t>
      </w:r>
      <w:r w:rsidRPr="00B16B48">
        <w:rPr>
          <w:rFonts w:ascii="Times New Roman" w:hAnsi="Times New Roman" w:cs="Times New Roman"/>
          <w:sz w:val="20"/>
          <w:szCs w:val="20"/>
        </w:rPr>
        <w:lastRenderedPageBreak/>
        <w:t>инвентаризации передаются в отдел учета и отчетности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4.2. Выявленные расхождения в инвентаризационных описях (сличительных ведомостях) обобщаются в ведомости расхождений по результатам инвентаризации (ф.0504092). В этом случае она будет приложением к акту о результатах инвентаризации (ф.0504835). Акт подписывается всеми членами инвентаризационной комиссии и утверждается руководителем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4.5. На суммы выявленных излишков, недостач основных средств,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b/>
          <w:bCs/>
          <w:sz w:val="20"/>
          <w:szCs w:val="20"/>
        </w:rPr>
      </w:pPr>
      <w:r w:rsidRPr="00B16B48">
        <w:rPr>
          <w:rFonts w:ascii="Times New Roman" w:hAnsi="Times New Roman" w:cs="Times New Roman"/>
          <w:b/>
          <w:bCs/>
          <w:sz w:val="20"/>
          <w:szCs w:val="20"/>
        </w:rPr>
        <w:t>График проведения инвентаризации</w:t>
      </w:r>
    </w:p>
    <w:p w:rsidR="00B16B48" w:rsidRPr="00B16B48" w:rsidRDefault="00B16B48" w:rsidP="00B16B48">
      <w:pPr>
        <w:spacing w:after="0" w:line="240" w:lineRule="auto"/>
        <w:jc w:val="both"/>
        <w:rPr>
          <w:rFonts w:ascii="Times New Roman" w:hAnsi="Times New Roman" w:cs="Times New Roman"/>
          <w:bCs/>
          <w:sz w:val="20"/>
          <w:szCs w:val="20"/>
        </w:rPr>
      </w:pPr>
      <w:r w:rsidRPr="00B16B48">
        <w:rPr>
          <w:rFonts w:ascii="Times New Roman" w:hAnsi="Times New Roman" w:cs="Times New Roman"/>
          <w:bCs/>
          <w:sz w:val="20"/>
          <w:szCs w:val="20"/>
        </w:rPr>
        <w:t>Инвентаризация проводится со следующей периодичностью и в сроки.</w:t>
      </w:r>
    </w:p>
    <w:p w:rsidR="00B16B48" w:rsidRPr="00B16B48" w:rsidRDefault="00B16B48" w:rsidP="00B16B48">
      <w:pPr>
        <w:spacing w:after="0" w:line="240" w:lineRule="auto"/>
        <w:jc w:val="both"/>
        <w:rPr>
          <w:rFonts w:ascii="Times New Roman" w:hAnsi="Times New Roman" w:cs="Times New Roman"/>
          <w:sz w:val="20"/>
          <w:szCs w:val="20"/>
        </w:rPr>
      </w:pPr>
    </w:p>
    <w:tbl>
      <w:tblPr>
        <w:tblW w:w="9030" w:type="dxa"/>
        <w:tblCellMar>
          <w:top w:w="15" w:type="dxa"/>
          <w:left w:w="15" w:type="dxa"/>
          <w:bottom w:w="15" w:type="dxa"/>
          <w:right w:w="15" w:type="dxa"/>
        </w:tblCellMar>
        <w:tblLook w:val="04A0"/>
      </w:tblPr>
      <w:tblGrid>
        <w:gridCol w:w="802"/>
        <w:gridCol w:w="2519"/>
        <w:gridCol w:w="2693"/>
        <w:gridCol w:w="3016"/>
      </w:tblGrid>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№п/п</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Наименование объектов 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Сроки проведения</w:t>
            </w:r>
          </w:p>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инвентаризации</w:t>
            </w:r>
          </w:p>
        </w:tc>
        <w:tc>
          <w:tcPr>
            <w:tcW w:w="3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b/>
                <w:sz w:val="20"/>
                <w:szCs w:val="20"/>
              </w:rPr>
            </w:pPr>
            <w:r w:rsidRPr="00B16B48">
              <w:rPr>
                <w:rFonts w:ascii="Times New Roman" w:hAnsi="Times New Roman" w:cs="Times New Roman"/>
                <w:b/>
                <w:sz w:val="20"/>
                <w:szCs w:val="20"/>
              </w:rPr>
              <w:t>Период проведения инвентаризации</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1</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Нефинансовые активы</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(основные средства,</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материальные запасы)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Ежегодно</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на 1 декабря</w:t>
            </w:r>
          </w:p>
        </w:tc>
        <w:tc>
          <w:tcPr>
            <w:tcW w:w="3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Год</w:t>
            </w: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2</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Финансовые активы</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(денежные средства на счетах,</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дебиторская задолженность)</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Ежегодно</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на 1 декабря</w:t>
            </w:r>
          </w:p>
        </w:tc>
        <w:tc>
          <w:tcPr>
            <w:tcW w:w="3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Год</w:t>
            </w:r>
          </w:p>
        </w:tc>
      </w:tr>
      <w:tr w:rsidR="00B16B48" w:rsidRPr="00B16B48" w:rsidTr="00B16B4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3</w:t>
            </w:r>
          </w:p>
        </w:tc>
        <w:tc>
          <w:tcPr>
            <w:tcW w:w="2519"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Обязательства (кредиторская задолженность):</w:t>
            </w:r>
          </w:p>
        </w:tc>
        <w:tc>
          <w:tcPr>
            <w:tcW w:w="2693" w:type="dxa"/>
            <w:tcBorders>
              <w:top w:val="single" w:sz="8" w:space="0" w:color="000000"/>
              <w:left w:val="single" w:sz="8" w:space="0" w:color="000000"/>
              <w:right w:val="single" w:sz="8" w:space="0" w:color="000000"/>
            </w:tcBorders>
            <w:vAlign w:val="center"/>
          </w:tcPr>
          <w:p w:rsidR="00B16B48" w:rsidRPr="00B16B48" w:rsidRDefault="00B16B48" w:rsidP="00B16B48">
            <w:pPr>
              <w:spacing w:after="0" w:line="240" w:lineRule="auto"/>
              <w:jc w:val="both"/>
              <w:rPr>
                <w:rFonts w:ascii="Times New Roman" w:hAnsi="Times New Roman" w:cs="Times New Roman"/>
                <w:sz w:val="20"/>
                <w:szCs w:val="20"/>
              </w:rPr>
            </w:pPr>
          </w:p>
        </w:tc>
        <w:tc>
          <w:tcPr>
            <w:tcW w:w="3016" w:type="dxa"/>
            <w:tcBorders>
              <w:top w:val="single" w:sz="8" w:space="0" w:color="000000"/>
              <w:left w:val="single" w:sz="8" w:space="0" w:color="000000"/>
              <w:right w:val="single" w:sz="8" w:space="0" w:color="000000"/>
            </w:tcBorders>
            <w:vAlign w:val="center"/>
          </w:tcPr>
          <w:p w:rsidR="00B16B48" w:rsidRPr="00B16B48" w:rsidRDefault="00B16B48" w:rsidP="00B16B48">
            <w:pPr>
              <w:spacing w:after="0" w:line="240" w:lineRule="auto"/>
              <w:jc w:val="both"/>
              <w:rPr>
                <w:rFonts w:ascii="Times New Roman" w:hAnsi="Times New Roman" w:cs="Times New Roman"/>
                <w:sz w:val="20"/>
                <w:szCs w:val="20"/>
              </w:rPr>
            </w:pPr>
          </w:p>
        </w:tc>
      </w:tr>
      <w:tr w:rsidR="00B16B48" w:rsidRPr="00B16B48" w:rsidTr="00B16B4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2519" w:type="dxa"/>
            <w:tcBorders>
              <w:left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 с подотчетными лицами</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Ежегодно на 1 декабря</w:t>
            </w:r>
          </w:p>
        </w:tc>
        <w:tc>
          <w:tcPr>
            <w:tcW w:w="3016" w:type="dxa"/>
            <w:tcBorders>
              <w:left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Год</w:t>
            </w:r>
          </w:p>
        </w:tc>
      </w:tr>
      <w:tr w:rsidR="00B16B48" w:rsidRPr="00B16B48" w:rsidTr="00B16B4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251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 с организациями и</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учреждениями</w:t>
            </w:r>
            <w:r w:rsidRPr="00B16B48">
              <w:rPr>
                <w:rFonts w:ascii="Times New Roman" w:hAnsi="Times New Roman" w:cs="Times New Roman"/>
                <w:sz w:val="20"/>
                <w:szCs w:val="20"/>
              </w:rPr>
              <w:t xml:space="preserve"> </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c>
          <w:tcPr>
            <w:tcW w:w="301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p>
        </w:tc>
      </w:tr>
      <w:tr w:rsidR="00B16B48" w:rsidRPr="00B16B48" w:rsidTr="00B16B4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4</w:t>
            </w:r>
          </w:p>
        </w:tc>
        <w:tc>
          <w:tcPr>
            <w:tcW w:w="25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Внезапные инвентаризации всех видов имущества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w:t>
            </w:r>
          </w:p>
        </w:tc>
        <w:tc>
          <w:tcPr>
            <w:tcW w:w="3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bCs/>
                <w:iCs/>
                <w:sz w:val="20"/>
                <w:szCs w:val="20"/>
              </w:rPr>
              <w:t>При необходимости в</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соответствии с приказом</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руководителя или</w:t>
            </w:r>
            <w:r w:rsidRPr="00B16B48">
              <w:rPr>
                <w:rFonts w:ascii="Times New Roman" w:hAnsi="Times New Roman" w:cs="Times New Roman"/>
                <w:sz w:val="20"/>
                <w:szCs w:val="20"/>
              </w:rPr>
              <w:t xml:space="preserve"> </w:t>
            </w:r>
            <w:r w:rsidRPr="00B16B48">
              <w:rPr>
                <w:rFonts w:ascii="Times New Roman" w:hAnsi="Times New Roman" w:cs="Times New Roman"/>
                <w:bCs/>
                <w:iCs/>
                <w:sz w:val="20"/>
                <w:szCs w:val="20"/>
              </w:rPr>
              <w:t>учредителя</w:t>
            </w:r>
          </w:p>
        </w:tc>
      </w:tr>
    </w:tbl>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Приложение 8</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к учетной политике, утвержденной</w:t>
      </w:r>
    </w:p>
    <w:p w:rsidR="00B16B48" w:rsidRPr="00B16B48" w:rsidRDefault="00B16B48" w:rsidP="00B16B48">
      <w:pPr>
        <w:spacing w:after="0" w:line="240" w:lineRule="auto"/>
        <w:jc w:val="right"/>
        <w:rPr>
          <w:rFonts w:ascii="Times New Roman" w:hAnsi="Times New Roman" w:cs="Times New Roman"/>
          <w:sz w:val="20"/>
          <w:szCs w:val="20"/>
        </w:rPr>
      </w:pPr>
      <w:r w:rsidRPr="00B16B48">
        <w:rPr>
          <w:rFonts w:ascii="Times New Roman" w:hAnsi="Times New Roman" w:cs="Times New Roman"/>
          <w:sz w:val="20"/>
          <w:szCs w:val="20"/>
        </w:rPr>
        <w:t xml:space="preserve"> распоряжением от 16.03.2020 №7</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center"/>
        <w:rPr>
          <w:rFonts w:ascii="Times New Roman" w:hAnsi="Times New Roman" w:cs="Times New Roman"/>
          <w:sz w:val="20"/>
          <w:szCs w:val="20"/>
        </w:rPr>
      </w:pPr>
      <w:r w:rsidRPr="00B16B48">
        <w:rPr>
          <w:rFonts w:ascii="Times New Roman" w:hAnsi="Times New Roman" w:cs="Times New Roman"/>
          <w:b/>
          <w:bCs/>
          <w:sz w:val="20"/>
          <w:szCs w:val="20"/>
        </w:rPr>
        <w:t>Положение о внутреннем финансовом контроле</w:t>
      </w:r>
    </w:p>
    <w:p w:rsidR="00B16B48" w:rsidRPr="00B16B48" w:rsidRDefault="00B16B48" w:rsidP="00B16B48">
      <w:pPr>
        <w:spacing w:after="0" w:line="240" w:lineRule="auto"/>
        <w:jc w:val="both"/>
        <w:rPr>
          <w:rFonts w:ascii="Times New Roman" w:hAnsi="Times New Roman" w:cs="Times New Roman"/>
          <w:sz w:val="20"/>
          <w:szCs w:val="20"/>
        </w:rPr>
      </w:pPr>
      <w:bookmarkStart w:id="1" w:name="dfask321ra"/>
      <w:bookmarkEnd w:id="1"/>
      <w:r w:rsidRPr="00B16B48">
        <w:rPr>
          <w:rFonts w:ascii="Times New Roman" w:hAnsi="Times New Roman" w:cs="Times New Roman"/>
          <w:sz w:val="20"/>
          <w:szCs w:val="20"/>
        </w:rPr>
        <w:t> </w:t>
      </w:r>
    </w:p>
    <w:p w:rsidR="00B16B48" w:rsidRPr="00B16B48" w:rsidRDefault="00B16B48" w:rsidP="00B16B48">
      <w:pPr>
        <w:spacing w:after="0" w:line="240" w:lineRule="auto"/>
        <w:jc w:val="center"/>
        <w:rPr>
          <w:rFonts w:ascii="Times New Roman" w:hAnsi="Times New Roman" w:cs="Times New Roman"/>
          <w:sz w:val="20"/>
          <w:szCs w:val="20"/>
        </w:rPr>
      </w:pPr>
      <w:bookmarkStart w:id="2" w:name="dfasqfm6yq"/>
      <w:bookmarkEnd w:id="2"/>
      <w:r w:rsidRPr="00B16B48">
        <w:rPr>
          <w:rFonts w:ascii="Times New Roman" w:hAnsi="Times New Roman" w:cs="Times New Roman"/>
          <w:b/>
          <w:bCs/>
          <w:sz w:val="20"/>
          <w:szCs w:val="20"/>
        </w:rPr>
        <w:t>1. Общие положения</w:t>
      </w:r>
    </w:p>
    <w:p w:rsidR="00B16B48" w:rsidRPr="00B16B48" w:rsidRDefault="00B16B48" w:rsidP="00B16B48">
      <w:pPr>
        <w:spacing w:after="0" w:line="240" w:lineRule="auto"/>
        <w:jc w:val="both"/>
        <w:rPr>
          <w:rFonts w:ascii="Times New Roman" w:hAnsi="Times New Roman" w:cs="Times New Roman"/>
          <w:sz w:val="20"/>
          <w:szCs w:val="20"/>
        </w:rPr>
      </w:pPr>
      <w:bookmarkStart w:id="3" w:name="dfasegvapb"/>
      <w:bookmarkEnd w:id="3"/>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bookmarkStart w:id="4" w:name="dfashmw2qh"/>
      <w:bookmarkEnd w:id="4"/>
      <w:r w:rsidRPr="00B16B48">
        <w:rPr>
          <w:rFonts w:ascii="Times New Roman" w:hAnsi="Times New Roman" w:cs="Times New Roman"/>
          <w:sz w:val="20"/>
          <w:szCs w:val="20"/>
        </w:rPr>
        <w:t>1.1. Настоящее положение разработано в соответствии с законодательством России (включая внутриведомственные нормативно-правовые акты) и  Положением о финансовом управлении. Положение устанавливает единые цели, правила и принципы проведения внутреннего финансового контроля учреждения.</w:t>
      </w:r>
    </w:p>
    <w:p w:rsidR="00B16B48" w:rsidRPr="00B16B48" w:rsidRDefault="00B16B48" w:rsidP="00B16B48">
      <w:pPr>
        <w:spacing w:after="0" w:line="240" w:lineRule="auto"/>
        <w:jc w:val="both"/>
        <w:rPr>
          <w:rFonts w:ascii="Times New Roman" w:hAnsi="Times New Roman" w:cs="Times New Roman"/>
          <w:sz w:val="20"/>
          <w:szCs w:val="20"/>
        </w:rPr>
      </w:pPr>
      <w:bookmarkStart w:id="5" w:name="dfas308qt5"/>
      <w:bookmarkEnd w:id="5"/>
      <w:r w:rsidRPr="00B16B48">
        <w:rPr>
          <w:rFonts w:ascii="Times New Roman" w:hAnsi="Times New Roman" w:cs="Times New Roman"/>
          <w:sz w:val="20"/>
          <w:szCs w:val="20"/>
        </w:rPr>
        <w:t>1.2. Внутренний финансовый контроль направлен на:</w:t>
      </w:r>
      <w:bookmarkStart w:id="6" w:name="dfas2i63tm"/>
      <w:bookmarkEnd w:id="6"/>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создание системы соблюдения законодательства России в сфере финансовой деятельности;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повышение качества составления и достоверности бюджетной отчетности и ведения бюджетного учета;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повышение результативности использования бюджетных средств.</w:t>
      </w:r>
    </w:p>
    <w:p w:rsidR="00B16B48" w:rsidRPr="00B16B48" w:rsidRDefault="00B16B48" w:rsidP="00B16B48">
      <w:pPr>
        <w:spacing w:after="0" w:line="240" w:lineRule="auto"/>
        <w:jc w:val="both"/>
        <w:rPr>
          <w:rFonts w:ascii="Times New Roman" w:hAnsi="Times New Roman" w:cs="Times New Roman"/>
          <w:sz w:val="20"/>
          <w:szCs w:val="20"/>
        </w:rPr>
      </w:pPr>
      <w:bookmarkStart w:id="7" w:name="dfasb93eeg"/>
      <w:bookmarkEnd w:id="7"/>
      <w:r w:rsidRPr="00B16B48">
        <w:rPr>
          <w:rFonts w:ascii="Times New Roman" w:hAnsi="Times New Roman" w:cs="Times New Roman"/>
          <w:sz w:val="20"/>
          <w:szCs w:val="20"/>
        </w:rPr>
        <w:t>1.3. Внутренний контроль в учреждении осуществляют:</w:t>
      </w:r>
      <w:bookmarkStart w:id="8" w:name="dfash2cadw"/>
      <w:bookmarkEnd w:id="8"/>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глава сельского поселения;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специалисты администрации.</w:t>
      </w:r>
    </w:p>
    <w:p w:rsidR="00B16B48" w:rsidRPr="00B16B48" w:rsidRDefault="00B16B48" w:rsidP="00B16B48">
      <w:pPr>
        <w:spacing w:after="0" w:line="240" w:lineRule="auto"/>
        <w:jc w:val="both"/>
        <w:rPr>
          <w:rFonts w:ascii="Times New Roman" w:hAnsi="Times New Roman" w:cs="Times New Roman"/>
          <w:sz w:val="20"/>
          <w:szCs w:val="20"/>
        </w:rPr>
      </w:pPr>
      <w:bookmarkStart w:id="9" w:name="dfasez397h"/>
      <w:bookmarkEnd w:id="9"/>
      <w:r w:rsidRPr="00B16B48">
        <w:rPr>
          <w:rFonts w:ascii="Times New Roman" w:hAnsi="Times New Roman" w:cs="Times New Roman"/>
          <w:sz w:val="20"/>
          <w:szCs w:val="20"/>
        </w:rPr>
        <w:lastRenderedPageBreak/>
        <w:t xml:space="preserve">1.4. Целями внутреннего финансового контроля учреждения являются: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соблюдение другого действующего законодательства России, регулирующего порядок осуществления финансово-хозяйственной деятельности;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подготовка предложений по повышению экономности и результативности использования средств бюджетов.</w:t>
      </w:r>
    </w:p>
    <w:p w:rsidR="00B16B48" w:rsidRPr="00B16B48" w:rsidRDefault="00B16B48" w:rsidP="00B16B48">
      <w:pPr>
        <w:spacing w:after="0" w:line="240" w:lineRule="auto"/>
        <w:jc w:val="both"/>
        <w:rPr>
          <w:rFonts w:ascii="Times New Roman" w:hAnsi="Times New Roman" w:cs="Times New Roman"/>
          <w:sz w:val="20"/>
          <w:szCs w:val="20"/>
        </w:rPr>
      </w:pPr>
      <w:bookmarkStart w:id="10" w:name="dfaszcg6cn"/>
      <w:bookmarkEnd w:id="10"/>
      <w:r w:rsidRPr="00B16B48">
        <w:rPr>
          <w:rFonts w:ascii="Times New Roman" w:hAnsi="Times New Roman" w:cs="Times New Roman"/>
          <w:sz w:val="20"/>
          <w:szCs w:val="20"/>
        </w:rPr>
        <w:t>1.5. Основные задачи внутреннего контроля:</w:t>
      </w:r>
      <w:bookmarkStart w:id="11" w:name="dfasm948b2"/>
      <w:bookmarkEnd w:id="11"/>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соблюдение установленных технологических процессов и операций при осуществлении деятельности;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анализ системы внутреннего контроля учреждения, позволяющий выявить существенные аспекты, влияющие на ее эффективность.</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bookmarkStart w:id="12" w:name="dfasy1egza"/>
      <w:bookmarkEnd w:id="12"/>
      <w:r w:rsidRPr="00B16B48">
        <w:rPr>
          <w:rFonts w:ascii="Times New Roman" w:hAnsi="Times New Roman" w:cs="Times New Roman"/>
          <w:sz w:val="20"/>
          <w:szCs w:val="20"/>
        </w:rPr>
        <w:t>1.6. Принципы внутреннего финансового контроля учреждения:</w:t>
      </w:r>
      <w:bookmarkStart w:id="13" w:name="dfasw43ez3"/>
      <w:bookmarkEnd w:id="13"/>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16B48" w:rsidRPr="00B16B48" w:rsidRDefault="00B16B48" w:rsidP="00B16B48">
      <w:pPr>
        <w:spacing w:after="0" w:line="240" w:lineRule="auto"/>
        <w:jc w:val="both"/>
        <w:rPr>
          <w:rFonts w:ascii="Times New Roman" w:hAnsi="Times New Roman" w:cs="Times New Roman"/>
          <w:sz w:val="20"/>
          <w:szCs w:val="20"/>
        </w:rPr>
      </w:pPr>
      <w:bookmarkStart w:id="14" w:name="dfasc9ztxp"/>
      <w:bookmarkEnd w:id="14"/>
      <w:r w:rsidRPr="00B16B48">
        <w:rPr>
          <w:rFonts w:ascii="Times New Roman" w:hAnsi="Times New Roman" w:cs="Times New Roman"/>
          <w:sz w:val="20"/>
          <w:szCs w:val="20"/>
        </w:rPr>
        <w:t> </w:t>
      </w:r>
    </w:p>
    <w:p w:rsidR="00B16B48" w:rsidRPr="00B16B48" w:rsidRDefault="00B16B48" w:rsidP="00B16B48">
      <w:pPr>
        <w:spacing w:after="0" w:line="240" w:lineRule="auto"/>
        <w:jc w:val="center"/>
        <w:rPr>
          <w:rFonts w:ascii="Times New Roman" w:hAnsi="Times New Roman" w:cs="Times New Roman"/>
          <w:sz w:val="20"/>
          <w:szCs w:val="20"/>
        </w:rPr>
      </w:pPr>
      <w:bookmarkStart w:id="15" w:name="dfas12sc2r"/>
      <w:bookmarkEnd w:id="15"/>
      <w:r w:rsidRPr="00B16B48">
        <w:rPr>
          <w:rFonts w:ascii="Times New Roman" w:hAnsi="Times New Roman" w:cs="Times New Roman"/>
          <w:b/>
          <w:bCs/>
          <w:sz w:val="20"/>
          <w:szCs w:val="20"/>
        </w:rPr>
        <w:t>2. Система внутреннего контроля</w:t>
      </w:r>
      <w:bookmarkStart w:id="16" w:name="dfashh75n9"/>
      <w:bookmarkEnd w:id="16"/>
    </w:p>
    <w:p w:rsidR="00B16B48" w:rsidRPr="00B16B48" w:rsidRDefault="00B16B48" w:rsidP="00B16B48">
      <w:pPr>
        <w:spacing w:after="0" w:line="240" w:lineRule="auto"/>
        <w:jc w:val="both"/>
        <w:rPr>
          <w:rFonts w:ascii="Times New Roman" w:hAnsi="Times New Roman" w:cs="Times New Roman"/>
          <w:sz w:val="20"/>
          <w:szCs w:val="20"/>
        </w:rPr>
      </w:pPr>
      <w:bookmarkStart w:id="17" w:name="dfasatim7d"/>
      <w:bookmarkEnd w:id="17"/>
      <w:r w:rsidRPr="00B16B48">
        <w:rPr>
          <w:rFonts w:ascii="Times New Roman" w:hAnsi="Times New Roman" w:cs="Times New Roman"/>
          <w:sz w:val="20"/>
          <w:szCs w:val="20"/>
        </w:rPr>
        <w:t>2.1. Система внутреннего контроля обеспечивает:</w:t>
      </w:r>
      <w:bookmarkStart w:id="18" w:name="dfasnwx15t"/>
      <w:bookmarkEnd w:id="18"/>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точность и полноту документации бюджетного учета;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соблюдение требований законодательства;</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своевременность подготовки достоверной бюджетной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предотвращение ошибок и искажений;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исполнение приказов и распоряжений руководителя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сохранность имущества учреждения.</w:t>
      </w:r>
    </w:p>
    <w:p w:rsidR="00B16B48" w:rsidRPr="00B16B48" w:rsidRDefault="00B16B48" w:rsidP="00B16B48">
      <w:pPr>
        <w:spacing w:after="0" w:line="240" w:lineRule="auto"/>
        <w:jc w:val="both"/>
        <w:rPr>
          <w:rFonts w:ascii="Times New Roman" w:hAnsi="Times New Roman" w:cs="Times New Roman"/>
          <w:sz w:val="20"/>
          <w:szCs w:val="20"/>
        </w:rPr>
      </w:pPr>
      <w:bookmarkStart w:id="19" w:name="dfaslea6rd"/>
      <w:bookmarkEnd w:id="19"/>
      <w:r w:rsidRPr="00B16B48">
        <w:rPr>
          <w:rFonts w:ascii="Times New Roman" w:hAnsi="Times New Roman" w:cs="Times New Roman"/>
          <w:sz w:val="20"/>
          <w:szCs w:val="20"/>
        </w:rPr>
        <w:t>2.2. Система внутреннего контроля позволяет следить за эффективностью работы отделов, добросовестностью выполнения сотрудниками возложенных на них должностных обязанностей.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2.3. Методы проведения внутреннего контроля: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документальное оформление: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записи в регистрах бюджетного учета проводятся на основе первичных учетных документов (в т. ч. бухгалтерских справок);</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включение в бюджетную (финансовую) отчетность существенных оценочных значений;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подтверждение соответствия между объектами (документами) и их соответствия установленным требованиям;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соотнесение оплаты материальных активов с их поступлением в учреждение;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санкционирование сделок и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разграничение полномочий и ротация обязанностей;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процедуры контроля фактического наличия и состояния объектов (в т.ч. инвентаризация);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контроль правильности сделок, учетных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связанные с компьютерной обработкой информации: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регламент доступа к компьютерным программам, информационным системам, данным и справочникам;</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порядок восстановления данных;</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обеспечение бесперебойного использования компьютерных программ (информационных систем);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16B48" w:rsidRPr="00B16B48" w:rsidRDefault="00B16B48" w:rsidP="00B16B48">
      <w:pPr>
        <w:spacing w:after="0" w:line="240" w:lineRule="auto"/>
        <w:jc w:val="both"/>
        <w:rPr>
          <w:rFonts w:ascii="Times New Roman" w:hAnsi="Times New Roman" w:cs="Times New Roman"/>
          <w:sz w:val="20"/>
          <w:szCs w:val="20"/>
        </w:rPr>
      </w:pPr>
      <w:bookmarkStart w:id="20" w:name="dfasicvdfu"/>
      <w:bookmarkEnd w:id="20"/>
      <w:r w:rsidRPr="00B16B48">
        <w:rPr>
          <w:rFonts w:ascii="Times New Roman" w:hAnsi="Times New Roman" w:cs="Times New Roman"/>
          <w:sz w:val="20"/>
          <w:szCs w:val="20"/>
        </w:rPr>
        <w:t> </w:t>
      </w:r>
    </w:p>
    <w:p w:rsidR="00B16B48" w:rsidRPr="00B16B48" w:rsidRDefault="00B16B48" w:rsidP="00B16B48">
      <w:pPr>
        <w:spacing w:after="0" w:line="240" w:lineRule="auto"/>
        <w:jc w:val="center"/>
        <w:rPr>
          <w:rFonts w:ascii="Times New Roman" w:hAnsi="Times New Roman" w:cs="Times New Roman"/>
          <w:sz w:val="20"/>
          <w:szCs w:val="20"/>
        </w:rPr>
      </w:pPr>
      <w:bookmarkStart w:id="21" w:name="dfas88lies"/>
      <w:bookmarkEnd w:id="21"/>
      <w:r w:rsidRPr="00B16B48">
        <w:rPr>
          <w:rFonts w:ascii="Times New Roman" w:hAnsi="Times New Roman" w:cs="Times New Roman"/>
          <w:b/>
          <w:bCs/>
          <w:sz w:val="20"/>
          <w:szCs w:val="20"/>
        </w:rPr>
        <w:t>3. Организация внутреннего финансового контроля</w:t>
      </w:r>
    </w:p>
    <w:p w:rsidR="00B16B48" w:rsidRPr="00B16B48" w:rsidRDefault="00B16B48" w:rsidP="00B16B48">
      <w:pPr>
        <w:spacing w:after="0" w:line="240" w:lineRule="auto"/>
        <w:jc w:val="both"/>
        <w:rPr>
          <w:rFonts w:ascii="Times New Roman" w:hAnsi="Times New Roman" w:cs="Times New Roman"/>
          <w:sz w:val="20"/>
          <w:szCs w:val="20"/>
        </w:rPr>
      </w:pPr>
      <w:bookmarkStart w:id="22" w:name="dfasrgnbqd"/>
      <w:bookmarkEnd w:id="22"/>
      <w:r w:rsidRPr="00B16B48">
        <w:rPr>
          <w:rFonts w:ascii="Times New Roman" w:hAnsi="Times New Roman" w:cs="Times New Roman"/>
          <w:sz w:val="20"/>
          <w:szCs w:val="20"/>
        </w:rPr>
        <w:t> </w:t>
      </w:r>
    </w:p>
    <w:p w:rsidR="00B16B48" w:rsidRPr="00B16B48" w:rsidRDefault="00B16B48" w:rsidP="00B16B48">
      <w:pPr>
        <w:spacing w:after="0" w:line="240" w:lineRule="auto"/>
        <w:jc w:val="both"/>
        <w:rPr>
          <w:rFonts w:ascii="Times New Roman" w:hAnsi="Times New Roman" w:cs="Times New Roman"/>
          <w:sz w:val="20"/>
          <w:szCs w:val="20"/>
        </w:rPr>
      </w:pPr>
      <w:bookmarkStart w:id="23" w:name="dfaseyeqvx"/>
      <w:bookmarkEnd w:id="23"/>
      <w:r w:rsidRPr="00B16B48">
        <w:rPr>
          <w:rFonts w:ascii="Times New Roman" w:hAnsi="Times New Roman" w:cs="Times New Roman"/>
          <w:sz w:val="20"/>
          <w:szCs w:val="20"/>
        </w:rPr>
        <w:t>3.1. Внутренний финансовый контроль в учреждении подразделяется на предварительный, текущий и последующий.</w:t>
      </w:r>
    </w:p>
    <w:p w:rsidR="00B16B48" w:rsidRPr="00B16B48" w:rsidRDefault="00B16B48" w:rsidP="00B16B48">
      <w:pPr>
        <w:spacing w:after="0" w:line="240" w:lineRule="auto"/>
        <w:jc w:val="both"/>
        <w:rPr>
          <w:rFonts w:ascii="Times New Roman" w:hAnsi="Times New Roman" w:cs="Times New Roman"/>
          <w:sz w:val="20"/>
          <w:szCs w:val="20"/>
        </w:rPr>
      </w:pPr>
      <w:bookmarkStart w:id="24" w:name="dfas8naaso"/>
      <w:bookmarkEnd w:id="24"/>
      <w:r w:rsidRPr="00B16B48">
        <w:rPr>
          <w:rFonts w:ascii="Times New Roman" w:hAnsi="Times New Roman" w:cs="Times New Roman"/>
          <w:sz w:val="20"/>
          <w:szCs w:val="20"/>
        </w:rPr>
        <w:lastRenderedPageBreak/>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B16B48" w:rsidRPr="00B16B48" w:rsidRDefault="00B16B48" w:rsidP="00B16B48">
      <w:pPr>
        <w:spacing w:after="0" w:line="240" w:lineRule="auto"/>
        <w:jc w:val="both"/>
        <w:rPr>
          <w:rFonts w:ascii="Times New Roman" w:hAnsi="Times New Roman" w:cs="Times New Roman"/>
          <w:sz w:val="20"/>
          <w:szCs w:val="20"/>
        </w:rPr>
      </w:pPr>
      <w:bookmarkStart w:id="25" w:name="dfasfm0iw5"/>
      <w:bookmarkEnd w:id="25"/>
      <w:r w:rsidRPr="00B16B48">
        <w:rPr>
          <w:rFonts w:ascii="Times New Roman" w:hAnsi="Times New Roman" w:cs="Times New Roman"/>
          <w:sz w:val="20"/>
          <w:szCs w:val="20"/>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16B48" w:rsidRPr="00B16B48" w:rsidRDefault="00B16B48" w:rsidP="00B16B48">
      <w:pPr>
        <w:spacing w:after="0" w:line="240" w:lineRule="auto"/>
        <w:jc w:val="both"/>
        <w:rPr>
          <w:rFonts w:ascii="Times New Roman" w:hAnsi="Times New Roman" w:cs="Times New Roman"/>
          <w:sz w:val="20"/>
          <w:szCs w:val="20"/>
        </w:rPr>
      </w:pPr>
      <w:bookmarkStart w:id="26" w:name="dfas7bbrhq"/>
      <w:bookmarkEnd w:id="26"/>
      <w:r w:rsidRPr="00B16B48">
        <w:rPr>
          <w:rFonts w:ascii="Times New Roman" w:hAnsi="Times New Roman" w:cs="Times New Roman"/>
          <w:sz w:val="20"/>
          <w:szCs w:val="20"/>
        </w:rPr>
        <w:t>Предварительный контроль осуществляют руководитель учреждения и  главный  специалист отдела 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bookmarkStart w:id="27" w:name="dfasbwvamg"/>
      <w:bookmarkEnd w:id="27"/>
      <w:r w:rsidRPr="00B16B48">
        <w:rPr>
          <w:rFonts w:ascii="Times New Roman" w:hAnsi="Times New Roman" w:cs="Times New Roman"/>
          <w:sz w:val="20"/>
          <w:szCs w:val="20"/>
        </w:rPr>
        <w:t>При проведении предварительного внутреннего финансового контроля проводится:</w:t>
      </w:r>
      <w:bookmarkStart w:id="28" w:name="dfas4mhm6z"/>
      <w:bookmarkEnd w:id="28"/>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финансово-плановых документов (расчетов потребности в денежных средствах, бюджетной сметы и др.);</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законности и экономической обоснованности, визирование проектов договоров (контрактов),  визирование договоров и прочих документов;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контроль за принятием обязательств учреждения в пределах доведенных лимитов бюджетных обязательств;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проектов приказов руководителя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документов до совершения хозяйственных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бюджетной, финансовой, статистической, налоговой и другой отчетности до утверждения или подписания;</w:t>
      </w:r>
    </w:p>
    <w:p w:rsidR="00B16B48" w:rsidRPr="00B16B48" w:rsidRDefault="00B16B48" w:rsidP="00B16B48">
      <w:pPr>
        <w:spacing w:after="0" w:line="240" w:lineRule="auto"/>
        <w:jc w:val="both"/>
        <w:rPr>
          <w:rFonts w:ascii="Times New Roman" w:hAnsi="Times New Roman" w:cs="Times New Roman"/>
          <w:sz w:val="20"/>
          <w:szCs w:val="20"/>
        </w:rPr>
      </w:pPr>
    </w:p>
    <w:p w:rsidR="00B16B48" w:rsidRPr="00B16B48" w:rsidRDefault="00B16B48" w:rsidP="00B16B48">
      <w:pPr>
        <w:spacing w:after="0" w:line="240" w:lineRule="auto"/>
        <w:jc w:val="both"/>
        <w:rPr>
          <w:rFonts w:ascii="Times New Roman" w:hAnsi="Times New Roman" w:cs="Times New Roman"/>
          <w:sz w:val="20"/>
          <w:szCs w:val="20"/>
        </w:rPr>
      </w:pPr>
      <w:bookmarkStart w:id="29" w:name="dfas5g6kym"/>
      <w:bookmarkEnd w:id="29"/>
      <w:r w:rsidRPr="00B16B48">
        <w:rPr>
          <w:rFonts w:ascii="Times New Roman" w:hAnsi="Times New Roman" w:cs="Times New Roman"/>
          <w:sz w:val="20"/>
          <w:szCs w:val="20"/>
        </w:rPr>
        <w:t>3.1.2. При проведении текущего внутреннего финансового контроля проводится:</w:t>
      </w:r>
      <w:bookmarkStart w:id="30" w:name="dfaskoz91w"/>
      <w:bookmarkEnd w:id="30"/>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первичных документов, отражающих факты хозяйственной жизни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у подотчетных лиц наличия полученных под отчет наличных денежных средств и (или) оправдательных документов;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контроль за взысканием дебиторской и погашением кредиторской задолженности;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сверка аналитического учета с синтетическим (оборотная ведомость);</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фактического наличия материальных средств;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мониторинг расходования лимитов бюджетных обязательств (и других целевых средств) по назначению, оценка эффективности и результативности их расходования;</w:t>
      </w:r>
    </w:p>
    <w:p w:rsidR="00B16B48" w:rsidRPr="00B16B48" w:rsidRDefault="00B16B48" w:rsidP="00B16B48">
      <w:pPr>
        <w:spacing w:after="0" w:line="240" w:lineRule="auto"/>
        <w:jc w:val="both"/>
        <w:rPr>
          <w:rFonts w:ascii="Times New Roman" w:hAnsi="Times New Roman" w:cs="Times New Roman"/>
          <w:sz w:val="20"/>
          <w:szCs w:val="20"/>
        </w:rPr>
      </w:pPr>
      <w:bookmarkStart w:id="31" w:name="dfaswiuh1v"/>
      <w:bookmarkEnd w:id="31"/>
      <w:r w:rsidRPr="00B16B48">
        <w:rPr>
          <w:rFonts w:ascii="Times New Roman" w:hAnsi="Times New Roman" w:cs="Times New Roman"/>
          <w:sz w:val="20"/>
          <w:szCs w:val="20"/>
        </w:rPr>
        <w:t>Ведение текущего контроля осуществляется на постоянной основе ведущим специалистом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Проверку первичных учетных документов проводят ведущий специалист, который принимают документы к учету. В каждом документе проверяют:</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соответствие формы документа и хозяйственной операции;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наличие обязательных реквизитов, если документ составлен не по унифицированной форме;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правильность заполнения и наличие подписей.</w:t>
      </w:r>
    </w:p>
    <w:p w:rsidR="00B16B48" w:rsidRPr="00B16B48" w:rsidRDefault="00B16B48" w:rsidP="00B16B48">
      <w:pPr>
        <w:spacing w:after="0" w:line="240" w:lineRule="auto"/>
        <w:jc w:val="both"/>
        <w:rPr>
          <w:rFonts w:ascii="Times New Roman" w:hAnsi="Times New Roman" w:cs="Times New Roman"/>
          <w:sz w:val="20"/>
          <w:szCs w:val="20"/>
        </w:rPr>
      </w:pPr>
      <w:bookmarkStart w:id="32" w:name="dfas2gqd27"/>
      <w:bookmarkEnd w:id="32"/>
      <w:r w:rsidRPr="00B16B48">
        <w:rPr>
          <w:rFonts w:ascii="Times New Roman" w:hAnsi="Times New Roman" w:cs="Times New Roman"/>
          <w:sz w:val="20"/>
          <w:szCs w:val="20"/>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B16B48" w:rsidRPr="00B16B48" w:rsidRDefault="00B16B48" w:rsidP="00B16B48">
      <w:pPr>
        <w:spacing w:after="0" w:line="240" w:lineRule="auto"/>
        <w:jc w:val="both"/>
        <w:rPr>
          <w:rFonts w:ascii="Times New Roman" w:hAnsi="Times New Roman" w:cs="Times New Roman"/>
          <w:sz w:val="20"/>
          <w:szCs w:val="20"/>
        </w:rPr>
      </w:pPr>
      <w:bookmarkStart w:id="33" w:name="dfasp31gl5"/>
      <w:bookmarkEnd w:id="33"/>
      <w:r w:rsidRPr="00B16B48">
        <w:rPr>
          <w:rFonts w:ascii="Times New Roman" w:hAnsi="Times New Roman" w:cs="Times New Roman"/>
          <w:sz w:val="20"/>
          <w:szCs w:val="20"/>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16B48" w:rsidRPr="00B16B48" w:rsidRDefault="00B16B48" w:rsidP="00B16B48">
      <w:pPr>
        <w:spacing w:after="0" w:line="240" w:lineRule="auto"/>
        <w:jc w:val="both"/>
        <w:rPr>
          <w:rFonts w:ascii="Times New Roman" w:hAnsi="Times New Roman" w:cs="Times New Roman"/>
          <w:sz w:val="20"/>
          <w:szCs w:val="20"/>
        </w:rPr>
      </w:pPr>
      <w:bookmarkStart w:id="34" w:name="dfasuimx88"/>
      <w:bookmarkEnd w:id="34"/>
      <w:r w:rsidRPr="00B16B48">
        <w:rPr>
          <w:rFonts w:ascii="Times New Roman" w:hAnsi="Times New Roman" w:cs="Times New Roman"/>
          <w:sz w:val="20"/>
          <w:szCs w:val="20"/>
        </w:rPr>
        <w:t>При проведении последующего внутреннего финансового контроля проводятся:</w:t>
      </w:r>
      <w:bookmarkStart w:id="35" w:name="dfas3msu9g"/>
      <w:bookmarkEnd w:id="35"/>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проверка наличия имущества учреждения, в том числе инвентаризация;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анализ исполнения плановых документов;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поступления, наличия и использования денежных средств в учреждении;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соблюдение норм расхода материальных запасов;</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документальные проверки финансово-хозяйственной деятельности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проверка достоверности отражения хозяйственных операций в учете и отчетности учреждения.</w:t>
      </w:r>
    </w:p>
    <w:p w:rsidR="00B16B48" w:rsidRPr="00B16B48" w:rsidRDefault="00B16B48" w:rsidP="00B16B48">
      <w:pPr>
        <w:spacing w:after="0" w:line="240" w:lineRule="auto"/>
        <w:jc w:val="both"/>
        <w:rPr>
          <w:rFonts w:ascii="Times New Roman" w:hAnsi="Times New Roman" w:cs="Times New Roman"/>
          <w:sz w:val="20"/>
          <w:szCs w:val="20"/>
        </w:rPr>
      </w:pPr>
      <w:bookmarkStart w:id="36" w:name="dfasnqb7f5"/>
      <w:bookmarkEnd w:id="36"/>
      <w:r w:rsidRPr="00B16B48">
        <w:rPr>
          <w:rFonts w:ascii="Times New Roman" w:hAnsi="Times New Roman" w:cs="Times New Roman"/>
          <w:sz w:val="20"/>
          <w:szCs w:val="20"/>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bookmarkStart w:id="37" w:name="dfaso0m4q1"/>
      <w:bookmarkEnd w:id="37"/>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объект проверки; </w:t>
      </w:r>
      <w:bookmarkStart w:id="38" w:name="dfasyiwquy"/>
      <w:bookmarkEnd w:id="38"/>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период, за который проводится проверка;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срок проведения проверки; </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xml:space="preserve">- ответственных исполнителей. </w:t>
      </w:r>
    </w:p>
    <w:p w:rsidR="00B16B48" w:rsidRPr="00B16B48" w:rsidRDefault="00B16B48" w:rsidP="00B16B48">
      <w:pPr>
        <w:spacing w:after="0" w:line="240" w:lineRule="auto"/>
        <w:jc w:val="both"/>
        <w:rPr>
          <w:rFonts w:ascii="Times New Roman" w:hAnsi="Times New Roman" w:cs="Times New Roman"/>
          <w:sz w:val="20"/>
          <w:szCs w:val="20"/>
        </w:rPr>
      </w:pPr>
      <w:bookmarkStart w:id="39" w:name="dfasw9ibw4"/>
      <w:bookmarkEnd w:id="39"/>
      <w:r w:rsidRPr="00B16B48">
        <w:rPr>
          <w:rFonts w:ascii="Times New Roman" w:hAnsi="Times New Roman" w:cs="Times New Roman"/>
          <w:sz w:val="20"/>
          <w:szCs w:val="20"/>
        </w:rPr>
        <w:t>Объектами плановой проверки являются:</w:t>
      </w:r>
      <w:bookmarkStart w:id="40" w:name="dfas80fk8b"/>
      <w:bookmarkEnd w:id="40"/>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соблюдение законодательства России, регулирующего порядок ведения бюджетного учета и норм учетной политики;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правильность и своевременность отражения всех хозяйственных операций в бюджетном учете;</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полнота и правильность документального оформления операций;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своевременность и полнота проведения инвентаризаций;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достоверность отчетности.</w:t>
      </w:r>
    </w:p>
    <w:p w:rsidR="00B16B48" w:rsidRPr="00B16B48" w:rsidRDefault="00B16B48" w:rsidP="00B16B48">
      <w:pPr>
        <w:spacing w:after="0" w:line="240" w:lineRule="auto"/>
        <w:jc w:val="both"/>
        <w:rPr>
          <w:rFonts w:ascii="Times New Roman" w:hAnsi="Times New Roman" w:cs="Times New Roman"/>
          <w:sz w:val="20"/>
          <w:szCs w:val="20"/>
        </w:rPr>
      </w:pPr>
      <w:bookmarkStart w:id="41" w:name="dfas1wgaoy"/>
      <w:bookmarkEnd w:id="41"/>
      <w:r w:rsidRPr="00B16B48">
        <w:rPr>
          <w:rFonts w:ascii="Times New Roman" w:hAnsi="Times New Roman" w:cs="Times New Roman"/>
          <w:sz w:val="20"/>
          <w:szCs w:val="20"/>
        </w:rPr>
        <w:lastRenderedPageBreak/>
        <w:t>В ходе проведения внеплановой проверки осуществляется контроль по вопросам, в отношении которых есть информация о возможных нарушениях.</w:t>
      </w:r>
    </w:p>
    <w:p w:rsidR="00B16B48" w:rsidRPr="00B16B48" w:rsidRDefault="00B16B48" w:rsidP="00B16B48">
      <w:pPr>
        <w:spacing w:after="0" w:line="240" w:lineRule="auto"/>
        <w:jc w:val="both"/>
        <w:rPr>
          <w:rFonts w:ascii="Times New Roman" w:hAnsi="Times New Roman" w:cs="Times New Roman"/>
          <w:sz w:val="20"/>
          <w:szCs w:val="20"/>
        </w:rPr>
      </w:pPr>
      <w:bookmarkStart w:id="42" w:name="dfaspk0vdi"/>
      <w:bookmarkEnd w:id="42"/>
      <w:r w:rsidRPr="00B16B48">
        <w:rPr>
          <w:rFonts w:ascii="Times New Roman" w:hAnsi="Times New Roman" w:cs="Times New Roman"/>
          <w:sz w:val="20"/>
          <w:szCs w:val="20"/>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16B48" w:rsidRPr="00B16B48" w:rsidRDefault="00B16B48" w:rsidP="00B16B48">
      <w:pPr>
        <w:spacing w:after="0" w:line="240" w:lineRule="auto"/>
        <w:jc w:val="both"/>
        <w:rPr>
          <w:rFonts w:ascii="Times New Roman" w:hAnsi="Times New Roman" w:cs="Times New Roman"/>
          <w:sz w:val="20"/>
          <w:szCs w:val="20"/>
        </w:rPr>
      </w:pPr>
      <w:bookmarkStart w:id="43" w:name="dfas4vwdaf"/>
      <w:bookmarkEnd w:id="43"/>
      <w:r w:rsidRPr="00B16B48">
        <w:rPr>
          <w:rFonts w:ascii="Times New Roman" w:hAnsi="Times New Roman" w:cs="Times New Roman"/>
          <w:sz w:val="20"/>
          <w:szCs w:val="20"/>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16B48" w:rsidRPr="00B16B48" w:rsidRDefault="00B16B48" w:rsidP="00B16B48">
      <w:pPr>
        <w:spacing w:after="0" w:line="240" w:lineRule="auto"/>
        <w:jc w:val="both"/>
        <w:rPr>
          <w:rFonts w:ascii="Times New Roman" w:hAnsi="Times New Roman" w:cs="Times New Roman"/>
          <w:sz w:val="20"/>
          <w:szCs w:val="20"/>
        </w:rPr>
      </w:pPr>
      <w:bookmarkStart w:id="44" w:name="dfasdw0vil"/>
      <w:bookmarkEnd w:id="44"/>
      <w:r w:rsidRPr="00B16B48">
        <w:rPr>
          <w:rFonts w:ascii="Times New Roman" w:hAnsi="Times New Roman" w:cs="Times New Roman"/>
          <w:sz w:val="20"/>
          <w:szCs w:val="20"/>
        </w:rPr>
        <w:t>3.3. Результаты проведения последующего контроля оформляются в виде акта. Акт проверки должен включать в себя следующие сведения:</w:t>
      </w:r>
      <w:bookmarkStart w:id="45" w:name="dfas3m3ybr"/>
      <w:bookmarkEnd w:id="45"/>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программа проверки (утверждается руководителем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характер и состояние систем бухгалтерского учета и отчетности,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виды, методы и приемы, применяемые в процессе проведения контрольных мероприятий;</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анализ соблюдения законодательства России, регламентирующего порядок осуществления финансово-хозяйственной деятельности;</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выводы о результатах проведения контроля;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16B48" w:rsidRPr="00B16B48" w:rsidRDefault="00B16B48" w:rsidP="00B16B48">
      <w:pPr>
        <w:spacing w:after="0" w:line="240" w:lineRule="auto"/>
        <w:jc w:val="both"/>
        <w:rPr>
          <w:rFonts w:ascii="Times New Roman" w:hAnsi="Times New Roman" w:cs="Times New Roman"/>
          <w:sz w:val="20"/>
          <w:szCs w:val="20"/>
        </w:rPr>
      </w:pPr>
      <w:bookmarkStart w:id="46" w:name="dfasqrinew"/>
      <w:bookmarkEnd w:id="46"/>
      <w:r w:rsidRPr="00B16B48">
        <w:rPr>
          <w:rFonts w:ascii="Times New Roman" w:hAnsi="Times New Roman" w:cs="Times New Roman"/>
          <w:sz w:val="20"/>
          <w:szCs w:val="20"/>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16B48" w:rsidRPr="00B16B48" w:rsidRDefault="00B16B48" w:rsidP="00B16B48">
      <w:pPr>
        <w:spacing w:after="0" w:line="240" w:lineRule="auto"/>
        <w:jc w:val="both"/>
        <w:rPr>
          <w:rFonts w:ascii="Times New Roman" w:hAnsi="Times New Roman" w:cs="Times New Roman"/>
          <w:sz w:val="20"/>
          <w:szCs w:val="20"/>
        </w:rPr>
      </w:pPr>
      <w:bookmarkStart w:id="47" w:name="dfas2wiiah"/>
      <w:bookmarkEnd w:id="47"/>
      <w:r w:rsidRPr="00B16B48">
        <w:rPr>
          <w:rFonts w:ascii="Times New Roman" w:hAnsi="Times New Roman" w:cs="Times New Roman"/>
          <w:sz w:val="20"/>
          <w:szCs w:val="20"/>
        </w:rPr>
        <w:t>3.4. По результатам проведения проверки  начальником отдела учета и отчетности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16B48" w:rsidRPr="00B16B48" w:rsidRDefault="00B16B48" w:rsidP="00B16B48">
      <w:pPr>
        <w:spacing w:after="0" w:line="240" w:lineRule="auto"/>
        <w:jc w:val="both"/>
        <w:rPr>
          <w:rFonts w:ascii="Times New Roman" w:hAnsi="Times New Roman" w:cs="Times New Roman"/>
          <w:sz w:val="20"/>
          <w:szCs w:val="20"/>
        </w:rPr>
      </w:pPr>
      <w:bookmarkStart w:id="48" w:name="dfaswp91ow"/>
      <w:bookmarkEnd w:id="48"/>
      <w:r w:rsidRPr="00B16B48">
        <w:rPr>
          <w:rFonts w:ascii="Times New Roman" w:hAnsi="Times New Roman" w:cs="Times New Roman"/>
          <w:sz w:val="20"/>
          <w:szCs w:val="20"/>
        </w:rPr>
        <w:t>По истечении установленного срока начальник отдела учета и отчетности  незамедлительно информирует руководителя учреждения о выполнении мероприятий или их неисполнении с указанием причин.</w:t>
      </w:r>
    </w:p>
    <w:p w:rsidR="00B16B48" w:rsidRPr="00B16B48" w:rsidRDefault="00B16B48" w:rsidP="00B16B48">
      <w:pPr>
        <w:spacing w:after="0" w:line="240" w:lineRule="auto"/>
        <w:jc w:val="both"/>
        <w:rPr>
          <w:rFonts w:ascii="Times New Roman" w:hAnsi="Times New Roman" w:cs="Times New Roman"/>
          <w:sz w:val="20"/>
          <w:szCs w:val="20"/>
        </w:rPr>
      </w:pPr>
      <w:bookmarkStart w:id="49" w:name="dfas557gs5"/>
      <w:bookmarkEnd w:id="49"/>
      <w:r w:rsidRPr="00B16B48">
        <w:rPr>
          <w:rFonts w:ascii="Times New Roman" w:hAnsi="Times New Roman" w:cs="Times New Roman"/>
          <w:sz w:val="20"/>
          <w:szCs w:val="20"/>
        </w:rPr>
        <w:t> </w:t>
      </w:r>
    </w:p>
    <w:p w:rsidR="00B16B48" w:rsidRPr="00B16B48" w:rsidRDefault="00B16B48" w:rsidP="00B16B48">
      <w:pPr>
        <w:spacing w:after="0" w:line="240" w:lineRule="auto"/>
        <w:jc w:val="center"/>
        <w:rPr>
          <w:rFonts w:ascii="Times New Roman" w:hAnsi="Times New Roman" w:cs="Times New Roman"/>
          <w:sz w:val="20"/>
          <w:szCs w:val="20"/>
        </w:rPr>
      </w:pPr>
      <w:bookmarkStart w:id="50" w:name="dfasfekbt4"/>
      <w:bookmarkEnd w:id="50"/>
      <w:r w:rsidRPr="00B16B48">
        <w:rPr>
          <w:rFonts w:ascii="Times New Roman" w:hAnsi="Times New Roman" w:cs="Times New Roman"/>
          <w:b/>
          <w:bCs/>
          <w:sz w:val="20"/>
          <w:szCs w:val="20"/>
        </w:rPr>
        <w:t>4. Субъекты внутреннего контроля</w:t>
      </w:r>
      <w:bookmarkStart w:id="51" w:name="dfasaui5rq"/>
      <w:bookmarkEnd w:id="51"/>
    </w:p>
    <w:p w:rsidR="00B16B48" w:rsidRPr="00B16B48" w:rsidRDefault="00B16B48" w:rsidP="00B16B48">
      <w:pPr>
        <w:spacing w:after="0" w:line="240" w:lineRule="auto"/>
        <w:jc w:val="both"/>
        <w:rPr>
          <w:rFonts w:ascii="Times New Roman" w:hAnsi="Times New Roman" w:cs="Times New Roman"/>
          <w:sz w:val="20"/>
          <w:szCs w:val="20"/>
        </w:rPr>
      </w:pPr>
      <w:bookmarkStart w:id="52" w:name="dfasbqeltm"/>
      <w:bookmarkEnd w:id="52"/>
      <w:r w:rsidRPr="00B16B48">
        <w:rPr>
          <w:rFonts w:ascii="Times New Roman" w:hAnsi="Times New Roman" w:cs="Times New Roman"/>
          <w:sz w:val="20"/>
          <w:szCs w:val="20"/>
        </w:rPr>
        <w:t>4.1. В систему субъектов внутреннего контроля входят:</w:t>
      </w:r>
      <w:bookmarkStart w:id="53" w:name="dfasg19chw"/>
      <w:bookmarkEnd w:id="53"/>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руководитель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работники учреждения;</w:t>
      </w:r>
    </w:p>
    <w:p w:rsidR="00B16B48" w:rsidRPr="00B16B48" w:rsidRDefault="00B16B48" w:rsidP="00B16B48">
      <w:pPr>
        <w:spacing w:after="0" w:line="240" w:lineRule="auto"/>
        <w:jc w:val="both"/>
        <w:rPr>
          <w:rFonts w:ascii="Times New Roman" w:hAnsi="Times New Roman" w:cs="Times New Roman"/>
          <w:sz w:val="20"/>
          <w:szCs w:val="20"/>
        </w:rPr>
      </w:pPr>
      <w:r w:rsidRPr="00B16B48">
        <w:rPr>
          <w:rFonts w:ascii="Times New Roman" w:hAnsi="Times New Roman" w:cs="Times New Roman"/>
          <w:sz w:val="20"/>
          <w:szCs w:val="20"/>
        </w:rPr>
        <w:t>- сторонние организации или внешние аудиторы, привлекаемые для целей проверки финансово-хозяйственной деятельности учреждения.</w:t>
      </w:r>
    </w:p>
    <w:p w:rsidR="00B16B48" w:rsidRPr="00B16B48" w:rsidRDefault="00B16B48" w:rsidP="00B16B48">
      <w:pPr>
        <w:spacing w:after="0" w:line="240" w:lineRule="auto"/>
        <w:jc w:val="both"/>
        <w:rPr>
          <w:rFonts w:ascii="Times New Roman" w:hAnsi="Times New Roman" w:cs="Times New Roman"/>
          <w:sz w:val="20"/>
          <w:szCs w:val="20"/>
        </w:rPr>
      </w:pPr>
      <w:bookmarkStart w:id="54" w:name="dfas2wp0b7"/>
      <w:bookmarkEnd w:id="54"/>
      <w:r w:rsidRPr="00B16B48">
        <w:rPr>
          <w:rFonts w:ascii="Times New Roman" w:hAnsi="Times New Roman" w:cs="Times New Roman"/>
          <w:sz w:val="20"/>
          <w:szCs w:val="20"/>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а также организационно-распорядительными документами учреждения и должностными инструкциями работников.</w:t>
      </w:r>
    </w:p>
    <w:p w:rsidR="00B16B48" w:rsidRPr="00B16B48" w:rsidRDefault="00B16B48" w:rsidP="00B16B48">
      <w:pPr>
        <w:spacing w:after="0" w:line="240" w:lineRule="auto"/>
        <w:jc w:val="both"/>
        <w:rPr>
          <w:rFonts w:ascii="Times New Roman" w:hAnsi="Times New Roman" w:cs="Times New Roman"/>
          <w:sz w:val="20"/>
          <w:szCs w:val="20"/>
        </w:rPr>
      </w:pPr>
      <w:bookmarkStart w:id="55" w:name="dfasmrhqd3"/>
      <w:bookmarkEnd w:id="55"/>
      <w:r w:rsidRPr="00B16B48">
        <w:rPr>
          <w:rFonts w:ascii="Times New Roman" w:hAnsi="Times New Roman" w:cs="Times New Roman"/>
          <w:sz w:val="20"/>
          <w:szCs w:val="20"/>
        </w:rPr>
        <w:t> </w:t>
      </w:r>
      <w:bookmarkStart w:id="56" w:name="dfasg2ua7w"/>
      <w:bookmarkStart w:id="57" w:name="dfashww2hq"/>
      <w:bookmarkEnd w:id="56"/>
      <w:bookmarkEnd w:id="57"/>
    </w:p>
    <w:p w:rsidR="00B16B48" w:rsidRPr="00B16B48" w:rsidRDefault="00B16B48" w:rsidP="00B16B48">
      <w:pPr>
        <w:spacing w:after="0" w:line="240" w:lineRule="auto"/>
        <w:jc w:val="center"/>
        <w:rPr>
          <w:rFonts w:ascii="Times New Roman" w:hAnsi="Times New Roman" w:cs="Times New Roman"/>
          <w:sz w:val="20"/>
          <w:szCs w:val="20"/>
        </w:rPr>
      </w:pPr>
      <w:bookmarkStart w:id="58" w:name="dfasmsgzog"/>
      <w:bookmarkEnd w:id="58"/>
      <w:r w:rsidRPr="00B16B48">
        <w:rPr>
          <w:rFonts w:ascii="Times New Roman" w:hAnsi="Times New Roman" w:cs="Times New Roman"/>
          <w:b/>
          <w:bCs/>
          <w:sz w:val="20"/>
          <w:szCs w:val="20"/>
        </w:rPr>
        <w:t>5. Ответственность</w:t>
      </w:r>
      <w:bookmarkStart w:id="59" w:name="dfasvhfcav"/>
      <w:bookmarkEnd w:id="59"/>
    </w:p>
    <w:p w:rsidR="00B16B48" w:rsidRPr="00B16B48" w:rsidRDefault="00B16B48" w:rsidP="00B16B48">
      <w:pPr>
        <w:spacing w:after="0" w:line="240" w:lineRule="auto"/>
        <w:jc w:val="both"/>
        <w:rPr>
          <w:rFonts w:ascii="Times New Roman" w:hAnsi="Times New Roman" w:cs="Times New Roman"/>
          <w:sz w:val="20"/>
          <w:szCs w:val="20"/>
        </w:rPr>
      </w:pPr>
      <w:bookmarkStart w:id="60" w:name="dfasfty1ll"/>
      <w:bookmarkEnd w:id="60"/>
      <w:r w:rsidRPr="00B16B48">
        <w:rPr>
          <w:rFonts w:ascii="Times New Roman" w:hAnsi="Times New Roman" w:cs="Times New Roman"/>
          <w:sz w:val="20"/>
          <w:szCs w:val="20"/>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16B48" w:rsidRPr="00B16B48" w:rsidRDefault="00B16B48" w:rsidP="00B16B48">
      <w:pPr>
        <w:spacing w:after="0" w:line="240" w:lineRule="auto"/>
        <w:jc w:val="both"/>
        <w:rPr>
          <w:rFonts w:ascii="Times New Roman" w:hAnsi="Times New Roman" w:cs="Times New Roman"/>
          <w:sz w:val="20"/>
          <w:szCs w:val="20"/>
        </w:rPr>
      </w:pPr>
      <w:bookmarkStart w:id="61" w:name="dfasbvf9gf"/>
      <w:bookmarkEnd w:id="61"/>
      <w:r w:rsidRPr="00B16B48">
        <w:rPr>
          <w:rFonts w:ascii="Times New Roman" w:hAnsi="Times New Roman" w:cs="Times New Roman"/>
          <w:sz w:val="20"/>
          <w:szCs w:val="20"/>
        </w:rPr>
        <w:t>6.2. Ответственность за организацию и функционирование системы внутреннего контроля возлагается на  ведущего специалиста учреждения.</w:t>
      </w:r>
    </w:p>
    <w:p w:rsidR="00B16B48" w:rsidRPr="00B16B48" w:rsidRDefault="00B16B48" w:rsidP="00B16B48">
      <w:pPr>
        <w:spacing w:after="0" w:line="240" w:lineRule="auto"/>
        <w:jc w:val="both"/>
        <w:rPr>
          <w:rFonts w:ascii="Times New Roman" w:hAnsi="Times New Roman" w:cs="Times New Roman"/>
          <w:sz w:val="20"/>
          <w:szCs w:val="20"/>
        </w:rPr>
      </w:pPr>
      <w:bookmarkStart w:id="62" w:name="dfasctub8o"/>
      <w:bookmarkEnd w:id="62"/>
      <w:r w:rsidRPr="00B16B48">
        <w:rPr>
          <w:rFonts w:ascii="Times New Roman" w:hAnsi="Times New Roman" w:cs="Times New Roman"/>
          <w:sz w:val="20"/>
          <w:szCs w:val="20"/>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16B48" w:rsidRPr="00B16B48" w:rsidRDefault="00B16B48" w:rsidP="00B16B48">
      <w:pPr>
        <w:spacing w:after="0" w:line="240" w:lineRule="auto"/>
        <w:jc w:val="both"/>
        <w:rPr>
          <w:rFonts w:ascii="Times New Roman" w:hAnsi="Times New Roman" w:cs="Times New Roman"/>
          <w:sz w:val="20"/>
          <w:szCs w:val="20"/>
        </w:rPr>
      </w:pPr>
      <w:bookmarkStart w:id="63" w:name="dfas3unb75"/>
      <w:bookmarkEnd w:id="63"/>
      <w:r w:rsidRPr="00B16B48">
        <w:rPr>
          <w:rFonts w:ascii="Times New Roman" w:hAnsi="Times New Roman" w:cs="Times New Roman"/>
          <w:sz w:val="20"/>
          <w:szCs w:val="20"/>
        </w:rPr>
        <w:t> </w:t>
      </w:r>
    </w:p>
    <w:p w:rsidR="00B16B48" w:rsidRPr="00B16B48" w:rsidRDefault="00B16B48" w:rsidP="00B16B48">
      <w:pPr>
        <w:spacing w:after="0" w:line="240" w:lineRule="auto"/>
        <w:jc w:val="center"/>
        <w:rPr>
          <w:rFonts w:ascii="Times New Roman" w:hAnsi="Times New Roman" w:cs="Times New Roman"/>
          <w:sz w:val="20"/>
          <w:szCs w:val="20"/>
        </w:rPr>
      </w:pPr>
      <w:bookmarkStart w:id="64" w:name="dfasxf8mmu"/>
      <w:bookmarkStart w:id="65" w:name="dfaswcmctz"/>
      <w:bookmarkEnd w:id="64"/>
      <w:bookmarkEnd w:id="65"/>
      <w:r w:rsidRPr="00B16B48">
        <w:rPr>
          <w:rFonts w:ascii="Times New Roman" w:hAnsi="Times New Roman" w:cs="Times New Roman"/>
          <w:b/>
          <w:bCs/>
          <w:sz w:val="20"/>
          <w:szCs w:val="20"/>
        </w:rPr>
        <w:t>6. Заключительные положения</w:t>
      </w:r>
      <w:bookmarkStart w:id="66" w:name="dfas9hg8fq"/>
      <w:bookmarkEnd w:id="66"/>
    </w:p>
    <w:p w:rsidR="00B16B48" w:rsidRPr="00B16B48" w:rsidRDefault="00B16B48" w:rsidP="00B16B48">
      <w:pPr>
        <w:spacing w:after="0" w:line="240" w:lineRule="auto"/>
        <w:jc w:val="both"/>
        <w:rPr>
          <w:rFonts w:ascii="Times New Roman" w:hAnsi="Times New Roman" w:cs="Times New Roman"/>
          <w:sz w:val="20"/>
          <w:szCs w:val="20"/>
        </w:rPr>
      </w:pPr>
      <w:bookmarkStart w:id="67" w:name="dfas0tgbcp"/>
      <w:bookmarkEnd w:id="67"/>
      <w:r w:rsidRPr="00B16B48">
        <w:rPr>
          <w:rFonts w:ascii="Times New Roman" w:hAnsi="Times New Roman" w:cs="Times New Roman"/>
          <w:sz w:val="20"/>
          <w:szCs w:val="20"/>
        </w:rPr>
        <w:t>6.1. Все изменения и дополнения к настоящему положению утверждаются руководителем учреждения.</w:t>
      </w:r>
    </w:p>
    <w:p w:rsidR="00B16B48" w:rsidRPr="00B16B48" w:rsidRDefault="00B16B48" w:rsidP="00B16B48">
      <w:pPr>
        <w:spacing w:after="0" w:line="240" w:lineRule="auto"/>
        <w:jc w:val="both"/>
        <w:rPr>
          <w:rFonts w:ascii="Times New Roman" w:hAnsi="Times New Roman" w:cs="Times New Roman"/>
          <w:sz w:val="20"/>
          <w:szCs w:val="20"/>
        </w:rPr>
      </w:pPr>
      <w:bookmarkStart w:id="68" w:name="dfasyno4rp"/>
      <w:bookmarkEnd w:id="68"/>
      <w:r w:rsidRPr="00B16B48">
        <w:rPr>
          <w:rFonts w:ascii="Times New Roman" w:hAnsi="Times New Roman" w:cs="Times New Roman"/>
          <w:sz w:val="20"/>
          <w:szCs w:val="20"/>
        </w:rPr>
        <w:t>6.2.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bookmarkStart w:id="69" w:name="dfasd2n6rg"/>
      <w:bookmarkStart w:id="70" w:name="dfasb09wnu"/>
      <w:bookmarkStart w:id="71" w:name="dfasskhfyp"/>
      <w:bookmarkEnd w:id="69"/>
      <w:bookmarkEnd w:id="70"/>
      <w:bookmarkEnd w:id="71"/>
    </w:p>
    <w:p w:rsidR="00B16B48" w:rsidRDefault="00B16B48" w:rsidP="00B16B48">
      <w:pPr>
        <w:spacing w:after="0" w:line="240" w:lineRule="auto"/>
        <w:jc w:val="center"/>
        <w:rPr>
          <w:rFonts w:ascii="Times New Roman" w:hAnsi="Times New Roman" w:cs="Times New Roman"/>
        </w:rPr>
      </w:pPr>
    </w:p>
    <w:p w:rsidR="00B16B48" w:rsidRDefault="00B16B48" w:rsidP="00B16B48">
      <w:pPr>
        <w:spacing w:after="0" w:line="240" w:lineRule="auto"/>
        <w:jc w:val="center"/>
        <w:rPr>
          <w:rFonts w:ascii="Times New Roman" w:hAnsi="Times New Roman" w:cs="Times New Roman"/>
        </w:rPr>
      </w:pPr>
      <w:r w:rsidRPr="005730AD">
        <w:rPr>
          <w:rFonts w:ascii="Times New Roman" w:hAnsi="Times New Roman" w:cs="Times New Roman"/>
        </w:rPr>
        <w:t>***</w:t>
      </w:r>
    </w:p>
    <w:p w:rsidR="00B16B48" w:rsidRPr="0088012F" w:rsidRDefault="00B16B48" w:rsidP="00B16B48">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B16B48" w:rsidRDefault="00B16B48" w:rsidP="00B16B48">
      <w:pPr>
        <w:spacing w:after="0" w:line="240" w:lineRule="auto"/>
        <w:rPr>
          <w:rFonts w:ascii="Times New Roman" w:hAnsi="Times New Roman" w:cs="Times New Roman"/>
          <w:sz w:val="20"/>
          <w:szCs w:val="20"/>
        </w:rPr>
      </w:pPr>
      <w:r>
        <w:rPr>
          <w:rFonts w:ascii="Times New Roman" w:hAnsi="Times New Roman" w:cs="Times New Roman"/>
          <w:sz w:val="20"/>
          <w:szCs w:val="20"/>
        </w:rPr>
        <w:t>16.03.2020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w:t>
      </w:r>
    </w:p>
    <w:p w:rsidR="00B16B48" w:rsidRPr="0088012F" w:rsidRDefault="00B16B48" w:rsidP="00B16B48">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B16B48" w:rsidRPr="00B35F0F" w:rsidRDefault="00B16B48" w:rsidP="00B16B48">
      <w:pPr>
        <w:spacing w:after="0" w:line="240" w:lineRule="auto"/>
        <w:jc w:val="both"/>
        <w:rPr>
          <w:rFonts w:ascii="Times New Roman" w:hAnsi="Times New Roman" w:cs="Times New Roman"/>
          <w:sz w:val="20"/>
          <w:szCs w:val="20"/>
        </w:rPr>
      </w:pPr>
      <w:r w:rsidRPr="00B35F0F">
        <w:rPr>
          <w:rFonts w:ascii="Times New Roman" w:hAnsi="Times New Roman" w:cs="Times New Roman"/>
          <w:sz w:val="20"/>
          <w:szCs w:val="20"/>
        </w:rPr>
        <w:t>О назначении ответственного лица</w:t>
      </w:r>
    </w:p>
    <w:p w:rsidR="00B16B48" w:rsidRPr="00B35F0F" w:rsidRDefault="00B16B48" w:rsidP="00B16B48">
      <w:pPr>
        <w:spacing w:after="0" w:line="240" w:lineRule="auto"/>
        <w:jc w:val="both"/>
        <w:rPr>
          <w:rFonts w:ascii="Times New Roman" w:hAnsi="Times New Roman" w:cs="Times New Roman"/>
          <w:sz w:val="20"/>
          <w:szCs w:val="20"/>
        </w:rPr>
      </w:pPr>
    </w:p>
    <w:p w:rsidR="00B16B48" w:rsidRPr="00B35F0F" w:rsidRDefault="00B16B48" w:rsidP="00B16B48">
      <w:pPr>
        <w:spacing w:after="0" w:line="240" w:lineRule="auto"/>
        <w:jc w:val="both"/>
        <w:rPr>
          <w:rFonts w:ascii="Times New Roman" w:hAnsi="Times New Roman" w:cs="Times New Roman"/>
          <w:sz w:val="20"/>
          <w:szCs w:val="20"/>
        </w:rPr>
      </w:pPr>
      <w:r w:rsidRPr="00B35F0F">
        <w:rPr>
          <w:rFonts w:ascii="Times New Roman" w:hAnsi="Times New Roman" w:cs="Times New Roman"/>
          <w:sz w:val="20"/>
          <w:szCs w:val="20"/>
        </w:rPr>
        <w:tab/>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w:t>
      </w:r>
      <w:r w:rsidRPr="00B35F0F">
        <w:rPr>
          <w:rFonts w:ascii="Times New Roman" w:hAnsi="Times New Roman" w:cs="Times New Roman"/>
          <w:sz w:val="20"/>
          <w:szCs w:val="20"/>
        </w:rPr>
        <w:lastRenderedPageBreak/>
        <w:t>в части адресации объектов недвижимости, а также руководствуясь положениями Федерального закона от 06.10.2003 года № 131-ФЗ «Об общих принципах организации местного самоуправления в Российской Федерации»</w:t>
      </w:r>
    </w:p>
    <w:p w:rsidR="00B16B48" w:rsidRPr="00B35F0F" w:rsidRDefault="00B16B48" w:rsidP="00B16B48">
      <w:pPr>
        <w:numPr>
          <w:ilvl w:val="0"/>
          <w:numId w:val="18"/>
        </w:numPr>
        <w:spacing w:after="0" w:line="240" w:lineRule="auto"/>
        <w:jc w:val="both"/>
        <w:rPr>
          <w:rFonts w:ascii="Times New Roman" w:hAnsi="Times New Roman" w:cs="Times New Roman"/>
          <w:sz w:val="20"/>
          <w:szCs w:val="20"/>
        </w:rPr>
      </w:pPr>
      <w:r w:rsidRPr="00B35F0F">
        <w:rPr>
          <w:rFonts w:ascii="Times New Roman" w:hAnsi="Times New Roman" w:cs="Times New Roman"/>
          <w:sz w:val="20"/>
          <w:szCs w:val="20"/>
        </w:rPr>
        <w:t>Назначить ответственным лицом по администрации сельского поселения «Село Маяк» Нанайского муниципального района Хабаровского края для работы в Федеральной информационной адресной системе (ФИАС) Ильина Александра Николаевича – главу сельского поселения.</w:t>
      </w:r>
    </w:p>
    <w:p w:rsidR="00B16B48" w:rsidRPr="00B35F0F" w:rsidRDefault="00B16B48" w:rsidP="00B16B48">
      <w:pPr>
        <w:numPr>
          <w:ilvl w:val="0"/>
          <w:numId w:val="18"/>
        </w:numPr>
        <w:spacing w:after="0" w:line="240" w:lineRule="auto"/>
        <w:jc w:val="both"/>
        <w:rPr>
          <w:rFonts w:ascii="Times New Roman" w:hAnsi="Times New Roman" w:cs="Times New Roman"/>
          <w:sz w:val="20"/>
          <w:szCs w:val="20"/>
        </w:rPr>
      </w:pPr>
      <w:r w:rsidRPr="00B35F0F">
        <w:rPr>
          <w:rFonts w:ascii="Times New Roman" w:hAnsi="Times New Roman" w:cs="Times New Roman"/>
          <w:sz w:val="20"/>
          <w:szCs w:val="20"/>
        </w:rPr>
        <w:t>Контроль за исполнением настоящего распоряжения оставляю за собой.</w:t>
      </w:r>
    </w:p>
    <w:p w:rsidR="00B16B48" w:rsidRPr="00B35F0F" w:rsidRDefault="00B16B48" w:rsidP="00B16B48">
      <w:pPr>
        <w:spacing w:after="0" w:line="240" w:lineRule="auto"/>
        <w:jc w:val="both"/>
        <w:rPr>
          <w:rFonts w:ascii="Times New Roman" w:hAnsi="Times New Roman" w:cs="Times New Roman"/>
          <w:sz w:val="20"/>
          <w:szCs w:val="20"/>
        </w:rPr>
      </w:pPr>
    </w:p>
    <w:p w:rsidR="00B16B48" w:rsidRPr="00B35F0F" w:rsidRDefault="00B16B48" w:rsidP="00B16B48">
      <w:pPr>
        <w:spacing w:after="0" w:line="240" w:lineRule="auto"/>
        <w:jc w:val="both"/>
        <w:rPr>
          <w:rFonts w:ascii="Times New Roman" w:hAnsi="Times New Roman" w:cs="Times New Roman"/>
          <w:sz w:val="20"/>
          <w:szCs w:val="20"/>
        </w:rPr>
      </w:pPr>
      <w:r w:rsidRPr="00B35F0F">
        <w:rPr>
          <w:rFonts w:ascii="Times New Roman" w:hAnsi="Times New Roman" w:cs="Times New Roman"/>
          <w:sz w:val="20"/>
          <w:szCs w:val="20"/>
        </w:rPr>
        <w:t>Глава сельского поселения</w:t>
      </w:r>
      <w:r w:rsidRPr="00B35F0F">
        <w:rPr>
          <w:rFonts w:ascii="Times New Roman" w:hAnsi="Times New Roman" w:cs="Times New Roman"/>
          <w:sz w:val="20"/>
          <w:szCs w:val="20"/>
        </w:rPr>
        <w:tab/>
      </w:r>
      <w:r w:rsidRPr="00B35F0F">
        <w:rPr>
          <w:rFonts w:ascii="Times New Roman" w:hAnsi="Times New Roman" w:cs="Times New Roman"/>
          <w:sz w:val="20"/>
          <w:szCs w:val="20"/>
        </w:rPr>
        <w:tab/>
      </w:r>
      <w:r w:rsidRPr="00B35F0F">
        <w:rPr>
          <w:rFonts w:ascii="Times New Roman" w:hAnsi="Times New Roman" w:cs="Times New Roman"/>
          <w:sz w:val="20"/>
          <w:szCs w:val="20"/>
        </w:rPr>
        <w:tab/>
      </w:r>
      <w:r w:rsidRPr="00B35F0F">
        <w:rPr>
          <w:rFonts w:ascii="Times New Roman" w:hAnsi="Times New Roman" w:cs="Times New Roman"/>
          <w:sz w:val="20"/>
          <w:szCs w:val="20"/>
        </w:rPr>
        <w:tab/>
      </w:r>
      <w:r w:rsidRPr="00B35F0F">
        <w:rPr>
          <w:rFonts w:ascii="Times New Roman" w:hAnsi="Times New Roman" w:cs="Times New Roman"/>
          <w:sz w:val="20"/>
          <w:szCs w:val="20"/>
        </w:rPr>
        <w:tab/>
      </w:r>
      <w:r w:rsidRPr="00B35F0F">
        <w:rPr>
          <w:rFonts w:ascii="Times New Roman" w:hAnsi="Times New Roman" w:cs="Times New Roman"/>
          <w:sz w:val="20"/>
          <w:szCs w:val="20"/>
        </w:rPr>
        <w:tab/>
        <w:t>А.Н. Ильин</w:t>
      </w:r>
    </w:p>
    <w:p w:rsidR="00B16B48" w:rsidRPr="00B16B48" w:rsidRDefault="00B16B48" w:rsidP="00B16B48">
      <w:pPr>
        <w:spacing w:after="0" w:line="240" w:lineRule="auto"/>
        <w:jc w:val="both"/>
        <w:rPr>
          <w:rFonts w:ascii="Times New Roman" w:hAnsi="Times New Roman" w:cs="Times New Roman"/>
        </w:rPr>
      </w:pPr>
    </w:p>
    <w:p w:rsidR="00B16B48" w:rsidRDefault="00B16B48" w:rsidP="00B16B48">
      <w:pPr>
        <w:spacing w:after="0" w:line="240" w:lineRule="auto"/>
        <w:jc w:val="center"/>
        <w:rPr>
          <w:rFonts w:ascii="Times New Roman" w:hAnsi="Times New Roman" w:cs="Times New Roman"/>
        </w:rPr>
      </w:pPr>
    </w:p>
    <w:p w:rsidR="00B16B48" w:rsidRDefault="00B16B48" w:rsidP="00B16B48">
      <w:pPr>
        <w:spacing w:after="0" w:line="240" w:lineRule="auto"/>
        <w:jc w:val="center"/>
        <w:rPr>
          <w:rFonts w:ascii="Times New Roman" w:hAnsi="Times New Roman" w:cs="Times New Roman"/>
        </w:rPr>
      </w:pPr>
      <w:r w:rsidRPr="005730AD">
        <w:rPr>
          <w:rFonts w:ascii="Times New Roman" w:hAnsi="Times New Roman" w:cs="Times New Roman"/>
        </w:rPr>
        <w:t>***</w:t>
      </w:r>
    </w:p>
    <w:p w:rsidR="00B16B48" w:rsidRPr="0088012F" w:rsidRDefault="00B16B48" w:rsidP="00B16B48">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B16B48" w:rsidRDefault="007419B1" w:rsidP="00B16B48">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B16B48">
        <w:rPr>
          <w:rFonts w:ascii="Times New Roman" w:hAnsi="Times New Roman" w:cs="Times New Roman"/>
          <w:sz w:val="20"/>
          <w:szCs w:val="20"/>
        </w:rPr>
        <w:t>.03.2</w:t>
      </w:r>
      <w:r>
        <w:rPr>
          <w:rFonts w:ascii="Times New Roman" w:hAnsi="Times New Roman" w:cs="Times New Roman"/>
          <w:sz w:val="20"/>
          <w:szCs w:val="20"/>
        </w:rPr>
        <w:t>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w:t>
      </w:r>
    </w:p>
    <w:p w:rsidR="00B16B48" w:rsidRPr="0088012F" w:rsidRDefault="00B16B48" w:rsidP="00B16B48">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О функционировании администрации сельского поселения «Село Маяк» Нанайского муниципального района Хабаровского края на период с 30 марта по 03 апреля 2020 года</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 xml:space="preserve">             В соответствии с пунктом 4 Указа Президента России от 25 марта 2020 года № 206 «Об объявлении в Российской Федерации нерабочих дней» и объявленной пандемией по коронавирусной инфекции, во исполнение распоряжения Правительства Хабаровского края от 26 марта 2020 года № 288-пр «О функционировании Правительства Хабаровского края, органов исполнительной власти Хабаровского края, структурных подразделений аппарата Губернатора и Правительства Хабаровского края в период с 30 марта по 03 апреля 2020 года»:</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1. В период с 30 марта по 03 апреля 2020 года обеспечить функционирование аппарата администрации сельского поселения «Село Маяк» Нанайского муниципального района, обеспечив работу отдельных специалистов администрации поселения.</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2.  Установить непрерывность работы на местном муниципальном уровне администрации сельского поселения «Село Маяк» в целях неукоснительного соблюдения возложенных обязанностей и задач на органы местного самоуправления.</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3. Рекомендовать всему составу муниципальных служащих, лицам  исполняющих обязанности по техническому обеспечению деятельности органов местного самоуправления, замещающих должности, не являющиеся должностями муниципальной службы, максимально ограничить свое пребывание в местах массового скопления людей, участие в досуговых и культурных мероприятиях, сократить личные контакты с другими гражданами.</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 xml:space="preserve">4.  Прием посетителей, по возможности вести дистанционно используя телефонную связь и электронные средства. </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5. Контроль за исполнением настоящего распоряжения оставляю за собой.</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r w:rsidRPr="007419B1">
        <w:rPr>
          <w:rFonts w:ascii="Times New Roman" w:eastAsia="Calibri" w:hAnsi="Times New Roman" w:cs="Times New Roman"/>
          <w:sz w:val="20"/>
          <w:szCs w:val="20"/>
          <w:lang w:eastAsia="en-US"/>
        </w:rPr>
        <w:t>Глава сельского поселения                                                  А.Н. Ильин</w:t>
      </w: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p>
    <w:p w:rsidR="007419B1" w:rsidRPr="007419B1" w:rsidRDefault="007419B1" w:rsidP="007419B1">
      <w:pPr>
        <w:spacing w:after="0" w:line="240" w:lineRule="auto"/>
        <w:jc w:val="both"/>
        <w:rPr>
          <w:rFonts w:ascii="Times New Roman" w:eastAsia="Calibri" w:hAnsi="Times New Roman" w:cs="Times New Roman"/>
          <w:sz w:val="20"/>
          <w:szCs w:val="20"/>
          <w:lang w:eastAsia="en-US"/>
        </w:rPr>
      </w:pPr>
    </w:p>
    <w:p w:rsidR="005E1B0B" w:rsidRDefault="005E1B0B"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Pr="005636B9" w:rsidRDefault="007419B1" w:rsidP="007419B1">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Pr>
                <w:rFonts w:ascii="Times New Roman" w:hAnsi="Times New Roman" w:cs="Times New Roman"/>
                <w:b/>
                <w:sz w:val="28"/>
                <w:szCs w:val="28"/>
              </w:rPr>
              <w:t>4</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Pr>
                <w:rFonts w:ascii="Times New Roman" w:hAnsi="Times New Roman" w:cs="Times New Roman"/>
                <w:sz w:val="28"/>
                <w:szCs w:val="28"/>
              </w:rPr>
              <w:t>27</w:t>
            </w:r>
            <w:r w:rsidRPr="00187208">
              <w:rPr>
                <w:rFonts w:ascii="Times New Roman" w:hAnsi="Times New Roman" w:cs="Times New Roman"/>
                <w:sz w:val="28"/>
                <w:szCs w:val="28"/>
              </w:rPr>
              <w:t>.</w:t>
            </w:r>
            <w:r>
              <w:rPr>
                <w:rFonts w:ascii="Times New Roman" w:hAnsi="Times New Roman" w:cs="Times New Roman"/>
                <w:sz w:val="28"/>
                <w:szCs w:val="28"/>
              </w:rPr>
              <w:t>03</w:t>
            </w:r>
            <w:r w:rsidRPr="00187208">
              <w:rPr>
                <w:rFonts w:ascii="Times New Roman" w:hAnsi="Times New Roman" w:cs="Times New Roman"/>
                <w:sz w:val="28"/>
                <w:szCs w:val="28"/>
              </w:rPr>
              <w:t>.</w:t>
            </w:r>
            <w:r>
              <w:rPr>
                <w:rFonts w:ascii="Times New Roman" w:hAnsi="Times New Roman" w:cs="Times New Roman"/>
                <w:sz w:val="28"/>
                <w:szCs w:val="28"/>
              </w:rPr>
              <w:t>2020</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F9B" w:rsidRDefault="007C7F9B" w:rsidP="0041083E">
      <w:pPr>
        <w:spacing w:after="0" w:line="240" w:lineRule="auto"/>
      </w:pPr>
      <w:r>
        <w:separator/>
      </w:r>
    </w:p>
  </w:endnote>
  <w:endnote w:type="continuationSeparator" w:id="1">
    <w:p w:rsidR="007C7F9B" w:rsidRDefault="007C7F9B"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F9B" w:rsidRDefault="007C7F9B" w:rsidP="0041083E">
      <w:pPr>
        <w:spacing w:after="0" w:line="240" w:lineRule="auto"/>
      </w:pPr>
      <w:r>
        <w:separator/>
      </w:r>
    </w:p>
  </w:footnote>
  <w:footnote w:type="continuationSeparator" w:id="1">
    <w:p w:rsidR="007C7F9B" w:rsidRDefault="007C7F9B"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52" w:rsidRDefault="00DE2F52"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F87DB7"/>
    <w:multiLevelType w:val="hybridMultilevel"/>
    <w:tmpl w:val="412EF788"/>
    <w:lvl w:ilvl="0" w:tplc="8C5AE20A">
      <w:start w:val="1"/>
      <w:numFmt w:val="decimal"/>
      <w:lvlText w:val="%1."/>
      <w:lvlJc w:val="left"/>
      <w:pPr>
        <w:tabs>
          <w:tab w:val="num" w:pos="1495"/>
        </w:tabs>
        <w:ind w:left="1495" w:hanging="360"/>
      </w:pPr>
    </w:lvl>
    <w:lvl w:ilvl="1" w:tplc="04190019">
      <w:start w:val="1"/>
      <w:numFmt w:val="decimal"/>
      <w:lvlText w:val="%2."/>
      <w:lvlJc w:val="left"/>
      <w:pPr>
        <w:tabs>
          <w:tab w:val="num" w:pos="1915"/>
        </w:tabs>
        <w:ind w:left="1915" w:hanging="360"/>
      </w:pPr>
    </w:lvl>
    <w:lvl w:ilvl="2" w:tplc="0419001B">
      <w:start w:val="1"/>
      <w:numFmt w:val="decimal"/>
      <w:lvlText w:val="%3."/>
      <w:lvlJc w:val="left"/>
      <w:pPr>
        <w:tabs>
          <w:tab w:val="num" w:pos="2635"/>
        </w:tabs>
        <w:ind w:left="2635" w:hanging="360"/>
      </w:pPr>
    </w:lvl>
    <w:lvl w:ilvl="3" w:tplc="0419000F">
      <w:start w:val="1"/>
      <w:numFmt w:val="decimal"/>
      <w:lvlText w:val="%4."/>
      <w:lvlJc w:val="left"/>
      <w:pPr>
        <w:tabs>
          <w:tab w:val="num" w:pos="3355"/>
        </w:tabs>
        <w:ind w:left="3355" w:hanging="360"/>
      </w:pPr>
    </w:lvl>
    <w:lvl w:ilvl="4" w:tplc="04190019">
      <w:start w:val="1"/>
      <w:numFmt w:val="decimal"/>
      <w:lvlText w:val="%5."/>
      <w:lvlJc w:val="left"/>
      <w:pPr>
        <w:tabs>
          <w:tab w:val="num" w:pos="4075"/>
        </w:tabs>
        <w:ind w:left="4075" w:hanging="360"/>
      </w:pPr>
    </w:lvl>
    <w:lvl w:ilvl="5" w:tplc="0419001B">
      <w:start w:val="1"/>
      <w:numFmt w:val="decimal"/>
      <w:lvlText w:val="%6."/>
      <w:lvlJc w:val="left"/>
      <w:pPr>
        <w:tabs>
          <w:tab w:val="num" w:pos="4795"/>
        </w:tabs>
        <w:ind w:left="4795" w:hanging="360"/>
      </w:pPr>
    </w:lvl>
    <w:lvl w:ilvl="6" w:tplc="0419000F">
      <w:start w:val="1"/>
      <w:numFmt w:val="decimal"/>
      <w:lvlText w:val="%7."/>
      <w:lvlJc w:val="left"/>
      <w:pPr>
        <w:tabs>
          <w:tab w:val="num" w:pos="5515"/>
        </w:tabs>
        <w:ind w:left="5515" w:hanging="360"/>
      </w:pPr>
    </w:lvl>
    <w:lvl w:ilvl="7" w:tplc="04190019">
      <w:start w:val="1"/>
      <w:numFmt w:val="decimal"/>
      <w:lvlText w:val="%8."/>
      <w:lvlJc w:val="left"/>
      <w:pPr>
        <w:tabs>
          <w:tab w:val="num" w:pos="6235"/>
        </w:tabs>
        <w:ind w:left="6235" w:hanging="360"/>
      </w:pPr>
    </w:lvl>
    <w:lvl w:ilvl="8" w:tplc="0419001B">
      <w:start w:val="1"/>
      <w:numFmt w:val="decimal"/>
      <w:lvlText w:val="%9."/>
      <w:lvlJc w:val="left"/>
      <w:pPr>
        <w:tabs>
          <w:tab w:val="num" w:pos="6955"/>
        </w:tabs>
        <w:ind w:left="6955" w:hanging="360"/>
      </w:pPr>
    </w:lvl>
  </w:abstractNum>
  <w:abstractNum w:abstractNumId="29">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
    <w:nsid w:val="5F145B26"/>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A2182"/>
    <w:multiLevelType w:val="hybridMultilevel"/>
    <w:tmpl w:val="3252DA16"/>
    <w:lvl w:ilvl="0" w:tplc="6C2654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0">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6"/>
  </w:num>
  <w:num w:numId="7">
    <w:abstractNumId w:val="0"/>
  </w:num>
  <w:num w:numId="8">
    <w:abstractNumId w:val="22"/>
  </w:num>
  <w:num w:numId="9">
    <w:abstractNumId w:val="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9"/>
  </w:num>
  <w:num w:numId="19">
    <w:abstractNumId w:val="4"/>
  </w:num>
  <w:num w:numId="20">
    <w:abstractNumId w:val="12"/>
  </w:num>
  <w:num w:numId="21">
    <w:abstractNumId w:val="18"/>
  </w:num>
  <w:num w:numId="22">
    <w:abstractNumId w:val="31"/>
  </w:num>
  <w:num w:numId="23">
    <w:abstractNumId w:val="15"/>
  </w:num>
  <w:num w:numId="24">
    <w:abstractNumId w:val="44"/>
  </w:num>
  <w:num w:numId="25">
    <w:abstractNumId w:val="20"/>
  </w:num>
  <w:num w:numId="26">
    <w:abstractNumId w:val="26"/>
  </w:num>
  <w:num w:numId="27">
    <w:abstractNumId w:val="2"/>
  </w:num>
  <w:num w:numId="28">
    <w:abstractNumId w:val="17"/>
  </w:num>
  <w:num w:numId="29">
    <w:abstractNumId w:val="16"/>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41"/>
  </w:num>
  <w:num w:numId="34">
    <w:abstractNumId w:val="1"/>
  </w:num>
  <w:num w:numId="35">
    <w:abstractNumId w:val="6"/>
  </w:num>
  <w:num w:numId="36">
    <w:abstractNumId w:val="45"/>
  </w:num>
  <w:num w:numId="37">
    <w:abstractNumId w:val="43"/>
  </w:num>
  <w:num w:numId="38">
    <w:abstractNumId w:val="19"/>
  </w:num>
  <w:num w:numId="39">
    <w:abstractNumId w:val="30"/>
  </w:num>
  <w:num w:numId="40">
    <w:abstractNumId w:val="10"/>
  </w:num>
  <w:num w:numId="41">
    <w:abstractNumId w:val="24"/>
  </w:num>
  <w:num w:numId="42">
    <w:abstractNumId w:val="14"/>
  </w:num>
  <w:num w:numId="43">
    <w:abstractNumId w:val="35"/>
  </w:num>
  <w:num w:numId="44">
    <w:abstractNumId w:val="42"/>
  </w:num>
  <w:num w:numId="45">
    <w:abstractNumId w:val="8"/>
  </w:num>
  <w:num w:numId="46">
    <w:abstractNumId w:val="11"/>
  </w:num>
  <w:num w:numId="47">
    <w:abstractNumId w:val="36"/>
  </w:num>
  <w:num w:numId="48">
    <w:abstractNumId w:val="3"/>
  </w:num>
  <w:num w:numId="49">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63842"/>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1FBA"/>
    <w:rsid w:val="00933027"/>
    <w:rsid w:val="00936941"/>
    <w:rsid w:val="00941759"/>
    <w:rsid w:val="00942C0F"/>
    <w:rsid w:val="00943725"/>
    <w:rsid w:val="0094568D"/>
    <w:rsid w:val="00945C05"/>
    <w:rsid w:val="009463D3"/>
    <w:rsid w:val="00947224"/>
    <w:rsid w:val="009531FD"/>
    <w:rsid w:val="0095733A"/>
    <w:rsid w:val="0095758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111D"/>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2F52"/>
    <w:rsid w:val="00DE44AA"/>
    <w:rsid w:val="00DE634E"/>
    <w:rsid w:val="00DE63E4"/>
    <w:rsid w:val="00DF10C5"/>
    <w:rsid w:val="00E02554"/>
    <w:rsid w:val="00E05DD3"/>
    <w:rsid w:val="00E06428"/>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64F9"/>
    <w:rsid w:val="00F57BEB"/>
    <w:rsid w:val="00F656E4"/>
    <w:rsid w:val="00F65A9F"/>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A0D96FC22BC3BAD16BB4AA02E14AC2BC73E12802F4458F52970D5D09C385FA3F59881C40EEE9FB640AF" TargetMode="External"/><Relationship Id="rId18" Type="http://schemas.openxmlformats.org/officeDocument/2006/relationships/hyperlink" Target="consultantplus://offline/ref=C1A0D96FC22BC3BAD16BB4AA02E14AC2BC7AE62F06FE458F52970D5D09C385FA3F59881C40EEEBF9640CF" TargetMode="External"/><Relationship Id="rId26" Type="http://schemas.openxmlformats.org/officeDocument/2006/relationships/hyperlink" Target="consultantplus://offline/main?base=RLAW011;n=38749;fld=134;dst=100102" TargetMode="External"/><Relationship Id="rId3" Type="http://schemas.openxmlformats.org/officeDocument/2006/relationships/styles" Target="styles.xml"/><Relationship Id="rId21" Type="http://schemas.openxmlformats.org/officeDocument/2006/relationships/hyperlink" Target="http://docs.cntd.ru/document/902079274" TargetMode="External"/><Relationship Id="rId7" Type="http://schemas.openxmlformats.org/officeDocument/2006/relationships/endnotes" Target="endnotes.xml"/><Relationship Id="rId12" Type="http://schemas.openxmlformats.org/officeDocument/2006/relationships/hyperlink" Target="consultantplus://offline/ref=C1A0D96FC22BC3BAD16BB4AA02E14AC2BF72E22D0AAB128D03C2036508F" TargetMode="External"/><Relationship Id="rId17" Type="http://schemas.openxmlformats.org/officeDocument/2006/relationships/hyperlink" Target="consultantplus://offline/ref=C1A0D96FC22BC3BAD16BB4AA02E14AC2BC72ED2F00FE458F52970D5D09C385FA3F59881C40EEE8F96407F" TargetMode="External"/><Relationship Id="rId25" Type="http://schemas.openxmlformats.org/officeDocument/2006/relationships/hyperlink" Target="consultantplus://offline/main?base=RLAW011;n=38749;fld=134;dst=100013" TargetMode="External"/><Relationship Id="rId2" Type="http://schemas.openxmlformats.org/officeDocument/2006/relationships/numbering" Target="numbering.xml"/><Relationship Id="rId16" Type="http://schemas.openxmlformats.org/officeDocument/2006/relationships/hyperlink" Target="consultantplus://offline/ref=C1A0D96FC22BC3BAD16BB4AA02E14AC2BC72E72001F8458F52970D5D09C385FA3F59881C40EEE8FD6409F" TargetMode="External"/><Relationship Id="rId20" Type="http://schemas.openxmlformats.org/officeDocument/2006/relationships/hyperlink" Target="http://docs.cntd.ru/document/9023448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A0D96FC22BC3BAD16BB4AA02E14AC2BC72E72F01F8458F52970D5D096C03F" TargetMode="External"/><Relationship Id="rId24" Type="http://schemas.openxmlformats.org/officeDocument/2006/relationships/hyperlink" Target="http://docs.cntd.ru/document/902344800" TargetMode="External"/><Relationship Id="rId5" Type="http://schemas.openxmlformats.org/officeDocument/2006/relationships/webSettings" Target="webSettings.xml"/><Relationship Id="rId15" Type="http://schemas.openxmlformats.org/officeDocument/2006/relationships/hyperlink" Target="consultantplus://offline/ref=C1A0D96FC22BC3BAD16BB4AA02E14AC2BC72E72F01F8458F52970D5D096C03F" TargetMode="External"/><Relationship Id="rId23" Type="http://schemas.openxmlformats.org/officeDocument/2006/relationships/hyperlink" Target="http://docs.cntd.ru/document/901807664" TargetMode="External"/><Relationship Id="rId28" Type="http://schemas.openxmlformats.org/officeDocument/2006/relationships/fontTable" Target="fontTable.xml"/><Relationship Id="rId10" Type="http://schemas.openxmlformats.org/officeDocument/2006/relationships/hyperlink" Target="consultantplus://offline/ref=C1A0D96FC22BC3BAD16BB4AA02E14AC2BC73E42F07FB458F52970D5D09C385FA3F59881E416E0CF" TargetMode="External"/><Relationship Id="rId19" Type="http://schemas.openxmlformats.org/officeDocument/2006/relationships/hyperlink" Target="http://docs.cntd.ru/document/902344800" TargetMode="External"/><Relationship Id="rId4" Type="http://schemas.openxmlformats.org/officeDocument/2006/relationships/settings" Target="settings.xml"/><Relationship Id="rId9" Type="http://schemas.openxmlformats.org/officeDocument/2006/relationships/hyperlink" Target="consultantplus://offline/ref=C1A0D96FC22BC3BAD16BB4AA02E14AC2BC73E12802F4458F52970D5D09C385FA3F59881C40EEE9FB640AF" TargetMode="External"/><Relationship Id="rId14" Type="http://schemas.openxmlformats.org/officeDocument/2006/relationships/hyperlink" Target="consultantplus://offline/ref=C1A0D96FC22BC3BAD16BB4AA02E14AC2BC73E42F07FB458F52970D5D09C385FA3F59881F426E0EF" TargetMode="External"/><Relationship Id="rId22" Type="http://schemas.openxmlformats.org/officeDocument/2006/relationships/hyperlink" Target="http://docs.cntd.ru/document/9028718" TargetMode="External"/><Relationship Id="rId27" Type="http://schemas.openxmlformats.org/officeDocument/2006/relationships/hyperlink" Target="consultantplus://offline/ref=4EE2828F72FCA056425C93D64078CC3CC3F8F1A26A7E00D629049149B3e11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1</Pages>
  <Words>31218</Words>
  <Characters>177946</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334</cp:revision>
  <cp:lastPrinted>2020-04-13T04:38:00Z</cp:lastPrinted>
  <dcterms:created xsi:type="dcterms:W3CDTF">2016-08-25T04:49:00Z</dcterms:created>
  <dcterms:modified xsi:type="dcterms:W3CDTF">2020-04-13T04:52:00Z</dcterms:modified>
</cp:coreProperties>
</file>