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E53" w:rsidRPr="004B76D1" w:rsidRDefault="00473E53" w:rsidP="00473E53">
      <w:pPr>
        <w:spacing w:after="0" w:line="240" w:lineRule="auto"/>
        <w:jc w:val="center"/>
        <w:rPr>
          <w:rFonts w:ascii="Times New Roman" w:eastAsia="Times New Roman" w:hAnsi="Times New Roman" w:cs="Times New Roman"/>
          <w:b/>
          <w:bCs/>
          <w:sz w:val="24"/>
          <w:szCs w:val="24"/>
          <w:lang w:eastAsia="ru-RU"/>
        </w:rPr>
      </w:pPr>
      <w:r w:rsidRPr="004B76D1">
        <w:rPr>
          <w:rFonts w:ascii="Times New Roman" w:eastAsia="Times New Roman" w:hAnsi="Times New Roman" w:cs="Times New Roman"/>
          <w:b/>
          <w:bCs/>
          <w:sz w:val="24"/>
          <w:szCs w:val="24"/>
          <w:lang w:eastAsia="ru-RU"/>
        </w:rPr>
        <w:t>Совет депутатов</w:t>
      </w:r>
    </w:p>
    <w:p w:rsidR="00473E53" w:rsidRPr="004B76D1" w:rsidRDefault="00473E53" w:rsidP="00473E53">
      <w:pPr>
        <w:spacing w:after="0" w:line="240" w:lineRule="auto"/>
        <w:jc w:val="center"/>
        <w:rPr>
          <w:rFonts w:ascii="Times New Roman" w:eastAsia="Times New Roman" w:hAnsi="Times New Roman" w:cs="Times New Roman"/>
          <w:b/>
          <w:bCs/>
          <w:sz w:val="24"/>
          <w:szCs w:val="24"/>
          <w:lang w:eastAsia="ru-RU"/>
        </w:rPr>
      </w:pPr>
      <w:r w:rsidRPr="004B76D1">
        <w:rPr>
          <w:rFonts w:ascii="Times New Roman" w:eastAsia="Times New Roman" w:hAnsi="Times New Roman" w:cs="Times New Roman"/>
          <w:b/>
          <w:sz w:val="24"/>
          <w:szCs w:val="24"/>
          <w:lang w:eastAsia="ru-RU"/>
        </w:rPr>
        <w:t xml:space="preserve">сельского поселения «Село </w:t>
      </w:r>
      <w:r w:rsidR="00C04553" w:rsidRPr="004B76D1">
        <w:rPr>
          <w:rFonts w:ascii="Times New Roman" w:eastAsia="Times New Roman" w:hAnsi="Times New Roman" w:cs="Times New Roman"/>
          <w:b/>
          <w:sz w:val="24"/>
          <w:szCs w:val="24"/>
          <w:lang w:eastAsia="ru-RU"/>
        </w:rPr>
        <w:t>Маяк</w:t>
      </w:r>
      <w:r w:rsidRPr="004B76D1">
        <w:rPr>
          <w:rFonts w:ascii="Times New Roman" w:eastAsia="Times New Roman" w:hAnsi="Times New Roman" w:cs="Times New Roman"/>
          <w:b/>
          <w:sz w:val="24"/>
          <w:szCs w:val="24"/>
          <w:lang w:eastAsia="ru-RU"/>
        </w:rPr>
        <w:t>»</w:t>
      </w:r>
    </w:p>
    <w:p w:rsidR="00473E53" w:rsidRPr="004B76D1" w:rsidRDefault="00473E53" w:rsidP="00473E53">
      <w:pPr>
        <w:spacing w:after="0" w:line="240" w:lineRule="auto"/>
        <w:jc w:val="center"/>
        <w:rPr>
          <w:rFonts w:ascii="Times New Roman" w:eastAsia="Times New Roman" w:hAnsi="Times New Roman" w:cs="Times New Roman"/>
          <w:b/>
          <w:bCs/>
          <w:sz w:val="24"/>
          <w:szCs w:val="24"/>
          <w:lang w:eastAsia="ru-RU"/>
        </w:rPr>
      </w:pPr>
      <w:r w:rsidRPr="004B76D1">
        <w:rPr>
          <w:rFonts w:ascii="Times New Roman" w:eastAsia="Times New Roman" w:hAnsi="Times New Roman" w:cs="Times New Roman"/>
          <w:b/>
          <w:bCs/>
          <w:sz w:val="24"/>
          <w:szCs w:val="24"/>
          <w:lang w:eastAsia="ru-RU"/>
        </w:rPr>
        <w:t>Нанайского муниципального района</w:t>
      </w:r>
    </w:p>
    <w:p w:rsidR="00473E53" w:rsidRPr="004B76D1" w:rsidRDefault="00473E53" w:rsidP="00473E53">
      <w:pPr>
        <w:spacing w:after="0" w:line="240" w:lineRule="auto"/>
        <w:jc w:val="center"/>
        <w:rPr>
          <w:rFonts w:ascii="Times New Roman" w:eastAsia="Times New Roman" w:hAnsi="Times New Roman" w:cs="Times New Roman"/>
          <w:b/>
          <w:bCs/>
          <w:sz w:val="24"/>
          <w:szCs w:val="24"/>
          <w:lang w:eastAsia="ru-RU"/>
        </w:rPr>
      </w:pPr>
      <w:r w:rsidRPr="004B76D1">
        <w:rPr>
          <w:rFonts w:ascii="Times New Roman" w:eastAsia="Times New Roman" w:hAnsi="Times New Roman" w:cs="Times New Roman"/>
          <w:b/>
          <w:bCs/>
          <w:sz w:val="24"/>
          <w:szCs w:val="24"/>
          <w:lang w:eastAsia="ru-RU"/>
        </w:rPr>
        <w:t>Хабаровского края</w:t>
      </w:r>
    </w:p>
    <w:p w:rsidR="00473E53" w:rsidRPr="004B76D1" w:rsidRDefault="00473E53" w:rsidP="00473E53">
      <w:pPr>
        <w:spacing w:after="0" w:line="240" w:lineRule="auto"/>
        <w:jc w:val="center"/>
        <w:rPr>
          <w:rFonts w:ascii="Times New Roman" w:eastAsia="Times New Roman" w:hAnsi="Times New Roman" w:cs="Times New Roman"/>
          <w:b/>
          <w:bCs/>
          <w:sz w:val="24"/>
          <w:szCs w:val="24"/>
          <w:lang w:eastAsia="ru-RU"/>
        </w:rPr>
      </w:pPr>
    </w:p>
    <w:p w:rsidR="00473E53" w:rsidRPr="004B76D1" w:rsidRDefault="00473E53" w:rsidP="00473E53">
      <w:pPr>
        <w:spacing w:after="0" w:line="240" w:lineRule="auto"/>
        <w:jc w:val="center"/>
        <w:rPr>
          <w:rFonts w:ascii="Times New Roman" w:eastAsia="Times New Roman" w:hAnsi="Times New Roman" w:cs="Times New Roman"/>
          <w:b/>
          <w:bCs/>
          <w:sz w:val="24"/>
          <w:szCs w:val="24"/>
          <w:lang w:eastAsia="ru-RU"/>
        </w:rPr>
      </w:pPr>
      <w:r w:rsidRPr="004B76D1">
        <w:rPr>
          <w:rFonts w:ascii="Times New Roman" w:eastAsia="Times New Roman" w:hAnsi="Times New Roman" w:cs="Times New Roman"/>
          <w:b/>
          <w:bCs/>
          <w:sz w:val="24"/>
          <w:szCs w:val="24"/>
          <w:lang w:eastAsia="ru-RU"/>
        </w:rPr>
        <w:t>РЕШЕНИЕ</w:t>
      </w:r>
    </w:p>
    <w:p w:rsidR="00473E53" w:rsidRPr="004B76D1" w:rsidRDefault="00473E53" w:rsidP="00473E53">
      <w:pPr>
        <w:spacing w:after="0" w:line="240" w:lineRule="auto"/>
        <w:jc w:val="center"/>
        <w:rPr>
          <w:rFonts w:ascii="Times New Roman" w:eastAsia="Times New Roman" w:hAnsi="Times New Roman" w:cs="Times New Roman"/>
          <w:b/>
          <w:bCs/>
          <w:sz w:val="24"/>
          <w:szCs w:val="24"/>
          <w:lang w:eastAsia="ru-RU"/>
        </w:rPr>
      </w:pPr>
    </w:p>
    <w:p w:rsidR="00E5232D" w:rsidRPr="004B76D1" w:rsidRDefault="00E5232D" w:rsidP="00473E53">
      <w:pPr>
        <w:spacing w:after="0" w:line="240" w:lineRule="auto"/>
        <w:jc w:val="both"/>
        <w:rPr>
          <w:rFonts w:ascii="Times New Roman" w:eastAsia="Times New Roman" w:hAnsi="Times New Roman" w:cs="Times New Roman"/>
          <w:b/>
          <w:bCs/>
          <w:sz w:val="24"/>
          <w:szCs w:val="24"/>
          <w:lang w:eastAsia="ru-RU"/>
        </w:rPr>
      </w:pPr>
    </w:p>
    <w:p w:rsidR="003F429A" w:rsidRPr="004B76D1" w:rsidRDefault="00D60A44" w:rsidP="002C46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15.12</w:t>
      </w:r>
      <w:r w:rsidR="0059124A" w:rsidRPr="004B76D1">
        <w:rPr>
          <w:rFonts w:ascii="Times New Roman" w:eastAsia="Times New Roman" w:hAnsi="Times New Roman" w:cs="Times New Roman"/>
          <w:sz w:val="24"/>
          <w:szCs w:val="24"/>
          <w:lang w:eastAsia="ru-RU"/>
        </w:rPr>
        <w:t>.2017</w:t>
      </w:r>
      <w:r w:rsidR="003F429A" w:rsidRPr="004B76D1">
        <w:rPr>
          <w:rFonts w:ascii="Times New Roman" w:eastAsia="Times New Roman" w:hAnsi="Times New Roman" w:cs="Times New Roman"/>
          <w:sz w:val="24"/>
          <w:szCs w:val="24"/>
          <w:lang w:eastAsia="ru-RU"/>
        </w:rPr>
        <w:t xml:space="preserve">                                                                                       </w:t>
      </w:r>
      <w:r w:rsidR="00C04553" w:rsidRPr="004B76D1">
        <w:rPr>
          <w:rFonts w:ascii="Times New Roman" w:eastAsia="Times New Roman" w:hAnsi="Times New Roman" w:cs="Times New Roman"/>
          <w:sz w:val="24"/>
          <w:szCs w:val="24"/>
          <w:lang w:eastAsia="ru-RU"/>
        </w:rPr>
        <w:t xml:space="preserve">                          </w:t>
      </w:r>
      <w:r w:rsidR="00D654A1">
        <w:rPr>
          <w:rFonts w:ascii="Times New Roman" w:eastAsia="Times New Roman" w:hAnsi="Times New Roman" w:cs="Times New Roman"/>
          <w:sz w:val="24"/>
          <w:szCs w:val="24"/>
          <w:lang w:eastAsia="ru-RU"/>
        </w:rPr>
        <w:t xml:space="preserve">            </w:t>
      </w:r>
      <w:r w:rsidR="00A73CD9">
        <w:rPr>
          <w:rFonts w:ascii="Times New Roman" w:eastAsia="Times New Roman" w:hAnsi="Times New Roman" w:cs="Times New Roman"/>
          <w:sz w:val="24"/>
          <w:szCs w:val="24"/>
          <w:lang w:eastAsia="ru-RU"/>
        </w:rPr>
        <w:t xml:space="preserve">  </w:t>
      </w:r>
      <w:r w:rsidR="00A73CD9" w:rsidRPr="0075562B">
        <w:rPr>
          <w:rFonts w:ascii="Times New Roman" w:eastAsia="Times New Roman" w:hAnsi="Times New Roman" w:cs="Times New Roman"/>
          <w:sz w:val="24"/>
          <w:szCs w:val="24"/>
          <w:lang w:eastAsia="ru-RU"/>
        </w:rPr>
        <w:t xml:space="preserve">№ </w:t>
      </w:r>
      <w:r w:rsidR="0075562B" w:rsidRPr="0075562B">
        <w:rPr>
          <w:rFonts w:ascii="Times New Roman" w:eastAsia="Times New Roman" w:hAnsi="Times New Roman" w:cs="Times New Roman"/>
          <w:sz w:val="24"/>
          <w:szCs w:val="24"/>
          <w:lang w:eastAsia="ru-RU"/>
        </w:rPr>
        <w:t>162</w:t>
      </w:r>
    </w:p>
    <w:p w:rsidR="003F429A" w:rsidRPr="004B76D1" w:rsidRDefault="003F429A" w:rsidP="002C467F">
      <w:pPr>
        <w:spacing w:after="0" w:line="240" w:lineRule="auto"/>
        <w:jc w:val="center"/>
        <w:rPr>
          <w:rFonts w:ascii="Times New Roman" w:eastAsia="Times New Roman" w:hAnsi="Times New Roman" w:cs="Times New Roman"/>
          <w:sz w:val="24"/>
          <w:szCs w:val="24"/>
          <w:lang w:eastAsia="ru-RU"/>
        </w:rPr>
      </w:pPr>
      <w:r w:rsidRPr="004B76D1">
        <w:rPr>
          <w:rFonts w:ascii="Times New Roman" w:eastAsia="Times New Roman" w:hAnsi="Times New Roman" w:cs="Times New Roman"/>
          <w:sz w:val="24"/>
          <w:szCs w:val="24"/>
          <w:lang w:eastAsia="ru-RU"/>
        </w:rPr>
        <w:t xml:space="preserve">с. </w:t>
      </w:r>
      <w:r w:rsidR="00C04553" w:rsidRPr="004B76D1">
        <w:rPr>
          <w:rFonts w:ascii="Times New Roman" w:eastAsia="Times New Roman" w:hAnsi="Times New Roman" w:cs="Times New Roman"/>
          <w:sz w:val="24"/>
          <w:szCs w:val="24"/>
          <w:lang w:eastAsia="ru-RU"/>
        </w:rPr>
        <w:t>Маяк</w:t>
      </w:r>
    </w:p>
    <w:p w:rsidR="00AE2B2D" w:rsidRPr="004B76D1" w:rsidRDefault="00AE2B2D" w:rsidP="002C467F">
      <w:pPr>
        <w:spacing w:after="0" w:line="240" w:lineRule="auto"/>
        <w:jc w:val="both"/>
        <w:rPr>
          <w:rFonts w:ascii="Times New Roman" w:eastAsia="Times New Roman" w:hAnsi="Times New Roman" w:cs="Times New Roman"/>
          <w:sz w:val="24"/>
          <w:szCs w:val="24"/>
          <w:lang w:eastAsia="ru-RU"/>
        </w:rPr>
      </w:pPr>
    </w:p>
    <w:p w:rsidR="003F429A" w:rsidRPr="004B76D1" w:rsidRDefault="003F429A" w:rsidP="00A1559C">
      <w:pPr>
        <w:spacing w:after="0" w:line="240" w:lineRule="exact"/>
        <w:jc w:val="both"/>
        <w:rPr>
          <w:rFonts w:ascii="Times New Roman" w:eastAsia="Times New Roman" w:hAnsi="Times New Roman" w:cs="Times New Roman"/>
          <w:sz w:val="24"/>
          <w:szCs w:val="24"/>
          <w:lang w:eastAsia="ru-RU"/>
        </w:rPr>
      </w:pPr>
      <w:r w:rsidRPr="004B76D1">
        <w:rPr>
          <w:rFonts w:ascii="Times New Roman" w:eastAsia="Times New Roman" w:hAnsi="Times New Roman" w:cs="Times New Roman"/>
          <w:sz w:val="24"/>
          <w:szCs w:val="24"/>
          <w:lang w:eastAsia="ru-RU"/>
        </w:rPr>
        <w:t xml:space="preserve">О </w:t>
      </w:r>
      <w:r w:rsidR="00D60A44">
        <w:rPr>
          <w:rFonts w:ascii="Times New Roman" w:eastAsia="Times New Roman" w:hAnsi="Times New Roman" w:cs="Times New Roman"/>
          <w:sz w:val="24"/>
          <w:szCs w:val="24"/>
          <w:lang w:eastAsia="ru-RU"/>
        </w:rPr>
        <w:t xml:space="preserve">внесении изменений в Положение о </w:t>
      </w:r>
      <w:r w:rsidR="00414F22">
        <w:rPr>
          <w:rFonts w:ascii="Times New Roman" w:eastAsia="Times New Roman" w:hAnsi="Times New Roman" w:cs="Times New Roman"/>
          <w:sz w:val="24"/>
          <w:szCs w:val="24"/>
          <w:lang w:eastAsia="ru-RU"/>
        </w:rPr>
        <w:t>порядке проведения конкурса по отбору кандидатур на должность главы</w:t>
      </w:r>
      <w:r w:rsidR="00D60A44">
        <w:rPr>
          <w:rFonts w:ascii="Times New Roman" w:eastAsia="Times New Roman" w:hAnsi="Times New Roman" w:cs="Times New Roman"/>
          <w:sz w:val="24"/>
          <w:szCs w:val="24"/>
          <w:lang w:eastAsia="ru-RU"/>
        </w:rPr>
        <w:t xml:space="preserve"> сельском поселении «Село Маяк» Нанайского муниципального района, у</w:t>
      </w:r>
      <w:r w:rsidR="00414F22">
        <w:rPr>
          <w:rFonts w:ascii="Times New Roman" w:eastAsia="Times New Roman" w:hAnsi="Times New Roman" w:cs="Times New Roman"/>
          <w:sz w:val="24"/>
          <w:szCs w:val="24"/>
          <w:lang w:eastAsia="ru-RU"/>
        </w:rPr>
        <w:t>твержденного решением Совета</w:t>
      </w:r>
      <w:r w:rsidR="00D60A44">
        <w:rPr>
          <w:rFonts w:ascii="Times New Roman" w:eastAsia="Times New Roman" w:hAnsi="Times New Roman" w:cs="Times New Roman"/>
          <w:sz w:val="24"/>
          <w:szCs w:val="24"/>
          <w:lang w:eastAsia="ru-RU"/>
        </w:rPr>
        <w:t xml:space="preserve"> депутатов сельского поселения «Село Маяк» Нанайского муниципального района </w:t>
      </w:r>
      <w:r w:rsidR="00414F22">
        <w:rPr>
          <w:rFonts w:ascii="Times New Roman" w:eastAsia="Times New Roman" w:hAnsi="Times New Roman" w:cs="Times New Roman"/>
          <w:sz w:val="24"/>
          <w:szCs w:val="24"/>
          <w:lang w:eastAsia="ru-RU"/>
        </w:rPr>
        <w:t>Хабаровского края от 25.11.2016 года № 114</w:t>
      </w:r>
    </w:p>
    <w:p w:rsidR="002C467F" w:rsidRPr="004B76D1" w:rsidRDefault="002C467F" w:rsidP="002C467F">
      <w:pPr>
        <w:spacing w:after="0" w:line="240" w:lineRule="auto"/>
        <w:jc w:val="both"/>
        <w:rPr>
          <w:rFonts w:ascii="Times New Roman" w:eastAsia="Times New Roman" w:hAnsi="Times New Roman" w:cs="Times New Roman"/>
          <w:sz w:val="24"/>
          <w:szCs w:val="24"/>
          <w:lang w:eastAsia="ru-RU"/>
        </w:rPr>
      </w:pPr>
    </w:p>
    <w:p w:rsidR="00AE2B2D" w:rsidRPr="004B76D1" w:rsidRDefault="003F429A" w:rsidP="00414F22">
      <w:pPr>
        <w:spacing w:after="0" w:line="240" w:lineRule="exact"/>
        <w:ind w:firstLine="708"/>
        <w:jc w:val="both"/>
        <w:rPr>
          <w:rFonts w:ascii="Times New Roman" w:eastAsia="Times New Roman" w:hAnsi="Times New Roman" w:cs="Times New Roman"/>
          <w:sz w:val="24"/>
          <w:szCs w:val="24"/>
          <w:lang w:eastAsia="ru-RU"/>
        </w:rPr>
      </w:pPr>
      <w:r w:rsidRPr="004B76D1">
        <w:rPr>
          <w:rFonts w:ascii="Times New Roman" w:eastAsia="Times New Roman" w:hAnsi="Times New Roman" w:cs="Times New Roman"/>
          <w:sz w:val="24"/>
          <w:szCs w:val="24"/>
          <w:lang w:eastAsia="ru-RU"/>
        </w:rPr>
        <w:t xml:space="preserve">В </w:t>
      </w:r>
      <w:r w:rsidR="00D60A44">
        <w:rPr>
          <w:rFonts w:ascii="Times New Roman" w:eastAsia="Times New Roman" w:hAnsi="Times New Roman" w:cs="Times New Roman"/>
          <w:sz w:val="24"/>
          <w:szCs w:val="24"/>
          <w:lang w:eastAsia="ru-RU"/>
        </w:rPr>
        <w:t>целях приведения</w:t>
      </w:r>
      <w:r w:rsidR="000C58A2" w:rsidRPr="000C58A2">
        <w:rPr>
          <w:rFonts w:ascii="Times New Roman" w:eastAsia="Times New Roman" w:hAnsi="Times New Roman" w:cs="Times New Roman"/>
          <w:sz w:val="24"/>
          <w:szCs w:val="24"/>
          <w:lang w:eastAsia="ru-RU"/>
        </w:rPr>
        <w:t xml:space="preserve"> </w:t>
      </w:r>
      <w:r w:rsidR="00414F22">
        <w:rPr>
          <w:rFonts w:ascii="Times New Roman" w:eastAsia="Times New Roman" w:hAnsi="Times New Roman" w:cs="Times New Roman"/>
          <w:sz w:val="24"/>
          <w:szCs w:val="24"/>
          <w:lang w:eastAsia="ru-RU"/>
        </w:rPr>
        <w:t xml:space="preserve">Положения о порядке проведения конкурса по отбору кандидатур на должность главы сельском поселении «Село Маяк» Нанайского муниципального района, утвержденного решением Совета депутатов сельского поселения «Село Маяк» Нанайского муниципального района Хабаровского края от 25.11.2016 года № 114 </w:t>
      </w:r>
      <w:r w:rsidR="000C58A2">
        <w:rPr>
          <w:rFonts w:ascii="Times New Roman" w:eastAsia="Times New Roman" w:hAnsi="Times New Roman" w:cs="Times New Roman"/>
          <w:sz w:val="24"/>
          <w:szCs w:val="24"/>
          <w:lang w:eastAsia="ru-RU"/>
        </w:rPr>
        <w:t xml:space="preserve">в соответствие </w:t>
      </w:r>
      <w:r w:rsidR="00414F22">
        <w:rPr>
          <w:rFonts w:ascii="Times New Roman" w:eastAsia="Times New Roman" w:hAnsi="Times New Roman" w:cs="Times New Roman"/>
          <w:sz w:val="24"/>
          <w:szCs w:val="24"/>
          <w:lang w:eastAsia="ru-RU"/>
        </w:rPr>
        <w:t>с действующим законодательством</w:t>
      </w:r>
      <w:r w:rsidR="00AE2B2D" w:rsidRPr="004B76D1">
        <w:rPr>
          <w:rFonts w:ascii="Times New Roman" w:eastAsia="Times New Roman" w:hAnsi="Times New Roman" w:cs="Times New Roman"/>
          <w:sz w:val="24"/>
          <w:szCs w:val="24"/>
          <w:lang w:eastAsia="ru-RU"/>
        </w:rPr>
        <w:t>, Со</w:t>
      </w:r>
      <w:r w:rsidR="00473E53" w:rsidRPr="004B76D1">
        <w:rPr>
          <w:rFonts w:ascii="Times New Roman" w:eastAsia="Times New Roman" w:hAnsi="Times New Roman" w:cs="Times New Roman"/>
          <w:sz w:val="24"/>
          <w:szCs w:val="24"/>
          <w:lang w:eastAsia="ru-RU"/>
        </w:rPr>
        <w:t>вет</w:t>
      </w:r>
      <w:r w:rsidR="00AE2B2D" w:rsidRPr="004B76D1">
        <w:rPr>
          <w:rFonts w:ascii="Times New Roman" w:eastAsia="Times New Roman" w:hAnsi="Times New Roman" w:cs="Times New Roman"/>
          <w:sz w:val="24"/>
          <w:szCs w:val="24"/>
          <w:lang w:eastAsia="ru-RU"/>
        </w:rPr>
        <w:t xml:space="preserve"> депутатов</w:t>
      </w:r>
    </w:p>
    <w:p w:rsidR="003F429A" w:rsidRPr="004B76D1" w:rsidRDefault="003F429A" w:rsidP="003F429A">
      <w:pPr>
        <w:spacing w:after="0" w:line="240" w:lineRule="auto"/>
        <w:jc w:val="both"/>
        <w:rPr>
          <w:rFonts w:ascii="Times New Roman" w:eastAsia="Times New Roman" w:hAnsi="Times New Roman" w:cs="Times New Roman"/>
          <w:sz w:val="24"/>
          <w:szCs w:val="24"/>
          <w:lang w:eastAsia="ru-RU"/>
        </w:rPr>
      </w:pPr>
      <w:r w:rsidRPr="004B76D1">
        <w:rPr>
          <w:rFonts w:ascii="Times New Roman" w:eastAsia="Times New Roman" w:hAnsi="Times New Roman" w:cs="Times New Roman"/>
          <w:sz w:val="24"/>
          <w:szCs w:val="24"/>
          <w:lang w:eastAsia="ru-RU"/>
        </w:rPr>
        <w:t>РЕШИЛ:</w:t>
      </w:r>
    </w:p>
    <w:p w:rsidR="005C4DD8" w:rsidRDefault="003F429A" w:rsidP="00414F22">
      <w:pPr>
        <w:spacing w:after="0" w:line="240" w:lineRule="auto"/>
        <w:ind w:firstLine="709"/>
        <w:jc w:val="both"/>
        <w:rPr>
          <w:rFonts w:ascii="Times New Roman" w:eastAsia="Times New Roman" w:hAnsi="Times New Roman" w:cs="Times New Roman"/>
          <w:sz w:val="24"/>
          <w:szCs w:val="24"/>
          <w:lang w:eastAsia="ru-RU"/>
        </w:rPr>
      </w:pPr>
      <w:r w:rsidRPr="004B76D1">
        <w:rPr>
          <w:rFonts w:ascii="Times New Roman" w:eastAsia="Times New Roman" w:hAnsi="Times New Roman" w:cs="Times New Roman"/>
          <w:sz w:val="24"/>
          <w:szCs w:val="24"/>
          <w:lang w:eastAsia="ru-RU"/>
        </w:rPr>
        <w:t xml:space="preserve">1. </w:t>
      </w:r>
      <w:r w:rsidR="00414F22">
        <w:rPr>
          <w:rFonts w:ascii="Times New Roman" w:eastAsia="Times New Roman" w:hAnsi="Times New Roman" w:cs="Times New Roman"/>
          <w:sz w:val="24"/>
          <w:szCs w:val="24"/>
          <w:lang w:eastAsia="ru-RU"/>
        </w:rPr>
        <w:t>В Положении о порядке проведения конкурса по отбору кандидатур на должность главы сельском поселении «Село Маяк» Нанайского муниципального района, утвержденного решением Совета депутатов сельского поселения «Село Маяк» Нанайского муниципального района Хабаровского края от 25.11.2016 года № 114</w:t>
      </w:r>
      <w:r w:rsidR="005C4DD8">
        <w:rPr>
          <w:rFonts w:ascii="Times New Roman" w:eastAsia="Times New Roman" w:hAnsi="Times New Roman" w:cs="Times New Roman"/>
          <w:sz w:val="24"/>
          <w:szCs w:val="24"/>
          <w:lang w:eastAsia="ru-RU"/>
        </w:rPr>
        <w:t xml:space="preserve">: </w:t>
      </w:r>
    </w:p>
    <w:p w:rsidR="003F429A" w:rsidRPr="00D904B9" w:rsidRDefault="005C4DD8" w:rsidP="00D904B9">
      <w:pPr>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4F22">
        <w:rPr>
          <w:rFonts w:ascii="Times New Roman" w:eastAsia="Times New Roman" w:hAnsi="Times New Roman" w:cs="Times New Roman"/>
          <w:sz w:val="24"/>
          <w:szCs w:val="24"/>
          <w:lang w:eastAsia="ru-RU"/>
        </w:rPr>
        <w:t>в абзаце 3 п. 5.4 статьи 5</w:t>
      </w:r>
      <w:r w:rsidR="00414F22" w:rsidRPr="005C4D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слова «</w:t>
      </w:r>
      <w:r w:rsidR="00D904B9" w:rsidRPr="00D904B9">
        <w:rPr>
          <w:rFonts w:ascii="Times New Roman" w:eastAsia="Times New Roman" w:hAnsi="Times New Roman" w:cs="Times New Roman"/>
          <w:sz w:val="24"/>
          <w:szCs w:val="24"/>
        </w:rPr>
        <w:t xml:space="preserve">системность и периодичность повышения </w:t>
      </w:r>
      <w:r w:rsidR="00D904B9">
        <w:rPr>
          <w:rFonts w:ascii="Times New Roman" w:eastAsia="Times New Roman" w:hAnsi="Times New Roman" w:cs="Times New Roman"/>
          <w:sz w:val="24"/>
          <w:szCs w:val="24"/>
        </w:rPr>
        <w:t xml:space="preserve">             </w:t>
      </w:r>
      <w:r w:rsidR="00D904B9" w:rsidRPr="00D904B9">
        <w:rPr>
          <w:rFonts w:ascii="Times New Roman" w:eastAsia="Times New Roman" w:hAnsi="Times New Roman" w:cs="Times New Roman"/>
          <w:sz w:val="24"/>
          <w:szCs w:val="24"/>
        </w:rPr>
        <w:t>профессионального уровня</w:t>
      </w:r>
      <w:r w:rsidRPr="00D904B9">
        <w:rPr>
          <w:rFonts w:ascii="Times New Roman" w:eastAsia="Times New Roman" w:hAnsi="Times New Roman" w:cs="Times New Roman"/>
          <w:sz w:val="24"/>
          <w:szCs w:val="24"/>
          <w:lang w:eastAsia="ru-RU"/>
        </w:rPr>
        <w:t>» исключить;</w:t>
      </w:r>
    </w:p>
    <w:p w:rsidR="005C4DD8" w:rsidRPr="004B76D1" w:rsidRDefault="005C4DD8" w:rsidP="00E52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904B9">
        <w:rPr>
          <w:rFonts w:ascii="Times New Roman" w:eastAsia="Times New Roman" w:hAnsi="Times New Roman" w:cs="Times New Roman"/>
          <w:sz w:val="24"/>
          <w:szCs w:val="24"/>
          <w:lang w:eastAsia="ru-RU"/>
        </w:rPr>
        <w:t xml:space="preserve"> абзац 4 п. 5.4 статьи 5</w:t>
      </w:r>
      <w:r w:rsidR="00D904B9" w:rsidRPr="005C4DD8">
        <w:rPr>
          <w:rFonts w:ascii="Times New Roman" w:eastAsia="Times New Roman" w:hAnsi="Times New Roman" w:cs="Times New Roman"/>
          <w:sz w:val="24"/>
          <w:szCs w:val="24"/>
          <w:lang w:eastAsia="ru-RU"/>
        </w:rPr>
        <w:t xml:space="preserve"> </w:t>
      </w:r>
      <w:r w:rsidR="00D904B9">
        <w:rPr>
          <w:rFonts w:ascii="Times New Roman" w:eastAsia="Times New Roman" w:hAnsi="Times New Roman" w:cs="Times New Roman"/>
          <w:sz w:val="24"/>
          <w:szCs w:val="24"/>
          <w:lang w:eastAsia="ru-RU"/>
        </w:rPr>
        <w:t>исключить полностью</w:t>
      </w:r>
      <w:r>
        <w:rPr>
          <w:rFonts w:ascii="Times New Roman" w:eastAsia="Times New Roman" w:hAnsi="Times New Roman" w:cs="Times New Roman"/>
          <w:sz w:val="24"/>
          <w:szCs w:val="24"/>
          <w:lang w:eastAsia="ru-RU"/>
        </w:rPr>
        <w:t>.</w:t>
      </w:r>
    </w:p>
    <w:p w:rsidR="003F429A" w:rsidRDefault="005C4DD8" w:rsidP="00E52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F429A" w:rsidRPr="004B76D1">
        <w:rPr>
          <w:rFonts w:ascii="Times New Roman" w:eastAsia="Times New Roman" w:hAnsi="Times New Roman" w:cs="Times New Roman"/>
          <w:sz w:val="24"/>
          <w:szCs w:val="24"/>
          <w:lang w:eastAsia="ru-RU"/>
        </w:rPr>
        <w:t xml:space="preserve">. Опубликовать настоящее решение на официальном сайте администрации </w:t>
      </w:r>
      <w:r w:rsidR="00473E53" w:rsidRPr="004B76D1">
        <w:rPr>
          <w:rFonts w:ascii="Times New Roman" w:eastAsia="Times New Roman" w:hAnsi="Times New Roman" w:cs="Times New Roman"/>
          <w:bCs/>
          <w:sz w:val="24"/>
          <w:szCs w:val="24"/>
          <w:lang w:eastAsia="ru-RU"/>
        </w:rPr>
        <w:t xml:space="preserve">сельского поселения «Село </w:t>
      </w:r>
      <w:r w:rsidR="00A1559C" w:rsidRPr="004B76D1">
        <w:rPr>
          <w:rFonts w:ascii="Times New Roman" w:eastAsia="Times New Roman" w:hAnsi="Times New Roman" w:cs="Times New Roman"/>
          <w:bCs/>
          <w:sz w:val="24"/>
          <w:szCs w:val="24"/>
          <w:lang w:eastAsia="ru-RU"/>
        </w:rPr>
        <w:t>Маяк</w:t>
      </w:r>
      <w:r w:rsidR="00473E53" w:rsidRPr="004B76D1">
        <w:rPr>
          <w:rFonts w:ascii="Times New Roman" w:eastAsia="Times New Roman" w:hAnsi="Times New Roman" w:cs="Times New Roman"/>
          <w:bCs/>
          <w:sz w:val="24"/>
          <w:szCs w:val="24"/>
          <w:lang w:eastAsia="ru-RU"/>
        </w:rPr>
        <w:t xml:space="preserve">» </w:t>
      </w:r>
      <w:r w:rsidR="003F429A" w:rsidRPr="004B76D1">
        <w:rPr>
          <w:rFonts w:ascii="Times New Roman" w:eastAsia="Times New Roman" w:hAnsi="Times New Roman" w:cs="Times New Roman"/>
          <w:sz w:val="24"/>
          <w:szCs w:val="24"/>
          <w:lang w:eastAsia="ru-RU"/>
        </w:rPr>
        <w:t>Нанайского муниципального района и в Сборнике нормативных правовых актов</w:t>
      </w:r>
      <w:r w:rsidR="00473E53" w:rsidRPr="004B76D1">
        <w:rPr>
          <w:rFonts w:ascii="Times New Roman" w:eastAsia="Times New Roman" w:hAnsi="Times New Roman" w:cs="Times New Roman"/>
          <w:sz w:val="24"/>
          <w:szCs w:val="24"/>
          <w:lang w:eastAsia="ru-RU"/>
        </w:rPr>
        <w:t xml:space="preserve"> Совета</w:t>
      </w:r>
      <w:r w:rsidR="003F429A" w:rsidRPr="004B76D1">
        <w:rPr>
          <w:rFonts w:ascii="Times New Roman" w:eastAsia="Times New Roman" w:hAnsi="Times New Roman" w:cs="Times New Roman"/>
          <w:sz w:val="24"/>
          <w:szCs w:val="24"/>
          <w:lang w:eastAsia="ru-RU"/>
        </w:rPr>
        <w:t xml:space="preserve"> депутатов </w:t>
      </w:r>
      <w:r w:rsidR="00473E53" w:rsidRPr="004B76D1">
        <w:rPr>
          <w:rFonts w:ascii="Times New Roman" w:eastAsia="Times New Roman" w:hAnsi="Times New Roman" w:cs="Times New Roman"/>
          <w:bCs/>
          <w:sz w:val="24"/>
          <w:szCs w:val="24"/>
          <w:lang w:eastAsia="ru-RU"/>
        </w:rPr>
        <w:t xml:space="preserve">сельского поселения «Село </w:t>
      </w:r>
      <w:r w:rsidR="00A1559C" w:rsidRPr="004B76D1">
        <w:rPr>
          <w:rFonts w:ascii="Times New Roman" w:eastAsia="Times New Roman" w:hAnsi="Times New Roman" w:cs="Times New Roman"/>
          <w:bCs/>
          <w:sz w:val="24"/>
          <w:szCs w:val="24"/>
          <w:lang w:eastAsia="ru-RU"/>
        </w:rPr>
        <w:t>Маяк</w:t>
      </w:r>
      <w:r w:rsidR="00473E53" w:rsidRPr="004B76D1">
        <w:rPr>
          <w:rFonts w:ascii="Times New Roman" w:eastAsia="Times New Roman" w:hAnsi="Times New Roman" w:cs="Times New Roman"/>
          <w:bCs/>
          <w:sz w:val="24"/>
          <w:szCs w:val="24"/>
          <w:lang w:eastAsia="ru-RU"/>
        </w:rPr>
        <w:t xml:space="preserve">» </w:t>
      </w:r>
      <w:r w:rsidR="003F429A" w:rsidRPr="004B76D1">
        <w:rPr>
          <w:rFonts w:ascii="Times New Roman" w:eastAsia="Times New Roman" w:hAnsi="Times New Roman" w:cs="Times New Roman"/>
          <w:sz w:val="24"/>
          <w:szCs w:val="24"/>
          <w:lang w:eastAsia="ru-RU"/>
        </w:rPr>
        <w:t>Нанайского муниципального района.</w:t>
      </w:r>
    </w:p>
    <w:p w:rsidR="00D904B9" w:rsidRPr="004B76D1" w:rsidRDefault="00D904B9" w:rsidP="00E5232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Копию данного решения направить в Прокуратуру Нанайского района.</w:t>
      </w:r>
    </w:p>
    <w:p w:rsidR="003F429A" w:rsidRPr="004B76D1" w:rsidRDefault="00D904B9" w:rsidP="003F429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F429A" w:rsidRPr="004B76D1">
        <w:rPr>
          <w:rFonts w:ascii="Times New Roman" w:eastAsia="Times New Roman" w:hAnsi="Times New Roman" w:cs="Times New Roman"/>
          <w:sz w:val="24"/>
          <w:szCs w:val="24"/>
          <w:lang w:eastAsia="ru-RU"/>
        </w:rPr>
        <w:t>. Настоящее решение вступает в силу со дня его официального опубликования.</w:t>
      </w:r>
    </w:p>
    <w:p w:rsidR="00473E53" w:rsidRPr="004B76D1" w:rsidRDefault="00473E53" w:rsidP="00473E53">
      <w:pPr>
        <w:spacing w:after="0" w:line="240" w:lineRule="auto"/>
        <w:ind w:firstLine="720"/>
        <w:jc w:val="both"/>
        <w:rPr>
          <w:rFonts w:ascii="Times New Roman" w:eastAsia="Times New Roman" w:hAnsi="Times New Roman" w:cs="Times New Roman"/>
          <w:sz w:val="24"/>
          <w:szCs w:val="24"/>
          <w:lang w:eastAsia="ru-RU"/>
        </w:rPr>
      </w:pPr>
    </w:p>
    <w:p w:rsidR="00B119BA" w:rsidRDefault="00B119BA" w:rsidP="00473E53">
      <w:pPr>
        <w:spacing w:after="0" w:line="240" w:lineRule="auto"/>
        <w:jc w:val="both"/>
        <w:rPr>
          <w:rFonts w:ascii="Times New Roman" w:eastAsia="Times New Roman" w:hAnsi="Times New Roman" w:cs="Times New Roman"/>
          <w:sz w:val="24"/>
          <w:szCs w:val="24"/>
          <w:lang w:eastAsia="ru-RU"/>
        </w:rPr>
      </w:pPr>
    </w:p>
    <w:p w:rsidR="00473E53" w:rsidRPr="004B76D1" w:rsidRDefault="00473E53" w:rsidP="00473E53">
      <w:pPr>
        <w:spacing w:after="0" w:line="240" w:lineRule="auto"/>
        <w:jc w:val="both"/>
        <w:rPr>
          <w:rFonts w:ascii="Times New Roman" w:eastAsia="Times New Roman" w:hAnsi="Times New Roman" w:cs="Times New Roman"/>
          <w:sz w:val="24"/>
          <w:szCs w:val="24"/>
          <w:lang w:eastAsia="ru-RU"/>
        </w:rPr>
      </w:pPr>
      <w:r w:rsidRPr="004B76D1">
        <w:rPr>
          <w:rFonts w:ascii="Times New Roman" w:eastAsia="Times New Roman" w:hAnsi="Times New Roman" w:cs="Times New Roman"/>
          <w:sz w:val="24"/>
          <w:szCs w:val="24"/>
          <w:lang w:eastAsia="ru-RU"/>
        </w:rPr>
        <w:t xml:space="preserve">Председатель Совета депутатов                               </w:t>
      </w:r>
      <w:r w:rsidR="00A1559C" w:rsidRPr="004B76D1">
        <w:rPr>
          <w:rFonts w:ascii="Times New Roman" w:eastAsia="Times New Roman" w:hAnsi="Times New Roman" w:cs="Times New Roman"/>
          <w:sz w:val="24"/>
          <w:szCs w:val="24"/>
          <w:lang w:eastAsia="ru-RU"/>
        </w:rPr>
        <w:t xml:space="preserve">                            </w:t>
      </w:r>
      <w:r w:rsidRPr="004B76D1">
        <w:rPr>
          <w:rFonts w:ascii="Times New Roman" w:eastAsia="Times New Roman" w:hAnsi="Times New Roman" w:cs="Times New Roman"/>
          <w:sz w:val="24"/>
          <w:szCs w:val="24"/>
          <w:lang w:eastAsia="ru-RU"/>
        </w:rPr>
        <w:t xml:space="preserve"> </w:t>
      </w:r>
      <w:r w:rsidR="00A1559C" w:rsidRPr="004B76D1">
        <w:rPr>
          <w:rFonts w:ascii="Times New Roman" w:eastAsia="Times New Roman" w:hAnsi="Times New Roman" w:cs="Times New Roman"/>
          <w:sz w:val="24"/>
          <w:szCs w:val="24"/>
          <w:lang w:eastAsia="ru-RU"/>
        </w:rPr>
        <w:t>А.В. Алипченко</w:t>
      </w:r>
    </w:p>
    <w:p w:rsidR="00B119BA" w:rsidRDefault="00B119BA" w:rsidP="00473E53">
      <w:pPr>
        <w:spacing w:after="0" w:line="240" w:lineRule="auto"/>
        <w:jc w:val="both"/>
        <w:rPr>
          <w:rFonts w:ascii="Times New Roman" w:eastAsia="Times New Roman" w:hAnsi="Times New Roman" w:cs="Times New Roman"/>
          <w:sz w:val="24"/>
          <w:szCs w:val="24"/>
          <w:lang w:eastAsia="ru-RU"/>
        </w:rPr>
      </w:pPr>
    </w:p>
    <w:p w:rsidR="00B119BA" w:rsidRDefault="00B119BA" w:rsidP="00473E53">
      <w:pPr>
        <w:spacing w:after="0" w:line="240" w:lineRule="auto"/>
        <w:jc w:val="both"/>
        <w:rPr>
          <w:rFonts w:ascii="Times New Roman" w:eastAsia="Times New Roman" w:hAnsi="Times New Roman" w:cs="Times New Roman"/>
          <w:sz w:val="24"/>
          <w:szCs w:val="24"/>
          <w:lang w:eastAsia="ru-RU"/>
        </w:rPr>
      </w:pPr>
    </w:p>
    <w:p w:rsidR="00C25A59" w:rsidRPr="004B76D1" w:rsidRDefault="00473E53" w:rsidP="00473E53">
      <w:pPr>
        <w:spacing w:after="0" w:line="240" w:lineRule="auto"/>
        <w:jc w:val="both"/>
        <w:rPr>
          <w:rFonts w:ascii="Times New Roman" w:eastAsia="Times New Roman" w:hAnsi="Times New Roman" w:cs="Times New Roman"/>
          <w:sz w:val="24"/>
          <w:szCs w:val="24"/>
          <w:lang w:eastAsia="ru-RU"/>
        </w:rPr>
      </w:pPr>
      <w:r w:rsidRPr="004B76D1">
        <w:rPr>
          <w:rFonts w:ascii="Times New Roman" w:eastAsia="Times New Roman" w:hAnsi="Times New Roman" w:cs="Times New Roman"/>
          <w:sz w:val="24"/>
          <w:szCs w:val="24"/>
          <w:lang w:eastAsia="ru-RU"/>
        </w:rPr>
        <w:t xml:space="preserve">Глава сельского поселения                                                                       </w:t>
      </w:r>
      <w:r w:rsidR="00A1559C" w:rsidRPr="004B76D1">
        <w:rPr>
          <w:rFonts w:ascii="Times New Roman" w:eastAsia="Times New Roman" w:hAnsi="Times New Roman" w:cs="Times New Roman"/>
          <w:sz w:val="24"/>
          <w:szCs w:val="24"/>
          <w:lang w:eastAsia="ru-RU"/>
        </w:rPr>
        <w:t xml:space="preserve">    А.Н. Ильин</w:t>
      </w:r>
    </w:p>
    <w:p w:rsidR="0017261E" w:rsidRPr="00AD00AA" w:rsidRDefault="0017261E" w:rsidP="00AD00AA">
      <w:pPr>
        <w:spacing w:after="0" w:line="240" w:lineRule="auto"/>
        <w:rPr>
          <w:rFonts w:ascii="Times New Roman" w:eastAsia="Times New Roman" w:hAnsi="Times New Roman" w:cs="Times New Roman"/>
          <w:bCs/>
          <w:sz w:val="24"/>
          <w:szCs w:val="24"/>
          <w:lang w:eastAsia="ru-RU"/>
        </w:rPr>
      </w:pPr>
    </w:p>
    <w:sectPr w:rsidR="0017261E" w:rsidRPr="00AD00AA" w:rsidSect="0002053E">
      <w:headerReference w:type="default" r:id="rId7"/>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507" w:rsidRDefault="005F5507" w:rsidP="003F73BA">
      <w:pPr>
        <w:spacing w:after="0" w:line="240" w:lineRule="auto"/>
      </w:pPr>
      <w:r>
        <w:separator/>
      </w:r>
    </w:p>
  </w:endnote>
  <w:endnote w:type="continuationSeparator" w:id="1">
    <w:p w:rsidR="005F5507" w:rsidRDefault="005F5507" w:rsidP="003F73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507" w:rsidRDefault="005F5507" w:rsidP="003F73BA">
      <w:pPr>
        <w:spacing w:after="0" w:line="240" w:lineRule="auto"/>
      </w:pPr>
      <w:r>
        <w:separator/>
      </w:r>
    </w:p>
  </w:footnote>
  <w:footnote w:type="continuationSeparator" w:id="1">
    <w:p w:rsidR="005F5507" w:rsidRDefault="005F5507" w:rsidP="003F73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69651"/>
      <w:docPartObj>
        <w:docPartGallery w:val="Page Numbers (Top of Page)"/>
        <w:docPartUnique/>
      </w:docPartObj>
    </w:sdtPr>
    <w:sdtContent>
      <w:p w:rsidR="0002053E" w:rsidRDefault="001D031B">
        <w:pPr>
          <w:pStyle w:val="ae"/>
          <w:jc w:val="center"/>
        </w:pPr>
        <w:fldSimple w:instr=" PAGE   \* MERGEFORMAT ">
          <w:r w:rsidR="00AD00AA">
            <w:rPr>
              <w:noProof/>
            </w:rPr>
            <w:t>2</w:t>
          </w:r>
        </w:fldSimple>
      </w:p>
    </w:sdtContent>
  </w:sdt>
  <w:p w:rsidR="0002053E" w:rsidRDefault="0002053E">
    <w:pPr>
      <w:pStyle w:val="a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F429A"/>
    <w:rsid w:val="0002053E"/>
    <w:rsid w:val="0002065D"/>
    <w:rsid w:val="000B1027"/>
    <w:rsid w:val="000C58A2"/>
    <w:rsid w:val="000E236E"/>
    <w:rsid w:val="000F2267"/>
    <w:rsid w:val="00100D65"/>
    <w:rsid w:val="00116E9D"/>
    <w:rsid w:val="0017261E"/>
    <w:rsid w:val="00175139"/>
    <w:rsid w:val="001B4C10"/>
    <w:rsid w:val="001D031B"/>
    <w:rsid w:val="00257872"/>
    <w:rsid w:val="00270992"/>
    <w:rsid w:val="00283876"/>
    <w:rsid w:val="002C467F"/>
    <w:rsid w:val="0032258A"/>
    <w:rsid w:val="0036705C"/>
    <w:rsid w:val="003A0258"/>
    <w:rsid w:val="003F429A"/>
    <w:rsid w:val="003F73BA"/>
    <w:rsid w:val="00406605"/>
    <w:rsid w:val="00414F22"/>
    <w:rsid w:val="00435C3A"/>
    <w:rsid w:val="00436660"/>
    <w:rsid w:val="004717AF"/>
    <w:rsid w:val="00473E53"/>
    <w:rsid w:val="004A085E"/>
    <w:rsid w:val="004A40EF"/>
    <w:rsid w:val="004B01BA"/>
    <w:rsid w:val="004B76D1"/>
    <w:rsid w:val="004E67E3"/>
    <w:rsid w:val="0050228F"/>
    <w:rsid w:val="00553579"/>
    <w:rsid w:val="0059124A"/>
    <w:rsid w:val="005B0476"/>
    <w:rsid w:val="005C4DD8"/>
    <w:rsid w:val="005F5507"/>
    <w:rsid w:val="00605DD9"/>
    <w:rsid w:val="00647333"/>
    <w:rsid w:val="006675BE"/>
    <w:rsid w:val="00676A2B"/>
    <w:rsid w:val="006B14A3"/>
    <w:rsid w:val="006B1E12"/>
    <w:rsid w:val="006C4634"/>
    <w:rsid w:val="006C640C"/>
    <w:rsid w:val="007319BB"/>
    <w:rsid w:val="00743946"/>
    <w:rsid w:val="0075562B"/>
    <w:rsid w:val="007562B8"/>
    <w:rsid w:val="007665EB"/>
    <w:rsid w:val="00766D7A"/>
    <w:rsid w:val="007740D7"/>
    <w:rsid w:val="007A695D"/>
    <w:rsid w:val="007B034B"/>
    <w:rsid w:val="00812BEC"/>
    <w:rsid w:val="00833F47"/>
    <w:rsid w:val="00867FF9"/>
    <w:rsid w:val="008A48AB"/>
    <w:rsid w:val="008F7F52"/>
    <w:rsid w:val="00936D55"/>
    <w:rsid w:val="00955775"/>
    <w:rsid w:val="00960123"/>
    <w:rsid w:val="00984F12"/>
    <w:rsid w:val="009D6646"/>
    <w:rsid w:val="009F15FD"/>
    <w:rsid w:val="00A00C76"/>
    <w:rsid w:val="00A1559C"/>
    <w:rsid w:val="00A217E4"/>
    <w:rsid w:val="00A23FE3"/>
    <w:rsid w:val="00A264C0"/>
    <w:rsid w:val="00A440C6"/>
    <w:rsid w:val="00A729F2"/>
    <w:rsid w:val="00A73CD9"/>
    <w:rsid w:val="00A806F8"/>
    <w:rsid w:val="00AD00AA"/>
    <w:rsid w:val="00AE1565"/>
    <w:rsid w:val="00AE2B2D"/>
    <w:rsid w:val="00B119BA"/>
    <w:rsid w:val="00B12E0D"/>
    <w:rsid w:val="00B35379"/>
    <w:rsid w:val="00B37DDB"/>
    <w:rsid w:val="00B51A82"/>
    <w:rsid w:val="00B5234E"/>
    <w:rsid w:val="00B65550"/>
    <w:rsid w:val="00B70470"/>
    <w:rsid w:val="00B7779B"/>
    <w:rsid w:val="00BE4955"/>
    <w:rsid w:val="00C01C86"/>
    <w:rsid w:val="00C04553"/>
    <w:rsid w:val="00C25A59"/>
    <w:rsid w:val="00C34CD6"/>
    <w:rsid w:val="00C702C9"/>
    <w:rsid w:val="00CB4CE8"/>
    <w:rsid w:val="00CC32A4"/>
    <w:rsid w:val="00CD3DD2"/>
    <w:rsid w:val="00CF28C8"/>
    <w:rsid w:val="00D60A44"/>
    <w:rsid w:val="00D654A1"/>
    <w:rsid w:val="00D75534"/>
    <w:rsid w:val="00D845A4"/>
    <w:rsid w:val="00D904B9"/>
    <w:rsid w:val="00DF3D8A"/>
    <w:rsid w:val="00E33691"/>
    <w:rsid w:val="00E37362"/>
    <w:rsid w:val="00E5232D"/>
    <w:rsid w:val="00EA4FC9"/>
    <w:rsid w:val="00EB04F2"/>
    <w:rsid w:val="00EC7CAC"/>
    <w:rsid w:val="00F368C3"/>
    <w:rsid w:val="00F80F03"/>
    <w:rsid w:val="00F81AE4"/>
    <w:rsid w:val="00F83285"/>
    <w:rsid w:val="00FB29B1"/>
    <w:rsid w:val="00FC0050"/>
    <w:rsid w:val="00FC0241"/>
    <w:rsid w:val="00FD6D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2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429A"/>
    <w:rPr>
      <w:color w:val="0000FF"/>
      <w:u w:val="single"/>
    </w:rPr>
  </w:style>
  <w:style w:type="paragraph" w:styleId="a4">
    <w:name w:val="Balloon Text"/>
    <w:basedOn w:val="a"/>
    <w:link w:val="a5"/>
    <w:uiPriority w:val="99"/>
    <w:semiHidden/>
    <w:unhideWhenUsed/>
    <w:rsid w:val="003F42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429A"/>
    <w:rPr>
      <w:rFonts w:ascii="Tahoma" w:hAnsi="Tahoma" w:cs="Tahoma"/>
      <w:sz w:val="16"/>
      <w:szCs w:val="16"/>
    </w:rPr>
  </w:style>
  <w:style w:type="paragraph" w:styleId="a6">
    <w:name w:val="endnote text"/>
    <w:basedOn w:val="a"/>
    <w:link w:val="a7"/>
    <w:uiPriority w:val="99"/>
    <w:unhideWhenUsed/>
    <w:rsid w:val="003F73BA"/>
    <w:pPr>
      <w:spacing w:after="0" w:line="240" w:lineRule="auto"/>
    </w:pPr>
    <w:rPr>
      <w:sz w:val="20"/>
      <w:szCs w:val="20"/>
    </w:rPr>
  </w:style>
  <w:style w:type="character" w:customStyle="1" w:styleId="a7">
    <w:name w:val="Текст концевой сноски Знак"/>
    <w:basedOn w:val="a0"/>
    <w:link w:val="a6"/>
    <w:uiPriority w:val="99"/>
    <w:rsid w:val="003F73BA"/>
    <w:rPr>
      <w:sz w:val="20"/>
      <w:szCs w:val="20"/>
    </w:rPr>
  </w:style>
  <w:style w:type="character" w:styleId="a8">
    <w:name w:val="endnote reference"/>
    <w:basedOn w:val="a0"/>
    <w:uiPriority w:val="99"/>
    <w:rsid w:val="003F73BA"/>
    <w:rPr>
      <w:vertAlign w:val="superscript"/>
    </w:rPr>
  </w:style>
  <w:style w:type="character" w:styleId="a9">
    <w:name w:val="annotation reference"/>
    <w:basedOn w:val="a0"/>
    <w:uiPriority w:val="99"/>
    <w:semiHidden/>
    <w:unhideWhenUsed/>
    <w:rsid w:val="00FC0241"/>
    <w:rPr>
      <w:sz w:val="16"/>
      <w:szCs w:val="16"/>
    </w:rPr>
  </w:style>
  <w:style w:type="paragraph" w:styleId="aa">
    <w:name w:val="annotation text"/>
    <w:basedOn w:val="a"/>
    <w:link w:val="ab"/>
    <w:uiPriority w:val="99"/>
    <w:semiHidden/>
    <w:unhideWhenUsed/>
    <w:rsid w:val="00FC0241"/>
    <w:pPr>
      <w:spacing w:line="240" w:lineRule="auto"/>
    </w:pPr>
    <w:rPr>
      <w:sz w:val="20"/>
      <w:szCs w:val="20"/>
    </w:rPr>
  </w:style>
  <w:style w:type="character" w:customStyle="1" w:styleId="ab">
    <w:name w:val="Текст примечания Знак"/>
    <w:basedOn w:val="a0"/>
    <w:link w:val="aa"/>
    <w:uiPriority w:val="99"/>
    <w:semiHidden/>
    <w:rsid w:val="00FC0241"/>
    <w:rPr>
      <w:sz w:val="20"/>
      <w:szCs w:val="20"/>
    </w:rPr>
  </w:style>
  <w:style w:type="paragraph" w:styleId="ac">
    <w:name w:val="annotation subject"/>
    <w:basedOn w:val="aa"/>
    <w:next w:val="aa"/>
    <w:link w:val="ad"/>
    <w:uiPriority w:val="99"/>
    <w:semiHidden/>
    <w:unhideWhenUsed/>
    <w:rsid w:val="00FC0241"/>
    <w:rPr>
      <w:b/>
      <w:bCs/>
    </w:rPr>
  </w:style>
  <w:style w:type="character" w:customStyle="1" w:styleId="ad">
    <w:name w:val="Тема примечания Знак"/>
    <w:basedOn w:val="ab"/>
    <w:link w:val="ac"/>
    <w:uiPriority w:val="99"/>
    <w:semiHidden/>
    <w:rsid w:val="00FC0241"/>
    <w:rPr>
      <w:b/>
      <w:bCs/>
      <w:sz w:val="20"/>
      <w:szCs w:val="20"/>
    </w:rPr>
  </w:style>
  <w:style w:type="paragraph" w:styleId="ae">
    <w:name w:val="header"/>
    <w:basedOn w:val="a"/>
    <w:link w:val="af"/>
    <w:uiPriority w:val="99"/>
    <w:unhideWhenUsed/>
    <w:rsid w:val="0002053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2053E"/>
  </w:style>
  <w:style w:type="paragraph" w:styleId="af0">
    <w:name w:val="footer"/>
    <w:basedOn w:val="a"/>
    <w:link w:val="af1"/>
    <w:uiPriority w:val="99"/>
    <w:semiHidden/>
    <w:unhideWhenUsed/>
    <w:rsid w:val="0002053E"/>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0205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2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429A"/>
    <w:rPr>
      <w:color w:val="0000FF"/>
      <w:u w:val="single"/>
    </w:rPr>
  </w:style>
  <w:style w:type="paragraph" w:styleId="a4">
    <w:name w:val="Balloon Text"/>
    <w:basedOn w:val="a"/>
    <w:link w:val="a5"/>
    <w:uiPriority w:val="99"/>
    <w:semiHidden/>
    <w:unhideWhenUsed/>
    <w:rsid w:val="003F42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429A"/>
    <w:rPr>
      <w:rFonts w:ascii="Tahoma" w:hAnsi="Tahoma" w:cs="Tahoma"/>
      <w:sz w:val="16"/>
      <w:szCs w:val="16"/>
    </w:rPr>
  </w:style>
  <w:style w:type="paragraph" w:styleId="a6">
    <w:name w:val="endnote text"/>
    <w:basedOn w:val="a"/>
    <w:link w:val="a7"/>
    <w:uiPriority w:val="99"/>
    <w:unhideWhenUsed/>
    <w:rsid w:val="003F73BA"/>
    <w:pPr>
      <w:spacing w:after="0" w:line="240" w:lineRule="auto"/>
    </w:pPr>
    <w:rPr>
      <w:sz w:val="20"/>
      <w:szCs w:val="20"/>
    </w:rPr>
  </w:style>
  <w:style w:type="character" w:customStyle="1" w:styleId="a7">
    <w:name w:val="Текст концевой сноски Знак"/>
    <w:basedOn w:val="a0"/>
    <w:link w:val="a6"/>
    <w:uiPriority w:val="99"/>
    <w:rsid w:val="003F73BA"/>
    <w:rPr>
      <w:sz w:val="20"/>
      <w:szCs w:val="20"/>
    </w:rPr>
  </w:style>
  <w:style w:type="character" w:styleId="a8">
    <w:name w:val="endnote reference"/>
    <w:basedOn w:val="a0"/>
    <w:uiPriority w:val="99"/>
    <w:rsid w:val="003F73BA"/>
    <w:rPr>
      <w:vertAlign w:val="superscript"/>
    </w:rPr>
  </w:style>
  <w:style w:type="character" w:styleId="a9">
    <w:name w:val="annotation reference"/>
    <w:basedOn w:val="a0"/>
    <w:uiPriority w:val="99"/>
    <w:semiHidden/>
    <w:unhideWhenUsed/>
    <w:rsid w:val="00FC0241"/>
    <w:rPr>
      <w:sz w:val="16"/>
      <w:szCs w:val="16"/>
    </w:rPr>
  </w:style>
  <w:style w:type="paragraph" w:styleId="aa">
    <w:name w:val="annotation text"/>
    <w:basedOn w:val="a"/>
    <w:link w:val="ab"/>
    <w:uiPriority w:val="99"/>
    <w:semiHidden/>
    <w:unhideWhenUsed/>
    <w:rsid w:val="00FC0241"/>
    <w:pPr>
      <w:spacing w:line="240" w:lineRule="auto"/>
    </w:pPr>
    <w:rPr>
      <w:sz w:val="20"/>
      <w:szCs w:val="20"/>
    </w:rPr>
  </w:style>
  <w:style w:type="character" w:customStyle="1" w:styleId="ab">
    <w:name w:val="Текст примечания Знак"/>
    <w:basedOn w:val="a0"/>
    <w:link w:val="aa"/>
    <w:uiPriority w:val="99"/>
    <w:semiHidden/>
    <w:rsid w:val="00FC0241"/>
    <w:rPr>
      <w:sz w:val="20"/>
      <w:szCs w:val="20"/>
    </w:rPr>
  </w:style>
  <w:style w:type="paragraph" w:styleId="ac">
    <w:name w:val="annotation subject"/>
    <w:basedOn w:val="aa"/>
    <w:next w:val="aa"/>
    <w:link w:val="ad"/>
    <w:uiPriority w:val="99"/>
    <w:semiHidden/>
    <w:unhideWhenUsed/>
    <w:rsid w:val="00FC0241"/>
    <w:rPr>
      <w:b/>
      <w:bCs/>
    </w:rPr>
  </w:style>
  <w:style w:type="character" w:customStyle="1" w:styleId="ad">
    <w:name w:val="Тема примечания Знак"/>
    <w:basedOn w:val="ab"/>
    <w:link w:val="ac"/>
    <w:uiPriority w:val="99"/>
    <w:semiHidden/>
    <w:rsid w:val="00FC0241"/>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3FED2-C238-495E-9CFE-8007F85C2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Pages>
  <Words>306</Words>
  <Characters>1749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masha2</dc:creator>
  <cp:lastModifiedBy>Маяк</cp:lastModifiedBy>
  <cp:revision>59</cp:revision>
  <cp:lastPrinted>2017-12-15T02:25:00Z</cp:lastPrinted>
  <dcterms:created xsi:type="dcterms:W3CDTF">2017-10-16T23:27:00Z</dcterms:created>
  <dcterms:modified xsi:type="dcterms:W3CDTF">2017-12-15T02:26:00Z</dcterms:modified>
</cp:coreProperties>
</file>