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881BA4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01.02</w:t>
      </w:r>
      <w:r w:rsidR="00B64007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35548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62" w:rsidRDefault="002B3862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2B3862" w:rsidP="003554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>плана основных</w:t>
      </w:r>
      <w:r w:rsidR="0035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>мероприятий по обеспечению пожарной</w:t>
      </w:r>
    </w:p>
    <w:p w:rsidR="0035548F" w:rsidRPr="0035548F" w:rsidRDefault="002B3862" w:rsidP="003554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>в границах</w:t>
      </w:r>
      <w:r w:rsidR="0035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</w:t>
      </w:r>
      <w:r w:rsidR="0035548F">
        <w:rPr>
          <w:rFonts w:ascii="Times New Roman" w:eastAsia="Times New Roman" w:hAnsi="Times New Roman" w:cs="Times New Roman"/>
          <w:sz w:val="28"/>
          <w:szCs w:val="28"/>
        </w:rPr>
        <w:t xml:space="preserve">Нанайского муниципального района Хабаровского края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>на 2019 год</w:t>
      </w:r>
    </w:p>
    <w:p w:rsidR="006D23A5" w:rsidRPr="00881BA4" w:rsidRDefault="006D23A5" w:rsidP="0035548F">
      <w:pPr>
        <w:shd w:val="clear" w:color="auto" w:fill="FFFFFF"/>
        <w:spacing w:before="136" w:after="20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35548F" w:rsidP="00355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Уставом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Маяк» и в целях обеспечения Мероприятий по исполнению первичных мер по пожарной безопасности на 2019-2021 годы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постановлением администрации от 01.11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№ 71,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«Село Маяк» Нанайского муниципального района Хабаровского края</w:t>
      </w:r>
    </w:p>
    <w:p w:rsidR="0035548F" w:rsidRDefault="0035548F" w:rsidP="003554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35548F" w:rsidRDefault="0035548F" w:rsidP="00355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план основных М</w:t>
      </w:r>
      <w:bookmarkStart w:id="0" w:name="_GoBack"/>
      <w:bookmarkEnd w:id="0"/>
      <w:r w:rsidRPr="0035548F">
        <w:rPr>
          <w:rFonts w:ascii="Times New Roman" w:eastAsia="Times New Roman" w:hAnsi="Times New Roman" w:cs="Times New Roman"/>
          <w:sz w:val="28"/>
          <w:szCs w:val="28"/>
        </w:rPr>
        <w:t>ероприятий по обеспечению пожарной безопасности на территории сельского поселения «Село Маяк» Нанайского муниципального района Хабаровского края на 2019 год.</w:t>
      </w:r>
    </w:p>
    <w:p w:rsidR="0035548F" w:rsidRDefault="0035548F" w:rsidP="00355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(разместить) в сборнике нормативных правовых актов Совета депутатов и официальном сайте администрации сельского поселения «Село Маяк» Нанайского муниципального района в информационно - телекоммуникационной сети «Интернет».</w:t>
      </w:r>
    </w:p>
    <w:p w:rsidR="0035548F" w:rsidRPr="0035548F" w:rsidRDefault="0035548F" w:rsidP="00355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35548F" w:rsidRPr="0035548F" w:rsidRDefault="0035548F" w:rsidP="00355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35548F" w:rsidP="00355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35548F" w:rsidP="00355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А.Н. Ильин</w:t>
      </w:r>
    </w:p>
    <w:p w:rsid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35548F" w:rsidRP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5548F" w:rsidRP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35548F" w:rsidRP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.02.2019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5548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:rsidR="0035548F" w:rsidRPr="0035548F" w:rsidRDefault="0035548F" w:rsidP="003554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548F" w:rsidRPr="0035548F" w:rsidRDefault="0035548F" w:rsidP="003554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548F" w:rsidRPr="0035548F" w:rsidRDefault="0035548F" w:rsidP="0035548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548F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35548F" w:rsidRPr="0035548F" w:rsidRDefault="0035548F" w:rsidP="0035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по обеспечению пожарной безопасности в границах сельского поселения «Село Маяк» Нанайского муниципального района Хабаровского края на 2019 год.</w:t>
      </w:r>
    </w:p>
    <w:p w:rsidR="0035548F" w:rsidRPr="0035548F" w:rsidRDefault="0035548F" w:rsidP="003554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493" w:type="dxa"/>
        <w:tblInd w:w="0" w:type="dxa"/>
        <w:tblLayout w:type="fixed"/>
        <w:tblLook w:val="04A0"/>
      </w:tblPr>
      <w:tblGrid>
        <w:gridCol w:w="562"/>
        <w:gridCol w:w="55"/>
        <w:gridCol w:w="5332"/>
        <w:gridCol w:w="13"/>
        <w:gridCol w:w="52"/>
        <w:gridCol w:w="1607"/>
        <w:gridCol w:w="29"/>
        <w:gridCol w:w="7"/>
        <w:gridCol w:w="1836"/>
      </w:tblGrid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ответствен.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5548F" w:rsidRPr="0035548F" w:rsidTr="0035548F">
        <w:trPr>
          <w:trHeight w:val="184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Завершение работ по благоустройству закрытого пожарного водоема по ул. Школьной, в том числе: установка сруба под водозаборную горловину, отсыпка площадки водозабора, освещение территории водозабора, заполнение емкости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-55 м3 водой</w:t>
            </w:r>
          </w:p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-установка недостающих указателей, соответствующих ГОСТ Р 12.4.026;</w:t>
            </w:r>
          </w:p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существующего закрытого водоема подъездом;</w:t>
            </w:r>
          </w:p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-систематическое ежегодное обслуживание имеющихся в наличии систем водоснабжения;</w:t>
            </w:r>
          </w:p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мая 2019 г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01.05.2019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2 раз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средств звуковой сигнализации для оповещения людей на случай пожара (сирена, рельс, колокол и т.п.)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2019 г.</w:t>
            </w:r>
          </w:p>
        </w:tc>
      </w:tr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патрулирования сельских населенных пунктов силами местного населения с первичными средствами пожаротушения (в летний период в условиях устойчивой сухой, жаркой и ветреной погоды или получении штормового предупреждения)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защитных противопожарных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полос вокруг населенного пункта 1875 п. 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апреля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2019 </w:t>
            </w:r>
          </w:p>
        </w:tc>
      </w:tr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регистрации земельных участков под противопожарными водоемами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 01 июля 2019 г.</w:t>
            </w:r>
          </w:p>
        </w:tc>
      </w:tr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беспрепятственного проезда пожарной техники к месту пожара в зимний период (расчистка дорог местного значения к каждому населенному пункту)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зимнего периода</w:t>
            </w:r>
          </w:p>
        </w:tc>
      </w:tr>
      <w:tr w:rsidR="0035548F" w:rsidRPr="0035548F" w:rsidTr="002C5226">
        <w:tc>
          <w:tcPr>
            <w:tcW w:w="562" w:type="dxa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gridSpan w:val="2"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701" w:type="dxa"/>
            <w:gridSpan w:val="4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администрации, специалист по</w:t>
            </w:r>
            <w:r w:rsidR="00386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с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</w:t>
            </w:r>
            <w:r w:rsidR="003862A6">
              <w:rPr>
                <w:rFonts w:ascii="Times New Roman" w:eastAsia="Times New Roman" w:hAnsi="Times New Roman" w:cs="Times New Roman"/>
                <w:sz w:val="28"/>
                <w:szCs w:val="28"/>
              </w:rPr>
              <w:t>ёй</w:t>
            </w:r>
          </w:p>
        </w:tc>
        <w:tc>
          <w:tcPr>
            <w:tcW w:w="1843" w:type="dxa"/>
            <w:gridSpan w:val="2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5548F" w:rsidRPr="0035548F" w:rsidTr="002C5226">
        <w:tc>
          <w:tcPr>
            <w:tcW w:w="562" w:type="dxa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gridSpan w:val="2"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подготовке и обучению населения в области пожарной безопасности</w:t>
            </w:r>
          </w:p>
        </w:tc>
        <w:tc>
          <w:tcPr>
            <w:tcW w:w="1701" w:type="dxa"/>
            <w:gridSpan w:val="4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</w:t>
            </w:r>
          </w:p>
        </w:tc>
        <w:tc>
          <w:tcPr>
            <w:tcW w:w="1843" w:type="dxa"/>
            <w:gridSpan w:val="2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5548F" w:rsidRPr="0035548F" w:rsidTr="002C5226">
        <w:tc>
          <w:tcPr>
            <w:tcW w:w="562" w:type="dxa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gridSpan w:val="2"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очистке подъездных дорог в зимнее время к пожарным водоемам в границах поселения</w:t>
            </w:r>
          </w:p>
        </w:tc>
        <w:tc>
          <w:tcPr>
            <w:tcW w:w="1701" w:type="dxa"/>
            <w:gridSpan w:val="4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1843" w:type="dxa"/>
            <w:gridSpan w:val="2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5548F" w:rsidRPr="0035548F" w:rsidTr="002C5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62" w:type="dxa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0" w:type="dxa"/>
            <w:gridSpan w:val="3"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реестра закрытых и открытых источников водозабора с доведением мест расположения до противопожарной службы района, сектора ГО и ЧС, органов пожарного надзора</w:t>
            </w:r>
          </w:p>
        </w:tc>
        <w:tc>
          <w:tcPr>
            <w:tcW w:w="1695" w:type="dxa"/>
            <w:gridSpan w:val="4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1836" w:type="dxa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01.05.2019</w:t>
            </w:r>
          </w:p>
        </w:tc>
      </w:tr>
      <w:tr w:rsidR="0035548F" w:rsidRPr="0035548F" w:rsidTr="002C5226">
        <w:tc>
          <w:tcPr>
            <w:tcW w:w="562" w:type="dxa"/>
          </w:tcPr>
          <w:p w:rsidR="0035548F" w:rsidRPr="0035548F" w:rsidRDefault="0035548F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gridSpan w:val="2"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паспорта готовности населенного пункта подверженного угрозе лесных пожаров</w:t>
            </w:r>
          </w:p>
        </w:tc>
        <w:tc>
          <w:tcPr>
            <w:tcW w:w="1701" w:type="dxa"/>
            <w:gridSpan w:val="4"/>
          </w:tcPr>
          <w:p w:rsidR="0035548F" w:rsidRPr="0035548F" w:rsidRDefault="0035548F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1843" w:type="dxa"/>
            <w:gridSpan w:val="2"/>
          </w:tcPr>
          <w:p w:rsidR="0035548F" w:rsidRPr="0035548F" w:rsidRDefault="0035548F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до 20.04.2019</w:t>
            </w:r>
          </w:p>
        </w:tc>
      </w:tr>
    </w:tbl>
    <w:p w:rsidR="0035548F" w:rsidRPr="0035548F" w:rsidRDefault="0035548F" w:rsidP="003554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04A2" w:rsidRPr="005241CD" w:rsidRDefault="007604A2" w:rsidP="00355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604A2" w:rsidRPr="005241CD" w:rsidSect="002B386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55B" w:rsidRDefault="002C555B" w:rsidP="00BE7AF8">
      <w:pPr>
        <w:spacing w:after="0" w:line="240" w:lineRule="auto"/>
      </w:pPr>
      <w:r>
        <w:separator/>
      </w:r>
    </w:p>
  </w:endnote>
  <w:endnote w:type="continuationSeparator" w:id="1">
    <w:p w:rsidR="002C555B" w:rsidRDefault="002C555B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55B" w:rsidRDefault="002C555B" w:rsidP="00BE7AF8">
      <w:pPr>
        <w:spacing w:after="0" w:line="240" w:lineRule="auto"/>
      </w:pPr>
      <w:r>
        <w:separator/>
      </w:r>
    </w:p>
  </w:footnote>
  <w:footnote w:type="continuationSeparator" w:id="1">
    <w:p w:rsidR="002C555B" w:rsidRDefault="002C555B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330DA7">
        <w:pPr>
          <w:pStyle w:val="a5"/>
          <w:jc w:val="center"/>
        </w:pPr>
        <w:fldSimple w:instr=" PAGE   \* MERGEFORMAT ">
          <w:r w:rsidR="002B3862">
            <w:rPr>
              <w:noProof/>
            </w:rPr>
            <w:t>2</w:t>
          </w:r>
        </w:fldSimple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5C0"/>
    <w:multiLevelType w:val="hybridMultilevel"/>
    <w:tmpl w:val="09C876CC"/>
    <w:lvl w:ilvl="0" w:tplc="0132404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A720A"/>
    <w:multiLevelType w:val="hybridMultilevel"/>
    <w:tmpl w:val="393AB296"/>
    <w:lvl w:ilvl="0" w:tplc="8FE6E9F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807F8C"/>
    <w:multiLevelType w:val="hybridMultilevel"/>
    <w:tmpl w:val="197E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B2DE4"/>
    <w:rsid w:val="000B7915"/>
    <w:rsid w:val="000D1916"/>
    <w:rsid w:val="000F51FC"/>
    <w:rsid w:val="00112C86"/>
    <w:rsid w:val="001227CF"/>
    <w:rsid w:val="00153ADA"/>
    <w:rsid w:val="001739E1"/>
    <w:rsid w:val="001F0AD5"/>
    <w:rsid w:val="001F68C9"/>
    <w:rsid w:val="00222662"/>
    <w:rsid w:val="00241828"/>
    <w:rsid w:val="00243231"/>
    <w:rsid w:val="00265853"/>
    <w:rsid w:val="00297E41"/>
    <w:rsid w:val="002B3862"/>
    <w:rsid w:val="002C555B"/>
    <w:rsid w:val="002D6BA9"/>
    <w:rsid w:val="002D797E"/>
    <w:rsid w:val="00330DA7"/>
    <w:rsid w:val="0035548F"/>
    <w:rsid w:val="00356F7A"/>
    <w:rsid w:val="0037592B"/>
    <w:rsid w:val="003862A6"/>
    <w:rsid w:val="00394054"/>
    <w:rsid w:val="003C323A"/>
    <w:rsid w:val="003E0002"/>
    <w:rsid w:val="00404519"/>
    <w:rsid w:val="00417950"/>
    <w:rsid w:val="00435CC4"/>
    <w:rsid w:val="00440C19"/>
    <w:rsid w:val="00481B23"/>
    <w:rsid w:val="004F2C8C"/>
    <w:rsid w:val="005010B0"/>
    <w:rsid w:val="005241CD"/>
    <w:rsid w:val="005253C1"/>
    <w:rsid w:val="005B5CE1"/>
    <w:rsid w:val="006450A1"/>
    <w:rsid w:val="00657D32"/>
    <w:rsid w:val="006875BF"/>
    <w:rsid w:val="006B020D"/>
    <w:rsid w:val="006B5B72"/>
    <w:rsid w:val="006C5089"/>
    <w:rsid w:val="006C6BA0"/>
    <w:rsid w:val="006D23A5"/>
    <w:rsid w:val="00701A44"/>
    <w:rsid w:val="00704EA8"/>
    <w:rsid w:val="007520A1"/>
    <w:rsid w:val="007604A2"/>
    <w:rsid w:val="007B1535"/>
    <w:rsid w:val="007C1112"/>
    <w:rsid w:val="007E12E7"/>
    <w:rsid w:val="00881BA4"/>
    <w:rsid w:val="00885B26"/>
    <w:rsid w:val="00921FAF"/>
    <w:rsid w:val="00A020CB"/>
    <w:rsid w:val="00A563E0"/>
    <w:rsid w:val="00B45374"/>
    <w:rsid w:val="00B64007"/>
    <w:rsid w:val="00B8226D"/>
    <w:rsid w:val="00B915CA"/>
    <w:rsid w:val="00BA2313"/>
    <w:rsid w:val="00BA5CDA"/>
    <w:rsid w:val="00BC69FD"/>
    <w:rsid w:val="00BD352E"/>
    <w:rsid w:val="00BE2DD4"/>
    <w:rsid w:val="00BE7AF8"/>
    <w:rsid w:val="00C2554D"/>
    <w:rsid w:val="00C624CE"/>
    <w:rsid w:val="00C650CB"/>
    <w:rsid w:val="00C80F6C"/>
    <w:rsid w:val="00CF3728"/>
    <w:rsid w:val="00D34F27"/>
    <w:rsid w:val="00D77505"/>
    <w:rsid w:val="00D9784E"/>
    <w:rsid w:val="00DA575F"/>
    <w:rsid w:val="00DC15C0"/>
    <w:rsid w:val="00E16B16"/>
    <w:rsid w:val="00E65478"/>
    <w:rsid w:val="00E67B9E"/>
    <w:rsid w:val="00EB77A3"/>
    <w:rsid w:val="00F04323"/>
    <w:rsid w:val="00F45942"/>
    <w:rsid w:val="00F751A4"/>
    <w:rsid w:val="00FA15C3"/>
    <w:rsid w:val="00FD26AA"/>
    <w:rsid w:val="00FD4EF6"/>
    <w:rsid w:val="00FD76E6"/>
    <w:rsid w:val="00FE238C"/>
    <w:rsid w:val="00FE606E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  <w:style w:type="paragraph" w:styleId="HTML">
    <w:name w:val="HTML Preformatted"/>
    <w:basedOn w:val="a"/>
    <w:link w:val="HTML0"/>
    <w:rsid w:val="00B64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4007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">
    <w:name w:val="Font Style16"/>
    <w:uiPriority w:val="99"/>
    <w:rsid w:val="00B64007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No Spacing"/>
    <w:uiPriority w:val="1"/>
    <w:qFormat/>
    <w:rsid w:val="00B640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122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5548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44</cp:revision>
  <cp:lastPrinted>2019-02-11T02:53:00Z</cp:lastPrinted>
  <dcterms:created xsi:type="dcterms:W3CDTF">2016-11-13T00:27:00Z</dcterms:created>
  <dcterms:modified xsi:type="dcterms:W3CDTF">2019-02-11T03:51:00Z</dcterms:modified>
</cp:coreProperties>
</file>