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8D" w:rsidRPr="006B4FA7" w:rsidRDefault="0001538D" w:rsidP="0001538D">
      <w:pPr>
        <w:spacing w:after="0" w:line="240" w:lineRule="auto"/>
        <w:jc w:val="center"/>
        <w:rPr>
          <w:rFonts w:ascii="Times New Roman" w:eastAsia="Times New Roman" w:hAnsi="Times New Roman" w:cs="Times New Roman"/>
          <w:b/>
          <w:bCs/>
          <w:sz w:val="24"/>
          <w:szCs w:val="24"/>
        </w:rPr>
      </w:pPr>
      <w:r w:rsidRPr="006B4FA7">
        <w:rPr>
          <w:rFonts w:ascii="Times New Roman" w:eastAsia="Times New Roman" w:hAnsi="Times New Roman" w:cs="Times New Roman"/>
          <w:b/>
          <w:bCs/>
          <w:sz w:val="24"/>
          <w:szCs w:val="24"/>
        </w:rPr>
        <w:t>Совет депутатов</w:t>
      </w:r>
    </w:p>
    <w:p w:rsidR="0001538D" w:rsidRPr="006B4FA7" w:rsidRDefault="0001538D" w:rsidP="0001538D">
      <w:pPr>
        <w:spacing w:after="0" w:line="240" w:lineRule="auto"/>
        <w:jc w:val="center"/>
        <w:rPr>
          <w:rFonts w:ascii="Times New Roman" w:eastAsia="Times New Roman" w:hAnsi="Times New Roman" w:cs="Times New Roman"/>
          <w:b/>
          <w:bCs/>
          <w:sz w:val="24"/>
          <w:szCs w:val="24"/>
        </w:rPr>
      </w:pPr>
      <w:r w:rsidRPr="006B4FA7">
        <w:rPr>
          <w:rFonts w:ascii="Times New Roman" w:eastAsia="Times New Roman" w:hAnsi="Times New Roman" w:cs="Times New Roman"/>
          <w:b/>
          <w:bCs/>
          <w:sz w:val="24"/>
          <w:szCs w:val="24"/>
        </w:rPr>
        <w:t xml:space="preserve">сельского поселения «Село Маяк» </w:t>
      </w:r>
    </w:p>
    <w:p w:rsidR="0001538D" w:rsidRPr="006B4FA7" w:rsidRDefault="0001538D" w:rsidP="0001538D">
      <w:pPr>
        <w:spacing w:after="0" w:line="240" w:lineRule="auto"/>
        <w:jc w:val="center"/>
        <w:rPr>
          <w:rFonts w:ascii="Times New Roman" w:eastAsia="Times New Roman" w:hAnsi="Times New Roman" w:cs="Times New Roman"/>
          <w:b/>
          <w:bCs/>
          <w:sz w:val="24"/>
          <w:szCs w:val="24"/>
        </w:rPr>
      </w:pPr>
      <w:r w:rsidRPr="006B4FA7">
        <w:rPr>
          <w:rFonts w:ascii="Times New Roman" w:eastAsia="Times New Roman" w:hAnsi="Times New Roman" w:cs="Times New Roman"/>
          <w:b/>
          <w:bCs/>
          <w:sz w:val="24"/>
          <w:szCs w:val="24"/>
        </w:rPr>
        <w:t>Нанайского муниципального района</w:t>
      </w:r>
    </w:p>
    <w:p w:rsidR="0001538D" w:rsidRPr="006B4FA7" w:rsidRDefault="0001538D" w:rsidP="0001538D">
      <w:pPr>
        <w:spacing w:after="0" w:line="240" w:lineRule="auto"/>
        <w:jc w:val="center"/>
        <w:rPr>
          <w:rFonts w:ascii="Times New Roman" w:eastAsia="Times New Roman" w:hAnsi="Times New Roman" w:cs="Times New Roman"/>
          <w:b/>
          <w:bCs/>
          <w:sz w:val="24"/>
          <w:szCs w:val="24"/>
        </w:rPr>
      </w:pPr>
      <w:r w:rsidRPr="006B4FA7">
        <w:rPr>
          <w:rFonts w:ascii="Times New Roman" w:eastAsia="Times New Roman" w:hAnsi="Times New Roman" w:cs="Times New Roman"/>
          <w:b/>
          <w:bCs/>
          <w:sz w:val="24"/>
          <w:szCs w:val="24"/>
        </w:rPr>
        <w:t>Хабаровского края</w:t>
      </w:r>
    </w:p>
    <w:p w:rsidR="0001538D" w:rsidRPr="006B4FA7" w:rsidRDefault="0001538D" w:rsidP="0001538D">
      <w:pPr>
        <w:spacing w:after="0" w:line="240" w:lineRule="auto"/>
        <w:rPr>
          <w:rFonts w:ascii="Times New Roman" w:eastAsia="Times New Roman" w:hAnsi="Times New Roman" w:cs="Times New Roman"/>
          <w:b/>
          <w:bCs/>
          <w:sz w:val="24"/>
          <w:szCs w:val="24"/>
        </w:rPr>
      </w:pPr>
    </w:p>
    <w:p w:rsidR="0001538D" w:rsidRPr="006B4FA7" w:rsidRDefault="0001538D" w:rsidP="0001538D">
      <w:pPr>
        <w:spacing w:after="0" w:line="240" w:lineRule="auto"/>
        <w:jc w:val="center"/>
        <w:rPr>
          <w:rFonts w:ascii="Times New Roman" w:eastAsia="Times New Roman" w:hAnsi="Times New Roman" w:cs="Times New Roman"/>
          <w:b/>
          <w:bCs/>
          <w:sz w:val="24"/>
          <w:szCs w:val="24"/>
        </w:rPr>
      </w:pPr>
      <w:r w:rsidRPr="006B4FA7">
        <w:rPr>
          <w:rFonts w:ascii="Times New Roman" w:eastAsia="Times New Roman" w:hAnsi="Times New Roman" w:cs="Times New Roman"/>
          <w:b/>
          <w:bCs/>
          <w:sz w:val="24"/>
          <w:szCs w:val="24"/>
        </w:rPr>
        <w:t>РЕШЕНИЕ</w:t>
      </w:r>
    </w:p>
    <w:p w:rsidR="000020EF" w:rsidRPr="006B4FA7" w:rsidRDefault="000020EF" w:rsidP="000020EF">
      <w:pPr>
        <w:spacing w:after="0" w:line="240" w:lineRule="auto"/>
        <w:jc w:val="center"/>
        <w:rPr>
          <w:rFonts w:ascii="Times New Roman" w:eastAsia="Times New Roman" w:hAnsi="Times New Roman" w:cs="Times New Roman"/>
          <w:sz w:val="28"/>
          <w:szCs w:val="28"/>
        </w:rPr>
      </w:pPr>
    </w:p>
    <w:p w:rsidR="000020EF" w:rsidRPr="006B4FA7" w:rsidRDefault="000020EF" w:rsidP="000020EF">
      <w:pPr>
        <w:spacing w:after="0" w:line="240" w:lineRule="auto"/>
        <w:jc w:val="center"/>
        <w:rPr>
          <w:rFonts w:ascii="Times New Roman" w:eastAsia="Times New Roman" w:hAnsi="Times New Roman" w:cs="Times New Roman"/>
          <w:sz w:val="28"/>
          <w:szCs w:val="28"/>
        </w:rPr>
      </w:pPr>
    </w:p>
    <w:p w:rsidR="000020EF" w:rsidRPr="006B4FA7" w:rsidRDefault="000B1F72" w:rsidP="00002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04.04.2023</w:t>
      </w:r>
      <w:r w:rsidR="000020EF" w:rsidRPr="006B4FA7">
        <w:rPr>
          <w:rFonts w:ascii="Times New Roman" w:eastAsia="Times New Roman" w:hAnsi="Times New Roman" w:cs="Times New Roman"/>
          <w:sz w:val="24"/>
          <w:szCs w:val="24"/>
        </w:rPr>
        <w:tab/>
      </w:r>
      <w:r w:rsidR="000020EF" w:rsidRPr="006B4FA7">
        <w:rPr>
          <w:rFonts w:ascii="Times New Roman" w:eastAsia="Times New Roman" w:hAnsi="Times New Roman" w:cs="Times New Roman"/>
          <w:sz w:val="24"/>
          <w:szCs w:val="24"/>
        </w:rPr>
        <w:tab/>
      </w:r>
      <w:r w:rsidR="000020EF" w:rsidRPr="006B4FA7">
        <w:rPr>
          <w:rFonts w:ascii="Times New Roman" w:eastAsia="Times New Roman" w:hAnsi="Times New Roman" w:cs="Times New Roman"/>
          <w:sz w:val="24"/>
          <w:szCs w:val="24"/>
        </w:rPr>
        <w:tab/>
      </w:r>
      <w:r w:rsidR="000020EF" w:rsidRPr="006B4FA7">
        <w:rPr>
          <w:rFonts w:ascii="Times New Roman" w:eastAsia="Times New Roman" w:hAnsi="Times New Roman" w:cs="Times New Roman"/>
          <w:sz w:val="24"/>
          <w:szCs w:val="24"/>
        </w:rPr>
        <w:tab/>
      </w:r>
      <w:r w:rsidR="00DB4EB4" w:rsidRPr="006B4FA7">
        <w:rPr>
          <w:rFonts w:ascii="Times New Roman" w:eastAsia="Times New Roman" w:hAnsi="Times New Roman" w:cs="Times New Roman"/>
          <w:sz w:val="24"/>
          <w:szCs w:val="24"/>
        </w:rPr>
        <w:tab/>
      </w:r>
      <w:r w:rsidR="00DB4EB4" w:rsidRPr="006B4FA7">
        <w:rPr>
          <w:rFonts w:ascii="Times New Roman" w:eastAsia="Times New Roman" w:hAnsi="Times New Roman" w:cs="Times New Roman"/>
          <w:sz w:val="24"/>
          <w:szCs w:val="24"/>
        </w:rPr>
        <w:tab/>
      </w:r>
      <w:r w:rsidR="00DB4EB4" w:rsidRPr="006B4FA7">
        <w:rPr>
          <w:rFonts w:ascii="Times New Roman" w:eastAsia="Times New Roman" w:hAnsi="Times New Roman" w:cs="Times New Roman"/>
          <w:sz w:val="24"/>
          <w:szCs w:val="24"/>
        </w:rPr>
        <w:tab/>
      </w:r>
      <w:r w:rsidR="00DB4EB4" w:rsidRPr="006B4FA7">
        <w:rPr>
          <w:rFonts w:ascii="Times New Roman" w:eastAsia="Times New Roman" w:hAnsi="Times New Roman" w:cs="Times New Roman"/>
          <w:sz w:val="24"/>
          <w:szCs w:val="24"/>
        </w:rPr>
        <w:tab/>
      </w:r>
      <w:r w:rsidR="00DB4EB4" w:rsidRPr="006B4FA7">
        <w:rPr>
          <w:rFonts w:ascii="Times New Roman" w:eastAsia="Times New Roman" w:hAnsi="Times New Roman" w:cs="Times New Roman"/>
          <w:sz w:val="24"/>
          <w:szCs w:val="24"/>
        </w:rPr>
        <w:tab/>
      </w:r>
      <w:r w:rsidR="00DB4EB4" w:rsidRPr="006B4FA7">
        <w:rPr>
          <w:rFonts w:ascii="Times New Roman" w:eastAsia="Times New Roman" w:hAnsi="Times New Roman" w:cs="Times New Roman"/>
          <w:sz w:val="24"/>
          <w:szCs w:val="24"/>
        </w:rPr>
        <w:tab/>
        <w:t xml:space="preserve">        </w:t>
      </w:r>
      <w:r w:rsidR="0001538D" w:rsidRPr="006B4FA7">
        <w:rPr>
          <w:rFonts w:ascii="Times New Roman" w:eastAsia="Times New Roman" w:hAnsi="Times New Roman" w:cs="Times New Roman"/>
          <w:sz w:val="24"/>
          <w:szCs w:val="24"/>
        </w:rPr>
        <w:t xml:space="preserve">      </w:t>
      </w:r>
      <w:r w:rsidR="008950C7" w:rsidRPr="006B4F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152</w:t>
      </w:r>
    </w:p>
    <w:p w:rsidR="000020EF" w:rsidRPr="006B4FA7" w:rsidRDefault="000020EF" w:rsidP="000020EF">
      <w:pPr>
        <w:spacing w:after="0" w:line="240" w:lineRule="auto"/>
        <w:jc w:val="center"/>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с. Маяк  </w:t>
      </w:r>
    </w:p>
    <w:p w:rsidR="000020EF" w:rsidRPr="006B4FA7" w:rsidRDefault="000020EF" w:rsidP="000020EF">
      <w:pPr>
        <w:spacing w:after="0" w:line="240" w:lineRule="auto"/>
        <w:jc w:val="both"/>
        <w:rPr>
          <w:rFonts w:ascii="Times New Roman" w:eastAsia="Times New Roman" w:hAnsi="Times New Roman" w:cs="Times New Roman"/>
          <w:sz w:val="24"/>
          <w:szCs w:val="24"/>
        </w:rPr>
      </w:pPr>
    </w:p>
    <w:p w:rsidR="000020EF" w:rsidRPr="006B4FA7" w:rsidRDefault="000020EF" w:rsidP="000020EF">
      <w:pPr>
        <w:spacing w:after="0" w:line="240" w:lineRule="exact"/>
        <w:jc w:val="both"/>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Об отчёте главы сельского поселения «Село Маяк» Нанайского муниципального района о результатах его </w:t>
      </w:r>
      <w:r w:rsidR="000B1F72">
        <w:rPr>
          <w:rFonts w:ascii="Times New Roman" w:eastAsia="Times New Roman" w:hAnsi="Times New Roman" w:cs="Times New Roman"/>
          <w:sz w:val="24"/>
          <w:szCs w:val="24"/>
        </w:rPr>
        <w:t>деятельности за 2022</w:t>
      </w:r>
      <w:r w:rsidRPr="006B4FA7">
        <w:rPr>
          <w:rFonts w:ascii="Times New Roman" w:eastAsia="Times New Roman" w:hAnsi="Times New Roman" w:cs="Times New Roman"/>
          <w:sz w:val="24"/>
          <w:szCs w:val="24"/>
        </w:rPr>
        <w:t xml:space="preserve">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0020EF" w:rsidRPr="006B4FA7" w:rsidRDefault="000020EF" w:rsidP="000020EF">
      <w:pPr>
        <w:spacing w:after="0" w:line="240" w:lineRule="auto"/>
        <w:jc w:val="both"/>
        <w:rPr>
          <w:rFonts w:ascii="Times New Roman" w:eastAsia="Times New Roman" w:hAnsi="Times New Roman" w:cs="Times New Roman"/>
          <w:sz w:val="24"/>
          <w:szCs w:val="24"/>
        </w:rPr>
      </w:pPr>
    </w:p>
    <w:p w:rsidR="001E3180" w:rsidRPr="006B4FA7" w:rsidRDefault="001E3180" w:rsidP="000020EF">
      <w:pPr>
        <w:spacing w:after="0" w:line="240" w:lineRule="auto"/>
        <w:jc w:val="both"/>
        <w:rPr>
          <w:rFonts w:ascii="Times New Roman" w:eastAsia="Times New Roman" w:hAnsi="Times New Roman" w:cs="Times New Roman"/>
          <w:sz w:val="24"/>
          <w:szCs w:val="24"/>
        </w:rPr>
      </w:pPr>
    </w:p>
    <w:p w:rsidR="000020EF" w:rsidRPr="006B4FA7" w:rsidRDefault="000020EF" w:rsidP="000020EF">
      <w:pPr>
        <w:spacing w:after="0" w:line="240" w:lineRule="auto"/>
        <w:ind w:firstLine="709"/>
        <w:jc w:val="both"/>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Заслушав отчёт главы сельского поселения «Село Маяк» Нанайского муниципального района </w:t>
      </w:r>
      <w:r w:rsidR="006B4FA7">
        <w:rPr>
          <w:rFonts w:ascii="Times New Roman" w:eastAsia="Times New Roman" w:hAnsi="Times New Roman" w:cs="Times New Roman"/>
          <w:sz w:val="24"/>
          <w:szCs w:val="24"/>
        </w:rPr>
        <w:t>Булаева Дениса Федоровича</w:t>
      </w:r>
      <w:r w:rsidRPr="006B4FA7">
        <w:rPr>
          <w:rFonts w:ascii="Times New Roman" w:eastAsia="Times New Roman" w:hAnsi="Times New Roman" w:cs="Times New Roman"/>
          <w:sz w:val="24"/>
          <w:szCs w:val="24"/>
        </w:rPr>
        <w:t xml:space="preserve"> о результатах его </w:t>
      </w:r>
      <w:r w:rsidR="00321FD1" w:rsidRPr="006B4FA7">
        <w:rPr>
          <w:rFonts w:ascii="Times New Roman" w:eastAsia="Times New Roman" w:hAnsi="Times New Roman" w:cs="Times New Roman"/>
          <w:sz w:val="24"/>
          <w:szCs w:val="24"/>
        </w:rPr>
        <w:t>работы</w:t>
      </w:r>
      <w:r w:rsidR="000B1F72">
        <w:rPr>
          <w:rFonts w:ascii="Times New Roman" w:eastAsia="Times New Roman" w:hAnsi="Times New Roman" w:cs="Times New Roman"/>
          <w:sz w:val="24"/>
          <w:szCs w:val="24"/>
        </w:rPr>
        <w:t xml:space="preserve"> за 2022</w:t>
      </w:r>
      <w:r w:rsidR="00321FD1" w:rsidRPr="006B4FA7">
        <w:rPr>
          <w:rFonts w:ascii="Times New Roman" w:eastAsia="Times New Roman" w:hAnsi="Times New Roman" w:cs="Times New Roman"/>
          <w:sz w:val="24"/>
          <w:szCs w:val="24"/>
        </w:rPr>
        <w:t xml:space="preserve"> год,</w:t>
      </w:r>
      <w:r w:rsidRPr="006B4FA7">
        <w:rPr>
          <w:rFonts w:ascii="Times New Roman" w:eastAsia="Times New Roman" w:hAnsi="Times New Roman" w:cs="Times New Roman"/>
          <w:sz w:val="24"/>
          <w:szCs w:val="24"/>
        </w:rPr>
        <w:t xml:space="preserve">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w:t>
      </w:r>
      <w:r w:rsidR="008950C7" w:rsidRPr="006B4FA7">
        <w:rPr>
          <w:rFonts w:ascii="Times New Roman" w:eastAsia="Times New Roman" w:hAnsi="Times New Roman" w:cs="Times New Roman"/>
          <w:sz w:val="24"/>
          <w:szCs w:val="24"/>
        </w:rPr>
        <w:t xml:space="preserve"> «Сельского поселения «Село Маяк» Нанайского муниципального района</w:t>
      </w:r>
    </w:p>
    <w:p w:rsidR="000020EF" w:rsidRPr="006B4FA7" w:rsidRDefault="000020EF" w:rsidP="000020EF">
      <w:pPr>
        <w:spacing w:after="0" w:line="240" w:lineRule="auto"/>
        <w:jc w:val="both"/>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РЕШИЛ:</w:t>
      </w:r>
    </w:p>
    <w:p w:rsidR="000020EF" w:rsidRPr="006B4FA7" w:rsidRDefault="000020EF" w:rsidP="000020EF">
      <w:pPr>
        <w:spacing w:after="0" w:line="240" w:lineRule="auto"/>
        <w:ind w:firstLine="720"/>
        <w:jc w:val="both"/>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1. Принять к сведению прилагаемый отчёт главы сельского поселения «Село Маяк» Нанайского муниципального района </w:t>
      </w:r>
      <w:r w:rsidR="006B4FA7">
        <w:rPr>
          <w:rFonts w:ascii="Times New Roman" w:eastAsia="Times New Roman" w:hAnsi="Times New Roman" w:cs="Times New Roman"/>
          <w:sz w:val="24"/>
          <w:szCs w:val="24"/>
        </w:rPr>
        <w:t>Булаева Дениса Федоровича</w:t>
      </w:r>
      <w:r w:rsidRPr="006B4FA7">
        <w:rPr>
          <w:rFonts w:ascii="Times New Roman" w:eastAsia="Times New Roman" w:hAnsi="Times New Roman" w:cs="Times New Roman"/>
          <w:sz w:val="24"/>
          <w:szCs w:val="24"/>
        </w:rPr>
        <w:t xml:space="preserve"> о резу</w:t>
      </w:r>
      <w:r w:rsidR="000B1F72">
        <w:rPr>
          <w:rFonts w:ascii="Times New Roman" w:eastAsia="Times New Roman" w:hAnsi="Times New Roman" w:cs="Times New Roman"/>
          <w:sz w:val="24"/>
          <w:szCs w:val="24"/>
        </w:rPr>
        <w:t>льтатах его деятельности за 2022</w:t>
      </w:r>
      <w:r w:rsidRPr="006B4FA7">
        <w:rPr>
          <w:rFonts w:ascii="Times New Roman" w:eastAsia="Times New Roman" w:hAnsi="Times New Roman" w:cs="Times New Roman"/>
          <w:sz w:val="24"/>
          <w:szCs w:val="24"/>
        </w:rPr>
        <w:t xml:space="preserve">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0020EF" w:rsidRPr="006B4FA7" w:rsidRDefault="000020EF" w:rsidP="000020EF">
      <w:pPr>
        <w:spacing w:after="0" w:line="240" w:lineRule="auto"/>
        <w:ind w:firstLine="720"/>
        <w:jc w:val="both"/>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2. Деятельность главы сельского поселения «Село Маяк» Нанайского муниципального района </w:t>
      </w:r>
      <w:r w:rsidR="006B4FA7">
        <w:rPr>
          <w:rFonts w:ascii="Times New Roman" w:eastAsia="Times New Roman" w:hAnsi="Times New Roman" w:cs="Times New Roman"/>
          <w:sz w:val="24"/>
          <w:szCs w:val="24"/>
        </w:rPr>
        <w:t>Б</w:t>
      </w:r>
      <w:r w:rsidR="000B1F72">
        <w:rPr>
          <w:rFonts w:ascii="Times New Roman" w:eastAsia="Times New Roman" w:hAnsi="Times New Roman" w:cs="Times New Roman"/>
          <w:sz w:val="24"/>
          <w:szCs w:val="24"/>
        </w:rPr>
        <w:t>улаева Дениса Федоровича за 2022</w:t>
      </w:r>
      <w:r w:rsidRPr="006B4FA7">
        <w:rPr>
          <w:rFonts w:ascii="Times New Roman" w:eastAsia="Times New Roman" w:hAnsi="Times New Roman" w:cs="Times New Roman"/>
          <w:sz w:val="24"/>
          <w:szCs w:val="24"/>
        </w:rPr>
        <w:t xml:space="preserve"> год признать удовлетворительной.</w:t>
      </w:r>
    </w:p>
    <w:p w:rsidR="005272B3" w:rsidRPr="006B4FA7" w:rsidRDefault="000B1F72" w:rsidP="005272B3">
      <w:pPr>
        <w:spacing w:after="0" w:line="240" w:lineRule="auto"/>
        <w:ind w:right="-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72B3" w:rsidRPr="006B4FA7">
        <w:rPr>
          <w:rFonts w:ascii="Times New Roman" w:eastAsia="Times New Roman" w:hAnsi="Times New Roman" w:cs="Times New Roman"/>
          <w:sz w:val="24"/>
          <w:szCs w:val="24"/>
        </w:rPr>
        <w:t xml:space="preserve">3. Опубликовать настоящее решение на официальном сайте администрации </w:t>
      </w:r>
      <w:r w:rsidR="005272B3" w:rsidRPr="006B4FA7">
        <w:rPr>
          <w:rFonts w:ascii="Times New Roman" w:eastAsia="Times New Roman" w:hAnsi="Times New Roman" w:cs="Times New Roman"/>
          <w:bCs/>
          <w:sz w:val="24"/>
          <w:szCs w:val="24"/>
        </w:rPr>
        <w:t xml:space="preserve">сельского поселения «Село Маяк» </w:t>
      </w:r>
      <w:r w:rsidR="005272B3" w:rsidRPr="006B4FA7">
        <w:rPr>
          <w:rFonts w:ascii="Times New Roman" w:eastAsia="Times New Roman" w:hAnsi="Times New Roman" w:cs="Times New Roman"/>
          <w:sz w:val="24"/>
          <w:szCs w:val="24"/>
        </w:rPr>
        <w:t xml:space="preserve">Нанайского муниципального района и в Сборнике нормативных правовых актов Совета депутатов </w:t>
      </w:r>
      <w:r w:rsidR="005272B3" w:rsidRPr="006B4FA7">
        <w:rPr>
          <w:rFonts w:ascii="Times New Roman" w:eastAsia="Times New Roman" w:hAnsi="Times New Roman" w:cs="Times New Roman"/>
          <w:bCs/>
          <w:sz w:val="24"/>
          <w:szCs w:val="24"/>
        </w:rPr>
        <w:t xml:space="preserve">сельского поселения «Село Маяк» </w:t>
      </w:r>
      <w:r w:rsidR="005272B3" w:rsidRPr="006B4FA7">
        <w:rPr>
          <w:rFonts w:ascii="Times New Roman" w:eastAsia="Times New Roman" w:hAnsi="Times New Roman" w:cs="Times New Roman"/>
          <w:sz w:val="24"/>
          <w:szCs w:val="24"/>
        </w:rPr>
        <w:t>Нанайского муниципального района</w:t>
      </w:r>
    </w:p>
    <w:p w:rsidR="005272B3" w:rsidRPr="006B4FA7" w:rsidRDefault="005272B3" w:rsidP="005272B3">
      <w:pPr>
        <w:spacing w:after="0" w:line="240" w:lineRule="auto"/>
        <w:ind w:firstLine="720"/>
        <w:jc w:val="both"/>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4. Настоящее решение вступает в силу после его </w:t>
      </w:r>
      <w:r w:rsidRPr="006B4FA7">
        <w:rPr>
          <w:rFonts w:ascii="Times New Roman" w:eastAsia="Calibri" w:hAnsi="Times New Roman" w:cs="Times New Roman"/>
          <w:sz w:val="24"/>
          <w:szCs w:val="24"/>
        </w:rPr>
        <w:t>официального</w:t>
      </w:r>
      <w:r w:rsidRPr="006B4FA7">
        <w:rPr>
          <w:rFonts w:ascii="Times New Roman" w:eastAsia="Times New Roman" w:hAnsi="Times New Roman" w:cs="Times New Roman"/>
          <w:sz w:val="24"/>
          <w:szCs w:val="24"/>
        </w:rPr>
        <w:t xml:space="preserve"> опубликования. </w:t>
      </w:r>
    </w:p>
    <w:p w:rsidR="005272B3" w:rsidRPr="00EC1036" w:rsidRDefault="005272B3" w:rsidP="005272B3">
      <w:pPr>
        <w:spacing w:after="0" w:line="240" w:lineRule="auto"/>
        <w:ind w:firstLine="540"/>
        <w:rPr>
          <w:rFonts w:ascii="Times New Roman" w:eastAsia="Times New Roman" w:hAnsi="Times New Roman" w:cs="Times New Roman"/>
          <w:color w:val="FF0000"/>
          <w:sz w:val="24"/>
          <w:szCs w:val="24"/>
        </w:rPr>
      </w:pPr>
    </w:p>
    <w:p w:rsidR="00180D50" w:rsidRPr="00EC1036" w:rsidRDefault="00180D50" w:rsidP="005272B3">
      <w:pPr>
        <w:spacing w:after="0" w:line="240" w:lineRule="auto"/>
        <w:ind w:firstLine="540"/>
        <w:rPr>
          <w:rFonts w:ascii="Times New Roman" w:eastAsia="Times New Roman" w:hAnsi="Times New Roman" w:cs="Times New Roman"/>
          <w:color w:val="FF0000"/>
          <w:sz w:val="24"/>
          <w:szCs w:val="24"/>
        </w:rPr>
      </w:pPr>
    </w:p>
    <w:p w:rsidR="000020EF" w:rsidRPr="00EC1036" w:rsidRDefault="000020EF" w:rsidP="000020EF">
      <w:pPr>
        <w:spacing w:after="0" w:line="240" w:lineRule="auto"/>
        <w:jc w:val="both"/>
        <w:rPr>
          <w:rFonts w:ascii="Times New Roman" w:eastAsia="Times New Roman" w:hAnsi="Times New Roman" w:cs="Times New Roman"/>
          <w:color w:val="FF0000"/>
          <w:sz w:val="24"/>
          <w:szCs w:val="24"/>
        </w:rPr>
      </w:pPr>
    </w:p>
    <w:p w:rsidR="00AD5A07" w:rsidRPr="006B4FA7" w:rsidRDefault="006B4FA7" w:rsidP="000020EF">
      <w:pPr>
        <w:spacing w:after="0" w:line="240" w:lineRule="auto"/>
        <w:jc w:val="both"/>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Председатель</w:t>
      </w:r>
      <w:r w:rsidR="000020EF" w:rsidRPr="006B4FA7">
        <w:rPr>
          <w:rFonts w:ascii="Times New Roman" w:eastAsia="Times New Roman" w:hAnsi="Times New Roman" w:cs="Times New Roman"/>
          <w:sz w:val="24"/>
          <w:szCs w:val="24"/>
        </w:rPr>
        <w:t xml:space="preserve"> Совета деп</w:t>
      </w:r>
      <w:r w:rsidR="008E7BF1" w:rsidRPr="006B4FA7">
        <w:rPr>
          <w:rFonts w:ascii="Times New Roman" w:eastAsia="Times New Roman" w:hAnsi="Times New Roman" w:cs="Times New Roman"/>
          <w:sz w:val="24"/>
          <w:szCs w:val="24"/>
        </w:rPr>
        <w:t>утатов</w:t>
      </w:r>
      <w:r w:rsidR="008E7BF1" w:rsidRPr="006B4FA7">
        <w:rPr>
          <w:rFonts w:ascii="Times New Roman" w:eastAsia="Times New Roman" w:hAnsi="Times New Roman" w:cs="Times New Roman"/>
          <w:sz w:val="24"/>
          <w:szCs w:val="24"/>
        </w:rPr>
        <w:tab/>
      </w:r>
      <w:r w:rsidR="008E7BF1" w:rsidRPr="006B4FA7">
        <w:rPr>
          <w:rFonts w:ascii="Times New Roman" w:eastAsia="Times New Roman" w:hAnsi="Times New Roman" w:cs="Times New Roman"/>
          <w:sz w:val="24"/>
          <w:szCs w:val="24"/>
        </w:rPr>
        <w:tab/>
      </w:r>
      <w:r w:rsidR="008E7BF1" w:rsidRPr="006B4FA7">
        <w:rPr>
          <w:rFonts w:ascii="Times New Roman" w:eastAsia="Times New Roman" w:hAnsi="Times New Roman" w:cs="Times New Roman"/>
          <w:sz w:val="24"/>
          <w:szCs w:val="24"/>
        </w:rPr>
        <w:tab/>
      </w:r>
      <w:r w:rsidRPr="006B4FA7">
        <w:rPr>
          <w:rFonts w:ascii="Times New Roman" w:eastAsia="Times New Roman" w:hAnsi="Times New Roman" w:cs="Times New Roman"/>
          <w:sz w:val="24"/>
          <w:szCs w:val="24"/>
        </w:rPr>
        <w:t xml:space="preserve">                        А.В. Алипченко</w:t>
      </w:r>
    </w:p>
    <w:p w:rsidR="006B4FA7" w:rsidRPr="006B4FA7" w:rsidRDefault="006B4FA7" w:rsidP="000020EF">
      <w:pPr>
        <w:spacing w:after="0" w:line="240" w:lineRule="auto"/>
        <w:jc w:val="both"/>
        <w:rPr>
          <w:rFonts w:ascii="Times New Roman" w:eastAsia="Times New Roman" w:hAnsi="Times New Roman" w:cs="Times New Roman"/>
          <w:sz w:val="24"/>
          <w:szCs w:val="24"/>
        </w:rPr>
      </w:pPr>
    </w:p>
    <w:p w:rsidR="006B4FA7" w:rsidRPr="006B4FA7" w:rsidRDefault="006B4FA7" w:rsidP="000020EF">
      <w:pPr>
        <w:spacing w:after="0" w:line="240" w:lineRule="auto"/>
        <w:jc w:val="both"/>
        <w:rPr>
          <w:rFonts w:ascii="Times New Roman" w:eastAsia="Times New Roman" w:hAnsi="Times New Roman" w:cs="Times New Roman"/>
          <w:sz w:val="24"/>
          <w:szCs w:val="24"/>
        </w:rPr>
      </w:pPr>
    </w:p>
    <w:p w:rsidR="000020EF" w:rsidRPr="006B4FA7" w:rsidRDefault="000020EF" w:rsidP="000020EF">
      <w:pPr>
        <w:spacing w:after="0" w:line="240" w:lineRule="auto"/>
        <w:jc w:val="both"/>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Глава сельского поселения</w:t>
      </w:r>
      <w:r w:rsidRPr="006B4FA7">
        <w:rPr>
          <w:rFonts w:ascii="Times New Roman" w:eastAsia="Times New Roman" w:hAnsi="Times New Roman" w:cs="Times New Roman"/>
          <w:sz w:val="24"/>
          <w:szCs w:val="24"/>
        </w:rPr>
        <w:tab/>
      </w:r>
      <w:r w:rsidRPr="006B4FA7">
        <w:rPr>
          <w:rFonts w:ascii="Times New Roman" w:eastAsia="Times New Roman" w:hAnsi="Times New Roman" w:cs="Times New Roman"/>
          <w:sz w:val="24"/>
          <w:szCs w:val="24"/>
        </w:rPr>
        <w:tab/>
      </w:r>
      <w:r w:rsidRPr="006B4FA7">
        <w:rPr>
          <w:rFonts w:ascii="Times New Roman" w:eastAsia="Times New Roman" w:hAnsi="Times New Roman" w:cs="Times New Roman"/>
          <w:sz w:val="24"/>
          <w:szCs w:val="24"/>
        </w:rPr>
        <w:tab/>
      </w:r>
      <w:r w:rsidRPr="006B4FA7">
        <w:rPr>
          <w:rFonts w:ascii="Times New Roman" w:eastAsia="Times New Roman" w:hAnsi="Times New Roman" w:cs="Times New Roman"/>
          <w:sz w:val="24"/>
          <w:szCs w:val="24"/>
        </w:rPr>
        <w:tab/>
      </w:r>
      <w:r w:rsidRPr="006B4FA7">
        <w:rPr>
          <w:rFonts w:ascii="Times New Roman" w:eastAsia="Times New Roman" w:hAnsi="Times New Roman" w:cs="Times New Roman"/>
          <w:sz w:val="24"/>
          <w:szCs w:val="24"/>
        </w:rPr>
        <w:tab/>
      </w:r>
      <w:r w:rsidRPr="006B4FA7">
        <w:rPr>
          <w:rFonts w:ascii="Times New Roman" w:eastAsia="Times New Roman" w:hAnsi="Times New Roman" w:cs="Times New Roman"/>
          <w:sz w:val="24"/>
          <w:szCs w:val="24"/>
        </w:rPr>
        <w:tab/>
      </w:r>
      <w:r w:rsidR="006B4FA7" w:rsidRPr="006B4FA7">
        <w:rPr>
          <w:rFonts w:ascii="Times New Roman" w:eastAsia="Times New Roman" w:hAnsi="Times New Roman" w:cs="Times New Roman"/>
          <w:sz w:val="24"/>
          <w:szCs w:val="24"/>
        </w:rPr>
        <w:t>Д.Ф. Булаев</w:t>
      </w:r>
    </w:p>
    <w:p w:rsidR="00AD5A07" w:rsidRPr="006B4FA7" w:rsidRDefault="00AD5A07" w:rsidP="00AD5A07">
      <w:pPr>
        <w:shd w:val="clear" w:color="auto" w:fill="FFFFFF"/>
        <w:spacing w:after="72" w:line="240" w:lineRule="auto"/>
        <w:jc w:val="center"/>
        <w:outlineLvl w:val="1"/>
        <w:rPr>
          <w:rFonts w:ascii="Times New Roman" w:eastAsia="Times New Roman" w:hAnsi="Times New Roman" w:cs="Times New Roman"/>
          <w:b/>
          <w:iCs/>
          <w:sz w:val="24"/>
          <w:szCs w:val="24"/>
        </w:rPr>
      </w:pPr>
    </w:p>
    <w:p w:rsidR="00DB4EB4" w:rsidRPr="00EC1036" w:rsidRDefault="00DB4EB4" w:rsidP="00AD5B58">
      <w:pPr>
        <w:spacing w:after="0" w:line="240" w:lineRule="exact"/>
        <w:ind w:firstLine="4820"/>
        <w:jc w:val="right"/>
        <w:rPr>
          <w:rFonts w:ascii="Times New Roman" w:eastAsia="Times New Roman" w:hAnsi="Times New Roman" w:cs="Times New Roman"/>
          <w:color w:val="FF0000"/>
          <w:sz w:val="28"/>
          <w:szCs w:val="28"/>
        </w:rPr>
      </w:pPr>
    </w:p>
    <w:p w:rsidR="0001538D" w:rsidRPr="00EC1036" w:rsidRDefault="0001538D" w:rsidP="00AD5B58">
      <w:pPr>
        <w:spacing w:after="0" w:line="240" w:lineRule="exact"/>
        <w:ind w:firstLine="4820"/>
        <w:jc w:val="right"/>
        <w:rPr>
          <w:rFonts w:ascii="Times New Roman" w:eastAsia="Times New Roman" w:hAnsi="Times New Roman" w:cs="Times New Roman"/>
          <w:color w:val="FF0000"/>
          <w:sz w:val="28"/>
          <w:szCs w:val="28"/>
        </w:rPr>
      </w:pPr>
    </w:p>
    <w:p w:rsidR="0001538D" w:rsidRPr="00EC1036" w:rsidRDefault="0001538D" w:rsidP="00AD5B58">
      <w:pPr>
        <w:spacing w:after="0" w:line="240" w:lineRule="exact"/>
        <w:ind w:firstLine="4820"/>
        <w:jc w:val="right"/>
        <w:rPr>
          <w:rFonts w:ascii="Times New Roman" w:eastAsia="Times New Roman" w:hAnsi="Times New Roman" w:cs="Times New Roman"/>
          <w:color w:val="FF0000"/>
          <w:sz w:val="28"/>
          <w:szCs w:val="28"/>
        </w:rPr>
      </w:pPr>
    </w:p>
    <w:p w:rsidR="0001538D" w:rsidRPr="00EC1036" w:rsidRDefault="0001538D" w:rsidP="00AD5B58">
      <w:pPr>
        <w:spacing w:after="0" w:line="240" w:lineRule="exact"/>
        <w:ind w:firstLine="4820"/>
        <w:jc w:val="right"/>
        <w:rPr>
          <w:rFonts w:ascii="Times New Roman" w:eastAsia="Times New Roman" w:hAnsi="Times New Roman" w:cs="Times New Roman"/>
          <w:color w:val="FF0000"/>
          <w:sz w:val="28"/>
          <w:szCs w:val="28"/>
        </w:rPr>
      </w:pPr>
    </w:p>
    <w:p w:rsidR="0001538D" w:rsidRPr="00EC1036" w:rsidRDefault="0001538D" w:rsidP="00AD5B58">
      <w:pPr>
        <w:spacing w:after="0" w:line="240" w:lineRule="exact"/>
        <w:ind w:firstLine="4820"/>
        <w:jc w:val="right"/>
        <w:rPr>
          <w:rFonts w:ascii="Times New Roman" w:eastAsia="Times New Roman" w:hAnsi="Times New Roman" w:cs="Times New Roman"/>
          <w:color w:val="FF0000"/>
          <w:sz w:val="28"/>
          <w:szCs w:val="28"/>
        </w:rPr>
      </w:pPr>
    </w:p>
    <w:p w:rsidR="0001538D" w:rsidRPr="00EC1036" w:rsidRDefault="0001538D" w:rsidP="00AD5B58">
      <w:pPr>
        <w:spacing w:after="0" w:line="240" w:lineRule="exact"/>
        <w:ind w:firstLine="4820"/>
        <w:jc w:val="right"/>
        <w:rPr>
          <w:rFonts w:ascii="Times New Roman" w:eastAsia="Times New Roman" w:hAnsi="Times New Roman" w:cs="Times New Roman"/>
          <w:color w:val="FF0000"/>
          <w:sz w:val="28"/>
          <w:szCs w:val="28"/>
        </w:rPr>
      </w:pPr>
    </w:p>
    <w:p w:rsidR="0001538D" w:rsidRPr="00EC1036" w:rsidRDefault="0001538D" w:rsidP="00AD5B58">
      <w:pPr>
        <w:spacing w:after="0" w:line="240" w:lineRule="exact"/>
        <w:ind w:firstLine="4820"/>
        <w:jc w:val="right"/>
        <w:rPr>
          <w:rFonts w:ascii="Times New Roman" w:eastAsia="Times New Roman" w:hAnsi="Times New Roman" w:cs="Times New Roman"/>
          <w:color w:val="FF0000"/>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Pr="006B4FA7" w:rsidRDefault="0001538D" w:rsidP="00AD5B58">
      <w:pPr>
        <w:spacing w:after="0" w:line="240" w:lineRule="exact"/>
        <w:ind w:firstLine="4820"/>
        <w:jc w:val="right"/>
        <w:rPr>
          <w:rFonts w:ascii="Times New Roman" w:eastAsia="Times New Roman" w:hAnsi="Times New Roman" w:cs="Times New Roman"/>
          <w:sz w:val="24"/>
          <w:szCs w:val="24"/>
        </w:rPr>
      </w:pPr>
    </w:p>
    <w:p w:rsidR="00AD5B58" w:rsidRPr="006B4FA7" w:rsidRDefault="00AD5B58" w:rsidP="00AD5B58">
      <w:pPr>
        <w:spacing w:after="0" w:line="240" w:lineRule="exact"/>
        <w:ind w:firstLine="4820"/>
        <w:jc w:val="right"/>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УТВЕРЖДЕН </w:t>
      </w:r>
    </w:p>
    <w:p w:rsidR="00AD5B58" w:rsidRPr="006B4FA7" w:rsidRDefault="00AD5B58" w:rsidP="00AD5B58">
      <w:pPr>
        <w:spacing w:after="0" w:line="240" w:lineRule="exact"/>
        <w:ind w:firstLine="4820"/>
        <w:jc w:val="right"/>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решением Совета депутатов</w:t>
      </w:r>
    </w:p>
    <w:p w:rsidR="00AD5B58" w:rsidRPr="006B4FA7" w:rsidRDefault="00AD5B58" w:rsidP="00AD5B58">
      <w:pPr>
        <w:spacing w:after="0" w:line="240" w:lineRule="exact"/>
        <w:ind w:firstLine="4820"/>
        <w:jc w:val="right"/>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сельского поселения «Село Маяк» </w:t>
      </w:r>
    </w:p>
    <w:p w:rsidR="00AD5B58" w:rsidRPr="006B4FA7" w:rsidRDefault="00AD5B58" w:rsidP="00AD5B58">
      <w:pPr>
        <w:spacing w:after="0" w:line="240" w:lineRule="exact"/>
        <w:ind w:firstLine="4820"/>
        <w:jc w:val="right"/>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от </w:t>
      </w:r>
      <w:r w:rsidR="000B1F72">
        <w:rPr>
          <w:rFonts w:ascii="Times New Roman" w:eastAsia="Times New Roman" w:hAnsi="Times New Roman" w:cs="Times New Roman"/>
          <w:sz w:val="24"/>
          <w:szCs w:val="24"/>
        </w:rPr>
        <w:t>04.04.2023</w:t>
      </w:r>
      <w:r w:rsidRPr="006B4FA7">
        <w:rPr>
          <w:rFonts w:ascii="Times New Roman" w:eastAsia="Times New Roman" w:hAnsi="Times New Roman" w:cs="Times New Roman"/>
          <w:sz w:val="24"/>
          <w:szCs w:val="24"/>
        </w:rPr>
        <w:t xml:space="preserve"> № </w:t>
      </w:r>
      <w:r w:rsidR="000B1F72">
        <w:rPr>
          <w:rFonts w:ascii="Times New Roman" w:eastAsia="Times New Roman" w:hAnsi="Times New Roman" w:cs="Times New Roman"/>
          <w:sz w:val="24"/>
          <w:szCs w:val="24"/>
        </w:rPr>
        <w:t>152</w:t>
      </w:r>
    </w:p>
    <w:p w:rsidR="00AD5B58" w:rsidRPr="006B4FA7" w:rsidRDefault="00AD5B58" w:rsidP="00AD5A07">
      <w:pPr>
        <w:shd w:val="clear" w:color="auto" w:fill="FFFFFF"/>
        <w:spacing w:after="72" w:line="240" w:lineRule="auto"/>
        <w:jc w:val="center"/>
        <w:outlineLvl w:val="1"/>
        <w:rPr>
          <w:rFonts w:ascii="Times New Roman" w:eastAsia="Times New Roman" w:hAnsi="Times New Roman" w:cs="Times New Roman"/>
          <w:b/>
          <w:iCs/>
          <w:sz w:val="24"/>
          <w:szCs w:val="24"/>
        </w:rPr>
      </w:pPr>
    </w:p>
    <w:p w:rsidR="00180D50" w:rsidRPr="006B4FA7" w:rsidRDefault="00180D50" w:rsidP="00180D50">
      <w:pPr>
        <w:spacing w:line="240" w:lineRule="auto"/>
        <w:jc w:val="center"/>
        <w:rPr>
          <w:rFonts w:ascii="Times New Roman" w:eastAsia="Calibri" w:hAnsi="Times New Roman" w:cs="Times New Roman"/>
          <w:b/>
          <w:sz w:val="24"/>
          <w:szCs w:val="24"/>
          <w:lang w:eastAsia="en-US"/>
        </w:rPr>
      </w:pPr>
      <w:r w:rsidRPr="006B4FA7">
        <w:rPr>
          <w:rFonts w:ascii="Times New Roman" w:eastAsia="Calibri" w:hAnsi="Times New Roman" w:cs="Times New Roman"/>
          <w:b/>
          <w:sz w:val="24"/>
          <w:szCs w:val="24"/>
          <w:lang w:eastAsia="en-US"/>
        </w:rPr>
        <w:t>Отчет</w:t>
      </w:r>
    </w:p>
    <w:p w:rsidR="00180D50" w:rsidRPr="006B4FA7" w:rsidRDefault="000B1F72" w:rsidP="00180D50">
      <w:pPr>
        <w:spacing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главы сельского </w:t>
      </w:r>
      <w:r w:rsidR="00180D50" w:rsidRPr="006B4FA7">
        <w:rPr>
          <w:rFonts w:ascii="Times New Roman" w:eastAsia="Calibri" w:hAnsi="Times New Roman" w:cs="Times New Roman"/>
          <w:b/>
          <w:sz w:val="24"/>
          <w:szCs w:val="24"/>
          <w:lang w:eastAsia="en-US"/>
        </w:rPr>
        <w:t>поселения «Село Маяк» Нанайского муниципального района  о проделанной работе и д</w:t>
      </w:r>
      <w:r>
        <w:rPr>
          <w:rFonts w:ascii="Times New Roman" w:eastAsia="Calibri" w:hAnsi="Times New Roman" w:cs="Times New Roman"/>
          <w:b/>
          <w:sz w:val="24"/>
          <w:szCs w:val="24"/>
          <w:lang w:eastAsia="en-US"/>
        </w:rPr>
        <w:t>еятельности администрации в 2022</w:t>
      </w:r>
      <w:r w:rsidR="006B4FA7">
        <w:rPr>
          <w:rFonts w:ascii="Times New Roman" w:eastAsia="Calibri" w:hAnsi="Times New Roman" w:cs="Times New Roman"/>
          <w:b/>
          <w:sz w:val="24"/>
          <w:szCs w:val="24"/>
          <w:lang w:eastAsia="en-US"/>
        </w:rPr>
        <w:t xml:space="preserve"> году и </w:t>
      </w:r>
      <w:r w:rsidR="00180D50" w:rsidRPr="006B4FA7">
        <w:rPr>
          <w:rFonts w:ascii="Times New Roman" w:eastAsia="Calibri" w:hAnsi="Times New Roman" w:cs="Times New Roman"/>
          <w:b/>
          <w:sz w:val="24"/>
          <w:szCs w:val="24"/>
          <w:lang w:eastAsia="en-US"/>
        </w:rPr>
        <w:t>перспе</w:t>
      </w:r>
      <w:r>
        <w:rPr>
          <w:rFonts w:ascii="Times New Roman" w:eastAsia="Calibri" w:hAnsi="Times New Roman" w:cs="Times New Roman"/>
          <w:b/>
          <w:sz w:val="24"/>
          <w:szCs w:val="24"/>
          <w:lang w:eastAsia="en-US"/>
        </w:rPr>
        <w:t>ктивах развития поселения в 2023</w:t>
      </w:r>
      <w:r w:rsidR="00180D50" w:rsidRPr="006B4FA7">
        <w:rPr>
          <w:rFonts w:ascii="Times New Roman" w:eastAsia="Calibri" w:hAnsi="Times New Roman" w:cs="Times New Roman"/>
          <w:b/>
          <w:sz w:val="24"/>
          <w:szCs w:val="24"/>
          <w:lang w:eastAsia="en-US"/>
        </w:rPr>
        <w:t xml:space="preserve"> году</w:t>
      </w:r>
    </w:p>
    <w:p w:rsidR="00180D50" w:rsidRPr="006B4FA7" w:rsidRDefault="00180D50" w:rsidP="00180D50">
      <w:pPr>
        <w:jc w:val="both"/>
        <w:rPr>
          <w:rFonts w:ascii="Times New Roman" w:eastAsia="Calibri" w:hAnsi="Times New Roman" w:cs="Times New Roman"/>
          <w:sz w:val="24"/>
          <w:szCs w:val="24"/>
          <w:lang w:eastAsia="en-US"/>
        </w:rPr>
      </w:pPr>
      <w:r w:rsidRPr="006B4FA7">
        <w:rPr>
          <w:rFonts w:ascii="Times New Roman" w:eastAsia="Calibri" w:hAnsi="Times New Roman" w:cs="Times New Roman"/>
          <w:sz w:val="24"/>
          <w:szCs w:val="24"/>
          <w:lang w:eastAsia="en-US"/>
        </w:rPr>
        <w:t>(в рамках информационной встречи принимают участие: глава Нанайского муниципального района Н.Г. Сафронов, председа</w:t>
      </w:r>
      <w:r w:rsidR="000B1F72">
        <w:rPr>
          <w:rFonts w:ascii="Times New Roman" w:eastAsia="Calibri" w:hAnsi="Times New Roman" w:cs="Times New Roman"/>
          <w:sz w:val="24"/>
          <w:szCs w:val="24"/>
          <w:lang w:eastAsia="en-US"/>
        </w:rPr>
        <w:t>тель районного С</w:t>
      </w:r>
      <w:r w:rsidRPr="006B4FA7">
        <w:rPr>
          <w:rFonts w:ascii="Times New Roman" w:eastAsia="Calibri" w:hAnsi="Times New Roman" w:cs="Times New Roman"/>
          <w:sz w:val="24"/>
          <w:szCs w:val="24"/>
          <w:lang w:eastAsia="en-US"/>
        </w:rPr>
        <w:t>обрания депутатов Нанайского муниципального района Е.С. Масловская</w:t>
      </w:r>
      <w:r w:rsidR="000B1F72">
        <w:rPr>
          <w:rFonts w:ascii="Times New Roman" w:eastAsia="Calibri" w:hAnsi="Times New Roman" w:cs="Times New Roman"/>
          <w:sz w:val="24"/>
          <w:szCs w:val="24"/>
          <w:lang w:eastAsia="en-US"/>
        </w:rPr>
        <w:t>, Председатель КСП Нанайского района Горлач А.В., Управляющий делами администрации Нанайского муниципального района Коржак А.Х.</w:t>
      </w:r>
      <w:r w:rsidR="006F2547" w:rsidRPr="006B4FA7">
        <w:rPr>
          <w:rFonts w:ascii="Times New Roman" w:eastAsia="Calibri" w:hAnsi="Times New Roman" w:cs="Times New Roman"/>
          <w:sz w:val="24"/>
          <w:szCs w:val="24"/>
          <w:lang w:eastAsia="en-US"/>
        </w:rPr>
        <w:t>)</w:t>
      </w:r>
    </w:p>
    <w:p w:rsidR="00180D50" w:rsidRPr="006B4FA7" w:rsidRDefault="00180D50" w:rsidP="00180D50">
      <w:pPr>
        <w:jc w:val="center"/>
        <w:rPr>
          <w:rFonts w:ascii="Times New Roman" w:eastAsia="Calibri" w:hAnsi="Times New Roman" w:cs="Times New Roman"/>
          <w:b/>
          <w:sz w:val="24"/>
          <w:szCs w:val="24"/>
          <w:lang w:eastAsia="en-US"/>
        </w:rPr>
      </w:pPr>
      <w:r w:rsidRPr="006B4FA7">
        <w:rPr>
          <w:rFonts w:ascii="Times New Roman" w:eastAsia="Calibri" w:hAnsi="Times New Roman" w:cs="Times New Roman"/>
          <w:b/>
          <w:sz w:val="24"/>
          <w:szCs w:val="24"/>
          <w:lang w:eastAsia="en-US"/>
        </w:rPr>
        <w:t xml:space="preserve">Уважаемые </w:t>
      </w:r>
      <w:r w:rsidR="00EC1036" w:rsidRPr="006B4FA7">
        <w:rPr>
          <w:rFonts w:ascii="Times New Roman" w:eastAsia="Calibri" w:hAnsi="Times New Roman" w:cs="Times New Roman"/>
          <w:b/>
          <w:sz w:val="24"/>
          <w:szCs w:val="24"/>
          <w:lang w:eastAsia="en-US"/>
        </w:rPr>
        <w:t>участники собрания</w:t>
      </w:r>
      <w:r w:rsidRPr="006B4FA7">
        <w:rPr>
          <w:rFonts w:ascii="Times New Roman" w:eastAsia="Calibri" w:hAnsi="Times New Roman" w:cs="Times New Roman"/>
          <w:b/>
          <w:sz w:val="24"/>
          <w:szCs w:val="24"/>
          <w:lang w:eastAsia="en-US"/>
        </w:rPr>
        <w:t>!</w:t>
      </w:r>
    </w:p>
    <w:p w:rsidR="008F750B" w:rsidRDefault="008F750B" w:rsidP="008F750B">
      <w:pPr>
        <w:spacing w:after="0" w:afterAutospacing="1" w:line="240" w:lineRule="auto"/>
        <w:ind w:firstLine="1134"/>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В соответствии с Федеральным законом № 131 от 06.10.2003 года «Об общих принципах организации местного самоуправления в Российской Федерации», Уставом сельского поселения «Село Маяк», глава муниципального образования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w:t>
      </w:r>
      <w:r>
        <w:rPr>
          <w:rFonts w:ascii="Times New Roman" w:eastAsia="Times New Roman" w:hAnsi="Times New Roman" w:cs="Times New Roman"/>
          <w:sz w:val="24"/>
          <w:szCs w:val="24"/>
        </w:rPr>
        <w:t>следующий год.</w:t>
      </w:r>
    </w:p>
    <w:p w:rsidR="008F750B" w:rsidRPr="008F750B" w:rsidRDefault="008F750B" w:rsidP="008F750B">
      <w:pPr>
        <w:spacing w:after="0" w:afterAutospacing="1" w:line="240" w:lineRule="auto"/>
        <w:ind w:firstLine="1134"/>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Порядок деятельности Администрации сельского поселения «Село Маяк» определяется Уставом сельского поселения. Администрация,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Хабаровского края.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8F750B" w:rsidRPr="008F750B" w:rsidRDefault="008F750B" w:rsidP="008F750B">
      <w:pPr>
        <w:spacing w:after="0" w:afterAutospacing="1"/>
        <w:ind w:firstLine="1134"/>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Администрация сельского поселения «Село Маяк» разрабатывает проекты местного бюджета, планы, программы, проекты решений, представляемые главой администрации на рассмотрение Совета депутатов сельского поселения «Село Маяк».  Администрация сельского поселения «Село Маяк» исполняет местный бюджет и представляет на утверждение Совета депутатов отчет о его исполнении, исполняет решения Совета депутатов сельского поселения «Село Маяк», а также осуществляет полномочия по решению вопросов местного значения. </w:t>
      </w: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Органы местного самоуправления сельского поселения «Село Маяк» выполняют обязанности по решению</w:t>
      </w: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   23-х вопросов местного значения, согласно ст. 14 Федерального Закона 131-ФЗ «Об общих принципах организации местного самоуправления в Российской Федерации» такие как: </w:t>
      </w:r>
    </w:p>
    <w:p w:rsidR="008F750B" w:rsidRPr="008F750B" w:rsidRDefault="008F750B" w:rsidP="008F750B">
      <w:pPr>
        <w:spacing w:after="0" w:line="240" w:lineRule="auto"/>
        <w:ind w:firstLine="540"/>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составление и рассмотрение проекта бюджета поселения, утверждение и исполнение бюджета поселения;</w:t>
      </w:r>
    </w:p>
    <w:p w:rsidR="008F750B" w:rsidRPr="008F750B" w:rsidRDefault="008F750B" w:rsidP="008F750B">
      <w:pPr>
        <w:spacing w:after="0" w:line="240" w:lineRule="auto"/>
        <w:ind w:firstLine="540"/>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lastRenderedPageBreak/>
        <w:t xml:space="preserve">- установление, изменение и отмена местных налогов и сборов поселения; </w:t>
      </w:r>
    </w:p>
    <w:p w:rsidR="008F750B" w:rsidRPr="008F750B" w:rsidRDefault="008F750B" w:rsidP="008F750B">
      <w:pPr>
        <w:spacing w:after="0" w:line="240" w:lineRule="auto"/>
        <w:ind w:firstLine="540"/>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владение, пользование и распоряжение имуществом, находящимся в муниципальной собственности поселения;</w:t>
      </w:r>
    </w:p>
    <w:p w:rsidR="008F750B" w:rsidRPr="008F750B" w:rsidRDefault="008F750B" w:rsidP="008F750B">
      <w:pPr>
        <w:spacing w:after="0" w:line="240" w:lineRule="auto"/>
        <w:ind w:firstLine="540"/>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8F750B" w:rsidRPr="008F750B" w:rsidRDefault="008F750B" w:rsidP="008F750B">
      <w:pPr>
        <w:spacing w:after="0" w:line="240" w:lineRule="auto"/>
        <w:ind w:firstLine="540"/>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участие в предупреждении и ликвидации последствий чрезвычайных ситуаций в границах поселения;</w:t>
      </w:r>
    </w:p>
    <w:p w:rsidR="008F750B" w:rsidRPr="008F750B" w:rsidRDefault="008F750B" w:rsidP="008F750B">
      <w:pPr>
        <w:spacing w:after="0" w:line="240" w:lineRule="auto"/>
        <w:ind w:firstLine="540"/>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xml:space="preserve">- обеспечение первичных мер пожарной безопасности в границах сельского поселения; </w:t>
      </w:r>
    </w:p>
    <w:p w:rsidR="008F750B" w:rsidRPr="008F750B" w:rsidRDefault="008F750B" w:rsidP="008F750B">
      <w:pPr>
        <w:spacing w:after="0" w:line="240" w:lineRule="auto"/>
        <w:ind w:firstLine="540"/>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xml:space="preserve">- утверждение правил благоустройства территории поселения; </w:t>
      </w:r>
    </w:p>
    <w:p w:rsidR="008F750B" w:rsidRPr="008F750B" w:rsidRDefault="008F750B" w:rsidP="008F750B">
      <w:pPr>
        <w:spacing w:after="0" w:line="240" w:lineRule="auto"/>
        <w:ind w:firstLine="540"/>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и другие вопросы</w:t>
      </w: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На уровень муниципального района в 2022 году вопросы местного значения сельского поселения не передавались:</w:t>
      </w:r>
    </w:p>
    <w:p w:rsidR="008F750B" w:rsidRPr="008F750B" w:rsidRDefault="008F750B" w:rsidP="008F750B">
      <w:pPr>
        <w:spacing w:after="0" w:line="240" w:lineRule="auto"/>
        <w:ind w:firstLine="539"/>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Основные вопросы, которые всегда затрагивались в отчетах администрации за предыдущие периоды - это исполнение бюджета по доходам и расходам, исполнение полномочий по решению вопросов местного значения. </w:t>
      </w:r>
      <w:r w:rsidRPr="008F750B">
        <w:rPr>
          <w:rFonts w:ascii="Times New Roman" w:eastAsia="Times New Roman" w:hAnsi="Times New Roman" w:cs="Times New Roman"/>
          <w:sz w:val="24"/>
          <w:szCs w:val="24"/>
        </w:rPr>
        <w:br/>
        <w:t>    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rsidR="008F750B" w:rsidRPr="008F750B" w:rsidRDefault="008F750B" w:rsidP="008F750B">
      <w:pPr>
        <w:spacing w:after="0" w:afterAutospacing="1"/>
        <w:ind w:firstLine="539"/>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Подводя итоги 2022 года, постараюсь остановиться на основных делах и программах, над которыми работала администрация. </w:t>
      </w:r>
    </w:p>
    <w:p w:rsidR="008F750B" w:rsidRPr="008F750B" w:rsidRDefault="008F750B" w:rsidP="008F750B">
      <w:pPr>
        <w:spacing w:after="0" w:afterAutospacing="1"/>
        <w:jc w:val="center"/>
        <w:rPr>
          <w:rFonts w:ascii="Times New Roman" w:eastAsia="Times New Roman" w:hAnsi="Times New Roman" w:cs="Times New Roman"/>
          <w:b/>
          <w:sz w:val="24"/>
          <w:szCs w:val="24"/>
        </w:rPr>
      </w:pPr>
      <w:r w:rsidRPr="008F750B">
        <w:rPr>
          <w:rFonts w:ascii="Times New Roman" w:eastAsia="Times New Roman" w:hAnsi="Times New Roman" w:cs="Times New Roman"/>
          <w:b/>
          <w:sz w:val="24"/>
          <w:szCs w:val="24"/>
        </w:rPr>
        <w:t>ОБЩИЕ СВЕДЕНИЯ</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Территория сельского поселения «Село Маяк» Нанайского муниципального района Хабаровского края составляет 2660 га.</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Общая численность зарегистрированного населения по состоянию на 01 января 2023 года составляет 1780 человек, из них 377 детей и подростков до 17 лет, пенсионеров 378 человек. Инвалидов 79, коренных малочисленных народов севера проживает 217.</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В 2022 году, в Маяке, родилось - 14 чел., умерло — 27 чел.</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трудоспособного населения насчитывается 823 человека, работающие инвалиды и пенсионеры составляют 108 человек, уровень безработицы составляет 19,2 %.</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В сельском поселении на учете, как неблагополучные состоят 10 семей, 1 родитель в 2022 году лишен родительских прав за ненадлежащее воспитание малолетних детей.</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На социальном обслуживании состоит 21 человек, их обслуживают два соцработника.</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В 2022 году приоритетными задачами, стоявшими перед администрацией, были укрепление стабильности, создание условий для дальнейшего повышения качества жизни. </w:t>
      </w:r>
    </w:p>
    <w:p w:rsidR="008F750B" w:rsidRPr="008F750B" w:rsidRDefault="008F750B" w:rsidP="008F750B">
      <w:pPr>
        <w:spacing w:after="0" w:line="240" w:lineRule="auto"/>
        <w:ind w:firstLine="567"/>
        <w:jc w:val="both"/>
        <w:rPr>
          <w:rFonts w:ascii="Times New Roman" w:eastAsia="Times New Roman" w:hAnsi="Times New Roman" w:cs="Times New Roman"/>
          <w:color w:val="FF0000"/>
          <w:sz w:val="24"/>
          <w:szCs w:val="24"/>
        </w:rPr>
      </w:pPr>
      <w:r w:rsidRPr="008F750B">
        <w:rPr>
          <w:rFonts w:ascii="Times New Roman" w:eastAsia="Times New Roman" w:hAnsi="Times New Roman" w:cs="Times New Roman"/>
          <w:sz w:val="24"/>
          <w:szCs w:val="24"/>
        </w:rPr>
        <w:t>Работа администрации в 2022 году обеспечивалась численным составом работников администрации – 7</w:t>
      </w:r>
      <w:r>
        <w:rPr>
          <w:rFonts w:ascii="Times New Roman" w:eastAsia="Times New Roman" w:hAnsi="Times New Roman" w:cs="Times New Roman"/>
          <w:sz w:val="24"/>
          <w:szCs w:val="24"/>
        </w:rPr>
        <w:t xml:space="preserve"> человек, из которых </w:t>
      </w:r>
      <w:r w:rsidRPr="008F750B">
        <w:rPr>
          <w:rFonts w:ascii="Times New Roman" w:eastAsia="Times New Roman" w:hAnsi="Times New Roman" w:cs="Times New Roman"/>
          <w:sz w:val="24"/>
          <w:szCs w:val="24"/>
        </w:rPr>
        <w:t xml:space="preserve">численность муниципальных служащих, </w:t>
      </w:r>
      <w:r>
        <w:rPr>
          <w:rFonts w:ascii="Times New Roman" w:eastAsia="Times New Roman" w:hAnsi="Times New Roman" w:cs="Times New Roman"/>
          <w:sz w:val="24"/>
          <w:szCs w:val="24"/>
        </w:rPr>
        <w:t xml:space="preserve">включая главу администрации, - </w:t>
      </w:r>
      <w:r w:rsidRPr="008F750B">
        <w:rPr>
          <w:rFonts w:ascii="Times New Roman" w:eastAsia="Times New Roman" w:hAnsi="Times New Roman" w:cs="Times New Roman"/>
          <w:sz w:val="24"/>
          <w:szCs w:val="24"/>
        </w:rPr>
        <w:t>4 человека.</w:t>
      </w:r>
    </w:p>
    <w:p w:rsidR="008F750B" w:rsidRPr="008F750B" w:rsidRDefault="008F750B" w:rsidP="008F750B">
      <w:pPr>
        <w:spacing w:after="0" w:line="240" w:lineRule="auto"/>
        <w:ind w:firstLine="1134"/>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 Свою работу администрация строила исходя из главных направлений социально-экономического развития поселения, Нанайского района и Хабаровского края. </w:t>
      </w:r>
    </w:p>
    <w:p w:rsidR="008F750B" w:rsidRPr="008F750B" w:rsidRDefault="008F750B" w:rsidP="008F750B">
      <w:pPr>
        <w:spacing w:after="0" w:line="240" w:lineRule="auto"/>
        <w:ind w:firstLine="70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СП, школой, библиотекой и домом культуры села,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8F750B" w:rsidRPr="008F750B" w:rsidRDefault="008F750B" w:rsidP="008F750B">
      <w:pPr>
        <w:spacing w:after="0" w:line="240" w:lineRule="auto"/>
        <w:ind w:firstLine="70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lastRenderedPageBreak/>
        <w:t>Для оказания государственных и муниципальных услуг, налажено межведомственное взаимодействие с государственными, муниципальными органами и прочими ведомствами, участвующими в предоставлении услуг населению.</w:t>
      </w:r>
    </w:p>
    <w:p w:rsidR="008F750B" w:rsidRPr="008F750B" w:rsidRDefault="008F750B" w:rsidP="008F750B">
      <w:pPr>
        <w:spacing w:after="0" w:line="240" w:lineRule="auto"/>
        <w:ind w:firstLine="70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Чаще всего в течение года в порядке межведомственного взаимодействия запрашивалась информация в Федеральной службе государственной регистрации, кадастра и картографии (в Росреестре) в виде выписок из единого государственного реестра недвижимости для граждан, оформляющим свои дома в собственность, граждан, нуждающихся в улучшении жилищных условий, для проведения инвентаризации объектов недвижимости.</w:t>
      </w:r>
    </w:p>
    <w:p w:rsidR="008F750B" w:rsidRPr="008F750B" w:rsidRDefault="008F750B" w:rsidP="008F750B">
      <w:pPr>
        <w:spacing w:after="0" w:line="240" w:lineRule="auto"/>
        <w:jc w:val="center"/>
        <w:rPr>
          <w:rFonts w:ascii="Times New Roman" w:eastAsia="Times New Roman" w:hAnsi="Times New Roman" w:cs="Times New Roman"/>
          <w:b/>
          <w:sz w:val="24"/>
          <w:szCs w:val="24"/>
        </w:rPr>
      </w:pPr>
    </w:p>
    <w:p w:rsidR="008F750B" w:rsidRPr="008F750B" w:rsidRDefault="008F750B" w:rsidP="008F750B">
      <w:pPr>
        <w:spacing w:after="0" w:afterAutospacing="1"/>
        <w:ind w:firstLine="1134"/>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r w:rsidRPr="008F750B">
        <w:rPr>
          <w:rFonts w:ascii="Times New Roman" w:eastAsia="Times New Roman" w:hAnsi="Times New Roman" w:cs="Times New Roman"/>
          <w:b/>
          <w:bCs/>
          <w:sz w:val="24"/>
          <w:szCs w:val="24"/>
        </w:rPr>
        <w:t>Работа с обращениями граждан - одно из основных направлений работы администрации, в 2022 году обращений от граждан поступило - 35.</w:t>
      </w:r>
    </w:p>
    <w:p w:rsidR="008F750B" w:rsidRPr="008F750B" w:rsidRDefault="008F750B" w:rsidP="008F750B">
      <w:pPr>
        <w:spacing w:after="0" w:afterAutospacing="1"/>
        <w:ind w:firstLine="1134"/>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Анализ характера поступивших обращений показал, что чаще всего в обращениях граждан поднимались вопросы о вывозе ТКО, уличного освещения, содержание и ремонт дорог местного значения  поселения, вопросы жилищно-коммунального хозяйства, в конце года остро стоял вопрос – конфликтной ситуации с тигром, который стал наведываться в село. Обращения от граждан поступали как в письменной форме, так и в устной, на личных приемах, через телефонную связь, сайт администрации или соц. сети.</w:t>
      </w:r>
    </w:p>
    <w:p w:rsidR="008F750B" w:rsidRPr="008F750B" w:rsidRDefault="008F750B" w:rsidP="008F750B">
      <w:pPr>
        <w:spacing w:after="0" w:afterAutospacing="1"/>
        <w:ind w:firstLine="1134"/>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их количество составило 540. За отчетный период специалистами администрации выдано 950 различных справок и выписок из домовых и похозяйственных книг. Граждане обращались в администрацию поселения по поводу выдачи справок для оформления: документов на получение субсидии, льгот, адресной помощи, детских пособий, материальной помощи, оформления домовладений и земельных участков в собственность, справок о принадлежности к КМНС, справок о печном отоплении, справок для оформления наследства и другим вопросам.</w:t>
      </w:r>
    </w:p>
    <w:p w:rsidR="008F750B" w:rsidRPr="008F750B" w:rsidRDefault="008F750B" w:rsidP="008F750B">
      <w:pPr>
        <w:spacing w:after="0" w:line="240" w:lineRule="auto"/>
        <w:ind w:firstLine="540"/>
        <w:jc w:val="both"/>
        <w:rPr>
          <w:rFonts w:ascii="Times New Roman" w:eastAsia="Times New Roman" w:hAnsi="Times New Roman" w:cs="Times New Roman"/>
          <w:b/>
          <w:sz w:val="24"/>
          <w:szCs w:val="24"/>
          <w:u w:val="single"/>
        </w:rPr>
      </w:pPr>
      <w:r w:rsidRPr="008F750B">
        <w:rPr>
          <w:rFonts w:ascii="Times New Roman" w:eastAsia="Times New Roman" w:hAnsi="Times New Roman" w:cs="Times New Roman"/>
          <w:b/>
          <w:sz w:val="24"/>
          <w:szCs w:val="24"/>
          <w:u w:val="single"/>
        </w:rPr>
        <w:t>Нормативно-правовые акты</w:t>
      </w:r>
    </w:p>
    <w:p w:rsidR="008F750B" w:rsidRPr="008F750B" w:rsidRDefault="008F750B" w:rsidP="008F750B">
      <w:pPr>
        <w:spacing w:after="0" w:line="240" w:lineRule="auto"/>
        <w:ind w:firstLine="539"/>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Администрацией сельского поселения «Село Маяк» за 2022 год подготовлено и принято 126 постановлений</w:t>
      </w:r>
      <w:r>
        <w:rPr>
          <w:rFonts w:ascii="Times New Roman" w:eastAsia="Times New Roman" w:hAnsi="Times New Roman" w:cs="Times New Roman"/>
          <w:sz w:val="24"/>
          <w:szCs w:val="24"/>
        </w:rPr>
        <w:t xml:space="preserve">, </w:t>
      </w:r>
      <w:r w:rsidRPr="008F750B">
        <w:rPr>
          <w:rFonts w:ascii="Times New Roman" w:eastAsia="Times New Roman" w:hAnsi="Times New Roman" w:cs="Times New Roman"/>
          <w:sz w:val="24"/>
          <w:szCs w:val="24"/>
        </w:rPr>
        <w:t>26 распоряжения по основной деятельности, а также  разработано  32</w:t>
      </w:r>
      <w:r>
        <w:rPr>
          <w:rFonts w:ascii="Times New Roman" w:eastAsia="Times New Roman" w:hAnsi="Times New Roman" w:cs="Times New Roman"/>
          <w:sz w:val="24"/>
          <w:szCs w:val="24"/>
        </w:rPr>
        <w:t xml:space="preserve"> проекта </w:t>
      </w:r>
      <w:r w:rsidRPr="008F750B">
        <w:rPr>
          <w:rFonts w:ascii="Times New Roman" w:eastAsia="Times New Roman" w:hAnsi="Times New Roman" w:cs="Times New Roman"/>
          <w:sz w:val="24"/>
          <w:szCs w:val="24"/>
        </w:rPr>
        <w:t>решений, которые приняты и утверждены Советом депутатов сельского поселения.</w:t>
      </w: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Все, принимаемые органами местного самоуправления нормативные правовые акты ежемесячно направляются в прокуратуру Нанайского района на экспертизу на предмет законности и коррупциогенности. </w:t>
      </w: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Вся информация об органах местного самоуправления, о составе, о принимаемых нормативных правовых актах, событиях, отчеты об исполнении бюджета и др.  регулярно размещается на сайте администрации сельского поселения: http://</w:t>
      </w:r>
      <w:r w:rsidRPr="008F750B">
        <w:rPr>
          <w:rFonts w:ascii="Times New Roman" w:eastAsia="Times New Roman" w:hAnsi="Times New Roman" w:cs="Times New Roman"/>
          <w:sz w:val="24"/>
          <w:szCs w:val="24"/>
          <w:lang w:val="en-US"/>
        </w:rPr>
        <w:t>sp</w:t>
      </w:r>
      <w:r w:rsidRPr="008F750B">
        <w:rPr>
          <w:rFonts w:ascii="Times New Roman" w:eastAsia="Times New Roman" w:hAnsi="Times New Roman" w:cs="Times New Roman"/>
          <w:sz w:val="24"/>
          <w:szCs w:val="24"/>
        </w:rPr>
        <w:t>-</w:t>
      </w:r>
      <w:r w:rsidRPr="008F750B">
        <w:rPr>
          <w:rFonts w:ascii="Times New Roman" w:eastAsia="Times New Roman" w:hAnsi="Times New Roman" w:cs="Times New Roman"/>
          <w:sz w:val="24"/>
          <w:szCs w:val="24"/>
          <w:lang w:val="en-US"/>
        </w:rPr>
        <w:t>mayak</w:t>
      </w:r>
      <w:r w:rsidRPr="008F750B">
        <w:rPr>
          <w:rFonts w:ascii="Times New Roman" w:eastAsia="Times New Roman" w:hAnsi="Times New Roman" w:cs="Times New Roman"/>
          <w:sz w:val="24"/>
          <w:szCs w:val="24"/>
        </w:rPr>
        <w:t>.</w:t>
      </w:r>
      <w:r w:rsidRPr="008F750B">
        <w:rPr>
          <w:rFonts w:ascii="Times New Roman" w:eastAsia="Times New Roman" w:hAnsi="Times New Roman" w:cs="Times New Roman"/>
          <w:sz w:val="24"/>
          <w:szCs w:val="24"/>
          <w:lang w:val="en-US"/>
        </w:rPr>
        <w:t>ru</w:t>
      </w:r>
      <w:r w:rsidRPr="008F750B">
        <w:rPr>
          <w:rFonts w:ascii="Times New Roman" w:eastAsia="Times New Roman" w:hAnsi="Times New Roman" w:cs="Times New Roman"/>
          <w:sz w:val="24"/>
          <w:szCs w:val="24"/>
        </w:rPr>
        <w:t xml:space="preserve">/, чем обеспечивается открытость и прозрачность деятельности органов местного самоуправления. Кроме того, все принятые нормативные правовые акты направляются </w:t>
      </w:r>
      <w:r w:rsidRPr="008F750B">
        <w:rPr>
          <w:rFonts w:ascii="Times New Roman" w:eastAsia="Times New Roman" w:hAnsi="Times New Roman" w:cs="Times New Roman"/>
          <w:sz w:val="24"/>
          <w:szCs w:val="24"/>
        </w:rPr>
        <w:lastRenderedPageBreak/>
        <w:t>для включения в Регистр нормативно-правовых актов органов местного самоуправления Хабаровского края и публикуются в Сборнике нормативных правовых актов сельского поселения, в 2022 году было издано 20 таких сборников.</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Прокуратурой Нанайского района, в истекшем 2022 году, в администрацию села было направлено 4 протеста на нормативные правовые акты Совета депутатов и администрации села, поступало 8 представлений об устранении выявленных нарушений, все представления были поддержаны администрацией, нарушения устранены, по одному из нарушений прокуратурой нанайского района был составлен административный протокол, главой села оплачен штраф. Также, администрацией было отработано 27 требований от Прокуратуры района, требования в 2022 году поступали и от Природоохранной прокуратуры и Транспортной прокуратуры, 3 и 2 соответственно. В отчетном периоде, Прокуратурой Нанайского района проведено 3 выездные проверки администрации с. Маяк, также проведены проверки Природоохранной прокуратурой и Государственным пожарным надзором, выявленные нарушения устранены.</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Администрацией и Советом депутатов осуществляются меры по противодействию коррупции в границах сельского поселения, для этого создана и работает комиссия по противодействию коррупции и урегулированию конфликта интересов на муниципальной службе. Ведется контроль для соблюдением муниципальными служащими ограничений и запретов, установленных законодательством. В 2022 году проведено 5 заседаний по противодействию коррупции и 2 заседания комиссии по урегулированию конфликтов интересов. </w:t>
      </w: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Ежегодно депутаты Совета депутатов, глава сельского поселения и муниципальные служащие подают сведения о своих доходах, расходах и имущественных обязательствах, и они размещаются в сети Интернет. </w:t>
      </w:r>
    </w:p>
    <w:p w:rsidR="008F750B" w:rsidRPr="008F750B" w:rsidRDefault="008F750B" w:rsidP="008F750B">
      <w:pPr>
        <w:spacing w:after="0" w:line="240" w:lineRule="auto"/>
        <w:ind w:firstLine="540"/>
        <w:jc w:val="both"/>
        <w:rPr>
          <w:rFonts w:ascii="Times New Roman" w:eastAsia="Times New Roman" w:hAnsi="Times New Roman" w:cs="Times New Roman"/>
          <w:b/>
          <w:sz w:val="24"/>
          <w:szCs w:val="24"/>
          <w:u w:val="single"/>
        </w:rPr>
      </w:pPr>
    </w:p>
    <w:p w:rsidR="008F750B" w:rsidRPr="008F750B" w:rsidRDefault="008F750B" w:rsidP="008F750B">
      <w:pPr>
        <w:spacing w:after="0" w:line="240" w:lineRule="auto"/>
        <w:ind w:firstLine="540"/>
        <w:jc w:val="both"/>
        <w:rPr>
          <w:rFonts w:ascii="Times New Roman" w:eastAsia="Times New Roman" w:hAnsi="Times New Roman" w:cs="Times New Roman"/>
          <w:b/>
          <w:sz w:val="24"/>
          <w:szCs w:val="24"/>
          <w:u w:val="single"/>
        </w:rPr>
      </w:pPr>
      <w:r w:rsidRPr="008F750B">
        <w:rPr>
          <w:rFonts w:ascii="Times New Roman" w:eastAsia="Times New Roman" w:hAnsi="Times New Roman" w:cs="Times New Roman"/>
          <w:b/>
          <w:sz w:val="24"/>
          <w:szCs w:val="24"/>
          <w:u w:val="single"/>
        </w:rPr>
        <w:t xml:space="preserve">Нотариальные действия </w:t>
      </w:r>
    </w:p>
    <w:p w:rsidR="008F750B" w:rsidRPr="008F750B" w:rsidRDefault="008F750B" w:rsidP="008F750B">
      <w:pPr>
        <w:spacing w:after="0" w:line="240" w:lineRule="auto"/>
        <w:ind w:firstLine="539"/>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В связи с отсутствием на территории сельского поселения «Село Маяк» нотариуса, ответственным специалистом совершаются нотариальные действия, в порядке, установленном действующим законодательством. </w:t>
      </w:r>
    </w:p>
    <w:p w:rsidR="008F750B" w:rsidRPr="008F750B" w:rsidRDefault="008F750B" w:rsidP="008F750B">
      <w:pPr>
        <w:spacing w:after="0" w:line="240" w:lineRule="auto"/>
        <w:ind w:firstLine="539"/>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В 2022 году было совершено 79 нотариальных действия, из них удостоверено 28 доверенностей. Удостоверенные документы внесены в Федеральный реестр нотариальных действий.</w:t>
      </w:r>
    </w:p>
    <w:p w:rsidR="008F750B" w:rsidRPr="008F750B" w:rsidRDefault="008F750B" w:rsidP="008F750B">
      <w:pPr>
        <w:spacing w:after="0" w:line="240" w:lineRule="auto"/>
        <w:ind w:firstLine="539"/>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Хочу напомнить, что в связи с изменением федерального законодательства, в поселении теперь не осуществляется удостоверение доверенностей на распоряжение недвижимым имуществом и завещаний. Для этого нужно обращаться в нотариальную контору. </w:t>
      </w:r>
    </w:p>
    <w:p w:rsidR="008F750B" w:rsidRPr="008F750B" w:rsidRDefault="008F750B" w:rsidP="008F750B">
      <w:pPr>
        <w:spacing w:after="0" w:line="240" w:lineRule="auto"/>
        <w:ind w:firstLine="539"/>
        <w:jc w:val="both"/>
        <w:rPr>
          <w:rFonts w:ascii="Times New Roman" w:eastAsia="Times New Roman" w:hAnsi="Times New Roman" w:cs="Times New Roman"/>
          <w:sz w:val="24"/>
          <w:szCs w:val="24"/>
        </w:rPr>
      </w:pPr>
    </w:p>
    <w:p w:rsidR="008F750B" w:rsidRPr="008F750B" w:rsidRDefault="008F750B" w:rsidP="008F750B">
      <w:pPr>
        <w:spacing w:after="0" w:line="240" w:lineRule="auto"/>
        <w:ind w:firstLine="539"/>
        <w:jc w:val="both"/>
        <w:rPr>
          <w:rFonts w:ascii="Times New Roman" w:eastAsia="Times New Roman" w:hAnsi="Times New Roman" w:cs="Times New Roman"/>
          <w:b/>
          <w:sz w:val="24"/>
          <w:szCs w:val="24"/>
        </w:rPr>
      </w:pPr>
      <w:r w:rsidRPr="008F750B">
        <w:rPr>
          <w:rFonts w:ascii="Times New Roman" w:eastAsia="Times New Roman" w:hAnsi="Times New Roman" w:cs="Times New Roman"/>
          <w:b/>
          <w:sz w:val="24"/>
          <w:szCs w:val="24"/>
        </w:rPr>
        <w:t>ВУС</w:t>
      </w:r>
    </w:p>
    <w:p w:rsidR="008F750B" w:rsidRPr="008F750B" w:rsidRDefault="008F750B" w:rsidP="008F750B">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Администрацией исполнялись</w:t>
      </w:r>
      <w:r w:rsidRPr="008F750B">
        <w:rPr>
          <w:rFonts w:ascii="Times New Roman" w:eastAsia="Times New Roman" w:hAnsi="Times New Roman" w:cs="Times New Roman"/>
          <w:color w:val="000000"/>
          <w:sz w:val="24"/>
          <w:szCs w:val="24"/>
        </w:rPr>
        <w:t xml:space="preserve"> </w:t>
      </w:r>
      <w:r w:rsidRPr="008F750B">
        <w:rPr>
          <w:rFonts w:ascii="Times New Roman" w:eastAsia="Times New Roman" w:hAnsi="Times New Roman" w:cs="Times New Roman"/>
          <w:b/>
          <w:color w:val="000000"/>
          <w:sz w:val="24"/>
          <w:szCs w:val="24"/>
        </w:rPr>
        <w:t>отдельные государственные полномочия</w:t>
      </w:r>
      <w:r w:rsidRPr="008F750B">
        <w:rPr>
          <w:rFonts w:ascii="Times New Roman" w:eastAsia="Times New Roman" w:hAnsi="Times New Roman" w:cs="Times New Roman"/>
          <w:color w:val="000000"/>
          <w:sz w:val="24"/>
          <w:szCs w:val="24"/>
        </w:rPr>
        <w:t xml:space="preserve"> </w:t>
      </w:r>
      <w:r w:rsidRPr="008F750B">
        <w:rPr>
          <w:rFonts w:ascii="Times New Roman" w:eastAsia="Times New Roman" w:hAnsi="Times New Roman" w:cs="Times New Roman"/>
          <w:b/>
          <w:color w:val="000000"/>
          <w:sz w:val="24"/>
          <w:szCs w:val="24"/>
        </w:rPr>
        <w:t>по  воинскому учету</w:t>
      </w:r>
      <w:r w:rsidRPr="008F750B">
        <w:rPr>
          <w:rFonts w:ascii="Times New Roman" w:eastAsia="Times New Roman" w:hAnsi="Times New Roman" w:cs="Times New Roman"/>
          <w:color w:val="000000"/>
          <w:sz w:val="24"/>
          <w:szCs w:val="24"/>
        </w:rPr>
        <w:t xml:space="preserve"> военнообязанных граждан пребывающих в запасе, и граждан, подлежащих призыву на военную службу в Вооруженных силах Российской Федерации. </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На протяжении года проводилась работа с гражданами по постановке и снятию с воинского учета, постановка на первичный воинский учет.</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color w:val="000000"/>
          <w:sz w:val="24"/>
          <w:szCs w:val="24"/>
        </w:rPr>
        <w:t xml:space="preserve">В 2022 году на воинский учет было </w:t>
      </w:r>
      <w:r w:rsidRPr="008F750B">
        <w:rPr>
          <w:rFonts w:ascii="Times New Roman" w:eastAsia="Times New Roman" w:hAnsi="Times New Roman" w:cs="Times New Roman"/>
          <w:sz w:val="24"/>
          <w:szCs w:val="24"/>
        </w:rPr>
        <w:t xml:space="preserve">принято </w:t>
      </w:r>
      <w:r w:rsidRPr="008F750B">
        <w:rPr>
          <w:rFonts w:ascii="Times New Roman" w:eastAsia="Times New Roman" w:hAnsi="Times New Roman" w:cs="Times New Roman"/>
          <w:b/>
          <w:sz w:val="24"/>
          <w:szCs w:val="24"/>
          <w:u w:val="single"/>
        </w:rPr>
        <w:t>8</w:t>
      </w:r>
      <w:r w:rsidRPr="008F750B">
        <w:rPr>
          <w:rFonts w:ascii="Times New Roman" w:eastAsia="Times New Roman" w:hAnsi="Times New Roman" w:cs="Times New Roman"/>
          <w:sz w:val="24"/>
          <w:szCs w:val="24"/>
        </w:rPr>
        <w:t xml:space="preserve"> чел., снято с учета по предельному возрасту </w:t>
      </w:r>
      <w:r w:rsidRPr="008F750B">
        <w:rPr>
          <w:rFonts w:ascii="Times New Roman" w:eastAsia="Times New Roman" w:hAnsi="Times New Roman" w:cs="Times New Roman"/>
          <w:b/>
          <w:sz w:val="24"/>
          <w:szCs w:val="24"/>
          <w:u w:val="single"/>
        </w:rPr>
        <w:t xml:space="preserve">10 </w:t>
      </w:r>
      <w:r w:rsidRPr="008F750B">
        <w:rPr>
          <w:rFonts w:ascii="Times New Roman" w:eastAsia="Times New Roman" w:hAnsi="Times New Roman" w:cs="Times New Roman"/>
          <w:sz w:val="24"/>
          <w:szCs w:val="24"/>
        </w:rPr>
        <w:t xml:space="preserve">чел. Всего на воинском учете на 01 января 2023 года состоит </w:t>
      </w:r>
      <w:r w:rsidRPr="008F750B">
        <w:rPr>
          <w:rFonts w:ascii="Times New Roman" w:eastAsia="Times New Roman" w:hAnsi="Times New Roman" w:cs="Times New Roman"/>
          <w:b/>
          <w:sz w:val="24"/>
          <w:szCs w:val="24"/>
          <w:u w:val="single"/>
        </w:rPr>
        <w:t>321</w:t>
      </w:r>
      <w:r w:rsidRPr="008F750B">
        <w:rPr>
          <w:rFonts w:ascii="Times New Roman" w:eastAsia="Times New Roman" w:hAnsi="Times New Roman" w:cs="Times New Roman"/>
          <w:sz w:val="24"/>
          <w:szCs w:val="24"/>
        </w:rPr>
        <w:t xml:space="preserve"> чел. </w:t>
      </w:r>
    </w:p>
    <w:p w:rsidR="008F750B" w:rsidRPr="008F750B" w:rsidRDefault="008F750B" w:rsidP="008F750B">
      <w:pPr>
        <w:spacing w:after="0" w:line="240" w:lineRule="auto"/>
        <w:ind w:firstLine="567"/>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В 2022 году для прохождения срочной военной службы из числа призывников в Российскую армию призваны 3 чел.</w:t>
      </w:r>
    </w:p>
    <w:p w:rsidR="008F750B" w:rsidRPr="008F750B" w:rsidRDefault="008F750B" w:rsidP="008F750B">
      <w:pPr>
        <w:spacing w:after="0" w:line="240" w:lineRule="auto"/>
        <w:ind w:firstLine="70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xml:space="preserve">В сентябре 2022 года, на основании Указа Главы государства «Об объявлении частичной мобилизации в Российской Федерации» от 21 сентября 2022 года № 647, в сельском поселении состоялась частичная мобилизация. В соответствии с повестками </w:t>
      </w:r>
      <w:r w:rsidRPr="008F750B">
        <w:rPr>
          <w:rFonts w:ascii="Times New Roman" w:eastAsia="Times New Roman" w:hAnsi="Times New Roman" w:cs="Times New Roman"/>
          <w:color w:val="000000"/>
          <w:sz w:val="24"/>
          <w:szCs w:val="24"/>
        </w:rPr>
        <w:lastRenderedPageBreak/>
        <w:t xml:space="preserve">Военного комиссариата Хабаровского и Нанайского районов, призванные граждане убыли в воинские части, в количестве </w:t>
      </w:r>
      <w:r w:rsidRPr="008F750B">
        <w:rPr>
          <w:rFonts w:ascii="Times New Roman" w:eastAsia="Times New Roman" w:hAnsi="Times New Roman" w:cs="Times New Roman"/>
          <w:sz w:val="24"/>
          <w:szCs w:val="24"/>
        </w:rPr>
        <w:t>21 человек</w:t>
      </w:r>
      <w:r w:rsidRPr="008F750B">
        <w:rPr>
          <w:rFonts w:ascii="Times New Roman" w:eastAsia="Times New Roman" w:hAnsi="Times New Roman" w:cs="Times New Roman"/>
          <w:color w:val="000000"/>
          <w:sz w:val="24"/>
          <w:szCs w:val="24"/>
        </w:rPr>
        <w:t xml:space="preserve">. По разным основаниям (по состоянию здоровья, по семейным обстоятельствам), вернулись </w:t>
      </w:r>
      <w:r w:rsidRPr="008F750B">
        <w:rPr>
          <w:rFonts w:ascii="Times New Roman" w:eastAsia="Times New Roman" w:hAnsi="Times New Roman" w:cs="Times New Roman"/>
          <w:sz w:val="24"/>
          <w:szCs w:val="24"/>
        </w:rPr>
        <w:t xml:space="preserve">7 </w:t>
      </w:r>
      <w:r w:rsidRPr="008F750B">
        <w:rPr>
          <w:rFonts w:ascii="Times New Roman" w:eastAsia="Times New Roman" w:hAnsi="Times New Roman" w:cs="Times New Roman"/>
          <w:color w:val="000000"/>
          <w:sz w:val="24"/>
          <w:szCs w:val="24"/>
        </w:rPr>
        <w:t>человек.</w:t>
      </w:r>
    </w:p>
    <w:p w:rsidR="008F750B" w:rsidRPr="008F750B" w:rsidRDefault="008F750B" w:rsidP="008F750B">
      <w:pPr>
        <w:spacing w:after="0" w:line="240" w:lineRule="auto"/>
        <w:ind w:firstLine="70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Некоторые военнообязанные из числа жителей села Маяк проходят службу на СВО. Также, на военную службу наши односельчане отправились добровольцами.</w:t>
      </w:r>
    </w:p>
    <w:p w:rsidR="008F750B" w:rsidRPr="008F750B" w:rsidRDefault="008F750B" w:rsidP="008F750B">
      <w:pPr>
        <w:spacing w:after="0" w:line="240" w:lineRule="auto"/>
        <w:ind w:firstLine="70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xml:space="preserve">Семьям мобилизованных Администрацией района была оказана помощь – обеспечение дровами в декабре 2022 года.  </w:t>
      </w:r>
    </w:p>
    <w:p w:rsidR="008F750B" w:rsidRPr="008F750B" w:rsidRDefault="008F750B" w:rsidP="008F750B">
      <w:pPr>
        <w:spacing w:after="0" w:line="240" w:lineRule="auto"/>
        <w:ind w:firstLine="70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xml:space="preserve">Хочется выразить слова благодарности предпринимателям, жителям села, которые, в это трудное время, сплотились и оказали, и до сих пор, оказывают помощь нашим военнослужащим, собирают гуманитарную помощь, вещи и предметы первой необходимости, направляют денежные средства на приобретение техники и обмундирования для участников СВО. </w:t>
      </w:r>
    </w:p>
    <w:p w:rsidR="008F750B" w:rsidRPr="008F750B" w:rsidRDefault="008F750B" w:rsidP="008F750B">
      <w:pPr>
        <w:spacing w:after="0" w:line="240" w:lineRule="auto"/>
        <w:ind w:firstLine="708"/>
        <w:jc w:val="both"/>
        <w:rPr>
          <w:rFonts w:ascii="Times New Roman" w:eastAsia="Times New Roman" w:hAnsi="Times New Roman" w:cs="Times New Roman"/>
          <w:color w:val="FF0000"/>
          <w:sz w:val="24"/>
          <w:szCs w:val="24"/>
        </w:rPr>
      </w:pPr>
    </w:p>
    <w:p w:rsidR="008F750B" w:rsidRPr="008F750B" w:rsidRDefault="008F750B" w:rsidP="008F750B">
      <w:pPr>
        <w:rPr>
          <w:rFonts w:ascii="Times New Roman" w:eastAsia="Calibri" w:hAnsi="Times New Roman" w:cs="Times New Roman"/>
          <w:b/>
          <w:sz w:val="24"/>
          <w:szCs w:val="24"/>
          <w:lang w:eastAsia="en-US"/>
        </w:rPr>
      </w:pPr>
      <w:r w:rsidRPr="008F750B">
        <w:rPr>
          <w:rFonts w:ascii="Times New Roman" w:eastAsia="Calibri" w:hAnsi="Times New Roman" w:cs="Times New Roman"/>
          <w:b/>
          <w:sz w:val="24"/>
          <w:szCs w:val="24"/>
          <w:lang w:eastAsia="en-US"/>
        </w:rPr>
        <w:t>ЗАГС</w:t>
      </w:r>
    </w:p>
    <w:p w:rsidR="008F750B" w:rsidRPr="008F750B" w:rsidRDefault="008F750B" w:rsidP="008F750B">
      <w:pPr>
        <w:spacing w:after="160" w:line="259" w:lineRule="auto"/>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С 01 июля 2019 года мы исполняем государственные полномочия по ЗАГС, которые закреплены за сельским поселением ст. 2 Закона Хабаровского края от 30.01.2019 № 397. Мы единственные из всех поселений в Нанайском районе на сегодня исполняем принятые полномочия в области ЗАГС. За 2022 год специалистом 1 категории зарегистрировано рождение 12-ти детей, отцовство было установлено в отношении 11 детей. Выдано 8 свидетельств о смерти. Расторгли брак - 5 человек. В 2022 году заключено рекордное количество браков-19, из них досрочно, в связи с объявлением в Российской Федерации частичной мобилизации, зарегистрировали свои отношения 9 пар.</w:t>
      </w:r>
    </w:p>
    <w:p w:rsidR="008F750B" w:rsidRPr="008F750B" w:rsidRDefault="008F750B" w:rsidP="008F750B">
      <w:pPr>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 xml:space="preserve">С 2022 года территориальность в сфере деятельности органов ЗАГС отменена, теперь специалист нашей администрации может регистрировать акты гражданского состояния любым гражданам, в независимости от регистрации по месту жительства. С 2023 года администрация села стала предоставлять услуги по выдаче справок об актах гражданского состояния и повторных свидетельств. </w:t>
      </w:r>
    </w:p>
    <w:p w:rsidR="008F750B" w:rsidRPr="008F750B" w:rsidRDefault="008F750B" w:rsidP="008F750B">
      <w:pPr>
        <w:spacing w:after="0"/>
        <w:jc w:val="both"/>
        <w:rPr>
          <w:rFonts w:ascii="Times New Roman" w:eastAsia="Calibri" w:hAnsi="Times New Roman" w:cs="Times New Roman"/>
          <w:b/>
          <w:sz w:val="24"/>
          <w:szCs w:val="24"/>
          <w:lang w:eastAsia="en-US"/>
        </w:rPr>
      </w:pPr>
      <w:r w:rsidRPr="008F750B">
        <w:rPr>
          <w:rFonts w:ascii="Times New Roman" w:eastAsia="Calibri" w:hAnsi="Times New Roman" w:cs="Times New Roman"/>
          <w:b/>
          <w:sz w:val="24"/>
          <w:szCs w:val="24"/>
          <w:lang w:eastAsia="en-US"/>
        </w:rPr>
        <w:t>ЗЕМЕЛЬНЫЕ ОТНОШЕНИЯ</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Полномочия по земельным отношениям с 01 января 2017 переданы в исключительное ведение района и в местной администрации при выделении земельных участков проводится только процедура согласования.</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На 01.01.2023 года в сельском поселении «Село Маяк» заключено и действует 271 договора аренды земельных участков на площади 32,36 га, из них:</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- 47 договоров для индивидуального жилищного строительства на площади 8,42 га.</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 гаражи -  41 договор, на площади 0,12 га</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 личные подсобные хоз-ва 124 (площадью 18,32 га)</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 под огороды, сады  - 45 площадью 2,68 га</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 хоз-ые сараи занимают площадь 0,004 га по 1 договору</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 и у организаций о аренде 12 участков площадью 2,72 га.</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 xml:space="preserve">В течение 2022 года на территории сельского поселения продано 4 земельных участков, общей площадью 0,90 га, выкупная цена участков составила 43,07 тыс. руб. </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В безвозмездное пользование по программе «Дальневосточный гектар» в 2022 году предоставлен 1 земельный участок, общей площадью 0,1 га.</w:t>
      </w:r>
    </w:p>
    <w:p w:rsidR="008F750B" w:rsidRPr="008F750B" w:rsidRDefault="008F750B" w:rsidP="008F750B">
      <w:pPr>
        <w:spacing w:after="0"/>
        <w:ind w:firstLine="708"/>
        <w:jc w:val="both"/>
        <w:rPr>
          <w:rFonts w:ascii="Times New Roman" w:eastAsia="Calibri" w:hAnsi="Times New Roman" w:cs="Times New Roman"/>
          <w:sz w:val="24"/>
          <w:szCs w:val="24"/>
          <w:lang w:eastAsia="en-US"/>
        </w:rPr>
      </w:pPr>
      <w:r w:rsidRPr="008F750B">
        <w:rPr>
          <w:rFonts w:ascii="Times New Roman" w:eastAsia="Calibri" w:hAnsi="Times New Roman" w:cs="Times New Roman"/>
          <w:sz w:val="24"/>
          <w:szCs w:val="24"/>
          <w:lang w:eastAsia="en-US"/>
        </w:rPr>
        <w:t xml:space="preserve">В соответствии с Законом Хабаровского края «О регулировании земельных отношений в Хабаровском крае» на территории сельского поселения гражданам, </w:t>
      </w:r>
      <w:r w:rsidRPr="008F750B">
        <w:rPr>
          <w:rFonts w:ascii="Times New Roman" w:eastAsia="Calibri" w:hAnsi="Times New Roman" w:cs="Times New Roman"/>
          <w:sz w:val="24"/>
          <w:szCs w:val="24"/>
          <w:lang w:eastAsia="en-US"/>
        </w:rPr>
        <w:lastRenderedPageBreak/>
        <w:t>имеющим трех и более детей, земельные участки в собственность бесплатно, в 2022 году такие участки не предоставлялись, с связи с отсутствием заявлений от граждан.</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В приемные дни, специалистом 2 категории, оказывалась консультативная помощь гражданам по земельным вопросам. Оказывалось содействие в оформлении аренды на земельные участки. Еще многие граждане обращались по вопросу оформления жилых домов и земельных участков в собственность, им также оказывалась всесторонняя помощь. </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Вносятся предложения по внесению изменений в правила землепользования и застройки муниципального образования, в генеральный план как по обращению граждан и юридических лиц, так и непосредственно администрации сельского поселения «Село Маяк».</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Постоянно ведется работа по подготовке ответов на обращения, как гражданам и юридическим лицам, так и на межведомственном уровне.</w:t>
      </w:r>
    </w:p>
    <w:p w:rsidR="008F750B" w:rsidRPr="008F750B" w:rsidRDefault="008F750B" w:rsidP="008F750B">
      <w:pPr>
        <w:spacing w:after="0" w:line="240" w:lineRule="auto"/>
        <w:ind w:firstLine="540"/>
        <w:jc w:val="center"/>
        <w:rPr>
          <w:rFonts w:ascii="Times New Roman" w:eastAsia="Times New Roman" w:hAnsi="Times New Roman" w:cs="Times New Roman"/>
          <w:b/>
          <w:sz w:val="24"/>
          <w:szCs w:val="24"/>
          <w:u w:val="single"/>
        </w:rPr>
      </w:pPr>
    </w:p>
    <w:p w:rsidR="008F750B" w:rsidRPr="008F750B" w:rsidRDefault="008F750B" w:rsidP="008F750B">
      <w:pPr>
        <w:spacing w:after="0" w:line="240" w:lineRule="auto"/>
        <w:ind w:firstLine="540"/>
        <w:rPr>
          <w:rFonts w:ascii="Times New Roman" w:eastAsia="Times New Roman" w:hAnsi="Times New Roman" w:cs="Times New Roman"/>
          <w:b/>
          <w:sz w:val="24"/>
          <w:szCs w:val="24"/>
          <w:u w:val="single"/>
        </w:rPr>
      </w:pPr>
      <w:r w:rsidRPr="008F750B">
        <w:rPr>
          <w:rFonts w:ascii="Times New Roman" w:eastAsia="Times New Roman" w:hAnsi="Times New Roman" w:cs="Times New Roman"/>
          <w:b/>
          <w:sz w:val="24"/>
          <w:szCs w:val="24"/>
          <w:u w:val="single"/>
        </w:rPr>
        <w:t>Жилье</w:t>
      </w: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В соответствии с законодательством, вопросы обеспечения жилыми помещениями, проживающих в поселении и признанных, нуждающимися в жилых помещениях граждан, отнесено к компетенции Нанайского муниципального района. </w:t>
      </w:r>
    </w:p>
    <w:p w:rsidR="008F750B" w:rsidRPr="008F750B" w:rsidRDefault="008F750B" w:rsidP="008F750B">
      <w:pPr>
        <w:spacing w:after="0" w:line="240" w:lineRule="auto"/>
        <w:ind w:firstLine="540"/>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Вопросами признания граждан малоимущими и нуждающимися в предоставлении жилых помещений по договорам социально найма в соответствии с жилищным законодательством занимается отдел земельных и имущественных отношений администрации района.</w:t>
      </w:r>
    </w:p>
    <w:p w:rsidR="008F750B" w:rsidRPr="008F750B" w:rsidRDefault="008F750B" w:rsidP="008F750B">
      <w:pPr>
        <w:tabs>
          <w:tab w:val="left" w:pos="15120"/>
        </w:tabs>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sz w:val="24"/>
          <w:szCs w:val="24"/>
        </w:rPr>
        <w:t xml:space="preserve">На конец 2022 года на очереди в качестве нуждающихся в предоставлении жилых помещений по договорам социального найма состоит всего – 19 семей. </w:t>
      </w:r>
    </w:p>
    <w:p w:rsidR="008F750B" w:rsidRPr="008F750B" w:rsidRDefault="008F750B" w:rsidP="008F750B">
      <w:pPr>
        <w:tabs>
          <w:tab w:val="left" w:pos="15120"/>
        </w:tabs>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color w:val="000000"/>
          <w:sz w:val="24"/>
          <w:szCs w:val="24"/>
        </w:rPr>
        <w:t>В 2022 году для расчета размера социальных выплат участникам государственных программ по улучшению жилищных условий, отдельных категорий граждан, по состоянию на 01.01.2023 года был установлен показатель сре</w:t>
      </w:r>
      <w:r w:rsidRPr="008F750B">
        <w:rPr>
          <w:rFonts w:ascii="Times New Roman" w:eastAsia="Times New Roman" w:hAnsi="Times New Roman" w:cs="Times New Roman"/>
          <w:bCs/>
          <w:color w:val="000000"/>
          <w:sz w:val="24"/>
          <w:szCs w:val="24"/>
        </w:rPr>
        <w:t xml:space="preserve">дней рыночной стоимости одного кв. метра общей площади жилья на территории Нанайского района, и он составил </w:t>
      </w:r>
      <w:r w:rsidRPr="008F750B">
        <w:rPr>
          <w:rFonts w:ascii="Times New Roman" w:eastAsia="Times New Roman" w:hAnsi="Times New Roman" w:cs="Times New Roman"/>
          <w:b/>
          <w:bCs/>
          <w:color w:val="000000"/>
          <w:sz w:val="24"/>
          <w:szCs w:val="24"/>
        </w:rPr>
        <w:t>53 231</w:t>
      </w:r>
      <w:r w:rsidRPr="008F750B">
        <w:rPr>
          <w:rFonts w:ascii="Times New Roman" w:eastAsia="Times New Roman" w:hAnsi="Times New Roman" w:cs="Times New Roman"/>
          <w:bCs/>
          <w:color w:val="000000"/>
          <w:sz w:val="24"/>
          <w:szCs w:val="24"/>
        </w:rPr>
        <w:t xml:space="preserve"> руб.</w:t>
      </w:r>
      <w:r w:rsidRPr="008F750B">
        <w:rPr>
          <w:rFonts w:ascii="Times New Roman" w:eastAsia="Times New Roman" w:hAnsi="Times New Roman" w:cs="Times New Roman"/>
          <w:sz w:val="24"/>
          <w:szCs w:val="24"/>
        </w:rPr>
        <w:t xml:space="preserve"> </w:t>
      </w:r>
      <w:r w:rsidRPr="008F750B">
        <w:rPr>
          <w:rFonts w:ascii="Times New Roman" w:eastAsia="Times New Roman" w:hAnsi="Times New Roman" w:cs="Times New Roman"/>
          <w:bCs/>
          <w:color w:val="000000"/>
          <w:sz w:val="24"/>
          <w:szCs w:val="24"/>
        </w:rPr>
        <w:t>Семьям, из числа жителей села Маяк, выплаты по Программе Молодая семья в 2022 году не производились.</w:t>
      </w:r>
    </w:p>
    <w:p w:rsidR="008F750B" w:rsidRPr="008F750B" w:rsidRDefault="008F750B" w:rsidP="008F750B">
      <w:pPr>
        <w:tabs>
          <w:tab w:val="left" w:pos="15120"/>
        </w:tabs>
        <w:spacing w:after="0" w:line="240" w:lineRule="auto"/>
        <w:ind w:firstLine="567"/>
        <w:jc w:val="both"/>
        <w:rPr>
          <w:rFonts w:ascii="Times New Roman" w:eastAsia="Times New Roman" w:hAnsi="Times New Roman" w:cs="Times New Roman"/>
          <w:sz w:val="24"/>
          <w:szCs w:val="24"/>
        </w:rPr>
      </w:pPr>
      <w:r w:rsidRPr="008F750B">
        <w:rPr>
          <w:rFonts w:ascii="Times New Roman" w:eastAsia="Times New Roman" w:hAnsi="Times New Roman" w:cs="Times New Roman"/>
          <w:color w:val="000000"/>
          <w:sz w:val="24"/>
          <w:szCs w:val="24"/>
        </w:rPr>
        <w:t>Один дом, в истекшем году, был признан комиссией Нанайского муниципального района непригодным для проживания и подлежащим сносу.</w:t>
      </w:r>
    </w:p>
    <w:p w:rsidR="008F750B" w:rsidRPr="008F750B" w:rsidRDefault="008F750B" w:rsidP="008F750B">
      <w:pPr>
        <w:spacing w:after="0" w:line="240" w:lineRule="auto"/>
        <w:ind w:left="180"/>
        <w:jc w:val="both"/>
        <w:rPr>
          <w:rFonts w:ascii="Times New Roman" w:eastAsia="Times New Roman" w:hAnsi="Times New Roman" w:cs="Times New Roman"/>
          <w:b/>
          <w:sz w:val="24"/>
          <w:szCs w:val="24"/>
        </w:rPr>
      </w:pPr>
    </w:p>
    <w:p w:rsidR="008F750B" w:rsidRPr="008F750B" w:rsidRDefault="008F750B" w:rsidP="008F750B">
      <w:pPr>
        <w:spacing w:after="0" w:line="240" w:lineRule="auto"/>
        <w:ind w:left="180"/>
        <w:jc w:val="both"/>
        <w:rPr>
          <w:rFonts w:ascii="Times New Roman" w:eastAsia="Times New Roman" w:hAnsi="Times New Roman" w:cs="Times New Roman"/>
          <w:b/>
          <w:sz w:val="24"/>
          <w:szCs w:val="24"/>
        </w:rPr>
      </w:pPr>
      <w:r w:rsidRPr="008F750B">
        <w:rPr>
          <w:rFonts w:ascii="Times New Roman" w:eastAsia="Times New Roman" w:hAnsi="Times New Roman" w:cs="Times New Roman"/>
          <w:b/>
          <w:sz w:val="24"/>
          <w:szCs w:val="24"/>
        </w:rPr>
        <w:t>Содержание и ремонт дорог</w:t>
      </w:r>
    </w:p>
    <w:p w:rsidR="008F750B" w:rsidRPr="008F750B" w:rsidRDefault="008F750B" w:rsidP="008F750B">
      <w:pPr>
        <w:spacing w:after="0" w:line="240" w:lineRule="auto"/>
        <w:ind w:left="180"/>
        <w:jc w:val="both"/>
        <w:rPr>
          <w:rFonts w:ascii="Times New Roman" w:eastAsia="Times New Roman" w:hAnsi="Times New Roman" w:cs="Times New Roman"/>
          <w:b/>
          <w:sz w:val="24"/>
          <w:szCs w:val="24"/>
        </w:rPr>
      </w:pPr>
    </w:p>
    <w:p w:rsidR="008F750B" w:rsidRPr="008F750B" w:rsidRDefault="008F750B" w:rsidP="008F750B">
      <w:pPr>
        <w:spacing w:after="0" w:line="240" w:lineRule="auto"/>
        <w:ind w:left="180"/>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b/>
          <w:sz w:val="24"/>
          <w:szCs w:val="24"/>
        </w:rPr>
        <w:tab/>
      </w:r>
      <w:r w:rsidRPr="008F750B">
        <w:rPr>
          <w:rFonts w:ascii="Times New Roman" w:eastAsia="Times New Roman" w:hAnsi="Times New Roman" w:cs="Times New Roman"/>
          <w:sz w:val="24"/>
          <w:szCs w:val="24"/>
          <w:shd w:val="clear" w:color="auto" w:fill="F9F9F9"/>
        </w:rPr>
        <w:t>Общая протяженность автомобильных дорог местного значения общего пользования в границах сельского поселения «Село Маяк» составляет 14,5 км.</w:t>
      </w:r>
    </w:p>
    <w:p w:rsidR="008F750B" w:rsidRPr="008F750B" w:rsidRDefault="008F750B" w:rsidP="008F750B">
      <w:pPr>
        <w:spacing w:after="0" w:line="240" w:lineRule="auto"/>
        <w:ind w:left="180"/>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По территории сельского поселения проходит Федеральная автодорога Хабаровск-Лидога-Ванино</w:t>
      </w:r>
    </w:p>
    <w:p w:rsidR="008F750B" w:rsidRPr="008F750B" w:rsidRDefault="008F750B" w:rsidP="008F750B">
      <w:pPr>
        <w:spacing w:after="0" w:line="240" w:lineRule="auto"/>
        <w:ind w:firstLine="567"/>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rPr>
        <w:t>О расходах на содержание дорог в с. Маяк, скажу позже</w:t>
      </w:r>
    </w:p>
    <w:p w:rsidR="008F750B" w:rsidRPr="008F750B" w:rsidRDefault="008F750B" w:rsidP="008F750B">
      <w:pPr>
        <w:spacing w:after="0" w:line="240" w:lineRule="auto"/>
        <w:jc w:val="both"/>
        <w:rPr>
          <w:rFonts w:ascii="Times New Roman" w:eastAsia="Times New Roman" w:hAnsi="Times New Roman" w:cs="Times New Roman"/>
          <w:sz w:val="24"/>
          <w:szCs w:val="24"/>
        </w:rPr>
      </w:pPr>
    </w:p>
    <w:p w:rsidR="008F750B" w:rsidRPr="008F750B" w:rsidRDefault="008F750B" w:rsidP="008F750B">
      <w:pPr>
        <w:spacing w:after="0" w:line="240" w:lineRule="auto"/>
        <w:rPr>
          <w:rFonts w:ascii="Times New Roman" w:eastAsia="Times New Roman" w:hAnsi="Times New Roman" w:cs="Times New Roman"/>
          <w:b/>
          <w:sz w:val="24"/>
          <w:szCs w:val="24"/>
          <w:shd w:val="clear" w:color="auto" w:fill="F9F9F9"/>
        </w:rPr>
      </w:pPr>
      <w:r w:rsidRPr="008F750B">
        <w:rPr>
          <w:rFonts w:ascii="Times New Roman" w:eastAsia="Times New Roman" w:hAnsi="Times New Roman" w:cs="Times New Roman"/>
          <w:b/>
          <w:sz w:val="24"/>
          <w:szCs w:val="24"/>
          <w:shd w:val="clear" w:color="auto" w:fill="F9F9F9"/>
        </w:rPr>
        <w:t>Благоустройство. Комфортная среда городская среда.</w:t>
      </w:r>
    </w:p>
    <w:p w:rsidR="008F750B" w:rsidRPr="008F750B" w:rsidRDefault="008F750B" w:rsidP="008F750B">
      <w:pPr>
        <w:spacing w:after="0" w:line="240" w:lineRule="auto"/>
        <w:rPr>
          <w:rFonts w:ascii="Times New Roman" w:eastAsia="Times New Roman" w:hAnsi="Times New Roman" w:cs="Times New Roman"/>
          <w:b/>
          <w:sz w:val="24"/>
          <w:szCs w:val="24"/>
          <w:shd w:val="clear" w:color="auto" w:fill="F9F9F9"/>
        </w:rPr>
      </w:pPr>
    </w:p>
    <w:p w:rsidR="008F750B" w:rsidRPr="008F750B" w:rsidRDefault="008F750B" w:rsidP="008F750B">
      <w:pPr>
        <w:spacing w:after="0" w:line="240" w:lineRule="auto"/>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 xml:space="preserve">Ежегодно в сельском поселении проходят месячники по санитарной очистке апреле-мае и сентябре-октябре, в это время предприятия, организации и владельцы частных домовладений проводят субботники на прилегающей к дому территории. В данные периоды администрацией, совместно с полицией проводятся рейды по соблюдению правил благоустройства, в 2022 предупреждение по данной административной статье, за ненадлежащее состояние прилегающей территории своих домовладений получили 24 гражданина, протоколы составлены на 4 граждан, ими оплачены штрафы, еще было составлено 6 актов осмотра территорий, которые находятся в пожароопасном состоянии и направлены в Отдел надзорной деятельности и Профилактической работы МЧС России. </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lastRenderedPageBreak/>
        <w:t xml:space="preserve">Хочу отметить, что в 2022 году на территории села Советом депутатов были утверждены новые правила благоустройства, разработанные в соответствии с методическими рекомендациями Министерства строительства и жилищно- коммунального хозяйства РФ, с ними вы можете ознакомиться на сайте администрации. </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Также ежегодно проводятся экологические акции – Чистый берег, в 2022 году в акции поучаствовало более 50 человек, с берега оз. Синдинского собрано 30 мешков мусора. в основном участники таких акций школьники, учителя, спасибо им за это, хочется, чтобы и другие жители села выходили на такие акции и не оставались равнодушными.</w:t>
      </w:r>
    </w:p>
    <w:p w:rsidR="008F750B" w:rsidRPr="008F750B" w:rsidRDefault="008F750B" w:rsidP="008F750B">
      <w:pPr>
        <w:spacing w:after="0" w:line="240" w:lineRule="auto"/>
        <w:jc w:val="both"/>
        <w:rPr>
          <w:rFonts w:ascii="Times New Roman" w:eastAsia="Times New Roman" w:hAnsi="Times New Roman" w:cs="Times New Roman"/>
          <w:sz w:val="24"/>
          <w:szCs w:val="24"/>
          <w:shd w:val="clear" w:color="auto" w:fill="F9F9F9"/>
        </w:rPr>
      </w:pP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 xml:space="preserve">Администрацией сельского поселения в 2022 году был реализован Проект «Спортивный объект» в рамках федеральной программы «Формирование комфортной городской среды», на сельском стадионе появилась огороженная и освещенная площадка с спортивными уличными тренажерами, также на данном участке установлено две качели с навесом. </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Сельское уже на протяжении трех лет участвует в данной программе, получает субсидии и успешно реализует проекты по благоустройству. Благодаря этому в селе появилась сценическая площадка, хоккейная коробка, детская игровая площадка.</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В 2023 году, на основании мнения жителей села, будет реализован проект «Сквер», в Маяке появится место для отдыха и досуга жителей, в тени деревьев, на удобных скамейках, освещенных в ночное время, где они смогут полюбоваться на ландшафтные фигуры – топиарии, которые также будут установлены в рамках реализации проекта.</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В 2024 году сельское поселение также будет участвовать в Программе, для этого уже сейчас создана рабочая группа, назначены ответственные и отобрано 3 территории для проведения голосования в этом году. Голосование будет проходить в онлайн режиме, как и в прошлом году, призываю жителей села активно принять участия в голосовании за благоустройство одной из общественных территорий, которое пройдет в апреле этого года, вы можете это сделать самостоятельно через госуслуги или обратиться в администрацию села к специалистам, или к волонтерам, которые, обязательно, будут задействованы в дни голосования. Уважаемые односельчане, проявите сознательность и примите участие в голосовании, чтобы сделать наше родное село более благоустроенным и красивым. На выбор, для благоустройства,  предлагается три территории:</w:t>
      </w:r>
    </w:p>
    <w:p w:rsidR="008F750B" w:rsidRPr="008F750B" w:rsidRDefault="008F750B" w:rsidP="008F750B">
      <w:pPr>
        <w:spacing w:before="100" w:beforeAutospacing="1" w:after="100" w:afterAutospacing="1"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 «Благоустройство общественной территории «Ярмарочное место по проведению ярмарок и организации досуга», расположенной: примерно 18 м. по направлению на северо-запад от нежилого здания по ул. Центральная, 23Б.;</w:t>
      </w:r>
    </w:p>
    <w:p w:rsidR="008F750B" w:rsidRPr="008F750B" w:rsidRDefault="008F750B" w:rsidP="008F750B">
      <w:pPr>
        <w:spacing w:before="100" w:beforeAutospacing="1" w:after="100" w:afterAutospacing="1"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 «Благоустройство общественной территории «Смотровая площадка»;</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 «Благоустройство общественной территории «Пешеходная дорожка» от дома № 23Б по ул. Центральной до дома № 16 по ул. Садовой.</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 xml:space="preserve">Если у вас есть другие предложения по благоустройству, то прошу их озвучить на данном заседании или сообщить в администрацию позже. </w:t>
      </w:r>
    </w:p>
    <w:p w:rsidR="008F750B" w:rsidRPr="008F750B" w:rsidRDefault="008F750B" w:rsidP="008F750B">
      <w:pPr>
        <w:spacing w:after="0" w:line="240" w:lineRule="auto"/>
        <w:ind w:firstLine="708"/>
        <w:jc w:val="both"/>
        <w:rPr>
          <w:rFonts w:ascii="Times New Roman" w:eastAsia="Times New Roman" w:hAnsi="Times New Roman" w:cs="Times New Roman"/>
          <w:sz w:val="24"/>
          <w:szCs w:val="24"/>
          <w:shd w:val="clear" w:color="auto" w:fill="F9F9F9"/>
        </w:rPr>
      </w:pPr>
    </w:p>
    <w:p w:rsidR="008F750B" w:rsidRPr="008F750B" w:rsidRDefault="008F750B" w:rsidP="008F750B">
      <w:pPr>
        <w:spacing w:before="100" w:beforeAutospacing="1" w:after="100" w:afterAutospacing="1"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 xml:space="preserve">Благоустраивать село нам помогает еще одно направление – территориальное общественное самоуправление – ТОСы, это форма самоорганизации граждан по месту их жительства на части территории муниципального образования. К таким территориям относятся: улица, двор, дом, подъезд. ТОС является формой прямого участия населения в осуществлении местного самоуправления, благодаря которому граждане, объединенные общей территорией, могут получить гранты – денежные средства от Правительства </w:t>
      </w:r>
      <w:r w:rsidRPr="008F750B">
        <w:rPr>
          <w:rFonts w:ascii="Times New Roman" w:eastAsia="Times New Roman" w:hAnsi="Times New Roman" w:cs="Times New Roman"/>
          <w:sz w:val="24"/>
          <w:szCs w:val="24"/>
          <w:shd w:val="clear" w:color="auto" w:fill="F9F9F9"/>
        </w:rPr>
        <w:lastRenderedPageBreak/>
        <w:t>Хабаровского края на реализацию задуманного, в сфере благоустройства определенной территории на которой проживают и не только.</w:t>
      </w:r>
    </w:p>
    <w:p w:rsidR="008F750B" w:rsidRPr="008F750B" w:rsidRDefault="008F750B" w:rsidP="008F750B">
      <w:pPr>
        <w:spacing w:before="100" w:beforeAutospacing="1" w:after="100" w:afterAutospacing="1"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 xml:space="preserve">В 2022 году прошли конкурсный отбор и получили краевые деньги три, направленных проекта, два ТОСов «Родник» многоквартирного дома № 22 – председатель Еремеева Елена Владимировна и «Светлое будущее», объединяющий улицы Зеленая и Озерная - председатель Малеева Светлана Николаевна. </w:t>
      </w:r>
    </w:p>
    <w:p w:rsidR="008F750B" w:rsidRPr="008F750B" w:rsidRDefault="008F750B" w:rsidP="008F750B">
      <w:pPr>
        <w:spacing w:before="100" w:beforeAutospacing="1" w:after="100" w:afterAutospacing="1"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Благодаря чему удалось осветить Улицы Зеленая и Озерная от д. 24 до д. 44, за счет краевых средств, средств администрации села и жителей данных улиц приобретено и установлено 35 бетонных опоры, 35 светодиодных светильника, провод СИП и комплектующие, оплачена доставка и установка, а также работа электрика. А у придомовой территории многоквартирного дома № 22 по ул. Центральной появилось современное красивое ограждение из евроштакетника, также за краевые средства, средства администрации села и жителей оплачена работа по установке забора и приобретены скамейки, урны, цветники, качели.</w:t>
      </w:r>
    </w:p>
    <w:p w:rsidR="008F750B" w:rsidRPr="008F750B" w:rsidRDefault="008F750B" w:rsidP="008F750B">
      <w:pPr>
        <w:spacing w:before="100" w:beforeAutospacing="1" w:after="100" w:afterAutospacing="1"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В нашем селе, на сегодня зарегистрировано и активно развиваются 4 ТОСа. Мы и дальше стремимся развивать в нашем селе «движение» ТОС, тем более, что, набравшись опыта по подаче заявок и реализации проектов, мы начали побеждать. В 2023 году выиграли и будут реализованы еще ТРИ проекта. Это проекты многоквартирных домов по ул. Центральной № 19 и № 23, которые тоже захотели современное ограждение, лавочки, цветники, чтобы их дворы, находящиеся на «красной линии села» радовали глаз и были примером для всех односельчан.</w:t>
      </w:r>
    </w:p>
    <w:p w:rsidR="008F750B" w:rsidRPr="008F750B" w:rsidRDefault="008F750B" w:rsidP="008F750B">
      <w:pPr>
        <w:spacing w:before="100" w:beforeAutospacing="1" w:after="100" w:afterAutospacing="1" w:line="240" w:lineRule="auto"/>
        <w:ind w:firstLine="708"/>
        <w:jc w:val="both"/>
        <w:rPr>
          <w:rFonts w:ascii="Times New Roman" w:eastAsia="Times New Roman" w:hAnsi="Times New Roman" w:cs="Times New Roman"/>
          <w:sz w:val="24"/>
          <w:szCs w:val="24"/>
          <w:shd w:val="clear" w:color="auto" w:fill="F9F9F9"/>
        </w:rPr>
      </w:pPr>
      <w:r w:rsidRPr="008F750B">
        <w:rPr>
          <w:rFonts w:ascii="Times New Roman" w:eastAsia="Times New Roman" w:hAnsi="Times New Roman" w:cs="Times New Roman"/>
          <w:sz w:val="24"/>
          <w:szCs w:val="24"/>
          <w:shd w:val="clear" w:color="auto" w:fill="F9F9F9"/>
        </w:rPr>
        <w:t>Уважаемые жители села – улучшайте свою жизнь, делайте её более комфортнее, объединяйтесь, пробуйте, участвуйте, все реально, все возможно. Мы поможем и идеями, и деньгами, и с отчетностью.</w:t>
      </w:r>
    </w:p>
    <w:p w:rsidR="008F750B" w:rsidRPr="008F750B" w:rsidRDefault="008F750B" w:rsidP="008F750B">
      <w:pPr>
        <w:spacing w:after="0" w:line="240" w:lineRule="auto"/>
        <w:rPr>
          <w:rFonts w:ascii="Times New Roman" w:eastAsia="Times New Roman" w:hAnsi="Times New Roman" w:cs="Times New Roman"/>
          <w:color w:val="000000"/>
          <w:sz w:val="24"/>
          <w:szCs w:val="24"/>
          <w:u w:val="single"/>
        </w:rPr>
      </w:pPr>
      <w:r w:rsidRPr="008F750B">
        <w:rPr>
          <w:rFonts w:ascii="Times New Roman" w:eastAsia="Times New Roman" w:hAnsi="Times New Roman" w:cs="Times New Roman"/>
          <w:b/>
          <w:color w:val="000000"/>
          <w:sz w:val="24"/>
          <w:szCs w:val="24"/>
        </w:rPr>
        <w:t>Пожарная безопасность</w:t>
      </w:r>
      <w:r w:rsidRPr="008F750B">
        <w:rPr>
          <w:rFonts w:ascii="Times New Roman" w:eastAsia="Times New Roman" w:hAnsi="Times New Roman" w:cs="Times New Roman"/>
          <w:color w:val="000000"/>
          <w:sz w:val="24"/>
          <w:szCs w:val="24"/>
          <w:u w:val="single"/>
        </w:rPr>
        <w:t xml:space="preserve"> </w:t>
      </w:r>
    </w:p>
    <w:p w:rsidR="008F750B" w:rsidRPr="008F750B" w:rsidRDefault="008F750B" w:rsidP="008F750B">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8F750B">
        <w:rPr>
          <w:rFonts w:ascii="Times New Roman" w:eastAsia="Times New Roman" w:hAnsi="Times New Roman" w:cs="Times New Roman"/>
          <w:color w:val="000000"/>
          <w:sz w:val="24"/>
          <w:szCs w:val="24"/>
          <w:shd w:val="clear" w:color="auto" w:fill="FFFFFF"/>
        </w:rPr>
        <w:t xml:space="preserve">В целях обеспечения первичных мер пожарной безопасности на территории поселения в 2022 году велись профилактические мероприятия по предупреждению пожаров, гибели и травматизма людей при пожарах. </w:t>
      </w:r>
    </w:p>
    <w:p w:rsidR="008F750B" w:rsidRPr="008F750B" w:rsidRDefault="008F750B" w:rsidP="008F750B">
      <w:pPr>
        <w:spacing w:after="0" w:line="240" w:lineRule="auto"/>
        <w:ind w:firstLine="567"/>
        <w:jc w:val="both"/>
        <w:rPr>
          <w:rFonts w:ascii="Times New Roman" w:eastAsia="Times New Roman" w:hAnsi="Times New Roman" w:cs="Times New Roman"/>
          <w:color w:val="000000"/>
          <w:sz w:val="24"/>
          <w:szCs w:val="24"/>
          <w:shd w:val="clear" w:color="auto" w:fill="F9F9F9"/>
        </w:rPr>
      </w:pPr>
      <w:r w:rsidRPr="008F750B">
        <w:rPr>
          <w:rFonts w:ascii="Times New Roman" w:eastAsia="Times New Roman" w:hAnsi="Times New Roman" w:cs="Times New Roman"/>
          <w:color w:val="000000"/>
          <w:sz w:val="24"/>
          <w:szCs w:val="24"/>
          <w:shd w:val="clear" w:color="auto" w:fill="FFFFFF"/>
        </w:rPr>
        <w:t>Были</w:t>
      </w:r>
      <w:r w:rsidRPr="008F750B">
        <w:rPr>
          <w:rFonts w:ascii="Arial" w:eastAsia="Times New Roman" w:hAnsi="Arial" w:cs="Arial"/>
          <w:color w:val="000000"/>
          <w:sz w:val="24"/>
          <w:szCs w:val="24"/>
          <w:shd w:val="clear" w:color="auto" w:fill="FFFFFF"/>
        </w:rPr>
        <w:t xml:space="preserve"> </w:t>
      </w:r>
      <w:r w:rsidRPr="008F750B">
        <w:rPr>
          <w:rFonts w:ascii="Times New Roman" w:eastAsia="Times New Roman" w:hAnsi="Times New Roman" w:cs="Times New Roman"/>
          <w:color w:val="000000"/>
          <w:sz w:val="24"/>
          <w:szCs w:val="24"/>
          <w:shd w:val="clear" w:color="auto" w:fill="FFFFFF"/>
        </w:rPr>
        <w:t>проведены обследования противопожарного состояния жилых помещений отдельных категорий граждан, инструктажи населения, проживающего в деревянных домах частного сектора, имеющих печное отопление.</w:t>
      </w:r>
      <w:r w:rsidRPr="008F750B">
        <w:rPr>
          <w:rFonts w:ascii="Times New Roman" w:eastAsia="Times New Roman" w:hAnsi="Times New Roman" w:cs="Times New Roman"/>
          <w:sz w:val="24"/>
          <w:szCs w:val="24"/>
        </w:rPr>
        <w:t xml:space="preserve"> </w:t>
      </w:r>
      <w:r w:rsidRPr="008F750B">
        <w:rPr>
          <w:rFonts w:ascii="Times New Roman" w:eastAsia="Times New Roman" w:hAnsi="Times New Roman" w:cs="Times New Roman"/>
          <w:color w:val="000000"/>
          <w:sz w:val="24"/>
          <w:szCs w:val="24"/>
          <w:shd w:val="clear" w:color="auto" w:fill="FFFFFF"/>
        </w:rPr>
        <w:t xml:space="preserve">Особое внимание уделялось, при этом, местам проживания социально незащищенных слоев населения.  С домовладельцами, живущими в непосредственной близости с лесным массивом, в пожароопасный период, противопожарные инструктажи проводились индивидуально под роспись. </w:t>
      </w:r>
    </w:p>
    <w:p w:rsidR="008F750B" w:rsidRPr="008F750B" w:rsidRDefault="008F750B" w:rsidP="008F750B">
      <w:pPr>
        <w:spacing w:after="0" w:line="240" w:lineRule="auto"/>
        <w:ind w:firstLine="567"/>
        <w:jc w:val="both"/>
        <w:rPr>
          <w:rFonts w:ascii="Times New Roman" w:eastAsia="Times New Roman" w:hAnsi="Times New Roman" w:cs="Times New Roman"/>
          <w:color w:val="000000"/>
          <w:sz w:val="24"/>
          <w:szCs w:val="24"/>
          <w:shd w:val="clear" w:color="auto" w:fill="F9F9F9"/>
        </w:rPr>
      </w:pPr>
      <w:r w:rsidRPr="008F750B">
        <w:rPr>
          <w:rFonts w:ascii="Times New Roman" w:eastAsia="Times New Roman" w:hAnsi="Times New Roman" w:cs="Times New Roman"/>
          <w:color w:val="000000"/>
          <w:sz w:val="24"/>
          <w:szCs w:val="24"/>
          <w:shd w:val="clear" w:color="auto" w:fill="FFFFFF"/>
        </w:rPr>
        <w:t xml:space="preserve">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 нарушение правил устройства и эксплуатации печей, </w:t>
      </w:r>
      <w:r w:rsidRPr="008F750B">
        <w:rPr>
          <w:rFonts w:ascii="Times New Roman" w:eastAsia="Times New Roman" w:hAnsi="Times New Roman" w:cs="Times New Roman"/>
          <w:color w:val="000000"/>
          <w:sz w:val="24"/>
          <w:szCs w:val="24"/>
          <w:shd w:val="clear" w:color="auto" w:fill="F9F9F9"/>
        </w:rPr>
        <w:t>бесконтрольное выжигание сухой растительности и сжигание мусора. Хочу отметить, что с 1 марта 2023 года вступили в силу новые правила противопожарного режима в Российской Федерации</w:t>
      </w:r>
    </w:p>
    <w:p w:rsidR="008F750B" w:rsidRPr="008F750B" w:rsidRDefault="008F750B" w:rsidP="008F750B">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8F750B">
        <w:rPr>
          <w:rFonts w:ascii="Times New Roman" w:eastAsia="Times New Roman" w:hAnsi="Times New Roman" w:cs="Times New Roman"/>
          <w:color w:val="000000"/>
          <w:sz w:val="24"/>
          <w:szCs w:val="24"/>
          <w:shd w:val="clear" w:color="auto" w:fill="FFFFFF"/>
        </w:rPr>
        <w:t>Администрацией и прошедшем году была проведена работа по обновлению и расширению минерализованной полосы отвода, по границе с. Маяк. Также приобретены два противопожарных ранца Ермак, для патрульно-маневренных групп, в 2022 году ранцы уже были задействованы.</w:t>
      </w:r>
    </w:p>
    <w:p w:rsidR="008F750B" w:rsidRPr="008F750B" w:rsidRDefault="008F750B" w:rsidP="008F750B">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8F750B">
        <w:rPr>
          <w:rFonts w:ascii="Times New Roman" w:eastAsia="Times New Roman" w:hAnsi="Times New Roman" w:cs="Times New Roman"/>
          <w:color w:val="000000"/>
          <w:sz w:val="24"/>
          <w:szCs w:val="24"/>
          <w:shd w:val="clear" w:color="auto" w:fill="FFFFFF"/>
        </w:rPr>
        <w:t xml:space="preserve">В 2022 году за счет средств администрации было приобретено и установлено 50 автономных пожарных извещателей, в домах и квартирах многодетных семей и семей в социально опасном положении, неблагополучных. В 2023 году в Комитет по Гражданской </w:t>
      </w:r>
      <w:r w:rsidRPr="008F750B">
        <w:rPr>
          <w:rFonts w:ascii="Times New Roman" w:eastAsia="Times New Roman" w:hAnsi="Times New Roman" w:cs="Times New Roman"/>
          <w:color w:val="000000"/>
          <w:sz w:val="24"/>
          <w:szCs w:val="24"/>
          <w:shd w:val="clear" w:color="auto" w:fill="FFFFFF"/>
        </w:rPr>
        <w:lastRenderedPageBreak/>
        <w:t>защите и пожарной безопасности Правительства Хабаровского края, в рамках конкурсных мероприятий, была направлена заявка на финансирование мероприятий по пожарной безопасности, в части приобретения и установки пожарных извещателей, с. Маяк конкурсный отбор прошло и в ближайшее время от Правительства Хабаровского края получит субсидию в размере 49 тыс.руб.</w:t>
      </w:r>
      <w:r>
        <w:rPr>
          <w:rFonts w:ascii="Times New Roman" w:eastAsia="Times New Roman" w:hAnsi="Times New Roman" w:cs="Times New Roman"/>
          <w:color w:val="000000"/>
          <w:sz w:val="24"/>
          <w:szCs w:val="24"/>
          <w:shd w:val="clear" w:color="auto" w:fill="FFFFFF"/>
        </w:rPr>
        <w:t xml:space="preserve"> </w:t>
      </w:r>
      <w:r w:rsidRPr="008F750B">
        <w:rPr>
          <w:rFonts w:ascii="Times New Roman" w:eastAsia="Times New Roman" w:hAnsi="Times New Roman" w:cs="Times New Roman"/>
          <w:color w:val="000000"/>
          <w:sz w:val="24"/>
          <w:szCs w:val="24"/>
          <w:shd w:val="clear" w:color="auto" w:fill="FFFFFF"/>
        </w:rPr>
        <w:t>и тем самым сможет обеспечить пожарными извещателями еще 30 домов, где проживают инвалиды и одинокие пенсионеры. Это устройство сможет спасти чью-то жизнь или имущество.</w:t>
      </w:r>
    </w:p>
    <w:p w:rsidR="008F750B" w:rsidRPr="008F750B" w:rsidRDefault="008F750B" w:rsidP="008F750B">
      <w:pPr>
        <w:spacing w:after="0" w:line="240" w:lineRule="auto"/>
        <w:jc w:val="both"/>
        <w:rPr>
          <w:rFonts w:ascii="Times New Roman" w:eastAsia="Times New Roman" w:hAnsi="Times New Roman" w:cs="Times New Roman"/>
          <w:color w:val="000000"/>
          <w:sz w:val="24"/>
          <w:szCs w:val="24"/>
          <w:shd w:val="clear" w:color="auto" w:fill="FFFFFF"/>
        </w:rPr>
      </w:pPr>
    </w:p>
    <w:p w:rsidR="008F750B" w:rsidRPr="008F750B" w:rsidRDefault="008F750B" w:rsidP="008F750B">
      <w:pPr>
        <w:suppressAutoHyphens/>
        <w:spacing w:after="0" w:line="240" w:lineRule="auto"/>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b/>
          <w:color w:val="000000"/>
          <w:sz w:val="24"/>
          <w:szCs w:val="24"/>
          <w:lang w:eastAsia="zh-CN"/>
        </w:rPr>
        <w:t>Бюджет</w:t>
      </w:r>
    </w:p>
    <w:p w:rsidR="008F750B" w:rsidRPr="008F750B" w:rsidRDefault="008F750B" w:rsidP="008F750B">
      <w:pPr>
        <w:tabs>
          <w:tab w:val="left" w:pos="3510"/>
        </w:tabs>
        <w:suppressAutoHyphens/>
        <w:spacing w:after="0" w:line="240" w:lineRule="auto"/>
        <w:jc w:val="center"/>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Бюджет сельского поселения «Село Маяк» Нанайского муниципального района хабаровского края, утвержден решением совета депутатов сельского поселения «Село Маяк» Нанайского муниципального района Хабаровского края от 24.12.2021 года № 97 «О бюджете сельского поселения «Село Маяк» Нанайского муниципального района Хабаровского края на 2022 год и плановый период 2023 и 2024 годов», в течение 2022 года в бюджет вносились изменения 2 раза.</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ab/>
        <w:t xml:space="preserve">Бюджет сельского поселения «Село Маяк» Нанайского муниципального района Хабаровского края за 2022 год исполнен в части доходов в размере 11879,79 тыс. руб., в части расходов в размере 15239,52 тыс. руб. Дефицит бюджета составил </w:t>
      </w:r>
      <w:r w:rsidRPr="008F750B">
        <w:rPr>
          <w:rFonts w:ascii="Times New Roman" w:eastAsia="Times New Roman" w:hAnsi="Times New Roman" w:cs="Times New Roman"/>
          <w:b/>
          <w:bCs/>
          <w:color w:val="000000"/>
          <w:sz w:val="24"/>
          <w:szCs w:val="24"/>
          <w:shd w:val="clear" w:color="auto" w:fill="E6E6FF"/>
          <w:lang w:eastAsia="zh-CN"/>
        </w:rPr>
        <w:t xml:space="preserve">3359,73 </w:t>
      </w:r>
      <w:r w:rsidRPr="008F750B">
        <w:rPr>
          <w:rFonts w:ascii="Times New Roman" w:eastAsia="Times New Roman" w:hAnsi="Times New Roman" w:cs="Times New Roman"/>
          <w:color w:val="000000"/>
          <w:sz w:val="24"/>
          <w:szCs w:val="24"/>
          <w:lang w:eastAsia="zh-CN"/>
        </w:rPr>
        <w:t xml:space="preserve">тыс. руб. </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ab/>
        <w:t xml:space="preserve">Доходная часть бюджета состоит из налоговых и неналоговых поступлений, а также безвозмездных поступлений от других бюджетов бюджетной системы Российской Федерации. </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numPr>
          <w:ilvl w:val="0"/>
          <w:numId w:val="6"/>
        </w:numPr>
        <w:tabs>
          <w:tab w:val="num" w:pos="0"/>
        </w:tabs>
        <w:suppressAutoHyphens/>
        <w:spacing w:after="0" w:line="240" w:lineRule="auto"/>
        <w:ind w:left="1065"/>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Сумма поступивших в бюджет села налоговый и неналоговых доходов в 2022 году составила 8 миллионов 513 тысяч 480 рублей, что составило 102 % от плана</w:t>
      </w:r>
    </w:p>
    <w:p w:rsidR="008F750B" w:rsidRPr="008F750B" w:rsidRDefault="008F750B" w:rsidP="008F750B">
      <w:pPr>
        <w:suppressAutoHyphens/>
        <w:spacing w:after="12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numPr>
          <w:ilvl w:val="0"/>
          <w:numId w:val="6"/>
        </w:numPr>
        <w:tabs>
          <w:tab w:val="num" w:pos="0"/>
        </w:tabs>
        <w:suppressAutoHyphens/>
        <w:spacing w:after="0" w:line="240" w:lineRule="auto"/>
        <w:ind w:left="1065"/>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Безвозмездные поступления, полученные из бюджетов другого уровня —3616,14 тыс. руб., в т.ч.:</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b/>
          <w:color w:val="000000"/>
          <w:sz w:val="24"/>
          <w:szCs w:val="24"/>
          <w:lang w:eastAsia="zh-CN"/>
        </w:rPr>
        <w:t>-</w:t>
      </w:r>
      <w:r w:rsidRPr="008F750B">
        <w:rPr>
          <w:rFonts w:ascii="Times New Roman" w:eastAsia="Times New Roman" w:hAnsi="Times New Roman" w:cs="Times New Roman"/>
          <w:b/>
          <w:color w:val="000000"/>
          <w:sz w:val="24"/>
          <w:szCs w:val="24"/>
          <w:u w:val="single"/>
          <w:lang w:eastAsia="zh-CN"/>
        </w:rPr>
        <w:t xml:space="preserve"> ДОТАЦИИ</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u w:val="single"/>
          <w:lang w:eastAsia="zh-CN"/>
        </w:rPr>
      </w:pPr>
      <w:r w:rsidRPr="008F750B">
        <w:rPr>
          <w:rFonts w:ascii="Times New Roman" w:eastAsia="Times New Roman" w:hAnsi="Times New Roman" w:cs="Times New Roman"/>
          <w:color w:val="000000"/>
          <w:sz w:val="24"/>
          <w:szCs w:val="24"/>
          <w:lang w:eastAsia="zh-CN"/>
        </w:rPr>
        <w:t>- Дотации бюджетам сельских поселений на выравнивание бюджетной обеспеченности из бюджетов муниципальных районов—46,58 тыс. руб.</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u w:val="single"/>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b/>
          <w:color w:val="000000"/>
          <w:sz w:val="24"/>
          <w:szCs w:val="24"/>
          <w:u w:val="single"/>
          <w:lang w:eastAsia="zh-CN"/>
        </w:rPr>
        <w:t>- СУБВЕНЦИИ</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от Правительства Хабаровского края (на осуществление первичного воинского учета органами местного самоуправления поселений) – </w:t>
      </w:r>
      <w:r w:rsidRPr="008F750B">
        <w:rPr>
          <w:rFonts w:ascii="Times New Roman" w:eastAsia="Times New Roman" w:hAnsi="Times New Roman" w:cs="Times New Roman"/>
          <w:b/>
          <w:color w:val="000000"/>
          <w:sz w:val="24"/>
          <w:szCs w:val="24"/>
          <w:lang w:eastAsia="zh-CN"/>
        </w:rPr>
        <w:t xml:space="preserve">189,11 </w:t>
      </w:r>
      <w:r w:rsidRPr="008F750B">
        <w:rPr>
          <w:rFonts w:ascii="Times New Roman" w:eastAsia="Times New Roman" w:hAnsi="Times New Roman" w:cs="Times New Roman"/>
          <w:color w:val="000000"/>
          <w:sz w:val="24"/>
          <w:szCs w:val="24"/>
          <w:lang w:eastAsia="zh-CN"/>
        </w:rPr>
        <w:t>тыс. 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от КОМИТЕТА ПРАВИТЕЛЬСТВА ХАБАРОВСКОГО КРАЯ ПО ОБЕСПЕЧЕНИЮ ДЕЯТЕЛЬНОСТИ МИРОВЫХ СУДЕЙ И АДМИНИСТРАТИВНЫХ КОМИССИЙ на выполнение передаваемых полномочий субъектов Российской Федерации по административным правоотношениям </w:t>
      </w:r>
      <w:r w:rsidRPr="008F750B">
        <w:rPr>
          <w:rFonts w:ascii="Times New Roman" w:eastAsia="Times New Roman" w:hAnsi="Times New Roman" w:cs="Times New Roman"/>
          <w:b/>
          <w:color w:val="000000"/>
          <w:sz w:val="24"/>
          <w:szCs w:val="24"/>
          <w:lang w:eastAsia="zh-CN"/>
        </w:rPr>
        <w:t>2,20</w:t>
      </w:r>
      <w:r w:rsidRPr="008F750B">
        <w:rPr>
          <w:rFonts w:ascii="Times New Roman" w:eastAsia="Times New Roman" w:hAnsi="Times New Roman" w:cs="Times New Roman"/>
          <w:color w:val="000000"/>
          <w:sz w:val="24"/>
          <w:szCs w:val="24"/>
          <w:lang w:eastAsia="zh-CN"/>
        </w:rPr>
        <w:t xml:space="preserve"> тыс. 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от Администрации Нанайского муниципального района на государственную регистрацию актов гражданского состояния – 50,86 тыс. 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u w:val="single"/>
          <w:lang w:eastAsia="zh-CN"/>
        </w:rPr>
      </w:pPr>
      <w:r w:rsidRPr="008F750B">
        <w:rPr>
          <w:rFonts w:ascii="Times New Roman" w:eastAsia="Times New Roman" w:hAnsi="Times New Roman" w:cs="Times New Roman"/>
          <w:b/>
          <w:color w:val="000000"/>
          <w:sz w:val="24"/>
          <w:szCs w:val="24"/>
          <w:u w:val="single"/>
          <w:lang w:eastAsia="zh-CN"/>
        </w:rPr>
        <w:t>- СУБСИДИИ</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w:t>
      </w:r>
      <w:r w:rsidRPr="008F750B">
        <w:rPr>
          <w:rFonts w:ascii="Times New Roman" w:eastAsia="Times New Roman" w:hAnsi="Times New Roman" w:cs="Times New Roman"/>
          <w:b/>
          <w:color w:val="000000"/>
          <w:sz w:val="24"/>
          <w:szCs w:val="24"/>
          <w:lang w:eastAsia="zh-CN"/>
        </w:rPr>
        <w:t xml:space="preserve">от Министерства жилищно-коммунального хозяйства </w:t>
      </w:r>
      <w:r w:rsidRPr="008F750B">
        <w:rPr>
          <w:rFonts w:ascii="Times New Roman" w:eastAsia="Times New Roman" w:hAnsi="Times New Roman" w:cs="Times New Roman"/>
          <w:color w:val="000000"/>
          <w:sz w:val="24"/>
          <w:szCs w:val="24"/>
          <w:lang w:eastAsia="zh-CN"/>
        </w:rPr>
        <w:t xml:space="preserve">Хабаровского края (на реализацию программ формирования современной городской среды) – </w:t>
      </w:r>
      <w:r w:rsidRPr="008F750B">
        <w:rPr>
          <w:rFonts w:ascii="Times New Roman" w:eastAsia="Times New Roman" w:hAnsi="Times New Roman" w:cs="Times New Roman"/>
          <w:b/>
          <w:color w:val="000000"/>
          <w:sz w:val="24"/>
          <w:szCs w:val="24"/>
          <w:lang w:eastAsia="zh-CN"/>
        </w:rPr>
        <w:t>2024,91</w:t>
      </w:r>
      <w:r w:rsidRPr="008F750B">
        <w:rPr>
          <w:rFonts w:ascii="Times New Roman" w:eastAsia="Times New Roman" w:hAnsi="Times New Roman" w:cs="Times New Roman"/>
          <w:color w:val="000000"/>
          <w:sz w:val="24"/>
          <w:szCs w:val="24"/>
          <w:lang w:eastAsia="zh-CN"/>
        </w:rPr>
        <w:t xml:space="preserve"> тыс. 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b/>
          <w:color w:val="000000"/>
          <w:sz w:val="24"/>
          <w:szCs w:val="24"/>
          <w:u w:val="single"/>
          <w:lang w:eastAsia="zh-CN"/>
        </w:rPr>
        <w:t>- ИНЫЕ МЕЖБЮДЖЕТНЫЕ ТРАНСФЕРТЫ</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lastRenderedPageBreak/>
        <w:t xml:space="preserve">- от Финансового управления Администрации Нанайского муниципального района Прочие межбюджетные трансферты, передаваемые бюджетам сельских поселений в размере </w:t>
      </w:r>
      <w:r w:rsidRPr="008F750B">
        <w:rPr>
          <w:rFonts w:ascii="Times New Roman" w:eastAsia="Times New Roman" w:hAnsi="Times New Roman" w:cs="Times New Roman"/>
          <w:b/>
          <w:color w:val="000000"/>
          <w:sz w:val="24"/>
          <w:szCs w:val="24"/>
          <w:lang w:eastAsia="zh-CN"/>
        </w:rPr>
        <w:t>70,00</w:t>
      </w:r>
      <w:r w:rsidRPr="008F750B">
        <w:rPr>
          <w:rFonts w:ascii="Times New Roman" w:eastAsia="Times New Roman" w:hAnsi="Times New Roman" w:cs="Times New Roman"/>
          <w:color w:val="000000"/>
          <w:sz w:val="24"/>
          <w:szCs w:val="24"/>
          <w:lang w:eastAsia="zh-CN"/>
        </w:rPr>
        <w:t xml:space="preserve"> тыс. руб. на выполнение полномочий по вывозу ТКО.</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от КОМИТЕТА ПО ВНУТРЕННЕЙ ПОЛИТИКЕ ПРАВИТЕЛЬСТВА ХАБАРОВСКОГО КРАЯ - Прочие межбюджетные трансферты, передаваемые бюджетам сельских поселений в размере </w:t>
      </w:r>
      <w:r w:rsidRPr="008F750B">
        <w:rPr>
          <w:rFonts w:ascii="Times New Roman" w:eastAsia="Times New Roman" w:hAnsi="Times New Roman" w:cs="Times New Roman"/>
          <w:b/>
          <w:color w:val="000000"/>
          <w:sz w:val="24"/>
          <w:szCs w:val="24"/>
          <w:lang w:eastAsia="zh-CN"/>
        </w:rPr>
        <w:t>1245,85</w:t>
      </w:r>
      <w:r w:rsidRPr="008F750B">
        <w:rPr>
          <w:rFonts w:ascii="Times New Roman" w:eastAsia="Times New Roman" w:hAnsi="Times New Roman" w:cs="Times New Roman"/>
          <w:color w:val="000000"/>
          <w:sz w:val="24"/>
          <w:szCs w:val="24"/>
          <w:lang w:eastAsia="zh-CN"/>
        </w:rPr>
        <w:t xml:space="preserve"> тыс. руб. на реализацию проектов "Светлое будущее" и "Родник" инициируемых по развитию территориальных общественных самоуправлений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 В августе 2022 года произведен возврат остатков Прочих межбюджетных трансфертов, имеющих целевое назначение, текущего финансового года:</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 в комитет по внутренней политике Правительства Хабаровского края в сумме </w:t>
      </w:r>
      <w:r w:rsidRPr="008F750B">
        <w:rPr>
          <w:rFonts w:ascii="Times New Roman" w:eastAsia="Times New Roman" w:hAnsi="Times New Roman" w:cs="Times New Roman"/>
          <w:b/>
          <w:color w:val="000000"/>
          <w:sz w:val="24"/>
          <w:szCs w:val="24"/>
          <w:lang w:eastAsia="zh-CN"/>
        </w:rPr>
        <w:t>13,36</w:t>
      </w:r>
      <w:r w:rsidRPr="008F750B">
        <w:rPr>
          <w:rFonts w:ascii="Times New Roman" w:eastAsia="Times New Roman" w:hAnsi="Times New Roman" w:cs="Times New Roman"/>
          <w:color w:val="000000"/>
          <w:sz w:val="24"/>
          <w:szCs w:val="24"/>
          <w:lang w:eastAsia="zh-CN"/>
        </w:rPr>
        <w:t xml:space="preserve"> тыс. руб.</w:t>
      </w:r>
    </w:p>
    <w:p w:rsidR="008F750B" w:rsidRPr="008F750B" w:rsidRDefault="008F750B" w:rsidP="008F750B">
      <w:pPr>
        <w:suppressAutoHyphens/>
        <w:spacing w:after="0" w:line="240" w:lineRule="auto"/>
        <w:jc w:val="center"/>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u w:val="single"/>
          <w:lang w:eastAsia="zh-CN"/>
        </w:rPr>
      </w:pPr>
      <w:r w:rsidRPr="008F750B">
        <w:rPr>
          <w:rFonts w:ascii="Times New Roman" w:eastAsia="Times New Roman" w:hAnsi="Times New Roman" w:cs="Times New Roman"/>
          <w:b/>
          <w:color w:val="000000"/>
          <w:sz w:val="24"/>
          <w:szCs w:val="24"/>
          <w:u w:val="single"/>
          <w:lang w:eastAsia="zh-CN"/>
        </w:rPr>
        <w:t>Кассовое исполнение расходной части бюджета сельского поселения «Село Маяк» Нанайского муниципального района Хабаровского края за 2022 год выполнено в сумме 10971,45 тыс. рублей, что составило  71,99 % от годового плана.</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u w:val="single"/>
          <w:lang w:eastAsia="zh-CN"/>
        </w:rPr>
      </w:pPr>
    </w:p>
    <w:p w:rsidR="008F750B" w:rsidRPr="008F750B" w:rsidRDefault="008F750B" w:rsidP="008F750B">
      <w:pPr>
        <w:suppressAutoHyphens/>
        <w:spacing w:after="0" w:line="240" w:lineRule="auto"/>
        <w:jc w:val="center"/>
        <w:rPr>
          <w:rFonts w:ascii="Times New Roman" w:eastAsia="Times New Roman" w:hAnsi="Times New Roman" w:cs="Times New Roman"/>
          <w:b/>
          <w:color w:val="000000"/>
          <w:sz w:val="24"/>
          <w:szCs w:val="24"/>
          <w:u w:val="single"/>
          <w:lang w:eastAsia="zh-CN"/>
        </w:rPr>
      </w:pPr>
      <w:r w:rsidRPr="008F750B">
        <w:rPr>
          <w:rFonts w:ascii="Times New Roman" w:eastAsia="Times New Roman" w:hAnsi="Times New Roman" w:cs="Times New Roman"/>
          <w:b/>
          <w:color w:val="000000"/>
          <w:sz w:val="24"/>
          <w:szCs w:val="24"/>
          <w:u w:val="single"/>
          <w:lang w:eastAsia="zh-CN"/>
        </w:rPr>
        <w:t>Расходы на общегосударственные вопросы</w:t>
      </w:r>
    </w:p>
    <w:p w:rsidR="008F750B" w:rsidRPr="008F750B" w:rsidRDefault="008F750B" w:rsidP="008F750B">
      <w:pPr>
        <w:suppressAutoHyphens/>
        <w:spacing w:after="0" w:line="240" w:lineRule="auto"/>
        <w:jc w:val="center"/>
        <w:rPr>
          <w:rFonts w:ascii="Times New Roman" w:eastAsia="Times New Roman" w:hAnsi="Times New Roman" w:cs="Times New Roman"/>
          <w:b/>
          <w:color w:val="000000"/>
          <w:sz w:val="24"/>
          <w:szCs w:val="24"/>
          <w:u w:val="single"/>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Расходы произведены в размере 5767,64 тыс. руб. в т.ч.: </w:t>
      </w:r>
      <w:r w:rsidRPr="008F750B">
        <w:rPr>
          <w:rFonts w:ascii="Times New Roman" w:eastAsia="Times New Roman" w:hAnsi="Times New Roman" w:cs="Times New Roman"/>
          <w:color w:val="000000"/>
          <w:sz w:val="24"/>
          <w:szCs w:val="24"/>
          <w:lang w:eastAsia="zh-CN"/>
        </w:rPr>
        <w:br/>
        <w:t>- на содержание органов местного самоуправления израсходовано 4294,31 тыс. руб. (на зарплату с начислениями, прочие выплаты на служебные поездки, канцелярские принадлежности, коммунальные услуги и прочие расходы и услуги на функционирование деятельности администрации);</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на исполнение Закона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 2,20 тыс. 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на другие общегосударственные расходы средства направлены на предоставление грантов в форме иных межбюджетных трансфертов на реализацию проектов "Светлое будущее" и "Родник", инициируемых по развитию территориальных общественных самоуправлений, на подготовку и проведение мероприятий на территории сельского поселения - 1468,32 тыс. руб.;</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u w:val="single"/>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t>Расходы на осуществление первичного воинского учета</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b/>
          <w:color w:val="000000"/>
          <w:sz w:val="24"/>
          <w:szCs w:val="24"/>
          <w:lang w:eastAsia="zh-CN"/>
        </w:rPr>
        <w:t> </w:t>
      </w:r>
      <w:r w:rsidRPr="008F750B">
        <w:rPr>
          <w:rFonts w:ascii="Times New Roman" w:eastAsia="Times New Roman" w:hAnsi="Times New Roman" w:cs="Times New Roman"/>
          <w:color w:val="000000"/>
          <w:sz w:val="24"/>
          <w:szCs w:val="24"/>
          <w:lang w:eastAsia="zh-CN"/>
        </w:rPr>
        <w:br/>
        <w:t xml:space="preserve">Расходы произведены в размере </w:t>
      </w:r>
      <w:r w:rsidRPr="008F750B">
        <w:rPr>
          <w:rFonts w:ascii="Times New Roman" w:eastAsia="Times New Roman" w:hAnsi="Times New Roman" w:cs="Times New Roman"/>
          <w:b/>
          <w:color w:val="000000"/>
          <w:sz w:val="24"/>
          <w:szCs w:val="24"/>
          <w:lang w:eastAsia="zh-CN"/>
        </w:rPr>
        <w:t>189,11</w:t>
      </w:r>
      <w:r w:rsidRPr="008F750B">
        <w:rPr>
          <w:rFonts w:ascii="Times New Roman" w:eastAsia="Times New Roman" w:hAnsi="Times New Roman" w:cs="Times New Roman"/>
          <w:color w:val="000000"/>
          <w:sz w:val="24"/>
          <w:szCs w:val="24"/>
          <w:lang w:eastAsia="zh-CN"/>
        </w:rPr>
        <w:t xml:space="preserve"> тыс. руб. за счет субвенции от Правительства Хабаровского края на ведение первичного воинского учета.</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t>Расходы осуществление полномочий Российской Федерации на государственную регистрацию актов гражданского состояния</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Расходы произведены в размере </w:t>
      </w:r>
      <w:r w:rsidRPr="008F750B">
        <w:rPr>
          <w:rFonts w:ascii="Times New Roman" w:eastAsia="Times New Roman" w:hAnsi="Times New Roman" w:cs="Times New Roman"/>
          <w:b/>
          <w:color w:val="000000"/>
          <w:sz w:val="24"/>
          <w:szCs w:val="24"/>
          <w:lang w:eastAsia="zh-CN"/>
        </w:rPr>
        <w:t>50,86</w:t>
      </w:r>
      <w:r w:rsidRPr="008F750B">
        <w:rPr>
          <w:rFonts w:ascii="Times New Roman" w:eastAsia="Times New Roman" w:hAnsi="Times New Roman" w:cs="Times New Roman"/>
          <w:color w:val="000000"/>
          <w:sz w:val="24"/>
          <w:szCs w:val="24"/>
          <w:lang w:eastAsia="zh-CN"/>
        </w:rPr>
        <w:t xml:space="preserve"> тыс. руб. за счет субвенции от Администрации Нанайского муниципального района на государственную регистрацию актов гражданского состояния.</w:t>
      </w:r>
      <w:r w:rsidRPr="008F750B">
        <w:rPr>
          <w:rFonts w:ascii="Times New Roman" w:eastAsia="Times New Roman" w:hAnsi="Times New Roman" w:cs="Times New Roman"/>
          <w:color w:val="000000"/>
          <w:sz w:val="24"/>
          <w:szCs w:val="24"/>
          <w:lang w:eastAsia="zh-CN"/>
        </w:rPr>
        <w:br/>
        <w:t> </w:t>
      </w:r>
      <w:r w:rsidRPr="008F750B">
        <w:rPr>
          <w:rFonts w:ascii="Times New Roman" w:eastAsia="Times New Roman" w:hAnsi="Times New Roman" w:cs="Times New Roman"/>
          <w:color w:val="000000"/>
          <w:sz w:val="24"/>
          <w:szCs w:val="24"/>
          <w:lang w:eastAsia="zh-CN"/>
        </w:rPr>
        <w:br/>
      </w:r>
      <w:r w:rsidRPr="008F750B">
        <w:rPr>
          <w:rFonts w:ascii="Times New Roman" w:eastAsia="Times New Roman" w:hAnsi="Times New Roman" w:cs="Times New Roman"/>
          <w:b/>
          <w:color w:val="000000"/>
          <w:sz w:val="24"/>
          <w:szCs w:val="24"/>
          <w:lang w:eastAsia="zh-CN"/>
        </w:rPr>
        <w:t>Расходы на защиту населения и территории от чрезвычайных ситуаций</w:t>
      </w:r>
      <w:r w:rsidRPr="008F750B">
        <w:rPr>
          <w:rFonts w:ascii="Times New Roman" w:eastAsia="Times New Roman" w:hAnsi="Times New Roman" w:cs="Times New Roman"/>
          <w:b/>
          <w:color w:val="000000"/>
          <w:sz w:val="24"/>
          <w:szCs w:val="24"/>
          <w:lang w:eastAsia="zh-CN"/>
        </w:rPr>
        <w:br/>
        <w:t>природного и техногенного характера</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b/>
          <w:color w:val="000000"/>
          <w:sz w:val="24"/>
          <w:szCs w:val="24"/>
          <w:lang w:eastAsia="zh-CN"/>
        </w:rPr>
        <w:t> </w:t>
      </w:r>
      <w:r w:rsidRPr="008F750B">
        <w:rPr>
          <w:rFonts w:ascii="Times New Roman" w:eastAsia="Times New Roman" w:hAnsi="Times New Roman" w:cs="Times New Roman"/>
          <w:b/>
          <w:color w:val="000000"/>
          <w:sz w:val="24"/>
          <w:szCs w:val="24"/>
          <w:lang w:eastAsia="zh-CN"/>
        </w:rPr>
        <w:br/>
      </w:r>
      <w:r w:rsidRPr="008F750B">
        <w:rPr>
          <w:rFonts w:ascii="Times New Roman" w:eastAsia="Times New Roman" w:hAnsi="Times New Roman" w:cs="Times New Roman"/>
          <w:color w:val="000000"/>
          <w:sz w:val="24"/>
          <w:szCs w:val="24"/>
          <w:lang w:eastAsia="zh-CN"/>
        </w:rPr>
        <w:t xml:space="preserve">Расходы произведены в сумме </w:t>
      </w:r>
      <w:r w:rsidRPr="008F750B">
        <w:rPr>
          <w:rFonts w:ascii="Times New Roman" w:eastAsia="Times New Roman" w:hAnsi="Times New Roman" w:cs="Times New Roman"/>
          <w:b/>
          <w:color w:val="000000"/>
          <w:sz w:val="24"/>
          <w:szCs w:val="24"/>
          <w:lang w:eastAsia="zh-CN"/>
        </w:rPr>
        <w:t>81,32</w:t>
      </w:r>
      <w:r w:rsidRPr="008F750B">
        <w:rPr>
          <w:rFonts w:ascii="Times New Roman" w:eastAsia="Times New Roman" w:hAnsi="Times New Roman" w:cs="Times New Roman"/>
          <w:color w:val="000000"/>
          <w:sz w:val="24"/>
          <w:szCs w:val="24"/>
          <w:lang w:eastAsia="zh-CN"/>
        </w:rPr>
        <w:t xml:space="preserve"> тыс. руб., в т.ч. </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на приобретение информационных табличек </w:t>
      </w:r>
      <w:r w:rsidRPr="008F750B">
        <w:rPr>
          <w:rFonts w:ascii="Times New Roman" w:eastAsia="Times New Roman" w:hAnsi="Times New Roman" w:cs="Times New Roman"/>
          <w:b/>
          <w:color w:val="000000"/>
          <w:sz w:val="24"/>
          <w:szCs w:val="24"/>
          <w:lang w:eastAsia="zh-CN"/>
        </w:rPr>
        <w:t>30,65</w:t>
      </w:r>
      <w:r w:rsidRPr="008F750B">
        <w:rPr>
          <w:rFonts w:ascii="Times New Roman" w:eastAsia="Times New Roman" w:hAnsi="Times New Roman" w:cs="Times New Roman"/>
          <w:color w:val="000000"/>
          <w:sz w:val="24"/>
          <w:szCs w:val="24"/>
          <w:lang w:eastAsia="zh-CN"/>
        </w:rPr>
        <w:t xml:space="preserve">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lastRenderedPageBreak/>
        <w:t xml:space="preserve">- на мероприятия по пожарной безопасности в сумме </w:t>
      </w:r>
      <w:r w:rsidRPr="008F750B">
        <w:rPr>
          <w:rFonts w:ascii="Times New Roman" w:eastAsia="Times New Roman" w:hAnsi="Times New Roman" w:cs="Times New Roman"/>
          <w:b/>
          <w:color w:val="000000"/>
          <w:sz w:val="24"/>
          <w:szCs w:val="24"/>
          <w:lang w:eastAsia="zh-CN"/>
        </w:rPr>
        <w:t>32,70</w:t>
      </w:r>
      <w:r w:rsidRPr="008F750B">
        <w:rPr>
          <w:rFonts w:ascii="Times New Roman" w:eastAsia="Times New Roman" w:hAnsi="Times New Roman" w:cs="Times New Roman"/>
          <w:color w:val="000000"/>
          <w:sz w:val="24"/>
          <w:szCs w:val="24"/>
          <w:lang w:eastAsia="zh-CN"/>
        </w:rPr>
        <w:t xml:space="preserve"> тыс. руб., в т.ч. на приобретение и установка извещателей пожарных дымовых автономных </w:t>
      </w:r>
      <w:r w:rsidRPr="008F750B">
        <w:rPr>
          <w:rFonts w:ascii="Times New Roman" w:eastAsia="Times New Roman" w:hAnsi="Times New Roman" w:cs="Times New Roman"/>
          <w:b/>
          <w:color w:val="000000"/>
          <w:sz w:val="24"/>
          <w:szCs w:val="24"/>
          <w:lang w:eastAsia="zh-CN"/>
        </w:rPr>
        <w:t>21,45</w:t>
      </w:r>
      <w:r w:rsidRPr="008F750B">
        <w:rPr>
          <w:rFonts w:ascii="Times New Roman" w:eastAsia="Times New Roman" w:hAnsi="Times New Roman" w:cs="Times New Roman"/>
          <w:color w:val="000000"/>
          <w:sz w:val="24"/>
          <w:szCs w:val="24"/>
          <w:lang w:eastAsia="zh-CN"/>
        </w:rPr>
        <w:t xml:space="preserve"> тыс. руб.; </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на устройство (обновление) минерализованных полос (противопожарных разрывов) </w:t>
      </w:r>
      <w:r w:rsidRPr="008F750B">
        <w:rPr>
          <w:rFonts w:ascii="Times New Roman" w:eastAsia="Times New Roman" w:hAnsi="Times New Roman" w:cs="Times New Roman"/>
          <w:b/>
          <w:color w:val="000000"/>
          <w:sz w:val="24"/>
          <w:szCs w:val="24"/>
          <w:lang w:eastAsia="zh-CN"/>
        </w:rPr>
        <w:t>29,22</w:t>
      </w:r>
      <w:r w:rsidRPr="008F750B">
        <w:rPr>
          <w:rFonts w:ascii="Times New Roman" w:eastAsia="Times New Roman" w:hAnsi="Times New Roman" w:cs="Times New Roman"/>
          <w:color w:val="000000"/>
          <w:sz w:val="24"/>
          <w:szCs w:val="24"/>
          <w:lang w:eastAsia="zh-CN"/>
        </w:rPr>
        <w:t xml:space="preserve"> тыс. рублей;  </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color w:val="000000"/>
          <w:sz w:val="24"/>
          <w:szCs w:val="24"/>
          <w:lang w:eastAsia="zh-CN"/>
        </w:rPr>
        <w:t> </w:t>
      </w:r>
      <w:r w:rsidRPr="008F750B">
        <w:rPr>
          <w:rFonts w:ascii="Times New Roman" w:eastAsia="Times New Roman" w:hAnsi="Times New Roman" w:cs="Times New Roman"/>
          <w:color w:val="000000"/>
          <w:sz w:val="24"/>
          <w:szCs w:val="24"/>
          <w:lang w:eastAsia="zh-CN"/>
        </w:rPr>
        <w:br/>
      </w:r>
      <w:r w:rsidRPr="008F750B">
        <w:rPr>
          <w:rFonts w:ascii="Times New Roman" w:eastAsia="Times New Roman" w:hAnsi="Times New Roman" w:cs="Times New Roman"/>
          <w:b/>
          <w:color w:val="000000"/>
          <w:sz w:val="24"/>
          <w:szCs w:val="24"/>
          <w:lang w:eastAsia="zh-CN"/>
        </w:rPr>
        <w:t>Расходы в области национальной экономики</w:t>
      </w:r>
    </w:p>
    <w:p w:rsidR="008F750B" w:rsidRPr="008F750B" w:rsidRDefault="008F750B" w:rsidP="008F750B">
      <w:pPr>
        <w:suppressAutoHyphens/>
        <w:spacing w:after="0" w:line="240" w:lineRule="auto"/>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color w:val="000000"/>
          <w:sz w:val="24"/>
          <w:szCs w:val="24"/>
          <w:lang w:eastAsia="zh-CN"/>
        </w:rPr>
        <w:br/>
        <w:t xml:space="preserve">Расходы в области национальной экономики были произведены в размере </w:t>
      </w:r>
      <w:r w:rsidRPr="008F750B">
        <w:rPr>
          <w:rFonts w:ascii="Times New Roman" w:eastAsia="Times New Roman" w:hAnsi="Times New Roman" w:cs="Times New Roman"/>
          <w:b/>
          <w:color w:val="000000"/>
          <w:sz w:val="24"/>
          <w:szCs w:val="24"/>
          <w:lang w:eastAsia="zh-CN"/>
        </w:rPr>
        <w:t>1719,05</w:t>
      </w:r>
      <w:r w:rsidRPr="008F750B">
        <w:rPr>
          <w:rFonts w:ascii="Times New Roman" w:eastAsia="Times New Roman" w:hAnsi="Times New Roman" w:cs="Times New Roman"/>
          <w:color w:val="000000"/>
          <w:sz w:val="24"/>
          <w:szCs w:val="24"/>
          <w:lang w:eastAsia="zh-CN"/>
        </w:rPr>
        <w:t xml:space="preserve"> тыс. рублей.</w:t>
      </w:r>
      <w:r w:rsidRPr="008F750B">
        <w:rPr>
          <w:rFonts w:ascii="Times New Roman" w:eastAsia="Times New Roman" w:hAnsi="Times New Roman" w:cs="Times New Roman"/>
          <w:color w:val="000000"/>
          <w:sz w:val="24"/>
          <w:szCs w:val="24"/>
          <w:lang w:eastAsia="zh-CN"/>
        </w:rPr>
        <w:br/>
        <w:t> </w:t>
      </w:r>
      <w:r w:rsidRPr="008F750B">
        <w:rPr>
          <w:rFonts w:ascii="Times New Roman" w:eastAsia="Times New Roman" w:hAnsi="Times New Roman" w:cs="Times New Roman"/>
          <w:b/>
          <w:color w:val="000000"/>
          <w:sz w:val="24"/>
          <w:szCs w:val="24"/>
          <w:lang w:eastAsia="zh-CN"/>
        </w:rPr>
        <w:br/>
        <w:t>Расходы на осуществление дорожной деятельности</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b/>
          <w:color w:val="000000"/>
          <w:sz w:val="24"/>
          <w:szCs w:val="24"/>
          <w:lang w:eastAsia="zh-CN"/>
        </w:rPr>
        <w:br/>
      </w:r>
      <w:r w:rsidRPr="008F750B">
        <w:rPr>
          <w:rFonts w:ascii="Times New Roman" w:eastAsia="Times New Roman" w:hAnsi="Times New Roman" w:cs="Times New Roman"/>
          <w:color w:val="000000"/>
          <w:sz w:val="24"/>
          <w:szCs w:val="24"/>
          <w:lang w:eastAsia="zh-CN"/>
        </w:rPr>
        <w:t> </w:t>
      </w:r>
      <w:r w:rsidRPr="008F750B">
        <w:rPr>
          <w:rFonts w:ascii="Times New Roman" w:eastAsia="Times New Roman" w:hAnsi="Times New Roman" w:cs="Times New Roman"/>
          <w:color w:val="000000"/>
          <w:sz w:val="24"/>
          <w:szCs w:val="24"/>
          <w:lang w:eastAsia="zh-CN"/>
        </w:rPr>
        <w:br/>
        <w:t xml:space="preserve">Расходы произведены в сумме </w:t>
      </w:r>
      <w:r w:rsidRPr="008F750B">
        <w:rPr>
          <w:rFonts w:ascii="Times New Roman" w:eastAsia="Times New Roman" w:hAnsi="Times New Roman" w:cs="Times New Roman"/>
          <w:b/>
          <w:color w:val="000000"/>
          <w:sz w:val="24"/>
          <w:szCs w:val="24"/>
          <w:lang w:eastAsia="zh-CN"/>
        </w:rPr>
        <w:t>1557,05</w:t>
      </w:r>
      <w:r w:rsidRPr="008F750B">
        <w:rPr>
          <w:rFonts w:ascii="Times New Roman" w:eastAsia="Times New Roman" w:hAnsi="Times New Roman" w:cs="Times New Roman"/>
          <w:color w:val="000000"/>
          <w:sz w:val="24"/>
          <w:szCs w:val="24"/>
          <w:lang w:eastAsia="zh-CN"/>
        </w:rPr>
        <w:t xml:space="preserve"> тыс. руб., в т.ч. на очистку дорог от снега, на вывоз снега в зимний период </w:t>
      </w:r>
      <w:r w:rsidRPr="008F750B">
        <w:rPr>
          <w:rFonts w:ascii="Times New Roman" w:eastAsia="Times New Roman" w:hAnsi="Times New Roman" w:cs="Times New Roman"/>
          <w:b/>
          <w:color w:val="000000"/>
          <w:sz w:val="24"/>
          <w:szCs w:val="24"/>
          <w:lang w:eastAsia="zh-CN"/>
        </w:rPr>
        <w:t>711,93</w:t>
      </w:r>
      <w:r w:rsidRPr="008F750B">
        <w:rPr>
          <w:rFonts w:ascii="Times New Roman" w:eastAsia="Times New Roman" w:hAnsi="Times New Roman" w:cs="Times New Roman"/>
          <w:color w:val="000000"/>
          <w:sz w:val="24"/>
          <w:szCs w:val="24"/>
          <w:lang w:eastAsia="zh-CN"/>
        </w:rPr>
        <w:t xml:space="preserve"> тыс. руб., очистка от снега тротуара – 7,30 тыс. рублей, расходы на научно-исследовательские работы (Выполнение работ по актуализации проекта организации дорожного движения на автомобильные дороги)  в сумме </w:t>
      </w:r>
      <w:r w:rsidRPr="008F750B">
        <w:rPr>
          <w:rFonts w:ascii="Times New Roman" w:eastAsia="Times New Roman" w:hAnsi="Times New Roman" w:cs="Times New Roman"/>
          <w:b/>
          <w:color w:val="000000"/>
          <w:sz w:val="24"/>
          <w:szCs w:val="24"/>
          <w:lang w:eastAsia="zh-CN"/>
        </w:rPr>
        <w:t>130,00</w:t>
      </w:r>
      <w:r w:rsidRPr="008F750B">
        <w:rPr>
          <w:rFonts w:ascii="Times New Roman" w:eastAsia="Times New Roman" w:hAnsi="Times New Roman" w:cs="Times New Roman"/>
          <w:color w:val="000000"/>
          <w:sz w:val="24"/>
          <w:szCs w:val="24"/>
          <w:lang w:eastAsia="zh-CN"/>
        </w:rPr>
        <w:t xml:space="preserve"> тыс. руб.; услуги связанные с россыпью песчано-гравийной смеси по улицам сельского поселения в зимний период в сумме </w:t>
      </w:r>
      <w:r w:rsidRPr="008F750B">
        <w:rPr>
          <w:rFonts w:ascii="Times New Roman" w:eastAsia="Times New Roman" w:hAnsi="Times New Roman" w:cs="Times New Roman"/>
          <w:b/>
          <w:color w:val="000000"/>
          <w:sz w:val="24"/>
          <w:szCs w:val="24"/>
          <w:lang w:eastAsia="zh-CN"/>
        </w:rPr>
        <w:t>16,80</w:t>
      </w:r>
      <w:r w:rsidRPr="008F750B">
        <w:rPr>
          <w:rFonts w:ascii="Times New Roman" w:eastAsia="Times New Roman" w:hAnsi="Times New Roman" w:cs="Times New Roman"/>
          <w:color w:val="000000"/>
          <w:sz w:val="24"/>
          <w:szCs w:val="24"/>
          <w:lang w:eastAsia="zh-CN"/>
        </w:rPr>
        <w:t xml:space="preserve"> тыс руб.; услуги по перевозке от места добычи до погрузочно-разгрузочной площадки, смесь С-5 в сумме </w:t>
      </w:r>
      <w:r w:rsidRPr="008F750B">
        <w:rPr>
          <w:rFonts w:ascii="Times New Roman" w:eastAsia="Times New Roman" w:hAnsi="Times New Roman" w:cs="Times New Roman"/>
          <w:b/>
          <w:color w:val="000000"/>
          <w:sz w:val="24"/>
          <w:szCs w:val="24"/>
          <w:lang w:eastAsia="zh-CN"/>
        </w:rPr>
        <w:t>260,00</w:t>
      </w:r>
      <w:r w:rsidRPr="008F750B">
        <w:rPr>
          <w:rFonts w:ascii="Times New Roman" w:eastAsia="Times New Roman" w:hAnsi="Times New Roman" w:cs="Times New Roman"/>
          <w:color w:val="000000"/>
          <w:sz w:val="24"/>
          <w:szCs w:val="24"/>
          <w:lang w:eastAsia="zh-CN"/>
        </w:rPr>
        <w:t xml:space="preserve"> тыс. руб.; на предоставление услуг Доставки гравийной смеси для отсыпки дорог в сумме </w:t>
      </w:r>
      <w:r w:rsidRPr="008F750B">
        <w:rPr>
          <w:rFonts w:ascii="Times New Roman" w:eastAsia="Times New Roman" w:hAnsi="Times New Roman" w:cs="Times New Roman"/>
          <w:b/>
          <w:color w:val="000000"/>
          <w:sz w:val="24"/>
          <w:szCs w:val="24"/>
          <w:lang w:eastAsia="zh-CN"/>
        </w:rPr>
        <w:t>135,00</w:t>
      </w:r>
      <w:r w:rsidRPr="008F750B">
        <w:rPr>
          <w:rFonts w:ascii="Times New Roman" w:eastAsia="Times New Roman" w:hAnsi="Times New Roman" w:cs="Times New Roman"/>
          <w:color w:val="000000"/>
          <w:sz w:val="24"/>
          <w:szCs w:val="24"/>
          <w:lang w:eastAsia="zh-CN"/>
        </w:rPr>
        <w:t xml:space="preserve"> тыс. рублей; на услуги по покосу травы придорожной территории автомобильных дорог – </w:t>
      </w:r>
      <w:r w:rsidRPr="008F750B">
        <w:rPr>
          <w:rFonts w:ascii="Times New Roman" w:eastAsia="Times New Roman" w:hAnsi="Times New Roman" w:cs="Times New Roman"/>
          <w:b/>
          <w:color w:val="000000"/>
          <w:sz w:val="24"/>
          <w:szCs w:val="24"/>
          <w:lang w:eastAsia="zh-CN"/>
        </w:rPr>
        <w:t>11,69</w:t>
      </w:r>
      <w:r w:rsidRPr="008F750B">
        <w:rPr>
          <w:rFonts w:ascii="Times New Roman" w:eastAsia="Times New Roman" w:hAnsi="Times New Roman" w:cs="Times New Roman"/>
          <w:color w:val="000000"/>
          <w:sz w:val="24"/>
          <w:szCs w:val="24"/>
          <w:lang w:eastAsia="zh-CN"/>
        </w:rPr>
        <w:t xml:space="preserve"> тыс. рублей; поставка щебеночно-песчанной смеси С5 в сумме 130</w:t>
      </w:r>
      <w:r w:rsidRPr="008F750B">
        <w:rPr>
          <w:rFonts w:ascii="Times New Roman" w:eastAsia="Times New Roman" w:hAnsi="Times New Roman" w:cs="Times New Roman"/>
          <w:b/>
          <w:color w:val="000000"/>
          <w:sz w:val="24"/>
          <w:szCs w:val="24"/>
          <w:lang w:eastAsia="zh-CN"/>
        </w:rPr>
        <w:t>,42</w:t>
      </w:r>
      <w:r w:rsidRPr="008F750B">
        <w:rPr>
          <w:rFonts w:ascii="Times New Roman" w:eastAsia="Times New Roman" w:hAnsi="Times New Roman" w:cs="Times New Roman"/>
          <w:color w:val="000000"/>
          <w:sz w:val="24"/>
          <w:szCs w:val="24"/>
          <w:lang w:eastAsia="zh-CN"/>
        </w:rPr>
        <w:t xml:space="preserve"> тыс. рублей; на услуги по Планировке грунта автомобильных дорог общего пользования местного значения </w:t>
      </w:r>
      <w:r w:rsidRPr="008F750B">
        <w:rPr>
          <w:rFonts w:ascii="Times New Roman" w:eastAsia="Times New Roman" w:hAnsi="Times New Roman" w:cs="Times New Roman"/>
          <w:b/>
          <w:color w:val="000000"/>
          <w:sz w:val="24"/>
          <w:szCs w:val="24"/>
          <w:lang w:eastAsia="zh-CN"/>
        </w:rPr>
        <w:t>10,96</w:t>
      </w:r>
      <w:r w:rsidRPr="008F750B">
        <w:rPr>
          <w:rFonts w:ascii="Times New Roman" w:eastAsia="Times New Roman" w:hAnsi="Times New Roman" w:cs="Times New Roman"/>
          <w:color w:val="000000"/>
          <w:sz w:val="24"/>
          <w:szCs w:val="24"/>
          <w:lang w:eastAsia="zh-CN"/>
        </w:rPr>
        <w:t xml:space="preserve"> тыс. рублей; замена прожекторов уличного освещения автомобильных дорог в сумме </w:t>
      </w:r>
      <w:r w:rsidRPr="008F750B">
        <w:rPr>
          <w:rFonts w:ascii="Times New Roman" w:eastAsia="Times New Roman" w:hAnsi="Times New Roman" w:cs="Times New Roman"/>
          <w:b/>
          <w:color w:val="000000"/>
          <w:sz w:val="24"/>
          <w:szCs w:val="24"/>
          <w:lang w:eastAsia="zh-CN"/>
        </w:rPr>
        <w:t>18,99</w:t>
      </w:r>
      <w:r w:rsidRPr="008F750B">
        <w:rPr>
          <w:rFonts w:ascii="Times New Roman" w:eastAsia="Times New Roman" w:hAnsi="Times New Roman" w:cs="Times New Roman"/>
          <w:color w:val="000000"/>
          <w:sz w:val="24"/>
          <w:szCs w:val="24"/>
          <w:lang w:eastAsia="zh-CN"/>
        </w:rPr>
        <w:t xml:space="preserve"> тыс. рублей, поставка песка – 44,80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t>Другие вопросы в области национальной экономики</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Расходы произведены в сумме </w:t>
      </w:r>
      <w:r w:rsidRPr="008F750B">
        <w:rPr>
          <w:rFonts w:ascii="Times New Roman" w:eastAsia="Times New Roman" w:hAnsi="Times New Roman" w:cs="Times New Roman"/>
          <w:b/>
          <w:color w:val="000000"/>
          <w:sz w:val="24"/>
          <w:szCs w:val="24"/>
          <w:lang w:eastAsia="zh-CN"/>
        </w:rPr>
        <w:t>162,00</w:t>
      </w:r>
      <w:r w:rsidRPr="008F750B">
        <w:rPr>
          <w:rFonts w:ascii="Times New Roman" w:eastAsia="Times New Roman" w:hAnsi="Times New Roman" w:cs="Times New Roman"/>
          <w:color w:val="000000"/>
          <w:sz w:val="24"/>
          <w:szCs w:val="24"/>
          <w:lang w:eastAsia="zh-CN"/>
        </w:rPr>
        <w:t xml:space="preserve"> тыс. руб. на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br/>
        <w:t>ЖИЛИЩНО-КОММУНАЛЬНОЕ ХОЗЯЙСТВО</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br/>
        <w:t>Расходы на организацию благоустройства территории поселения</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b/>
          <w:color w:val="000000"/>
          <w:sz w:val="24"/>
          <w:szCs w:val="24"/>
          <w:lang w:eastAsia="zh-CN"/>
        </w:rPr>
        <w:br/>
      </w:r>
      <w:r w:rsidRPr="008F750B">
        <w:rPr>
          <w:rFonts w:ascii="Times New Roman" w:eastAsia="Times New Roman" w:hAnsi="Times New Roman" w:cs="Times New Roman"/>
          <w:color w:val="000000"/>
          <w:sz w:val="24"/>
          <w:szCs w:val="24"/>
          <w:lang w:eastAsia="zh-CN"/>
        </w:rPr>
        <w:t xml:space="preserve">Расходы произведены в сумме </w:t>
      </w:r>
      <w:r w:rsidRPr="008F750B">
        <w:rPr>
          <w:rFonts w:ascii="Times New Roman" w:eastAsia="Times New Roman" w:hAnsi="Times New Roman" w:cs="Times New Roman"/>
          <w:b/>
          <w:color w:val="000000"/>
          <w:sz w:val="24"/>
          <w:szCs w:val="24"/>
          <w:lang w:eastAsia="zh-CN"/>
        </w:rPr>
        <w:t xml:space="preserve">3131,68 </w:t>
      </w:r>
      <w:r w:rsidRPr="008F750B">
        <w:rPr>
          <w:rFonts w:ascii="Times New Roman" w:eastAsia="Times New Roman" w:hAnsi="Times New Roman" w:cs="Times New Roman"/>
          <w:color w:val="000000"/>
          <w:sz w:val="24"/>
          <w:szCs w:val="24"/>
          <w:lang w:eastAsia="zh-CN"/>
        </w:rPr>
        <w:t>тыс.руб., в т.ч. на:</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t>Организацию и содержание уличного освещения</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·оплату потребления электроэнергии уличного освещения </w:t>
      </w:r>
      <w:r w:rsidRPr="008F750B">
        <w:rPr>
          <w:rFonts w:ascii="Times New Roman" w:eastAsia="Times New Roman" w:hAnsi="Times New Roman" w:cs="Times New Roman"/>
          <w:b/>
          <w:color w:val="000000"/>
          <w:sz w:val="24"/>
          <w:szCs w:val="24"/>
          <w:lang w:eastAsia="zh-CN"/>
        </w:rPr>
        <w:t xml:space="preserve">95,87 </w:t>
      </w:r>
      <w:r w:rsidRPr="008F750B">
        <w:rPr>
          <w:rFonts w:ascii="Times New Roman" w:eastAsia="Times New Roman" w:hAnsi="Times New Roman" w:cs="Times New Roman"/>
          <w:color w:val="000000"/>
          <w:sz w:val="24"/>
          <w:szCs w:val="24"/>
          <w:lang w:eastAsia="zh-CN"/>
        </w:rPr>
        <w:t>тыс. 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·приобретение светильников светодиодных, кронштейнов, зажимов, скреп, лент, кабеля, клемм, фотореле и др. – </w:t>
      </w:r>
      <w:r w:rsidRPr="008F750B">
        <w:rPr>
          <w:rFonts w:ascii="Times New Roman" w:eastAsia="Times New Roman" w:hAnsi="Times New Roman" w:cs="Times New Roman"/>
          <w:b/>
          <w:color w:val="000000"/>
          <w:sz w:val="24"/>
          <w:szCs w:val="24"/>
          <w:lang w:eastAsia="zh-CN"/>
        </w:rPr>
        <w:t xml:space="preserve">300,16 </w:t>
      </w:r>
      <w:r w:rsidRPr="008F750B">
        <w:rPr>
          <w:rFonts w:ascii="Times New Roman" w:eastAsia="Times New Roman" w:hAnsi="Times New Roman" w:cs="Times New Roman"/>
          <w:color w:val="000000"/>
          <w:sz w:val="24"/>
          <w:szCs w:val="24"/>
          <w:lang w:eastAsia="zh-CN"/>
        </w:rPr>
        <w:t>тыс. 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·установка и замена ламп уличного освещения </w:t>
      </w:r>
      <w:r w:rsidRPr="008F750B">
        <w:rPr>
          <w:rFonts w:ascii="Times New Roman" w:eastAsia="Times New Roman" w:hAnsi="Times New Roman" w:cs="Times New Roman"/>
          <w:b/>
          <w:color w:val="000000"/>
          <w:sz w:val="24"/>
          <w:szCs w:val="24"/>
          <w:lang w:eastAsia="zh-CN"/>
        </w:rPr>
        <w:t>63,61</w:t>
      </w:r>
      <w:r w:rsidRPr="008F750B">
        <w:rPr>
          <w:rFonts w:ascii="Times New Roman" w:eastAsia="Times New Roman" w:hAnsi="Times New Roman" w:cs="Times New Roman"/>
          <w:color w:val="000000"/>
          <w:sz w:val="24"/>
          <w:szCs w:val="24"/>
          <w:lang w:eastAsia="zh-CN"/>
        </w:rPr>
        <w:t xml:space="preserve"> тыс. 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t>Прочие мероприятия по благоустройству сельского поселения</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·на уборку территории от  мусора, хлама и древесных отходов </w:t>
      </w:r>
      <w:r w:rsidRPr="008F750B">
        <w:rPr>
          <w:rFonts w:ascii="Times New Roman" w:eastAsia="Times New Roman" w:hAnsi="Times New Roman" w:cs="Times New Roman"/>
          <w:b/>
          <w:color w:val="000000"/>
          <w:sz w:val="24"/>
          <w:szCs w:val="24"/>
          <w:lang w:eastAsia="zh-CN"/>
        </w:rPr>
        <w:t>115,42</w:t>
      </w:r>
      <w:r w:rsidRPr="008F750B">
        <w:rPr>
          <w:rFonts w:ascii="Times New Roman" w:eastAsia="Times New Roman" w:hAnsi="Times New Roman" w:cs="Times New Roman"/>
          <w:color w:val="000000"/>
          <w:sz w:val="24"/>
          <w:szCs w:val="24"/>
          <w:lang w:eastAsia="zh-CN"/>
        </w:rPr>
        <w:t xml:space="preserve"> тыс. руб.; </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услуги самосвала по вывозке мусора и горючих отходов </w:t>
      </w:r>
      <w:r w:rsidRPr="008F750B">
        <w:rPr>
          <w:rFonts w:ascii="Times New Roman" w:eastAsia="Times New Roman" w:hAnsi="Times New Roman" w:cs="Times New Roman"/>
          <w:b/>
          <w:color w:val="000000"/>
          <w:sz w:val="24"/>
          <w:szCs w:val="24"/>
          <w:lang w:eastAsia="zh-CN"/>
        </w:rPr>
        <w:t>85,00</w:t>
      </w:r>
      <w:r w:rsidRPr="008F750B">
        <w:rPr>
          <w:rFonts w:ascii="Times New Roman" w:eastAsia="Times New Roman" w:hAnsi="Times New Roman" w:cs="Times New Roman"/>
          <w:color w:val="000000"/>
          <w:sz w:val="24"/>
          <w:szCs w:val="24"/>
          <w:lang w:eastAsia="zh-CN"/>
        </w:rPr>
        <w:t xml:space="preserve"> тыс. 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услуги по покосу травы объектов благоустройства: стадион, приобретение ГСМ для покоса </w:t>
      </w:r>
      <w:r w:rsidRPr="008F750B">
        <w:rPr>
          <w:rFonts w:ascii="Times New Roman" w:eastAsia="Times New Roman" w:hAnsi="Times New Roman" w:cs="Times New Roman"/>
          <w:b/>
          <w:color w:val="000000"/>
          <w:sz w:val="24"/>
          <w:szCs w:val="24"/>
          <w:lang w:eastAsia="zh-CN"/>
        </w:rPr>
        <w:t>33,98</w:t>
      </w:r>
      <w:r w:rsidRPr="008F750B">
        <w:rPr>
          <w:rFonts w:ascii="Times New Roman" w:eastAsia="Times New Roman" w:hAnsi="Times New Roman" w:cs="Times New Roman"/>
          <w:color w:val="000000"/>
          <w:sz w:val="24"/>
          <w:szCs w:val="24"/>
          <w:lang w:eastAsia="zh-CN"/>
        </w:rPr>
        <w:t xml:space="preserve">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·Приобретение Стелы "я люблю село Маяк" </w:t>
      </w:r>
      <w:r w:rsidRPr="008F750B">
        <w:rPr>
          <w:rFonts w:ascii="Times New Roman" w:eastAsia="Times New Roman" w:hAnsi="Times New Roman" w:cs="Times New Roman"/>
          <w:b/>
          <w:color w:val="000000"/>
          <w:sz w:val="24"/>
          <w:szCs w:val="24"/>
          <w:lang w:eastAsia="zh-CN"/>
        </w:rPr>
        <w:t>50,00</w:t>
      </w:r>
      <w:r w:rsidRPr="008F750B">
        <w:rPr>
          <w:rFonts w:ascii="Times New Roman" w:eastAsia="Times New Roman" w:hAnsi="Times New Roman" w:cs="Times New Roman"/>
          <w:color w:val="000000"/>
          <w:sz w:val="24"/>
          <w:szCs w:val="24"/>
          <w:lang w:eastAsia="zh-CN"/>
        </w:rPr>
        <w:t xml:space="preserve">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 услуги по Демонтажу и разборке сооружения </w:t>
      </w:r>
      <w:r w:rsidRPr="008F750B">
        <w:rPr>
          <w:rFonts w:ascii="Times New Roman" w:eastAsia="Times New Roman" w:hAnsi="Times New Roman" w:cs="Times New Roman"/>
          <w:b/>
          <w:color w:val="000000"/>
          <w:sz w:val="24"/>
          <w:szCs w:val="24"/>
          <w:lang w:eastAsia="zh-CN"/>
        </w:rPr>
        <w:t xml:space="preserve">29,22 </w:t>
      </w:r>
      <w:r w:rsidRPr="008F750B">
        <w:rPr>
          <w:rFonts w:ascii="Times New Roman" w:eastAsia="Times New Roman" w:hAnsi="Times New Roman" w:cs="Times New Roman"/>
          <w:color w:val="000000"/>
          <w:sz w:val="24"/>
          <w:szCs w:val="24"/>
          <w:lang w:eastAsia="zh-CN"/>
        </w:rPr>
        <w:t>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lastRenderedPageBreak/>
        <w:t xml:space="preserve">услуги по Демонтажу игровой детской площадки, расположенное по ул. Центральная, д. 27б - </w:t>
      </w:r>
      <w:r w:rsidRPr="008F750B">
        <w:rPr>
          <w:rFonts w:ascii="Times New Roman" w:eastAsia="Times New Roman" w:hAnsi="Times New Roman" w:cs="Times New Roman"/>
          <w:b/>
          <w:color w:val="000000"/>
          <w:sz w:val="24"/>
          <w:szCs w:val="24"/>
          <w:lang w:eastAsia="zh-CN"/>
        </w:rPr>
        <w:t xml:space="preserve">29,22 </w:t>
      </w:r>
      <w:r w:rsidRPr="008F750B">
        <w:rPr>
          <w:rFonts w:ascii="Times New Roman" w:eastAsia="Times New Roman" w:hAnsi="Times New Roman" w:cs="Times New Roman"/>
          <w:color w:val="000000"/>
          <w:sz w:val="24"/>
          <w:szCs w:val="24"/>
          <w:lang w:eastAsia="zh-CN"/>
        </w:rPr>
        <w:t>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Отсыпка отсевом площадки, расположенной по ул. Центральной 27б, включая приобретение и услуги самосвала по доставке отсева – 35,96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Отсыпка отсевом спортивной площадки, расположенной по ул. Центральной 27в – 10,96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t>Организация и содержание мест захоронения</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сбор, уборка и погрузка сухой растительности, веток и кустарниковой растительности с территории муниципального кладбища – 14,61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вывозка песчано-гравийной смеси с г. Хабаровска включая стоимость ПГС на территорию муниципального кладбища – 94,96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услуги по сбору и транспортированию твердых коммунальных отходов с сельского кладбища 8,03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w:t>
      </w: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поставка уличных тренажеров с установкой, на общественную территорию Спортивный объект с.Маяк ул.Центральная, № 27в, поставка, сборка и монтаж Товара (Фонарь на солнечной батарее, Л 01 Лавочка с навесом на подвесах) в размере 2163,27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uppressAutoHyphens/>
        <w:spacing w:after="0" w:line="240" w:lineRule="auto"/>
        <w:jc w:val="both"/>
        <w:rPr>
          <w:rFonts w:ascii="Times New Roman" w:eastAsia="Times New Roman" w:hAnsi="Times New Roman" w:cs="Times New Roman"/>
          <w:b/>
          <w:color w:val="000000"/>
          <w:sz w:val="24"/>
          <w:szCs w:val="24"/>
          <w:lang w:eastAsia="zh-CN"/>
        </w:rPr>
      </w:pPr>
      <w:r w:rsidRPr="008F750B">
        <w:rPr>
          <w:rFonts w:ascii="Times New Roman" w:eastAsia="Times New Roman" w:hAnsi="Times New Roman" w:cs="Times New Roman"/>
          <w:b/>
          <w:color w:val="000000"/>
          <w:sz w:val="24"/>
          <w:szCs w:val="24"/>
          <w:lang w:eastAsia="zh-CN"/>
        </w:rPr>
        <w:t>ФИЗИЧЕСКАЯ КУЛЬТУРА И СПОРТ</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xml:space="preserve">Расходы произведены в сумме </w:t>
      </w:r>
      <w:r w:rsidRPr="008F750B">
        <w:rPr>
          <w:rFonts w:ascii="Times New Roman" w:eastAsia="Times New Roman" w:hAnsi="Times New Roman" w:cs="Times New Roman"/>
          <w:b/>
          <w:color w:val="000000"/>
          <w:sz w:val="24"/>
          <w:szCs w:val="24"/>
          <w:lang w:eastAsia="zh-CN"/>
        </w:rPr>
        <w:t xml:space="preserve">29,22 </w:t>
      </w:r>
      <w:r w:rsidRPr="008F750B">
        <w:rPr>
          <w:rFonts w:ascii="Times New Roman" w:eastAsia="Times New Roman" w:hAnsi="Times New Roman" w:cs="Times New Roman"/>
          <w:color w:val="000000"/>
          <w:sz w:val="24"/>
          <w:szCs w:val="24"/>
          <w:lang w:eastAsia="zh-CN"/>
        </w:rPr>
        <w:t>тыс.руб.:</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r w:rsidRPr="008F750B">
        <w:rPr>
          <w:rFonts w:ascii="Times New Roman" w:eastAsia="Times New Roman" w:hAnsi="Times New Roman" w:cs="Times New Roman"/>
          <w:color w:val="000000"/>
          <w:sz w:val="24"/>
          <w:szCs w:val="24"/>
          <w:lang w:eastAsia="zh-CN"/>
        </w:rPr>
        <w:t>- услуги по очистке от снега ледового катка в хоккейной коробке на стадионе сельского поселения в зимний период – 29,22 тыс. рублей.</w:t>
      </w:r>
    </w:p>
    <w:p w:rsidR="008F750B" w:rsidRPr="008F750B" w:rsidRDefault="008F750B" w:rsidP="008F750B">
      <w:pPr>
        <w:suppressAutoHyphens/>
        <w:spacing w:after="0" w:line="240" w:lineRule="auto"/>
        <w:jc w:val="both"/>
        <w:rPr>
          <w:rFonts w:ascii="Times New Roman" w:eastAsia="Times New Roman" w:hAnsi="Times New Roman" w:cs="Times New Roman"/>
          <w:color w:val="000000"/>
          <w:sz w:val="24"/>
          <w:szCs w:val="24"/>
          <w:lang w:eastAsia="zh-CN"/>
        </w:rPr>
      </w:pPr>
    </w:p>
    <w:p w:rsidR="008F750B" w:rsidRPr="008F750B" w:rsidRDefault="008F750B" w:rsidP="008F750B">
      <w:pPr>
        <w:spacing w:after="100" w:afterAutospacing="1"/>
        <w:jc w:val="both"/>
        <w:rPr>
          <w:rFonts w:ascii="Times New Roman" w:eastAsia="Times New Roman" w:hAnsi="Times New Roman" w:cs="Times New Roman"/>
          <w:b/>
          <w:color w:val="000000"/>
          <w:sz w:val="24"/>
          <w:szCs w:val="24"/>
        </w:rPr>
      </w:pPr>
      <w:r w:rsidRPr="008F750B">
        <w:rPr>
          <w:rFonts w:ascii="Times New Roman" w:eastAsia="Times New Roman" w:hAnsi="Times New Roman" w:cs="Times New Roman"/>
          <w:b/>
          <w:color w:val="000000"/>
          <w:sz w:val="24"/>
          <w:szCs w:val="24"/>
        </w:rPr>
        <w:t>Основные мероприятия, запланированные на 2023 год:</w:t>
      </w:r>
    </w:p>
    <w:p w:rsidR="008F750B" w:rsidRPr="008F750B" w:rsidRDefault="008F750B" w:rsidP="008F750B">
      <w:pPr>
        <w:spacing w:after="0" w:line="240" w:lineRule="auto"/>
        <w:ind w:firstLine="567"/>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В 2023 году органами местного самоуправления будут создаваться условия  для участия поселения 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w:t>
      </w:r>
    </w:p>
    <w:p w:rsidR="008F750B" w:rsidRPr="008F750B" w:rsidRDefault="008F750B" w:rsidP="008F750B">
      <w:pPr>
        <w:spacing w:after="0" w:line="240" w:lineRule="auto"/>
        <w:ind w:firstLine="709"/>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8F750B" w:rsidRPr="008F750B" w:rsidRDefault="008F750B" w:rsidP="008F750B">
      <w:pPr>
        <w:numPr>
          <w:ilvl w:val="0"/>
          <w:numId w:val="5"/>
        </w:numPr>
        <w:spacing w:after="0" w:line="240" w:lineRule="auto"/>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shd w:val="clear" w:color="auto" w:fill="FFFFFF"/>
        </w:rPr>
        <w:t>Создание межмуниципального предприятия с Синдой, выполнено образовалось предприятие ООО Ремдоральянс, приобретен фронтальный погрузчик, работа</w:t>
      </w:r>
      <w:r w:rsidR="00372A4C">
        <w:rPr>
          <w:rFonts w:ascii="Times New Roman" w:eastAsia="Times New Roman" w:hAnsi="Times New Roman" w:cs="Times New Roman"/>
          <w:color w:val="000000"/>
          <w:sz w:val="24"/>
          <w:szCs w:val="24"/>
          <w:shd w:val="clear" w:color="auto" w:fill="FFFFFF"/>
        </w:rPr>
        <w:t>ет на дорогах сел Маяк, Синда</w:t>
      </w:r>
    </w:p>
    <w:p w:rsidR="008F750B" w:rsidRPr="008F750B" w:rsidRDefault="008F750B" w:rsidP="008F750B">
      <w:pPr>
        <w:numPr>
          <w:ilvl w:val="0"/>
          <w:numId w:val="5"/>
        </w:numPr>
        <w:spacing w:after="0" w:line="240" w:lineRule="auto"/>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Благоустройство общественной территории «СКВЕР», в рамках программы Формирование комфортной городской среды….</w:t>
      </w:r>
    </w:p>
    <w:p w:rsidR="008F750B" w:rsidRPr="008F750B" w:rsidRDefault="008F750B" w:rsidP="008F750B">
      <w:pPr>
        <w:spacing w:after="0" w:line="240" w:lineRule="auto"/>
        <w:ind w:left="106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Успешно провести онлайн-голосование по данной программе на 2024 год, выбрать одну из трех территорий, составить смету, провести аукцион, заключить контракт, до конца года, чтобы получить в 2024 году деньги от Министерства ЖКХ края</w:t>
      </w:r>
    </w:p>
    <w:p w:rsidR="008F750B" w:rsidRPr="008F750B" w:rsidRDefault="008F750B" w:rsidP="008F750B">
      <w:pPr>
        <w:numPr>
          <w:ilvl w:val="0"/>
          <w:numId w:val="5"/>
        </w:numPr>
        <w:spacing w:after="0" w:line="240" w:lineRule="auto"/>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Провести два месячника по санитарной очистке села.</w:t>
      </w:r>
    </w:p>
    <w:p w:rsidR="008F750B" w:rsidRPr="008F750B" w:rsidRDefault="008F750B" w:rsidP="008F750B">
      <w:pPr>
        <w:spacing w:after="0" w:line="240" w:lineRule="auto"/>
        <w:ind w:left="106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Решить вопрос со свалкой, со сбором мусора, привлечь к решению вопроса межмуниципальн</w:t>
      </w:r>
      <w:r w:rsidR="00372A4C">
        <w:rPr>
          <w:rFonts w:ascii="Times New Roman" w:eastAsia="Times New Roman" w:hAnsi="Times New Roman" w:cs="Times New Roman"/>
          <w:color w:val="000000"/>
          <w:sz w:val="24"/>
          <w:szCs w:val="24"/>
        </w:rPr>
        <w:t>ое предприятие ООО Ремдоральянс</w:t>
      </w:r>
    </w:p>
    <w:p w:rsidR="008F750B" w:rsidRPr="008F750B" w:rsidRDefault="008F750B" w:rsidP="008F750B">
      <w:pPr>
        <w:numPr>
          <w:ilvl w:val="0"/>
          <w:numId w:val="5"/>
        </w:numPr>
        <w:spacing w:after="0" w:line="240" w:lineRule="auto"/>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xml:space="preserve"> </w:t>
      </w:r>
      <w:r w:rsidRPr="008F750B">
        <w:rPr>
          <w:rFonts w:ascii="Times New Roman" w:eastAsia="Times New Roman" w:hAnsi="Times New Roman" w:cs="Times New Roman"/>
          <w:color w:val="000000"/>
          <w:sz w:val="24"/>
          <w:szCs w:val="24"/>
          <w:shd w:val="clear" w:color="auto" w:fill="FFFFFF"/>
        </w:rPr>
        <w:t>Успешно реализовать три проекта ТОС</w:t>
      </w:r>
    </w:p>
    <w:p w:rsidR="008F750B" w:rsidRPr="008F750B" w:rsidRDefault="008F750B" w:rsidP="008F750B">
      <w:pPr>
        <w:spacing w:after="0" w:line="240" w:lineRule="auto"/>
        <w:ind w:left="708"/>
        <w:jc w:val="both"/>
        <w:rPr>
          <w:rFonts w:ascii="Times New Roman" w:eastAsia="Times New Roman" w:hAnsi="Times New Roman" w:cs="Times New Roman"/>
          <w:color w:val="000000"/>
          <w:sz w:val="24"/>
          <w:szCs w:val="24"/>
          <w:shd w:val="clear" w:color="auto" w:fill="FFFFFF"/>
        </w:rPr>
      </w:pPr>
      <w:r w:rsidRPr="008F750B">
        <w:rPr>
          <w:rFonts w:ascii="Times New Roman" w:eastAsia="Times New Roman" w:hAnsi="Times New Roman" w:cs="Times New Roman"/>
          <w:color w:val="000000"/>
          <w:sz w:val="24"/>
          <w:szCs w:val="24"/>
          <w:shd w:val="clear" w:color="auto" w:fill="FFFFFF"/>
        </w:rPr>
        <w:t xml:space="preserve">Облагородить дворы многоквартирных домов 19 и 23 </w:t>
      </w:r>
    </w:p>
    <w:p w:rsidR="008F750B" w:rsidRPr="008F750B" w:rsidRDefault="008F750B" w:rsidP="008F750B">
      <w:pPr>
        <w:spacing w:after="0" w:line="240" w:lineRule="auto"/>
        <w:ind w:left="708"/>
        <w:jc w:val="both"/>
        <w:rPr>
          <w:rFonts w:ascii="Times New Roman" w:eastAsia="Times New Roman" w:hAnsi="Times New Roman" w:cs="Times New Roman"/>
          <w:color w:val="000000"/>
          <w:sz w:val="24"/>
          <w:szCs w:val="24"/>
          <w:shd w:val="clear" w:color="auto" w:fill="FFFFFF"/>
        </w:rPr>
      </w:pPr>
      <w:r w:rsidRPr="008F750B">
        <w:rPr>
          <w:rFonts w:ascii="Times New Roman" w:eastAsia="Times New Roman" w:hAnsi="Times New Roman" w:cs="Times New Roman"/>
          <w:color w:val="000000"/>
          <w:sz w:val="24"/>
          <w:szCs w:val="24"/>
          <w:shd w:val="clear" w:color="auto" w:fill="FFFFFF"/>
        </w:rPr>
        <w:lastRenderedPageBreak/>
        <w:t>создать новые ТОСы на других улицах</w:t>
      </w:r>
    </w:p>
    <w:p w:rsidR="008F750B" w:rsidRPr="008F750B" w:rsidRDefault="008F750B" w:rsidP="008F750B">
      <w:pPr>
        <w:spacing w:after="0" w:line="240" w:lineRule="auto"/>
        <w:ind w:left="708"/>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shd w:val="clear" w:color="auto" w:fill="FFFFFF"/>
        </w:rPr>
        <w:t>Написать новые проекты и участвовать в конкурсе проектов ТОС в 2024 году</w:t>
      </w:r>
    </w:p>
    <w:p w:rsidR="008F750B" w:rsidRPr="008F750B" w:rsidRDefault="008F750B" w:rsidP="008F750B">
      <w:pPr>
        <w:numPr>
          <w:ilvl w:val="0"/>
          <w:numId w:val="5"/>
        </w:numPr>
        <w:spacing w:after="0" w:line="240" w:lineRule="auto"/>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shd w:val="clear" w:color="auto" w:fill="FFFFFF"/>
        </w:rPr>
        <w:t>Произвести ремонт дорог Лесная, Первомайская</w:t>
      </w:r>
    </w:p>
    <w:p w:rsidR="008F750B" w:rsidRPr="008F750B" w:rsidRDefault="008F750B" w:rsidP="008F750B">
      <w:pPr>
        <w:numPr>
          <w:ilvl w:val="0"/>
          <w:numId w:val="5"/>
        </w:numPr>
        <w:spacing w:after="0" w:line="240" w:lineRule="auto"/>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shd w:val="clear" w:color="auto" w:fill="FFFFFF"/>
        </w:rPr>
        <w:t>Произвести ремонт электросе</w:t>
      </w:r>
      <w:r w:rsidR="00372A4C">
        <w:rPr>
          <w:rFonts w:ascii="Times New Roman" w:eastAsia="Times New Roman" w:hAnsi="Times New Roman" w:cs="Times New Roman"/>
          <w:color w:val="000000"/>
          <w:sz w:val="24"/>
          <w:szCs w:val="24"/>
          <w:shd w:val="clear" w:color="auto" w:fill="FFFFFF"/>
        </w:rPr>
        <w:t>тей по улицам Зеленая, Лесная Средства получены от района.</w:t>
      </w:r>
    </w:p>
    <w:p w:rsidR="008F750B" w:rsidRPr="008F750B" w:rsidRDefault="008F750B" w:rsidP="008F750B">
      <w:pPr>
        <w:numPr>
          <w:ilvl w:val="0"/>
          <w:numId w:val="5"/>
        </w:numPr>
        <w:spacing w:after="0" w:line="240" w:lineRule="auto"/>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 xml:space="preserve">Организовать новое кладбище….. </w:t>
      </w:r>
    </w:p>
    <w:p w:rsidR="008F750B" w:rsidRPr="008F750B" w:rsidRDefault="008F750B" w:rsidP="008F750B">
      <w:pPr>
        <w:numPr>
          <w:ilvl w:val="0"/>
          <w:numId w:val="5"/>
        </w:numPr>
        <w:spacing w:after="0" w:line="240" w:lineRule="auto"/>
        <w:jc w:val="both"/>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Сформировать новую избирательную комиссию</w:t>
      </w:r>
    </w:p>
    <w:p w:rsidR="008F750B" w:rsidRPr="008F750B" w:rsidRDefault="008F750B" w:rsidP="008F750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8F750B">
        <w:rPr>
          <w:rFonts w:ascii="Times New Roman" w:eastAsia="Times New Roman" w:hAnsi="Times New Roman" w:cs="Times New Roman"/>
          <w:color w:val="000000"/>
          <w:sz w:val="24"/>
          <w:szCs w:val="24"/>
          <w:shd w:val="clear" w:color="auto" w:fill="FFFFFF"/>
        </w:rPr>
        <w:t>Для выполнения намеченных планов необходимо работать администрации поселения с депутатским корпусом, инициативными комиссиями, предпринимателями и всем населением в целом, при поддержке администрации Нанайского муниципального района.</w:t>
      </w:r>
    </w:p>
    <w:p w:rsidR="008F750B" w:rsidRPr="008F750B" w:rsidRDefault="008F750B" w:rsidP="008F750B">
      <w:pPr>
        <w:spacing w:after="0" w:line="240" w:lineRule="auto"/>
        <w:jc w:val="both"/>
        <w:rPr>
          <w:rFonts w:ascii="Times New Roman" w:eastAsia="Times New Roman" w:hAnsi="Times New Roman" w:cs="Times New Roman"/>
          <w:color w:val="000000"/>
          <w:sz w:val="24"/>
          <w:szCs w:val="24"/>
          <w:shd w:val="clear" w:color="auto" w:fill="FFFFFF"/>
        </w:rPr>
      </w:pPr>
      <w:r w:rsidRPr="008F750B">
        <w:rPr>
          <w:rFonts w:ascii="Times New Roman" w:eastAsia="Times New Roman" w:hAnsi="Times New Roman" w:cs="Times New Roman"/>
          <w:color w:val="000000"/>
          <w:sz w:val="24"/>
          <w:szCs w:val="24"/>
          <w:shd w:val="clear" w:color="auto" w:fill="FFFFFF"/>
        </w:rPr>
        <w:t>В заключение, позвольте выразить слова благодарности руководству района, Собранию депутатов района, депутатскому корпусу, руководителям и предпринимателям за поддержку и понимание в решении наших общих вопросов, а самое главное Вам, уважаемые жители.</w:t>
      </w:r>
    </w:p>
    <w:p w:rsidR="008F750B" w:rsidRPr="008F750B" w:rsidRDefault="008F750B" w:rsidP="008F750B">
      <w:pPr>
        <w:spacing w:after="0" w:line="240" w:lineRule="auto"/>
        <w:jc w:val="both"/>
        <w:rPr>
          <w:rFonts w:ascii="Times New Roman" w:eastAsia="Times New Roman" w:hAnsi="Times New Roman" w:cs="Times New Roman"/>
          <w:color w:val="000000"/>
          <w:sz w:val="24"/>
          <w:szCs w:val="24"/>
          <w:shd w:val="clear" w:color="auto" w:fill="FFFFFF"/>
        </w:rPr>
      </w:pPr>
    </w:p>
    <w:p w:rsidR="008F750B" w:rsidRPr="008F750B" w:rsidRDefault="008F750B" w:rsidP="008F750B">
      <w:pPr>
        <w:spacing w:after="0" w:line="240" w:lineRule="auto"/>
        <w:jc w:val="both"/>
        <w:rPr>
          <w:rFonts w:ascii="Times New Roman" w:eastAsia="Times New Roman" w:hAnsi="Times New Roman" w:cs="Times New Roman"/>
          <w:color w:val="000000"/>
          <w:sz w:val="24"/>
          <w:szCs w:val="24"/>
          <w:shd w:val="clear" w:color="auto" w:fill="FFFFFF"/>
        </w:rPr>
      </w:pPr>
      <w:r w:rsidRPr="008F750B">
        <w:rPr>
          <w:rFonts w:ascii="Times New Roman" w:eastAsia="Times New Roman" w:hAnsi="Times New Roman" w:cs="Times New Roman"/>
          <w:color w:val="000000"/>
          <w:sz w:val="24"/>
          <w:szCs w:val="24"/>
          <w:shd w:val="clear" w:color="auto" w:fill="FFFFFF"/>
        </w:rPr>
        <w:t>В 2022 году администрацией сельского поселения проделана определенная работа, о результатах которой судить вам</w:t>
      </w:r>
    </w:p>
    <w:p w:rsidR="008F750B" w:rsidRPr="008F750B" w:rsidRDefault="008F750B" w:rsidP="008F750B">
      <w:pPr>
        <w:spacing w:after="0" w:line="240" w:lineRule="auto"/>
        <w:ind w:firstLine="709"/>
        <w:jc w:val="both"/>
        <w:rPr>
          <w:rFonts w:ascii="Times New Roman" w:eastAsia="Times New Roman" w:hAnsi="Times New Roman" w:cs="Times New Roman"/>
          <w:color w:val="000000"/>
          <w:sz w:val="24"/>
          <w:szCs w:val="24"/>
        </w:rPr>
      </w:pPr>
    </w:p>
    <w:p w:rsidR="008F750B" w:rsidRPr="008F750B" w:rsidRDefault="008F750B" w:rsidP="008F750B">
      <w:pPr>
        <w:spacing w:after="0" w:line="240" w:lineRule="auto"/>
        <w:ind w:firstLine="709"/>
        <w:jc w:val="center"/>
        <w:rPr>
          <w:rFonts w:ascii="Times New Roman" w:eastAsia="Times New Roman" w:hAnsi="Times New Roman" w:cs="Times New Roman"/>
          <w:color w:val="000000"/>
          <w:sz w:val="24"/>
          <w:szCs w:val="24"/>
        </w:rPr>
      </w:pPr>
      <w:r w:rsidRPr="008F750B">
        <w:rPr>
          <w:rFonts w:ascii="Times New Roman" w:eastAsia="Times New Roman" w:hAnsi="Times New Roman" w:cs="Times New Roman"/>
          <w:color w:val="000000"/>
          <w:sz w:val="24"/>
          <w:szCs w:val="24"/>
        </w:rPr>
        <w:t>Спасибо за внимание! Доклад окончен!</w:t>
      </w:r>
    </w:p>
    <w:p w:rsidR="008F750B" w:rsidRPr="008F750B" w:rsidRDefault="008F750B" w:rsidP="008F750B">
      <w:pPr>
        <w:spacing w:after="0" w:line="240" w:lineRule="auto"/>
        <w:rPr>
          <w:rFonts w:ascii="Times New Roman" w:eastAsia="Times New Roman" w:hAnsi="Times New Roman" w:cs="Times New Roman"/>
          <w:color w:val="FF0000"/>
          <w:sz w:val="24"/>
          <w:szCs w:val="24"/>
        </w:rPr>
      </w:pPr>
    </w:p>
    <w:p w:rsidR="008F750B" w:rsidRPr="008F750B" w:rsidRDefault="008F750B" w:rsidP="008F750B">
      <w:pPr>
        <w:spacing w:after="0" w:line="240" w:lineRule="auto"/>
        <w:rPr>
          <w:rFonts w:ascii="Times New Roman" w:eastAsia="Times New Roman" w:hAnsi="Times New Roman" w:cs="Times New Roman"/>
          <w:sz w:val="24"/>
          <w:szCs w:val="24"/>
        </w:rPr>
      </w:pPr>
    </w:p>
    <w:p w:rsidR="008F750B" w:rsidRPr="008F750B" w:rsidRDefault="008F750B" w:rsidP="008F750B">
      <w:pPr>
        <w:spacing w:after="0" w:line="240" w:lineRule="auto"/>
        <w:ind w:left="540"/>
        <w:jc w:val="center"/>
        <w:rPr>
          <w:rFonts w:ascii="Times New Roman" w:eastAsia="Times New Roman" w:hAnsi="Times New Roman" w:cs="Times New Roman"/>
          <w:b/>
          <w:sz w:val="24"/>
          <w:szCs w:val="24"/>
        </w:rPr>
      </w:pPr>
    </w:p>
    <w:p w:rsidR="008F750B" w:rsidRPr="008F750B" w:rsidRDefault="008F750B" w:rsidP="008F750B">
      <w:pPr>
        <w:spacing w:after="0" w:line="240" w:lineRule="auto"/>
        <w:ind w:left="540"/>
        <w:jc w:val="center"/>
        <w:rPr>
          <w:rFonts w:ascii="Times New Roman" w:eastAsia="Times New Roman" w:hAnsi="Times New Roman" w:cs="Times New Roman"/>
          <w:b/>
          <w:sz w:val="24"/>
          <w:szCs w:val="24"/>
        </w:rPr>
      </w:pPr>
    </w:p>
    <w:p w:rsidR="008F750B" w:rsidRPr="008F750B" w:rsidRDefault="005B0DC0" w:rsidP="005B0DC0">
      <w:pPr>
        <w:spacing w:after="0" w:line="240" w:lineRule="auto"/>
        <w:ind w:left="540"/>
        <w:rPr>
          <w:rFonts w:ascii="Times New Roman" w:eastAsia="Times New Roman" w:hAnsi="Times New Roman" w:cs="Times New Roman"/>
          <w:sz w:val="24"/>
          <w:szCs w:val="24"/>
        </w:rPr>
      </w:pPr>
      <w:r w:rsidRPr="005B0DC0">
        <w:rPr>
          <w:rFonts w:ascii="Times New Roman" w:eastAsia="Times New Roman" w:hAnsi="Times New Roman" w:cs="Times New Roman"/>
          <w:sz w:val="24"/>
          <w:szCs w:val="24"/>
        </w:rPr>
        <w:t xml:space="preserve">Глава сельского поселения                   </w:t>
      </w:r>
      <w:bookmarkStart w:id="0" w:name="_GoBack"/>
      <w:bookmarkEnd w:id="0"/>
      <w:r w:rsidRPr="005B0DC0">
        <w:rPr>
          <w:rFonts w:ascii="Times New Roman" w:eastAsia="Times New Roman" w:hAnsi="Times New Roman" w:cs="Times New Roman"/>
          <w:sz w:val="24"/>
          <w:szCs w:val="24"/>
        </w:rPr>
        <w:t xml:space="preserve">                                     Д.Ф. Булаев</w:t>
      </w:r>
    </w:p>
    <w:sectPr w:rsidR="008F750B" w:rsidRPr="008F750B" w:rsidSect="00180D50">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40" w:rsidRDefault="00352040" w:rsidP="00180D50">
      <w:pPr>
        <w:spacing w:after="0" w:line="240" w:lineRule="auto"/>
      </w:pPr>
      <w:r>
        <w:separator/>
      </w:r>
    </w:p>
  </w:endnote>
  <w:endnote w:type="continuationSeparator" w:id="0">
    <w:p w:rsidR="00352040" w:rsidRDefault="00352040" w:rsidP="0018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40" w:rsidRDefault="00352040" w:rsidP="00180D50">
      <w:pPr>
        <w:spacing w:after="0" w:line="240" w:lineRule="auto"/>
      </w:pPr>
      <w:r>
        <w:separator/>
      </w:r>
    </w:p>
  </w:footnote>
  <w:footnote w:type="continuationSeparator" w:id="0">
    <w:p w:rsidR="00352040" w:rsidRDefault="00352040" w:rsidP="0018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7134"/>
      <w:docPartObj>
        <w:docPartGallery w:val="Page Numbers (Top of Page)"/>
        <w:docPartUnique/>
      </w:docPartObj>
    </w:sdtPr>
    <w:sdtEndPr/>
    <w:sdtContent>
      <w:p w:rsidR="00180D50" w:rsidRDefault="00A73B9F">
        <w:pPr>
          <w:pStyle w:val="a7"/>
          <w:jc w:val="center"/>
        </w:pPr>
        <w:r>
          <w:fldChar w:fldCharType="begin"/>
        </w:r>
        <w:r>
          <w:instrText xml:space="preserve"> PAGE   \* MERGEFORMAT </w:instrText>
        </w:r>
        <w:r>
          <w:fldChar w:fldCharType="separate"/>
        </w:r>
        <w:r w:rsidR="005B0DC0">
          <w:rPr>
            <w:noProof/>
          </w:rPr>
          <w:t>14</w:t>
        </w:r>
        <w:r>
          <w:rPr>
            <w:noProof/>
          </w:rPr>
          <w:fldChar w:fldCharType="end"/>
        </w:r>
      </w:p>
    </w:sdtContent>
  </w:sdt>
  <w:p w:rsidR="00180D50" w:rsidRDefault="00180D5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BCD6DD9"/>
    <w:multiLevelType w:val="hybridMultilevel"/>
    <w:tmpl w:val="AB30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6519C"/>
    <w:multiLevelType w:val="hybridMultilevel"/>
    <w:tmpl w:val="AD0E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80598B"/>
    <w:multiLevelType w:val="hybridMultilevel"/>
    <w:tmpl w:val="7398EA92"/>
    <w:lvl w:ilvl="0" w:tplc="EA4046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F71D9D"/>
    <w:multiLevelType w:val="hybridMultilevel"/>
    <w:tmpl w:val="906268DC"/>
    <w:lvl w:ilvl="0" w:tplc="273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0E522C1"/>
    <w:multiLevelType w:val="hybridMultilevel"/>
    <w:tmpl w:val="8372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20EF"/>
    <w:rsid w:val="000020EF"/>
    <w:rsid w:val="0001538D"/>
    <w:rsid w:val="00043A42"/>
    <w:rsid w:val="00047491"/>
    <w:rsid w:val="000B1F72"/>
    <w:rsid w:val="000E0EA7"/>
    <w:rsid w:val="000F06CD"/>
    <w:rsid w:val="00130B5B"/>
    <w:rsid w:val="00146400"/>
    <w:rsid w:val="00180D50"/>
    <w:rsid w:val="00193C23"/>
    <w:rsid w:val="001D26E6"/>
    <w:rsid w:val="001E3180"/>
    <w:rsid w:val="00224564"/>
    <w:rsid w:val="00287809"/>
    <w:rsid w:val="002B1E66"/>
    <w:rsid w:val="002B3428"/>
    <w:rsid w:val="002F4875"/>
    <w:rsid w:val="00306ABC"/>
    <w:rsid w:val="00321FD1"/>
    <w:rsid w:val="00352040"/>
    <w:rsid w:val="003619EE"/>
    <w:rsid w:val="00372A4C"/>
    <w:rsid w:val="003A07C3"/>
    <w:rsid w:val="003A79EA"/>
    <w:rsid w:val="003D0083"/>
    <w:rsid w:val="003D421C"/>
    <w:rsid w:val="00406121"/>
    <w:rsid w:val="0041027B"/>
    <w:rsid w:val="004505E6"/>
    <w:rsid w:val="00495B24"/>
    <w:rsid w:val="004B3DCA"/>
    <w:rsid w:val="004C1719"/>
    <w:rsid w:val="004F1883"/>
    <w:rsid w:val="0050241F"/>
    <w:rsid w:val="00513410"/>
    <w:rsid w:val="005272B3"/>
    <w:rsid w:val="00551339"/>
    <w:rsid w:val="005909F1"/>
    <w:rsid w:val="00596B3E"/>
    <w:rsid w:val="005B0DC0"/>
    <w:rsid w:val="005C6B4F"/>
    <w:rsid w:val="005F484A"/>
    <w:rsid w:val="0062312A"/>
    <w:rsid w:val="006403A0"/>
    <w:rsid w:val="00666E53"/>
    <w:rsid w:val="006B4FA7"/>
    <w:rsid w:val="006B60F7"/>
    <w:rsid w:val="006D1888"/>
    <w:rsid w:val="006F0514"/>
    <w:rsid w:val="006F2547"/>
    <w:rsid w:val="007437E1"/>
    <w:rsid w:val="00765CBC"/>
    <w:rsid w:val="0077398E"/>
    <w:rsid w:val="007A1B0F"/>
    <w:rsid w:val="007A29F7"/>
    <w:rsid w:val="007C2E86"/>
    <w:rsid w:val="007C5126"/>
    <w:rsid w:val="007D2ABA"/>
    <w:rsid w:val="00806E01"/>
    <w:rsid w:val="0086491B"/>
    <w:rsid w:val="00891075"/>
    <w:rsid w:val="008950C7"/>
    <w:rsid w:val="008B66A1"/>
    <w:rsid w:val="008D6896"/>
    <w:rsid w:val="008E46B8"/>
    <w:rsid w:val="008E7BF1"/>
    <w:rsid w:val="008F59AE"/>
    <w:rsid w:val="008F6749"/>
    <w:rsid w:val="008F750B"/>
    <w:rsid w:val="00906A55"/>
    <w:rsid w:val="009420E7"/>
    <w:rsid w:val="00951244"/>
    <w:rsid w:val="009514EE"/>
    <w:rsid w:val="009546EC"/>
    <w:rsid w:val="00962619"/>
    <w:rsid w:val="00977C62"/>
    <w:rsid w:val="009835D1"/>
    <w:rsid w:val="009C5D51"/>
    <w:rsid w:val="009E7586"/>
    <w:rsid w:val="009F25DB"/>
    <w:rsid w:val="009F2667"/>
    <w:rsid w:val="009F5339"/>
    <w:rsid w:val="00A330C5"/>
    <w:rsid w:val="00A73B9F"/>
    <w:rsid w:val="00A94ED7"/>
    <w:rsid w:val="00A9504A"/>
    <w:rsid w:val="00A952A5"/>
    <w:rsid w:val="00AA45BA"/>
    <w:rsid w:val="00AB7377"/>
    <w:rsid w:val="00AD5A07"/>
    <w:rsid w:val="00AD5B58"/>
    <w:rsid w:val="00AF4DFA"/>
    <w:rsid w:val="00AF5286"/>
    <w:rsid w:val="00B41860"/>
    <w:rsid w:val="00B4296F"/>
    <w:rsid w:val="00B63CD0"/>
    <w:rsid w:val="00B80322"/>
    <w:rsid w:val="00B967A7"/>
    <w:rsid w:val="00BA26C0"/>
    <w:rsid w:val="00BC0ABD"/>
    <w:rsid w:val="00BC5833"/>
    <w:rsid w:val="00BF72D8"/>
    <w:rsid w:val="00C24B75"/>
    <w:rsid w:val="00C43D72"/>
    <w:rsid w:val="00C47323"/>
    <w:rsid w:val="00C50FD3"/>
    <w:rsid w:val="00C80699"/>
    <w:rsid w:val="00C843A9"/>
    <w:rsid w:val="00C849F2"/>
    <w:rsid w:val="00C84BCA"/>
    <w:rsid w:val="00CB7851"/>
    <w:rsid w:val="00CC4023"/>
    <w:rsid w:val="00CD484F"/>
    <w:rsid w:val="00CE38F6"/>
    <w:rsid w:val="00CE64AB"/>
    <w:rsid w:val="00D267FA"/>
    <w:rsid w:val="00D81706"/>
    <w:rsid w:val="00D96797"/>
    <w:rsid w:val="00DB24CB"/>
    <w:rsid w:val="00DB4EB4"/>
    <w:rsid w:val="00DE2CD8"/>
    <w:rsid w:val="00DE731E"/>
    <w:rsid w:val="00E7095C"/>
    <w:rsid w:val="00E84775"/>
    <w:rsid w:val="00EA008B"/>
    <w:rsid w:val="00EB50B4"/>
    <w:rsid w:val="00EB70F2"/>
    <w:rsid w:val="00EC1036"/>
    <w:rsid w:val="00EE3D34"/>
    <w:rsid w:val="00F053F5"/>
    <w:rsid w:val="00F0594E"/>
    <w:rsid w:val="00F11B92"/>
    <w:rsid w:val="00F14438"/>
    <w:rsid w:val="00F745FA"/>
    <w:rsid w:val="00FB5FFB"/>
    <w:rsid w:val="00FC08AB"/>
    <w:rsid w:val="00FC7CAC"/>
    <w:rsid w:val="00FD4A0D"/>
    <w:rsid w:val="00FE5705"/>
    <w:rsid w:val="00FF2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03E8"/>
  <w15:docId w15:val="{681B10C0-3DEA-4605-B0F8-54001A24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5A07"/>
    <w:pPr>
      <w:spacing w:after="0" w:line="240" w:lineRule="auto"/>
    </w:pPr>
    <w:rPr>
      <w:rFonts w:eastAsiaTheme="minorHAnsi"/>
      <w:lang w:eastAsia="en-US"/>
    </w:rPr>
  </w:style>
  <w:style w:type="paragraph" w:styleId="a4">
    <w:name w:val="Normal (Web)"/>
    <w:basedOn w:val="a"/>
    <w:uiPriority w:val="99"/>
    <w:unhideWhenUsed/>
    <w:rsid w:val="00EB70F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B70F2"/>
    <w:rPr>
      <w:i/>
      <w:iCs/>
    </w:rPr>
  </w:style>
  <w:style w:type="paragraph" w:styleId="a6">
    <w:name w:val="List Paragraph"/>
    <w:basedOn w:val="a"/>
    <w:uiPriority w:val="34"/>
    <w:qFormat/>
    <w:rsid w:val="001E3180"/>
    <w:pPr>
      <w:ind w:left="720"/>
      <w:contextualSpacing/>
    </w:pPr>
  </w:style>
  <w:style w:type="paragraph" w:styleId="a7">
    <w:name w:val="header"/>
    <w:basedOn w:val="a"/>
    <w:link w:val="a8"/>
    <w:uiPriority w:val="99"/>
    <w:unhideWhenUsed/>
    <w:rsid w:val="00180D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0D50"/>
  </w:style>
  <w:style w:type="paragraph" w:styleId="a9">
    <w:name w:val="footer"/>
    <w:basedOn w:val="a"/>
    <w:link w:val="aa"/>
    <w:uiPriority w:val="99"/>
    <w:semiHidden/>
    <w:unhideWhenUsed/>
    <w:rsid w:val="00180D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80D50"/>
  </w:style>
  <w:style w:type="paragraph" w:styleId="ab">
    <w:name w:val="Balloon Text"/>
    <w:basedOn w:val="a"/>
    <w:link w:val="ac"/>
    <w:uiPriority w:val="99"/>
    <w:semiHidden/>
    <w:unhideWhenUsed/>
    <w:rsid w:val="009F26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F2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5679">
      <w:bodyDiv w:val="1"/>
      <w:marLeft w:val="0"/>
      <w:marRight w:val="0"/>
      <w:marTop w:val="0"/>
      <w:marBottom w:val="0"/>
      <w:divBdr>
        <w:top w:val="none" w:sz="0" w:space="0" w:color="auto"/>
        <w:left w:val="none" w:sz="0" w:space="0" w:color="auto"/>
        <w:bottom w:val="none" w:sz="0" w:space="0" w:color="auto"/>
        <w:right w:val="none" w:sz="0" w:space="0" w:color="auto"/>
      </w:divBdr>
    </w:div>
    <w:div w:id="1270042202">
      <w:bodyDiv w:val="1"/>
      <w:marLeft w:val="0"/>
      <w:marRight w:val="0"/>
      <w:marTop w:val="0"/>
      <w:marBottom w:val="0"/>
      <w:divBdr>
        <w:top w:val="none" w:sz="0" w:space="0" w:color="auto"/>
        <w:left w:val="none" w:sz="0" w:space="0" w:color="auto"/>
        <w:bottom w:val="none" w:sz="0" w:space="0" w:color="auto"/>
        <w:right w:val="none" w:sz="0" w:space="0" w:color="auto"/>
      </w:divBdr>
    </w:div>
    <w:div w:id="1894806573">
      <w:bodyDiv w:val="1"/>
      <w:marLeft w:val="0"/>
      <w:marRight w:val="0"/>
      <w:marTop w:val="0"/>
      <w:marBottom w:val="0"/>
      <w:divBdr>
        <w:top w:val="none" w:sz="0" w:space="0" w:color="auto"/>
        <w:left w:val="none" w:sz="0" w:space="0" w:color="auto"/>
        <w:bottom w:val="none" w:sz="0" w:space="0" w:color="auto"/>
        <w:right w:val="none" w:sz="0" w:space="0" w:color="auto"/>
      </w:divBdr>
    </w:div>
    <w:div w:id="2004820365">
      <w:bodyDiv w:val="1"/>
      <w:marLeft w:val="0"/>
      <w:marRight w:val="0"/>
      <w:marTop w:val="0"/>
      <w:marBottom w:val="0"/>
      <w:divBdr>
        <w:top w:val="none" w:sz="0" w:space="0" w:color="auto"/>
        <w:left w:val="none" w:sz="0" w:space="0" w:color="auto"/>
        <w:bottom w:val="none" w:sz="0" w:space="0" w:color="auto"/>
        <w:right w:val="none" w:sz="0" w:space="0" w:color="auto"/>
      </w:divBdr>
    </w:div>
    <w:div w:id="21373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14</Pages>
  <Words>5680</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Пользователь Windows</cp:lastModifiedBy>
  <cp:revision>61</cp:revision>
  <cp:lastPrinted>2023-04-05T04:26:00Z</cp:lastPrinted>
  <dcterms:created xsi:type="dcterms:W3CDTF">2017-01-31T23:27:00Z</dcterms:created>
  <dcterms:modified xsi:type="dcterms:W3CDTF">2023-04-05T04:28:00Z</dcterms:modified>
</cp:coreProperties>
</file>