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044D38" w:rsidP="006E3BC9">
            <w:pPr>
              <w:jc w:val="center"/>
              <w:rPr>
                <w:rFonts w:ascii="Times New Roman" w:hAnsi="Times New Roman" w:cs="Times New Roman"/>
                <w:b/>
                <w:sz w:val="48"/>
                <w:szCs w:val="48"/>
              </w:rPr>
            </w:pPr>
            <w:r>
              <w:rPr>
                <w:rFonts w:ascii="Times New Roman" w:hAnsi="Times New Roman" w:cs="Times New Roman"/>
                <w:b/>
                <w:sz w:val="48"/>
                <w:szCs w:val="48"/>
              </w:rPr>
              <w:t>№ 4</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2017</w:t>
            </w:r>
          </w:p>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D67F1A" w:rsidRDefault="00D67F1A" w:rsidP="00CF4815">
      <w:pPr>
        <w:spacing w:after="0" w:line="240" w:lineRule="auto"/>
        <w:jc w:val="center"/>
        <w:rPr>
          <w:rFonts w:ascii="Times New Roman" w:hAnsi="Times New Roman" w:cs="Times New Roman"/>
          <w:b/>
        </w:rPr>
      </w:pPr>
    </w:p>
    <w:p w:rsidR="00D67F1A" w:rsidRDefault="00D67F1A"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044D38">
        <w:rPr>
          <w:rFonts w:ascii="Times New Roman" w:hAnsi="Times New Roman" w:cs="Times New Roman"/>
          <w:b/>
        </w:rPr>
        <w:t>апреле</w:t>
      </w:r>
      <w:r w:rsidR="00CF4815" w:rsidRPr="00C4221C">
        <w:rPr>
          <w:rFonts w:ascii="Times New Roman" w:hAnsi="Times New Roman" w:cs="Times New Roman"/>
          <w:b/>
        </w:rPr>
        <w:t xml:space="preserve"> 201</w:t>
      </w:r>
      <w:r w:rsidR="00B26C77">
        <w:rPr>
          <w:rFonts w:ascii="Times New Roman" w:hAnsi="Times New Roman" w:cs="Times New Roman"/>
          <w:b/>
        </w:rPr>
        <w:t>7</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E81A7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E81A7F" w:rsidRPr="00C4221C" w:rsidTr="00C87049">
        <w:trPr>
          <w:trHeight w:val="197"/>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371CF3"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371CF3" w:rsidRPr="00371CF3" w:rsidRDefault="00092A54" w:rsidP="00371CF3">
            <w:pPr>
              <w:spacing w:after="0" w:line="240" w:lineRule="exact"/>
              <w:jc w:val="center"/>
              <w:rPr>
                <w:rFonts w:ascii="Times New Roman" w:hAnsi="Times New Roman"/>
                <w:b/>
              </w:rPr>
            </w:pPr>
            <w:r>
              <w:rPr>
                <w:rFonts w:ascii="Times New Roman" w:hAnsi="Times New Roman"/>
                <w:b/>
              </w:rPr>
              <w:t>РЕШЕНИЯ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251C3F">
            <w:pPr>
              <w:spacing w:after="0"/>
              <w:rPr>
                <w:rFonts w:ascii="Times New Roman" w:hAnsi="Times New Roman" w:cs="Times New Roman"/>
              </w:rPr>
            </w:pPr>
          </w:p>
        </w:tc>
      </w:tr>
      <w:tr w:rsidR="00E81A7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044D38" w:rsidP="005730AD">
            <w:pPr>
              <w:spacing w:after="0"/>
              <w:jc w:val="center"/>
              <w:rPr>
                <w:rFonts w:ascii="Times New Roman" w:hAnsi="Times New Roman" w:cs="Times New Roman"/>
                <w:sz w:val="24"/>
                <w:szCs w:val="24"/>
              </w:rPr>
            </w:pPr>
            <w:r>
              <w:rPr>
                <w:rFonts w:ascii="Times New Roman" w:hAnsi="Times New Roman" w:cs="Times New Roman"/>
                <w:sz w:val="24"/>
                <w:szCs w:val="24"/>
              </w:rPr>
              <w:t>20.04</w:t>
            </w:r>
            <w:r w:rsidR="00251C3F" w:rsidRPr="00D67F1A">
              <w:rPr>
                <w:rFonts w:ascii="Times New Roman" w:hAnsi="Times New Roman" w:cs="Times New Roman"/>
                <w:sz w:val="24"/>
                <w:szCs w:val="24"/>
              </w:rPr>
              <w:t>.201</w:t>
            </w:r>
            <w:r w:rsidR="00B26C77"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044D38">
              <w:rPr>
                <w:rFonts w:ascii="Times New Roman" w:hAnsi="Times New Roman" w:cs="Times New Roman"/>
                <w:sz w:val="24"/>
                <w:szCs w:val="24"/>
              </w:rPr>
              <w:t>32</w:t>
            </w:r>
          </w:p>
        </w:tc>
        <w:tc>
          <w:tcPr>
            <w:tcW w:w="6169" w:type="dxa"/>
            <w:tcBorders>
              <w:top w:val="single" w:sz="4" w:space="0" w:color="auto"/>
              <w:left w:val="single" w:sz="4" w:space="0" w:color="auto"/>
              <w:bottom w:val="single" w:sz="4" w:space="0" w:color="auto"/>
              <w:right w:val="single" w:sz="4" w:space="0" w:color="auto"/>
            </w:tcBorders>
          </w:tcPr>
          <w:p w:rsidR="00371CF3" w:rsidRPr="00044D38" w:rsidRDefault="00044D38" w:rsidP="00463650">
            <w:pPr>
              <w:spacing w:after="0" w:line="240" w:lineRule="exact"/>
              <w:jc w:val="both"/>
              <w:rPr>
                <w:rFonts w:ascii="Times New Roman" w:hAnsi="Times New Roman"/>
                <w:sz w:val="24"/>
                <w:szCs w:val="24"/>
              </w:rPr>
            </w:pPr>
            <w:r w:rsidRPr="003E6902">
              <w:rPr>
                <w:rFonts w:ascii="Times New Roman" w:hAnsi="Times New Roman"/>
                <w:sz w:val="24"/>
                <w:szCs w:val="24"/>
              </w:rPr>
              <w:t>О</w:t>
            </w:r>
            <w:r>
              <w:rPr>
                <w:rFonts w:ascii="Times New Roman" w:hAnsi="Times New Roman"/>
                <w:sz w:val="24"/>
                <w:szCs w:val="24"/>
              </w:rPr>
              <w:t>б утверждении Положения</w:t>
            </w:r>
            <w:r w:rsidRPr="003E6902">
              <w:rPr>
                <w:rFonts w:ascii="Times New Roman" w:hAnsi="Times New Roman"/>
                <w:sz w:val="24"/>
                <w:szCs w:val="24"/>
              </w:rPr>
              <w:t xml:space="preserve"> «О порядке выявления бесхозяйных объектов,</w:t>
            </w:r>
            <w:r>
              <w:rPr>
                <w:rFonts w:ascii="Times New Roman" w:hAnsi="Times New Roman"/>
                <w:sz w:val="24"/>
                <w:szCs w:val="24"/>
              </w:rPr>
              <w:t xml:space="preserve"> </w:t>
            </w:r>
            <w:r w:rsidRPr="003E6902">
              <w:rPr>
                <w:rFonts w:ascii="Times New Roman" w:hAnsi="Times New Roman"/>
                <w:sz w:val="24"/>
                <w:szCs w:val="24"/>
              </w:rPr>
              <w:t>недвижимого имущества и о порядке постановки на учет объектов бесхозяйного недвижимого имущества, расположенного на территории муниципального образования  сельское поселение «Село Маяк» Нанайского муниципального района</w:t>
            </w:r>
            <w:r>
              <w:rPr>
                <w:rFonts w:ascii="Times New Roman" w:hAnsi="Times New Roman"/>
                <w:sz w:val="24"/>
                <w:szCs w:val="24"/>
              </w:rPr>
              <w:t xml:space="preserve">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FE5CA3" w:rsidP="00A506BA">
            <w:pPr>
              <w:spacing w:after="0"/>
              <w:jc w:val="center"/>
              <w:rPr>
                <w:rFonts w:ascii="Times New Roman" w:hAnsi="Times New Roman" w:cs="Times New Roman"/>
              </w:rPr>
            </w:pPr>
            <w:r>
              <w:rPr>
                <w:rFonts w:ascii="Times New Roman" w:hAnsi="Times New Roman" w:cs="Times New Roman"/>
              </w:rPr>
              <w:t>3</w:t>
            </w:r>
          </w:p>
        </w:tc>
      </w:tr>
      <w:tr w:rsidR="00E81A7F"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92A54" w:rsidP="005730AD">
            <w:pPr>
              <w:spacing w:after="0"/>
              <w:jc w:val="center"/>
              <w:rPr>
                <w:rFonts w:ascii="Times New Roman" w:hAnsi="Times New Roman" w:cs="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092A54" w:rsidP="00A506BA">
            <w:pPr>
              <w:spacing w:after="0"/>
              <w:jc w:val="center"/>
              <w:rPr>
                <w:rFonts w:ascii="Times New Roman" w:hAnsi="Times New Roman" w:cs="Times New Roman"/>
                <w:sz w:val="24"/>
                <w:szCs w:val="24"/>
              </w:rPr>
            </w:pPr>
          </w:p>
        </w:tc>
        <w:tc>
          <w:tcPr>
            <w:tcW w:w="6169" w:type="dxa"/>
            <w:tcBorders>
              <w:top w:val="single" w:sz="4" w:space="0" w:color="auto"/>
              <w:left w:val="single" w:sz="4" w:space="0" w:color="auto"/>
              <w:bottom w:val="single" w:sz="4" w:space="0" w:color="auto"/>
              <w:right w:val="single" w:sz="4" w:space="0" w:color="auto"/>
            </w:tcBorders>
          </w:tcPr>
          <w:p w:rsidR="00092A54" w:rsidRPr="00D67F1A" w:rsidRDefault="00092A54" w:rsidP="00092A54">
            <w:pPr>
              <w:spacing w:after="0" w:line="240" w:lineRule="auto"/>
              <w:jc w:val="center"/>
              <w:rPr>
                <w:rFonts w:ascii="Times New Roman" w:eastAsia="Calibri" w:hAnsi="Times New Roman" w:cs="Times New Roman"/>
                <w:sz w:val="24"/>
                <w:szCs w:val="24"/>
              </w:rPr>
            </w:pPr>
            <w:r w:rsidRPr="00371CF3">
              <w:rPr>
                <w:rFonts w:ascii="Times New Roman" w:hAnsi="Times New Roman"/>
                <w:b/>
              </w:rPr>
              <w:t>ПОСТАНОВЛЕНИЯ</w:t>
            </w:r>
          </w:p>
        </w:tc>
        <w:tc>
          <w:tcPr>
            <w:tcW w:w="987" w:type="dxa"/>
            <w:tcBorders>
              <w:top w:val="single" w:sz="4" w:space="0" w:color="auto"/>
              <w:left w:val="single" w:sz="4" w:space="0" w:color="auto"/>
              <w:bottom w:val="single" w:sz="4" w:space="0" w:color="auto"/>
              <w:right w:val="single" w:sz="4" w:space="0" w:color="auto"/>
            </w:tcBorders>
          </w:tcPr>
          <w:p w:rsidR="00092A54" w:rsidRDefault="00092A54" w:rsidP="00A506BA">
            <w:pPr>
              <w:spacing w:after="0"/>
              <w:jc w:val="center"/>
              <w:rPr>
                <w:rFonts w:ascii="Times New Roman" w:hAnsi="Times New Roman" w:cs="Times New Roman"/>
              </w:rPr>
            </w:pPr>
          </w:p>
        </w:tc>
      </w:tr>
      <w:tr w:rsidR="00E81A7F" w:rsidRPr="00C4221C" w:rsidTr="00E81A7F">
        <w:trPr>
          <w:trHeight w:val="677"/>
        </w:trPr>
        <w:tc>
          <w:tcPr>
            <w:tcW w:w="1476" w:type="dxa"/>
            <w:tcBorders>
              <w:top w:val="single" w:sz="4" w:space="0" w:color="auto"/>
              <w:left w:val="single" w:sz="4" w:space="0" w:color="auto"/>
              <w:bottom w:val="single" w:sz="4" w:space="0" w:color="auto"/>
              <w:right w:val="single" w:sz="4" w:space="0" w:color="auto"/>
            </w:tcBorders>
          </w:tcPr>
          <w:p w:rsidR="00092A54" w:rsidRDefault="00044D38" w:rsidP="005730AD">
            <w:pPr>
              <w:spacing w:after="0"/>
              <w:jc w:val="center"/>
              <w:rPr>
                <w:rFonts w:ascii="Times New Roman" w:hAnsi="Times New Roman" w:cs="Times New Roman"/>
                <w:sz w:val="24"/>
                <w:szCs w:val="24"/>
              </w:rPr>
            </w:pPr>
            <w:r>
              <w:rPr>
                <w:rFonts w:ascii="Times New Roman" w:hAnsi="Times New Roman" w:cs="Times New Roman"/>
                <w:sz w:val="24"/>
                <w:szCs w:val="24"/>
              </w:rPr>
              <w:t>03.04</w:t>
            </w:r>
            <w:r w:rsidR="00092A54">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092A54" w:rsidRDefault="00E81A7F"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044D38">
              <w:rPr>
                <w:rFonts w:ascii="Times New Roman" w:hAnsi="Times New Roman" w:cs="Times New Roman"/>
                <w:sz w:val="24"/>
                <w:szCs w:val="24"/>
              </w:rPr>
              <w:t>6</w:t>
            </w:r>
          </w:p>
        </w:tc>
        <w:tc>
          <w:tcPr>
            <w:tcW w:w="6169" w:type="dxa"/>
            <w:tcBorders>
              <w:top w:val="single" w:sz="4" w:space="0" w:color="auto"/>
              <w:left w:val="single" w:sz="4" w:space="0" w:color="auto"/>
              <w:bottom w:val="single" w:sz="4" w:space="0" w:color="auto"/>
              <w:right w:val="single" w:sz="4" w:space="0" w:color="auto"/>
            </w:tcBorders>
          </w:tcPr>
          <w:p w:rsidR="00092A54" w:rsidRPr="0034315A" w:rsidRDefault="0034315A" w:rsidP="00E81A7F">
            <w:pPr>
              <w:spacing w:after="0" w:line="240" w:lineRule="exact"/>
              <w:jc w:val="both"/>
              <w:rPr>
                <w:rFonts w:ascii="Times New Roman" w:eastAsia="Times New Roman" w:hAnsi="Times New Roman" w:cs="Times New Roman"/>
                <w:sz w:val="24"/>
                <w:szCs w:val="24"/>
              </w:rPr>
            </w:pPr>
            <w:r w:rsidRPr="00867E0B">
              <w:rPr>
                <w:rFonts w:ascii="Times New Roman" w:eastAsia="Times New Roman" w:hAnsi="Times New Roman" w:cs="Times New Roman"/>
                <w:sz w:val="24"/>
                <w:szCs w:val="24"/>
              </w:rPr>
              <w:t>О признании утратившим силу постановления администрации сельского поселения «Село Маяк» Нанайского муниципального района Хабаровского края от 29.02.2016 № 37 «О предварительном согласовании предоставления земельного Кузьмину А.А.</w:t>
            </w:r>
          </w:p>
        </w:tc>
        <w:tc>
          <w:tcPr>
            <w:tcW w:w="987" w:type="dxa"/>
            <w:tcBorders>
              <w:top w:val="single" w:sz="4" w:space="0" w:color="auto"/>
              <w:left w:val="single" w:sz="4" w:space="0" w:color="auto"/>
              <w:bottom w:val="single" w:sz="4" w:space="0" w:color="auto"/>
              <w:right w:val="single" w:sz="4" w:space="0" w:color="auto"/>
            </w:tcBorders>
          </w:tcPr>
          <w:p w:rsidR="00092A54" w:rsidRDefault="00FE5CA3" w:rsidP="00A506BA">
            <w:pPr>
              <w:spacing w:after="0"/>
              <w:jc w:val="center"/>
              <w:rPr>
                <w:rFonts w:ascii="Times New Roman" w:hAnsi="Times New Roman" w:cs="Times New Roman"/>
              </w:rPr>
            </w:pPr>
            <w:r>
              <w:rPr>
                <w:rFonts w:ascii="Times New Roman" w:hAnsi="Times New Roman" w:cs="Times New Roman"/>
              </w:rPr>
              <w:t>6</w:t>
            </w:r>
          </w:p>
        </w:tc>
      </w:tr>
      <w:tr w:rsidR="00E81A7F"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44D38" w:rsidP="005730AD">
            <w:pPr>
              <w:spacing w:after="0"/>
              <w:jc w:val="center"/>
              <w:rPr>
                <w:rFonts w:ascii="Times New Roman" w:hAnsi="Times New Roman" w:cs="Times New Roman"/>
                <w:sz w:val="24"/>
                <w:szCs w:val="24"/>
              </w:rPr>
            </w:pPr>
            <w:r>
              <w:rPr>
                <w:rFonts w:ascii="Times New Roman" w:hAnsi="Times New Roman" w:cs="Times New Roman"/>
                <w:sz w:val="24"/>
                <w:szCs w:val="24"/>
              </w:rPr>
              <w:t>03.04</w:t>
            </w:r>
            <w:r w:rsidR="00092A54">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E81A7F"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044D38">
              <w:rPr>
                <w:rFonts w:ascii="Times New Roman" w:hAnsi="Times New Roman" w:cs="Times New Roman"/>
                <w:sz w:val="24"/>
                <w:szCs w:val="24"/>
              </w:rPr>
              <w:t>7</w:t>
            </w:r>
          </w:p>
        </w:tc>
        <w:tc>
          <w:tcPr>
            <w:tcW w:w="6169" w:type="dxa"/>
            <w:tcBorders>
              <w:top w:val="single" w:sz="4" w:space="0" w:color="auto"/>
              <w:left w:val="single" w:sz="4" w:space="0" w:color="auto"/>
              <w:bottom w:val="single" w:sz="4" w:space="0" w:color="auto"/>
              <w:right w:val="single" w:sz="4" w:space="0" w:color="auto"/>
            </w:tcBorders>
          </w:tcPr>
          <w:p w:rsidR="00092A54" w:rsidRPr="0034315A" w:rsidRDefault="0034315A" w:rsidP="00C87049">
            <w:pPr>
              <w:spacing w:after="0" w:line="240" w:lineRule="exact"/>
              <w:jc w:val="both"/>
              <w:rPr>
                <w:rFonts w:ascii="Times New Roman" w:eastAsia="Times New Roman" w:hAnsi="Times New Roman" w:cs="Times New Roman"/>
                <w:sz w:val="24"/>
                <w:szCs w:val="24"/>
              </w:rPr>
            </w:pPr>
            <w:r w:rsidRPr="00D0091F">
              <w:rPr>
                <w:rFonts w:ascii="Times New Roman" w:eastAsia="Times New Roman" w:hAnsi="Times New Roman" w:cs="Times New Roman"/>
                <w:sz w:val="24"/>
                <w:szCs w:val="24"/>
              </w:rPr>
              <w:t>О признании утратившим силу постановления администрации сельского поселения «Село Маяк» Нанайского муниципального района Хабаровского края от 15.02.2016  № 20 «О предварительном согласовании предоставления земельного Кузьминой В.П</w:t>
            </w:r>
            <w:r>
              <w:rPr>
                <w:rFonts w:ascii="Times New Roman" w:eastAsia="Times New Roman" w:hAnsi="Times New Roman" w:cs="Times New Roman"/>
                <w:sz w:val="24"/>
                <w:szCs w:val="24"/>
              </w:rPr>
              <w:t>.</w:t>
            </w:r>
          </w:p>
        </w:tc>
        <w:tc>
          <w:tcPr>
            <w:tcW w:w="987" w:type="dxa"/>
            <w:tcBorders>
              <w:top w:val="single" w:sz="4" w:space="0" w:color="auto"/>
              <w:left w:val="single" w:sz="4" w:space="0" w:color="auto"/>
              <w:bottom w:val="single" w:sz="4" w:space="0" w:color="auto"/>
              <w:right w:val="single" w:sz="4" w:space="0" w:color="auto"/>
            </w:tcBorders>
          </w:tcPr>
          <w:p w:rsidR="00092A54" w:rsidRDefault="00FE5CA3" w:rsidP="00A506BA">
            <w:pPr>
              <w:spacing w:after="0"/>
              <w:jc w:val="center"/>
              <w:rPr>
                <w:rFonts w:ascii="Times New Roman" w:hAnsi="Times New Roman" w:cs="Times New Roman"/>
              </w:rPr>
            </w:pPr>
            <w:r>
              <w:rPr>
                <w:rFonts w:ascii="Times New Roman" w:hAnsi="Times New Roman" w:cs="Times New Roman"/>
              </w:rPr>
              <w:t>6</w:t>
            </w:r>
          </w:p>
        </w:tc>
      </w:tr>
      <w:tr w:rsidR="00E81A7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44D38" w:rsidP="005730AD">
            <w:pPr>
              <w:spacing w:after="0"/>
              <w:jc w:val="center"/>
              <w:rPr>
                <w:rFonts w:ascii="Times New Roman" w:hAnsi="Times New Roman" w:cs="Times New Roman"/>
                <w:sz w:val="24"/>
                <w:szCs w:val="24"/>
              </w:rPr>
            </w:pPr>
            <w:r>
              <w:rPr>
                <w:rFonts w:ascii="Times New Roman" w:hAnsi="Times New Roman" w:cs="Times New Roman"/>
                <w:sz w:val="24"/>
                <w:szCs w:val="24"/>
              </w:rPr>
              <w:t>03.04</w:t>
            </w:r>
            <w:r w:rsidR="00092A54">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E81A7F"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044D38">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092A54" w:rsidRPr="00044D38" w:rsidRDefault="00044D38" w:rsidP="00463650">
            <w:pPr>
              <w:pStyle w:val="af3"/>
              <w:spacing w:line="240" w:lineRule="exact"/>
              <w:jc w:val="both"/>
              <w:rPr>
                <w:rFonts w:ascii="Times New Roman" w:hAnsi="Times New Roman" w:cs="Times New Roman"/>
                <w:b/>
                <w:sz w:val="24"/>
                <w:szCs w:val="24"/>
              </w:rPr>
            </w:pPr>
            <w:r w:rsidRPr="00044D38">
              <w:rPr>
                <w:rStyle w:val="aff"/>
                <w:rFonts w:ascii="Times New Roman" w:hAnsi="Times New Roman" w:cs="Times New Roman"/>
                <w:b w:val="0"/>
                <w:sz w:val="24"/>
                <w:szCs w:val="24"/>
              </w:rPr>
              <w:t>Об утверждении Порядка направления копий</w:t>
            </w:r>
            <w:r w:rsidRPr="00044D38">
              <w:rPr>
                <w:rStyle w:val="apple-converted-space"/>
                <w:rFonts w:ascii="Times New Roman" w:hAnsi="Times New Roman" w:cs="Times New Roman"/>
                <w:b/>
                <w:bCs/>
                <w:sz w:val="24"/>
                <w:szCs w:val="24"/>
              </w:rPr>
              <w:t xml:space="preserve"> </w:t>
            </w:r>
            <w:r w:rsidRPr="00044D38">
              <w:rPr>
                <w:rStyle w:val="aff"/>
                <w:rFonts w:ascii="Times New Roman" w:hAnsi="Times New Roman" w:cs="Times New Roman"/>
                <w:b w:val="0"/>
                <w:sz w:val="24"/>
                <w:szCs w:val="24"/>
              </w:rPr>
              <w:t>муниципальных нормативных правовых актов,</w:t>
            </w:r>
            <w:r w:rsidRPr="00044D38">
              <w:rPr>
                <w:rStyle w:val="apple-converted-space"/>
                <w:rFonts w:ascii="Times New Roman" w:hAnsi="Times New Roman" w:cs="Times New Roman"/>
                <w:b/>
                <w:bCs/>
                <w:sz w:val="24"/>
                <w:szCs w:val="24"/>
              </w:rPr>
              <w:t xml:space="preserve"> </w:t>
            </w:r>
            <w:r w:rsidRPr="00044D38">
              <w:rPr>
                <w:rStyle w:val="aff"/>
                <w:rFonts w:ascii="Times New Roman" w:hAnsi="Times New Roman" w:cs="Times New Roman"/>
                <w:b w:val="0"/>
                <w:sz w:val="24"/>
                <w:szCs w:val="24"/>
              </w:rPr>
              <w:t>дополнительных сведений к ним, а также сведений</w:t>
            </w:r>
            <w:r w:rsidRPr="00044D38">
              <w:rPr>
                <w:rStyle w:val="apple-converted-space"/>
                <w:rFonts w:ascii="Times New Roman" w:hAnsi="Times New Roman" w:cs="Times New Roman"/>
                <w:b/>
                <w:bCs/>
                <w:sz w:val="24"/>
                <w:szCs w:val="24"/>
              </w:rPr>
              <w:t xml:space="preserve"> </w:t>
            </w:r>
            <w:r w:rsidRPr="00044D38">
              <w:rPr>
                <w:rStyle w:val="aff"/>
                <w:rFonts w:ascii="Times New Roman" w:hAnsi="Times New Roman" w:cs="Times New Roman"/>
                <w:b w:val="0"/>
                <w:sz w:val="24"/>
                <w:szCs w:val="24"/>
              </w:rPr>
              <w:t>об источниках и датах их официального опубликования</w:t>
            </w:r>
            <w:r w:rsidRPr="00044D38">
              <w:rPr>
                <w:rStyle w:val="apple-converted-space"/>
                <w:rFonts w:ascii="Times New Roman" w:hAnsi="Times New Roman" w:cs="Times New Roman"/>
                <w:b/>
                <w:bCs/>
                <w:sz w:val="24"/>
                <w:szCs w:val="24"/>
              </w:rPr>
              <w:t xml:space="preserve"> </w:t>
            </w:r>
            <w:r w:rsidRPr="00044D38">
              <w:rPr>
                <w:rStyle w:val="aff"/>
                <w:rFonts w:ascii="Times New Roman" w:hAnsi="Times New Roman" w:cs="Times New Roman"/>
                <w:b w:val="0"/>
                <w:sz w:val="24"/>
                <w:szCs w:val="24"/>
              </w:rPr>
              <w:t>в Главное юридическое управление Губернатора Хабаровского края и Главное управление Министерства юстиции РФ по Хабаровскому краю и ЕАО</w:t>
            </w:r>
            <w:r w:rsidRPr="00044D38">
              <w:rPr>
                <w:rStyle w:val="apple-converted-space"/>
                <w:rFonts w:ascii="Times New Roman" w:hAnsi="Times New Roman" w:cs="Times New Roman"/>
                <w:b/>
                <w:bCs/>
                <w:sz w:val="24"/>
                <w:szCs w:val="24"/>
              </w:rPr>
              <w:t xml:space="preserve"> </w:t>
            </w:r>
            <w:r w:rsidRPr="00044D38">
              <w:rPr>
                <w:rStyle w:val="aff"/>
                <w:rFonts w:ascii="Times New Roman" w:hAnsi="Times New Roman" w:cs="Times New Roman"/>
                <w:b w:val="0"/>
                <w:sz w:val="24"/>
                <w:szCs w:val="24"/>
              </w:rPr>
              <w:t>для включения в Регистр муниципальных</w:t>
            </w:r>
            <w:r w:rsidRPr="00044D38">
              <w:rPr>
                <w:rStyle w:val="apple-converted-space"/>
                <w:rFonts w:ascii="Times New Roman" w:hAnsi="Times New Roman" w:cs="Times New Roman"/>
                <w:b/>
                <w:bCs/>
                <w:sz w:val="24"/>
                <w:szCs w:val="24"/>
              </w:rPr>
              <w:t xml:space="preserve"> </w:t>
            </w:r>
            <w:r w:rsidRPr="00044D38">
              <w:rPr>
                <w:rStyle w:val="aff"/>
                <w:rFonts w:ascii="Times New Roman" w:hAnsi="Times New Roman" w:cs="Times New Roman"/>
                <w:b w:val="0"/>
                <w:sz w:val="24"/>
                <w:szCs w:val="24"/>
              </w:rPr>
              <w:t>нормативных правовых актов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92A54" w:rsidRDefault="00FE5CA3" w:rsidP="00A506BA">
            <w:pPr>
              <w:spacing w:after="0"/>
              <w:jc w:val="center"/>
              <w:rPr>
                <w:rFonts w:ascii="Times New Roman" w:hAnsi="Times New Roman" w:cs="Times New Roman"/>
              </w:rPr>
            </w:pPr>
            <w:r>
              <w:rPr>
                <w:rFonts w:ascii="Times New Roman" w:hAnsi="Times New Roman" w:cs="Times New Roman"/>
              </w:rPr>
              <w:t>7</w:t>
            </w:r>
          </w:p>
        </w:tc>
      </w:tr>
      <w:tr w:rsidR="00E81A7F" w:rsidRPr="00C4221C" w:rsidTr="00044D38">
        <w:trPr>
          <w:trHeight w:val="936"/>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44D38" w:rsidP="005730AD">
            <w:pPr>
              <w:spacing w:after="0"/>
              <w:jc w:val="center"/>
              <w:rPr>
                <w:rFonts w:ascii="Times New Roman" w:hAnsi="Times New Roman" w:cs="Times New Roman"/>
                <w:sz w:val="24"/>
                <w:szCs w:val="24"/>
              </w:rPr>
            </w:pPr>
            <w:r>
              <w:rPr>
                <w:rFonts w:ascii="Times New Roman" w:hAnsi="Times New Roman" w:cs="Times New Roman"/>
                <w:sz w:val="24"/>
                <w:szCs w:val="24"/>
              </w:rPr>
              <w:t>03.04</w:t>
            </w:r>
            <w:r w:rsidR="00092A54">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E81A7F"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044D38">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tcPr>
          <w:p w:rsidR="00092A54" w:rsidRPr="00044D38" w:rsidRDefault="00044D38" w:rsidP="00463650">
            <w:pPr>
              <w:spacing w:line="240" w:lineRule="exact"/>
              <w:jc w:val="both"/>
              <w:rPr>
                <w:rFonts w:ascii="Times New Roman" w:hAnsi="Times New Roman" w:cs="Times New Roman"/>
                <w:sz w:val="24"/>
                <w:szCs w:val="24"/>
              </w:rPr>
            </w:pPr>
            <w:r w:rsidRPr="00044D38">
              <w:rPr>
                <w:rFonts w:ascii="Times New Roman" w:hAnsi="Times New Roman" w:cs="Times New Roman"/>
                <w:sz w:val="24"/>
                <w:szCs w:val="24"/>
              </w:rPr>
              <w:t>О подготовке и проведению торжественных мероприятий, посвященных 72- годовщине Победы в Великой Отечественной войне 1941-1945 годов</w:t>
            </w:r>
          </w:p>
        </w:tc>
        <w:tc>
          <w:tcPr>
            <w:tcW w:w="987" w:type="dxa"/>
            <w:tcBorders>
              <w:top w:val="single" w:sz="4" w:space="0" w:color="auto"/>
              <w:left w:val="single" w:sz="4" w:space="0" w:color="auto"/>
              <w:bottom w:val="single" w:sz="4" w:space="0" w:color="auto"/>
              <w:right w:val="single" w:sz="4" w:space="0" w:color="auto"/>
            </w:tcBorders>
          </w:tcPr>
          <w:p w:rsidR="00092A54" w:rsidRDefault="00FE5CA3" w:rsidP="00A506BA">
            <w:pPr>
              <w:spacing w:after="0"/>
              <w:jc w:val="center"/>
              <w:rPr>
                <w:rFonts w:ascii="Times New Roman" w:hAnsi="Times New Roman" w:cs="Times New Roman"/>
              </w:rPr>
            </w:pPr>
            <w:r>
              <w:rPr>
                <w:rFonts w:ascii="Times New Roman" w:hAnsi="Times New Roman" w:cs="Times New Roman"/>
              </w:rPr>
              <w:t>9</w:t>
            </w:r>
          </w:p>
        </w:tc>
      </w:tr>
      <w:tr w:rsidR="00E81A7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44D38" w:rsidP="00E81A7F">
            <w:pPr>
              <w:spacing w:after="0"/>
              <w:jc w:val="center"/>
              <w:rPr>
                <w:rFonts w:ascii="Times New Roman" w:hAnsi="Times New Roman" w:cs="Times New Roman"/>
                <w:sz w:val="24"/>
                <w:szCs w:val="24"/>
              </w:rPr>
            </w:pPr>
            <w:r>
              <w:rPr>
                <w:rFonts w:ascii="Times New Roman" w:hAnsi="Times New Roman" w:cs="Times New Roman"/>
                <w:sz w:val="24"/>
                <w:szCs w:val="24"/>
              </w:rPr>
              <w:t>07.04</w:t>
            </w:r>
            <w:r w:rsidR="00092A54">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044D38" w:rsidP="00A506BA">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6169" w:type="dxa"/>
            <w:tcBorders>
              <w:top w:val="single" w:sz="4" w:space="0" w:color="auto"/>
              <w:left w:val="single" w:sz="4" w:space="0" w:color="auto"/>
              <w:bottom w:val="single" w:sz="4" w:space="0" w:color="auto"/>
              <w:right w:val="single" w:sz="4" w:space="0" w:color="auto"/>
            </w:tcBorders>
          </w:tcPr>
          <w:p w:rsidR="00092A54" w:rsidRPr="00463650" w:rsidRDefault="00463650" w:rsidP="00463650">
            <w:pPr>
              <w:pStyle w:val="af3"/>
              <w:spacing w:line="240" w:lineRule="exact"/>
              <w:jc w:val="both"/>
              <w:rPr>
                <w:rFonts w:ascii="Times New Roman" w:hAnsi="Times New Roman" w:cs="Times New Roman"/>
                <w:sz w:val="24"/>
                <w:szCs w:val="24"/>
              </w:rPr>
            </w:pPr>
            <w:r w:rsidRPr="00463650">
              <w:rPr>
                <w:rFonts w:ascii="Times New Roman" w:hAnsi="Times New Roman" w:cs="Times New Roman"/>
                <w:sz w:val="24"/>
                <w:szCs w:val="24"/>
              </w:rPr>
              <w:t>Об устранении нарушений действующего законодательства в области терроризма и экстремизма</w:t>
            </w:r>
          </w:p>
        </w:tc>
        <w:tc>
          <w:tcPr>
            <w:tcW w:w="987" w:type="dxa"/>
            <w:tcBorders>
              <w:top w:val="single" w:sz="4" w:space="0" w:color="auto"/>
              <w:left w:val="single" w:sz="4" w:space="0" w:color="auto"/>
              <w:bottom w:val="single" w:sz="4" w:space="0" w:color="auto"/>
              <w:right w:val="single" w:sz="4" w:space="0" w:color="auto"/>
            </w:tcBorders>
          </w:tcPr>
          <w:p w:rsidR="00092A54" w:rsidRDefault="00FE5CA3" w:rsidP="00A506BA">
            <w:pPr>
              <w:spacing w:after="0"/>
              <w:jc w:val="center"/>
              <w:rPr>
                <w:rFonts w:ascii="Times New Roman" w:hAnsi="Times New Roman" w:cs="Times New Roman"/>
              </w:rPr>
            </w:pPr>
            <w:r>
              <w:rPr>
                <w:rFonts w:ascii="Times New Roman" w:hAnsi="Times New Roman" w:cs="Times New Roman"/>
              </w:rPr>
              <w:t>10</w:t>
            </w:r>
          </w:p>
        </w:tc>
      </w:tr>
      <w:tr w:rsidR="00F20062"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F20062" w:rsidRDefault="00463650" w:rsidP="00E81A7F">
            <w:pPr>
              <w:spacing w:after="0"/>
              <w:jc w:val="center"/>
              <w:rPr>
                <w:rFonts w:ascii="Times New Roman" w:hAnsi="Times New Roman" w:cs="Times New Roman"/>
                <w:sz w:val="24"/>
                <w:szCs w:val="24"/>
              </w:rPr>
            </w:pPr>
            <w:r>
              <w:rPr>
                <w:rFonts w:ascii="Times New Roman" w:hAnsi="Times New Roman" w:cs="Times New Roman"/>
                <w:sz w:val="24"/>
                <w:szCs w:val="24"/>
              </w:rPr>
              <w:t>07.04</w:t>
            </w:r>
            <w:r w:rsidR="00F20062">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F20062" w:rsidRDefault="00463650" w:rsidP="00A506BA">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6169" w:type="dxa"/>
            <w:tcBorders>
              <w:top w:val="single" w:sz="4" w:space="0" w:color="auto"/>
              <w:left w:val="single" w:sz="4" w:space="0" w:color="auto"/>
              <w:bottom w:val="single" w:sz="4" w:space="0" w:color="auto"/>
              <w:right w:val="single" w:sz="4" w:space="0" w:color="auto"/>
            </w:tcBorders>
          </w:tcPr>
          <w:p w:rsidR="00463650" w:rsidRPr="00463650" w:rsidRDefault="00463650" w:rsidP="00463650">
            <w:pPr>
              <w:pStyle w:val="af3"/>
              <w:spacing w:line="240" w:lineRule="exact"/>
              <w:jc w:val="both"/>
              <w:rPr>
                <w:rFonts w:ascii="Times New Roman" w:hAnsi="Times New Roman" w:cs="Times New Roman"/>
                <w:sz w:val="24"/>
                <w:szCs w:val="24"/>
              </w:rPr>
            </w:pPr>
            <w:r w:rsidRPr="00463650">
              <w:rPr>
                <w:rFonts w:ascii="Times New Roman" w:hAnsi="Times New Roman" w:cs="Times New Roman"/>
                <w:sz w:val="24"/>
                <w:szCs w:val="24"/>
              </w:rPr>
              <w:t>О новом реестре членов добровольной пожарной</w:t>
            </w:r>
          </w:p>
          <w:p w:rsidR="00F20062" w:rsidRPr="00E81A7F" w:rsidRDefault="00463650" w:rsidP="00463650">
            <w:pPr>
              <w:pStyle w:val="af3"/>
              <w:spacing w:line="240" w:lineRule="exact"/>
              <w:jc w:val="both"/>
              <w:rPr>
                <w:rFonts w:ascii="Times New Roman" w:hAnsi="Times New Roman" w:cs="Times New Roman"/>
                <w:sz w:val="24"/>
                <w:szCs w:val="24"/>
              </w:rPr>
            </w:pPr>
            <w:r w:rsidRPr="00463650">
              <w:rPr>
                <w:rFonts w:ascii="Times New Roman" w:hAnsi="Times New Roman" w:cs="Times New Roman"/>
                <w:sz w:val="24"/>
                <w:szCs w:val="24"/>
              </w:rPr>
              <w:t>дружины</w:t>
            </w:r>
          </w:p>
        </w:tc>
        <w:tc>
          <w:tcPr>
            <w:tcW w:w="987" w:type="dxa"/>
            <w:tcBorders>
              <w:top w:val="single" w:sz="4" w:space="0" w:color="auto"/>
              <w:left w:val="single" w:sz="4" w:space="0" w:color="auto"/>
              <w:bottom w:val="single" w:sz="4" w:space="0" w:color="auto"/>
              <w:right w:val="single" w:sz="4" w:space="0" w:color="auto"/>
            </w:tcBorders>
          </w:tcPr>
          <w:p w:rsidR="00F20062" w:rsidRDefault="00FE5CA3" w:rsidP="00A506BA">
            <w:pPr>
              <w:spacing w:after="0"/>
              <w:jc w:val="center"/>
              <w:rPr>
                <w:rFonts w:ascii="Times New Roman" w:hAnsi="Times New Roman" w:cs="Times New Roman"/>
              </w:rPr>
            </w:pPr>
            <w:r>
              <w:rPr>
                <w:rFonts w:ascii="Times New Roman" w:hAnsi="Times New Roman" w:cs="Times New Roman"/>
              </w:rPr>
              <w:t>11</w:t>
            </w:r>
          </w:p>
        </w:tc>
      </w:tr>
      <w:tr w:rsidR="00463650"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63650" w:rsidRDefault="00463650" w:rsidP="00E81A7F">
            <w:pPr>
              <w:spacing w:after="0"/>
              <w:jc w:val="center"/>
              <w:rPr>
                <w:rFonts w:ascii="Times New Roman" w:hAnsi="Times New Roman" w:cs="Times New Roman"/>
                <w:sz w:val="24"/>
                <w:szCs w:val="24"/>
              </w:rPr>
            </w:pPr>
            <w:r>
              <w:rPr>
                <w:rFonts w:ascii="Times New Roman" w:hAnsi="Times New Roman" w:cs="Times New Roman"/>
                <w:sz w:val="24"/>
                <w:szCs w:val="24"/>
              </w:rPr>
              <w:t>14.04.2017</w:t>
            </w:r>
          </w:p>
        </w:tc>
        <w:tc>
          <w:tcPr>
            <w:tcW w:w="654" w:type="dxa"/>
            <w:tcBorders>
              <w:top w:val="single" w:sz="4" w:space="0" w:color="auto"/>
              <w:left w:val="single" w:sz="4" w:space="0" w:color="auto"/>
              <w:bottom w:val="single" w:sz="4" w:space="0" w:color="auto"/>
              <w:right w:val="single" w:sz="4" w:space="0" w:color="auto"/>
            </w:tcBorders>
          </w:tcPr>
          <w:p w:rsidR="00463650" w:rsidRDefault="00463650" w:rsidP="00A506BA">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6169" w:type="dxa"/>
            <w:tcBorders>
              <w:top w:val="single" w:sz="4" w:space="0" w:color="auto"/>
              <w:left w:val="single" w:sz="4" w:space="0" w:color="auto"/>
              <w:bottom w:val="single" w:sz="4" w:space="0" w:color="auto"/>
              <w:right w:val="single" w:sz="4" w:space="0" w:color="auto"/>
            </w:tcBorders>
          </w:tcPr>
          <w:p w:rsidR="00463650" w:rsidRPr="00463650" w:rsidRDefault="00463650" w:rsidP="00463650">
            <w:pPr>
              <w:spacing w:after="0" w:line="240" w:lineRule="exact"/>
              <w:jc w:val="both"/>
              <w:rPr>
                <w:rFonts w:ascii="Times New Roman" w:eastAsiaTheme="minorHAnsi" w:hAnsi="Times New Roman" w:cstheme="majorBidi"/>
                <w:sz w:val="24"/>
                <w:szCs w:val="24"/>
                <w:lang w:eastAsia="en-US" w:bidi="en-US"/>
              </w:rPr>
            </w:pPr>
            <w:r w:rsidRPr="00463650">
              <w:rPr>
                <w:rFonts w:ascii="Times New Roman" w:eastAsiaTheme="minorHAnsi" w:hAnsi="Times New Roman" w:cstheme="majorBidi"/>
                <w:sz w:val="24"/>
                <w:szCs w:val="24"/>
                <w:lang w:eastAsia="en-US" w:bidi="en-US"/>
              </w:rPr>
              <w:t>Об утверждении Порядка проведения оценки обоснованности и эффективности предоставляемых (планируемых к предоставлению) налоговых льгот и ставок по местным налогам</w:t>
            </w:r>
          </w:p>
        </w:tc>
        <w:tc>
          <w:tcPr>
            <w:tcW w:w="987" w:type="dxa"/>
            <w:tcBorders>
              <w:top w:val="single" w:sz="4" w:space="0" w:color="auto"/>
              <w:left w:val="single" w:sz="4" w:space="0" w:color="auto"/>
              <w:bottom w:val="single" w:sz="4" w:space="0" w:color="auto"/>
              <w:right w:val="single" w:sz="4" w:space="0" w:color="auto"/>
            </w:tcBorders>
          </w:tcPr>
          <w:p w:rsidR="00463650" w:rsidRDefault="00FE5CA3" w:rsidP="00A506BA">
            <w:pPr>
              <w:spacing w:after="0"/>
              <w:jc w:val="center"/>
              <w:rPr>
                <w:rFonts w:ascii="Times New Roman" w:hAnsi="Times New Roman" w:cs="Times New Roman"/>
              </w:rPr>
            </w:pPr>
            <w:r>
              <w:rPr>
                <w:rFonts w:ascii="Times New Roman" w:hAnsi="Times New Roman" w:cs="Times New Roman"/>
              </w:rPr>
              <w:t>12</w:t>
            </w:r>
          </w:p>
        </w:tc>
      </w:tr>
      <w:tr w:rsidR="00463650"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63650" w:rsidRDefault="00463650" w:rsidP="00E81A7F">
            <w:pPr>
              <w:spacing w:after="0"/>
              <w:jc w:val="center"/>
              <w:rPr>
                <w:rFonts w:ascii="Times New Roman" w:hAnsi="Times New Roman" w:cs="Times New Roman"/>
                <w:sz w:val="24"/>
                <w:szCs w:val="24"/>
              </w:rPr>
            </w:pPr>
            <w:r>
              <w:rPr>
                <w:rFonts w:ascii="Times New Roman" w:hAnsi="Times New Roman" w:cs="Times New Roman"/>
                <w:sz w:val="24"/>
                <w:szCs w:val="24"/>
              </w:rPr>
              <w:t>17.04.2017</w:t>
            </w:r>
          </w:p>
        </w:tc>
        <w:tc>
          <w:tcPr>
            <w:tcW w:w="654" w:type="dxa"/>
            <w:tcBorders>
              <w:top w:val="single" w:sz="4" w:space="0" w:color="auto"/>
              <w:left w:val="single" w:sz="4" w:space="0" w:color="auto"/>
              <w:bottom w:val="single" w:sz="4" w:space="0" w:color="auto"/>
              <w:right w:val="single" w:sz="4" w:space="0" w:color="auto"/>
            </w:tcBorders>
          </w:tcPr>
          <w:p w:rsidR="00463650" w:rsidRDefault="00463650" w:rsidP="00A506BA">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6169" w:type="dxa"/>
            <w:tcBorders>
              <w:top w:val="single" w:sz="4" w:space="0" w:color="auto"/>
              <w:left w:val="single" w:sz="4" w:space="0" w:color="auto"/>
              <w:bottom w:val="single" w:sz="4" w:space="0" w:color="auto"/>
              <w:right w:val="single" w:sz="4" w:space="0" w:color="auto"/>
            </w:tcBorders>
          </w:tcPr>
          <w:p w:rsidR="00463650" w:rsidRPr="00463650" w:rsidRDefault="002E7698" w:rsidP="00463650">
            <w:pPr>
              <w:spacing w:after="0" w:line="240" w:lineRule="exact"/>
              <w:jc w:val="both"/>
              <w:rPr>
                <w:rFonts w:ascii="Times New Roman" w:eastAsia="Times New Roman" w:hAnsi="Times New Roman" w:cs="Times New Roman"/>
                <w:sz w:val="24"/>
                <w:szCs w:val="24"/>
              </w:rPr>
            </w:pPr>
            <w:r w:rsidRPr="00463650">
              <w:rPr>
                <w:rFonts w:ascii="Times New Roman" w:eastAsiaTheme="minorHAnsi" w:hAnsi="Times New Roman" w:cstheme="majorBidi"/>
                <w:sz w:val="24"/>
                <w:szCs w:val="24"/>
                <w:lang w:eastAsia="en-US" w:bidi="en-US"/>
              </w:rPr>
              <w:t>Об утверждении Порядка проведения оценки обоснованности и эффективности предоставляемых (планируемых к предоставлению) налоговых льгот и ставок по местным налогам</w:t>
            </w:r>
          </w:p>
        </w:tc>
        <w:tc>
          <w:tcPr>
            <w:tcW w:w="987" w:type="dxa"/>
            <w:tcBorders>
              <w:top w:val="single" w:sz="4" w:space="0" w:color="auto"/>
              <w:left w:val="single" w:sz="4" w:space="0" w:color="auto"/>
              <w:bottom w:val="single" w:sz="4" w:space="0" w:color="auto"/>
              <w:right w:val="single" w:sz="4" w:space="0" w:color="auto"/>
            </w:tcBorders>
          </w:tcPr>
          <w:p w:rsidR="00463650" w:rsidRDefault="00FE5CA3" w:rsidP="00A506BA">
            <w:pPr>
              <w:spacing w:after="0"/>
              <w:jc w:val="center"/>
              <w:rPr>
                <w:rFonts w:ascii="Times New Roman" w:hAnsi="Times New Roman" w:cs="Times New Roman"/>
              </w:rPr>
            </w:pPr>
            <w:r>
              <w:rPr>
                <w:rFonts w:ascii="Times New Roman" w:hAnsi="Times New Roman" w:cs="Times New Roman"/>
              </w:rPr>
              <w:t>17</w:t>
            </w:r>
          </w:p>
        </w:tc>
      </w:tr>
      <w:tr w:rsidR="00463650"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63650" w:rsidRDefault="00463650" w:rsidP="00E81A7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24.04.2017</w:t>
            </w:r>
          </w:p>
        </w:tc>
        <w:tc>
          <w:tcPr>
            <w:tcW w:w="654" w:type="dxa"/>
            <w:tcBorders>
              <w:top w:val="single" w:sz="4" w:space="0" w:color="auto"/>
              <w:left w:val="single" w:sz="4" w:space="0" w:color="auto"/>
              <w:bottom w:val="single" w:sz="4" w:space="0" w:color="auto"/>
              <w:right w:val="single" w:sz="4" w:space="0" w:color="auto"/>
            </w:tcBorders>
          </w:tcPr>
          <w:p w:rsidR="00463650" w:rsidRDefault="00463650" w:rsidP="00A506BA">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6169" w:type="dxa"/>
            <w:tcBorders>
              <w:top w:val="single" w:sz="4" w:space="0" w:color="auto"/>
              <w:left w:val="single" w:sz="4" w:space="0" w:color="auto"/>
              <w:bottom w:val="single" w:sz="4" w:space="0" w:color="auto"/>
              <w:right w:val="single" w:sz="4" w:space="0" w:color="auto"/>
            </w:tcBorders>
          </w:tcPr>
          <w:p w:rsidR="00463650" w:rsidRPr="00463650" w:rsidRDefault="00463650" w:rsidP="00463650">
            <w:pPr>
              <w:spacing w:after="0" w:line="240" w:lineRule="exact"/>
              <w:jc w:val="both"/>
              <w:rPr>
                <w:rFonts w:ascii="Times New Roman" w:eastAsia="Times New Roman" w:hAnsi="Times New Roman" w:cs="Times New Roman"/>
                <w:sz w:val="24"/>
                <w:szCs w:val="24"/>
              </w:rPr>
            </w:pPr>
            <w:r w:rsidRPr="00463650">
              <w:rPr>
                <w:rFonts w:ascii="Times New Roman" w:eastAsia="Times New Roman" w:hAnsi="Times New Roman" w:cs="Times New Roman"/>
                <w:sz w:val="24"/>
                <w:szCs w:val="24"/>
              </w:rPr>
              <w:t xml:space="preserve">Об утверждении </w:t>
            </w:r>
            <w:r w:rsidRPr="00463650">
              <w:rPr>
                <w:rFonts w:ascii="Times New Roman" w:eastAsia="Calibri" w:hAnsi="Times New Roman" w:cs="Times New Roman"/>
                <w:sz w:val="24"/>
                <w:szCs w:val="24"/>
                <w:lang w:eastAsia="en-US"/>
              </w:rPr>
              <w:t>Порядка обжалования нормативных правовых актов и иных решений, принятых администрацией сельского поселения «Село Маяк» Нанайского муниципального района Хабаровского края</w:t>
            </w:r>
          </w:p>
          <w:p w:rsidR="00463650" w:rsidRPr="00463650" w:rsidRDefault="00463650" w:rsidP="00463650">
            <w:pPr>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463650" w:rsidRDefault="00FE5CA3" w:rsidP="00A506BA">
            <w:pPr>
              <w:spacing w:after="0"/>
              <w:jc w:val="center"/>
              <w:rPr>
                <w:rFonts w:ascii="Times New Roman" w:hAnsi="Times New Roman" w:cs="Times New Roman"/>
              </w:rPr>
            </w:pPr>
            <w:r>
              <w:rPr>
                <w:rFonts w:ascii="Times New Roman" w:hAnsi="Times New Roman" w:cs="Times New Roman"/>
              </w:rPr>
              <w:t>18</w:t>
            </w:r>
          </w:p>
        </w:tc>
      </w:tr>
      <w:tr w:rsidR="00E81A7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46E1D" w:rsidRDefault="00446E1D" w:rsidP="005730AD">
            <w:pPr>
              <w:spacing w:after="0"/>
              <w:jc w:val="center"/>
              <w:rPr>
                <w:rFonts w:ascii="Times New Roman" w:hAnsi="Times New Roman" w:cs="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446E1D" w:rsidRDefault="00446E1D" w:rsidP="00A506BA">
            <w:pPr>
              <w:spacing w:after="0"/>
              <w:jc w:val="center"/>
              <w:rPr>
                <w:rFonts w:ascii="Times New Roman" w:hAnsi="Times New Roman" w:cs="Times New Roman"/>
                <w:sz w:val="24"/>
                <w:szCs w:val="24"/>
              </w:rPr>
            </w:pPr>
          </w:p>
        </w:tc>
        <w:tc>
          <w:tcPr>
            <w:tcW w:w="6169" w:type="dxa"/>
            <w:tcBorders>
              <w:top w:val="single" w:sz="4" w:space="0" w:color="auto"/>
              <w:left w:val="single" w:sz="4" w:space="0" w:color="auto"/>
              <w:bottom w:val="single" w:sz="4" w:space="0" w:color="auto"/>
              <w:right w:val="single" w:sz="4" w:space="0" w:color="auto"/>
            </w:tcBorders>
          </w:tcPr>
          <w:p w:rsidR="00446E1D" w:rsidRPr="00446E1D" w:rsidRDefault="00446E1D" w:rsidP="00446E1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center"/>
              <w:rPr>
                <w:rFonts w:ascii="Times New Roman" w:eastAsia="Calibri" w:hAnsi="Times New Roman" w:cs="Times New Roman"/>
                <w:b/>
                <w:color w:val="000000"/>
                <w:sz w:val="24"/>
                <w:szCs w:val="24"/>
                <w:lang w:eastAsia="ar-SA"/>
              </w:rPr>
            </w:pPr>
            <w:r w:rsidRPr="00446E1D">
              <w:rPr>
                <w:rFonts w:ascii="Times New Roman" w:eastAsia="Calibri" w:hAnsi="Times New Roman" w:cs="Times New Roman"/>
                <w:b/>
                <w:color w:val="000000"/>
                <w:sz w:val="24"/>
                <w:szCs w:val="24"/>
                <w:lang w:eastAsia="ar-SA"/>
              </w:rPr>
              <w:t>РАСПОРЯЖЕНИЯ</w:t>
            </w:r>
          </w:p>
        </w:tc>
        <w:tc>
          <w:tcPr>
            <w:tcW w:w="987" w:type="dxa"/>
            <w:tcBorders>
              <w:top w:val="single" w:sz="4" w:space="0" w:color="auto"/>
              <w:left w:val="single" w:sz="4" w:space="0" w:color="auto"/>
              <w:bottom w:val="single" w:sz="4" w:space="0" w:color="auto"/>
              <w:right w:val="single" w:sz="4" w:space="0" w:color="auto"/>
            </w:tcBorders>
          </w:tcPr>
          <w:p w:rsidR="00446E1D" w:rsidRDefault="00446E1D" w:rsidP="00A506BA">
            <w:pPr>
              <w:spacing w:after="0"/>
              <w:jc w:val="center"/>
              <w:rPr>
                <w:rFonts w:ascii="Times New Roman" w:hAnsi="Times New Roman" w:cs="Times New Roman"/>
              </w:rPr>
            </w:pPr>
          </w:p>
        </w:tc>
      </w:tr>
      <w:tr w:rsidR="00E81A7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46E1D" w:rsidRDefault="0034315A" w:rsidP="005730AD">
            <w:pPr>
              <w:spacing w:after="0"/>
              <w:jc w:val="center"/>
              <w:rPr>
                <w:rFonts w:ascii="Times New Roman" w:hAnsi="Times New Roman" w:cs="Times New Roman"/>
                <w:sz w:val="24"/>
                <w:szCs w:val="24"/>
              </w:rPr>
            </w:pPr>
            <w:r>
              <w:rPr>
                <w:rFonts w:ascii="Times New Roman" w:hAnsi="Times New Roman" w:cs="Times New Roman"/>
                <w:sz w:val="24"/>
                <w:szCs w:val="24"/>
              </w:rPr>
              <w:t>24.04</w:t>
            </w:r>
            <w:r w:rsidR="00446E1D">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446E1D" w:rsidRDefault="00F20062"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34315A">
              <w:rPr>
                <w:rFonts w:ascii="Times New Roman" w:hAnsi="Times New Roman" w:cs="Times New Roman"/>
                <w:sz w:val="24"/>
                <w:szCs w:val="24"/>
              </w:rPr>
              <w:t>6</w:t>
            </w:r>
          </w:p>
        </w:tc>
        <w:tc>
          <w:tcPr>
            <w:tcW w:w="6169" w:type="dxa"/>
            <w:tcBorders>
              <w:top w:val="single" w:sz="4" w:space="0" w:color="auto"/>
              <w:left w:val="single" w:sz="4" w:space="0" w:color="auto"/>
              <w:bottom w:val="single" w:sz="4" w:space="0" w:color="auto"/>
              <w:right w:val="single" w:sz="4" w:space="0" w:color="auto"/>
            </w:tcBorders>
          </w:tcPr>
          <w:p w:rsidR="00446E1D" w:rsidRPr="0034315A" w:rsidRDefault="0034315A" w:rsidP="0034315A">
            <w:pPr>
              <w:pStyle w:val="af3"/>
              <w:spacing w:line="240" w:lineRule="exact"/>
              <w:jc w:val="both"/>
              <w:rPr>
                <w:rFonts w:ascii="Times New Roman" w:hAnsi="Times New Roman" w:cs="Times New Roman"/>
                <w:sz w:val="24"/>
                <w:szCs w:val="24"/>
              </w:rPr>
            </w:pPr>
            <w:r w:rsidRPr="0034315A">
              <w:rPr>
                <w:rFonts w:ascii="Times New Roman" w:hAnsi="Times New Roman" w:cs="Times New Roman"/>
                <w:sz w:val="24"/>
                <w:szCs w:val="24"/>
              </w:rPr>
              <w:t xml:space="preserve">О проведении мероприятий по осуществлению внутреннего финансового контроля администрацией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446E1D" w:rsidRDefault="00FE5CA3" w:rsidP="00A506BA">
            <w:pPr>
              <w:spacing w:after="0"/>
              <w:jc w:val="center"/>
              <w:rPr>
                <w:rFonts w:ascii="Times New Roman" w:hAnsi="Times New Roman" w:cs="Times New Roman"/>
              </w:rPr>
            </w:pPr>
            <w:r>
              <w:rPr>
                <w:rFonts w:ascii="Times New Roman" w:hAnsi="Times New Roman" w:cs="Times New Roman"/>
              </w:rPr>
              <w:t>21</w:t>
            </w:r>
          </w:p>
        </w:tc>
      </w:tr>
      <w:tr w:rsidR="00E81A7F" w:rsidRPr="00C4221C" w:rsidTr="0034315A">
        <w:trPr>
          <w:trHeight w:val="379"/>
        </w:trPr>
        <w:tc>
          <w:tcPr>
            <w:tcW w:w="1476" w:type="dxa"/>
            <w:tcBorders>
              <w:top w:val="single" w:sz="4" w:space="0" w:color="auto"/>
              <w:left w:val="single" w:sz="4" w:space="0" w:color="auto"/>
              <w:bottom w:val="single" w:sz="4" w:space="0" w:color="auto"/>
              <w:right w:val="single" w:sz="4" w:space="0" w:color="auto"/>
            </w:tcBorders>
          </w:tcPr>
          <w:p w:rsidR="00446E1D" w:rsidRDefault="0034315A" w:rsidP="005730AD">
            <w:pPr>
              <w:spacing w:after="0"/>
              <w:jc w:val="center"/>
              <w:rPr>
                <w:rFonts w:ascii="Times New Roman" w:hAnsi="Times New Roman" w:cs="Times New Roman"/>
                <w:sz w:val="24"/>
                <w:szCs w:val="24"/>
              </w:rPr>
            </w:pPr>
            <w:r>
              <w:rPr>
                <w:rFonts w:ascii="Times New Roman" w:hAnsi="Times New Roman" w:cs="Times New Roman"/>
                <w:sz w:val="24"/>
                <w:szCs w:val="24"/>
              </w:rPr>
              <w:t>24.04</w:t>
            </w:r>
            <w:r w:rsidR="00446E1D">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446E1D" w:rsidRDefault="00F20062"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34315A">
              <w:rPr>
                <w:rFonts w:ascii="Times New Roman" w:hAnsi="Times New Roman" w:cs="Times New Roman"/>
                <w:sz w:val="24"/>
                <w:szCs w:val="24"/>
              </w:rPr>
              <w:t>7</w:t>
            </w:r>
          </w:p>
        </w:tc>
        <w:tc>
          <w:tcPr>
            <w:tcW w:w="6169" w:type="dxa"/>
            <w:tcBorders>
              <w:top w:val="single" w:sz="4" w:space="0" w:color="auto"/>
              <w:left w:val="single" w:sz="4" w:space="0" w:color="auto"/>
              <w:bottom w:val="single" w:sz="4" w:space="0" w:color="auto"/>
              <w:right w:val="single" w:sz="4" w:space="0" w:color="auto"/>
            </w:tcBorders>
          </w:tcPr>
          <w:p w:rsidR="00446E1D" w:rsidRPr="0034315A" w:rsidRDefault="0034315A" w:rsidP="00446E1D">
            <w:pPr>
              <w:pStyle w:val="af3"/>
              <w:spacing w:line="240" w:lineRule="exact"/>
              <w:jc w:val="both"/>
              <w:rPr>
                <w:rFonts w:ascii="Times New Roman" w:hAnsi="Times New Roman" w:cs="Times New Roman"/>
                <w:sz w:val="24"/>
                <w:szCs w:val="24"/>
              </w:rPr>
            </w:pPr>
            <w:r w:rsidRPr="0034315A">
              <w:rPr>
                <w:rFonts w:ascii="Times New Roman" w:hAnsi="Times New Roman" w:cs="Times New Roman"/>
                <w:sz w:val="24"/>
                <w:szCs w:val="24"/>
              </w:rPr>
              <w:t>О реестре бесхозяйного имущества</w:t>
            </w:r>
          </w:p>
        </w:tc>
        <w:tc>
          <w:tcPr>
            <w:tcW w:w="987" w:type="dxa"/>
            <w:tcBorders>
              <w:top w:val="single" w:sz="4" w:space="0" w:color="auto"/>
              <w:left w:val="single" w:sz="4" w:space="0" w:color="auto"/>
              <w:bottom w:val="single" w:sz="4" w:space="0" w:color="auto"/>
              <w:right w:val="single" w:sz="4" w:space="0" w:color="auto"/>
            </w:tcBorders>
          </w:tcPr>
          <w:p w:rsidR="00446E1D" w:rsidRDefault="00FE5CA3" w:rsidP="00A506BA">
            <w:pPr>
              <w:spacing w:after="0"/>
              <w:jc w:val="center"/>
              <w:rPr>
                <w:rFonts w:ascii="Times New Roman" w:hAnsi="Times New Roman" w:cs="Times New Roman"/>
              </w:rPr>
            </w:pPr>
            <w:r>
              <w:rPr>
                <w:rFonts w:ascii="Times New Roman" w:hAnsi="Times New Roman" w:cs="Times New Roman"/>
              </w:rPr>
              <w:t>22</w:t>
            </w:r>
          </w:p>
        </w:tc>
      </w:tr>
    </w:tbl>
    <w:p w:rsidR="00446E1D" w:rsidRDefault="00446E1D" w:rsidP="00C87049">
      <w:pPr>
        <w:spacing w:after="0" w:line="240" w:lineRule="auto"/>
        <w:jc w:val="center"/>
        <w:rPr>
          <w:rFonts w:ascii="Times New Roman" w:hAnsi="Times New Roman" w:cs="Times New Roman"/>
        </w:rPr>
      </w:pPr>
    </w:p>
    <w:p w:rsidR="00F20062" w:rsidRDefault="00F20062" w:rsidP="00C87049">
      <w:pPr>
        <w:spacing w:after="0" w:line="240" w:lineRule="auto"/>
        <w:jc w:val="center"/>
        <w:rPr>
          <w:rFonts w:ascii="Times New Roman" w:hAnsi="Times New Roman" w:cs="Times New Roman"/>
        </w:rPr>
      </w:pPr>
    </w:p>
    <w:p w:rsidR="00550431" w:rsidRPr="005730AD" w:rsidRDefault="00550431" w:rsidP="00C87049">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942C0F" w:rsidRDefault="00C87049" w:rsidP="00942C0F">
      <w:pPr>
        <w:spacing w:after="0" w:line="240" w:lineRule="auto"/>
        <w:jc w:val="center"/>
        <w:rPr>
          <w:rFonts w:ascii="Times New Roman" w:hAnsi="Times New Roman" w:cs="Times New Roman"/>
          <w:b/>
        </w:rPr>
      </w:pPr>
      <w:r>
        <w:rPr>
          <w:rFonts w:ascii="Times New Roman" w:hAnsi="Times New Roman" w:cs="Times New Roman"/>
          <w:b/>
        </w:rPr>
        <w:t>РЕШЕНИЕ</w:t>
      </w:r>
    </w:p>
    <w:p w:rsidR="00550431" w:rsidRDefault="0034315A"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550431">
        <w:rPr>
          <w:rFonts w:ascii="Times New Roman" w:hAnsi="Times New Roman" w:cs="Times New Roman"/>
          <w:sz w:val="20"/>
          <w:szCs w:val="20"/>
        </w:rPr>
        <w:t>.0</w:t>
      </w:r>
      <w:r>
        <w:rPr>
          <w:rFonts w:ascii="Times New Roman" w:hAnsi="Times New Roman" w:cs="Times New Roman"/>
          <w:sz w:val="20"/>
          <w:szCs w:val="20"/>
        </w:rPr>
        <w:t>4</w:t>
      </w:r>
      <w:r w:rsidR="00651188">
        <w:rPr>
          <w:rFonts w:ascii="Times New Roman" w:hAnsi="Times New Roman" w:cs="Times New Roman"/>
          <w:sz w:val="20"/>
          <w:szCs w:val="20"/>
        </w:rPr>
        <w:t>.2017</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sidR="005D2167">
        <w:rPr>
          <w:rFonts w:ascii="Times New Roman" w:hAnsi="Times New Roman" w:cs="Times New Roman"/>
          <w:sz w:val="20"/>
          <w:szCs w:val="20"/>
        </w:rPr>
        <w:t>132</w:t>
      </w:r>
    </w:p>
    <w:p w:rsidR="00550431"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34315A" w:rsidRPr="005D2167" w:rsidRDefault="0034315A" w:rsidP="005D2167">
      <w:pPr>
        <w:spacing w:after="0" w:line="240" w:lineRule="exact"/>
        <w:jc w:val="both"/>
        <w:rPr>
          <w:rFonts w:ascii="Times New Roman" w:hAnsi="Times New Roman"/>
          <w:sz w:val="20"/>
          <w:szCs w:val="20"/>
        </w:rPr>
      </w:pPr>
      <w:r w:rsidRPr="005D2167">
        <w:rPr>
          <w:rFonts w:ascii="Times New Roman" w:hAnsi="Times New Roman"/>
          <w:sz w:val="20"/>
          <w:szCs w:val="20"/>
        </w:rPr>
        <w:t>Об утверждении Положения «О порядке выявления бесхозяйных объектов, недвижимого имущества и о порядке постановки на учет объектов бесхозяйного недвижимого имущества, расположенного на территории муниципального образования  сельское поселение «Село Маяк» Нанайского муниципального района»</w:t>
      </w:r>
    </w:p>
    <w:p w:rsidR="0034315A" w:rsidRPr="005D2167" w:rsidRDefault="0034315A" w:rsidP="005D2167">
      <w:pPr>
        <w:spacing w:after="0" w:line="240" w:lineRule="auto"/>
        <w:ind w:firstLine="708"/>
        <w:jc w:val="both"/>
        <w:rPr>
          <w:rFonts w:ascii="Times New Roman" w:hAnsi="Times New Roman"/>
          <w:sz w:val="20"/>
          <w:szCs w:val="20"/>
        </w:rPr>
      </w:pPr>
      <w:r w:rsidRPr="005D2167">
        <w:rPr>
          <w:rFonts w:ascii="Times New Roman" w:hAnsi="Times New Roman"/>
          <w:sz w:val="20"/>
          <w:szCs w:val="20"/>
        </w:rPr>
        <w:t>В соответствии со статьей 225 Гражданского кодекса Российской Федерации, статьей 11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пунктом 3 статьи 9 Федерального закона от 21.07.1997 № 122-ФЗ «О государственной регистрации прав на недвижимое имущество и сделок с ним», Постановлением Правительства Российской Федерации от 17.09.2003 № 580 «Об утверждении Положения о принятии на учет бесхозяйных недвижимых вещей», Уставом сельского поселения «Село Маяк», в целях организации порядка учета, управления и использования бесхозяйного имущества, находящегося на территории сельского поселения «Село Маяк» Нанайского муниципального района,</w:t>
      </w:r>
      <w:r w:rsidRPr="005D2167">
        <w:rPr>
          <w:rFonts w:ascii="Times New Roman" w:eastAsia="Calibri" w:hAnsi="Times New Roman"/>
          <w:sz w:val="20"/>
          <w:szCs w:val="20"/>
        </w:rPr>
        <w:t xml:space="preserve"> </w:t>
      </w:r>
      <w:r w:rsidRPr="005D2167">
        <w:rPr>
          <w:rFonts w:ascii="Times New Roman" w:hAnsi="Times New Roman"/>
          <w:sz w:val="20"/>
          <w:szCs w:val="20"/>
        </w:rPr>
        <w:t>Совет депутатов</w:t>
      </w:r>
    </w:p>
    <w:p w:rsidR="0034315A" w:rsidRPr="005D2167" w:rsidRDefault="0034315A" w:rsidP="0034315A">
      <w:pPr>
        <w:autoSpaceDE w:val="0"/>
        <w:autoSpaceDN w:val="0"/>
        <w:adjustRightInd w:val="0"/>
        <w:spacing w:after="0" w:line="240" w:lineRule="auto"/>
        <w:ind w:firstLine="709"/>
        <w:jc w:val="both"/>
        <w:rPr>
          <w:rFonts w:ascii="Times New Roman" w:hAnsi="Times New Roman"/>
          <w:sz w:val="20"/>
          <w:szCs w:val="20"/>
        </w:rPr>
      </w:pPr>
      <w:r w:rsidRPr="005D2167">
        <w:rPr>
          <w:rFonts w:ascii="Times New Roman" w:hAnsi="Times New Roman"/>
          <w:sz w:val="20"/>
          <w:szCs w:val="20"/>
        </w:rPr>
        <w:t>РЕШИЛ:</w:t>
      </w:r>
    </w:p>
    <w:p w:rsidR="0034315A" w:rsidRPr="005D2167" w:rsidRDefault="0034315A" w:rsidP="0034315A">
      <w:pPr>
        <w:spacing w:after="0" w:line="240" w:lineRule="auto"/>
        <w:ind w:firstLine="708"/>
        <w:jc w:val="both"/>
        <w:rPr>
          <w:rFonts w:ascii="Times New Roman" w:hAnsi="Times New Roman"/>
          <w:sz w:val="20"/>
          <w:szCs w:val="20"/>
        </w:rPr>
      </w:pPr>
      <w:r w:rsidRPr="005D2167">
        <w:rPr>
          <w:rFonts w:ascii="Times New Roman" w:hAnsi="Times New Roman"/>
          <w:sz w:val="20"/>
          <w:szCs w:val="20"/>
        </w:rPr>
        <w:t>1. Утвердить прилагаемое Положение «О порядке выявления бесхозяйных объектов недвижимого имущества и о порядке постановки на учет объектов бесхозяйного недвижимого имущества, расположенного на территории  сельского поселения «Село Маяк» Нанайского муниципального района Хабаровского края».</w:t>
      </w:r>
    </w:p>
    <w:p w:rsidR="0034315A" w:rsidRPr="005D2167" w:rsidRDefault="0034315A" w:rsidP="005D2167">
      <w:pPr>
        <w:spacing w:after="0" w:line="240" w:lineRule="auto"/>
        <w:ind w:firstLine="708"/>
        <w:jc w:val="both"/>
        <w:rPr>
          <w:rFonts w:ascii="Times New Roman" w:hAnsi="Times New Roman"/>
          <w:sz w:val="20"/>
          <w:szCs w:val="20"/>
        </w:rPr>
      </w:pPr>
      <w:r w:rsidRPr="005D2167">
        <w:rPr>
          <w:rFonts w:ascii="Times New Roman" w:hAnsi="Times New Roman"/>
          <w:sz w:val="20"/>
          <w:szCs w:val="20"/>
        </w:rPr>
        <w:t>2. Настоящее решение вступает в силу после  опубликования на официальном сайте  в сети Интернет сельского поселения «Село Маяк»</w:t>
      </w:r>
    </w:p>
    <w:p w:rsidR="0034315A" w:rsidRPr="005D2167" w:rsidRDefault="0034315A" w:rsidP="0034315A">
      <w:pPr>
        <w:spacing w:after="0" w:line="240" w:lineRule="auto"/>
        <w:jc w:val="both"/>
        <w:rPr>
          <w:rFonts w:ascii="Times New Roman" w:hAnsi="Times New Roman"/>
          <w:sz w:val="20"/>
          <w:szCs w:val="20"/>
        </w:rPr>
      </w:pP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Председатель Совета депутатов</w:t>
      </w:r>
      <w:r w:rsidRPr="005D2167">
        <w:rPr>
          <w:rFonts w:ascii="Times New Roman" w:hAnsi="Times New Roman"/>
          <w:sz w:val="20"/>
          <w:szCs w:val="20"/>
        </w:rPr>
        <w:tab/>
      </w:r>
      <w:r w:rsidRPr="005D2167">
        <w:rPr>
          <w:rFonts w:ascii="Times New Roman" w:hAnsi="Times New Roman"/>
          <w:sz w:val="20"/>
          <w:szCs w:val="20"/>
        </w:rPr>
        <w:tab/>
      </w:r>
      <w:r w:rsidRPr="005D2167">
        <w:rPr>
          <w:rFonts w:ascii="Times New Roman" w:hAnsi="Times New Roman"/>
          <w:sz w:val="20"/>
          <w:szCs w:val="20"/>
        </w:rPr>
        <w:tab/>
      </w:r>
      <w:r w:rsidRPr="005D2167">
        <w:rPr>
          <w:rFonts w:ascii="Times New Roman" w:hAnsi="Times New Roman"/>
          <w:sz w:val="20"/>
          <w:szCs w:val="20"/>
        </w:rPr>
        <w:tab/>
        <w:t xml:space="preserve">           А.В. Алипченко</w:t>
      </w:r>
    </w:p>
    <w:p w:rsidR="0034315A" w:rsidRPr="005D2167" w:rsidRDefault="0034315A" w:rsidP="0034315A">
      <w:pPr>
        <w:spacing w:after="0" w:line="240" w:lineRule="auto"/>
        <w:jc w:val="both"/>
        <w:rPr>
          <w:rFonts w:ascii="Times New Roman" w:hAnsi="Times New Roman"/>
          <w:sz w:val="20"/>
          <w:szCs w:val="20"/>
        </w:rPr>
      </w:pPr>
    </w:p>
    <w:p w:rsidR="0034315A" w:rsidRPr="005D2167" w:rsidRDefault="005D2167" w:rsidP="0034315A">
      <w:pPr>
        <w:spacing w:after="0" w:line="240" w:lineRule="auto"/>
        <w:jc w:val="both"/>
        <w:rPr>
          <w:rFonts w:ascii="Times New Roman" w:hAnsi="Times New Roman"/>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34315A" w:rsidRPr="005D2167">
        <w:rPr>
          <w:rFonts w:ascii="Times New Roman" w:hAnsi="Times New Roman"/>
          <w:sz w:val="20"/>
          <w:szCs w:val="20"/>
        </w:rPr>
        <w:t>А.Н. Ильин</w:t>
      </w:r>
    </w:p>
    <w:p w:rsidR="0034315A" w:rsidRPr="005D2167" w:rsidRDefault="0034315A" w:rsidP="0034315A">
      <w:pPr>
        <w:spacing w:after="0" w:line="240" w:lineRule="auto"/>
        <w:jc w:val="both"/>
        <w:rPr>
          <w:rFonts w:ascii="Times New Roman" w:hAnsi="Times New Roman"/>
          <w:sz w:val="20"/>
          <w:szCs w:val="20"/>
        </w:rPr>
      </w:pPr>
    </w:p>
    <w:p w:rsidR="0034315A" w:rsidRPr="005D2167" w:rsidRDefault="005D2167" w:rsidP="005D2167">
      <w:pPr>
        <w:spacing w:after="0" w:line="240" w:lineRule="auto"/>
        <w:rPr>
          <w:rFonts w:ascii="Times New Roman" w:hAnsi="Times New Roman"/>
          <w:sz w:val="20"/>
          <w:szCs w:val="20"/>
        </w:rPr>
      </w:pPr>
      <w:r>
        <w:rPr>
          <w:rFonts w:ascii="Times New Roman" w:hAnsi="Times New Roman"/>
          <w:sz w:val="20"/>
          <w:szCs w:val="20"/>
        </w:rPr>
        <w:t xml:space="preserve">                                                                                                                                                      </w:t>
      </w:r>
      <w:r w:rsidR="0034315A" w:rsidRPr="005D2167">
        <w:rPr>
          <w:rFonts w:ascii="Times New Roman" w:hAnsi="Times New Roman"/>
          <w:sz w:val="20"/>
          <w:szCs w:val="20"/>
        </w:rPr>
        <w:t xml:space="preserve"> Утверждено</w:t>
      </w:r>
    </w:p>
    <w:p w:rsidR="0034315A" w:rsidRPr="005D2167" w:rsidRDefault="0034315A" w:rsidP="0034315A">
      <w:pPr>
        <w:spacing w:after="0" w:line="240" w:lineRule="auto"/>
        <w:jc w:val="right"/>
        <w:rPr>
          <w:rFonts w:ascii="Times New Roman" w:hAnsi="Times New Roman"/>
          <w:sz w:val="20"/>
          <w:szCs w:val="20"/>
        </w:rPr>
      </w:pPr>
      <w:r w:rsidRPr="005D2167">
        <w:rPr>
          <w:rFonts w:ascii="Times New Roman" w:hAnsi="Times New Roman"/>
          <w:sz w:val="20"/>
          <w:szCs w:val="20"/>
        </w:rPr>
        <w:t xml:space="preserve">решением Совета депутатов </w:t>
      </w:r>
    </w:p>
    <w:p w:rsidR="0034315A" w:rsidRPr="005D2167" w:rsidRDefault="0034315A" w:rsidP="0034315A">
      <w:pPr>
        <w:spacing w:after="0" w:line="240" w:lineRule="auto"/>
        <w:jc w:val="right"/>
        <w:rPr>
          <w:rFonts w:ascii="Times New Roman" w:hAnsi="Times New Roman"/>
          <w:sz w:val="20"/>
          <w:szCs w:val="20"/>
        </w:rPr>
      </w:pPr>
      <w:r w:rsidRPr="005D2167">
        <w:rPr>
          <w:rFonts w:ascii="Times New Roman" w:hAnsi="Times New Roman"/>
          <w:sz w:val="20"/>
          <w:szCs w:val="20"/>
        </w:rPr>
        <w:t>сельского поселения «Село Маяк»</w:t>
      </w:r>
    </w:p>
    <w:p w:rsidR="0034315A" w:rsidRPr="005D2167" w:rsidRDefault="0034315A" w:rsidP="0034315A">
      <w:pPr>
        <w:spacing w:after="0" w:line="240" w:lineRule="auto"/>
        <w:jc w:val="right"/>
        <w:rPr>
          <w:rFonts w:ascii="Times New Roman" w:hAnsi="Times New Roman"/>
          <w:sz w:val="20"/>
          <w:szCs w:val="20"/>
        </w:rPr>
      </w:pPr>
      <w:r w:rsidRPr="005D2167">
        <w:rPr>
          <w:rFonts w:ascii="Times New Roman" w:hAnsi="Times New Roman"/>
          <w:sz w:val="20"/>
          <w:szCs w:val="20"/>
        </w:rPr>
        <w:t>от 20.04.2017  № 132</w:t>
      </w:r>
    </w:p>
    <w:p w:rsidR="0034315A" w:rsidRPr="005D2167" w:rsidRDefault="0034315A" w:rsidP="0034315A">
      <w:pPr>
        <w:spacing w:after="0" w:line="240" w:lineRule="auto"/>
        <w:jc w:val="right"/>
        <w:rPr>
          <w:rFonts w:ascii="Times New Roman" w:hAnsi="Times New Roman"/>
          <w:sz w:val="20"/>
          <w:szCs w:val="20"/>
        </w:rPr>
      </w:pPr>
    </w:p>
    <w:p w:rsidR="0034315A" w:rsidRPr="005D2167" w:rsidRDefault="0034315A" w:rsidP="005D2167">
      <w:pPr>
        <w:spacing w:after="0" w:line="240" w:lineRule="auto"/>
        <w:jc w:val="center"/>
        <w:rPr>
          <w:rFonts w:ascii="Times New Roman" w:hAnsi="Times New Roman"/>
          <w:b/>
          <w:sz w:val="20"/>
          <w:szCs w:val="20"/>
        </w:rPr>
      </w:pPr>
      <w:r w:rsidRPr="005D2167">
        <w:rPr>
          <w:rFonts w:ascii="Times New Roman" w:hAnsi="Times New Roman"/>
          <w:b/>
          <w:sz w:val="20"/>
          <w:szCs w:val="20"/>
        </w:rPr>
        <w:t>ПОЛОЖЕНИЕ</w:t>
      </w:r>
    </w:p>
    <w:p w:rsidR="0034315A" w:rsidRPr="005D2167" w:rsidRDefault="0034315A" w:rsidP="0034315A">
      <w:pPr>
        <w:spacing w:after="0" w:line="240" w:lineRule="auto"/>
        <w:jc w:val="both"/>
        <w:rPr>
          <w:rFonts w:ascii="Times New Roman" w:hAnsi="Times New Roman"/>
          <w:b/>
          <w:sz w:val="20"/>
          <w:szCs w:val="20"/>
        </w:rPr>
      </w:pPr>
      <w:r w:rsidRPr="005D2167">
        <w:rPr>
          <w:rFonts w:ascii="Times New Roman" w:hAnsi="Times New Roman"/>
          <w:b/>
          <w:sz w:val="20"/>
          <w:szCs w:val="20"/>
        </w:rPr>
        <w:t>о порядке выявления бесхозяйных объектов недвижимого имущества и о порядке постановки на учет объектов бесхозяйного недвижимого имущества, расположенного на территории сельского поселения «Село Маяк» Нанайского муниципального района</w:t>
      </w:r>
    </w:p>
    <w:p w:rsidR="0034315A" w:rsidRPr="005D2167" w:rsidRDefault="0034315A" w:rsidP="0034315A">
      <w:pPr>
        <w:spacing w:after="0" w:line="240" w:lineRule="auto"/>
        <w:jc w:val="both"/>
        <w:rPr>
          <w:rFonts w:ascii="Times New Roman" w:hAnsi="Times New Roman"/>
          <w:sz w:val="20"/>
          <w:szCs w:val="20"/>
        </w:rPr>
      </w:pPr>
    </w:p>
    <w:p w:rsidR="0034315A" w:rsidRPr="005D2167" w:rsidRDefault="0034315A" w:rsidP="0034315A">
      <w:pPr>
        <w:spacing w:after="0" w:line="240" w:lineRule="auto"/>
        <w:jc w:val="center"/>
        <w:rPr>
          <w:rFonts w:ascii="Times New Roman" w:hAnsi="Times New Roman"/>
          <w:b/>
          <w:sz w:val="20"/>
          <w:szCs w:val="20"/>
        </w:rPr>
      </w:pPr>
      <w:r w:rsidRPr="005D2167">
        <w:rPr>
          <w:rFonts w:ascii="Times New Roman" w:hAnsi="Times New Roman"/>
          <w:b/>
          <w:sz w:val="20"/>
          <w:szCs w:val="20"/>
        </w:rPr>
        <w:t>I. Общие положения</w:t>
      </w:r>
    </w:p>
    <w:p w:rsidR="0034315A" w:rsidRPr="005D2167" w:rsidRDefault="0034315A" w:rsidP="0034315A">
      <w:pPr>
        <w:spacing w:after="0" w:line="240" w:lineRule="auto"/>
        <w:jc w:val="both"/>
        <w:rPr>
          <w:rFonts w:ascii="Times New Roman" w:hAnsi="Times New Roman"/>
          <w:sz w:val="20"/>
          <w:szCs w:val="20"/>
          <w:shd w:val="clear" w:color="auto" w:fill="FFFFFF"/>
        </w:rPr>
      </w:pPr>
      <w:r w:rsidRPr="005D2167">
        <w:rPr>
          <w:rFonts w:ascii="Times New Roman" w:hAnsi="Times New Roman"/>
          <w:sz w:val="20"/>
          <w:szCs w:val="20"/>
        </w:rPr>
        <w:t xml:space="preserve">    </w:t>
      </w:r>
      <w:r w:rsidRPr="005D2167">
        <w:rPr>
          <w:rFonts w:ascii="Arial" w:hAnsi="Arial" w:cs="Arial"/>
          <w:color w:val="323232"/>
          <w:sz w:val="20"/>
          <w:szCs w:val="20"/>
        </w:rPr>
        <w:br/>
      </w:r>
      <w:r w:rsidRPr="005D2167">
        <w:rPr>
          <w:rFonts w:ascii="Times New Roman" w:hAnsi="Times New Roman"/>
          <w:color w:val="323232"/>
          <w:sz w:val="20"/>
          <w:szCs w:val="20"/>
          <w:shd w:val="clear" w:color="auto" w:fill="FFFFFF"/>
        </w:rPr>
        <w:t>1</w:t>
      </w:r>
      <w:r w:rsidRPr="005D2167">
        <w:rPr>
          <w:rFonts w:ascii="Times New Roman" w:hAnsi="Times New Roman"/>
          <w:sz w:val="20"/>
          <w:szCs w:val="20"/>
          <w:shd w:val="clear" w:color="auto" w:fill="FFFFFF"/>
        </w:rPr>
        <w:t xml:space="preserve">.1. Настоящее Положение о порядке признания, оформления и постановки на учет бесхозяйного недвижимого имущества, находящегося на территории  сельского поселения «Село Маяк» (далее - Положение) разработано 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21.07.1997 N 122-ФЗ "О государственной регистрации прав на недвижимое имущество и сделок с ним", постановлением Правительства Российской Федерации от </w:t>
      </w:r>
      <w:r w:rsidRPr="005D2167">
        <w:rPr>
          <w:rFonts w:ascii="Times New Roman" w:hAnsi="Times New Roman"/>
          <w:sz w:val="20"/>
          <w:szCs w:val="20"/>
          <w:shd w:val="clear" w:color="auto" w:fill="FFFFFF"/>
        </w:rPr>
        <w:lastRenderedPageBreak/>
        <w:t>17.09.2003 N 580 "Об утверждении Положения о принятии на учет бесхозяйных недвижимых вещей", Уставом сельского поселения «Село Маяк» Нанайского муниципального района Хабаровского края.</w:t>
      </w:r>
      <w:r w:rsidRPr="005D2167">
        <w:rPr>
          <w:rFonts w:ascii="Times New Roman" w:hAnsi="Times New Roman"/>
          <w:sz w:val="20"/>
          <w:szCs w:val="20"/>
        </w:rPr>
        <w:br/>
      </w:r>
      <w:r w:rsidRPr="005D2167">
        <w:rPr>
          <w:rFonts w:ascii="Times New Roman" w:hAnsi="Times New Roman"/>
          <w:sz w:val="20"/>
          <w:szCs w:val="20"/>
          <w:shd w:val="clear" w:color="auto" w:fill="FFFFFF"/>
        </w:rPr>
        <w:t>1.2. Настоящее Положение определяет механизм признания бесхозяйным недвижимого имущества в сельском поселении «Село Маяк», постановку его на учет бесхозяйного недвижимого имущества и принятие в муниципальную собственность.</w:t>
      </w:r>
      <w:r w:rsidRPr="005D2167">
        <w:rPr>
          <w:rFonts w:ascii="Times New Roman" w:hAnsi="Times New Roman"/>
          <w:sz w:val="20"/>
          <w:szCs w:val="20"/>
        </w:rPr>
        <w:br/>
      </w:r>
      <w:r w:rsidRPr="005D2167">
        <w:rPr>
          <w:rFonts w:ascii="Times New Roman" w:hAnsi="Times New Roman"/>
          <w:sz w:val="20"/>
          <w:szCs w:val="20"/>
          <w:shd w:val="clear" w:color="auto" w:fill="FFFFFF"/>
        </w:rPr>
        <w:t>1.3. Положение распространяется на объекты недвижимого имущества, которые не имеют собственников или собственники которых неизвестны либо от права собственности  на которые собственники отказались в порядке, предусмотренном ст. 225, 236 Гражданского кодекса Российской Федерации.</w:t>
      </w:r>
      <w:r w:rsidRPr="005D2167">
        <w:rPr>
          <w:rFonts w:ascii="Times New Roman" w:hAnsi="Times New Roman"/>
          <w:sz w:val="20"/>
          <w:szCs w:val="20"/>
        </w:rPr>
        <w:br/>
      </w:r>
      <w:r w:rsidRPr="005D2167">
        <w:rPr>
          <w:rFonts w:ascii="Times New Roman" w:hAnsi="Times New Roman"/>
          <w:sz w:val="20"/>
          <w:szCs w:val="20"/>
          <w:shd w:val="clear" w:color="auto" w:fill="FFFFFF"/>
        </w:rPr>
        <w:t>1.4. Оформление документов для признания бесхозяйным недвижимого имущества, находящегося на территории сельского поселения «Село Маяк», постановки его на учет и принятия в муниципальную собственность осуществляет  администрация сельского поселения  (далее - Администрация) в соответствии с настоящим Положением.</w:t>
      </w:r>
      <w:r w:rsidRPr="005D2167">
        <w:rPr>
          <w:rFonts w:ascii="Times New Roman" w:hAnsi="Times New Roman"/>
          <w:sz w:val="20"/>
          <w:szCs w:val="20"/>
        </w:rPr>
        <w:br/>
      </w:r>
      <w:r w:rsidRPr="005D2167">
        <w:rPr>
          <w:rFonts w:ascii="Times New Roman" w:hAnsi="Times New Roman"/>
          <w:sz w:val="20"/>
          <w:szCs w:val="20"/>
          <w:shd w:val="clear" w:color="auto" w:fill="FFFFFF"/>
        </w:rPr>
        <w:t>1.5. Принятие на учет бесхозяйных объектов недвижимого имущества осуществляет федеральный орган в области государственной регистрации (его территориальные органы).</w:t>
      </w:r>
      <w:r w:rsidRPr="005D2167">
        <w:rPr>
          <w:rFonts w:ascii="Times New Roman" w:hAnsi="Times New Roman"/>
          <w:sz w:val="20"/>
          <w:szCs w:val="20"/>
        </w:rPr>
        <w:br/>
      </w:r>
      <w:r w:rsidRPr="005D2167">
        <w:rPr>
          <w:rFonts w:ascii="Times New Roman" w:hAnsi="Times New Roman"/>
          <w:sz w:val="20"/>
          <w:szCs w:val="20"/>
          <w:shd w:val="clear" w:color="auto" w:fill="FFFFFF"/>
        </w:rPr>
        <w:t>1.6. Главными целями и задачами выявления объектов бесхозяйного недвижимого имущества являются:</w:t>
      </w:r>
    </w:p>
    <w:p w:rsidR="0034315A" w:rsidRPr="005D2167" w:rsidRDefault="0034315A" w:rsidP="0034315A">
      <w:pPr>
        <w:spacing w:after="0" w:line="240" w:lineRule="auto"/>
        <w:jc w:val="both"/>
        <w:rPr>
          <w:rFonts w:ascii="Times New Roman" w:hAnsi="Times New Roman"/>
          <w:sz w:val="20"/>
          <w:szCs w:val="20"/>
          <w:shd w:val="clear" w:color="auto" w:fill="FFFFFF"/>
        </w:rPr>
      </w:pPr>
      <w:r w:rsidRPr="005D2167">
        <w:rPr>
          <w:rFonts w:ascii="Times New Roman" w:hAnsi="Times New Roman"/>
          <w:sz w:val="20"/>
          <w:szCs w:val="20"/>
          <w:shd w:val="clear" w:color="auto" w:fill="FFFFFF"/>
        </w:rPr>
        <w:t>-осуществление полномочий  администрации в рамках решения вопросов местного значения</w:t>
      </w:r>
      <w:r w:rsidRPr="005D2167">
        <w:rPr>
          <w:rFonts w:ascii="Times New Roman" w:hAnsi="Times New Roman"/>
          <w:sz w:val="20"/>
          <w:szCs w:val="20"/>
        </w:rPr>
        <w:br/>
      </w:r>
      <w:r w:rsidRPr="005D2167">
        <w:rPr>
          <w:rFonts w:ascii="Times New Roman" w:hAnsi="Times New Roman"/>
          <w:sz w:val="20"/>
          <w:szCs w:val="20"/>
          <w:shd w:val="clear" w:color="auto" w:fill="FFFFFF"/>
        </w:rPr>
        <w:t>- вовлечение неиспользуемых объектов в свободный гражданский оборот;</w:t>
      </w:r>
      <w:r w:rsidRPr="005D2167">
        <w:rPr>
          <w:rFonts w:ascii="Times New Roman" w:hAnsi="Times New Roman"/>
          <w:sz w:val="20"/>
          <w:szCs w:val="20"/>
        </w:rPr>
        <w:br/>
      </w:r>
      <w:r w:rsidRPr="005D2167">
        <w:rPr>
          <w:rFonts w:ascii="Times New Roman" w:hAnsi="Times New Roman"/>
          <w:sz w:val="20"/>
          <w:szCs w:val="20"/>
          <w:shd w:val="clear" w:color="auto" w:fill="FFFFFF"/>
        </w:rPr>
        <w:t>- обеспечение нормальной и безопасной  эксплуатации и содержания объектов и имущества;</w:t>
      </w:r>
      <w:r w:rsidRPr="005D2167">
        <w:rPr>
          <w:rFonts w:ascii="Times New Roman" w:hAnsi="Times New Roman"/>
          <w:sz w:val="20"/>
          <w:szCs w:val="20"/>
        </w:rPr>
        <w:br/>
      </w:r>
      <w:r w:rsidRPr="005D2167">
        <w:rPr>
          <w:rFonts w:ascii="Times New Roman" w:hAnsi="Times New Roman"/>
          <w:sz w:val="20"/>
          <w:szCs w:val="20"/>
          <w:shd w:val="clear" w:color="auto" w:fill="FFFFFF"/>
        </w:rPr>
        <w:t>- повышение эффективности использования имущества расположенного на территории поселения.</w:t>
      </w:r>
    </w:p>
    <w:p w:rsidR="0034315A" w:rsidRPr="005D2167" w:rsidRDefault="0034315A" w:rsidP="0034315A">
      <w:pPr>
        <w:spacing w:after="0" w:line="240" w:lineRule="auto"/>
        <w:jc w:val="both"/>
        <w:rPr>
          <w:rFonts w:ascii="Times New Roman" w:hAnsi="Times New Roman"/>
          <w:sz w:val="20"/>
          <w:szCs w:val="20"/>
        </w:rPr>
      </w:pPr>
    </w:p>
    <w:p w:rsidR="0034315A" w:rsidRPr="005D2167" w:rsidRDefault="0034315A" w:rsidP="0034315A">
      <w:pPr>
        <w:spacing w:after="0" w:line="240" w:lineRule="auto"/>
        <w:jc w:val="center"/>
        <w:rPr>
          <w:rFonts w:ascii="Times New Roman" w:hAnsi="Times New Roman"/>
          <w:b/>
          <w:sz w:val="20"/>
          <w:szCs w:val="20"/>
        </w:rPr>
      </w:pPr>
      <w:r w:rsidRPr="005D2167">
        <w:rPr>
          <w:rFonts w:ascii="Times New Roman" w:hAnsi="Times New Roman"/>
          <w:b/>
          <w:sz w:val="20"/>
          <w:szCs w:val="20"/>
        </w:rPr>
        <w:t>II. Порядок выявления бесхозяйных объектов недвижимого имущества и подготовки материалов для постановки на учет в органе, осуществляющем государственную регистрацию</w:t>
      </w:r>
    </w:p>
    <w:p w:rsidR="0034315A" w:rsidRPr="005D2167" w:rsidRDefault="0034315A" w:rsidP="0034315A">
      <w:pPr>
        <w:spacing w:after="0" w:line="240" w:lineRule="auto"/>
        <w:jc w:val="both"/>
        <w:rPr>
          <w:rFonts w:ascii="Times New Roman" w:hAnsi="Times New Roman"/>
          <w:sz w:val="20"/>
          <w:szCs w:val="20"/>
        </w:rPr>
      </w:pP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2.1. Сведения о бесхозяйных объектах недвижимого имущества могут предоставлять должностные лица администрации  сельского поселения «Село Маяк, учреждения, предприятия и иные заинтересованные лица путем направления соответствующего заявления в администрацию муниципального образования (далее - Администрация). 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2.2. В подаваемом в Администрацию заявлении о выявлении бесхозяйного объекта недвижимого имущества заявитель по возможности предоставляет следующую информацию:</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местоположение объекта;</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наименование (назначение) объекта.</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2.3.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МО.</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2.4. Для работы с бесхозяйным имуществом, расположенным на территории сельского поселения «Село Маяк» Нанайского муниципального  района  Главой сельского поселения, назначается комиссия из числа муниципальных служащих и привлеченных не заинтересованных со стороны лиц по работе с бесхозяйным имуществом, расположенным на территории муниципального образования  (далее Комиссия). </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2.4.1. Комиссия осуществляет:</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рассмотрение поступивших сообщений в Администрацию о бесхозяйных объектах недвижимого имущества, а также заявлений собственников об отказе от права собственности на недвижимое имущество;</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организацию проведения проверки поступившей информации с выездом на место и составлением соответствующего акта обследования имущества;</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составление заключения о целесообразности оформления права муниципальной собственности на бесхозяйное имущество для последующего использования и принятия мер по его сохранности;</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выработку рекомендаций для Администрации об использовании бесхозяйного имущества после возникновения права муниципальной собственности.</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2.4.2. Целесообразность оформления права муниципальной собственности на бесхозяйное имущество для последующего использования и принятия мер по его сохранности определяется из следующих критериев:</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наличия в бюджете сельского поселения средств для оформления права муниципальной собственности на бесхозяйное имущество;</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исключения возможности причинения вреда гражданам и (или) юридическим лицам при принятии бесхозяйного  имущества в муниципальную собственность;</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отнесения бесхозяйного имущества к имуществу, предназначенному для решения вопросов местного значения установленных Федеральным законом от 06 октября 2003 года № 131-ФЗ «Об общих принципах организации местного самоуправления в Российской Федерации».</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2.5. В случае заключения Комиссии о целесообразности оформления права муниципальной собственности на бесхозяйное имущество, Администрация:</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проверяет наличие объекта в реестре муниципальной собственности  сельского поселения «Село Маяк» и администрации Нанайского муниципального  района;</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lastRenderedPageBreak/>
        <w:t>- запрашивает от  предполагаемых собственников  информацию, о возможных балансодержателях имущества (Росреестр, БТИ, правительство Хабаровского края).</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2.6. В случае отсутствия сведений о наличии объекта в реестре муниципальной собственности  сельского поселения «Село Маяк», Нанайского муниципального  района, государственной собственности Хабаровского края и реестре федеральной собственности, а также при отсутствии сведений о регистрации прав на объект, Администрация подает заявку в орган, осуществляющий техническую инвентаризацию на изготовление технического и кадастрового паспорта на объект.</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2.7. В случае если бесхозяйный  объект является объектом инженерной инфраструктуры, в том числе подземной, Администрация обеспечивает изготовление первичной технической документации (исполнительной съемки), необходимой для изготовления технических и кадастровых паспортов на данные объекты.</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2.8. В случае выявления информации о собственнике объекта, при наличии намерения по содержанию имущества Глава сельского поселения  принимает решение о прекращении работ по сбору документов для постановки на учет в качестве бесхозяйного и сообщает данную информацию лицу, предоставившему первичную информацию об объекте.</w:t>
      </w:r>
    </w:p>
    <w:p w:rsidR="0034315A" w:rsidRPr="005D2167" w:rsidRDefault="0034315A" w:rsidP="0034315A">
      <w:pPr>
        <w:spacing w:after="0" w:line="240" w:lineRule="auto"/>
        <w:jc w:val="both"/>
        <w:rPr>
          <w:rFonts w:ascii="Times New Roman" w:hAnsi="Times New Roman"/>
          <w:sz w:val="20"/>
          <w:szCs w:val="20"/>
        </w:rPr>
      </w:pPr>
    </w:p>
    <w:p w:rsidR="0034315A" w:rsidRPr="005D2167" w:rsidRDefault="0034315A" w:rsidP="0034315A">
      <w:pPr>
        <w:spacing w:after="0" w:line="240" w:lineRule="auto"/>
        <w:jc w:val="center"/>
        <w:rPr>
          <w:rFonts w:ascii="Times New Roman" w:hAnsi="Times New Roman"/>
          <w:sz w:val="20"/>
          <w:szCs w:val="20"/>
        </w:rPr>
      </w:pPr>
      <w:r w:rsidRPr="005D2167">
        <w:rPr>
          <w:rFonts w:ascii="Times New Roman" w:hAnsi="Times New Roman"/>
          <w:b/>
          <w:sz w:val="20"/>
          <w:szCs w:val="20"/>
        </w:rPr>
        <w:t>III. Постановка на учет бесхозяйных объектов недвижимого имущества</w:t>
      </w:r>
    </w:p>
    <w:p w:rsidR="0034315A" w:rsidRPr="005D2167" w:rsidRDefault="0034315A" w:rsidP="0034315A">
      <w:pPr>
        <w:spacing w:after="0" w:line="240" w:lineRule="auto"/>
        <w:jc w:val="both"/>
        <w:rPr>
          <w:rFonts w:ascii="Times New Roman" w:hAnsi="Times New Roman"/>
          <w:sz w:val="20"/>
          <w:szCs w:val="20"/>
        </w:rPr>
      </w:pP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3.1.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распоряжением Главы сельского поселения передаются на ответственное хранение и забалансовый учет администрации или муниципальным учреждениям, осуществляющим виды деятельности, соответствующие целям использования этого бесхозяйного имущества. </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3.2. После изготовления технического и кадастрового паспорта на объект Администрация формирует пакет документов, в том числе удостоверяющих отсутствие собственника, и предоставляет их в орган, осуществляющий государственную регистрацию прав на недвижимое имущество, для постановки объекта на учет как бесхозяйное имущество.</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3.3. Администрация вправе осуществлять ремонт и содержание бесхозяйного имущества за счет средств местного бюджета поселения.</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3.4. Расходы, связанные с хранением, ремонтом поступившего в муниципальную собственность Объекта недвижимости до его реализации, а также расходы по оплате приглашенных специалистов - оценщиков и экспертов (в соответствующих случаях) производятся за счет средств  бюджета МО.</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3.5. Вопросы содержания, обслуживания и поддержания бесхозяйных объектов, недвижимого имущества, эксплуатации и использования  их  до и после возникновения права муниципальной собственности, осуществляет Администрация за счет средств местного бюджета.</w:t>
      </w:r>
    </w:p>
    <w:p w:rsidR="0034315A" w:rsidRPr="005D2167" w:rsidRDefault="0034315A" w:rsidP="0034315A">
      <w:pPr>
        <w:spacing w:after="0" w:line="240" w:lineRule="auto"/>
        <w:jc w:val="both"/>
        <w:rPr>
          <w:rFonts w:ascii="Times New Roman" w:hAnsi="Times New Roman"/>
          <w:sz w:val="20"/>
          <w:szCs w:val="20"/>
        </w:rPr>
      </w:pPr>
    </w:p>
    <w:p w:rsidR="0034315A" w:rsidRPr="005D2167" w:rsidRDefault="0034315A" w:rsidP="0034315A">
      <w:pPr>
        <w:spacing w:after="0" w:line="240" w:lineRule="auto"/>
        <w:jc w:val="center"/>
        <w:rPr>
          <w:rFonts w:ascii="Times New Roman" w:hAnsi="Times New Roman"/>
          <w:b/>
          <w:sz w:val="20"/>
          <w:szCs w:val="20"/>
        </w:rPr>
      </w:pPr>
      <w:r w:rsidRPr="005D2167">
        <w:rPr>
          <w:rFonts w:ascii="Times New Roman" w:hAnsi="Times New Roman"/>
          <w:b/>
          <w:sz w:val="20"/>
          <w:szCs w:val="20"/>
        </w:rPr>
        <w:t>IV. Оформление права муниципальной собственности на бесхозяйное недвижимое имущество</w:t>
      </w:r>
    </w:p>
    <w:p w:rsidR="0034315A" w:rsidRPr="005D2167" w:rsidRDefault="0034315A" w:rsidP="0034315A">
      <w:pPr>
        <w:spacing w:after="0" w:line="240" w:lineRule="auto"/>
        <w:jc w:val="both"/>
        <w:rPr>
          <w:rFonts w:ascii="Times New Roman" w:hAnsi="Times New Roman"/>
          <w:sz w:val="20"/>
          <w:szCs w:val="20"/>
        </w:rPr>
      </w:pP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4.1. По истечении года со дня постановки объекта на учет в качестве бесхозяйного имущества, Администрация вправе обратится  в суд с заявлением о признании права муниципальной собственности на данный объект.</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4.2. На основании вступившего в законную силу решения суда, Администрация осуществляет государственную регистрацию права муниципальной собственности на объект. После государственной регистрации права муниципальной собственности, объект включается в реестр муниципальной собственности распоряжением (постановлением) Главы МО.</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4.3. Администрация осуществляет оценку имущества для учета в муниципальной казне.</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4.4. После получения свидетельства о праве муниципальной собственности ответственное лицо в целях эффективного использования муниципального имущества готовит для Главы сельского поселения предложения о дальнейшем использовании или пользователе объекта. В соответствии с принятым решением издается соответствующее распоряжение Администрации.</w:t>
      </w:r>
    </w:p>
    <w:p w:rsidR="0034315A" w:rsidRPr="005D2167" w:rsidRDefault="0034315A" w:rsidP="0034315A">
      <w:pPr>
        <w:spacing w:after="0" w:line="240" w:lineRule="auto"/>
        <w:jc w:val="both"/>
        <w:rPr>
          <w:rFonts w:ascii="Times New Roman" w:hAnsi="Times New Roman"/>
          <w:sz w:val="20"/>
          <w:szCs w:val="20"/>
        </w:rPr>
      </w:pPr>
    </w:p>
    <w:p w:rsidR="0034315A" w:rsidRPr="005D2167" w:rsidRDefault="0034315A" w:rsidP="0034315A">
      <w:pPr>
        <w:spacing w:after="0" w:line="240" w:lineRule="auto"/>
        <w:jc w:val="center"/>
        <w:rPr>
          <w:rFonts w:ascii="Times New Roman" w:hAnsi="Times New Roman"/>
          <w:b/>
          <w:sz w:val="20"/>
          <w:szCs w:val="20"/>
        </w:rPr>
      </w:pPr>
      <w:r w:rsidRPr="005D2167">
        <w:rPr>
          <w:rFonts w:ascii="Times New Roman" w:hAnsi="Times New Roman"/>
          <w:b/>
          <w:sz w:val="20"/>
          <w:szCs w:val="20"/>
          <w:lang w:val="en-US"/>
        </w:rPr>
        <w:t>V</w:t>
      </w:r>
      <w:r w:rsidRPr="005D2167">
        <w:rPr>
          <w:rFonts w:ascii="Times New Roman" w:hAnsi="Times New Roman"/>
          <w:b/>
          <w:sz w:val="20"/>
          <w:szCs w:val="20"/>
        </w:rPr>
        <w:t>. Возврат имущества</w:t>
      </w:r>
    </w:p>
    <w:p w:rsidR="0034315A" w:rsidRPr="005D2167" w:rsidRDefault="0034315A" w:rsidP="0034315A">
      <w:pPr>
        <w:spacing w:after="0" w:line="240" w:lineRule="auto"/>
        <w:jc w:val="both"/>
        <w:rPr>
          <w:rFonts w:ascii="Times New Roman" w:hAnsi="Times New Roman"/>
          <w:sz w:val="20"/>
          <w:szCs w:val="20"/>
        </w:rPr>
      </w:pP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5.1. Объект недвижимости, не признанный по решению суда поступившим в муниципальную собственность, может быть вновь принят во владение, пользование и распоряжение оставившим его собственником либо приобретен в собственность в силу приобретательной давности.</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5.2. Объект недвижимости или его стоимость подлежит возврату в случае отмены решения суда о признании Объекта недвижимости бесхозяйным.</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5.3. Возврат Объекта недвижимости производится Администрацией в срок один календарный месяц со дня подачи заявления о возврате данного Объекта. К заявлению прилагается заверенная копия документа, </w:t>
      </w:r>
      <w:r w:rsidRPr="005D2167">
        <w:rPr>
          <w:rFonts w:ascii="Times New Roman" w:hAnsi="Times New Roman"/>
          <w:sz w:val="20"/>
          <w:szCs w:val="20"/>
        </w:rPr>
        <w:lastRenderedPageBreak/>
        <w:t>подтверждающего отмену соответствующего решения суда, на основании которого данный Объект недвижимости поступил в муниципальную собственность (или заверенная в установленном порядке выписка из этого документа). В том случае, если к моменту подачи заявления данный Объект недвижимости уже реализован, Администрация обязуется возместить стоимость Объекта недвижимости за счет средств местного бюджета.</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5.4. Возврат Объекта недвижимости владельцу производится в натуре, если данный Объект, переданный в ведение Администрации для реализации, еще не реализован.</w:t>
      </w:r>
    </w:p>
    <w:p w:rsidR="0034315A" w:rsidRPr="005D2167" w:rsidRDefault="0034315A" w:rsidP="0034315A">
      <w:pPr>
        <w:spacing w:after="0" w:line="240" w:lineRule="auto"/>
        <w:jc w:val="both"/>
        <w:rPr>
          <w:rFonts w:ascii="Times New Roman" w:hAnsi="Times New Roman"/>
          <w:sz w:val="20"/>
          <w:szCs w:val="20"/>
        </w:rPr>
      </w:pPr>
      <w:r w:rsidRPr="005D2167">
        <w:rPr>
          <w:rFonts w:ascii="Times New Roman" w:hAnsi="Times New Roman"/>
          <w:sz w:val="20"/>
          <w:szCs w:val="20"/>
        </w:rPr>
        <w:t xml:space="preserve">          Если Объект недвижимости уже реализован, владельцу Объекта возвращается сумма стоимости данного Объекта, фактически вырученная от его реализации без вычета расходов, связанных с реализацией.</w:t>
      </w:r>
    </w:p>
    <w:p w:rsidR="0034315A" w:rsidRPr="005D2167" w:rsidRDefault="0034315A" w:rsidP="0034315A">
      <w:pPr>
        <w:spacing w:after="0" w:line="240" w:lineRule="auto"/>
        <w:jc w:val="both"/>
        <w:rPr>
          <w:rFonts w:ascii="Arial" w:hAnsi="Arial" w:cs="Arial"/>
          <w:sz w:val="20"/>
          <w:szCs w:val="20"/>
        </w:rPr>
      </w:pPr>
      <w:r w:rsidRPr="005D2167">
        <w:rPr>
          <w:rFonts w:ascii="Times New Roman" w:hAnsi="Times New Roman"/>
          <w:sz w:val="20"/>
          <w:szCs w:val="20"/>
        </w:rPr>
        <w:t xml:space="preserve">        5.5. В случае возврата владельцу Объекта недвижимости либо стоимости данного Объекта, владелец возмещает местному бюджету расходы, связанные с охраной, ремонтом и содержанием данного Объекта недвижимости</w:t>
      </w:r>
      <w:r w:rsidRPr="005D2167">
        <w:rPr>
          <w:rFonts w:ascii="Arial" w:hAnsi="Arial" w:cs="Arial"/>
          <w:sz w:val="20"/>
          <w:szCs w:val="20"/>
        </w:rPr>
        <w:t>.</w:t>
      </w:r>
    </w:p>
    <w:p w:rsidR="0034315A" w:rsidRPr="005D2167" w:rsidRDefault="0034315A" w:rsidP="0034315A">
      <w:pPr>
        <w:spacing w:after="0" w:line="240" w:lineRule="auto"/>
        <w:jc w:val="both"/>
        <w:rPr>
          <w:rFonts w:ascii="Times New Roman" w:hAnsi="Times New Roman"/>
          <w:sz w:val="20"/>
          <w:szCs w:val="20"/>
        </w:rPr>
      </w:pPr>
    </w:p>
    <w:p w:rsidR="00F011E9" w:rsidRPr="005D2167" w:rsidRDefault="00F011E9" w:rsidP="00F011E9">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Председатель Совета депутатов</w:t>
      </w:r>
      <w:r w:rsidRPr="005D2167">
        <w:rPr>
          <w:rFonts w:ascii="Times New Roman" w:eastAsia="Times New Roman" w:hAnsi="Times New Roman" w:cs="Times New Roman"/>
          <w:sz w:val="20"/>
          <w:szCs w:val="20"/>
        </w:rPr>
        <w:tab/>
      </w:r>
      <w:r w:rsidRPr="005D2167">
        <w:rPr>
          <w:rFonts w:ascii="Times New Roman" w:eastAsia="Times New Roman" w:hAnsi="Times New Roman" w:cs="Times New Roman"/>
          <w:sz w:val="20"/>
          <w:szCs w:val="20"/>
        </w:rPr>
        <w:tab/>
      </w:r>
      <w:r w:rsidRPr="005D2167">
        <w:rPr>
          <w:rFonts w:ascii="Times New Roman" w:eastAsia="Times New Roman" w:hAnsi="Times New Roman" w:cs="Times New Roman"/>
          <w:sz w:val="20"/>
          <w:szCs w:val="20"/>
        </w:rPr>
        <w:tab/>
      </w:r>
      <w:r w:rsidRPr="005D2167">
        <w:rPr>
          <w:rFonts w:ascii="Times New Roman" w:eastAsia="Times New Roman" w:hAnsi="Times New Roman" w:cs="Times New Roman"/>
          <w:sz w:val="20"/>
          <w:szCs w:val="20"/>
        </w:rPr>
        <w:tab/>
      </w:r>
      <w:r w:rsidRPr="005D2167">
        <w:rPr>
          <w:rFonts w:ascii="Times New Roman" w:eastAsia="Times New Roman" w:hAnsi="Times New Roman" w:cs="Times New Roman"/>
          <w:sz w:val="20"/>
          <w:szCs w:val="20"/>
        </w:rPr>
        <w:tab/>
        <w:t xml:space="preserve">           А.В. Алипченко</w:t>
      </w:r>
    </w:p>
    <w:p w:rsidR="005D2167" w:rsidRDefault="005D2167" w:rsidP="00F011E9">
      <w:pPr>
        <w:spacing w:after="0" w:line="240" w:lineRule="auto"/>
        <w:jc w:val="both"/>
        <w:rPr>
          <w:rFonts w:ascii="Times New Roman" w:eastAsia="Times New Roman" w:hAnsi="Times New Roman" w:cs="Times New Roman"/>
          <w:sz w:val="20"/>
          <w:szCs w:val="20"/>
        </w:rPr>
      </w:pPr>
    </w:p>
    <w:p w:rsidR="00F011E9" w:rsidRPr="005D2167" w:rsidRDefault="00F011E9" w:rsidP="00F011E9">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Глава сельского поселения</w:t>
      </w:r>
      <w:r w:rsidRPr="005D2167">
        <w:rPr>
          <w:rFonts w:ascii="Times New Roman" w:eastAsia="Times New Roman" w:hAnsi="Times New Roman" w:cs="Times New Roman"/>
          <w:sz w:val="20"/>
          <w:szCs w:val="20"/>
        </w:rPr>
        <w:tab/>
      </w:r>
      <w:r w:rsidRPr="005D2167">
        <w:rPr>
          <w:rFonts w:ascii="Times New Roman" w:eastAsia="Times New Roman" w:hAnsi="Times New Roman" w:cs="Times New Roman"/>
          <w:sz w:val="20"/>
          <w:szCs w:val="20"/>
        </w:rPr>
        <w:tab/>
      </w:r>
      <w:r w:rsidRPr="005D2167">
        <w:rPr>
          <w:rFonts w:ascii="Times New Roman" w:eastAsia="Times New Roman" w:hAnsi="Times New Roman" w:cs="Times New Roman"/>
          <w:sz w:val="20"/>
          <w:szCs w:val="20"/>
        </w:rPr>
        <w:tab/>
      </w:r>
      <w:r w:rsidRPr="005D2167">
        <w:rPr>
          <w:rFonts w:ascii="Times New Roman" w:eastAsia="Times New Roman" w:hAnsi="Times New Roman" w:cs="Times New Roman"/>
          <w:sz w:val="20"/>
          <w:szCs w:val="20"/>
        </w:rPr>
        <w:tab/>
      </w:r>
      <w:r w:rsidRPr="005D2167">
        <w:rPr>
          <w:rFonts w:ascii="Times New Roman" w:eastAsia="Times New Roman" w:hAnsi="Times New Roman" w:cs="Times New Roman"/>
          <w:sz w:val="20"/>
          <w:szCs w:val="20"/>
        </w:rPr>
        <w:tab/>
      </w:r>
      <w:r w:rsidRPr="005D2167">
        <w:rPr>
          <w:rFonts w:ascii="Times New Roman" w:eastAsia="Times New Roman" w:hAnsi="Times New Roman" w:cs="Times New Roman"/>
          <w:sz w:val="20"/>
          <w:szCs w:val="20"/>
        </w:rPr>
        <w:tab/>
        <w:t>А.Н. Ильин</w:t>
      </w:r>
    </w:p>
    <w:p w:rsidR="005D2167" w:rsidRDefault="005D2167" w:rsidP="002F539F">
      <w:pPr>
        <w:spacing w:after="0" w:line="240" w:lineRule="auto"/>
        <w:jc w:val="center"/>
        <w:rPr>
          <w:rFonts w:ascii="Times New Roman" w:hAnsi="Times New Roman" w:cs="Times New Roman"/>
        </w:rPr>
      </w:pPr>
    </w:p>
    <w:p w:rsidR="005D2167" w:rsidRDefault="005D2167" w:rsidP="002F539F">
      <w:pPr>
        <w:spacing w:after="0" w:line="240" w:lineRule="auto"/>
        <w:jc w:val="center"/>
        <w:rPr>
          <w:rFonts w:ascii="Times New Roman" w:hAnsi="Times New Roman" w:cs="Times New Roman"/>
        </w:rPr>
      </w:pPr>
    </w:p>
    <w:p w:rsidR="007841F6" w:rsidRPr="005730AD" w:rsidRDefault="007841F6" w:rsidP="002F539F">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7841F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5D2167"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03.04</w:t>
      </w:r>
      <w:r w:rsidR="007841F6">
        <w:rPr>
          <w:rFonts w:ascii="Times New Roman" w:hAnsi="Times New Roman" w:cs="Times New Roman"/>
          <w:sz w:val="20"/>
          <w:szCs w:val="20"/>
        </w:rPr>
        <w:t>.2017</w:t>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t xml:space="preserve"> </w:t>
      </w:r>
      <w:r>
        <w:rPr>
          <w:rFonts w:ascii="Times New Roman" w:hAnsi="Times New Roman" w:cs="Times New Roman"/>
          <w:sz w:val="20"/>
          <w:szCs w:val="20"/>
        </w:rPr>
        <w:t xml:space="preserve">                   № 16</w:t>
      </w:r>
    </w:p>
    <w:p w:rsidR="007841F6" w:rsidRPr="00F011E9" w:rsidRDefault="007841F6" w:rsidP="007841F6">
      <w:pPr>
        <w:spacing w:after="0" w:line="240" w:lineRule="auto"/>
        <w:jc w:val="center"/>
        <w:rPr>
          <w:rFonts w:ascii="Times New Roman" w:hAnsi="Times New Roman"/>
          <w:sz w:val="20"/>
          <w:szCs w:val="20"/>
        </w:rPr>
      </w:pPr>
      <w:r w:rsidRPr="00F011E9">
        <w:rPr>
          <w:rFonts w:ascii="Times New Roman" w:hAnsi="Times New Roman"/>
          <w:sz w:val="20"/>
          <w:szCs w:val="20"/>
        </w:rPr>
        <w:t>с. Маяк</w:t>
      </w:r>
    </w:p>
    <w:p w:rsidR="005D2167" w:rsidRPr="005D2167" w:rsidRDefault="005D2167" w:rsidP="005D2167">
      <w:pPr>
        <w:spacing w:after="0" w:line="240" w:lineRule="exact"/>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О признании утратившим силу постановления администрации сельского поселения «Село Маяк» Нанайского муниципального района Хабаровского края от 29.02.2016 № 37 «О предварительном согласовании предоставления земельного Кузьмину А.А.» </w:t>
      </w:r>
    </w:p>
    <w:p w:rsidR="005D2167" w:rsidRPr="005D2167" w:rsidRDefault="005D2167" w:rsidP="005D2167">
      <w:pPr>
        <w:spacing w:after="0" w:line="240" w:lineRule="auto"/>
        <w:jc w:val="both"/>
        <w:rPr>
          <w:rFonts w:ascii="Times New Roman" w:eastAsia="Times New Roman" w:hAnsi="Times New Roman" w:cs="Times New Roman"/>
          <w:sz w:val="20"/>
          <w:szCs w:val="20"/>
        </w:rPr>
      </w:pPr>
    </w:p>
    <w:p w:rsidR="005D2167" w:rsidRPr="005D2167" w:rsidRDefault="005D2167" w:rsidP="005D2167">
      <w:pPr>
        <w:spacing w:after="0" w:line="240" w:lineRule="auto"/>
        <w:ind w:firstLine="708"/>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В связи со смертью заявителя на основании свидетельства о смерти Кузьмина Алексея Алексеевича, от 15.06.2016 </w:t>
      </w:r>
      <w:r w:rsidRPr="005D2167">
        <w:rPr>
          <w:rFonts w:ascii="Times New Roman" w:eastAsia="Times New Roman" w:hAnsi="Times New Roman" w:cs="Times New Roman"/>
          <w:sz w:val="20"/>
          <w:szCs w:val="20"/>
          <w:lang w:val="en-US"/>
        </w:rPr>
        <w:t>I</w:t>
      </w:r>
      <w:r w:rsidRPr="005D2167">
        <w:rPr>
          <w:rFonts w:ascii="Times New Roman" w:eastAsia="Times New Roman" w:hAnsi="Times New Roman" w:cs="Times New Roman"/>
          <w:sz w:val="20"/>
          <w:szCs w:val="20"/>
        </w:rPr>
        <w:t>-ДВ № 893795 (актовая запись 112 от 27.05.2016), руководствуясь положениями земельного законодательства Российской Федерации, администрация сельского поселения «Село Маяк» Нанайского муниципального района Хабаровского края</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ПОСТАНОВЛЯЕТ: </w:t>
      </w:r>
    </w:p>
    <w:p w:rsidR="005D2167" w:rsidRPr="005D2167" w:rsidRDefault="005D2167" w:rsidP="005D2167">
      <w:pPr>
        <w:spacing w:after="0" w:line="240" w:lineRule="auto"/>
        <w:ind w:firstLine="720"/>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1. Признать утратившим силу постановление администрации сельского поселения «Село Маяк» Нанайского муниципального района от 29.02.2016 № 37 «О предварительном согласовании предоставления земельного Кузьмину А.А.» </w:t>
      </w:r>
    </w:p>
    <w:p w:rsidR="005D2167" w:rsidRPr="005D2167" w:rsidRDefault="005D2167" w:rsidP="005D2167">
      <w:pPr>
        <w:spacing w:after="0" w:line="240" w:lineRule="auto"/>
        <w:ind w:firstLine="720"/>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2. Контроль за выполнением настоящего постановления оставляю за собой.</w:t>
      </w:r>
    </w:p>
    <w:p w:rsidR="005D2167" w:rsidRPr="005D2167" w:rsidRDefault="005D2167" w:rsidP="005D2167">
      <w:pPr>
        <w:spacing w:after="0" w:line="240" w:lineRule="auto"/>
        <w:ind w:right="-186"/>
        <w:jc w:val="both"/>
        <w:rPr>
          <w:rFonts w:ascii="Times New Roman" w:eastAsia="Times New Roman" w:hAnsi="Times New Roman" w:cs="Times New Roman"/>
          <w:sz w:val="20"/>
          <w:szCs w:val="20"/>
        </w:rPr>
      </w:pPr>
    </w:p>
    <w:p w:rsidR="005D2167" w:rsidRPr="005D2167" w:rsidRDefault="005D2167" w:rsidP="005D2167">
      <w:pPr>
        <w:spacing w:after="0" w:line="240" w:lineRule="auto"/>
        <w:ind w:right="-18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D2167">
        <w:rPr>
          <w:rFonts w:ascii="Times New Roman" w:eastAsia="Times New Roman" w:hAnsi="Times New Roman" w:cs="Times New Roman"/>
          <w:sz w:val="20"/>
          <w:szCs w:val="20"/>
        </w:rPr>
        <w:t>Глава сельского поселения                                                               А.Н. Ильин</w:t>
      </w:r>
      <w:r w:rsidRPr="00287EF9">
        <w:rPr>
          <w:rFonts w:ascii="Times New Roman" w:eastAsia="Times New Roman" w:hAnsi="Times New Roman" w:cs="Times New Roman"/>
          <w:sz w:val="28"/>
          <w:szCs w:val="24"/>
        </w:rPr>
        <w:t xml:space="preserve"> </w:t>
      </w:r>
    </w:p>
    <w:p w:rsidR="001E3A99" w:rsidRPr="001E3A99" w:rsidRDefault="001E3A99" w:rsidP="001E3A99">
      <w:pPr>
        <w:spacing w:after="0" w:line="240" w:lineRule="exact"/>
        <w:jc w:val="right"/>
        <w:rPr>
          <w:rFonts w:ascii="Times New Roman" w:hAnsi="Times New Roman"/>
          <w:sz w:val="20"/>
          <w:szCs w:val="20"/>
        </w:rPr>
      </w:pPr>
    </w:p>
    <w:p w:rsidR="007841F6" w:rsidRPr="005730AD" w:rsidRDefault="007841F6" w:rsidP="002F539F">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7841F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5D2167"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03.04</w:t>
      </w:r>
      <w:r w:rsidR="007841F6">
        <w:rPr>
          <w:rFonts w:ascii="Times New Roman" w:hAnsi="Times New Roman" w:cs="Times New Roman"/>
          <w:sz w:val="20"/>
          <w:szCs w:val="20"/>
        </w:rPr>
        <w:t>.2</w:t>
      </w:r>
      <w:r w:rsidR="002F539F">
        <w:rPr>
          <w:rFonts w:ascii="Times New Roman" w:hAnsi="Times New Roman" w:cs="Times New Roman"/>
          <w:sz w:val="20"/>
          <w:szCs w:val="20"/>
        </w:rPr>
        <w:t>017</w:t>
      </w:r>
      <w:r w:rsidR="002F539F">
        <w:rPr>
          <w:rFonts w:ascii="Times New Roman" w:hAnsi="Times New Roman" w:cs="Times New Roman"/>
          <w:sz w:val="20"/>
          <w:szCs w:val="20"/>
        </w:rPr>
        <w:tab/>
      </w:r>
      <w:r w:rsidR="002F539F">
        <w:rPr>
          <w:rFonts w:ascii="Times New Roman" w:hAnsi="Times New Roman" w:cs="Times New Roman"/>
          <w:sz w:val="20"/>
          <w:szCs w:val="20"/>
        </w:rPr>
        <w:tab/>
      </w:r>
      <w:r w:rsidR="002F539F">
        <w:rPr>
          <w:rFonts w:ascii="Times New Roman" w:hAnsi="Times New Roman" w:cs="Times New Roman"/>
          <w:sz w:val="20"/>
          <w:szCs w:val="20"/>
        </w:rPr>
        <w:tab/>
      </w:r>
      <w:r w:rsidR="002F539F">
        <w:rPr>
          <w:rFonts w:ascii="Times New Roman" w:hAnsi="Times New Roman" w:cs="Times New Roman"/>
          <w:sz w:val="20"/>
          <w:szCs w:val="20"/>
        </w:rPr>
        <w:tab/>
      </w:r>
      <w:r w:rsidR="002F539F">
        <w:rPr>
          <w:rFonts w:ascii="Times New Roman" w:hAnsi="Times New Roman" w:cs="Times New Roman"/>
          <w:sz w:val="20"/>
          <w:szCs w:val="20"/>
        </w:rPr>
        <w:tab/>
      </w:r>
      <w:r w:rsidR="002F539F">
        <w:rPr>
          <w:rFonts w:ascii="Times New Roman" w:hAnsi="Times New Roman" w:cs="Times New Roman"/>
          <w:sz w:val="20"/>
          <w:szCs w:val="20"/>
        </w:rPr>
        <w:tab/>
      </w:r>
      <w:r w:rsidR="002F539F">
        <w:rPr>
          <w:rFonts w:ascii="Times New Roman" w:hAnsi="Times New Roman" w:cs="Times New Roman"/>
          <w:sz w:val="20"/>
          <w:szCs w:val="20"/>
        </w:rPr>
        <w:tab/>
      </w:r>
      <w:r w:rsidR="002F539F">
        <w:rPr>
          <w:rFonts w:ascii="Times New Roman" w:hAnsi="Times New Roman" w:cs="Times New Roman"/>
          <w:sz w:val="20"/>
          <w:szCs w:val="20"/>
        </w:rPr>
        <w:tab/>
      </w:r>
      <w:r w:rsidR="002F539F">
        <w:rPr>
          <w:rFonts w:ascii="Times New Roman" w:hAnsi="Times New Roman" w:cs="Times New Roman"/>
          <w:sz w:val="20"/>
          <w:szCs w:val="20"/>
        </w:rPr>
        <w:tab/>
      </w:r>
      <w:r w:rsidR="002F539F">
        <w:rPr>
          <w:rFonts w:ascii="Times New Roman" w:hAnsi="Times New Roman" w:cs="Times New Roman"/>
          <w:sz w:val="20"/>
          <w:szCs w:val="20"/>
        </w:rPr>
        <w:tab/>
        <w:t xml:space="preserve">               </w:t>
      </w:r>
      <w:r>
        <w:rPr>
          <w:rFonts w:ascii="Times New Roman" w:hAnsi="Times New Roman" w:cs="Times New Roman"/>
          <w:sz w:val="20"/>
          <w:szCs w:val="20"/>
        </w:rPr>
        <w:t xml:space="preserve">      № 17</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5D2167" w:rsidRPr="005D2167" w:rsidRDefault="005D2167" w:rsidP="005D2167">
      <w:pPr>
        <w:spacing w:after="0" w:line="240" w:lineRule="exact"/>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О признании утратившим силу постановления администрации сельского поселения «Село Маяк» Нанайского муниципального района Хабаровского края от 15.02.2016  № 20 «О предварительном согласовании предоставления земельного Кузьминой В.П.» </w:t>
      </w:r>
    </w:p>
    <w:p w:rsidR="005D2167" w:rsidRPr="005D2167" w:rsidRDefault="005D2167" w:rsidP="005D2167">
      <w:pPr>
        <w:spacing w:after="0" w:line="240" w:lineRule="auto"/>
        <w:jc w:val="both"/>
        <w:rPr>
          <w:rFonts w:ascii="Times New Roman" w:eastAsia="Times New Roman" w:hAnsi="Times New Roman" w:cs="Times New Roman"/>
          <w:sz w:val="20"/>
          <w:szCs w:val="20"/>
        </w:rPr>
      </w:pPr>
    </w:p>
    <w:p w:rsidR="005D2167" w:rsidRPr="005D2167" w:rsidRDefault="005D2167" w:rsidP="005D2167">
      <w:pPr>
        <w:spacing w:after="0" w:line="240" w:lineRule="auto"/>
        <w:ind w:firstLine="708"/>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На основании заявления Кузьминой Виктории Петровны, проживающей по адресу: Хабаровский край, Нанайский район, село Маяк, ул. Аптечная, 16-2, об отказе от земельного участка, местоположение: примерно в 257 метрах по направлению на юго-восток от ориентира, общей площадью 1220,0 кв.м.,  руководствуясь положениями земельного законодательства Российской Федерации, администрация сельского поселения «Село Маяк» Нанайского муниципального района Хабаровского края</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ПОСТАНОВЛЯЕТ: </w:t>
      </w:r>
    </w:p>
    <w:p w:rsidR="005D2167" w:rsidRPr="005D2167" w:rsidRDefault="005D2167" w:rsidP="005D2167">
      <w:pPr>
        <w:spacing w:after="0" w:line="240" w:lineRule="auto"/>
        <w:ind w:firstLine="720"/>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1. Признать утратившим силу постановление администрации сельского поселения «Село Маяк» Нанайского муниципального района от 15.02.2016 № 20 «О предварительном согласовании предоставления земельного участка Кузьминой В.П.» </w:t>
      </w:r>
    </w:p>
    <w:p w:rsidR="005D2167" w:rsidRPr="005D2167" w:rsidRDefault="005D2167" w:rsidP="005D2167">
      <w:pPr>
        <w:spacing w:after="0" w:line="240" w:lineRule="auto"/>
        <w:ind w:firstLine="720"/>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2. Контроль за выполнением настоящего постановления оставляю за собой.</w:t>
      </w:r>
    </w:p>
    <w:p w:rsidR="005D2167" w:rsidRPr="005D2167" w:rsidRDefault="005D2167" w:rsidP="005D2167">
      <w:pPr>
        <w:spacing w:after="0" w:line="240" w:lineRule="auto"/>
        <w:ind w:right="-186"/>
        <w:jc w:val="both"/>
        <w:rPr>
          <w:rFonts w:ascii="Times New Roman" w:eastAsia="Times New Roman" w:hAnsi="Times New Roman" w:cs="Times New Roman"/>
          <w:sz w:val="20"/>
          <w:szCs w:val="20"/>
        </w:rPr>
      </w:pPr>
    </w:p>
    <w:p w:rsidR="005D2167" w:rsidRPr="005D2167" w:rsidRDefault="005D2167" w:rsidP="005D2167">
      <w:pPr>
        <w:spacing w:after="0" w:line="240" w:lineRule="auto"/>
        <w:ind w:right="-186"/>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        Глава сельского поселения                                                               А.Н. Ильин </w:t>
      </w:r>
    </w:p>
    <w:p w:rsidR="005D2167" w:rsidRDefault="005D2167" w:rsidP="001E3A99">
      <w:pPr>
        <w:spacing w:after="0" w:line="240" w:lineRule="auto"/>
        <w:jc w:val="center"/>
        <w:rPr>
          <w:rFonts w:ascii="Times New Roman" w:hAnsi="Times New Roman" w:cs="Times New Roman"/>
        </w:rPr>
      </w:pPr>
    </w:p>
    <w:p w:rsidR="001E3A99" w:rsidRPr="005730AD" w:rsidRDefault="001E3A99" w:rsidP="001E3A99">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1E3A99" w:rsidRPr="005730AD" w:rsidRDefault="001E3A99" w:rsidP="001E3A9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E3A99" w:rsidRDefault="001E3A99" w:rsidP="001E3A99">
      <w:pPr>
        <w:spacing w:after="0" w:line="240" w:lineRule="auto"/>
        <w:rPr>
          <w:rFonts w:ascii="Times New Roman" w:hAnsi="Times New Roman" w:cs="Times New Roman"/>
          <w:sz w:val="20"/>
          <w:szCs w:val="20"/>
        </w:rPr>
      </w:pPr>
    </w:p>
    <w:p w:rsidR="001E3A99" w:rsidRDefault="005D2167" w:rsidP="001E3A99">
      <w:pPr>
        <w:spacing w:after="0" w:line="240" w:lineRule="auto"/>
        <w:rPr>
          <w:rFonts w:ascii="Times New Roman" w:hAnsi="Times New Roman" w:cs="Times New Roman"/>
          <w:sz w:val="20"/>
          <w:szCs w:val="20"/>
        </w:rPr>
      </w:pPr>
      <w:r>
        <w:rPr>
          <w:rFonts w:ascii="Times New Roman" w:hAnsi="Times New Roman" w:cs="Times New Roman"/>
          <w:sz w:val="20"/>
          <w:szCs w:val="20"/>
        </w:rPr>
        <w:t>03.04</w:t>
      </w:r>
      <w:r w:rsidR="001E3A99">
        <w:rPr>
          <w:rFonts w:ascii="Times New Roman" w:hAnsi="Times New Roman" w:cs="Times New Roman"/>
          <w:sz w:val="20"/>
          <w:szCs w:val="20"/>
        </w:rPr>
        <w:t>.2017</w:t>
      </w:r>
      <w:r w:rsidR="001E3A99">
        <w:rPr>
          <w:rFonts w:ascii="Times New Roman" w:hAnsi="Times New Roman" w:cs="Times New Roman"/>
          <w:sz w:val="20"/>
          <w:szCs w:val="20"/>
        </w:rPr>
        <w:tab/>
      </w:r>
      <w:r w:rsidR="001E3A99">
        <w:rPr>
          <w:rFonts w:ascii="Times New Roman" w:hAnsi="Times New Roman" w:cs="Times New Roman"/>
          <w:sz w:val="20"/>
          <w:szCs w:val="20"/>
        </w:rPr>
        <w:tab/>
      </w:r>
      <w:r w:rsidR="001E3A99">
        <w:rPr>
          <w:rFonts w:ascii="Times New Roman" w:hAnsi="Times New Roman" w:cs="Times New Roman"/>
          <w:sz w:val="20"/>
          <w:szCs w:val="20"/>
        </w:rPr>
        <w:tab/>
      </w:r>
      <w:r w:rsidR="001E3A99">
        <w:rPr>
          <w:rFonts w:ascii="Times New Roman" w:hAnsi="Times New Roman" w:cs="Times New Roman"/>
          <w:sz w:val="20"/>
          <w:szCs w:val="20"/>
        </w:rPr>
        <w:tab/>
      </w:r>
      <w:r w:rsidR="001E3A99">
        <w:rPr>
          <w:rFonts w:ascii="Times New Roman" w:hAnsi="Times New Roman" w:cs="Times New Roman"/>
          <w:sz w:val="20"/>
          <w:szCs w:val="20"/>
        </w:rPr>
        <w:tab/>
      </w:r>
      <w:r w:rsidR="001E3A99">
        <w:rPr>
          <w:rFonts w:ascii="Times New Roman" w:hAnsi="Times New Roman" w:cs="Times New Roman"/>
          <w:sz w:val="20"/>
          <w:szCs w:val="20"/>
        </w:rPr>
        <w:tab/>
      </w:r>
      <w:r w:rsidR="001E3A99">
        <w:rPr>
          <w:rFonts w:ascii="Times New Roman" w:hAnsi="Times New Roman" w:cs="Times New Roman"/>
          <w:sz w:val="20"/>
          <w:szCs w:val="20"/>
        </w:rPr>
        <w:tab/>
      </w:r>
      <w:r w:rsidR="001E3A99">
        <w:rPr>
          <w:rFonts w:ascii="Times New Roman" w:hAnsi="Times New Roman" w:cs="Times New Roman"/>
          <w:sz w:val="20"/>
          <w:szCs w:val="20"/>
        </w:rPr>
        <w:tab/>
      </w:r>
      <w:r w:rsidR="001E3A99">
        <w:rPr>
          <w:rFonts w:ascii="Times New Roman" w:hAnsi="Times New Roman" w:cs="Times New Roman"/>
          <w:sz w:val="20"/>
          <w:szCs w:val="20"/>
        </w:rPr>
        <w:tab/>
      </w:r>
      <w:r w:rsidR="001E3A99">
        <w:rPr>
          <w:rFonts w:ascii="Times New Roman" w:hAnsi="Times New Roman" w:cs="Times New Roman"/>
          <w:sz w:val="20"/>
          <w:szCs w:val="20"/>
        </w:rPr>
        <w:tab/>
        <w:t xml:space="preserve">          </w:t>
      </w:r>
      <w:r>
        <w:rPr>
          <w:rFonts w:ascii="Times New Roman" w:hAnsi="Times New Roman" w:cs="Times New Roman"/>
          <w:sz w:val="20"/>
          <w:szCs w:val="20"/>
        </w:rPr>
        <w:t xml:space="preserve">          № 18</w:t>
      </w:r>
    </w:p>
    <w:p w:rsidR="001E3A99" w:rsidRPr="005730AD" w:rsidRDefault="001E3A99" w:rsidP="001E3A99">
      <w:pPr>
        <w:spacing w:after="0" w:line="240" w:lineRule="auto"/>
        <w:jc w:val="center"/>
        <w:rPr>
          <w:rFonts w:ascii="Times New Roman" w:hAnsi="Times New Roman"/>
        </w:rPr>
      </w:pPr>
      <w:r w:rsidRPr="005730AD">
        <w:rPr>
          <w:rFonts w:ascii="Times New Roman" w:hAnsi="Times New Roman"/>
        </w:rPr>
        <w:t>с. Маяк</w:t>
      </w:r>
    </w:p>
    <w:p w:rsidR="005D2167" w:rsidRPr="005D2167" w:rsidRDefault="005D2167" w:rsidP="005D2167">
      <w:pPr>
        <w:spacing w:after="0" w:line="240" w:lineRule="exact"/>
        <w:jc w:val="both"/>
        <w:rPr>
          <w:rFonts w:ascii="Times New Roman" w:eastAsiaTheme="minorHAnsi" w:hAnsi="Times New Roman" w:cs="Times New Roman"/>
          <w:sz w:val="20"/>
          <w:szCs w:val="20"/>
          <w:lang w:eastAsia="en-US"/>
        </w:rPr>
      </w:pPr>
      <w:r w:rsidRPr="005D2167">
        <w:rPr>
          <w:rFonts w:ascii="Times New Roman" w:eastAsiaTheme="minorHAnsi" w:hAnsi="Times New Roman" w:cs="Times New Roman"/>
          <w:bCs/>
          <w:sz w:val="20"/>
          <w:szCs w:val="20"/>
          <w:lang w:eastAsia="en-US"/>
        </w:rPr>
        <w:t>Об утверждении Порядка направления копий муниципальных нормативных правовых актов, дополнительных сведений к ним, а также сведений об источниках и датах их официального опубликования в Главное юридическое управление Губернатора Хабаровского края и Главное управление Министерства юстиции РФ по Хабаровскому краю и ЕАО для включения в Регистр муниципальных нормативных правовых актов Хабаровского края</w:t>
      </w:r>
    </w:p>
    <w:p w:rsidR="005D2167" w:rsidRPr="005D2167" w:rsidRDefault="005D2167" w:rsidP="005D2167">
      <w:pPr>
        <w:spacing w:after="150" w:line="240" w:lineRule="auto"/>
        <w:ind w:firstLine="708"/>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В соответствии со статьей 43.1 Федерального закона от 06.10.2003 № 131-ФЗ «Об общих принципах организации местного самоуправления в Российской Федерации», Законом Хабаровского края от 26.11.2008 № 218 «О порядке организации и ведения регистра муниципальных нормативных правовых актов Хабаровского края», «Методическими рекомендациями по организации и ведению регистра муниципальных нормативных правовых актов Главного юридического управления Губернатора и Правительства Хабаровского края, а также на основании Устава  сельского поселения, администрация сельского поселения «Село Маяк»</w:t>
      </w:r>
    </w:p>
    <w:p w:rsidR="005D2167" w:rsidRPr="005D2167" w:rsidRDefault="005D2167" w:rsidP="005D2167">
      <w:pPr>
        <w:spacing w:after="15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ПОСТАНОВЛЯЕТ: </w:t>
      </w:r>
    </w:p>
    <w:p w:rsidR="005D2167" w:rsidRPr="005D2167" w:rsidRDefault="005D2167" w:rsidP="005D2167">
      <w:pPr>
        <w:spacing w:after="15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1. Утвердить прилагаемый Порядок направления копий муниципальных нормативных правовых актов, дополнительных сведений к ним, а также сведений об источниках и датах их официального опубликования в Главное юридическое управление Губернатора и Правительство Хабаровского края для включения в Регистр муниципальных нормативных правовых актов Хабаровского края </w:t>
      </w:r>
    </w:p>
    <w:p w:rsidR="005D2167" w:rsidRPr="005D2167" w:rsidRDefault="005D2167" w:rsidP="005D2167">
      <w:pPr>
        <w:spacing w:after="15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2. Разместить для обнародования настоящее постановление на   официальном сайте муниципального образования в информационно-телекоммуникационной сети Интернет на официальном сайте сельского поселения «Село Маяк»  (</w:t>
      </w:r>
      <w:hyperlink r:id="rId8" w:history="1">
        <w:r w:rsidRPr="005D2167">
          <w:rPr>
            <w:rFonts w:ascii="Times New Roman" w:eastAsia="Times New Roman" w:hAnsi="Times New Roman" w:cs="Times New Roman"/>
            <w:color w:val="0000FF"/>
            <w:sz w:val="20"/>
            <w:szCs w:val="20"/>
            <w:u w:val="single"/>
          </w:rPr>
          <w:t>http://</w:t>
        </w:r>
        <w:r w:rsidRPr="005D2167">
          <w:rPr>
            <w:rFonts w:ascii="Times New Roman" w:eastAsia="Times New Roman" w:hAnsi="Times New Roman" w:cs="Times New Roman"/>
            <w:color w:val="0000FF"/>
            <w:sz w:val="20"/>
            <w:szCs w:val="20"/>
            <w:u w:val="single"/>
            <w:lang w:val="en-US"/>
          </w:rPr>
          <w:t>sp</w:t>
        </w:r>
        <w:r w:rsidRPr="005D2167">
          <w:rPr>
            <w:rFonts w:ascii="Times New Roman" w:eastAsia="Times New Roman" w:hAnsi="Times New Roman" w:cs="Times New Roman"/>
            <w:color w:val="0000FF"/>
            <w:sz w:val="20"/>
            <w:szCs w:val="20"/>
            <w:u w:val="single"/>
          </w:rPr>
          <w:t>-</w:t>
        </w:r>
        <w:r w:rsidRPr="005D2167">
          <w:rPr>
            <w:rFonts w:ascii="Times New Roman" w:eastAsia="Times New Roman" w:hAnsi="Times New Roman" w:cs="Times New Roman"/>
            <w:color w:val="0000FF"/>
            <w:sz w:val="20"/>
            <w:szCs w:val="20"/>
            <w:u w:val="single"/>
            <w:lang w:val="en-US"/>
          </w:rPr>
          <w:t>mayak</w:t>
        </w:r>
        <w:r w:rsidRPr="005D2167">
          <w:rPr>
            <w:rFonts w:ascii="Times New Roman" w:eastAsia="Times New Roman" w:hAnsi="Times New Roman" w:cs="Times New Roman"/>
            <w:color w:val="0000FF"/>
            <w:sz w:val="20"/>
            <w:szCs w:val="20"/>
            <w:u w:val="single"/>
          </w:rPr>
          <w:t>.</w:t>
        </w:r>
        <w:r w:rsidRPr="005D2167">
          <w:rPr>
            <w:rFonts w:ascii="Times New Roman" w:eastAsia="Times New Roman" w:hAnsi="Times New Roman" w:cs="Times New Roman"/>
            <w:color w:val="0000FF"/>
            <w:sz w:val="20"/>
            <w:szCs w:val="20"/>
            <w:u w:val="single"/>
            <w:lang w:val="en-US"/>
          </w:rPr>
          <w:t>ru</w:t>
        </w:r>
      </w:hyperlink>
      <w:r w:rsidRPr="005D2167">
        <w:rPr>
          <w:rFonts w:ascii="Times New Roman" w:eastAsia="Times New Roman" w:hAnsi="Times New Roman" w:cs="Times New Roman"/>
          <w:sz w:val="20"/>
          <w:szCs w:val="20"/>
        </w:rPr>
        <w:t>)</w:t>
      </w:r>
    </w:p>
    <w:p w:rsidR="005D2167" w:rsidRPr="005D2167" w:rsidRDefault="005D2167" w:rsidP="005D2167">
      <w:pPr>
        <w:spacing w:after="15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3. Настоящее решение вступает в силу со дня его опубликования.</w:t>
      </w:r>
    </w:p>
    <w:p w:rsidR="005D2167" w:rsidRPr="005D2167" w:rsidRDefault="005D2167" w:rsidP="005D2167">
      <w:pPr>
        <w:spacing w:after="15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4. Контроль за исполнением постановления оставляю за собой.</w:t>
      </w:r>
    </w:p>
    <w:p w:rsidR="005D2167" w:rsidRPr="005D2167" w:rsidRDefault="005D2167" w:rsidP="005D2167">
      <w:pPr>
        <w:spacing w:after="15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Глава сельского поселения                                           А.Н. Ильин </w:t>
      </w:r>
    </w:p>
    <w:p w:rsidR="005D2167" w:rsidRPr="005D2167" w:rsidRDefault="005D2167" w:rsidP="005D2167">
      <w:pPr>
        <w:spacing w:after="0" w:line="240" w:lineRule="auto"/>
        <w:jc w:val="right"/>
        <w:rPr>
          <w:rFonts w:ascii="Times New Roman" w:eastAsiaTheme="minorHAnsi" w:hAnsi="Times New Roman" w:cs="Times New Roman"/>
          <w:sz w:val="20"/>
          <w:szCs w:val="20"/>
          <w:lang w:eastAsia="en-US"/>
        </w:rPr>
      </w:pPr>
    </w:p>
    <w:p w:rsidR="005D2167" w:rsidRPr="005D2167" w:rsidRDefault="005D2167" w:rsidP="005D2167">
      <w:pPr>
        <w:spacing w:after="0" w:line="240" w:lineRule="auto"/>
        <w:jc w:val="center"/>
        <w:rPr>
          <w:rFonts w:ascii="Times New Roman" w:eastAsiaTheme="minorHAnsi" w:hAnsi="Times New Roman" w:cs="Times New Roman"/>
          <w:sz w:val="20"/>
          <w:szCs w:val="20"/>
          <w:lang w:eastAsia="en-US"/>
        </w:rPr>
      </w:pPr>
      <w:r w:rsidRPr="005D2167">
        <w:rPr>
          <w:rFonts w:ascii="Times New Roman" w:eastAsiaTheme="minorHAnsi" w:hAnsi="Times New Roman" w:cs="Times New Roman"/>
          <w:sz w:val="20"/>
          <w:szCs w:val="20"/>
          <w:lang w:eastAsia="en-US"/>
        </w:rPr>
        <w:t xml:space="preserve">                                                                        Утверждено</w:t>
      </w:r>
    </w:p>
    <w:p w:rsidR="005D2167" w:rsidRPr="005D2167" w:rsidRDefault="005D2167" w:rsidP="005D2167">
      <w:pPr>
        <w:spacing w:after="0" w:line="240" w:lineRule="auto"/>
        <w:jc w:val="center"/>
        <w:rPr>
          <w:rFonts w:ascii="Times New Roman" w:eastAsiaTheme="minorHAnsi" w:hAnsi="Times New Roman" w:cs="Times New Roman"/>
          <w:sz w:val="20"/>
          <w:szCs w:val="20"/>
          <w:lang w:eastAsia="en-US"/>
        </w:rPr>
      </w:pPr>
      <w:r w:rsidRPr="005D2167">
        <w:rPr>
          <w:rFonts w:ascii="Times New Roman" w:eastAsiaTheme="minorHAnsi" w:hAnsi="Times New Roman" w:cs="Times New Roman"/>
          <w:sz w:val="20"/>
          <w:szCs w:val="20"/>
          <w:lang w:eastAsia="en-US"/>
        </w:rPr>
        <w:t xml:space="preserve">                                                                 постановлением администрации</w:t>
      </w:r>
    </w:p>
    <w:p w:rsidR="005D2167" w:rsidRPr="005D2167" w:rsidRDefault="005D2167" w:rsidP="005D2167">
      <w:pPr>
        <w:spacing w:after="0" w:line="240" w:lineRule="auto"/>
        <w:jc w:val="center"/>
        <w:rPr>
          <w:rFonts w:ascii="Times New Roman" w:eastAsiaTheme="minorHAnsi" w:hAnsi="Times New Roman" w:cs="Times New Roman"/>
          <w:sz w:val="20"/>
          <w:szCs w:val="20"/>
          <w:lang w:eastAsia="en-US"/>
        </w:rPr>
      </w:pPr>
      <w:r w:rsidRPr="005D2167">
        <w:rPr>
          <w:rFonts w:ascii="Times New Roman" w:eastAsiaTheme="minorHAnsi" w:hAnsi="Times New Roman" w:cs="Times New Roman"/>
          <w:sz w:val="20"/>
          <w:szCs w:val="20"/>
          <w:lang w:eastAsia="en-US"/>
        </w:rPr>
        <w:t xml:space="preserve">                                                                    сельского поселения «Село Маяк»</w:t>
      </w:r>
    </w:p>
    <w:p w:rsidR="005D2167" w:rsidRPr="005D2167" w:rsidRDefault="005D2167" w:rsidP="005D2167">
      <w:pPr>
        <w:spacing w:after="0" w:line="240" w:lineRule="auto"/>
        <w:jc w:val="center"/>
        <w:rPr>
          <w:rFonts w:ascii="Times New Roman" w:eastAsiaTheme="minorHAnsi" w:hAnsi="Times New Roman" w:cs="Times New Roman"/>
          <w:sz w:val="20"/>
          <w:szCs w:val="20"/>
          <w:lang w:eastAsia="en-US"/>
        </w:rPr>
      </w:pPr>
      <w:r w:rsidRPr="005D2167">
        <w:rPr>
          <w:rFonts w:ascii="Times New Roman" w:eastAsiaTheme="minorHAnsi" w:hAnsi="Times New Roman" w:cs="Times New Roman"/>
          <w:sz w:val="20"/>
          <w:szCs w:val="20"/>
          <w:lang w:eastAsia="en-US"/>
        </w:rPr>
        <w:t xml:space="preserve">                                                                     от 03.04.2017  № 18</w:t>
      </w:r>
    </w:p>
    <w:p w:rsidR="005D2167" w:rsidRPr="005D2167" w:rsidRDefault="005D2167" w:rsidP="005D2167">
      <w:pPr>
        <w:spacing w:after="0" w:line="240" w:lineRule="auto"/>
        <w:jc w:val="right"/>
        <w:rPr>
          <w:rFonts w:ascii="Times New Roman" w:eastAsiaTheme="minorHAnsi" w:hAnsi="Times New Roman" w:cs="Times New Roman"/>
          <w:sz w:val="20"/>
          <w:szCs w:val="20"/>
          <w:lang w:eastAsia="en-US"/>
        </w:rPr>
      </w:pP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                                                         ПОРЯДОК</w:t>
      </w:r>
      <w:r w:rsidRPr="005D2167">
        <w:rPr>
          <w:rFonts w:ascii="Times New Roman" w:eastAsia="Times New Roman" w:hAnsi="Times New Roman" w:cs="Times New Roman"/>
          <w:sz w:val="20"/>
          <w:szCs w:val="20"/>
        </w:rPr>
        <w:br/>
        <w:t>направления копий муниципальных нормативных правовых актов и дополнительных сведений к ним для включения в регистр муниципальных нормативных правовых актов Хабаровского края.</w:t>
      </w:r>
    </w:p>
    <w:p w:rsidR="005D2167" w:rsidRPr="005D2167" w:rsidRDefault="005D2167" w:rsidP="005D2167">
      <w:pPr>
        <w:spacing w:after="0" w:line="240" w:lineRule="auto"/>
        <w:jc w:val="both"/>
        <w:rPr>
          <w:rFonts w:ascii="Times New Roman" w:eastAsia="Times New Roman" w:hAnsi="Times New Roman" w:cs="Times New Roman"/>
          <w:sz w:val="20"/>
          <w:szCs w:val="20"/>
        </w:rPr>
      </w:pPr>
    </w:p>
    <w:p w:rsidR="005D2167" w:rsidRPr="005D2167" w:rsidRDefault="005D2167" w:rsidP="005D2167">
      <w:pPr>
        <w:spacing w:after="0" w:line="240" w:lineRule="auto"/>
        <w:jc w:val="both"/>
        <w:rPr>
          <w:rFonts w:ascii="Times New Roman" w:eastAsia="Times New Roman" w:hAnsi="Times New Roman" w:cs="Times New Roman"/>
          <w:b/>
          <w:sz w:val="20"/>
          <w:szCs w:val="20"/>
        </w:rPr>
      </w:pPr>
      <w:r w:rsidRPr="005D2167">
        <w:rPr>
          <w:rFonts w:ascii="Times New Roman" w:eastAsia="Times New Roman" w:hAnsi="Times New Roman" w:cs="Times New Roman"/>
          <w:b/>
          <w:sz w:val="20"/>
          <w:szCs w:val="20"/>
        </w:rPr>
        <w:t>1. Общие положения</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1.1. Настоящий Порядок регулирует организацию работы по предоставлению муниципальных нормативных правовых актов сельского поселения «Село Маяк» и информации о них для включения в регистр муниципальных нормативных правовых актов Хабаровского края.</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1.2. Общую организацию работы и координацию действий по сбору предоставлению сведений осуществляет специалист администрации по делопроизводству сельского поселения «Село Маяк».</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1.3. Своевременное направление в Главное юридическое управление Губернатора  и Правительства Хабаровского края копий муниципальных нормативных правовых актов сельского поселения «Село Маяк» и иных сведений, необходимых для включения в регистр муниципальных нормативных правовых Хабаровского края, в том числе муниципальных нормативных правовых актов Совета депутатов и администрации  сельского поселения «Село Маяк», осуществляет  специалист по делопроизводству сельского поселения «Село Маяк» в соответствии с требованиями Закона Хабаровского края от 26.11.2008 № 218 «О порядке организации и ведения регистра муниципальных нормативных правовых актов Хабаровского края» и « Методическими рекомендациями по организации и ведению регистра муниципальных нормативных правовых актов Главного юридического управления Губернатора и Правительства Хабаровского края.</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 </w:t>
      </w:r>
    </w:p>
    <w:p w:rsidR="005D2167" w:rsidRPr="005D2167" w:rsidRDefault="005D2167" w:rsidP="005D2167">
      <w:pPr>
        <w:spacing w:after="0" w:line="240" w:lineRule="auto"/>
        <w:jc w:val="both"/>
        <w:rPr>
          <w:rFonts w:ascii="Times New Roman" w:eastAsia="Times New Roman" w:hAnsi="Times New Roman" w:cs="Times New Roman"/>
          <w:b/>
          <w:sz w:val="20"/>
          <w:szCs w:val="20"/>
        </w:rPr>
      </w:pPr>
      <w:r w:rsidRPr="005D2167">
        <w:rPr>
          <w:rFonts w:ascii="Times New Roman" w:eastAsia="Times New Roman" w:hAnsi="Times New Roman" w:cs="Times New Roman"/>
          <w:b/>
          <w:sz w:val="20"/>
          <w:szCs w:val="20"/>
        </w:rPr>
        <w:t>2. Организация сбора муниципальных нормативных правовых актов сельского поселения «Село Маяк» Нанайского муниципального района.</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lastRenderedPageBreak/>
        <w:t>2.1. Сбор муниципальных нормативных правовых актов осуществляет специалист администрации сельского поселения «Село Маяк».</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2.2. Специалисты администрации сельского поселения изготавливают и передают специалисту по делопроизводству сельского поселения «Село Маяк»:</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1) две копии принятого муниципального нормативного правового акта (с приложениями) на бумажном носителе;</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xml:space="preserve">2) копию муниципального нормативного правового акта в электронном виде на машиночитаемом носителе: флеш-накопителе или по электронной почте на электронный адрес </w:t>
      </w:r>
      <w:hyperlink r:id="rId9" w:history="1">
        <w:r w:rsidRPr="005D2167">
          <w:rPr>
            <w:rFonts w:ascii="Times New Roman" w:eastAsia="Times New Roman" w:hAnsi="Times New Roman" w:cs="Times New Roman"/>
            <w:color w:val="0000FF"/>
            <w:sz w:val="20"/>
            <w:szCs w:val="20"/>
            <w:u w:val="single"/>
            <w:lang w:val="en-US"/>
          </w:rPr>
          <w:t>mayak</w:t>
        </w:r>
        <w:r w:rsidRPr="005D2167">
          <w:rPr>
            <w:rFonts w:ascii="Times New Roman" w:eastAsia="Times New Roman" w:hAnsi="Times New Roman" w:cs="Times New Roman"/>
            <w:color w:val="0000FF"/>
            <w:sz w:val="20"/>
            <w:szCs w:val="20"/>
            <w:u w:val="single"/>
          </w:rPr>
          <w:t>@</w:t>
        </w:r>
        <w:r w:rsidRPr="005D2167">
          <w:rPr>
            <w:rFonts w:ascii="Times New Roman" w:eastAsia="Times New Roman" w:hAnsi="Times New Roman" w:cs="Times New Roman"/>
            <w:color w:val="0000FF"/>
            <w:sz w:val="20"/>
            <w:szCs w:val="20"/>
            <w:u w:val="single"/>
            <w:lang w:val="en-US"/>
          </w:rPr>
          <w:t>trk</w:t>
        </w:r>
        <w:r w:rsidRPr="005D2167">
          <w:rPr>
            <w:rFonts w:ascii="Times New Roman" w:eastAsia="Times New Roman" w:hAnsi="Times New Roman" w:cs="Times New Roman"/>
            <w:color w:val="0000FF"/>
            <w:sz w:val="20"/>
            <w:szCs w:val="20"/>
            <w:u w:val="single"/>
          </w:rPr>
          <w:t>.</w:t>
        </w:r>
        <w:r w:rsidRPr="005D2167">
          <w:rPr>
            <w:rFonts w:ascii="Times New Roman" w:eastAsia="Times New Roman" w:hAnsi="Times New Roman" w:cs="Times New Roman"/>
            <w:color w:val="0000FF"/>
            <w:sz w:val="20"/>
            <w:szCs w:val="20"/>
            <w:u w:val="single"/>
            <w:lang w:val="en-US"/>
          </w:rPr>
          <w:t>kht</w:t>
        </w:r>
        <w:r w:rsidRPr="005D2167">
          <w:rPr>
            <w:rFonts w:ascii="Times New Roman" w:eastAsia="Times New Roman" w:hAnsi="Times New Roman" w:cs="Times New Roman"/>
            <w:color w:val="0000FF"/>
            <w:sz w:val="20"/>
            <w:szCs w:val="20"/>
            <w:u w:val="single"/>
          </w:rPr>
          <w:t>.ru</w:t>
        </w:r>
      </w:hyperlink>
      <w:r w:rsidRPr="005D2167">
        <w:rPr>
          <w:rFonts w:ascii="Times New Roman" w:eastAsia="Times New Roman" w:hAnsi="Times New Roman" w:cs="Times New Roman"/>
          <w:sz w:val="20"/>
          <w:szCs w:val="20"/>
        </w:rPr>
        <w:t>;</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3) копии дополнительных сведений к муниципальным нормативным правовым актам, предусмотренные законом Хабаровского края от 26.11.2008 № 218 «О порядке организации и ведения регистра муниципальных нормативных правовых актов Хабаровского края»:</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акты прокурорского реагирования, принятые в отношении муниципальных нормативных правовых актов (представления, протесты и заявления в суд);</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 решения, постановления и определения федеральных судов общей юрисдикции;</w:t>
      </w:r>
      <w:r w:rsidRPr="005D2167">
        <w:rPr>
          <w:rFonts w:ascii="Times New Roman" w:eastAsia="Times New Roman" w:hAnsi="Times New Roman" w:cs="Times New Roman"/>
          <w:sz w:val="20"/>
          <w:szCs w:val="20"/>
        </w:rPr>
        <w:br/>
        <w:t>- решения, постановления и определения федеральных арбитражных судов;</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предписания антимонопольных органов;</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-акты органов государственной власти об отмене или приостановлении действия муниципальных нормативных правовых актов в части, регулирующей осуществление органами местного самоуправления отдельных государственных полномочий, переданных им на основании федерального закона или закона Хабаровского края;</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-письма, иная информация, поступившая из органов прокуратуры, органов государственной власти и Хабаровского края, органов местного самоуправления и иных государственных органов;</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4) сведения об источниках и датах официального опубликования (обнародования) муниципальных нормативных правовых актов на бумажных носителях и в электронном виде.</w:t>
      </w:r>
    </w:p>
    <w:p w:rsidR="005D2167" w:rsidRPr="005D2167" w:rsidRDefault="005D2167" w:rsidP="005D2167">
      <w:pPr>
        <w:spacing w:after="0" w:line="240" w:lineRule="auto"/>
        <w:ind w:firstLine="708"/>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Копии муниципальных правовых актов на бумажном носителе заверяются подписью руководителя органа местного самоуправления, должностного лица местного самоуправления или уполномоченного им лица и скрепляются печатью. Представляемые копии муниципальных правовых актов на бумажном носителе, состоящие из нескольких листов, прошиваются, листы нумеруются и на обороте последнего листа заверяются подписью руководителя органа местного самоуправления, должностного лица местного самоуправления или уполномоченного им лица и скрепляются печатью.</w:t>
      </w:r>
    </w:p>
    <w:p w:rsidR="005D2167" w:rsidRPr="005D2167" w:rsidRDefault="005D2167" w:rsidP="005D2167">
      <w:pPr>
        <w:spacing w:after="0" w:line="240" w:lineRule="auto"/>
        <w:ind w:firstLine="708"/>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Муниципальный нормативный правовой акт в электронном виде должен отвечать требованиям, установленным Методическими рекомендациями по организации и ведению регистра муниципальных нормативных правовых актов Хабаровского края установленных законом Хабаровского края от 26.11.2008 № 218 «О порядке организации и ведения регистра муниципальных нормативных правовых актов Хабаровского края»  утвержденными Сведения об источниках и датах официального опубликования (обнародования) муниципальных нормативных правовых актов представляются в виде справки, скрепленной подписью руководителя органа местного самоуправления, должностного лица местного самоуправления или уполномоченного им лица и печатью.</w:t>
      </w:r>
    </w:p>
    <w:p w:rsidR="005D2167" w:rsidRPr="005D2167" w:rsidRDefault="005D2167" w:rsidP="005D2167">
      <w:pPr>
        <w:spacing w:after="0" w:line="240" w:lineRule="auto"/>
        <w:ind w:firstLine="708"/>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В случае если муниципальный нормативный правовой акт официально опубликован в печатном средстве массовой информации, справка должна содержать полное наименование источника официального опубликования, дату издания и номер выпуска, номер страницы выпуска.</w:t>
      </w:r>
    </w:p>
    <w:p w:rsidR="005D2167" w:rsidRPr="005D2167" w:rsidRDefault="005D2167" w:rsidP="005D2167">
      <w:pPr>
        <w:spacing w:after="0" w:line="240" w:lineRule="auto"/>
        <w:ind w:firstLine="708"/>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В случае если в соответствии с Уставом  сельского поселения «Село Маяк» Нанайского муниципального  района Хабаровского края муниципальный правовой акт официально обнародован, справка должна содержать сведения о размещении муниципального нормативного правового акта для его обнародования и период обнародования.</w:t>
      </w:r>
    </w:p>
    <w:p w:rsidR="005D2167" w:rsidRPr="005D2167" w:rsidRDefault="005D2167" w:rsidP="005D2167">
      <w:pPr>
        <w:spacing w:after="0" w:line="240" w:lineRule="auto"/>
        <w:ind w:firstLine="708"/>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Копии принятых муниципальных нормативных правовых актов направляются в течение 15 дней со дня принятия муниципального нормативного правового акта, копии дополнительных сведений к муниципальным нормативным правовым актам направляются в течение 15 дней со дня их получения, сведения об источниках и датах официального опубликования (обнародования) направляются в течение 15 дней со дня официального опубликования (обнародования) муниципальных нормативных правовых актов.</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2.3. Специалист администрации по делопроизводству сельского поселения «Село Маяк» проверяет представленные сведения на соответствие требованиям, установленным пунктом 2.2 настоящего Порядка, и в случае несоответствия представленных сведений требованиям, установленным настоящим Порядком, возвращает их с указанием на несоответствие лицам осуществляющих подготовку данного правового акта.</w:t>
      </w:r>
    </w:p>
    <w:p w:rsidR="005D2167" w:rsidRPr="005D2167" w:rsidRDefault="005D2167" w:rsidP="005D2167">
      <w:pPr>
        <w:spacing w:after="0" w:line="240" w:lineRule="auto"/>
        <w:ind w:firstLine="708"/>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Специалисты администрации  сельского поселения обязаны устранить указанные несоответствия и представить сведения специалисту по делопроизводству сельского поселения повторно в течение трех дней со дня возврата.</w:t>
      </w:r>
      <w:r w:rsidRPr="005D2167">
        <w:rPr>
          <w:rFonts w:ascii="Times New Roman" w:eastAsia="Times New Roman" w:hAnsi="Times New Roman" w:cs="Times New Roman"/>
          <w:sz w:val="20"/>
          <w:szCs w:val="20"/>
        </w:rPr>
        <w:br/>
        <w:t xml:space="preserve">2.4. Специалисты администрации сельского поселения несут ответственность за соответствие текстов копий муниципальных нормативных правовых актов и дополнительных сведений к ним в документальном виде (на бумажных носителях) текстам копий муниципальных нормативных правовых актов и дополнительных сведений к ним в электронном виде (на машиночитаемых носителях), соблюдение сроков предоставления </w:t>
      </w:r>
      <w:r w:rsidRPr="005D2167">
        <w:rPr>
          <w:rFonts w:ascii="Times New Roman" w:eastAsia="Times New Roman" w:hAnsi="Times New Roman" w:cs="Times New Roman"/>
          <w:sz w:val="20"/>
          <w:szCs w:val="20"/>
        </w:rPr>
        <w:lastRenderedPageBreak/>
        <w:t>муниципальных нормативных правовых актов специалисту по делопроизводству администрации  сельского поселения «Село Маяк».</w:t>
      </w:r>
    </w:p>
    <w:p w:rsidR="005D2167" w:rsidRPr="005D2167" w:rsidRDefault="005D2167" w:rsidP="005D2167">
      <w:pPr>
        <w:spacing w:after="0" w:line="240" w:lineRule="auto"/>
        <w:jc w:val="both"/>
        <w:rPr>
          <w:rFonts w:ascii="Times New Roman" w:eastAsia="Times New Roman" w:hAnsi="Times New Roman" w:cs="Times New Roman"/>
          <w:b/>
          <w:sz w:val="20"/>
          <w:szCs w:val="20"/>
        </w:rPr>
      </w:pPr>
      <w:r w:rsidRPr="005D2167">
        <w:rPr>
          <w:rFonts w:ascii="Times New Roman" w:eastAsia="Times New Roman" w:hAnsi="Times New Roman" w:cs="Times New Roman"/>
          <w:b/>
          <w:sz w:val="20"/>
          <w:szCs w:val="20"/>
        </w:rPr>
        <w:t>3. Организация систематизации и предоставления сведений</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3.1.  Специалист администрации по делопроизводству сельского поселения систематизирует поступившие сведения и осуществляет соответствующую запись в Журнале учёта сведений, предоставляемых для ведения регистра муниципальных нормативных правовых актов Хабаровского края.</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3.2. Сведения предоставляются в Главное юридическое управление Губернатора и Правительства Хабаровского края главой сельского поселения «Село Маяк» с описью документов, в которой указывается перечень предоставляемых сведений. О предоставлении сведений делается соответствующая отметка в журнале.</w:t>
      </w:r>
    </w:p>
    <w:p w:rsidR="005D2167" w:rsidRPr="005D2167" w:rsidRDefault="005D2167" w:rsidP="005D2167">
      <w:pPr>
        <w:spacing w:after="0" w:line="240" w:lineRule="auto"/>
        <w:jc w:val="both"/>
        <w:rPr>
          <w:rFonts w:ascii="Times New Roman" w:eastAsia="Times New Roman" w:hAnsi="Times New Roman" w:cs="Times New Roman"/>
          <w:sz w:val="20"/>
          <w:szCs w:val="20"/>
        </w:rPr>
      </w:pPr>
      <w:r w:rsidRPr="005D2167">
        <w:rPr>
          <w:rFonts w:ascii="Times New Roman" w:eastAsia="Times New Roman" w:hAnsi="Times New Roman" w:cs="Times New Roman"/>
          <w:sz w:val="20"/>
          <w:szCs w:val="20"/>
        </w:rPr>
        <w:t>3.3. Каждый муниципальный нормативный правовой акт должен сопровождаться отдельным сопроводительным письмом.</w:t>
      </w:r>
    </w:p>
    <w:p w:rsidR="005D2167" w:rsidRPr="005D2167" w:rsidRDefault="005D2167" w:rsidP="005D2167">
      <w:pPr>
        <w:spacing w:after="0" w:line="240" w:lineRule="exact"/>
        <w:jc w:val="both"/>
        <w:rPr>
          <w:rFonts w:ascii="Times New Roman" w:hAnsi="Times New Roman" w:cs="Times New Roman"/>
          <w:sz w:val="20"/>
          <w:szCs w:val="20"/>
        </w:rPr>
      </w:pPr>
    </w:p>
    <w:p w:rsidR="001E3A99" w:rsidRPr="005730AD" w:rsidRDefault="001E3A99" w:rsidP="005D2167">
      <w:pPr>
        <w:spacing w:after="0" w:line="240" w:lineRule="auto"/>
        <w:jc w:val="center"/>
        <w:rPr>
          <w:rFonts w:ascii="Times New Roman" w:hAnsi="Times New Roman" w:cs="Times New Roman"/>
        </w:rPr>
      </w:pPr>
      <w:r w:rsidRPr="005730AD">
        <w:rPr>
          <w:rFonts w:ascii="Times New Roman" w:hAnsi="Times New Roman" w:cs="Times New Roman"/>
        </w:rPr>
        <w:t>***</w:t>
      </w:r>
    </w:p>
    <w:p w:rsidR="001E3A99" w:rsidRPr="005730AD" w:rsidRDefault="001E3A99" w:rsidP="001E3A99">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E3A99" w:rsidRDefault="001E3A99" w:rsidP="001E3A99">
      <w:pPr>
        <w:spacing w:after="0" w:line="240" w:lineRule="auto"/>
        <w:rPr>
          <w:rFonts w:ascii="Times New Roman" w:hAnsi="Times New Roman" w:cs="Times New Roman"/>
          <w:sz w:val="20"/>
          <w:szCs w:val="20"/>
        </w:rPr>
      </w:pPr>
    </w:p>
    <w:p w:rsidR="001E3A99" w:rsidRDefault="005D2167" w:rsidP="001E3A99">
      <w:pPr>
        <w:spacing w:after="0" w:line="240" w:lineRule="auto"/>
        <w:rPr>
          <w:rFonts w:ascii="Times New Roman" w:hAnsi="Times New Roman" w:cs="Times New Roman"/>
          <w:sz w:val="20"/>
          <w:szCs w:val="20"/>
        </w:rPr>
      </w:pPr>
      <w:r>
        <w:rPr>
          <w:rFonts w:ascii="Times New Roman" w:hAnsi="Times New Roman" w:cs="Times New Roman"/>
          <w:sz w:val="20"/>
          <w:szCs w:val="20"/>
        </w:rPr>
        <w:t>03.04</w:t>
      </w:r>
      <w:r w:rsidR="001E3A99">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19</w:t>
      </w:r>
    </w:p>
    <w:p w:rsidR="00434C2C" w:rsidRDefault="001E3A99" w:rsidP="00434C2C">
      <w:pPr>
        <w:spacing w:after="0" w:line="240" w:lineRule="auto"/>
        <w:jc w:val="center"/>
        <w:rPr>
          <w:rFonts w:ascii="Times New Roman" w:hAnsi="Times New Roman"/>
        </w:rPr>
      </w:pPr>
      <w:r w:rsidRPr="005730AD">
        <w:rPr>
          <w:rFonts w:ascii="Times New Roman" w:hAnsi="Times New Roman"/>
        </w:rPr>
        <w:t>с. Маяк</w:t>
      </w:r>
    </w:p>
    <w:p w:rsidR="001A7FE1" w:rsidRDefault="005D2167" w:rsidP="001A7FE1">
      <w:pPr>
        <w:spacing w:line="240" w:lineRule="exact"/>
        <w:rPr>
          <w:rFonts w:ascii="Times New Roman" w:hAnsi="Times New Roman" w:cs="Times New Roman"/>
          <w:sz w:val="20"/>
          <w:szCs w:val="20"/>
        </w:rPr>
      </w:pPr>
      <w:r w:rsidRPr="001A7FE1">
        <w:rPr>
          <w:rFonts w:ascii="Times New Roman" w:hAnsi="Times New Roman" w:cs="Times New Roman"/>
          <w:sz w:val="20"/>
          <w:szCs w:val="20"/>
        </w:rPr>
        <w:t>О подготовке и проведению торжественных мероприятий, посвященных 72- годовщине Победы в Великой Отеч</w:t>
      </w:r>
      <w:r w:rsidR="001A7FE1">
        <w:rPr>
          <w:rFonts w:ascii="Times New Roman" w:hAnsi="Times New Roman" w:cs="Times New Roman"/>
          <w:sz w:val="20"/>
          <w:szCs w:val="20"/>
        </w:rPr>
        <w:t>ественной войне 1941-1945 годов</w:t>
      </w:r>
      <w:r w:rsidRPr="001A7FE1">
        <w:rPr>
          <w:rFonts w:ascii="Times New Roman" w:hAnsi="Times New Roman" w:cs="Times New Roman"/>
          <w:sz w:val="20"/>
          <w:szCs w:val="20"/>
        </w:rPr>
        <w:t>.</w:t>
      </w:r>
    </w:p>
    <w:p w:rsidR="005D2167" w:rsidRPr="001A7FE1" w:rsidRDefault="005D2167" w:rsidP="001A7FE1">
      <w:pPr>
        <w:spacing w:line="240" w:lineRule="exact"/>
        <w:ind w:firstLine="708"/>
        <w:rPr>
          <w:rFonts w:ascii="Times New Roman" w:hAnsi="Times New Roman" w:cs="Times New Roman"/>
          <w:sz w:val="20"/>
          <w:szCs w:val="20"/>
        </w:rPr>
      </w:pPr>
      <w:r w:rsidRPr="001A7FE1">
        <w:rPr>
          <w:rFonts w:ascii="Times New Roman" w:hAnsi="Times New Roman" w:cs="Times New Roman"/>
          <w:sz w:val="20"/>
          <w:szCs w:val="20"/>
        </w:rPr>
        <w:t>В связи с празднованием 09 мая 2017 года 72 годовщины Великой Победы советского народа в Отечественной войне 1941-1945 годов администрация сельского поселения «Село Маяк» Нанайского муниципального района Хабаровского края</w:t>
      </w:r>
    </w:p>
    <w:p w:rsidR="005D2167" w:rsidRPr="001A7FE1" w:rsidRDefault="005D2167" w:rsidP="005D2167">
      <w:pPr>
        <w:rPr>
          <w:rFonts w:ascii="Times New Roman" w:hAnsi="Times New Roman" w:cs="Times New Roman"/>
          <w:sz w:val="20"/>
          <w:szCs w:val="20"/>
        </w:rPr>
      </w:pPr>
      <w:r w:rsidRPr="001A7FE1">
        <w:rPr>
          <w:rFonts w:ascii="Times New Roman" w:hAnsi="Times New Roman" w:cs="Times New Roman"/>
          <w:sz w:val="20"/>
          <w:szCs w:val="20"/>
        </w:rPr>
        <w:t>ПОСТАНОВЛЯЕТ:</w:t>
      </w:r>
    </w:p>
    <w:p w:rsidR="005D2167" w:rsidRPr="001A7FE1" w:rsidRDefault="005D2167" w:rsidP="00233114">
      <w:pPr>
        <w:pStyle w:val="ab"/>
        <w:numPr>
          <w:ilvl w:val="0"/>
          <w:numId w:val="1"/>
        </w:numPr>
        <w:ind w:left="0" w:firstLine="360"/>
        <w:jc w:val="both"/>
        <w:rPr>
          <w:rFonts w:ascii="Times New Roman" w:hAnsi="Times New Roman" w:cs="Times New Roman"/>
          <w:sz w:val="20"/>
          <w:szCs w:val="20"/>
        </w:rPr>
      </w:pPr>
      <w:r w:rsidRPr="001A7FE1">
        <w:rPr>
          <w:rFonts w:ascii="Times New Roman" w:hAnsi="Times New Roman" w:cs="Times New Roman"/>
          <w:sz w:val="20"/>
          <w:szCs w:val="20"/>
        </w:rPr>
        <w:t>Утвердить прилагаемые мероприятия по подготовке к празднованию 72 годовщины дня Великой Победы 1941-1945 годов.</w:t>
      </w:r>
    </w:p>
    <w:p w:rsidR="005D2167" w:rsidRPr="001A7FE1" w:rsidRDefault="005D2167" w:rsidP="00233114">
      <w:pPr>
        <w:pStyle w:val="ab"/>
        <w:numPr>
          <w:ilvl w:val="0"/>
          <w:numId w:val="1"/>
        </w:numPr>
        <w:spacing w:after="200" w:line="276" w:lineRule="auto"/>
        <w:ind w:left="0" w:firstLine="349"/>
        <w:jc w:val="both"/>
        <w:rPr>
          <w:rFonts w:ascii="Times New Roman" w:hAnsi="Times New Roman" w:cs="Times New Roman"/>
          <w:sz w:val="20"/>
          <w:szCs w:val="20"/>
        </w:rPr>
      </w:pPr>
      <w:r w:rsidRPr="001A7FE1">
        <w:rPr>
          <w:rFonts w:ascii="Times New Roman" w:hAnsi="Times New Roman" w:cs="Times New Roman"/>
          <w:sz w:val="20"/>
          <w:szCs w:val="20"/>
        </w:rPr>
        <w:t>Руководителям всех форм собственности обеспечить высокий уровень патриотической и разъяснительной работы во вверенных коллективах. Организовать адресную и социальную помощь участникам ВОВ, труженикам тыла и вдовам погибших участников войны.</w:t>
      </w:r>
    </w:p>
    <w:p w:rsidR="005D2167" w:rsidRPr="001A7FE1" w:rsidRDefault="005D2167" w:rsidP="00233114">
      <w:pPr>
        <w:pStyle w:val="ab"/>
        <w:numPr>
          <w:ilvl w:val="0"/>
          <w:numId w:val="1"/>
        </w:numPr>
        <w:spacing w:after="200" w:line="276" w:lineRule="auto"/>
        <w:ind w:left="0" w:firstLine="360"/>
        <w:jc w:val="both"/>
        <w:rPr>
          <w:rFonts w:ascii="Times New Roman" w:hAnsi="Times New Roman" w:cs="Times New Roman"/>
          <w:sz w:val="20"/>
          <w:szCs w:val="20"/>
        </w:rPr>
      </w:pPr>
      <w:r w:rsidRPr="001A7FE1">
        <w:rPr>
          <w:rFonts w:ascii="Times New Roman" w:hAnsi="Times New Roman" w:cs="Times New Roman"/>
          <w:sz w:val="20"/>
          <w:szCs w:val="20"/>
        </w:rPr>
        <w:t>Для проведения и подготовки юбилейных мероприятий по празднованию Дня Победы утвердить прилагаемый состав комиссии.</w:t>
      </w:r>
    </w:p>
    <w:p w:rsidR="005D2167" w:rsidRPr="001A7FE1" w:rsidRDefault="005D2167" w:rsidP="00233114">
      <w:pPr>
        <w:pStyle w:val="ab"/>
        <w:numPr>
          <w:ilvl w:val="0"/>
          <w:numId w:val="1"/>
        </w:numPr>
        <w:spacing w:after="200" w:line="276" w:lineRule="auto"/>
        <w:ind w:left="0" w:firstLine="360"/>
        <w:jc w:val="both"/>
        <w:rPr>
          <w:rFonts w:ascii="Times New Roman" w:hAnsi="Times New Roman" w:cs="Times New Roman"/>
          <w:sz w:val="20"/>
          <w:szCs w:val="20"/>
        </w:rPr>
      </w:pPr>
      <w:r w:rsidRPr="001A7FE1">
        <w:rPr>
          <w:rFonts w:ascii="Times New Roman" w:hAnsi="Times New Roman" w:cs="Times New Roman"/>
          <w:sz w:val="20"/>
          <w:szCs w:val="20"/>
        </w:rPr>
        <w:t>Настоящее постановление опубликовать на официальном сайте администрации сельского поселения «Село Маяк» в сети Интернет.</w:t>
      </w:r>
    </w:p>
    <w:p w:rsidR="005D2167" w:rsidRPr="001A7FE1" w:rsidRDefault="005D2167" w:rsidP="00233114">
      <w:pPr>
        <w:pStyle w:val="ab"/>
        <w:numPr>
          <w:ilvl w:val="0"/>
          <w:numId w:val="1"/>
        </w:numPr>
        <w:spacing w:after="200" w:line="276" w:lineRule="auto"/>
        <w:ind w:left="0" w:firstLine="360"/>
        <w:jc w:val="both"/>
        <w:rPr>
          <w:rFonts w:ascii="Times New Roman" w:hAnsi="Times New Roman" w:cs="Times New Roman"/>
          <w:sz w:val="20"/>
          <w:szCs w:val="20"/>
        </w:rPr>
      </w:pPr>
      <w:r w:rsidRPr="001A7FE1">
        <w:rPr>
          <w:rFonts w:ascii="Times New Roman" w:hAnsi="Times New Roman" w:cs="Times New Roman"/>
          <w:sz w:val="20"/>
          <w:szCs w:val="20"/>
        </w:rPr>
        <w:t>Контроль за выполнением постановления оставляю за собой.</w:t>
      </w:r>
    </w:p>
    <w:p w:rsidR="005D2167" w:rsidRPr="001A7FE1" w:rsidRDefault="005D2167" w:rsidP="005D2167">
      <w:pPr>
        <w:rPr>
          <w:rFonts w:ascii="Times New Roman" w:hAnsi="Times New Roman" w:cs="Times New Roman"/>
          <w:sz w:val="20"/>
          <w:szCs w:val="20"/>
        </w:rPr>
      </w:pPr>
      <w:r w:rsidRPr="001A7FE1">
        <w:rPr>
          <w:rFonts w:ascii="Times New Roman" w:hAnsi="Times New Roman" w:cs="Times New Roman"/>
          <w:sz w:val="20"/>
          <w:szCs w:val="20"/>
        </w:rPr>
        <w:t xml:space="preserve">Глава сельского поселения </w:t>
      </w:r>
      <w:r w:rsidRPr="001A7FE1">
        <w:rPr>
          <w:rFonts w:ascii="Times New Roman" w:hAnsi="Times New Roman" w:cs="Times New Roman"/>
          <w:sz w:val="20"/>
          <w:szCs w:val="20"/>
        </w:rPr>
        <w:tab/>
      </w:r>
      <w:r w:rsidRPr="001A7FE1">
        <w:rPr>
          <w:rFonts w:ascii="Times New Roman" w:hAnsi="Times New Roman" w:cs="Times New Roman"/>
          <w:sz w:val="20"/>
          <w:szCs w:val="20"/>
        </w:rPr>
        <w:tab/>
      </w:r>
      <w:r w:rsidRPr="001A7FE1">
        <w:rPr>
          <w:rFonts w:ascii="Times New Roman" w:hAnsi="Times New Roman" w:cs="Times New Roman"/>
          <w:sz w:val="20"/>
          <w:szCs w:val="20"/>
        </w:rPr>
        <w:tab/>
      </w:r>
      <w:r w:rsidRPr="001A7FE1">
        <w:rPr>
          <w:rFonts w:ascii="Times New Roman" w:hAnsi="Times New Roman" w:cs="Times New Roman"/>
          <w:sz w:val="20"/>
          <w:szCs w:val="20"/>
        </w:rPr>
        <w:tab/>
      </w:r>
      <w:r w:rsidRPr="001A7FE1">
        <w:rPr>
          <w:rFonts w:ascii="Times New Roman" w:hAnsi="Times New Roman" w:cs="Times New Roman"/>
          <w:sz w:val="20"/>
          <w:szCs w:val="20"/>
        </w:rPr>
        <w:tab/>
      </w:r>
      <w:r w:rsidRPr="001A7FE1">
        <w:rPr>
          <w:rFonts w:ascii="Times New Roman" w:hAnsi="Times New Roman" w:cs="Times New Roman"/>
          <w:sz w:val="20"/>
          <w:szCs w:val="20"/>
        </w:rPr>
        <w:tab/>
      </w:r>
      <w:r w:rsidRPr="001A7FE1">
        <w:rPr>
          <w:rFonts w:ascii="Times New Roman" w:hAnsi="Times New Roman" w:cs="Times New Roman"/>
          <w:sz w:val="20"/>
          <w:szCs w:val="20"/>
        </w:rPr>
        <w:tab/>
        <w:t>А.Н. Ильин</w:t>
      </w:r>
    </w:p>
    <w:p w:rsidR="001A7FE1" w:rsidRDefault="005D2167" w:rsidP="001A7FE1">
      <w:pPr>
        <w:spacing w:line="240" w:lineRule="exact"/>
        <w:ind w:left="5528"/>
        <w:rPr>
          <w:rFonts w:ascii="Times New Roman" w:hAnsi="Times New Roman" w:cs="Times New Roman"/>
          <w:sz w:val="20"/>
          <w:szCs w:val="20"/>
        </w:rPr>
      </w:pPr>
      <w:r w:rsidRPr="001A7FE1">
        <w:rPr>
          <w:rFonts w:ascii="Times New Roman" w:hAnsi="Times New Roman" w:cs="Times New Roman"/>
          <w:sz w:val="20"/>
          <w:szCs w:val="20"/>
        </w:rPr>
        <w:t>УТВЕРЖДЕНЫ</w:t>
      </w:r>
    </w:p>
    <w:p w:rsidR="005D2167" w:rsidRPr="001A7FE1" w:rsidRDefault="005D2167" w:rsidP="001A7FE1">
      <w:pPr>
        <w:spacing w:line="240" w:lineRule="exact"/>
        <w:ind w:left="5528"/>
        <w:rPr>
          <w:rFonts w:ascii="Times New Roman" w:hAnsi="Times New Roman" w:cs="Times New Roman"/>
          <w:sz w:val="20"/>
          <w:szCs w:val="20"/>
        </w:rPr>
      </w:pPr>
      <w:r w:rsidRPr="001A7FE1">
        <w:rPr>
          <w:rFonts w:ascii="Times New Roman" w:hAnsi="Times New Roman" w:cs="Times New Roman"/>
          <w:sz w:val="20"/>
          <w:szCs w:val="20"/>
        </w:rPr>
        <w:t xml:space="preserve">постановлением администрации сельского поселения «Село Маяк» </w:t>
      </w:r>
    </w:p>
    <w:p w:rsidR="005D2167" w:rsidRPr="001A7FE1" w:rsidRDefault="005D2167" w:rsidP="005D2167">
      <w:pPr>
        <w:spacing w:after="0" w:line="240" w:lineRule="exact"/>
        <w:ind w:left="5528"/>
        <w:rPr>
          <w:rFonts w:ascii="Times New Roman" w:hAnsi="Times New Roman" w:cs="Times New Roman"/>
          <w:sz w:val="20"/>
          <w:szCs w:val="20"/>
        </w:rPr>
      </w:pPr>
      <w:r w:rsidRPr="001A7FE1">
        <w:rPr>
          <w:rFonts w:ascii="Times New Roman" w:hAnsi="Times New Roman" w:cs="Times New Roman"/>
          <w:sz w:val="20"/>
          <w:szCs w:val="20"/>
        </w:rPr>
        <w:t>от  03.04.2017  № 19</w:t>
      </w:r>
    </w:p>
    <w:p w:rsidR="005D2167" w:rsidRPr="001A7FE1" w:rsidRDefault="005D2167" w:rsidP="005D2167">
      <w:pPr>
        <w:spacing w:after="0" w:line="240" w:lineRule="exact"/>
        <w:ind w:left="5528"/>
        <w:rPr>
          <w:rFonts w:ascii="Times New Roman" w:hAnsi="Times New Roman" w:cs="Times New Roman"/>
          <w:sz w:val="20"/>
          <w:szCs w:val="20"/>
        </w:rPr>
      </w:pPr>
    </w:p>
    <w:p w:rsidR="005D2167" w:rsidRPr="001A7FE1" w:rsidRDefault="005D2167" w:rsidP="005D2167">
      <w:pPr>
        <w:spacing w:line="240" w:lineRule="exact"/>
        <w:jc w:val="center"/>
        <w:rPr>
          <w:rFonts w:ascii="Times New Roman" w:hAnsi="Times New Roman" w:cs="Times New Roman"/>
          <w:sz w:val="20"/>
          <w:szCs w:val="20"/>
        </w:rPr>
      </w:pPr>
      <w:r w:rsidRPr="001A7FE1">
        <w:rPr>
          <w:rFonts w:ascii="Times New Roman" w:hAnsi="Times New Roman" w:cs="Times New Roman"/>
          <w:sz w:val="20"/>
          <w:szCs w:val="20"/>
        </w:rPr>
        <w:t>МЕРОПРИЯТИЯ</w:t>
      </w:r>
    </w:p>
    <w:p w:rsidR="005D2167" w:rsidRPr="001A7FE1" w:rsidRDefault="005D2167" w:rsidP="005D2167">
      <w:pPr>
        <w:spacing w:line="240" w:lineRule="exact"/>
        <w:jc w:val="center"/>
        <w:rPr>
          <w:rFonts w:ascii="Times New Roman" w:hAnsi="Times New Roman" w:cs="Times New Roman"/>
          <w:sz w:val="20"/>
          <w:szCs w:val="20"/>
        </w:rPr>
      </w:pPr>
      <w:r w:rsidRPr="001A7FE1">
        <w:rPr>
          <w:rFonts w:ascii="Times New Roman" w:hAnsi="Times New Roman" w:cs="Times New Roman"/>
          <w:sz w:val="20"/>
          <w:szCs w:val="20"/>
        </w:rPr>
        <w:t>по подготовке к празднованию 72 годовщины Победы в Великой Отечественной войне 1941-1945 годов по сельскому поселению «Село Маяк» Нанайского муниципального района Хабаровского края.</w:t>
      </w:r>
    </w:p>
    <w:tbl>
      <w:tblPr>
        <w:tblStyle w:val="ac"/>
        <w:tblpPr w:leftFromText="180" w:rightFromText="180" w:vertAnchor="text" w:horzAnchor="margin" w:tblpY="34"/>
        <w:tblW w:w="0" w:type="auto"/>
        <w:tblLook w:val="04A0"/>
      </w:tblPr>
      <w:tblGrid>
        <w:gridCol w:w="675"/>
        <w:gridCol w:w="4109"/>
        <w:gridCol w:w="1986"/>
        <w:gridCol w:w="2800"/>
      </w:tblGrid>
      <w:tr w:rsidR="001A7FE1" w:rsidRPr="001A7FE1" w:rsidTr="001A7FE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t>№ п/п</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t>Наименование мероприятий</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t xml:space="preserve">Срок исполнения </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t>Ответственные лица и исполнители</w:t>
            </w:r>
          </w:p>
        </w:tc>
      </w:tr>
      <w:tr w:rsidR="001A7FE1" w:rsidRPr="001A7FE1" w:rsidTr="001A7FE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t>1.</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r w:rsidRPr="001A7FE1">
              <w:t>Обследование социально-бытовых условий ветеранов ВОВ</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2017 год</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Глава сельского поселения, специалист соц. защиты.</w:t>
            </w:r>
          </w:p>
          <w:p w:rsidR="001A7FE1" w:rsidRPr="001A7FE1" w:rsidRDefault="001A7FE1" w:rsidP="001A7FE1">
            <w:pPr>
              <w:jc w:val="center"/>
            </w:pPr>
          </w:p>
        </w:tc>
      </w:tr>
      <w:tr w:rsidR="001A7FE1" w:rsidRPr="001A7FE1" w:rsidTr="001A7FE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t>2.</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r w:rsidRPr="001A7FE1">
              <w:t>Оказание помощи одиноким ветеранам ВОВ, вдовам участникам ВОВ, одиноким труженикам тыла.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2017 год</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Глава сельского поселения,</w:t>
            </w:r>
          </w:p>
          <w:p w:rsidR="001A7FE1" w:rsidRPr="001A7FE1" w:rsidRDefault="001A7FE1" w:rsidP="001A7FE1">
            <w:pPr>
              <w:jc w:val="center"/>
            </w:pPr>
            <w:r w:rsidRPr="001A7FE1">
              <w:t>руководители предприятий и учреждений, школа.</w:t>
            </w:r>
          </w:p>
        </w:tc>
      </w:tr>
      <w:tr w:rsidR="001A7FE1" w:rsidRPr="001A7FE1" w:rsidTr="001A7FE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t>3.</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r w:rsidRPr="001A7FE1">
              <w:t xml:space="preserve">Оказание адресной социальной помощи </w:t>
            </w:r>
            <w:r w:rsidRPr="001A7FE1">
              <w:lastRenderedPageBreak/>
              <w:t>ветеранам ВОВ</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lastRenderedPageBreak/>
              <w:t>2017 год</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 xml:space="preserve">Глава сельского поселения, </w:t>
            </w:r>
            <w:r w:rsidRPr="001A7FE1">
              <w:lastRenderedPageBreak/>
              <w:t>руководители предприятий и учреждений</w:t>
            </w:r>
          </w:p>
        </w:tc>
      </w:tr>
      <w:tr w:rsidR="001A7FE1" w:rsidRPr="001A7FE1" w:rsidTr="001A7FE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lastRenderedPageBreak/>
              <w:t>4.</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r w:rsidRPr="001A7FE1">
              <w:t>Угощение  участников митинга «солдатской кашей»</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r w:rsidRPr="001A7FE1">
              <w:t>9 мая  2017 года</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 xml:space="preserve">Администрация села </w:t>
            </w:r>
          </w:p>
        </w:tc>
      </w:tr>
      <w:tr w:rsidR="001A7FE1" w:rsidRPr="001A7FE1" w:rsidTr="001A7FE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t>5.</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r w:rsidRPr="001A7FE1">
              <w:t>Участие во всероссийской акции «Вахта памяти» и «Бессмертный полк»</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май 2017 года</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Директор МКДОУ СОШ, Директор ДК,</w:t>
            </w:r>
          </w:p>
        </w:tc>
      </w:tr>
      <w:tr w:rsidR="001A7FE1" w:rsidRPr="001A7FE1" w:rsidTr="001A7FE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t>6.</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r w:rsidRPr="001A7FE1">
              <w:t>Организация фотодокументальной выставки посвященной Дню Победы</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9 мая 2017 года</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Администрация села, директор МКДОУ СОШ, директор ДК, зав. библиотекой</w:t>
            </w:r>
          </w:p>
        </w:tc>
      </w:tr>
      <w:tr w:rsidR="001A7FE1" w:rsidRPr="001A7FE1" w:rsidTr="001A7FE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t>7.</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r w:rsidRPr="001A7FE1">
              <w:t>Подготовка и направление  открыток и благодарственных писем ветеранам ВОВ и труженикам тыла</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до 09.05.2017 года</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Руководители предприятий и учреждений</w:t>
            </w:r>
          </w:p>
          <w:p w:rsidR="001A7FE1" w:rsidRPr="001A7FE1" w:rsidRDefault="001A7FE1" w:rsidP="001A7FE1">
            <w:pPr>
              <w:jc w:val="center"/>
            </w:pPr>
            <w:r w:rsidRPr="001A7FE1">
              <w:t>Администрация села</w:t>
            </w:r>
          </w:p>
          <w:p w:rsidR="001A7FE1" w:rsidRPr="001A7FE1" w:rsidRDefault="001A7FE1" w:rsidP="001A7FE1">
            <w:pPr>
              <w:jc w:val="center"/>
            </w:pPr>
            <w:r w:rsidRPr="001A7FE1">
              <w:t xml:space="preserve">Специалист </w:t>
            </w:r>
            <w:r w:rsidRPr="001A7FE1">
              <w:rPr>
                <w:lang w:val="en-US"/>
              </w:rPr>
              <w:t>II</w:t>
            </w:r>
            <w:r w:rsidRPr="001A7FE1">
              <w:t xml:space="preserve"> категории</w:t>
            </w:r>
          </w:p>
        </w:tc>
      </w:tr>
      <w:tr w:rsidR="001A7FE1" w:rsidRPr="001A7FE1" w:rsidTr="001A7FE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t>8.</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r w:rsidRPr="001A7FE1">
              <w:t>Приведение в надлежащий вид обелиска погибшим жителям села в ВОВ 1941-1945 годов.</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апрель 2017 г.</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FE1" w:rsidRPr="001A7FE1" w:rsidRDefault="001A7FE1" w:rsidP="001A7FE1">
            <w:pPr>
              <w:jc w:val="center"/>
            </w:pPr>
            <w:r w:rsidRPr="001A7FE1">
              <w:t>Глава сельского поселения</w:t>
            </w:r>
          </w:p>
          <w:p w:rsidR="001A7FE1" w:rsidRPr="001A7FE1" w:rsidRDefault="001A7FE1" w:rsidP="001A7FE1">
            <w:pPr>
              <w:jc w:val="center"/>
            </w:pPr>
          </w:p>
          <w:p w:rsidR="001A7FE1" w:rsidRPr="001A7FE1" w:rsidRDefault="001A7FE1" w:rsidP="001A7FE1">
            <w:pPr>
              <w:jc w:val="center"/>
            </w:pPr>
          </w:p>
          <w:p w:rsidR="001A7FE1" w:rsidRPr="001A7FE1" w:rsidRDefault="001A7FE1" w:rsidP="001A7FE1">
            <w:pPr>
              <w:jc w:val="center"/>
            </w:pPr>
          </w:p>
        </w:tc>
      </w:tr>
      <w:tr w:rsidR="001A7FE1" w:rsidRPr="001A7FE1" w:rsidTr="001A7FE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spacing w:line="240" w:lineRule="exact"/>
              <w:jc w:val="center"/>
            </w:pPr>
            <w:r w:rsidRPr="001A7FE1">
              <w:t>9.</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FE1" w:rsidRPr="001A7FE1" w:rsidRDefault="001A7FE1" w:rsidP="001A7FE1">
            <w:r w:rsidRPr="001A7FE1">
              <w:t>Торжественные и праздничные мероприятия посвященные 72 годовщине Победы в ВОВ 1941-1945 годов. (митинг, праздничный концерт)</w:t>
            </w:r>
          </w:p>
          <w:p w:rsidR="001A7FE1" w:rsidRPr="001A7FE1" w:rsidRDefault="001A7FE1" w:rsidP="001A7FE1"/>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09.05.2017 г.</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jc w:val="center"/>
            </w:pPr>
            <w:r w:rsidRPr="001A7FE1">
              <w:t>Руководители предприятий и учреждений,</w:t>
            </w:r>
          </w:p>
          <w:p w:rsidR="001A7FE1" w:rsidRPr="001A7FE1" w:rsidRDefault="001A7FE1" w:rsidP="001A7FE1">
            <w:pPr>
              <w:jc w:val="center"/>
            </w:pPr>
            <w:r w:rsidRPr="001A7FE1">
              <w:t>администрация села,</w:t>
            </w:r>
          </w:p>
          <w:p w:rsidR="001A7FE1" w:rsidRPr="001A7FE1" w:rsidRDefault="001A7FE1" w:rsidP="001A7FE1">
            <w:pPr>
              <w:jc w:val="center"/>
            </w:pPr>
            <w:r w:rsidRPr="001A7FE1">
              <w:t>индивидуальные предприниматели.</w:t>
            </w:r>
          </w:p>
        </w:tc>
      </w:tr>
      <w:tr w:rsidR="001A7FE1" w:rsidRPr="001A7FE1" w:rsidTr="001A7FE1">
        <w:tblPrEx>
          <w:tblLook w:val="0000"/>
        </w:tblPrEx>
        <w:trPr>
          <w:trHeight w:val="795"/>
        </w:trPr>
        <w:tc>
          <w:tcPr>
            <w:tcW w:w="675" w:type="dxa"/>
          </w:tcPr>
          <w:p w:rsidR="001A7FE1" w:rsidRPr="001A7FE1" w:rsidRDefault="001A7FE1" w:rsidP="001A7FE1">
            <w:pPr>
              <w:spacing w:line="240" w:lineRule="exact"/>
              <w:jc w:val="center"/>
            </w:pPr>
          </w:p>
          <w:p w:rsidR="001A7FE1" w:rsidRPr="001A7FE1" w:rsidRDefault="001A7FE1" w:rsidP="001A7FE1">
            <w:r w:rsidRPr="001A7FE1">
              <w:t>10.</w:t>
            </w:r>
          </w:p>
          <w:p w:rsidR="001A7FE1" w:rsidRPr="001A7FE1" w:rsidRDefault="001A7FE1" w:rsidP="001A7FE1">
            <w:pPr>
              <w:ind w:left="468"/>
            </w:pPr>
          </w:p>
        </w:tc>
        <w:tc>
          <w:tcPr>
            <w:tcW w:w="4109" w:type="dxa"/>
          </w:tcPr>
          <w:p w:rsidR="001A7FE1" w:rsidRPr="001A7FE1" w:rsidRDefault="001A7FE1" w:rsidP="001A7FE1">
            <w:r w:rsidRPr="001A7FE1">
              <w:t>Организация субботника по санитарной очистке территории села.</w:t>
            </w:r>
          </w:p>
        </w:tc>
        <w:tc>
          <w:tcPr>
            <w:tcW w:w="1986" w:type="dxa"/>
          </w:tcPr>
          <w:p w:rsidR="001A7FE1" w:rsidRPr="001A7FE1" w:rsidRDefault="001A7FE1" w:rsidP="001A7FE1">
            <w:r w:rsidRPr="001A7FE1">
              <w:t>апрель-май 2017</w:t>
            </w:r>
          </w:p>
          <w:p w:rsidR="001A7FE1" w:rsidRPr="001A7FE1" w:rsidRDefault="001A7FE1" w:rsidP="001A7FE1"/>
        </w:tc>
        <w:tc>
          <w:tcPr>
            <w:tcW w:w="2800" w:type="dxa"/>
          </w:tcPr>
          <w:p w:rsidR="001A7FE1" w:rsidRPr="001A7FE1" w:rsidRDefault="001A7FE1" w:rsidP="001A7FE1">
            <w:r w:rsidRPr="001A7FE1">
              <w:t>Глава СП, директор школы</w:t>
            </w:r>
          </w:p>
          <w:p w:rsidR="001A7FE1" w:rsidRPr="001A7FE1" w:rsidRDefault="001A7FE1" w:rsidP="001A7FE1"/>
        </w:tc>
      </w:tr>
      <w:tr w:rsidR="001A7FE1" w:rsidRPr="001A7FE1" w:rsidTr="001A7FE1">
        <w:tblPrEx>
          <w:tblLook w:val="0000"/>
        </w:tblPrEx>
        <w:trPr>
          <w:trHeight w:val="653"/>
        </w:trPr>
        <w:tc>
          <w:tcPr>
            <w:tcW w:w="675" w:type="dxa"/>
          </w:tcPr>
          <w:p w:rsidR="001A7FE1" w:rsidRPr="001A7FE1" w:rsidRDefault="001A7FE1" w:rsidP="001A7FE1">
            <w:r w:rsidRPr="001A7FE1">
              <w:t>11.</w:t>
            </w:r>
          </w:p>
        </w:tc>
        <w:tc>
          <w:tcPr>
            <w:tcW w:w="4109" w:type="dxa"/>
          </w:tcPr>
          <w:p w:rsidR="001A7FE1" w:rsidRPr="001A7FE1" w:rsidRDefault="001A7FE1" w:rsidP="001A7FE1">
            <w:r w:rsidRPr="001A7FE1">
              <w:t>Проведение дней  по патриотическому воспитанию молодежи, учащихся школы</w:t>
            </w:r>
          </w:p>
        </w:tc>
        <w:tc>
          <w:tcPr>
            <w:tcW w:w="1986" w:type="dxa"/>
          </w:tcPr>
          <w:p w:rsidR="001A7FE1" w:rsidRPr="001A7FE1" w:rsidRDefault="001A7FE1" w:rsidP="001A7FE1">
            <w:r w:rsidRPr="001A7FE1">
              <w:t>Весь период</w:t>
            </w:r>
          </w:p>
        </w:tc>
        <w:tc>
          <w:tcPr>
            <w:tcW w:w="2800" w:type="dxa"/>
          </w:tcPr>
          <w:p w:rsidR="001A7FE1" w:rsidRPr="001A7FE1" w:rsidRDefault="001A7FE1" w:rsidP="001A7FE1">
            <w:r w:rsidRPr="001A7FE1">
              <w:t>Глава СП, Совет ветеранов поселения</w:t>
            </w:r>
          </w:p>
        </w:tc>
      </w:tr>
    </w:tbl>
    <w:p w:rsidR="005D2167" w:rsidRPr="001A7FE1" w:rsidRDefault="005D2167" w:rsidP="005D2167">
      <w:pPr>
        <w:spacing w:line="240" w:lineRule="exact"/>
        <w:jc w:val="center"/>
        <w:rPr>
          <w:rFonts w:ascii="Times New Roman" w:hAnsi="Times New Roman" w:cs="Times New Roman"/>
          <w:sz w:val="20"/>
          <w:szCs w:val="20"/>
        </w:rPr>
      </w:pPr>
    </w:p>
    <w:p w:rsidR="005D2167" w:rsidRPr="001A7FE1" w:rsidRDefault="005D2167" w:rsidP="005D2167">
      <w:pPr>
        <w:spacing w:line="240" w:lineRule="exact"/>
        <w:jc w:val="center"/>
        <w:rPr>
          <w:rFonts w:ascii="Times New Roman" w:hAnsi="Times New Roman" w:cs="Times New Roman"/>
          <w:sz w:val="20"/>
          <w:szCs w:val="20"/>
        </w:rPr>
      </w:pPr>
    </w:p>
    <w:p w:rsidR="005D2167" w:rsidRPr="001A7FE1" w:rsidRDefault="005D2167" w:rsidP="005D2167">
      <w:pPr>
        <w:pStyle w:val="ab"/>
        <w:rPr>
          <w:rFonts w:ascii="Times New Roman" w:hAnsi="Times New Roman" w:cs="Times New Roman"/>
          <w:sz w:val="20"/>
          <w:szCs w:val="20"/>
        </w:rPr>
      </w:pPr>
    </w:p>
    <w:p w:rsidR="005D2167" w:rsidRPr="001A7FE1" w:rsidRDefault="005D2167" w:rsidP="005D2167">
      <w:pPr>
        <w:pStyle w:val="ab"/>
        <w:rPr>
          <w:rFonts w:ascii="Times New Roman" w:hAnsi="Times New Roman" w:cs="Times New Roman"/>
          <w:sz w:val="20"/>
          <w:szCs w:val="20"/>
        </w:rPr>
      </w:pPr>
    </w:p>
    <w:p w:rsidR="005D2167" w:rsidRPr="001A7FE1" w:rsidRDefault="005D2167" w:rsidP="005D2167">
      <w:pPr>
        <w:spacing w:line="240" w:lineRule="exact"/>
        <w:jc w:val="center"/>
        <w:rPr>
          <w:rFonts w:ascii="Times New Roman" w:hAnsi="Times New Roman" w:cs="Times New Roman"/>
          <w:sz w:val="20"/>
          <w:szCs w:val="20"/>
        </w:rPr>
      </w:pPr>
      <w:r w:rsidRPr="001A7FE1">
        <w:rPr>
          <w:rFonts w:ascii="Times New Roman" w:hAnsi="Times New Roman" w:cs="Times New Roman"/>
          <w:sz w:val="20"/>
          <w:szCs w:val="20"/>
        </w:rPr>
        <w:t xml:space="preserve">                                                                     </w:t>
      </w:r>
    </w:p>
    <w:p w:rsidR="001A7FE1" w:rsidRDefault="005D2167" w:rsidP="005D2167">
      <w:pPr>
        <w:spacing w:after="0" w:line="240" w:lineRule="exact"/>
        <w:ind w:left="5528"/>
        <w:rPr>
          <w:rFonts w:ascii="Times New Roman" w:hAnsi="Times New Roman" w:cs="Times New Roman"/>
          <w:sz w:val="20"/>
          <w:szCs w:val="20"/>
        </w:rPr>
      </w:pPr>
      <w:r w:rsidRPr="001A7FE1">
        <w:rPr>
          <w:rFonts w:ascii="Times New Roman" w:hAnsi="Times New Roman" w:cs="Times New Roman"/>
          <w:sz w:val="20"/>
          <w:szCs w:val="20"/>
        </w:rPr>
        <w:t>постановлением админис</w:t>
      </w:r>
    </w:p>
    <w:p w:rsidR="001A7FE1" w:rsidRDefault="001A7FE1" w:rsidP="005D2167">
      <w:pPr>
        <w:spacing w:after="0" w:line="240" w:lineRule="exact"/>
        <w:ind w:left="5528"/>
        <w:rPr>
          <w:rFonts w:ascii="Times New Roman" w:hAnsi="Times New Roman" w:cs="Times New Roman"/>
          <w:sz w:val="20"/>
          <w:szCs w:val="20"/>
        </w:rPr>
      </w:pPr>
      <w:r>
        <w:rPr>
          <w:rFonts w:ascii="Times New Roman" w:hAnsi="Times New Roman" w:cs="Times New Roman"/>
          <w:sz w:val="20"/>
          <w:szCs w:val="20"/>
        </w:rPr>
        <w:t>УТВЕРЖДЕНА</w:t>
      </w:r>
    </w:p>
    <w:p w:rsidR="001A7FE1" w:rsidRDefault="001A7FE1" w:rsidP="001A7FE1">
      <w:pPr>
        <w:spacing w:after="0" w:line="240" w:lineRule="exact"/>
        <w:ind w:left="5528"/>
        <w:rPr>
          <w:rFonts w:ascii="Times New Roman" w:hAnsi="Times New Roman" w:cs="Times New Roman"/>
          <w:sz w:val="20"/>
          <w:szCs w:val="20"/>
        </w:rPr>
      </w:pPr>
      <w:r>
        <w:rPr>
          <w:rFonts w:ascii="Times New Roman" w:hAnsi="Times New Roman" w:cs="Times New Roman"/>
          <w:sz w:val="20"/>
          <w:szCs w:val="20"/>
        </w:rPr>
        <w:t>Постановлением админис</w:t>
      </w:r>
      <w:r w:rsidR="005D2167" w:rsidRPr="001A7FE1">
        <w:rPr>
          <w:rFonts w:ascii="Times New Roman" w:hAnsi="Times New Roman" w:cs="Times New Roman"/>
          <w:sz w:val="20"/>
          <w:szCs w:val="20"/>
        </w:rPr>
        <w:t xml:space="preserve">трации </w:t>
      </w:r>
    </w:p>
    <w:p w:rsidR="005D2167" w:rsidRPr="001A7FE1" w:rsidRDefault="005D2167" w:rsidP="001A7FE1">
      <w:pPr>
        <w:spacing w:after="0" w:line="240" w:lineRule="exact"/>
        <w:ind w:left="5528"/>
        <w:rPr>
          <w:rFonts w:ascii="Times New Roman" w:hAnsi="Times New Roman" w:cs="Times New Roman"/>
          <w:sz w:val="20"/>
          <w:szCs w:val="20"/>
        </w:rPr>
      </w:pPr>
      <w:r w:rsidRPr="001A7FE1">
        <w:rPr>
          <w:rFonts w:ascii="Times New Roman" w:hAnsi="Times New Roman" w:cs="Times New Roman"/>
          <w:sz w:val="20"/>
          <w:szCs w:val="20"/>
        </w:rPr>
        <w:t xml:space="preserve">сельского поселения «Село Маяк» </w:t>
      </w:r>
    </w:p>
    <w:p w:rsidR="005D2167" w:rsidRPr="001A7FE1" w:rsidRDefault="005D2167" w:rsidP="005D2167">
      <w:pPr>
        <w:spacing w:line="240" w:lineRule="exact"/>
        <w:ind w:left="5528"/>
        <w:rPr>
          <w:rFonts w:ascii="Times New Roman" w:hAnsi="Times New Roman" w:cs="Times New Roman"/>
          <w:sz w:val="20"/>
          <w:szCs w:val="20"/>
        </w:rPr>
      </w:pPr>
      <w:r w:rsidRPr="001A7FE1">
        <w:rPr>
          <w:rFonts w:ascii="Times New Roman" w:hAnsi="Times New Roman" w:cs="Times New Roman"/>
          <w:sz w:val="20"/>
          <w:szCs w:val="20"/>
        </w:rPr>
        <w:t>от  03.04.2017  № 19</w:t>
      </w:r>
    </w:p>
    <w:p w:rsidR="005D2167" w:rsidRPr="001A7FE1" w:rsidRDefault="005D2167" w:rsidP="001A7FE1">
      <w:pPr>
        <w:spacing w:line="240" w:lineRule="exact"/>
        <w:jc w:val="center"/>
        <w:rPr>
          <w:rFonts w:ascii="Times New Roman" w:hAnsi="Times New Roman" w:cs="Times New Roman"/>
          <w:sz w:val="20"/>
          <w:szCs w:val="20"/>
        </w:rPr>
      </w:pPr>
      <w:r w:rsidRPr="001A7FE1">
        <w:rPr>
          <w:rFonts w:ascii="Times New Roman" w:hAnsi="Times New Roman" w:cs="Times New Roman"/>
          <w:sz w:val="20"/>
          <w:szCs w:val="20"/>
        </w:rPr>
        <w:t>Комиссия</w:t>
      </w:r>
      <w:r w:rsidR="001A7FE1">
        <w:rPr>
          <w:rFonts w:ascii="Times New Roman" w:hAnsi="Times New Roman" w:cs="Times New Roman"/>
          <w:sz w:val="20"/>
          <w:szCs w:val="20"/>
        </w:rPr>
        <w:t xml:space="preserve"> </w:t>
      </w:r>
      <w:r w:rsidRPr="001A7FE1">
        <w:rPr>
          <w:rFonts w:ascii="Times New Roman" w:hAnsi="Times New Roman" w:cs="Times New Roman"/>
          <w:sz w:val="20"/>
          <w:szCs w:val="20"/>
        </w:rPr>
        <w:t>по  проведению и подготовки праздничных мероприятий  посвященных 72 годовщине Дня Победы 1941-1945 годов</w:t>
      </w:r>
    </w:p>
    <w:p w:rsidR="005D2167" w:rsidRPr="001A7FE1" w:rsidRDefault="005D2167" w:rsidP="005D2167">
      <w:pPr>
        <w:pStyle w:val="ab"/>
        <w:spacing w:line="240" w:lineRule="exact"/>
        <w:jc w:val="center"/>
        <w:rPr>
          <w:rFonts w:ascii="Times New Roman" w:hAnsi="Times New Roman" w:cs="Times New Roman"/>
          <w:sz w:val="20"/>
          <w:szCs w:val="20"/>
        </w:rPr>
      </w:pPr>
    </w:p>
    <w:tbl>
      <w:tblPr>
        <w:tblStyle w:val="ac"/>
        <w:tblpPr w:leftFromText="180" w:rightFromText="180" w:vertAnchor="text" w:horzAnchor="margin" w:tblpXSpec="center" w:tblpY="-47"/>
        <w:tblW w:w="10029" w:type="dxa"/>
        <w:tblLook w:val="04A0"/>
      </w:tblPr>
      <w:tblGrid>
        <w:gridCol w:w="709"/>
        <w:gridCol w:w="4819"/>
        <w:gridCol w:w="4501"/>
      </w:tblGrid>
      <w:tr w:rsidR="001A7FE1" w:rsidRPr="001A7FE1" w:rsidTr="001A7FE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jc w:val="center"/>
            </w:pPr>
            <w:r w:rsidRPr="001A7FE1">
              <w:t>№ п/п</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jc w:val="center"/>
            </w:pPr>
            <w:r w:rsidRPr="001A7FE1">
              <w:t>Фамилия, имя, отчество</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FE1" w:rsidRPr="001A7FE1" w:rsidRDefault="001A7FE1" w:rsidP="001A7FE1">
            <w:pPr>
              <w:pStyle w:val="ab"/>
              <w:ind w:left="0"/>
              <w:jc w:val="center"/>
            </w:pPr>
          </w:p>
        </w:tc>
      </w:tr>
      <w:tr w:rsidR="001A7FE1" w:rsidRPr="001A7FE1" w:rsidTr="001A7FE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jc w:val="center"/>
            </w:pPr>
            <w:r w:rsidRPr="001A7FE1">
              <w:t>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pPr>
            <w:r w:rsidRPr="001A7FE1">
              <w:t>Ильин Александр Николаевич- глава сельского поселения «Село Маяк»</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pPr>
            <w:r w:rsidRPr="001A7FE1">
              <w:t>председатель комиссии</w:t>
            </w:r>
          </w:p>
        </w:tc>
      </w:tr>
      <w:tr w:rsidR="001A7FE1" w:rsidRPr="001A7FE1" w:rsidTr="001A7FE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jc w:val="center"/>
            </w:pPr>
            <w:r w:rsidRPr="001A7FE1">
              <w:t>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pPr>
            <w:r w:rsidRPr="001A7FE1">
              <w:t>Шатохина Людмила Владимировна- специалист ВУС</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pPr>
            <w:r w:rsidRPr="001A7FE1">
              <w:t>зам. председателя</w:t>
            </w:r>
          </w:p>
        </w:tc>
      </w:tr>
      <w:tr w:rsidR="001A7FE1" w:rsidRPr="001A7FE1" w:rsidTr="001A7FE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jc w:val="center"/>
            </w:pPr>
            <w:r w:rsidRPr="001A7FE1">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FE1" w:rsidRPr="001A7FE1" w:rsidRDefault="001A7FE1" w:rsidP="001A7FE1">
            <w:pPr>
              <w:pStyle w:val="ab"/>
              <w:ind w:left="0"/>
            </w:pPr>
            <w:r w:rsidRPr="001A7FE1">
              <w:t>Бельды  Мария Рудольфовна-специалист 2 кат.</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pPr>
            <w:r w:rsidRPr="001A7FE1">
              <w:t>секретарь комиссии</w:t>
            </w:r>
          </w:p>
        </w:tc>
      </w:tr>
      <w:tr w:rsidR="001A7FE1" w:rsidRPr="001A7FE1" w:rsidTr="001A7FE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jc w:val="center"/>
            </w:pPr>
            <w:r w:rsidRPr="001A7FE1">
              <w:t>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pPr>
            <w:r w:rsidRPr="001A7FE1">
              <w:t>Борисенко Валентина Васильевна-директор ДК</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pPr>
            <w:r w:rsidRPr="001A7FE1">
              <w:t>член комиссии (по согласованию)</w:t>
            </w:r>
          </w:p>
        </w:tc>
      </w:tr>
      <w:tr w:rsidR="001A7FE1" w:rsidRPr="001A7FE1" w:rsidTr="001A7FE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jc w:val="center"/>
            </w:pPr>
            <w:r w:rsidRPr="001A7FE1">
              <w:t>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FE1" w:rsidRPr="001A7FE1" w:rsidRDefault="001A7FE1" w:rsidP="001A7FE1">
            <w:pPr>
              <w:pStyle w:val="ab"/>
              <w:ind w:left="0"/>
            </w:pPr>
            <w:r w:rsidRPr="001A7FE1">
              <w:t>Томилко Наталья Ханифовна-зав. библиотекой</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7FE1" w:rsidRPr="001A7FE1" w:rsidRDefault="001A7FE1" w:rsidP="001A7FE1">
            <w:pPr>
              <w:pStyle w:val="ab"/>
              <w:ind w:left="0"/>
            </w:pPr>
            <w:r w:rsidRPr="001A7FE1">
              <w:t>член комиссии (по согласованию)</w:t>
            </w:r>
          </w:p>
        </w:tc>
      </w:tr>
    </w:tbl>
    <w:p w:rsidR="007841F6" w:rsidRPr="005730AD" w:rsidRDefault="007841F6" w:rsidP="001A7FE1">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7841F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1A7FE1"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07.04</w:t>
      </w:r>
      <w:r w:rsidR="007841F6">
        <w:rPr>
          <w:rFonts w:ascii="Times New Roman" w:hAnsi="Times New Roman" w:cs="Times New Roman"/>
          <w:sz w:val="20"/>
          <w:szCs w:val="20"/>
        </w:rPr>
        <w:t>.2</w:t>
      </w:r>
      <w:r w:rsidR="000D05E0">
        <w:rPr>
          <w:rFonts w:ascii="Times New Roman" w:hAnsi="Times New Roman" w:cs="Times New Roman"/>
          <w:sz w:val="20"/>
          <w:szCs w:val="20"/>
        </w:rPr>
        <w:t>017</w:t>
      </w:r>
      <w:r w:rsidR="000D05E0">
        <w:rPr>
          <w:rFonts w:ascii="Times New Roman" w:hAnsi="Times New Roman" w:cs="Times New Roman"/>
          <w:sz w:val="20"/>
          <w:szCs w:val="20"/>
        </w:rPr>
        <w:tab/>
      </w:r>
      <w:r w:rsidR="000D05E0">
        <w:rPr>
          <w:rFonts w:ascii="Times New Roman" w:hAnsi="Times New Roman" w:cs="Times New Roman"/>
          <w:sz w:val="20"/>
          <w:szCs w:val="20"/>
        </w:rPr>
        <w:tab/>
      </w:r>
      <w:r w:rsidR="000D05E0">
        <w:rPr>
          <w:rFonts w:ascii="Times New Roman" w:hAnsi="Times New Roman" w:cs="Times New Roman"/>
          <w:sz w:val="20"/>
          <w:szCs w:val="20"/>
        </w:rPr>
        <w:tab/>
      </w:r>
      <w:r w:rsidR="000D05E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7841F6" w:rsidRDefault="007841F6" w:rsidP="007841F6">
      <w:pPr>
        <w:spacing w:after="0" w:line="240" w:lineRule="auto"/>
        <w:rPr>
          <w:sz w:val="28"/>
          <w:szCs w:val="28"/>
        </w:rPr>
      </w:pPr>
    </w:p>
    <w:p w:rsidR="001A7FE1" w:rsidRPr="001A7FE1" w:rsidRDefault="001A7FE1" w:rsidP="001A7FE1">
      <w:pPr>
        <w:pStyle w:val="af3"/>
        <w:spacing w:line="240" w:lineRule="exact"/>
        <w:rPr>
          <w:rFonts w:ascii="Times New Roman" w:hAnsi="Times New Roman" w:cs="Times New Roman"/>
          <w:sz w:val="20"/>
          <w:szCs w:val="20"/>
        </w:rPr>
      </w:pPr>
      <w:r w:rsidRPr="001A7FE1">
        <w:rPr>
          <w:rFonts w:ascii="Times New Roman" w:hAnsi="Times New Roman" w:cs="Times New Roman"/>
          <w:sz w:val="20"/>
          <w:szCs w:val="20"/>
        </w:rPr>
        <w:t>Об устранении нарушений</w:t>
      </w:r>
      <w:r>
        <w:rPr>
          <w:rFonts w:ascii="Times New Roman" w:hAnsi="Times New Roman" w:cs="Times New Roman"/>
          <w:sz w:val="20"/>
          <w:szCs w:val="20"/>
        </w:rPr>
        <w:t xml:space="preserve"> </w:t>
      </w:r>
      <w:r w:rsidRPr="001A7FE1">
        <w:rPr>
          <w:rFonts w:ascii="Times New Roman" w:hAnsi="Times New Roman" w:cs="Times New Roman"/>
          <w:sz w:val="20"/>
          <w:szCs w:val="20"/>
        </w:rPr>
        <w:t>действующего законодательства</w:t>
      </w:r>
      <w:r>
        <w:rPr>
          <w:rFonts w:ascii="Times New Roman" w:hAnsi="Times New Roman" w:cs="Times New Roman"/>
          <w:sz w:val="20"/>
          <w:szCs w:val="20"/>
        </w:rPr>
        <w:t xml:space="preserve"> </w:t>
      </w:r>
      <w:r w:rsidRPr="001A7FE1">
        <w:rPr>
          <w:rFonts w:ascii="Times New Roman" w:hAnsi="Times New Roman" w:cs="Times New Roman"/>
          <w:sz w:val="20"/>
          <w:szCs w:val="20"/>
        </w:rPr>
        <w:t>в области терроризма и экстремизма</w:t>
      </w:r>
    </w:p>
    <w:p w:rsidR="001A7FE1" w:rsidRPr="001A7FE1" w:rsidRDefault="001A7FE1" w:rsidP="001A7FE1">
      <w:pPr>
        <w:ind w:firstLine="708"/>
        <w:jc w:val="both"/>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t>На основании представления прокуратуры Нанайского района от 21.03.2017 № 2-19-2017 и в целях приведения муниципального правового акта в соответствии с действующим законодательством, администрация сельского поселения «Село Маяк» Нанайского муниципального района Хабаровского края</w:t>
      </w:r>
    </w:p>
    <w:p w:rsidR="001A7FE1" w:rsidRDefault="001A7FE1" w:rsidP="001A7FE1">
      <w:pPr>
        <w:jc w:val="both"/>
        <w:rPr>
          <w:rFonts w:ascii="Times New Roman" w:eastAsia="Calibri" w:hAnsi="Times New Roman" w:cs="Times New Roman"/>
          <w:sz w:val="20"/>
          <w:szCs w:val="20"/>
          <w:lang w:eastAsia="en-US"/>
        </w:rPr>
      </w:pPr>
    </w:p>
    <w:p w:rsidR="001A7FE1" w:rsidRPr="001A7FE1" w:rsidRDefault="001A7FE1" w:rsidP="001A7FE1">
      <w:pPr>
        <w:jc w:val="both"/>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lastRenderedPageBreak/>
        <w:t>ПОСТАНОВЛЯЕТ:</w:t>
      </w:r>
    </w:p>
    <w:p w:rsidR="001A7FE1" w:rsidRPr="001A7FE1" w:rsidRDefault="001A7FE1" w:rsidP="00233114">
      <w:pPr>
        <w:numPr>
          <w:ilvl w:val="0"/>
          <w:numId w:val="2"/>
        </w:numPr>
        <w:contextualSpacing/>
        <w:jc w:val="both"/>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t>Пункты 5.1-5.3  Мероприятий по профилактике правонарушений в сельском поселении «Село Маяк» утвержденных постановлением администрации от 01.02.2017 № 5 исключить как противоречащие действующему законодательству.</w:t>
      </w:r>
    </w:p>
    <w:p w:rsidR="001A7FE1" w:rsidRPr="001A7FE1" w:rsidRDefault="001A7FE1" w:rsidP="00233114">
      <w:pPr>
        <w:numPr>
          <w:ilvl w:val="0"/>
          <w:numId w:val="2"/>
        </w:numPr>
        <w:contextualSpacing/>
        <w:jc w:val="both"/>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t>Специалисту по делопроизводству Бельды М.Р. внести соответствующие корректировки в указанные Мероприятия и  данное постановление разместить на официальном сайте администрации в коммуникационно-информационной сети Интернет и опубликовать в сборнике нормативных правовых актов Совета депутатов поселения.</w:t>
      </w:r>
    </w:p>
    <w:p w:rsidR="001A7FE1" w:rsidRPr="001A7FE1" w:rsidRDefault="001A7FE1" w:rsidP="00233114">
      <w:pPr>
        <w:numPr>
          <w:ilvl w:val="0"/>
          <w:numId w:val="2"/>
        </w:numPr>
        <w:contextualSpacing/>
        <w:jc w:val="both"/>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t>Контроль за исполнением настоящего постановления оставляю за собой.</w:t>
      </w:r>
    </w:p>
    <w:p w:rsidR="001A7FE1" w:rsidRDefault="001A7FE1" w:rsidP="001A7FE1">
      <w:pPr>
        <w:rPr>
          <w:rFonts w:ascii="Times New Roman" w:eastAsia="Calibri" w:hAnsi="Times New Roman" w:cs="Times New Roman"/>
          <w:sz w:val="20"/>
          <w:szCs w:val="20"/>
          <w:lang w:eastAsia="en-US"/>
        </w:rPr>
      </w:pPr>
    </w:p>
    <w:p w:rsidR="001A7FE1" w:rsidRPr="001A7FE1" w:rsidRDefault="001A7FE1" w:rsidP="001A7FE1">
      <w:pPr>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t>Глава сельского поселения                                             А.Н. Ильин</w:t>
      </w:r>
    </w:p>
    <w:p w:rsidR="00434C2C" w:rsidRPr="005730AD" w:rsidRDefault="00434C2C" w:rsidP="00434C2C">
      <w:pPr>
        <w:spacing w:after="0" w:line="240" w:lineRule="auto"/>
        <w:jc w:val="center"/>
        <w:rPr>
          <w:rFonts w:ascii="Times New Roman" w:hAnsi="Times New Roman" w:cs="Times New Roman"/>
        </w:rPr>
      </w:pPr>
      <w:r w:rsidRPr="005730AD">
        <w:rPr>
          <w:rFonts w:ascii="Times New Roman" w:hAnsi="Times New Roman" w:cs="Times New Roman"/>
        </w:rPr>
        <w:t>***</w:t>
      </w:r>
    </w:p>
    <w:p w:rsidR="00434C2C" w:rsidRPr="005730AD" w:rsidRDefault="00434C2C" w:rsidP="00434C2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34C2C" w:rsidRDefault="00434C2C" w:rsidP="00434C2C">
      <w:pPr>
        <w:spacing w:after="0" w:line="240" w:lineRule="auto"/>
        <w:rPr>
          <w:rFonts w:ascii="Times New Roman" w:hAnsi="Times New Roman" w:cs="Times New Roman"/>
          <w:sz w:val="20"/>
          <w:szCs w:val="20"/>
        </w:rPr>
      </w:pPr>
    </w:p>
    <w:p w:rsidR="00434C2C" w:rsidRDefault="001A7FE1" w:rsidP="00434C2C">
      <w:pPr>
        <w:spacing w:after="0" w:line="240" w:lineRule="auto"/>
        <w:rPr>
          <w:rFonts w:ascii="Times New Roman" w:hAnsi="Times New Roman" w:cs="Times New Roman"/>
          <w:sz w:val="20"/>
          <w:szCs w:val="20"/>
        </w:rPr>
      </w:pPr>
      <w:r>
        <w:rPr>
          <w:rFonts w:ascii="Times New Roman" w:hAnsi="Times New Roman" w:cs="Times New Roman"/>
          <w:sz w:val="20"/>
          <w:szCs w:val="20"/>
        </w:rPr>
        <w:t>07.04</w:t>
      </w:r>
      <w:r w:rsidR="00434C2C">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21</w:t>
      </w:r>
    </w:p>
    <w:p w:rsidR="00434C2C" w:rsidRPr="005730AD" w:rsidRDefault="00434C2C" w:rsidP="00434C2C">
      <w:pPr>
        <w:spacing w:after="0" w:line="240" w:lineRule="auto"/>
        <w:jc w:val="center"/>
        <w:rPr>
          <w:rFonts w:ascii="Times New Roman" w:hAnsi="Times New Roman"/>
        </w:rPr>
      </w:pPr>
      <w:r w:rsidRPr="005730AD">
        <w:rPr>
          <w:rFonts w:ascii="Times New Roman" w:hAnsi="Times New Roman"/>
        </w:rPr>
        <w:t>с. Маяк</w:t>
      </w:r>
    </w:p>
    <w:p w:rsidR="001A7FE1" w:rsidRPr="001A7FE1" w:rsidRDefault="001A7FE1" w:rsidP="001A7FE1">
      <w:pPr>
        <w:pStyle w:val="af3"/>
        <w:spacing w:line="240" w:lineRule="exact"/>
        <w:rPr>
          <w:rFonts w:ascii="Times New Roman" w:hAnsi="Times New Roman" w:cs="Times New Roman"/>
          <w:sz w:val="20"/>
          <w:szCs w:val="20"/>
        </w:rPr>
      </w:pPr>
      <w:r w:rsidRPr="001A7FE1">
        <w:rPr>
          <w:rFonts w:ascii="Times New Roman" w:hAnsi="Times New Roman" w:cs="Times New Roman"/>
          <w:sz w:val="20"/>
          <w:szCs w:val="20"/>
        </w:rPr>
        <w:t>О новом реестре членов</w:t>
      </w:r>
      <w:r>
        <w:rPr>
          <w:rFonts w:ascii="Times New Roman" w:hAnsi="Times New Roman" w:cs="Times New Roman"/>
          <w:sz w:val="20"/>
          <w:szCs w:val="20"/>
        </w:rPr>
        <w:t xml:space="preserve"> </w:t>
      </w:r>
      <w:r w:rsidRPr="001A7FE1">
        <w:rPr>
          <w:rFonts w:ascii="Times New Roman" w:hAnsi="Times New Roman" w:cs="Times New Roman"/>
          <w:sz w:val="20"/>
          <w:szCs w:val="20"/>
        </w:rPr>
        <w:t>добровольной пожарной</w:t>
      </w:r>
      <w:r>
        <w:rPr>
          <w:rFonts w:ascii="Times New Roman" w:hAnsi="Times New Roman" w:cs="Times New Roman"/>
          <w:sz w:val="20"/>
          <w:szCs w:val="20"/>
        </w:rPr>
        <w:t xml:space="preserve"> </w:t>
      </w:r>
      <w:r w:rsidRPr="001A7FE1">
        <w:rPr>
          <w:rFonts w:ascii="Times New Roman" w:hAnsi="Times New Roman" w:cs="Times New Roman"/>
          <w:sz w:val="20"/>
          <w:szCs w:val="20"/>
        </w:rPr>
        <w:t>дружины</w:t>
      </w:r>
    </w:p>
    <w:p w:rsidR="001A7FE1" w:rsidRPr="001A7FE1" w:rsidRDefault="001A7FE1" w:rsidP="001A7FE1">
      <w:pPr>
        <w:ind w:firstLine="708"/>
        <w:jc w:val="both"/>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t xml:space="preserve"> В связи с выбытием части членов добровольной пожарной дружины (далее ДПД) администрация сельского поселения «Село Маяк» Нанайского муниципального района Хабаровского края</w:t>
      </w:r>
    </w:p>
    <w:p w:rsidR="001A7FE1" w:rsidRPr="001A7FE1" w:rsidRDefault="001A7FE1" w:rsidP="001A7FE1">
      <w:pPr>
        <w:jc w:val="both"/>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t>ПОСТАНОВЛЯЕТ:</w:t>
      </w:r>
    </w:p>
    <w:p w:rsidR="001A7FE1" w:rsidRPr="001A7FE1" w:rsidRDefault="001A7FE1" w:rsidP="00233114">
      <w:pPr>
        <w:numPr>
          <w:ilvl w:val="0"/>
          <w:numId w:val="3"/>
        </w:numPr>
        <w:contextualSpacing/>
        <w:jc w:val="both"/>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t>Утвердить прилагаемый новый реестр членов ДПД по сельскому поселению «Село Маяк» с апреля 2017 года.</w:t>
      </w:r>
    </w:p>
    <w:p w:rsidR="001A7FE1" w:rsidRPr="001A7FE1" w:rsidRDefault="001A7FE1" w:rsidP="001A7FE1">
      <w:pPr>
        <w:ind w:left="720"/>
        <w:contextualSpacing/>
        <w:jc w:val="both"/>
        <w:rPr>
          <w:rFonts w:ascii="Times New Roman" w:eastAsia="Calibri" w:hAnsi="Times New Roman" w:cs="Times New Roman"/>
          <w:sz w:val="20"/>
          <w:szCs w:val="20"/>
          <w:lang w:eastAsia="en-US"/>
        </w:rPr>
      </w:pPr>
    </w:p>
    <w:p w:rsidR="001A7FE1" w:rsidRPr="001A7FE1" w:rsidRDefault="001A7FE1" w:rsidP="00233114">
      <w:pPr>
        <w:numPr>
          <w:ilvl w:val="0"/>
          <w:numId w:val="3"/>
        </w:numPr>
        <w:contextualSpacing/>
        <w:jc w:val="both"/>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t>Пункт 2 постановления администрации от 01.04.2014 № 20 считать утратившим силу.</w:t>
      </w:r>
    </w:p>
    <w:p w:rsidR="001A7FE1" w:rsidRPr="001A7FE1" w:rsidRDefault="001A7FE1" w:rsidP="001A7FE1">
      <w:pPr>
        <w:ind w:left="720"/>
        <w:contextualSpacing/>
        <w:jc w:val="both"/>
        <w:rPr>
          <w:rFonts w:ascii="Times New Roman" w:eastAsia="Calibri" w:hAnsi="Times New Roman" w:cs="Times New Roman"/>
          <w:sz w:val="20"/>
          <w:szCs w:val="20"/>
          <w:lang w:eastAsia="en-US"/>
        </w:rPr>
      </w:pPr>
    </w:p>
    <w:p w:rsidR="001A7FE1" w:rsidRPr="001A7FE1" w:rsidRDefault="001A7FE1" w:rsidP="00233114">
      <w:pPr>
        <w:numPr>
          <w:ilvl w:val="0"/>
          <w:numId w:val="3"/>
        </w:numPr>
        <w:contextualSpacing/>
        <w:jc w:val="both"/>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t>Специалисту 2 категории Бельды М.Р. с новым составом членов ДПД провести инструктаж под роспись</w:t>
      </w:r>
    </w:p>
    <w:p w:rsidR="001A7FE1" w:rsidRPr="001A7FE1" w:rsidRDefault="001A7FE1" w:rsidP="001A7FE1">
      <w:pPr>
        <w:ind w:left="720"/>
        <w:contextualSpacing/>
        <w:rPr>
          <w:rFonts w:ascii="Times New Roman" w:eastAsia="Calibri" w:hAnsi="Times New Roman" w:cs="Times New Roman"/>
          <w:sz w:val="20"/>
          <w:szCs w:val="20"/>
          <w:lang w:eastAsia="en-US"/>
        </w:rPr>
      </w:pPr>
    </w:p>
    <w:p w:rsidR="001A7FE1" w:rsidRPr="001A7FE1" w:rsidRDefault="001A7FE1" w:rsidP="00233114">
      <w:pPr>
        <w:numPr>
          <w:ilvl w:val="0"/>
          <w:numId w:val="3"/>
        </w:numPr>
        <w:contextualSpacing/>
        <w:jc w:val="both"/>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t>Местом дислокации  ДПД определить пожарную часть № 36 с. Маяк 1-го противопожарного отряда Хабаровского края установив для членов ДПД, что допуск к тушению пожара осуществляется только с разрешения начальника ПЧ-36 или руководителя по тушению пожара.</w:t>
      </w:r>
    </w:p>
    <w:p w:rsidR="001A7FE1" w:rsidRPr="001A7FE1" w:rsidRDefault="001A7FE1" w:rsidP="001A7FE1">
      <w:pPr>
        <w:ind w:left="720"/>
        <w:contextualSpacing/>
        <w:rPr>
          <w:rFonts w:ascii="Times New Roman" w:eastAsia="Calibri" w:hAnsi="Times New Roman" w:cs="Times New Roman"/>
          <w:sz w:val="20"/>
          <w:szCs w:val="20"/>
          <w:lang w:eastAsia="en-US"/>
        </w:rPr>
      </w:pPr>
    </w:p>
    <w:p w:rsidR="001A7FE1" w:rsidRPr="001A7FE1" w:rsidRDefault="001A7FE1" w:rsidP="00233114">
      <w:pPr>
        <w:numPr>
          <w:ilvl w:val="0"/>
          <w:numId w:val="3"/>
        </w:numPr>
        <w:contextualSpacing/>
        <w:jc w:val="both"/>
        <w:rPr>
          <w:rFonts w:ascii="Times New Roman" w:eastAsia="Calibri" w:hAnsi="Times New Roman" w:cs="Times New Roman"/>
          <w:sz w:val="20"/>
          <w:szCs w:val="20"/>
          <w:lang w:eastAsia="en-US"/>
        </w:rPr>
      </w:pPr>
      <w:r w:rsidRPr="001A7FE1">
        <w:rPr>
          <w:rFonts w:ascii="Times New Roman" w:eastAsia="Calibri" w:hAnsi="Times New Roman" w:cs="Times New Roman"/>
          <w:sz w:val="20"/>
          <w:szCs w:val="20"/>
          <w:lang w:eastAsia="en-US"/>
        </w:rPr>
        <w:t>Контроль за исполнением настоящего постановления оставляю за собой.</w:t>
      </w:r>
    </w:p>
    <w:p w:rsidR="001A7FE1" w:rsidRPr="001A7FE1" w:rsidRDefault="001A7FE1" w:rsidP="001A7FE1">
      <w:pPr>
        <w:ind w:left="720"/>
        <w:contextualSpacing/>
        <w:rPr>
          <w:rFonts w:ascii="Times New Roman" w:eastAsia="Calibri" w:hAnsi="Times New Roman" w:cs="Times New Roman"/>
          <w:sz w:val="20"/>
          <w:szCs w:val="20"/>
          <w:lang w:eastAsia="en-US"/>
        </w:rPr>
      </w:pPr>
    </w:p>
    <w:p w:rsidR="001A7FE1" w:rsidRPr="001A7FE1" w:rsidRDefault="001A7FE1" w:rsidP="001A7FE1">
      <w:pPr>
        <w:ind w:left="720"/>
        <w:contextualSpacing/>
        <w:jc w:val="both"/>
        <w:rPr>
          <w:iCs/>
          <w:sz w:val="20"/>
          <w:szCs w:val="20"/>
        </w:rPr>
      </w:pPr>
      <w:r w:rsidRPr="001A7FE1">
        <w:rPr>
          <w:rFonts w:ascii="Times New Roman" w:eastAsia="Calibri" w:hAnsi="Times New Roman" w:cs="Times New Roman"/>
          <w:sz w:val="20"/>
          <w:szCs w:val="20"/>
          <w:lang w:eastAsia="en-US"/>
        </w:rPr>
        <w:t>Глава сельского поселения                                          А.Н. Ильин</w:t>
      </w:r>
      <w:bookmarkStart w:id="0" w:name="_GoBack"/>
      <w:bookmarkEnd w:id="0"/>
    </w:p>
    <w:p w:rsidR="001A7FE1" w:rsidRPr="001A7FE1" w:rsidRDefault="001A7FE1" w:rsidP="001A7FE1">
      <w:pPr>
        <w:ind w:left="12240"/>
        <w:jc w:val="right"/>
        <w:rPr>
          <w:iCs/>
          <w:sz w:val="20"/>
          <w:szCs w:val="20"/>
        </w:rPr>
      </w:pPr>
    </w:p>
    <w:p w:rsidR="001A7FE1" w:rsidRPr="001A7FE1" w:rsidRDefault="001A7FE1" w:rsidP="001A7FE1">
      <w:pPr>
        <w:ind w:left="12240"/>
        <w:jc w:val="center"/>
        <w:rPr>
          <w:iCs/>
          <w:sz w:val="20"/>
          <w:szCs w:val="20"/>
        </w:rPr>
        <w:sectPr w:rsidR="001A7FE1" w:rsidRPr="001A7FE1" w:rsidSect="001A7FE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985" w:header="709" w:footer="709" w:gutter="0"/>
          <w:cols w:space="708"/>
          <w:titlePg/>
          <w:docGrid w:linePitch="360"/>
        </w:sectPr>
      </w:pPr>
      <w:r>
        <w:rPr>
          <w:iCs/>
          <w:sz w:val="20"/>
          <w:szCs w:val="20"/>
        </w:rPr>
        <w:t xml:space="preserve"> </w:t>
      </w:r>
    </w:p>
    <w:p w:rsidR="001A7FE1" w:rsidRPr="001A7FE1" w:rsidRDefault="001A7FE1" w:rsidP="001A7FE1">
      <w:pPr>
        <w:rPr>
          <w:rFonts w:ascii="Times New Roman" w:hAnsi="Times New Roman" w:cs="Times New Roman"/>
          <w:iCs/>
          <w:sz w:val="20"/>
          <w:szCs w:val="20"/>
        </w:rPr>
      </w:pPr>
      <w:r>
        <w:rPr>
          <w:rFonts w:ascii="Times New Roman" w:hAnsi="Times New Roman" w:cs="Times New Roman"/>
          <w:iCs/>
          <w:sz w:val="20"/>
          <w:szCs w:val="20"/>
        </w:rPr>
        <w:lastRenderedPageBreak/>
        <w:t xml:space="preserve">                                                                                                                                                      </w:t>
      </w:r>
      <w:r w:rsidRPr="001A7FE1">
        <w:rPr>
          <w:rFonts w:ascii="Times New Roman" w:hAnsi="Times New Roman" w:cs="Times New Roman"/>
          <w:iCs/>
          <w:sz w:val="20"/>
          <w:szCs w:val="20"/>
        </w:rPr>
        <w:t>УТВЕРЖДЕН</w:t>
      </w:r>
    </w:p>
    <w:p w:rsidR="001A7FE1" w:rsidRPr="001A7FE1" w:rsidRDefault="001A7FE1" w:rsidP="001A7FE1">
      <w:pPr>
        <w:pStyle w:val="ConsTitle"/>
        <w:widowControl/>
        <w:ind w:left="12240" w:right="0" w:hanging="12240"/>
        <w:jc w:val="right"/>
        <w:rPr>
          <w:rFonts w:ascii="Times New Roman" w:hAnsi="Times New Roman" w:cs="Times New Roman"/>
          <w:b w:val="0"/>
          <w:iCs/>
        </w:rPr>
      </w:pPr>
      <w:r w:rsidRPr="001A7FE1">
        <w:rPr>
          <w:rFonts w:ascii="Times New Roman" w:hAnsi="Times New Roman" w:cs="Times New Roman"/>
          <w:b w:val="0"/>
          <w:iCs/>
        </w:rPr>
        <w:t>постановлением администрации</w:t>
      </w:r>
    </w:p>
    <w:p w:rsidR="001A7FE1" w:rsidRPr="001A7FE1" w:rsidRDefault="001A7FE1" w:rsidP="001A7FE1">
      <w:pPr>
        <w:pStyle w:val="ConsTitle"/>
        <w:widowControl/>
        <w:ind w:left="12240" w:right="0" w:hanging="12240"/>
        <w:jc w:val="right"/>
        <w:rPr>
          <w:rFonts w:ascii="Times New Roman" w:hAnsi="Times New Roman" w:cs="Times New Roman"/>
          <w:b w:val="0"/>
          <w:iCs/>
        </w:rPr>
      </w:pPr>
      <w:r w:rsidRPr="001A7FE1">
        <w:rPr>
          <w:rFonts w:ascii="Times New Roman" w:hAnsi="Times New Roman" w:cs="Times New Roman"/>
          <w:b w:val="0"/>
          <w:iCs/>
        </w:rPr>
        <w:t>сельского поселения «Село Маяк»</w:t>
      </w:r>
    </w:p>
    <w:p w:rsidR="001A7FE1" w:rsidRPr="001A7FE1" w:rsidRDefault="001A7FE1" w:rsidP="001A7FE1">
      <w:pPr>
        <w:pStyle w:val="ConsTitle"/>
        <w:widowControl/>
        <w:ind w:left="12240" w:right="0" w:hanging="12240"/>
        <w:jc w:val="right"/>
        <w:rPr>
          <w:rFonts w:ascii="Times New Roman" w:hAnsi="Times New Roman" w:cs="Times New Roman"/>
          <w:b w:val="0"/>
          <w:i/>
        </w:rPr>
      </w:pPr>
      <w:r w:rsidRPr="001A7FE1">
        <w:rPr>
          <w:rFonts w:ascii="Times New Roman" w:hAnsi="Times New Roman" w:cs="Times New Roman"/>
          <w:b w:val="0"/>
        </w:rPr>
        <w:t>от 07.04.2017 г. № 21</w:t>
      </w:r>
    </w:p>
    <w:p w:rsidR="001A7FE1" w:rsidRPr="001A7FE1" w:rsidRDefault="001A7FE1" w:rsidP="001A7FE1">
      <w:pPr>
        <w:shd w:val="clear" w:color="auto" w:fill="FFFFFF"/>
        <w:tabs>
          <w:tab w:val="left" w:pos="67"/>
        </w:tabs>
        <w:jc w:val="center"/>
        <w:rPr>
          <w:rFonts w:ascii="Times New Roman" w:hAnsi="Times New Roman" w:cs="Times New Roman"/>
          <w:b/>
          <w:sz w:val="20"/>
          <w:szCs w:val="20"/>
        </w:rPr>
      </w:pPr>
      <w:r w:rsidRPr="001A7FE1">
        <w:rPr>
          <w:rFonts w:ascii="Times New Roman" w:hAnsi="Times New Roman" w:cs="Times New Roman"/>
          <w:b/>
          <w:sz w:val="20"/>
          <w:szCs w:val="20"/>
        </w:rPr>
        <w:t>РЕЕСТР</w:t>
      </w:r>
    </w:p>
    <w:p w:rsidR="001A7FE1" w:rsidRDefault="001A7FE1" w:rsidP="001A7FE1">
      <w:pPr>
        <w:shd w:val="clear" w:color="auto" w:fill="FFFFFF"/>
        <w:tabs>
          <w:tab w:val="left" w:pos="67"/>
        </w:tabs>
        <w:jc w:val="center"/>
        <w:rPr>
          <w:rFonts w:ascii="Times New Roman" w:hAnsi="Times New Roman" w:cs="Times New Roman"/>
          <w:sz w:val="20"/>
          <w:szCs w:val="20"/>
        </w:rPr>
      </w:pPr>
      <w:r w:rsidRPr="001A7FE1">
        <w:rPr>
          <w:rFonts w:ascii="Times New Roman" w:hAnsi="Times New Roman" w:cs="Times New Roman"/>
          <w:sz w:val="20"/>
          <w:szCs w:val="20"/>
        </w:rPr>
        <w:t xml:space="preserve">добровольных пожарных добровольной пожарной дружины сельского поселения «Село Маяк» </w:t>
      </w:r>
    </w:p>
    <w:p w:rsidR="001A7FE1" w:rsidRPr="001A7FE1" w:rsidRDefault="001A7FE1" w:rsidP="001A7FE1">
      <w:pPr>
        <w:shd w:val="clear" w:color="auto" w:fill="FFFFFF"/>
        <w:tabs>
          <w:tab w:val="left" w:pos="67"/>
        </w:tabs>
        <w:jc w:val="center"/>
        <w:rPr>
          <w:rFonts w:ascii="Times New Roman" w:hAnsi="Times New Roman" w:cs="Times New Roman"/>
          <w:sz w:val="20"/>
          <w:szCs w:val="20"/>
        </w:rPr>
      </w:pPr>
      <w:r w:rsidRPr="001A7FE1">
        <w:rPr>
          <w:rFonts w:ascii="Times New Roman" w:hAnsi="Times New Roman" w:cs="Times New Roman"/>
          <w:sz w:val="20"/>
          <w:szCs w:val="20"/>
        </w:rPr>
        <w:t>Нанайского муниципального района</w:t>
      </w:r>
    </w:p>
    <w:p w:rsidR="001A7FE1" w:rsidRPr="001A7FE1" w:rsidRDefault="001A7FE1" w:rsidP="001A7FE1">
      <w:pPr>
        <w:shd w:val="clear" w:color="auto" w:fill="FFFFFF"/>
        <w:spacing w:line="360" w:lineRule="auto"/>
        <w:ind w:firstLine="567"/>
        <w:jc w:val="center"/>
        <w:rPr>
          <w:rFonts w:ascii="Times New Roman" w:hAnsi="Times New Roman" w:cs="Times New Roman"/>
          <w:bCs/>
          <w:sz w:val="20"/>
          <w:szCs w:val="20"/>
        </w:rPr>
      </w:pPr>
    </w:p>
    <w:tbl>
      <w:tblPr>
        <w:tblW w:w="151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90"/>
        <w:gridCol w:w="1920"/>
        <w:gridCol w:w="1559"/>
        <w:gridCol w:w="2977"/>
        <w:gridCol w:w="2410"/>
        <w:gridCol w:w="3242"/>
        <w:gridCol w:w="2567"/>
      </w:tblGrid>
      <w:tr w:rsidR="001A7FE1" w:rsidRPr="001A7FE1" w:rsidTr="001A7FE1">
        <w:trPr>
          <w:trHeight w:val="1508"/>
        </w:trPr>
        <w:tc>
          <w:tcPr>
            <w:tcW w:w="490" w:type="dxa"/>
            <w:shd w:val="clear" w:color="auto" w:fill="FFFFFF"/>
          </w:tcPr>
          <w:p w:rsidR="001A7FE1" w:rsidRPr="001A7FE1" w:rsidRDefault="001A7FE1" w:rsidP="001A7FE1">
            <w:pPr>
              <w:shd w:val="clear" w:color="auto" w:fill="FFFFFF"/>
              <w:spacing w:after="0"/>
              <w:jc w:val="center"/>
              <w:rPr>
                <w:rFonts w:ascii="Times New Roman" w:hAnsi="Times New Roman" w:cs="Times New Roman"/>
                <w:sz w:val="20"/>
                <w:szCs w:val="20"/>
              </w:rPr>
            </w:pPr>
            <w:r w:rsidRPr="001A7FE1">
              <w:rPr>
                <w:rFonts w:ascii="Times New Roman" w:hAnsi="Times New Roman" w:cs="Times New Roman"/>
                <w:sz w:val="20"/>
                <w:szCs w:val="20"/>
              </w:rPr>
              <w:lastRenderedPageBreak/>
              <w:t>№</w:t>
            </w:r>
          </w:p>
          <w:p w:rsidR="001A7FE1" w:rsidRPr="001A7FE1" w:rsidRDefault="001A7FE1" w:rsidP="001A7FE1">
            <w:pPr>
              <w:shd w:val="clear" w:color="auto" w:fill="FFFFFF"/>
              <w:spacing w:after="0"/>
              <w:jc w:val="center"/>
              <w:rPr>
                <w:rFonts w:ascii="Times New Roman" w:hAnsi="Times New Roman" w:cs="Times New Roman"/>
                <w:sz w:val="20"/>
                <w:szCs w:val="20"/>
              </w:rPr>
            </w:pPr>
            <w:r w:rsidRPr="001A7FE1">
              <w:rPr>
                <w:rFonts w:ascii="Times New Roman" w:hAnsi="Times New Roman" w:cs="Times New Roman"/>
                <w:sz w:val="20"/>
                <w:szCs w:val="20"/>
              </w:rPr>
              <w:t>п/п</w:t>
            </w:r>
          </w:p>
          <w:p w:rsidR="001A7FE1" w:rsidRPr="001A7FE1" w:rsidRDefault="001A7FE1" w:rsidP="001A7FE1">
            <w:pPr>
              <w:widowControl w:val="0"/>
              <w:shd w:val="clear" w:color="auto" w:fill="FFFFFF"/>
              <w:autoSpaceDE w:val="0"/>
              <w:autoSpaceDN w:val="0"/>
              <w:adjustRightInd w:val="0"/>
              <w:spacing w:after="0"/>
              <w:jc w:val="center"/>
              <w:rPr>
                <w:rFonts w:ascii="Times New Roman" w:hAnsi="Times New Roman" w:cs="Times New Roman"/>
                <w:sz w:val="20"/>
                <w:szCs w:val="20"/>
              </w:rPr>
            </w:pPr>
          </w:p>
        </w:tc>
        <w:tc>
          <w:tcPr>
            <w:tcW w:w="192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Фамилия, имя, отчество добровольного пожарного</w:t>
            </w:r>
          </w:p>
        </w:tc>
        <w:tc>
          <w:tcPr>
            <w:tcW w:w="1559" w:type="dxa"/>
            <w:shd w:val="clear" w:color="auto" w:fill="FFFFFF"/>
            <w:hideMark/>
          </w:tcPr>
          <w:p w:rsidR="001A7FE1" w:rsidRPr="001A7FE1" w:rsidRDefault="001A7FE1" w:rsidP="001A7FE1">
            <w:pPr>
              <w:shd w:val="clear" w:color="auto" w:fill="FFFFFF"/>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Основной документ,</w:t>
            </w:r>
          </w:p>
          <w:p w:rsidR="001A7FE1" w:rsidRPr="001A7FE1" w:rsidRDefault="001A7FE1" w:rsidP="001A7FE1">
            <w:pPr>
              <w:shd w:val="clear" w:color="auto" w:fill="FFFFFF"/>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удостоверяющий личность</w:t>
            </w:r>
          </w:p>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гражданина Российской Федерации</w:t>
            </w:r>
          </w:p>
        </w:tc>
        <w:tc>
          <w:tcPr>
            <w:tcW w:w="2977" w:type="dxa"/>
            <w:shd w:val="clear" w:color="auto" w:fill="FFFFFF"/>
          </w:tcPr>
          <w:p w:rsidR="001A7FE1" w:rsidRPr="001A7FE1" w:rsidRDefault="001A7FE1" w:rsidP="001A7FE1">
            <w:pPr>
              <w:shd w:val="clear" w:color="auto" w:fill="FFFFFF"/>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Место жительства</w:t>
            </w:r>
          </w:p>
          <w:p w:rsidR="001A7FE1" w:rsidRPr="001A7FE1" w:rsidRDefault="001A7FE1" w:rsidP="001A7FE1">
            <w:pPr>
              <w:shd w:val="clear" w:color="auto" w:fill="FFFFFF"/>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(регистрации), телефон</w:t>
            </w:r>
          </w:p>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241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Наименование объекта основной работы, адрес, должность, телефон</w:t>
            </w:r>
          </w:p>
        </w:tc>
        <w:tc>
          <w:tcPr>
            <w:tcW w:w="3242"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Дата и основания регистрации в Реестре</w:t>
            </w:r>
          </w:p>
        </w:tc>
        <w:tc>
          <w:tcPr>
            <w:tcW w:w="2567" w:type="dxa"/>
            <w:shd w:val="clear" w:color="auto" w:fill="FFFFFF"/>
          </w:tcPr>
          <w:p w:rsidR="001A7FE1" w:rsidRPr="001A7FE1" w:rsidRDefault="001A7FE1" w:rsidP="001A7FE1">
            <w:pPr>
              <w:shd w:val="clear" w:color="auto" w:fill="FFFFFF"/>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Дата и основания исключения из Реестра</w:t>
            </w:r>
          </w:p>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1A7FE1" w:rsidRPr="001A7FE1" w:rsidTr="001A7FE1">
        <w:trPr>
          <w:trHeight w:val="402"/>
        </w:trPr>
        <w:tc>
          <w:tcPr>
            <w:tcW w:w="490" w:type="dxa"/>
            <w:shd w:val="clear" w:color="auto" w:fill="FFFFFF"/>
            <w:hideMark/>
          </w:tcPr>
          <w:p w:rsidR="001A7FE1" w:rsidRPr="001A7FE1" w:rsidRDefault="001A7FE1" w:rsidP="001A7FE1">
            <w:pPr>
              <w:widowControl w:val="0"/>
              <w:shd w:val="clear" w:color="auto" w:fill="FFFFFF"/>
              <w:autoSpaceDE w:val="0"/>
              <w:autoSpaceDN w:val="0"/>
              <w:adjustRightInd w:val="0"/>
              <w:spacing w:after="0"/>
              <w:jc w:val="center"/>
              <w:rPr>
                <w:rFonts w:ascii="Times New Roman" w:hAnsi="Times New Roman" w:cs="Times New Roman"/>
                <w:b/>
                <w:sz w:val="20"/>
                <w:szCs w:val="20"/>
              </w:rPr>
            </w:pPr>
            <w:r w:rsidRPr="001A7FE1">
              <w:rPr>
                <w:rFonts w:ascii="Times New Roman" w:hAnsi="Times New Roman" w:cs="Times New Roman"/>
                <w:b/>
                <w:sz w:val="20"/>
                <w:szCs w:val="20"/>
              </w:rPr>
              <w:t>1</w:t>
            </w:r>
          </w:p>
        </w:tc>
        <w:tc>
          <w:tcPr>
            <w:tcW w:w="1920" w:type="dxa"/>
            <w:shd w:val="clear" w:color="auto" w:fill="FFFFFF"/>
            <w:hideMark/>
          </w:tcPr>
          <w:p w:rsidR="001A7FE1" w:rsidRPr="001A7FE1" w:rsidRDefault="001A7FE1" w:rsidP="001A7FE1">
            <w:pPr>
              <w:widowControl w:val="0"/>
              <w:shd w:val="clear" w:color="auto" w:fill="FFFFFF"/>
              <w:autoSpaceDE w:val="0"/>
              <w:autoSpaceDN w:val="0"/>
              <w:adjustRightInd w:val="0"/>
              <w:jc w:val="center"/>
              <w:rPr>
                <w:rFonts w:ascii="Times New Roman" w:hAnsi="Times New Roman" w:cs="Times New Roman"/>
                <w:b/>
                <w:sz w:val="20"/>
                <w:szCs w:val="20"/>
              </w:rPr>
            </w:pPr>
            <w:r w:rsidRPr="001A7FE1">
              <w:rPr>
                <w:rFonts w:ascii="Times New Roman" w:hAnsi="Times New Roman" w:cs="Times New Roman"/>
                <w:b/>
                <w:sz w:val="20"/>
                <w:szCs w:val="20"/>
              </w:rPr>
              <w:t>2</w:t>
            </w:r>
          </w:p>
        </w:tc>
        <w:tc>
          <w:tcPr>
            <w:tcW w:w="1559" w:type="dxa"/>
            <w:shd w:val="clear" w:color="auto" w:fill="FFFFFF"/>
            <w:hideMark/>
          </w:tcPr>
          <w:p w:rsidR="001A7FE1" w:rsidRPr="001A7FE1" w:rsidRDefault="001A7FE1" w:rsidP="001A7FE1">
            <w:pPr>
              <w:widowControl w:val="0"/>
              <w:shd w:val="clear" w:color="auto" w:fill="FFFFFF"/>
              <w:autoSpaceDE w:val="0"/>
              <w:autoSpaceDN w:val="0"/>
              <w:adjustRightInd w:val="0"/>
              <w:jc w:val="center"/>
              <w:rPr>
                <w:rFonts w:ascii="Times New Roman" w:hAnsi="Times New Roman" w:cs="Times New Roman"/>
                <w:b/>
                <w:sz w:val="20"/>
                <w:szCs w:val="20"/>
              </w:rPr>
            </w:pPr>
            <w:r w:rsidRPr="001A7FE1">
              <w:rPr>
                <w:rFonts w:ascii="Times New Roman" w:hAnsi="Times New Roman" w:cs="Times New Roman"/>
                <w:b/>
                <w:sz w:val="20"/>
                <w:szCs w:val="20"/>
              </w:rPr>
              <w:t>3</w:t>
            </w:r>
          </w:p>
        </w:tc>
        <w:tc>
          <w:tcPr>
            <w:tcW w:w="2977" w:type="dxa"/>
            <w:shd w:val="clear" w:color="auto" w:fill="FFFFFF"/>
            <w:hideMark/>
          </w:tcPr>
          <w:p w:rsidR="001A7FE1" w:rsidRPr="001A7FE1" w:rsidRDefault="001A7FE1" w:rsidP="001A7FE1">
            <w:pPr>
              <w:widowControl w:val="0"/>
              <w:shd w:val="clear" w:color="auto" w:fill="FFFFFF"/>
              <w:autoSpaceDE w:val="0"/>
              <w:autoSpaceDN w:val="0"/>
              <w:adjustRightInd w:val="0"/>
              <w:jc w:val="center"/>
              <w:rPr>
                <w:rFonts w:ascii="Times New Roman" w:hAnsi="Times New Roman" w:cs="Times New Roman"/>
                <w:b/>
                <w:sz w:val="20"/>
                <w:szCs w:val="20"/>
              </w:rPr>
            </w:pPr>
            <w:r w:rsidRPr="001A7FE1">
              <w:rPr>
                <w:rFonts w:ascii="Times New Roman" w:hAnsi="Times New Roman" w:cs="Times New Roman"/>
                <w:b/>
                <w:sz w:val="20"/>
                <w:szCs w:val="20"/>
              </w:rPr>
              <w:t>4</w:t>
            </w:r>
          </w:p>
        </w:tc>
        <w:tc>
          <w:tcPr>
            <w:tcW w:w="2410" w:type="dxa"/>
            <w:shd w:val="clear" w:color="auto" w:fill="FFFFFF"/>
            <w:hideMark/>
          </w:tcPr>
          <w:p w:rsidR="001A7FE1" w:rsidRPr="001A7FE1" w:rsidRDefault="001A7FE1" w:rsidP="001A7FE1">
            <w:pPr>
              <w:widowControl w:val="0"/>
              <w:shd w:val="clear" w:color="auto" w:fill="FFFFFF"/>
              <w:autoSpaceDE w:val="0"/>
              <w:autoSpaceDN w:val="0"/>
              <w:adjustRightInd w:val="0"/>
              <w:jc w:val="center"/>
              <w:rPr>
                <w:rFonts w:ascii="Times New Roman" w:hAnsi="Times New Roman" w:cs="Times New Roman"/>
                <w:b/>
                <w:sz w:val="20"/>
                <w:szCs w:val="20"/>
              </w:rPr>
            </w:pPr>
            <w:r w:rsidRPr="001A7FE1">
              <w:rPr>
                <w:rFonts w:ascii="Times New Roman" w:hAnsi="Times New Roman" w:cs="Times New Roman"/>
                <w:b/>
                <w:sz w:val="20"/>
                <w:szCs w:val="20"/>
              </w:rPr>
              <w:t>5</w:t>
            </w:r>
          </w:p>
        </w:tc>
        <w:tc>
          <w:tcPr>
            <w:tcW w:w="3242" w:type="dxa"/>
            <w:shd w:val="clear" w:color="auto" w:fill="FFFFFF"/>
            <w:hideMark/>
          </w:tcPr>
          <w:p w:rsidR="001A7FE1" w:rsidRPr="001A7FE1" w:rsidRDefault="001A7FE1" w:rsidP="001A7FE1">
            <w:pPr>
              <w:widowControl w:val="0"/>
              <w:shd w:val="clear" w:color="auto" w:fill="FFFFFF"/>
              <w:autoSpaceDE w:val="0"/>
              <w:autoSpaceDN w:val="0"/>
              <w:adjustRightInd w:val="0"/>
              <w:jc w:val="center"/>
              <w:rPr>
                <w:rFonts w:ascii="Times New Roman" w:hAnsi="Times New Roman" w:cs="Times New Roman"/>
                <w:b/>
                <w:sz w:val="20"/>
                <w:szCs w:val="20"/>
              </w:rPr>
            </w:pPr>
            <w:r w:rsidRPr="001A7FE1">
              <w:rPr>
                <w:rFonts w:ascii="Times New Roman" w:hAnsi="Times New Roman" w:cs="Times New Roman"/>
                <w:b/>
                <w:sz w:val="20"/>
                <w:szCs w:val="20"/>
              </w:rPr>
              <w:t>6</w:t>
            </w:r>
          </w:p>
        </w:tc>
        <w:tc>
          <w:tcPr>
            <w:tcW w:w="2567" w:type="dxa"/>
            <w:shd w:val="clear" w:color="auto" w:fill="FFFFFF"/>
            <w:hideMark/>
          </w:tcPr>
          <w:p w:rsidR="001A7FE1" w:rsidRPr="001A7FE1" w:rsidRDefault="001A7FE1" w:rsidP="001A7FE1">
            <w:pPr>
              <w:widowControl w:val="0"/>
              <w:shd w:val="clear" w:color="auto" w:fill="FFFFFF"/>
              <w:autoSpaceDE w:val="0"/>
              <w:autoSpaceDN w:val="0"/>
              <w:adjustRightInd w:val="0"/>
              <w:jc w:val="center"/>
              <w:rPr>
                <w:rFonts w:ascii="Times New Roman" w:hAnsi="Times New Roman" w:cs="Times New Roman"/>
                <w:b/>
                <w:sz w:val="20"/>
                <w:szCs w:val="20"/>
              </w:rPr>
            </w:pPr>
            <w:r w:rsidRPr="001A7FE1">
              <w:rPr>
                <w:rFonts w:ascii="Times New Roman" w:hAnsi="Times New Roman" w:cs="Times New Roman"/>
                <w:b/>
                <w:sz w:val="20"/>
                <w:szCs w:val="20"/>
              </w:rPr>
              <w:t>7</w:t>
            </w:r>
          </w:p>
        </w:tc>
      </w:tr>
      <w:tr w:rsidR="001A7FE1" w:rsidRPr="001A7FE1" w:rsidTr="001A7FE1">
        <w:trPr>
          <w:trHeight w:val="259"/>
        </w:trPr>
        <w:tc>
          <w:tcPr>
            <w:tcW w:w="49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1.</w:t>
            </w:r>
          </w:p>
        </w:tc>
        <w:tc>
          <w:tcPr>
            <w:tcW w:w="192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Ильин Александр Николаевич</w:t>
            </w:r>
          </w:p>
        </w:tc>
        <w:tc>
          <w:tcPr>
            <w:tcW w:w="1559"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паспорт</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0804 076492</w:t>
            </w:r>
          </w:p>
        </w:tc>
        <w:tc>
          <w:tcPr>
            <w:tcW w:w="2977"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 xml:space="preserve">с. Маяк </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ул. Центральная, д. 22 кв.10</w:t>
            </w:r>
          </w:p>
        </w:tc>
        <w:tc>
          <w:tcPr>
            <w:tcW w:w="241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Глава сельского поселения</w:t>
            </w:r>
          </w:p>
        </w:tc>
        <w:tc>
          <w:tcPr>
            <w:tcW w:w="3242"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c>
          <w:tcPr>
            <w:tcW w:w="2567"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89143792521</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47-4-45</w:t>
            </w:r>
          </w:p>
        </w:tc>
      </w:tr>
      <w:tr w:rsidR="001A7FE1" w:rsidRPr="001A7FE1" w:rsidTr="001A7FE1">
        <w:trPr>
          <w:trHeight w:val="288"/>
        </w:trPr>
        <w:tc>
          <w:tcPr>
            <w:tcW w:w="49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2.</w:t>
            </w:r>
          </w:p>
        </w:tc>
        <w:tc>
          <w:tcPr>
            <w:tcW w:w="192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Андреев Александр Алексеевич</w:t>
            </w:r>
          </w:p>
        </w:tc>
        <w:tc>
          <w:tcPr>
            <w:tcW w:w="1559"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 xml:space="preserve">паспорт </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0804 282266</w:t>
            </w:r>
          </w:p>
        </w:tc>
        <w:tc>
          <w:tcPr>
            <w:tcW w:w="2977"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с. Маяк</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Ул. Лесозаводская,</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 xml:space="preserve"> д. 14 кв.1</w:t>
            </w:r>
          </w:p>
        </w:tc>
        <w:tc>
          <w:tcPr>
            <w:tcW w:w="241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Временно не работающий</w:t>
            </w:r>
          </w:p>
        </w:tc>
        <w:tc>
          <w:tcPr>
            <w:tcW w:w="3242"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06.07.2017</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заявление</w:t>
            </w:r>
          </w:p>
        </w:tc>
        <w:tc>
          <w:tcPr>
            <w:tcW w:w="2567"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 xml:space="preserve"> 89626178501</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47-7-18</w:t>
            </w:r>
          </w:p>
        </w:tc>
      </w:tr>
      <w:tr w:rsidR="001A7FE1" w:rsidRPr="001A7FE1" w:rsidTr="001A7FE1">
        <w:trPr>
          <w:trHeight w:val="288"/>
        </w:trPr>
        <w:tc>
          <w:tcPr>
            <w:tcW w:w="49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3</w:t>
            </w:r>
          </w:p>
        </w:tc>
        <w:tc>
          <w:tcPr>
            <w:tcW w:w="192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Кукушкин Константин Юрьевич</w:t>
            </w:r>
          </w:p>
        </w:tc>
        <w:tc>
          <w:tcPr>
            <w:tcW w:w="1559"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 xml:space="preserve">паспорт </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0801 181687</w:t>
            </w:r>
          </w:p>
        </w:tc>
        <w:tc>
          <w:tcPr>
            <w:tcW w:w="2977"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с. Маяк ул. Лесная,</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д.16 кв.2</w:t>
            </w:r>
          </w:p>
        </w:tc>
        <w:tc>
          <w:tcPr>
            <w:tcW w:w="241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МУП НТК</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электрик</w:t>
            </w:r>
          </w:p>
        </w:tc>
        <w:tc>
          <w:tcPr>
            <w:tcW w:w="3242"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06.04.2017</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заявление</w:t>
            </w:r>
          </w:p>
        </w:tc>
        <w:tc>
          <w:tcPr>
            <w:tcW w:w="2567" w:type="dxa"/>
            <w:shd w:val="clear" w:color="auto" w:fill="FFFFFF"/>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89241025905</w:t>
            </w:r>
          </w:p>
        </w:tc>
      </w:tr>
      <w:tr w:rsidR="001A7FE1" w:rsidRPr="001A7FE1" w:rsidTr="001A7FE1">
        <w:trPr>
          <w:trHeight w:val="288"/>
        </w:trPr>
        <w:tc>
          <w:tcPr>
            <w:tcW w:w="49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4</w:t>
            </w:r>
          </w:p>
        </w:tc>
        <w:tc>
          <w:tcPr>
            <w:tcW w:w="192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Капустянский</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Алексей</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Анатольевич</w:t>
            </w:r>
          </w:p>
        </w:tc>
        <w:tc>
          <w:tcPr>
            <w:tcW w:w="1559"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Паспорт</w:t>
            </w:r>
          </w:p>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0811 070870</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p>
        </w:tc>
        <w:tc>
          <w:tcPr>
            <w:tcW w:w="2977"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 xml:space="preserve">с. Маяк ул. Садовая, </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14а кв. 2</w:t>
            </w:r>
          </w:p>
        </w:tc>
        <w:tc>
          <w:tcPr>
            <w:tcW w:w="2410"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Синдинское ЛП</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Старший мастер</w:t>
            </w:r>
          </w:p>
        </w:tc>
        <w:tc>
          <w:tcPr>
            <w:tcW w:w="3242"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06.04.2017</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заявление</w:t>
            </w:r>
          </w:p>
        </w:tc>
        <w:tc>
          <w:tcPr>
            <w:tcW w:w="2567"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89242240510</w:t>
            </w:r>
          </w:p>
        </w:tc>
      </w:tr>
      <w:tr w:rsidR="001A7FE1" w:rsidRPr="001A7FE1" w:rsidTr="001A7FE1">
        <w:trPr>
          <w:trHeight w:val="288"/>
        </w:trPr>
        <w:tc>
          <w:tcPr>
            <w:tcW w:w="490" w:type="dxa"/>
            <w:shd w:val="clear" w:color="auto" w:fill="FFFFFF"/>
          </w:tcPr>
          <w:p w:rsidR="001A7FE1" w:rsidRPr="001A7FE1" w:rsidRDefault="001A7FE1" w:rsidP="001A7FE1">
            <w:pPr>
              <w:shd w:val="clear" w:color="auto" w:fill="FFFFFF"/>
              <w:spacing w:after="0" w:line="240" w:lineRule="auto"/>
              <w:jc w:val="center"/>
              <w:rPr>
                <w:rFonts w:ascii="Times New Roman" w:hAnsi="Times New Roman" w:cs="Times New Roman"/>
                <w:sz w:val="20"/>
                <w:szCs w:val="20"/>
              </w:rPr>
            </w:pPr>
          </w:p>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5</w:t>
            </w:r>
          </w:p>
        </w:tc>
        <w:tc>
          <w:tcPr>
            <w:tcW w:w="192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Булаев Николай Алексеевич</w:t>
            </w:r>
          </w:p>
        </w:tc>
        <w:tc>
          <w:tcPr>
            <w:tcW w:w="1559"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паспорт</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08 07 705062</w:t>
            </w:r>
          </w:p>
        </w:tc>
        <w:tc>
          <w:tcPr>
            <w:tcW w:w="2977"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с. Маяк ул. Центральная,    д. 38 кв. 2</w:t>
            </w:r>
          </w:p>
        </w:tc>
        <w:tc>
          <w:tcPr>
            <w:tcW w:w="241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Временно не работающий</w:t>
            </w:r>
          </w:p>
        </w:tc>
        <w:tc>
          <w:tcPr>
            <w:tcW w:w="3242"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06.04.2017</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заявление</w:t>
            </w:r>
          </w:p>
        </w:tc>
        <w:tc>
          <w:tcPr>
            <w:tcW w:w="2567"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47-8-88</w:t>
            </w:r>
          </w:p>
        </w:tc>
      </w:tr>
      <w:tr w:rsidR="001A7FE1" w:rsidRPr="001A7FE1" w:rsidTr="001A7FE1">
        <w:trPr>
          <w:trHeight w:val="288"/>
        </w:trPr>
        <w:tc>
          <w:tcPr>
            <w:tcW w:w="490" w:type="dxa"/>
            <w:shd w:val="clear" w:color="auto" w:fill="FFFFFF"/>
          </w:tcPr>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6</w:t>
            </w:r>
          </w:p>
        </w:tc>
        <w:tc>
          <w:tcPr>
            <w:tcW w:w="1920" w:type="dxa"/>
            <w:shd w:val="clear" w:color="auto" w:fill="FFFFFF"/>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Савчук</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Игорь Васильевич</w:t>
            </w:r>
          </w:p>
        </w:tc>
        <w:tc>
          <w:tcPr>
            <w:tcW w:w="1559" w:type="dxa"/>
            <w:shd w:val="clear" w:color="auto" w:fill="FFFFFF"/>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 xml:space="preserve">паспорт  </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0801 362734</w:t>
            </w:r>
          </w:p>
        </w:tc>
        <w:tc>
          <w:tcPr>
            <w:tcW w:w="2977" w:type="dxa"/>
            <w:shd w:val="clear" w:color="auto" w:fill="FFFFFF"/>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с. Маяк ул. Центральная</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д.22 кв.5</w:t>
            </w:r>
          </w:p>
        </w:tc>
        <w:tc>
          <w:tcPr>
            <w:tcW w:w="2410" w:type="dxa"/>
            <w:shd w:val="clear" w:color="auto" w:fill="FFFFFF"/>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Войсковая часть</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58147</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электромонтер</w:t>
            </w:r>
          </w:p>
        </w:tc>
        <w:tc>
          <w:tcPr>
            <w:tcW w:w="3242" w:type="dxa"/>
            <w:shd w:val="clear" w:color="auto" w:fill="FFFFFF"/>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06.04.2017</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заявление</w:t>
            </w:r>
          </w:p>
        </w:tc>
        <w:tc>
          <w:tcPr>
            <w:tcW w:w="2567" w:type="dxa"/>
            <w:shd w:val="clear" w:color="auto" w:fill="FFFFFF"/>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89626773181</w:t>
            </w:r>
          </w:p>
        </w:tc>
      </w:tr>
      <w:tr w:rsidR="001A7FE1" w:rsidRPr="001A7FE1" w:rsidTr="001A7FE1">
        <w:trPr>
          <w:trHeight w:val="288"/>
        </w:trPr>
        <w:tc>
          <w:tcPr>
            <w:tcW w:w="49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jc w:val="center"/>
              <w:rPr>
                <w:rFonts w:ascii="Times New Roman" w:hAnsi="Times New Roman" w:cs="Times New Roman"/>
                <w:sz w:val="20"/>
                <w:szCs w:val="20"/>
              </w:rPr>
            </w:pPr>
            <w:r w:rsidRPr="001A7FE1">
              <w:rPr>
                <w:rFonts w:ascii="Times New Roman" w:hAnsi="Times New Roman" w:cs="Times New Roman"/>
                <w:sz w:val="20"/>
                <w:szCs w:val="20"/>
              </w:rPr>
              <w:t>7</w:t>
            </w:r>
          </w:p>
        </w:tc>
        <w:tc>
          <w:tcPr>
            <w:tcW w:w="1920"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Петаев Андрей</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Александрович</w:t>
            </w:r>
          </w:p>
        </w:tc>
        <w:tc>
          <w:tcPr>
            <w:tcW w:w="1559"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 xml:space="preserve">паспорт </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0801 406200</w:t>
            </w:r>
          </w:p>
        </w:tc>
        <w:tc>
          <w:tcPr>
            <w:tcW w:w="2977"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с. Маяк ул. Школьная 4 кв.2</w:t>
            </w:r>
          </w:p>
        </w:tc>
        <w:tc>
          <w:tcPr>
            <w:tcW w:w="2410"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Временно не работающий</w:t>
            </w:r>
          </w:p>
        </w:tc>
        <w:tc>
          <w:tcPr>
            <w:tcW w:w="3242" w:type="dxa"/>
            <w:shd w:val="clear" w:color="auto" w:fill="FFFFFF"/>
            <w:hideMark/>
          </w:tcPr>
          <w:p w:rsidR="001A7FE1" w:rsidRPr="001A7FE1" w:rsidRDefault="001A7FE1" w:rsidP="001A7FE1">
            <w:pPr>
              <w:shd w:val="clear" w:color="auto" w:fill="FFFFFF"/>
              <w:spacing w:after="0" w:line="240" w:lineRule="auto"/>
              <w:rPr>
                <w:rFonts w:ascii="Times New Roman" w:hAnsi="Times New Roman" w:cs="Times New Roman"/>
                <w:sz w:val="20"/>
                <w:szCs w:val="20"/>
              </w:rPr>
            </w:pPr>
            <w:r w:rsidRPr="001A7FE1">
              <w:rPr>
                <w:rFonts w:ascii="Times New Roman" w:hAnsi="Times New Roman" w:cs="Times New Roman"/>
                <w:sz w:val="20"/>
                <w:szCs w:val="20"/>
              </w:rPr>
              <w:t>06.04.2017</w:t>
            </w:r>
          </w:p>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заявление</w:t>
            </w:r>
          </w:p>
        </w:tc>
        <w:tc>
          <w:tcPr>
            <w:tcW w:w="2567" w:type="dxa"/>
            <w:shd w:val="clear" w:color="auto" w:fill="FFFFFF"/>
            <w:hideMark/>
          </w:tcPr>
          <w:p w:rsidR="001A7FE1" w:rsidRPr="001A7FE1" w:rsidRDefault="001A7FE1" w:rsidP="001A7FE1">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1A7FE1">
              <w:rPr>
                <w:rFonts w:ascii="Times New Roman" w:hAnsi="Times New Roman" w:cs="Times New Roman"/>
                <w:sz w:val="20"/>
                <w:szCs w:val="20"/>
              </w:rPr>
              <w:t>89294059652</w:t>
            </w:r>
          </w:p>
        </w:tc>
      </w:tr>
    </w:tbl>
    <w:p w:rsidR="001A7FE1" w:rsidRDefault="001A7FE1" w:rsidP="001A7FE1">
      <w:pPr>
        <w:spacing w:after="0" w:line="240" w:lineRule="auto"/>
        <w:jc w:val="center"/>
        <w:rPr>
          <w:rFonts w:ascii="Times New Roman" w:hAnsi="Times New Roman" w:cs="Times New Roman"/>
        </w:rPr>
      </w:pPr>
    </w:p>
    <w:p w:rsidR="001A7FE1" w:rsidRPr="005730AD" w:rsidRDefault="001A7FE1" w:rsidP="001A7FE1">
      <w:pPr>
        <w:spacing w:after="0" w:line="240" w:lineRule="auto"/>
        <w:jc w:val="center"/>
        <w:rPr>
          <w:rFonts w:ascii="Times New Roman" w:hAnsi="Times New Roman" w:cs="Times New Roman"/>
        </w:rPr>
      </w:pPr>
      <w:r w:rsidRPr="005730AD">
        <w:rPr>
          <w:rFonts w:ascii="Times New Roman" w:hAnsi="Times New Roman" w:cs="Times New Roman"/>
        </w:rPr>
        <w:t>***</w:t>
      </w:r>
    </w:p>
    <w:p w:rsidR="001A7FE1" w:rsidRPr="005730AD" w:rsidRDefault="001A7FE1" w:rsidP="001A7FE1">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A7FE1" w:rsidRDefault="001A7FE1" w:rsidP="001A7FE1">
      <w:pPr>
        <w:spacing w:after="0" w:line="240" w:lineRule="auto"/>
        <w:rPr>
          <w:rFonts w:ascii="Times New Roman" w:hAnsi="Times New Roman" w:cs="Times New Roman"/>
          <w:sz w:val="20"/>
          <w:szCs w:val="20"/>
        </w:rPr>
      </w:pPr>
    </w:p>
    <w:p w:rsidR="001A7FE1" w:rsidRDefault="001958AC" w:rsidP="001A7FE1">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1A7FE1">
        <w:rPr>
          <w:rFonts w:ascii="Times New Roman" w:hAnsi="Times New Roman" w:cs="Times New Roman"/>
          <w:sz w:val="20"/>
          <w:szCs w:val="20"/>
        </w:rPr>
        <w:t>.04.2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22</w:t>
      </w:r>
    </w:p>
    <w:p w:rsidR="001A7FE1" w:rsidRPr="005730AD" w:rsidRDefault="001A7FE1" w:rsidP="001A7FE1">
      <w:pPr>
        <w:spacing w:after="0" w:line="240" w:lineRule="auto"/>
        <w:jc w:val="center"/>
        <w:rPr>
          <w:rFonts w:ascii="Times New Roman" w:hAnsi="Times New Roman"/>
        </w:rPr>
      </w:pPr>
      <w:r w:rsidRPr="005730AD">
        <w:rPr>
          <w:rFonts w:ascii="Times New Roman" w:hAnsi="Times New Roman"/>
        </w:rPr>
        <w:t>с. Маяк</w:t>
      </w:r>
    </w:p>
    <w:p w:rsidR="001958AC" w:rsidRPr="001958AC" w:rsidRDefault="001958AC" w:rsidP="001958AC">
      <w:pPr>
        <w:spacing w:after="0" w:line="240" w:lineRule="exact"/>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Об утверждении Порядка проведения оценки обоснованности и эффективности предоставляемых (планируемых к предоставлению) налоговых льгот и ставок по местным налогам</w:t>
      </w:r>
    </w:p>
    <w:p w:rsidR="001958AC" w:rsidRPr="001958AC" w:rsidRDefault="001958AC" w:rsidP="001958AC">
      <w:pPr>
        <w:spacing w:after="0" w:line="252" w:lineRule="auto"/>
        <w:ind w:firstLine="708"/>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В соответствии с Уставом сельского поселения «Село Маяк» и в целях повышения бюджетной и социальной эффективности применения налоговых льгот и ставок по местным налогам, администрация сельского поселения «Село Маяк» Нанайского муниципального района Хабаровского края</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ПОСТАНОВЛЯЕТ:</w:t>
      </w:r>
    </w:p>
    <w:p w:rsidR="001958AC" w:rsidRPr="001958AC" w:rsidRDefault="001958AC" w:rsidP="00233114">
      <w:pPr>
        <w:numPr>
          <w:ilvl w:val="0"/>
          <w:numId w:val="4"/>
        </w:numPr>
        <w:spacing w:after="0" w:line="252" w:lineRule="auto"/>
        <w:ind w:left="0" w:firstLine="360"/>
        <w:contextualSpacing/>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Установить обязательность проведения оценки предоставляемых и планируемых к предоставлению налоговых льгот и установленных ставок по местным налогам на предмет их бюджетной и социальной эффективности.</w:t>
      </w:r>
    </w:p>
    <w:p w:rsidR="001958AC" w:rsidRPr="001958AC" w:rsidRDefault="001958AC" w:rsidP="001958AC">
      <w:pPr>
        <w:spacing w:after="0" w:line="252" w:lineRule="auto"/>
        <w:ind w:left="1065"/>
        <w:contextualSpacing/>
        <w:jc w:val="both"/>
        <w:rPr>
          <w:rFonts w:ascii="Times New Roman" w:eastAsiaTheme="minorHAnsi" w:hAnsi="Times New Roman" w:cstheme="majorBidi"/>
          <w:sz w:val="20"/>
          <w:szCs w:val="20"/>
          <w:lang w:eastAsia="en-US" w:bidi="en-US"/>
        </w:rPr>
      </w:pPr>
    </w:p>
    <w:p w:rsidR="001958AC" w:rsidRPr="001958AC" w:rsidRDefault="001958AC" w:rsidP="00233114">
      <w:pPr>
        <w:numPr>
          <w:ilvl w:val="0"/>
          <w:numId w:val="4"/>
        </w:numPr>
        <w:spacing w:after="0" w:line="252" w:lineRule="auto"/>
        <w:ind w:left="0" w:firstLine="360"/>
        <w:contextualSpacing/>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Утвердить прилагаемый Порядок проведения оценки обоснованности и эффективности предоставляемых (планируемых к предоставлению) налоговых льгот и ставок по местным налогам.</w:t>
      </w:r>
    </w:p>
    <w:p w:rsidR="001958AC" w:rsidRPr="001958AC" w:rsidRDefault="001958AC" w:rsidP="001958AC">
      <w:pPr>
        <w:spacing w:after="0" w:line="252" w:lineRule="auto"/>
        <w:ind w:left="1065"/>
        <w:contextualSpacing/>
        <w:jc w:val="both"/>
        <w:rPr>
          <w:rFonts w:ascii="Times New Roman" w:eastAsiaTheme="minorHAnsi" w:hAnsi="Times New Roman" w:cstheme="majorBidi"/>
          <w:sz w:val="20"/>
          <w:szCs w:val="20"/>
          <w:lang w:eastAsia="en-US" w:bidi="en-US"/>
        </w:rPr>
      </w:pPr>
    </w:p>
    <w:p w:rsidR="001958AC" w:rsidRPr="001958AC" w:rsidRDefault="001958AC" w:rsidP="00233114">
      <w:pPr>
        <w:numPr>
          <w:ilvl w:val="0"/>
          <w:numId w:val="4"/>
        </w:numPr>
        <w:spacing w:after="0" w:line="252" w:lineRule="auto"/>
        <w:ind w:left="0" w:firstLine="360"/>
        <w:contextualSpacing/>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Контроль за исполнением настоящего постановления возложить на специалиста 1 категории администрации сельского поселения «Село Маяк» Мельничук Анастасию Петровну.</w:t>
      </w:r>
    </w:p>
    <w:p w:rsidR="001958AC" w:rsidRPr="001958AC" w:rsidRDefault="001958AC" w:rsidP="001958AC">
      <w:pPr>
        <w:spacing w:after="0" w:line="252" w:lineRule="auto"/>
        <w:ind w:left="720"/>
        <w:contextualSpacing/>
        <w:jc w:val="both"/>
        <w:rPr>
          <w:rFonts w:ascii="Times New Roman" w:eastAsiaTheme="minorHAnsi" w:hAnsi="Times New Roman" w:cstheme="majorBidi"/>
          <w:sz w:val="20"/>
          <w:szCs w:val="20"/>
          <w:lang w:eastAsia="en-US" w:bidi="en-US"/>
        </w:rPr>
      </w:pPr>
    </w:p>
    <w:p w:rsidR="001958AC" w:rsidRPr="001958AC" w:rsidRDefault="001958AC" w:rsidP="001958AC">
      <w:pPr>
        <w:spacing w:after="0" w:line="252" w:lineRule="auto"/>
        <w:ind w:firstLine="360"/>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 xml:space="preserve"> 4.</w:t>
      </w:r>
      <w:r w:rsidRPr="001958AC">
        <w:rPr>
          <w:rFonts w:ascii="Times New Roman" w:eastAsiaTheme="minorHAnsi" w:hAnsi="Times New Roman" w:cstheme="majorBidi"/>
          <w:sz w:val="20"/>
          <w:szCs w:val="20"/>
          <w:lang w:eastAsia="en-US" w:bidi="en-US"/>
        </w:rPr>
        <w:tab/>
        <w:t>Опубликовать настоящее постановление на официальном сайте             администрации сельского поселения в сети «Интернет» и сборнике муниципальных правовых актов Совета депутатов сельского поселения «Село Маяк».</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Глава сельского поселения                                                           А.Н. Ильин</w:t>
      </w:r>
    </w:p>
    <w:p w:rsidR="001958AC" w:rsidRPr="001958AC" w:rsidRDefault="001958AC" w:rsidP="001958AC">
      <w:pPr>
        <w:spacing w:after="0" w:line="240" w:lineRule="exact"/>
        <w:rPr>
          <w:rFonts w:ascii="Times New Roman" w:eastAsiaTheme="minorHAnsi" w:hAnsi="Times New Roman" w:cstheme="majorBidi"/>
          <w:sz w:val="20"/>
          <w:szCs w:val="20"/>
          <w:lang w:eastAsia="en-US" w:bidi="en-US"/>
        </w:rPr>
      </w:pPr>
      <w:r>
        <w:rPr>
          <w:rFonts w:ascii="Times New Roman" w:eastAsiaTheme="minorHAnsi" w:hAnsi="Times New Roman" w:cstheme="majorBidi"/>
          <w:sz w:val="20"/>
          <w:szCs w:val="20"/>
          <w:lang w:eastAsia="en-US" w:bidi="en-US"/>
        </w:rPr>
        <w:t xml:space="preserve">                                                                                                                                 </w:t>
      </w:r>
      <w:r w:rsidRPr="001958AC">
        <w:rPr>
          <w:rFonts w:ascii="Times New Roman" w:eastAsiaTheme="minorHAnsi" w:hAnsi="Times New Roman" w:cstheme="majorBidi"/>
          <w:sz w:val="20"/>
          <w:szCs w:val="20"/>
          <w:lang w:eastAsia="en-US" w:bidi="en-US"/>
        </w:rPr>
        <w:t xml:space="preserve"> УТВЕРЖДЕН</w:t>
      </w:r>
    </w:p>
    <w:p w:rsidR="001958AC" w:rsidRPr="001958AC" w:rsidRDefault="001958AC" w:rsidP="001958AC">
      <w:pPr>
        <w:spacing w:after="0" w:line="240" w:lineRule="exact"/>
        <w:ind w:left="5670"/>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постановлением администрации сельского поселения «Село Маяк»</w:t>
      </w:r>
    </w:p>
    <w:p w:rsidR="001958AC" w:rsidRPr="001958AC" w:rsidRDefault="001958AC" w:rsidP="001958AC">
      <w:pPr>
        <w:spacing w:after="0" w:line="240" w:lineRule="exact"/>
        <w:ind w:left="5670"/>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от 14.04.2017   № 22</w:t>
      </w:r>
    </w:p>
    <w:p w:rsidR="001958AC" w:rsidRPr="001958AC" w:rsidRDefault="001958AC" w:rsidP="001958AC">
      <w:pPr>
        <w:spacing w:after="0" w:line="252" w:lineRule="auto"/>
        <w:ind w:left="5670"/>
        <w:jc w:val="both"/>
        <w:rPr>
          <w:rFonts w:ascii="Times New Roman" w:eastAsiaTheme="minorHAnsi" w:hAnsi="Times New Roman" w:cstheme="majorBidi"/>
          <w:sz w:val="20"/>
          <w:szCs w:val="20"/>
          <w:lang w:eastAsia="en-US" w:bidi="en-US"/>
        </w:rPr>
      </w:pP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ПОРЯДОК</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проведения оценки обоснованности и эффективности предоставляемых (планируемых к предоставлению) налоговых льгот и ставок по местным</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налогам по сельскому поселению «Село Маяк» Нанайского муниципального района Хабаровского края.</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1. Общие положения</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1.1</w:t>
      </w:r>
      <w:r w:rsidRPr="001958AC">
        <w:rPr>
          <w:rFonts w:ascii="Times New Roman" w:eastAsiaTheme="minorHAnsi" w:hAnsi="Times New Roman" w:cstheme="majorBidi"/>
          <w:sz w:val="20"/>
          <w:szCs w:val="20"/>
          <w:lang w:eastAsia="en-US" w:bidi="en-US"/>
        </w:rPr>
        <w:tab/>
        <w:t>.Настоящий Порядок проведения оценки эффективности налоговых льгот и ставок по местным налогам (далее - Порядок) определяет процедуру проведения оценки бюджетной и социальной эффективности налоговых льгот и ставок по местным налогам, действующим на территории сельского поселения «Село Маяк» и применяется в целях оптимизации количества налоговых льгот, обоснованности их предоставления, определения обоснованности установления или изменения налоговых ставок и эффективности их применения, сокращения необоснованных потерь бюджета. Действие Порядка распространяется на установленные решениями Совета депутатов сельского поселения «Село Маяк», планируемые к установлению (предоставлению) или изменению ставки налога и налоговые льготы.</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1.2</w:t>
      </w:r>
      <w:r w:rsidRPr="001958AC">
        <w:rPr>
          <w:rFonts w:ascii="Times New Roman" w:eastAsiaTheme="minorHAnsi" w:hAnsi="Times New Roman" w:cstheme="majorBidi"/>
          <w:sz w:val="20"/>
          <w:szCs w:val="20"/>
          <w:lang w:eastAsia="en-US" w:bidi="en-US"/>
        </w:rPr>
        <w:tab/>
        <w:t>Порядком определяются:</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а)</w:t>
      </w:r>
      <w:r w:rsidRPr="001958AC">
        <w:rPr>
          <w:rFonts w:ascii="Times New Roman" w:eastAsiaTheme="minorHAnsi" w:hAnsi="Times New Roman" w:cstheme="majorBidi"/>
          <w:sz w:val="20"/>
          <w:szCs w:val="20"/>
          <w:lang w:eastAsia="en-US" w:bidi="en-US"/>
        </w:rPr>
        <w:tab/>
        <w:t>условия установления налоговых ставок и предоставления налоговых льгот;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б)</w:t>
      </w:r>
      <w:r w:rsidRPr="001958AC">
        <w:rPr>
          <w:rFonts w:ascii="Times New Roman" w:eastAsiaTheme="minorHAnsi" w:hAnsi="Times New Roman" w:cstheme="majorBidi"/>
          <w:sz w:val="20"/>
          <w:szCs w:val="20"/>
          <w:lang w:eastAsia="en-US" w:bidi="en-US"/>
        </w:rPr>
        <w:tab/>
        <w:t>перечень и последовательность действий при проведении оценки эффективности ставок налога и налоговых льгот;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в)</w:t>
      </w:r>
      <w:r w:rsidRPr="001958AC">
        <w:rPr>
          <w:rFonts w:ascii="Times New Roman" w:eastAsiaTheme="minorHAnsi" w:hAnsi="Times New Roman" w:cstheme="majorBidi"/>
          <w:sz w:val="20"/>
          <w:szCs w:val="20"/>
          <w:lang w:eastAsia="en-US" w:bidi="en-US"/>
        </w:rPr>
        <w:tab/>
        <w:t>требования к применению результатов оценки.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1.3. Объектом оценки налоговых ставок и льгот является бюджетная и социальная эффективность.</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Под бюджетной эффективностью в настоящем Порядке понимается оценка результатов хозяйственной деятельности отдельных категорий налогоплательщиков, которым предоставлены налоговые льготы, установлены отличные от законодательных налоговые ставки с точки зрения их влияния на доходы и расходы бюджета поселения;</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Под социальной эффективностью в настоящем Порядке понимаются возможные социальные последствия от предоставления налоговых льгот и установления налоговых ставок для жителей сельского поселения, которые выражаются в изменении количества и качества предоставленных ежегодных услуг в результате осуществления деятельности налогоплательщиков получателей льгот и осуществления ими мер, направленных на улучшение качества жизни населения, достижение социально-значимого эффекта.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1.4.</w:t>
      </w:r>
      <w:r w:rsidRPr="001958AC">
        <w:rPr>
          <w:rFonts w:ascii="Times New Roman" w:eastAsiaTheme="minorHAnsi" w:hAnsi="Times New Roman" w:cstheme="majorBidi"/>
          <w:sz w:val="20"/>
          <w:szCs w:val="20"/>
          <w:lang w:eastAsia="en-US" w:bidi="en-US"/>
        </w:rPr>
        <w:tab/>
        <w:t>Оценка производится в разрезе каждого из местных налогов, в отношении установленных ставок и каждой из предоставленных льгот и по каждой категории их получателей.</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1.5.</w:t>
      </w:r>
      <w:r w:rsidRPr="001958AC">
        <w:rPr>
          <w:rFonts w:ascii="Times New Roman" w:eastAsiaTheme="minorHAnsi" w:hAnsi="Times New Roman" w:cstheme="majorBidi"/>
          <w:sz w:val="20"/>
          <w:szCs w:val="20"/>
          <w:lang w:eastAsia="en-US" w:bidi="en-US"/>
        </w:rPr>
        <w:tab/>
        <w:t>Оценка эффективности производится в следующие сроки: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по планируемым к предоставлению налоговым льготам в очередном финансовом году до 1 сентября текущего финансового года;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по планируемым к установлению налоговым ставкам в очередном финансовом году до 1 сентября текущего финансового года;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по предоставленным налоговым льготам и установленным налоговым ставкам за истекший финансовый год -до 1 июня текущего финансового года.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1.6.</w:t>
      </w:r>
      <w:r w:rsidRPr="001958AC">
        <w:rPr>
          <w:rFonts w:ascii="Times New Roman" w:eastAsiaTheme="minorHAnsi" w:hAnsi="Times New Roman" w:cstheme="majorBidi"/>
          <w:sz w:val="20"/>
          <w:szCs w:val="20"/>
          <w:lang w:eastAsia="en-US" w:bidi="en-US"/>
        </w:rPr>
        <w:tab/>
        <w:t>В качестве источников информации для расчетов оценки эффективности применяются данные налоговой отчетности, а также иная информация, имеющаяся в распоряжении администрации сельского поселения. При отсутствии необходимых данных администрация сельского поселения запрашивает необходимую информацию у иных органов и организаций в пределах своей компетенции, в том числе у лиц, претендующих на получение налоговых льгот.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2.</w:t>
      </w:r>
      <w:r w:rsidRPr="001958AC">
        <w:rPr>
          <w:rFonts w:ascii="Times New Roman" w:eastAsiaTheme="minorHAnsi" w:hAnsi="Times New Roman" w:cstheme="majorBidi"/>
          <w:sz w:val="20"/>
          <w:szCs w:val="20"/>
          <w:lang w:eastAsia="en-US" w:bidi="en-US"/>
        </w:rPr>
        <w:tab/>
        <w:t>Условия установления налоговых ставок и предоставления налоговых льгот.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2.1.</w:t>
      </w:r>
      <w:r w:rsidRPr="001958AC">
        <w:rPr>
          <w:rFonts w:ascii="Times New Roman" w:eastAsiaTheme="minorHAnsi" w:hAnsi="Times New Roman" w:cstheme="majorBidi"/>
          <w:sz w:val="20"/>
          <w:szCs w:val="20"/>
          <w:lang w:eastAsia="en-US" w:bidi="en-US"/>
        </w:rPr>
        <w:tab/>
        <w:t>Налоговые ставки и льготы устанавливаются органами местного самоуправления в пределах их компетенции, установленной федеральным законодательством.</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2.2.</w:t>
      </w:r>
      <w:r w:rsidRPr="001958AC">
        <w:rPr>
          <w:rFonts w:ascii="Times New Roman" w:eastAsiaTheme="minorHAnsi" w:hAnsi="Times New Roman" w:cstheme="majorBidi"/>
          <w:sz w:val="20"/>
          <w:szCs w:val="20"/>
          <w:lang w:eastAsia="en-US" w:bidi="en-US"/>
        </w:rPr>
        <w:tab/>
        <w:t>При рассмотрении предложений об установлении налоговых ставок и предоставлении налоговых льгот в обязательном порядке проводится оценка эффективности в соответствии с настоящим Порядком.</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2.3.</w:t>
      </w:r>
      <w:r w:rsidRPr="001958AC">
        <w:rPr>
          <w:rFonts w:ascii="Times New Roman" w:eastAsiaTheme="minorHAnsi" w:hAnsi="Times New Roman" w:cstheme="majorBidi"/>
          <w:sz w:val="20"/>
          <w:szCs w:val="20"/>
          <w:lang w:eastAsia="en-US" w:bidi="en-US"/>
        </w:rPr>
        <w:tab/>
        <w:t>Органы администрации сельского поселения не вправе вносить на утверждение представительного органа муниципального образования проекты правовых актов о предоставлении налоговых льгот, установлении или изменении налоговых ставок при наличии низкой оценки их бюджетной и социальной эффективности.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3.</w:t>
      </w:r>
      <w:r w:rsidRPr="001958AC">
        <w:rPr>
          <w:rFonts w:ascii="Times New Roman" w:eastAsiaTheme="minorHAnsi" w:hAnsi="Times New Roman" w:cstheme="majorBidi"/>
          <w:sz w:val="20"/>
          <w:szCs w:val="20"/>
          <w:lang w:eastAsia="en-US" w:bidi="en-US"/>
        </w:rPr>
        <w:tab/>
        <w:t>Критерии оценки эффективности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3.1. При проведении оценки эффективности налоговых ставок и льгот используются следующие показатели: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элементы налогообложения (база по налогу на начало и конец отчетного периода, ставка налога, в том числе льготная ставка при её наличии);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сумма начисленных и фактически уплаченных налогов в местный бюджет;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задолженность по уплате местных налогов;</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lastRenderedPageBreak/>
        <w:t>-</w:t>
      </w:r>
      <w:r w:rsidRPr="001958AC">
        <w:rPr>
          <w:rFonts w:ascii="Times New Roman" w:eastAsiaTheme="minorHAnsi" w:hAnsi="Times New Roman" w:cstheme="majorBidi"/>
          <w:sz w:val="20"/>
          <w:szCs w:val="20"/>
          <w:lang w:eastAsia="en-US" w:bidi="en-US"/>
        </w:rPr>
        <w:tab/>
        <w:t>сумма сокращения базы налога (при полном или частичном освобождении базы налога от налогообложения) за истекший период отчетного года;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степень использования средств, высвободившихся в результате предоставления налоговых льгот или полученных налогоплательщиками в счет налоговых льгот, по целевому назначению;</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 иные показатели.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4. Порядок оценки эффективности налоговых льгот и налоговых ставок.</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4.1.</w:t>
      </w:r>
      <w:r w:rsidRPr="001958AC">
        <w:rPr>
          <w:rFonts w:ascii="Times New Roman" w:eastAsiaTheme="minorHAnsi" w:hAnsi="Times New Roman" w:cstheme="majorBidi"/>
          <w:sz w:val="20"/>
          <w:szCs w:val="20"/>
          <w:lang w:eastAsia="en-US" w:bidi="en-US"/>
        </w:rPr>
        <w:tab/>
        <w:t>Эффективность налоговых льгот и налоговых ставок оценивается в следующей последовательности: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4.1.1.</w:t>
      </w:r>
      <w:r w:rsidRPr="001958AC">
        <w:rPr>
          <w:rFonts w:ascii="Times New Roman" w:eastAsiaTheme="minorHAnsi" w:hAnsi="Times New Roman" w:cstheme="majorBidi"/>
          <w:sz w:val="20"/>
          <w:szCs w:val="20"/>
          <w:lang w:eastAsia="en-US" w:bidi="en-US"/>
        </w:rPr>
        <w:tab/>
        <w:t>Инвентаризация и анализ налоговых льгот, предоставленных в соответствии с решениями представительного органа.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По результатам инвентаризации составляется реестр предоставленных налоговых льгот согласно приложению 1 к настоящему Порядку. При предоставлении новых налоговых льгот, отмене льгот или изменении содержания льготы в реестр вносятся соответствующие поправки.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4.1.2.</w:t>
      </w:r>
      <w:r w:rsidRPr="001958AC">
        <w:rPr>
          <w:rFonts w:ascii="Times New Roman" w:eastAsiaTheme="minorHAnsi" w:hAnsi="Times New Roman" w:cstheme="majorBidi"/>
          <w:sz w:val="20"/>
          <w:szCs w:val="20"/>
          <w:lang w:eastAsia="en-US" w:bidi="en-US"/>
        </w:rPr>
        <w:tab/>
        <w:t>Оценка размера потерь (суммы недополученных доходов) местного бюджета, обусловленных предоставлением налоговых льгот и установлением налоговых ставок.</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Оценка производится в соответствии с Методикой согласно приложению 2 к настоящему Порядку. По итогам оценки потерь бюджета при использовании налоговых льгот и установлении налоговых ставок составляется сводный отчет по форме согласно приложению 2 к настоящему Порядку.</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4.1.3.</w:t>
      </w:r>
      <w:r w:rsidRPr="001958AC">
        <w:rPr>
          <w:rFonts w:ascii="Times New Roman" w:eastAsiaTheme="minorHAnsi" w:hAnsi="Times New Roman" w:cstheme="majorBidi"/>
          <w:sz w:val="20"/>
          <w:szCs w:val="20"/>
          <w:lang w:eastAsia="en-US" w:bidi="en-US"/>
        </w:rPr>
        <w:tab/>
        <w:t>Оценка бюджетной и (или) социальной эффективности предоставления налоговых льгот и установления налоговых ставок.</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4.1.3.1. Бюджетная эффективность каждой из предоставленных налоговых льгот по виду налога и по каждой категории налогоплательщиков определяется по формуле:</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ДР = ДН*Х1 + ДТ*Х2 + Э,</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где ДР -сумма бюджетной эффективности налоговых льгот, в тыс.руб.;</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ДН -увеличение налогооблагаемой базы по каждому виду налоговых льгот и по каждой категории налогоплательщиков;</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ДТ -увеличение фонда оплаты труда;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XI и Х2 -соответствующие ставки налогов;</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Э -снижение расходов бюджета муниципального образования (поселения).</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В случае отсутствия показателя Э (снижение расходов) его значение принимается равным нулю.</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Увеличение налогооблагаемой базы по каждому виду налоговых льгот и по каждой категории налогоплательщиков (ДН) определяется как разница между налогооблагаемой базой налога на конец отчетного периода (Нк) и налогооблагаемой базой налога на начало отчетного периода (Нн) в тыс.руб. ДН = Нк -Нн</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Увеличение фонда оплаты труда (ДТ) определяется как разница между фондом оплаты труда на конец отчетного периода (Тк) и фондом оплаты труда на начало отчетного периода (Тн) в тыс.руб.</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ДТ = Тк -Тн</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Сводная оценка бюджетной эффективности предоставленных налоговых льгот и налоговых ставок осуществляется по форме согласно приложению 3 к настоящему Порядку.</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 xml:space="preserve"> </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4.1.3.2 Социальная эффективность каждой из предоставленных налоговых льгот по виду налога и по каждой категории налогоплательщиков определяется в зависимости от отрасли экономики: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A)</w:t>
      </w:r>
      <w:r w:rsidRPr="001958AC">
        <w:rPr>
          <w:rFonts w:ascii="Times New Roman" w:eastAsiaTheme="minorHAnsi" w:hAnsi="Times New Roman" w:cstheme="majorBidi"/>
          <w:sz w:val="20"/>
          <w:szCs w:val="20"/>
          <w:lang w:eastAsia="en-US" w:bidi="en-US"/>
        </w:rPr>
        <w:tab/>
        <w:t>по организациям, оказывающим услуги населению, социальная эффективность налоговой льготы рассчитывается по формуле:</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СЕ= /(К2 : Т2) -(К1 : Т1)/ * PI + (N *Z) + S</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где К1-количество работ и услуг (за год), предоставляемых на текущий момент (рассчитывается как общий объем выполненных работ и оказанных услуг в рассматриваемом периоде);</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К2 -количество работ и услуг (за год), предоставляемых в результате расширения деятельности организации (рассчитывается по данным организации);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Т1 - годовое потенциальное количество работ и услуг (за год), требуемое на текущий момент (заявители предоставляют обоснованный расчет);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Т2 - потенциальное количество работ и услуг (за год), требуемое на момент завершения действия льготы (заявители предоставляют обоснованный расчет);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Р1 - стоимость предоставляемой услуги (работ) на начало периода оценки;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N - число дополнительных рабочих мест, создаваемых в результате предоставления налоговых льгот;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Z - годовой объем средней заработной платы на рабочих местах, создаваемых в результате предоставления налоговых льгот; в случае отсутствия показателя берется показатель годового объема средней заработной платы по поселению;</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S - сумма предоставленной налоговой льготы.</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lastRenderedPageBreak/>
        <w:t>В случае отсутствия данных по показателям К1, К2, Tl, Т2, PI , N, Z либо невозможности расчета какого-либо из указанных показателей, их значения принимаются равными нулю;</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Б) по организациям, не предоставляющим услуги населению, социальная эффективность налоговой льготы рассчитывается по формуле:</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СЕ = (N* Z) + S</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где N -число дополнительных рабочих мест, создаваемых в результате предоставления налоговых льгот;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Z - годовой объем средней заработной платы на рабочих местах, создаваемых в результате предоставления налоговых льгот; в случае отсутствия показателя берется показатель годового объема средней заработной платы по сельскому поселению;</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S - сумма предоставленной налоговой льготы.</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В случае отсутствия данных по показателям N и Z, либо невозможности расчета какого-либо из указанных показателей, их значения принимаются равными нулю;</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B)</w:t>
      </w:r>
      <w:r w:rsidRPr="001958AC">
        <w:rPr>
          <w:rFonts w:ascii="Times New Roman" w:eastAsiaTheme="minorHAnsi" w:hAnsi="Times New Roman" w:cstheme="majorBidi"/>
          <w:sz w:val="20"/>
          <w:szCs w:val="20"/>
          <w:lang w:eastAsia="en-US" w:bidi="en-US"/>
        </w:rPr>
        <w:tab/>
        <w:t>при предоставлении налоговых льгот физическим лицам социальная эффективность принимается равной сумме предоставленной налоговой льготы.</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4.1.4. Оценка эффективности налоговых льгот и налоговых ставок осуществляется путем сопоставления суммы потерь (суммы недополученных доходов) местного бюджета, обусловленных предоставлением льгот и установлением ставок, с суммой бюджетной или социальной эффективности от предоставления налоговых льгот и установления налоговых ставок. Эффективность определяется по формуле:</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Эфф = ДС/ Спб</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где ДС -сумма бюджетной или социальной эффективности предоставления налоговых льгот и установления налоговых ставок, в тыс.руб.;</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Спб -объем недополученных (выпадающих) доходов бюджета по данному налогу, в тыс.руб.</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Сводная оценка эффективности осуществляется по форме согласно приложению 4 к настоящему Порядку.</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Если значение графы 5 меньше 1, то эффективность предоставленной налоговой льготы или установленной налоговой ставки имеет низкое значение, если больше 1 - эффективность высокая.</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Превышение суммы эффективности от предоставления налоговых льгот или установления налоговых ставок над суммами недополученных (выпадающих) доходов бюджета означает высокую эффективность оцениваемых налоговых льгот и налоговых ставок.</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Получение (планирование) меньшей эффективности от предоставления налоговых льгот и установления налоговых ставок по сравнению с фактическими (плановыми) потерями бюджета, вызванными предоставлением налоговых льгот и установлениям налоговых ставок, означает низкую эффективность налоговых льгот и налоговых ставок.</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4.2.</w:t>
      </w:r>
      <w:r w:rsidRPr="001958AC">
        <w:rPr>
          <w:rFonts w:ascii="Times New Roman" w:eastAsiaTheme="minorHAnsi" w:hAnsi="Times New Roman" w:cstheme="majorBidi"/>
          <w:sz w:val="20"/>
          <w:szCs w:val="20"/>
          <w:lang w:eastAsia="en-US" w:bidi="en-US"/>
        </w:rPr>
        <w:tab/>
        <w:t>При выявлении фактов низкой эффективности налоговых льгот и налоговых ставок в месячный срок осуществляется подготовка заключений по результатам оценки эффективности указанных налоговых льгот и проектов решений об отмене или изменении условий предоставления налоговых льгот, которые выносятся на рассмотрение представительного органа.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4.3.</w:t>
      </w:r>
      <w:r w:rsidRPr="001958AC">
        <w:rPr>
          <w:rFonts w:ascii="Times New Roman" w:eastAsiaTheme="minorHAnsi" w:hAnsi="Times New Roman" w:cstheme="majorBidi"/>
          <w:sz w:val="20"/>
          <w:szCs w:val="20"/>
          <w:lang w:eastAsia="en-US" w:bidi="en-US"/>
        </w:rPr>
        <w:tab/>
        <w:t>Заключение и проект решения, указные в п.4.2 настоящего Порядка, могут не вноситься на рассмотрение представительного органа в случаях и по отдельным видам деятельности, если они определены правовыми актами в качестве приоритетных для развития сельского поселения.</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5. Применение результатов оценки налоговых льгот и налоговых ставок.</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5.1. По результатам проведения оценки эффективности налоговых льгот и налоговых ставок составляется аналитическая записка в следующие сроки: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по налоговым льготам и налоговым ставкам за истекший финансовый год - в срок до 10 июня текущего финансового года;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по налоговым льготам и налоговым ставкам, планируемым к предоставлению -до 1 октября текущего года.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5.2.</w:t>
      </w:r>
      <w:r w:rsidRPr="001958AC">
        <w:rPr>
          <w:rFonts w:ascii="Times New Roman" w:eastAsiaTheme="minorHAnsi" w:hAnsi="Times New Roman" w:cstheme="majorBidi"/>
          <w:sz w:val="20"/>
          <w:szCs w:val="20"/>
          <w:lang w:eastAsia="en-US" w:bidi="en-US"/>
        </w:rPr>
        <w:tab/>
        <w:t>Аналитическая записка по результатам оценки эффективности налоговых льгот и налоговых ставок за истекший финансовый год должна содержать:</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полный перечень предоставленных на территории сельского поселения налоговых льгот;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информацию о потерях бюджета сельского поселения (планируемых и фактических) по причине предоставления льгот и установления ставок;</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сведения о бюджетной и социальной эффективности действующих налоговых льгот и налоговых ставок в динамике (не менее 3-х лет);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предложения по сохранению, корректировке или отмене налоговых</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льгот</w:t>
      </w:r>
      <w:r w:rsidRPr="001958AC">
        <w:rPr>
          <w:rFonts w:ascii="Times New Roman" w:eastAsiaTheme="minorHAnsi" w:hAnsi="Times New Roman" w:cstheme="majorBidi"/>
          <w:sz w:val="20"/>
          <w:szCs w:val="20"/>
          <w:lang w:eastAsia="en-US" w:bidi="en-US"/>
        </w:rPr>
        <w:tab/>
        <w:t>и налоговых</w:t>
      </w:r>
      <w:r w:rsidRPr="001958AC">
        <w:rPr>
          <w:rFonts w:ascii="Times New Roman" w:eastAsiaTheme="minorHAnsi" w:hAnsi="Times New Roman" w:cstheme="majorBidi"/>
          <w:sz w:val="20"/>
          <w:szCs w:val="20"/>
          <w:lang w:eastAsia="en-US" w:bidi="en-US"/>
        </w:rPr>
        <w:tab/>
        <w:t>ставок в зависимости от</w:t>
      </w:r>
      <w:r w:rsidRPr="001958AC">
        <w:rPr>
          <w:rFonts w:ascii="Times New Roman" w:eastAsiaTheme="minorHAnsi" w:hAnsi="Times New Roman" w:cstheme="majorBidi"/>
          <w:sz w:val="20"/>
          <w:szCs w:val="20"/>
          <w:lang w:eastAsia="en-US" w:bidi="en-US"/>
        </w:rPr>
        <w:tab/>
        <w:t>результатов оценки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эффективности;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предложения</w:t>
      </w:r>
      <w:r w:rsidRPr="001958AC">
        <w:rPr>
          <w:rFonts w:ascii="Times New Roman" w:eastAsiaTheme="minorHAnsi" w:hAnsi="Times New Roman" w:cstheme="majorBidi"/>
          <w:sz w:val="20"/>
          <w:szCs w:val="20"/>
          <w:lang w:eastAsia="en-US" w:bidi="en-US"/>
        </w:rPr>
        <w:tab/>
        <w:t>по предоставлению</w:t>
      </w:r>
      <w:r w:rsidRPr="001958AC">
        <w:rPr>
          <w:rFonts w:ascii="Times New Roman" w:eastAsiaTheme="minorHAnsi" w:hAnsi="Times New Roman" w:cstheme="majorBidi"/>
          <w:sz w:val="20"/>
          <w:szCs w:val="20"/>
          <w:lang w:eastAsia="en-US" w:bidi="en-US"/>
        </w:rPr>
        <w:tab/>
        <w:t>иных</w:t>
      </w:r>
      <w:r w:rsidRPr="001958AC">
        <w:rPr>
          <w:rFonts w:ascii="Times New Roman" w:eastAsiaTheme="minorHAnsi" w:hAnsi="Times New Roman" w:cstheme="majorBidi"/>
          <w:sz w:val="20"/>
          <w:szCs w:val="20"/>
          <w:lang w:eastAsia="en-US" w:bidi="en-US"/>
        </w:rPr>
        <w:tab/>
        <w:t>мер муниципальной</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lastRenderedPageBreak/>
        <w:t>поддержки, помимо налоговых льгот (муниципальные гарантии, отсрочки, рассрочки, налоговые или бюджетные кредиты и др.), предложения по определению приоритетных видов экономической деятельности.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5.3.</w:t>
      </w:r>
      <w:r w:rsidRPr="001958AC">
        <w:rPr>
          <w:rFonts w:ascii="Times New Roman" w:eastAsiaTheme="minorHAnsi" w:hAnsi="Times New Roman" w:cstheme="majorBidi"/>
          <w:sz w:val="20"/>
          <w:szCs w:val="20"/>
          <w:lang w:eastAsia="en-US" w:bidi="en-US"/>
        </w:rPr>
        <w:tab/>
        <w:t>Аналитическая записка по результатам оценки эффективности планируемых к предоставлению налоговых льгот и налоговых ставок должна содержать:</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информацию</w:t>
      </w:r>
      <w:r w:rsidRPr="001958AC">
        <w:rPr>
          <w:rFonts w:ascii="Times New Roman" w:eastAsiaTheme="minorHAnsi" w:hAnsi="Times New Roman" w:cstheme="majorBidi"/>
          <w:sz w:val="20"/>
          <w:szCs w:val="20"/>
          <w:lang w:eastAsia="en-US" w:bidi="en-US"/>
        </w:rPr>
        <w:tab/>
        <w:t>о прогнозируемых</w:t>
      </w:r>
      <w:r w:rsidRPr="001958AC">
        <w:rPr>
          <w:rFonts w:ascii="Times New Roman" w:eastAsiaTheme="minorHAnsi" w:hAnsi="Times New Roman" w:cstheme="majorBidi"/>
          <w:sz w:val="20"/>
          <w:szCs w:val="20"/>
          <w:lang w:eastAsia="en-US" w:bidi="en-US"/>
        </w:rPr>
        <w:tab/>
        <w:t>потерях</w:t>
      </w:r>
      <w:r w:rsidRPr="001958AC">
        <w:rPr>
          <w:rFonts w:ascii="Times New Roman" w:eastAsiaTheme="minorHAnsi" w:hAnsi="Times New Roman" w:cstheme="majorBidi"/>
          <w:sz w:val="20"/>
          <w:szCs w:val="20"/>
          <w:lang w:eastAsia="en-US" w:bidi="en-US"/>
        </w:rPr>
        <w:tab/>
        <w:t>бюджета сельского</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поселения в случае</w:t>
      </w:r>
      <w:r w:rsidRPr="001958AC">
        <w:rPr>
          <w:rFonts w:ascii="Times New Roman" w:eastAsiaTheme="minorHAnsi" w:hAnsi="Times New Roman" w:cstheme="majorBidi"/>
          <w:sz w:val="20"/>
          <w:szCs w:val="20"/>
          <w:lang w:eastAsia="en-US" w:bidi="en-US"/>
        </w:rPr>
        <w:tab/>
        <w:t>принятия решения</w:t>
      </w:r>
      <w:r w:rsidRPr="001958AC">
        <w:rPr>
          <w:rFonts w:ascii="Times New Roman" w:eastAsiaTheme="minorHAnsi" w:hAnsi="Times New Roman" w:cstheme="majorBidi"/>
          <w:sz w:val="20"/>
          <w:szCs w:val="20"/>
          <w:lang w:eastAsia="en-US" w:bidi="en-US"/>
        </w:rPr>
        <w:tab/>
        <w:t>о предоставлении льгот 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установлении налоговых ставок;</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прогноз бюджетной и социальной эффективности планируемых к предоставлению налоговых льгот и установлению налоговых ставок в динамике по годам на среднесрочную перспективу (не менее 3-х лет); предложения по предоставлению иных мер поддержки, помимо налоговых льгот.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5.4.</w:t>
      </w:r>
      <w:r w:rsidRPr="001958AC">
        <w:rPr>
          <w:rFonts w:ascii="Times New Roman" w:eastAsiaTheme="minorHAnsi" w:hAnsi="Times New Roman" w:cstheme="majorBidi"/>
          <w:sz w:val="20"/>
          <w:szCs w:val="20"/>
          <w:lang w:eastAsia="en-US" w:bidi="en-US"/>
        </w:rPr>
        <w:tab/>
        <w:t>Информация о результатах проведения оценки эффективности налоговых льгот и налоговых ставок подлежит официальной публикации ежегодно в срок до 10 октября текущего года.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p>
    <w:p w:rsidR="001958AC" w:rsidRPr="001958AC" w:rsidRDefault="001958AC" w:rsidP="001958AC">
      <w:pPr>
        <w:spacing w:after="107" w:line="440" w:lineRule="exact"/>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 xml:space="preserve">                                                                                        </w:t>
      </w:r>
      <w:r w:rsidRPr="001958AC">
        <w:rPr>
          <w:rFonts w:ascii="Times New Roman" w:eastAsiaTheme="minorHAnsi" w:hAnsi="Times New Roman" w:cstheme="majorBidi"/>
          <w:color w:val="000000"/>
          <w:sz w:val="20"/>
          <w:szCs w:val="20"/>
          <w:lang w:bidi="ru-RU"/>
        </w:rPr>
        <w:t>Приложение № 1</w:t>
      </w:r>
    </w:p>
    <w:p w:rsidR="001958AC" w:rsidRPr="001958AC" w:rsidRDefault="001958AC" w:rsidP="001958AC">
      <w:pPr>
        <w:spacing w:after="8" w:line="240" w:lineRule="auto"/>
        <w:ind w:left="5103"/>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color w:val="000000"/>
          <w:sz w:val="20"/>
          <w:szCs w:val="20"/>
          <w:lang w:bidi="ru-RU"/>
        </w:rPr>
        <w:t>к Порядку проведения оценки обоснованности и эффективности предоставляемых (планируемых к предоставлению) налоговых льгот и ставок по местным налогам</w:t>
      </w:r>
    </w:p>
    <w:p w:rsidR="001958AC" w:rsidRPr="001958AC" w:rsidRDefault="001958AC" w:rsidP="001958AC">
      <w:pPr>
        <w:spacing w:after="513" w:line="240" w:lineRule="auto"/>
        <w:ind w:left="5103"/>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color w:val="000000"/>
          <w:sz w:val="20"/>
          <w:szCs w:val="20"/>
          <w:lang w:bidi="ru-RU"/>
        </w:rPr>
        <w:t>Форма 1</w:t>
      </w:r>
    </w:p>
    <w:p w:rsidR="001958AC" w:rsidRPr="001958AC" w:rsidRDefault="001958AC" w:rsidP="001958AC">
      <w:pPr>
        <w:widowControl w:val="0"/>
        <w:spacing w:after="40" w:line="240" w:lineRule="auto"/>
        <w:jc w:val="center"/>
        <w:rPr>
          <w:rFonts w:ascii="Times New Roman" w:eastAsia="Times New Roman" w:hAnsi="Times New Roman" w:cs="Times New Roman"/>
          <w:sz w:val="20"/>
          <w:szCs w:val="20"/>
          <w:lang w:eastAsia="en-US" w:bidi="en-US"/>
        </w:rPr>
      </w:pPr>
      <w:r w:rsidRPr="001958AC">
        <w:rPr>
          <w:rFonts w:ascii="Times New Roman" w:eastAsia="Times New Roman" w:hAnsi="Times New Roman" w:cs="Times New Roman"/>
          <w:color w:val="000000"/>
          <w:sz w:val="20"/>
          <w:szCs w:val="20"/>
          <w:lang w:bidi="ru-RU"/>
        </w:rPr>
        <w:t>Реестр предоставленных налоговых льют по состоянию</w:t>
      </w:r>
    </w:p>
    <w:p w:rsidR="001958AC" w:rsidRPr="001958AC" w:rsidRDefault="001958AC" w:rsidP="001958AC">
      <w:pPr>
        <w:widowControl w:val="0"/>
        <w:spacing w:after="40" w:line="240" w:lineRule="auto"/>
        <w:jc w:val="center"/>
        <w:rPr>
          <w:rFonts w:ascii="Times New Roman" w:eastAsia="Times New Roman" w:hAnsi="Times New Roman" w:cs="Times New Roman"/>
          <w:color w:val="000000"/>
          <w:sz w:val="20"/>
          <w:szCs w:val="20"/>
          <w:lang w:bidi="ru-RU"/>
        </w:rPr>
      </w:pPr>
      <w:r w:rsidRPr="001958AC">
        <w:rPr>
          <w:rFonts w:ascii="Times New Roman" w:eastAsia="Times New Roman" w:hAnsi="Times New Roman" w:cs="Times New Roman"/>
          <w:color w:val="000000"/>
          <w:sz w:val="20"/>
          <w:szCs w:val="20"/>
          <w:lang w:bidi="ru-RU"/>
        </w:rPr>
        <w:t>на «___» _________</w:t>
      </w:r>
      <w:r w:rsidRPr="001958AC">
        <w:rPr>
          <w:rFonts w:ascii="Times New Roman" w:eastAsia="Times New Roman" w:hAnsi="Times New Roman" w:cs="Times New Roman"/>
          <w:color w:val="000000"/>
          <w:sz w:val="20"/>
          <w:szCs w:val="20"/>
          <w:lang w:bidi="ru-RU"/>
        </w:rPr>
        <w:tab/>
        <w:t>20__года</w:t>
      </w:r>
    </w:p>
    <w:p w:rsidR="001958AC" w:rsidRPr="001958AC" w:rsidRDefault="001958AC" w:rsidP="001958AC">
      <w:pPr>
        <w:widowControl w:val="0"/>
        <w:spacing w:after="40" w:line="440" w:lineRule="exact"/>
        <w:jc w:val="center"/>
        <w:rPr>
          <w:rFonts w:ascii="Times New Roman" w:eastAsia="Times New Roman" w:hAnsi="Times New Roman" w:cs="Times New Roman"/>
          <w:sz w:val="20"/>
          <w:szCs w:val="20"/>
          <w:lang w:eastAsia="en-US" w:bidi="en-US"/>
        </w:rPr>
      </w:pPr>
    </w:p>
    <w:tbl>
      <w:tblPr>
        <w:tblOverlap w:val="never"/>
        <w:tblW w:w="11401" w:type="dxa"/>
        <w:tblInd w:w="-901" w:type="dxa"/>
        <w:tblLayout w:type="fixed"/>
        <w:tblCellMar>
          <w:left w:w="10" w:type="dxa"/>
          <w:right w:w="10" w:type="dxa"/>
        </w:tblCellMar>
        <w:tblLook w:val="04A0"/>
      </w:tblPr>
      <w:tblGrid>
        <w:gridCol w:w="1478"/>
        <w:gridCol w:w="1701"/>
        <w:gridCol w:w="2268"/>
        <w:gridCol w:w="2410"/>
        <w:gridCol w:w="1843"/>
        <w:gridCol w:w="1701"/>
      </w:tblGrid>
      <w:tr w:rsidR="001958AC" w:rsidRPr="001958AC" w:rsidTr="001958AC">
        <w:trPr>
          <w:cantSplit/>
          <w:trHeight w:hRule="exact" w:val="1428"/>
        </w:trPr>
        <w:tc>
          <w:tcPr>
            <w:tcW w:w="1478" w:type="dxa"/>
            <w:tcBorders>
              <w:top w:val="single" w:sz="4" w:space="0" w:color="auto"/>
              <w:left w:val="single" w:sz="4" w:space="0" w:color="auto"/>
            </w:tcBorders>
            <w:shd w:val="clear" w:color="auto" w:fill="FFFFFF"/>
            <w:vAlign w:val="bottom"/>
          </w:tcPr>
          <w:p w:rsidR="001958AC" w:rsidRPr="001958AC" w:rsidRDefault="001958AC" w:rsidP="000B7F52">
            <w:pPr>
              <w:spacing w:after="120" w:line="440" w:lineRule="exact"/>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w:t>
            </w:r>
          </w:p>
          <w:p w:rsidR="001958AC" w:rsidRPr="001958AC" w:rsidRDefault="001958AC" w:rsidP="000B7F52">
            <w:pPr>
              <w:spacing w:before="120" w:after="0" w:line="440" w:lineRule="exact"/>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п/п</w:t>
            </w:r>
          </w:p>
        </w:tc>
        <w:tc>
          <w:tcPr>
            <w:tcW w:w="1701" w:type="dxa"/>
            <w:tcBorders>
              <w:top w:val="single" w:sz="4" w:space="0" w:color="auto"/>
              <w:left w:val="single" w:sz="4" w:space="0" w:color="auto"/>
            </w:tcBorders>
            <w:shd w:val="clear" w:color="auto" w:fill="FFFFFF"/>
          </w:tcPr>
          <w:p w:rsidR="001958AC" w:rsidRPr="001958AC" w:rsidRDefault="001958AC" w:rsidP="000B7F52">
            <w:pPr>
              <w:spacing w:after="0" w:line="440" w:lineRule="exact"/>
              <w:ind w:left="420"/>
              <w:jc w:val="both"/>
              <w:rPr>
                <w:rFonts w:ascii="Times New Roman" w:eastAsiaTheme="majorEastAsia" w:hAnsi="Times New Roman" w:cs="Times New Roman"/>
                <w:color w:val="000000"/>
                <w:sz w:val="20"/>
                <w:szCs w:val="20"/>
                <w:lang w:bidi="ru-RU"/>
              </w:rPr>
            </w:pPr>
          </w:p>
          <w:p w:rsidR="001958AC" w:rsidRPr="001958AC" w:rsidRDefault="001958AC" w:rsidP="000B7F52">
            <w:pPr>
              <w:spacing w:after="0" w:line="440" w:lineRule="exact"/>
              <w:ind w:left="420"/>
              <w:jc w:val="both"/>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Вид налога</w:t>
            </w:r>
          </w:p>
        </w:tc>
        <w:tc>
          <w:tcPr>
            <w:tcW w:w="2268" w:type="dxa"/>
            <w:tcBorders>
              <w:top w:val="single" w:sz="4" w:space="0" w:color="auto"/>
              <w:left w:val="single" w:sz="4" w:space="0" w:color="auto"/>
            </w:tcBorders>
            <w:shd w:val="clear" w:color="auto" w:fill="FFFFFF"/>
            <w:vAlign w:val="bottom"/>
          </w:tcPr>
          <w:p w:rsidR="001958AC" w:rsidRPr="001958AC" w:rsidRDefault="001958AC" w:rsidP="000B7F52">
            <w:pPr>
              <w:spacing w:after="0" w:line="440" w:lineRule="exact"/>
              <w:jc w:val="center"/>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Содержание</w:t>
            </w:r>
          </w:p>
          <w:p w:rsidR="001958AC" w:rsidRPr="001958AC" w:rsidRDefault="001958AC" w:rsidP="000B7F52">
            <w:pPr>
              <w:spacing w:after="0" w:line="440" w:lineRule="exact"/>
              <w:jc w:val="center"/>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льготы</w:t>
            </w:r>
          </w:p>
        </w:tc>
        <w:tc>
          <w:tcPr>
            <w:tcW w:w="2410" w:type="dxa"/>
            <w:tcBorders>
              <w:top w:val="single" w:sz="4" w:space="0" w:color="auto"/>
              <w:left w:val="single" w:sz="4" w:space="0" w:color="auto"/>
            </w:tcBorders>
            <w:shd w:val="clear" w:color="auto" w:fill="FFFFFF"/>
            <w:vAlign w:val="bottom"/>
          </w:tcPr>
          <w:p w:rsidR="001958AC" w:rsidRPr="001958AC" w:rsidRDefault="001958AC" w:rsidP="000B7F52">
            <w:pPr>
              <w:spacing w:after="0" w:line="440" w:lineRule="exact"/>
              <w:ind w:left="440"/>
              <w:jc w:val="both"/>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Критерии</w:t>
            </w:r>
          </w:p>
          <w:p w:rsidR="001958AC" w:rsidRPr="001958AC" w:rsidRDefault="001958AC" w:rsidP="000B7F52">
            <w:pPr>
              <w:spacing w:after="0" w:line="440" w:lineRule="exact"/>
              <w:ind w:left="200"/>
              <w:jc w:val="both"/>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получателей</w:t>
            </w:r>
          </w:p>
        </w:tc>
        <w:tc>
          <w:tcPr>
            <w:tcW w:w="1843" w:type="dxa"/>
            <w:tcBorders>
              <w:top w:val="single" w:sz="4" w:space="0" w:color="auto"/>
              <w:left w:val="single" w:sz="4" w:space="0" w:color="auto"/>
            </w:tcBorders>
            <w:shd w:val="clear" w:color="auto" w:fill="FFFFFF"/>
            <w:vAlign w:val="bottom"/>
          </w:tcPr>
          <w:p w:rsidR="001958AC" w:rsidRPr="001958AC" w:rsidRDefault="001958AC" w:rsidP="000B7F52">
            <w:pPr>
              <w:spacing w:after="0" w:line="440" w:lineRule="exact"/>
              <w:jc w:val="center"/>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Срок</w:t>
            </w:r>
          </w:p>
          <w:p w:rsidR="001958AC" w:rsidRPr="001958AC" w:rsidRDefault="001958AC" w:rsidP="000B7F52">
            <w:pPr>
              <w:spacing w:after="0" w:line="440" w:lineRule="exact"/>
              <w:ind w:left="340"/>
              <w:jc w:val="both"/>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действия</w:t>
            </w:r>
          </w:p>
        </w:tc>
        <w:tc>
          <w:tcPr>
            <w:tcW w:w="1701" w:type="dxa"/>
            <w:tcBorders>
              <w:top w:val="single" w:sz="4" w:space="0" w:color="auto"/>
              <w:left w:val="single" w:sz="4" w:space="0" w:color="auto"/>
              <w:right w:val="single" w:sz="4" w:space="0" w:color="auto"/>
            </w:tcBorders>
            <w:shd w:val="clear" w:color="auto" w:fill="FFFFFF"/>
            <w:vAlign w:val="bottom"/>
          </w:tcPr>
          <w:p w:rsidR="001958AC" w:rsidRPr="001958AC" w:rsidRDefault="001958AC" w:rsidP="000B7F52">
            <w:pPr>
              <w:spacing w:after="0" w:line="503" w:lineRule="exact"/>
              <w:jc w:val="both"/>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Нормативный правовой акт</w:t>
            </w:r>
          </w:p>
        </w:tc>
      </w:tr>
      <w:tr w:rsidR="001958AC" w:rsidRPr="001958AC" w:rsidTr="001958AC">
        <w:trPr>
          <w:cantSplit/>
          <w:trHeight w:hRule="exact" w:val="525"/>
        </w:trPr>
        <w:tc>
          <w:tcPr>
            <w:tcW w:w="1478" w:type="dxa"/>
            <w:tcBorders>
              <w:top w:val="single" w:sz="4" w:space="0" w:color="auto"/>
              <w:left w:val="single" w:sz="4" w:space="0" w:color="auto"/>
            </w:tcBorders>
            <w:shd w:val="clear" w:color="auto" w:fill="FFFFFF"/>
            <w:vAlign w:val="bottom"/>
          </w:tcPr>
          <w:p w:rsidR="001958AC" w:rsidRPr="001958AC" w:rsidRDefault="001958AC" w:rsidP="000B7F52">
            <w:pPr>
              <w:spacing w:after="0" w:line="440" w:lineRule="exact"/>
              <w:jc w:val="center"/>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1</w:t>
            </w:r>
          </w:p>
        </w:tc>
        <w:tc>
          <w:tcPr>
            <w:tcW w:w="1701" w:type="dxa"/>
            <w:tcBorders>
              <w:top w:val="single" w:sz="4" w:space="0" w:color="auto"/>
              <w:left w:val="single" w:sz="4" w:space="0" w:color="auto"/>
            </w:tcBorders>
            <w:shd w:val="clear" w:color="auto" w:fill="FFFFFF"/>
            <w:vAlign w:val="bottom"/>
          </w:tcPr>
          <w:p w:rsidR="001958AC" w:rsidRPr="001958AC" w:rsidRDefault="001958AC" w:rsidP="000B7F52">
            <w:pPr>
              <w:spacing w:after="0" w:line="440" w:lineRule="exact"/>
              <w:jc w:val="center"/>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2</w:t>
            </w:r>
          </w:p>
        </w:tc>
        <w:tc>
          <w:tcPr>
            <w:tcW w:w="2268" w:type="dxa"/>
            <w:tcBorders>
              <w:top w:val="single" w:sz="4" w:space="0" w:color="auto"/>
              <w:left w:val="single" w:sz="4" w:space="0" w:color="auto"/>
            </w:tcBorders>
            <w:shd w:val="clear" w:color="auto" w:fill="FFFFFF"/>
            <w:vAlign w:val="bottom"/>
          </w:tcPr>
          <w:p w:rsidR="001958AC" w:rsidRPr="001958AC" w:rsidRDefault="001958AC" w:rsidP="000B7F52">
            <w:pPr>
              <w:spacing w:after="0" w:line="440" w:lineRule="exact"/>
              <w:jc w:val="center"/>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3</w:t>
            </w:r>
          </w:p>
        </w:tc>
        <w:tc>
          <w:tcPr>
            <w:tcW w:w="2410" w:type="dxa"/>
            <w:tcBorders>
              <w:top w:val="single" w:sz="4" w:space="0" w:color="auto"/>
              <w:left w:val="single" w:sz="4" w:space="0" w:color="auto"/>
            </w:tcBorders>
            <w:shd w:val="clear" w:color="auto" w:fill="FFFFFF"/>
            <w:vAlign w:val="bottom"/>
          </w:tcPr>
          <w:p w:rsidR="001958AC" w:rsidRPr="001958AC" w:rsidRDefault="001958AC" w:rsidP="000B7F52">
            <w:pPr>
              <w:spacing w:after="0" w:line="440" w:lineRule="exact"/>
              <w:jc w:val="center"/>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4</w:t>
            </w:r>
          </w:p>
        </w:tc>
        <w:tc>
          <w:tcPr>
            <w:tcW w:w="1843" w:type="dxa"/>
            <w:tcBorders>
              <w:top w:val="single" w:sz="4" w:space="0" w:color="auto"/>
              <w:left w:val="single" w:sz="4" w:space="0" w:color="auto"/>
            </w:tcBorders>
            <w:shd w:val="clear" w:color="auto" w:fill="FFFFFF"/>
            <w:vAlign w:val="bottom"/>
          </w:tcPr>
          <w:p w:rsidR="001958AC" w:rsidRPr="001958AC" w:rsidRDefault="001958AC" w:rsidP="000B7F52">
            <w:pPr>
              <w:spacing w:after="0" w:line="440" w:lineRule="exact"/>
              <w:jc w:val="center"/>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5</w:t>
            </w:r>
          </w:p>
        </w:tc>
        <w:tc>
          <w:tcPr>
            <w:tcW w:w="1701" w:type="dxa"/>
            <w:tcBorders>
              <w:top w:val="single" w:sz="4" w:space="0" w:color="auto"/>
              <w:left w:val="single" w:sz="4" w:space="0" w:color="auto"/>
              <w:right w:val="single" w:sz="4" w:space="0" w:color="auto"/>
            </w:tcBorders>
            <w:shd w:val="clear" w:color="auto" w:fill="FFFFFF"/>
            <w:vAlign w:val="bottom"/>
          </w:tcPr>
          <w:p w:rsidR="001958AC" w:rsidRPr="001958AC" w:rsidRDefault="001958AC" w:rsidP="000B7F52">
            <w:pPr>
              <w:spacing w:after="0" w:line="440" w:lineRule="exact"/>
              <w:jc w:val="center"/>
              <w:rPr>
                <w:rFonts w:ascii="Times New Roman" w:eastAsiaTheme="minorHAnsi" w:hAnsi="Times New Roman" w:cstheme="majorBidi"/>
                <w:sz w:val="20"/>
                <w:szCs w:val="20"/>
                <w:lang w:val="en-US" w:eastAsia="en-US" w:bidi="en-US"/>
              </w:rPr>
            </w:pPr>
            <w:r w:rsidRPr="001958AC">
              <w:rPr>
                <w:rFonts w:ascii="Times New Roman" w:eastAsiaTheme="majorEastAsia" w:hAnsi="Times New Roman" w:cs="Times New Roman"/>
                <w:color w:val="000000"/>
                <w:sz w:val="20"/>
                <w:szCs w:val="20"/>
                <w:lang w:bidi="ru-RU"/>
              </w:rPr>
              <w:t>6</w:t>
            </w:r>
          </w:p>
        </w:tc>
      </w:tr>
      <w:tr w:rsidR="001958AC" w:rsidRPr="001958AC" w:rsidTr="001958AC">
        <w:trPr>
          <w:cantSplit/>
          <w:trHeight w:hRule="exact" w:val="518"/>
        </w:trPr>
        <w:tc>
          <w:tcPr>
            <w:tcW w:w="1478" w:type="dxa"/>
            <w:tcBorders>
              <w:top w:val="single" w:sz="4" w:space="0" w:color="auto"/>
              <w:left w:val="single" w:sz="4" w:space="0" w:color="auto"/>
            </w:tcBorders>
            <w:shd w:val="clear" w:color="auto" w:fill="FFFFFF"/>
          </w:tcPr>
          <w:p w:rsidR="001958AC" w:rsidRPr="001958AC" w:rsidRDefault="001958AC" w:rsidP="000B7F52">
            <w:pPr>
              <w:spacing w:after="0" w:line="252" w:lineRule="auto"/>
              <w:jc w:val="both"/>
              <w:rPr>
                <w:rFonts w:ascii="Times New Roman" w:eastAsiaTheme="minorHAnsi" w:hAnsi="Times New Roman" w:cstheme="majorBidi"/>
                <w:sz w:val="20"/>
                <w:szCs w:val="20"/>
                <w:lang w:val="en-US" w:eastAsia="en-US" w:bidi="en-US"/>
              </w:rPr>
            </w:pPr>
          </w:p>
        </w:tc>
        <w:tc>
          <w:tcPr>
            <w:tcW w:w="1701" w:type="dxa"/>
            <w:tcBorders>
              <w:top w:val="single" w:sz="4" w:space="0" w:color="auto"/>
              <w:left w:val="single" w:sz="4" w:space="0" w:color="auto"/>
            </w:tcBorders>
            <w:shd w:val="clear" w:color="auto" w:fill="FFFFFF"/>
          </w:tcPr>
          <w:p w:rsidR="001958AC" w:rsidRPr="001958AC" w:rsidRDefault="001958AC" w:rsidP="000B7F52">
            <w:pPr>
              <w:spacing w:after="0" w:line="252" w:lineRule="auto"/>
              <w:jc w:val="both"/>
              <w:rPr>
                <w:rFonts w:ascii="Times New Roman" w:eastAsiaTheme="minorHAnsi" w:hAnsi="Times New Roman" w:cstheme="majorBidi"/>
                <w:sz w:val="20"/>
                <w:szCs w:val="20"/>
                <w:lang w:val="en-US" w:eastAsia="en-US" w:bidi="en-US"/>
              </w:rPr>
            </w:pPr>
          </w:p>
        </w:tc>
        <w:tc>
          <w:tcPr>
            <w:tcW w:w="2268" w:type="dxa"/>
            <w:tcBorders>
              <w:top w:val="single" w:sz="4" w:space="0" w:color="auto"/>
              <w:left w:val="single" w:sz="4" w:space="0" w:color="auto"/>
            </w:tcBorders>
            <w:shd w:val="clear" w:color="auto" w:fill="FFFFFF"/>
          </w:tcPr>
          <w:p w:rsidR="001958AC" w:rsidRPr="001958AC" w:rsidRDefault="001958AC" w:rsidP="000B7F52">
            <w:pPr>
              <w:spacing w:after="0" w:line="252" w:lineRule="auto"/>
              <w:jc w:val="both"/>
              <w:rPr>
                <w:rFonts w:ascii="Times New Roman" w:eastAsiaTheme="minorHAnsi" w:hAnsi="Times New Roman" w:cstheme="majorBidi"/>
                <w:sz w:val="20"/>
                <w:szCs w:val="20"/>
                <w:lang w:val="en-US" w:eastAsia="en-US" w:bidi="en-US"/>
              </w:rPr>
            </w:pPr>
          </w:p>
        </w:tc>
        <w:tc>
          <w:tcPr>
            <w:tcW w:w="2410" w:type="dxa"/>
            <w:tcBorders>
              <w:top w:val="single" w:sz="4" w:space="0" w:color="auto"/>
              <w:left w:val="single" w:sz="4" w:space="0" w:color="auto"/>
            </w:tcBorders>
            <w:shd w:val="clear" w:color="auto" w:fill="FFFFFF"/>
          </w:tcPr>
          <w:p w:rsidR="001958AC" w:rsidRPr="001958AC" w:rsidRDefault="001958AC" w:rsidP="000B7F52">
            <w:pPr>
              <w:spacing w:after="0" w:line="252" w:lineRule="auto"/>
              <w:jc w:val="both"/>
              <w:rPr>
                <w:rFonts w:ascii="Times New Roman" w:eastAsiaTheme="minorHAnsi" w:hAnsi="Times New Roman" w:cstheme="majorBidi"/>
                <w:sz w:val="20"/>
                <w:szCs w:val="20"/>
                <w:lang w:val="en-US" w:eastAsia="en-US" w:bidi="en-US"/>
              </w:rPr>
            </w:pPr>
          </w:p>
        </w:tc>
        <w:tc>
          <w:tcPr>
            <w:tcW w:w="1843" w:type="dxa"/>
            <w:tcBorders>
              <w:top w:val="single" w:sz="4" w:space="0" w:color="auto"/>
              <w:left w:val="single" w:sz="4" w:space="0" w:color="auto"/>
            </w:tcBorders>
            <w:shd w:val="clear" w:color="auto" w:fill="FFFFFF"/>
          </w:tcPr>
          <w:p w:rsidR="001958AC" w:rsidRPr="001958AC" w:rsidRDefault="001958AC" w:rsidP="000B7F52">
            <w:pPr>
              <w:spacing w:after="0" w:line="252" w:lineRule="auto"/>
              <w:jc w:val="both"/>
              <w:rPr>
                <w:rFonts w:ascii="Times New Roman" w:eastAsiaTheme="minorHAnsi" w:hAnsi="Times New Roman" w:cstheme="majorBidi"/>
                <w:sz w:val="20"/>
                <w:szCs w:val="20"/>
                <w:lang w:val="en-US" w:eastAsia="en-US" w:bidi="en-US"/>
              </w:rPr>
            </w:pPr>
          </w:p>
        </w:tc>
        <w:tc>
          <w:tcPr>
            <w:tcW w:w="1701" w:type="dxa"/>
            <w:tcBorders>
              <w:top w:val="single" w:sz="4" w:space="0" w:color="auto"/>
              <w:left w:val="single" w:sz="4" w:space="0" w:color="auto"/>
              <w:right w:val="single" w:sz="4" w:space="0" w:color="auto"/>
            </w:tcBorders>
            <w:shd w:val="clear" w:color="auto" w:fill="FFFFFF"/>
          </w:tcPr>
          <w:p w:rsidR="001958AC" w:rsidRPr="001958AC" w:rsidRDefault="001958AC" w:rsidP="000B7F52">
            <w:pPr>
              <w:spacing w:after="0" w:line="252" w:lineRule="auto"/>
              <w:jc w:val="both"/>
              <w:rPr>
                <w:rFonts w:ascii="Times New Roman" w:eastAsiaTheme="minorHAnsi" w:hAnsi="Times New Roman" w:cstheme="majorBidi"/>
                <w:sz w:val="20"/>
                <w:szCs w:val="20"/>
                <w:lang w:val="en-US" w:eastAsia="en-US" w:bidi="en-US"/>
              </w:rPr>
            </w:pPr>
          </w:p>
        </w:tc>
      </w:tr>
      <w:tr w:rsidR="001958AC" w:rsidRPr="001958AC" w:rsidTr="001958AC">
        <w:trPr>
          <w:cantSplit/>
          <w:trHeight w:hRule="exact" w:val="533"/>
        </w:trPr>
        <w:tc>
          <w:tcPr>
            <w:tcW w:w="1478" w:type="dxa"/>
            <w:tcBorders>
              <w:top w:val="single" w:sz="4" w:space="0" w:color="auto"/>
              <w:left w:val="single" w:sz="4" w:space="0" w:color="auto"/>
              <w:bottom w:val="single" w:sz="4" w:space="0" w:color="auto"/>
            </w:tcBorders>
            <w:shd w:val="clear" w:color="auto" w:fill="FFFFFF"/>
          </w:tcPr>
          <w:p w:rsidR="001958AC" w:rsidRPr="001958AC" w:rsidRDefault="001958AC" w:rsidP="000B7F52">
            <w:pPr>
              <w:spacing w:after="0" w:line="252" w:lineRule="auto"/>
              <w:jc w:val="both"/>
              <w:rPr>
                <w:rFonts w:ascii="Times New Roman" w:eastAsiaTheme="minorHAnsi" w:hAnsi="Times New Roman" w:cstheme="majorBidi"/>
                <w:sz w:val="20"/>
                <w:szCs w:val="20"/>
                <w:lang w:val="en-US" w:eastAsia="en-US" w:bidi="en-US"/>
              </w:rPr>
            </w:pPr>
          </w:p>
        </w:tc>
        <w:tc>
          <w:tcPr>
            <w:tcW w:w="1701" w:type="dxa"/>
            <w:tcBorders>
              <w:top w:val="single" w:sz="4" w:space="0" w:color="auto"/>
              <w:left w:val="single" w:sz="4" w:space="0" w:color="auto"/>
              <w:bottom w:val="single" w:sz="4" w:space="0" w:color="auto"/>
            </w:tcBorders>
            <w:shd w:val="clear" w:color="auto" w:fill="FFFFFF"/>
          </w:tcPr>
          <w:p w:rsidR="001958AC" w:rsidRPr="001958AC" w:rsidRDefault="001958AC" w:rsidP="000B7F52">
            <w:pPr>
              <w:spacing w:after="0" w:line="252" w:lineRule="auto"/>
              <w:jc w:val="both"/>
              <w:rPr>
                <w:rFonts w:ascii="Times New Roman" w:eastAsiaTheme="minorHAnsi" w:hAnsi="Times New Roman" w:cstheme="majorBidi"/>
                <w:sz w:val="20"/>
                <w:szCs w:val="20"/>
                <w:lang w:val="en-US" w:eastAsia="en-US" w:bidi="en-US"/>
              </w:rPr>
            </w:pPr>
          </w:p>
        </w:tc>
        <w:tc>
          <w:tcPr>
            <w:tcW w:w="2268" w:type="dxa"/>
            <w:tcBorders>
              <w:top w:val="single" w:sz="4" w:space="0" w:color="auto"/>
              <w:left w:val="single" w:sz="4" w:space="0" w:color="auto"/>
              <w:bottom w:val="single" w:sz="4" w:space="0" w:color="auto"/>
            </w:tcBorders>
            <w:shd w:val="clear" w:color="auto" w:fill="FFFFFF"/>
          </w:tcPr>
          <w:p w:rsidR="001958AC" w:rsidRPr="001958AC" w:rsidRDefault="001958AC" w:rsidP="000B7F52">
            <w:pPr>
              <w:spacing w:after="0" w:line="252" w:lineRule="auto"/>
              <w:jc w:val="both"/>
              <w:rPr>
                <w:rFonts w:ascii="Times New Roman" w:eastAsiaTheme="minorHAnsi" w:hAnsi="Times New Roman" w:cstheme="majorBidi"/>
                <w:sz w:val="20"/>
                <w:szCs w:val="20"/>
                <w:lang w:val="en-US" w:eastAsia="en-US" w:bidi="en-US"/>
              </w:rPr>
            </w:pPr>
          </w:p>
        </w:tc>
        <w:tc>
          <w:tcPr>
            <w:tcW w:w="2410" w:type="dxa"/>
            <w:tcBorders>
              <w:top w:val="single" w:sz="4" w:space="0" w:color="auto"/>
              <w:left w:val="single" w:sz="4" w:space="0" w:color="auto"/>
              <w:bottom w:val="single" w:sz="4" w:space="0" w:color="auto"/>
            </w:tcBorders>
            <w:shd w:val="clear" w:color="auto" w:fill="FFFFFF"/>
          </w:tcPr>
          <w:p w:rsidR="001958AC" w:rsidRPr="001958AC" w:rsidRDefault="001958AC" w:rsidP="000B7F52">
            <w:pPr>
              <w:spacing w:after="0" w:line="252" w:lineRule="auto"/>
              <w:jc w:val="both"/>
              <w:rPr>
                <w:rFonts w:ascii="Times New Roman" w:eastAsiaTheme="minorHAnsi" w:hAnsi="Times New Roman" w:cstheme="majorBidi"/>
                <w:sz w:val="20"/>
                <w:szCs w:val="20"/>
                <w:lang w:val="en-US" w:eastAsia="en-US" w:bidi="en-US"/>
              </w:rPr>
            </w:pPr>
          </w:p>
        </w:tc>
        <w:tc>
          <w:tcPr>
            <w:tcW w:w="1843" w:type="dxa"/>
            <w:tcBorders>
              <w:top w:val="single" w:sz="4" w:space="0" w:color="auto"/>
              <w:left w:val="single" w:sz="4" w:space="0" w:color="auto"/>
              <w:bottom w:val="single" w:sz="4" w:space="0" w:color="auto"/>
            </w:tcBorders>
            <w:shd w:val="clear" w:color="auto" w:fill="FFFFFF"/>
          </w:tcPr>
          <w:p w:rsidR="001958AC" w:rsidRPr="001958AC" w:rsidRDefault="001958AC" w:rsidP="000B7F52">
            <w:pPr>
              <w:spacing w:after="0" w:line="252" w:lineRule="auto"/>
              <w:jc w:val="both"/>
              <w:rPr>
                <w:rFonts w:ascii="Times New Roman" w:eastAsiaTheme="minorHAnsi" w:hAnsi="Times New Roman" w:cstheme="majorBidi"/>
                <w:sz w:val="20"/>
                <w:szCs w:val="20"/>
                <w:lang w:val="en-US" w:eastAsia="en-US" w:bidi="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58AC" w:rsidRPr="001958AC" w:rsidRDefault="001958AC" w:rsidP="000B7F52">
            <w:pPr>
              <w:spacing w:after="0" w:line="252" w:lineRule="auto"/>
              <w:jc w:val="both"/>
              <w:rPr>
                <w:rFonts w:ascii="Times New Roman" w:eastAsiaTheme="minorHAnsi" w:hAnsi="Times New Roman" w:cstheme="majorBidi"/>
                <w:sz w:val="20"/>
                <w:szCs w:val="20"/>
                <w:lang w:val="en-US" w:eastAsia="en-US" w:bidi="en-US"/>
              </w:rPr>
            </w:pPr>
          </w:p>
        </w:tc>
      </w:tr>
    </w:tbl>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p>
    <w:p w:rsidR="001958AC" w:rsidRPr="001958AC" w:rsidRDefault="001958AC" w:rsidP="001958AC">
      <w:pPr>
        <w:spacing w:after="0" w:line="252" w:lineRule="auto"/>
        <w:ind w:left="5387"/>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Приложение № 2 к Порядку проведения оценки обоснованности и эффективности предоставляемых (планируемых к предоставлению) налоговых льгот и ставок по местным налогам</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Методика</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определения объема недополученных (выпадающих) доходов бюджета</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в связи с предоставлением налоговых льгот</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1.</w:t>
      </w:r>
      <w:r w:rsidRPr="001958AC">
        <w:rPr>
          <w:rFonts w:ascii="Times New Roman" w:eastAsiaTheme="minorHAnsi" w:hAnsi="Times New Roman" w:cstheme="majorBidi"/>
          <w:sz w:val="20"/>
          <w:szCs w:val="20"/>
          <w:lang w:eastAsia="en-US" w:bidi="en-US"/>
        </w:rPr>
        <w:tab/>
        <w:t>Расчет объема недополученных (выпадающих) доходов бюджета от предоставления налоговых льгот производится по каждому виду местных налогов, в отношении каждой из предоставленных льгот и по каждой категории их получателей по отдельным видам экономической деятельности.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2.</w:t>
      </w:r>
      <w:r w:rsidRPr="001958AC">
        <w:rPr>
          <w:rFonts w:ascii="Times New Roman" w:eastAsiaTheme="minorHAnsi" w:hAnsi="Times New Roman" w:cstheme="majorBidi"/>
          <w:sz w:val="20"/>
          <w:szCs w:val="20"/>
          <w:lang w:eastAsia="en-US" w:bidi="en-US"/>
        </w:rPr>
        <w:tab/>
        <w:t>Для расчета объема недополученных (выпадающих) доходов бюджета от предоставления налоговой льготы необходимо определить размер налоговой базы по каждому виду налога попадающему под действие налоговой льготы;</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в условиях года, предшествующего году применения налоговой льготы;</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в условиях года начала применения налоговой льготы.</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3.</w:t>
      </w:r>
      <w:r w:rsidRPr="001958AC">
        <w:rPr>
          <w:rFonts w:ascii="Times New Roman" w:eastAsiaTheme="minorHAnsi" w:hAnsi="Times New Roman" w:cstheme="majorBidi"/>
          <w:sz w:val="20"/>
          <w:szCs w:val="20"/>
          <w:lang w:eastAsia="en-US" w:bidi="en-US"/>
        </w:rPr>
        <w:tab/>
        <w:t>Расчет объема недополученных (выпадающих) доходов бюджета от предоставления налоговых льгот производится по следующим формулам:</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lastRenderedPageBreak/>
        <w:t>3.1</w:t>
      </w:r>
      <w:r w:rsidRPr="001958AC">
        <w:rPr>
          <w:rFonts w:ascii="Times New Roman" w:eastAsiaTheme="minorHAnsi" w:hAnsi="Times New Roman" w:cstheme="majorBidi"/>
          <w:sz w:val="20"/>
          <w:szCs w:val="20"/>
          <w:lang w:eastAsia="en-US" w:bidi="en-US"/>
        </w:rPr>
        <w:tab/>
        <w:t>в случае, если предоставление льготы заключается в освобождении от налогообложения части базы налога:</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Спб = Сснб * НС,</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где Спб -сумма, недополученных (выпадающих) доходов;</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Сснб -размер сокращения базы налога в связи с предоставлением льготы; НС -действующая в период предоставления льготы ставка налога.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3.2</w:t>
      </w:r>
      <w:r w:rsidRPr="001958AC">
        <w:rPr>
          <w:rFonts w:ascii="Times New Roman" w:eastAsiaTheme="minorHAnsi" w:hAnsi="Times New Roman" w:cstheme="majorBidi"/>
          <w:sz w:val="20"/>
          <w:szCs w:val="20"/>
          <w:lang w:eastAsia="en-US" w:bidi="en-US"/>
        </w:rPr>
        <w:tab/>
        <w:t>в случае, если предоставление льготы заключается в обложении части базы налога по пониженной налоговой ставке:</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Спб = БНл * (НСб -НСл),</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где Спб -сумма недополученных (выпадающих) доходов;</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БНл -размер базы налога, на которую распространяется действие льготной ставки;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НСб -действующая в период предоставления льготы базовая ставка налога; НСл -льготная ставка налога.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Размер сокращения базы налога по причине предоставления льгот (Сснб) представляет собой:</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по земельному налогу - кадастровую стоимость земельных участков, освобождаемых от налогообложения либо облагаемых по более низкой налоговой ставке;</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w:t>
      </w:r>
      <w:r w:rsidRPr="001958AC">
        <w:rPr>
          <w:rFonts w:ascii="Times New Roman" w:eastAsiaTheme="minorHAnsi" w:hAnsi="Times New Roman" w:cstheme="majorBidi"/>
          <w:sz w:val="20"/>
          <w:szCs w:val="20"/>
          <w:lang w:eastAsia="en-US" w:bidi="en-US"/>
        </w:rPr>
        <w:tab/>
        <w:t>по налогу на имущество физических лиц - инвентаризационная стоимость строений, помещений и сооружений, освобождаемых от налогообложения или облагаемых по более низкой налоговой ставке.</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p>
    <w:p w:rsidR="001958AC" w:rsidRPr="001958AC" w:rsidRDefault="001958AC" w:rsidP="001958AC">
      <w:pPr>
        <w:spacing w:after="0" w:line="252" w:lineRule="auto"/>
        <w:jc w:val="right"/>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Форма 2</w:t>
      </w:r>
    </w:p>
    <w:p w:rsidR="001958AC" w:rsidRPr="001958AC" w:rsidRDefault="001958AC" w:rsidP="001958AC">
      <w:pPr>
        <w:spacing w:after="0" w:line="252" w:lineRule="auto"/>
        <w:jc w:val="center"/>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Отчетная форма для оценки объема недополученных (выпадающих) доходов бюджета в связи с предоставлением налоговых льгот по состоянию на «___»_______</w:t>
      </w:r>
      <w:r w:rsidRPr="001958AC">
        <w:rPr>
          <w:rFonts w:ascii="Times New Roman" w:eastAsiaTheme="minorHAnsi" w:hAnsi="Times New Roman" w:cstheme="majorBidi"/>
          <w:sz w:val="20"/>
          <w:szCs w:val="20"/>
          <w:lang w:eastAsia="en-US" w:bidi="en-US"/>
        </w:rPr>
        <w:tab/>
        <w:t>20___г.</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Вид налога</w:t>
      </w:r>
      <w:r w:rsidRPr="001958AC">
        <w:rPr>
          <w:rFonts w:ascii="Times New Roman" w:eastAsiaTheme="minorHAnsi" w:hAnsi="Times New Roman" w:cstheme="majorBidi"/>
          <w:sz w:val="20"/>
          <w:szCs w:val="20"/>
          <w:lang w:eastAsia="en-US" w:bidi="en-US"/>
        </w:rPr>
        <w:tab/>
        <w:t>______________________________________________________</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Содержание налоговой льготы ________________________________________</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Категория получателей льготы _____________________________________</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 п/п Показатель Значение показателя по годам (за период не менее трех лет) Примечание</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1.</w:t>
      </w:r>
      <w:r w:rsidRPr="001958AC">
        <w:rPr>
          <w:rFonts w:ascii="Times New Roman" w:eastAsiaTheme="minorHAnsi" w:hAnsi="Times New Roman" w:cstheme="majorBidi"/>
          <w:sz w:val="20"/>
          <w:szCs w:val="20"/>
          <w:lang w:eastAsia="en-US" w:bidi="en-US"/>
        </w:rPr>
        <w:tab/>
        <w:t>Налоговая база по налогу за период с начала года, тыс.руб.</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2.</w:t>
      </w:r>
      <w:r w:rsidRPr="001958AC">
        <w:rPr>
          <w:rFonts w:ascii="Times New Roman" w:eastAsiaTheme="minorHAnsi" w:hAnsi="Times New Roman" w:cstheme="majorBidi"/>
          <w:sz w:val="20"/>
          <w:szCs w:val="20"/>
          <w:lang w:eastAsia="en-US" w:bidi="en-US"/>
        </w:rPr>
        <w:tab/>
        <w:t>Размер сокращения налоговой базы по налогу за период с начала года, тыс. руб. При освобождении от налогообложения части базы налога.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3.</w:t>
      </w:r>
      <w:r w:rsidRPr="001958AC">
        <w:rPr>
          <w:rFonts w:ascii="Times New Roman" w:eastAsiaTheme="minorHAnsi" w:hAnsi="Times New Roman" w:cstheme="majorBidi"/>
          <w:sz w:val="20"/>
          <w:szCs w:val="20"/>
          <w:lang w:eastAsia="en-US" w:bidi="en-US"/>
        </w:rPr>
        <w:tab/>
        <w:t>Базовая ставка налога в %</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4.</w:t>
      </w:r>
      <w:r w:rsidRPr="001958AC">
        <w:rPr>
          <w:rFonts w:ascii="Times New Roman" w:eastAsiaTheme="minorHAnsi" w:hAnsi="Times New Roman" w:cstheme="majorBidi"/>
          <w:sz w:val="20"/>
          <w:szCs w:val="20"/>
          <w:lang w:eastAsia="en-US" w:bidi="en-US"/>
        </w:rPr>
        <w:tab/>
        <w:t>Льготная ставка налога в %. При установлении пониженной ставки</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5.</w:t>
      </w:r>
      <w:r w:rsidRPr="001958AC">
        <w:rPr>
          <w:rFonts w:ascii="Times New Roman" w:eastAsiaTheme="minorHAnsi" w:hAnsi="Times New Roman" w:cstheme="majorBidi"/>
          <w:sz w:val="20"/>
          <w:szCs w:val="20"/>
          <w:lang w:eastAsia="en-US" w:bidi="en-US"/>
        </w:rPr>
        <w:tab/>
        <w:t>Сумма недополученных (выпадающих) доходов бюджета в связи с предоставлением налоговой льготы, тыс.руб.</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Приложение № 3</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к Порядку проведения оценки обоснованности и эффективности предоставляемых (планируемых к предоставлению) налоговых льгот и ставок по местным налогам</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Форма 3</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Сводная оценка бюджетной эффективности предоставленных</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налоговых льгот по состоянию на «</w:t>
      </w:r>
      <w:r w:rsidRPr="001958AC">
        <w:rPr>
          <w:rFonts w:ascii="Times New Roman" w:eastAsiaTheme="minorHAnsi" w:hAnsi="Times New Roman" w:cstheme="majorBidi"/>
          <w:sz w:val="20"/>
          <w:szCs w:val="20"/>
          <w:lang w:eastAsia="en-US" w:bidi="en-US"/>
        </w:rPr>
        <w:tab/>
        <w:t>»</w:t>
      </w:r>
      <w:r w:rsidRPr="001958AC">
        <w:rPr>
          <w:rFonts w:ascii="Times New Roman" w:eastAsiaTheme="minorHAnsi" w:hAnsi="Times New Roman" w:cstheme="majorBidi"/>
          <w:sz w:val="20"/>
          <w:szCs w:val="20"/>
          <w:lang w:eastAsia="en-US" w:bidi="en-US"/>
        </w:rPr>
        <w:tab/>
        <w:t>20 года</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Вид налога</w:t>
      </w:r>
      <w:r w:rsidRPr="001958AC">
        <w:rPr>
          <w:rFonts w:ascii="Times New Roman" w:eastAsiaTheme="minorHAnsi" w:hAnsi="Times New Roman" w:cstheme="majorBidi"/>
          <w:sz w:val="20"/>
          <w:szCs w:val="20"/>
          <w:lang w:eastAsia="en-US" w:bidi="en-US"/>
        </w:rPr>
        <w:tab/>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Содержание налоговой льготы</w:t>
      </w:r>
      <w:r w:rsidRPr="001958AC">
        <w:rPr>
          <w:rFonts w:ascii="Times New Roman" w:eastAsiaTheme="minorHAnsi" w:hAnsi="Times New Roman" w:cstheme="majorBidi"/>
          <w:sz w:val="20"/>
          <w:szCs w:val="20"/>
          <w:lang w:eastAsia="en-US" w:bidi="en-US"/>
        </w:rPr>
        <w:tab/>
      </w:r>
      <w:r w:rsidRPr="001958AC">
        <w:rPr>
          <w:rFonts w:ascii="Times New Roman" w:eastAsiaTheme="minorHAnsi" w:hAnsi="Times New Roman" w:cstheme="majorBidi"/>
          <w:sz w:val="20"/>
          <w:szCs w:val="20"/>
          <w:lang w:eastAsia="en-US" w:bidi="en-US"/>
        </w:rPr>
        <w:tab/>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Категория получателей льготы</w:t>
      </w:r>
      <w:r w:rsidRPr="001958AC">
        <w:rPr>
          <w:rFonts w:ascii="Times New Roman" w:eastAsiaTheme="minorHAnsi" w:hAnsi="Times New Roman" w:cstheme="majorBidi"/>
          <w:sz w:val="20"/>
          <w:szCs w:val="20"/>
          <w:lang w:eastAsia="en-US" w:bidi="en-US"/>
        </w:rPr>
        <w:tab/>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 п/п показатель Значение показателя по годам (за период не менее трех лет)примечание</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1.</w:t>
      </w:r>
      <w:r w:rsidRPr="001958AC">
        <w:rPr>
          <w:rFonts w:ascii="Times New Roman" w:eastAsiaTheme="minorHAnsi" w:hAnsi="Times New Roman" w:cstheme="majorBidi"/>
          <w:sz w:val="20"/>
          <w:szCs w:val="20"/>
          <w:lang w:eastAsia="en-US" w:bidi="en-US"/>
        </w:rPr>
        <w:tab/>
        <w:t>Налоговая база по налогу на начало года, тыс. руб.</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2.</w:t>
      </w:r>
      <w:r w:rsidRPr="001958AC">
        <w:rPr>
          <w:rFonts w:ascii="Times New Roman" w:eastAsiaTheme="minorHAnsi" w:hAnsi="Times New Roman" w:cstheme="majorBidi"/>
          <w:sz w:val="20"/>
          <w:szCs w:val="20"/>
          <w:lang w:eastAsia="en-US" w:bidi="en-US"/>
        </w:rPr>
        <w:tab/>
        <w:t>Налоговая база по налогу за период с начала года, тыс. руб.</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3.</w:t>
      </w:r>
      <w:r w:rsidRPr="001958AC">
        <w:rPr>
          <w:rFonts w:ascii="Times New Roman" w:eastAsiaTheme="minorHAnsi" w:hAnsi="Times New Roman" w:cstheme="majorBidi"/>
          <w:sz w:val="20"/>
          <w:szCs w:val="20"/>
          <w:lang w:eastAsia="en-US" w:bidi="en-US"/>
        </w:rPr>
        <w:tab/>
        <w:t>Фонд оплаты труда на начало года, тыс. руб.</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4.</w:t>
      </w:r>
      <w:r w:rsidRPr="001958AC">
        <w:rPr>
          <w:rFonts w:ascii="Times New Roman" w:eastAsiaTheme="minorHAnsi" w:hAnsi="Times New Roman" w:cstheme="majorBidi"/>
          <w:sz w:val="20"/>
          <w:szCs w:val="20"/>
          <w:lang w:eastAsia="en-US" w:bidi="en-US"/>
        </w:rPr>
        <w:tab/>
        <w:t>Фонд оплаты труда за период с начала года, тыс. руб.</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5.</w:t>
      </w:r>
      <w:r w:rsidRPr="001958AC">
        <w:rPr>
          <w:rFonts w:ascii="Times New Roman" w:eastAsiaTheme="minorHAnsi" w:hAnsi="Times New Roman" w:cstheme="majorBidi"/>
          <w:sz w:val="20"/>
          <w:szCs w:val="20"/>
          <w:lang w:eastAsia="en-US" w:bidi="en-US"/>
        </w:rPr>
        <w:tab/>
        <w:t>Снижение расходов бюджета сельского поселения, тыс. руб.</w:t>
      </w:r>
    </w:p>
    <w:p w:rsidR="001958AC" w:rsidRPr="001958AC" w:rsidRDefault="001958AC" w:rsidP="001958AC">
      <w:pPr>
        <w:spacing w:after="0" w:line="252" w:lineRule="auto"/>
        <w:jc w:val="both"/>
        <w:rPr>
          <w:rFonts w:ascii="Times New Roman" w:eastAsiaTheme="minorHAnsi" w:hAnsi="Times New Roman" w:cstheme="majorBidi"/>
          <w:sz w:val="20"/>
          <w:szCs w:val="20"/>
          <w:lang w:eastAsia="en-US" w:bidi="en-US"/>
        </w:rPr>
      </w:pPr>
      <w:r w:rsidRPr="001958AC">
        <w:rPr>
          <w:rFonts w:ascii="Times New Roman" w:eastAsiaTheme="minorHAnsi" w:hAnsi="Times New Roman" w:cstheme="majorBidi"/>
          <w:sz w:val="20"/>
          <w:szCs w:val="20"/>
          <w:lang w:eastAsia="en-US" w:bidi="en-US"/>
        </w:rPr>
        <w:t>6.</w:t>
      </w:r>
      <w:r w:rsidRPr="001958AC">
        <w:rPr>
          <w:rFonts w:ascii="Times New Roman" w:eastAsiaTheme="minorHAnsi" w:hAnsi="Times New Roman" w:cstheme="majorBidi"/>
          <w:sz w:val="20"/>
          <w:szCs w:val="20"/>
          <w:lang w:eastAsia="en-US" w:bidi="en-US"/>
        </w:rPr>
        <w:tab/>
        <w:t>Сумма бюджетной эффективности от предоставления налоговых льгот, тыс. руб.</w:t>
      </w:r>
    </w:p>
    <w:p w:rsidR="001958AC" w:rsidRPr="001958AC" w:rsidRDefault="001958AC" w:rsidP="001958AC">
      <w:pPr>
        <w:pStyle w:val="af3"/>
        <w:spacing w:line="240" w:lineRule="exact"/>
        <w:jc w:val="both"/>
        <w:rPr>
          <w:rFonts w:ascii="Times New Roman" w:hAnsi="Times New Roman" w:cs="Times New Roman"/>
          <w:sz w:val="20"/>
          <w:szCs w:val="20"/>
        </w:rPr>
      </w:pPr>
    </w:p>
    <w:p w:rsidR="001958AC" w:rsidRPr="005730AD" w:rsidRDefault="001958AC" w:rsidP="001958AC">
      <w:pPr>
        <w:spacing w:after="0" w:line="240" w:lineRule="auto"/>
        <w:jc w:val="center"/>
        <w:rPr>
          <w:rFonts w:ascii="Times New Roman" w:hAnsi="Times New Roman" w:cs="Times New Roman"/>
        </w:rPr>
      </w:pPr>
      <w:r w:rsidRPr="005730AD">
        <w:rPr>
          <w:rFonts w:ascii="Times New Roman" w:hAnsi="Times New Roman" w:cs="Times New Roman"/>
        </w:rPr>
        <w:t>***</w:t>
      </w:r>
    </w:p>
    <w:p w:rsidR="001958AC" w:rsidRPr="005730AD" w:rsidRDefault="001958AC" w:rsidP="001958A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958AC" w:rsidRDefault="001958AC" w:rsidP="001958AC">
      <w:pPr>
        <w:spacing w:after="0" w:line="240" w:lineRule="auto"/>
        <w:rPr>
          <w:rFonts w:ascii="Times New Roman" w:hAnsi="Times New Roman" w:cs="Times New Roman"/>
          <w:sz w:val="20"/>
          <w:szCs w:val="20"/>
        </w:rPr>
      </w:pPr>
    </w:p>
    <w:p w:rsidR="001958AC" w:rsidRDefault="001958AC" w:rsidP="001958A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2707E3">
        <w:rPr>
          <w:rFonts w:ascii="Times New Roman" w:hAnsi="Times New Roman" w:cs="Times New Roman"/>
          <w:sz w:val="20"/>
          <w:szCs w:val="20"/>
        </w:rPr>
        <w:t>7</w:t>
      </w:r>
      <w:r>
        <w:rPr>
          <w:rFonts w:ascii="Times New Roman" w:hAnsi="Times New Roman" w:cs="Times New Roman"/>
          <w:sz w:val="20"/>
          <w:szCs w:val="20"/>
        </w:rPr>
        <w:t>.04.2017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w:t>
      </w:r>
      <w:r w:rsidR="002707E3">
        <w:rPr>
          <w:rFonts w:ascii="Times New Roman" w:hAnsi="Times New Roman" w:cs="Times New Roman"/>
          <w:sz w:val="20"/>
          <w:szCs w:val="20"/>
        </w:rPr>
        <w:t>3</w:t>
      </w:r>
    </w:p>
    <w:p w:rsidR="001958AC" w:rsidRPr="005730AD" w:rsidRDefault="001958AC" w:rsidP="001958AC">
      <w:pPr>
        <w:spacing w:after="0" w:line="240" w:lineRule="auto"/>
        <w:jc w:val="center"/>
        <w:rPr>
          <w:rFonts w:ascii="Times New Roman" w:hAnsi="Times New Roman"/>
        </w:rPr>
      </w:pPr>
      <w:r w:rsidRPr="005730AD">
        <w:rPr>
          <w:rFonts w:ascii="Times New Roman" w:hAnsi="Times New Roman"/>
        </w:rPr>
        <w:t>с. Маяк</w:t>
      </w:r>
    </w:p>
    <w:p w:rsidR="001958AC" w:rsidRDefault="001958AC" w:rsidP="001A7FE1">
      <w:pPr>
        <w:spacing w:after="0"/>
        <w:rPr>
          <w:iCs/>
          <w:sz w:val="20"/>
          <w:szCs w:val="20"/>
        </w:rPr>
      </w:pPr>
    </w:p>
    <w:p w:rsidR="002707E3" w:rsidRPr="002707E3" w:rsidRDefault="002707E3" w:rsidP="002707E3">
      <w:pPr>
        <w:spacing w:after="0" w:line="240" w:lineRule="exact"/>
        <w:jc w:val="both"/>
        <w:rPr>
          <w:rFonts w:ascii="Times New Roman" w:eastAsia="Times New Roman" w:hAnsi="Times New Roman" w:cs="Times New Roman"/>
          <w:sz w:val="20"/>
          <w:szCs w:val="20"/>
        </w:rPr>
      </w:pPr>
      <w:r w:rsidRPr="002707E3">
        <w:rPr>
          <w:rFonts w:ascii="Times New Roman" w:eastAsia="Times New Roman" w:hAnsi="Times New Roman" w:cs="Times New Roman"/>
          <w:sz w:val="20"/>
          <w:szCs w:val="20"/>
        </w:rPr>
        <w:t>О назначении ответственного лица  по составлению и формированию проекта бюджета сельского поселения «Село Маяк» Нанайского муниципального района Хабаровского края на 2018 год и плановый период 2019 -2020 годов</w:t>
      </w:r>
    </w:p>
    <w:p w:rsidR="002707E3" w:rsidRPr="002707E3" w:rsidRDefault="002707E3" w:rsidP="002707E3">
      <w:pPr>
        <w:spacing w:line="240" w:lineRule="exact"/>
        <w:rPr>
          <w:rFonts w:ascii="Times New Roman" w:hAnsi="Times New Roman" w:cs="Times New Roman"/>
          <w:sz w:val="20"/>
          <w:szCs w:val="20"/>
        </w:rPr>
      </w:pPr>
    </w:p>
    <w:p w:rsidR="002707E3" w:rsidRPr="002707E3" w:rsidRDefault="002707E3" w:rsidP="002707E3">
      <w:pPr>
        <w:spacing w:after="0" w:line="240" w:lineRule="auto"/>
        <w:ind w:firstLine="708"/>
        <w:jc w:val="both"/>
        <w:rPr>
          <w:rFonts w:ascii="Times New Roman" w:eastAsia="Times New Roman" w:hAnsi="Times New Roman" w:cs="Times New Roman"/>
          <w:sz w:val="20"/>
          <w:szCs w:val="20"/>
        </w:rPr>
      </w:pPr>
      <w:r w:rsidRPr="002707E3">
        <w:rPr>
          <w:rFonts w:ascii="Times New Roman" w:eastAsia="Times New Roman" w:hAnsi="Times New Roman" w:cs="Times New Roman"/>
          <w:sz w:val="20"/>
          <w:szCs w:val="20"/>
        </w:rPr>
        <w:t>В целях обеспечения своевременного и качественного составления проекта бюджета села на очередной финансовый год и плановые периоды, администрация сельского поселения «Село Маяк» Нанайского муниципального района</w:t>
      </w:r>
    </w:p>
    <w:p w:rsidR="002707E3" w:rsidRPr="002707E3" w:rsidRDefault="002707E3" w:rsidP="002707E3">
      <w:pPr>
        <w:spacing w:after="0" w:line="240" w:lineRule="auto"/>
        <w:jc w:val="both"/>
        <w:rPr>
          <w:rFonts w:ascii="Times New Roman" w:eastAsia="Times New Roman" w:hAnsi="Times New Roman" w:cs="Times New Roman"/>
          <w:sz w:val="20"/>
          <w:szCs w:val="20"/>
        </w:rPr>
      </w:pPr>
    </w:p>
    <w:p w:rsidR="002707E3" w:rsidRPr="002707E3" w:rsidRDefault="002707E3" w:rsidP="002707E3">
      <w:pPr>
        <w:spacing w:after="0" w:line="240" w:lineRule="auto"/>
        <w:jc w:val="both"/>
        <w:rPr>
          <w:rFonts w:ascii="Times New Roman" w:eastAsia="Times New Roman" w:hAnsi="Times New Roman" w:cs="Times New Roman"/>
          <w:sz w:val="20"/>
          <w:szCs w:val="20"/>
        </w:rPr>
      </w:pPr>
      <w:r w:rsidRPr="002707E3">
        <w:rPr>
          <w:rFonts w:ascii="Times New Roman" w:eastAsia="Times New Roman" w:hAnsi="Times New Roman" w:cs="Times New Roman"/>
          <w:sz w:val="20"/>
          <w:szCs w:val="20"/>
        </w:rPr>
        <w:t>ПОСТАНОВЛЯЕТ:</w:t>
      </w:r>
    </w:p>
    <w:p w:rsidR="002707E3" w:rsidRPr="002707E3" w:rsidRDefault="002707E3" w:rsidP="002707E3">
      <w:pPr>
        <w:spacing w:after="0" w:line="240" w:lineRule="auto"/>
        <w:jc w:val="both"/>
        <w:rPr>
          <w:rFonts w:ascii="Times New Roman" w:eastAsia="Times New Roman" w:hAnsi="Times New Roman" w:cs="Times New Roman"/>
          <w:sz w:val="20"/>
          <w:szCs w:val="20"/>
        </w:rPr>
      </w:pPr>
      <w:r w:rsidRPr="002707E3">
        <w:rPr>
          <w:rFonts w:ascii="Times New Roman" w:eastAsia="Times New Roman" w:hAnsi="Times New Roman" w:cs="Times New Roman"/>
          <w:sz w:val="20"/>
          <w:szCs w:val="20"/>
        </w:rPr>
        <w:t>1. Возложить на  специалиста 1 категории (гл. бухгалтера)  Мельничук Анастасию Петровну ответственность за своевременность представления и качество сведений, информации и расчетов,  представляемых  для составления проекта бюджета сельского поселения «Село Маяк» на очередной финансовый год и установленные плановые периоды.</w:t>
      </w:r>
    </w:p>
    <w:p w:rsidR="002707E3" w:rsidRPr="002707E3" w:rsidRDefault="002707E3" w:rsidP="002707E3">
      <w:pPr>
        <w:spacing w:after="0" w:line="240" w:lineRule="auto"/>
        <w:jc w:val="both"/>
        <w:rPr>
          <w:rFonts w:ascii="Times New Roman" w:eastAsia="Times New Roman" w:hAnsi="Times New Roman" w:cs="Times New Roman"/>
          <w:sz w:val="20"/>
          <w:szCs w:val="20"/>
        </w:rPr>
      </w:pPr>
    </w:p>
    <w:p w:rsidR="002707E3" w:rsidRPr="002707E3" w:rsidRDefault="002707E3" w:rsidP="002707E3">
      <w:pPr>
        <w:spacing w:after="0" w:line="240" w:lineRule="auto"/>
        <w:jc w:val="both"/>
        <w:rPr>
          <w:rFonts w:ascii="Times New Roman" w:eastAsia="Times New Roman" w:hAnsi="Times New Roman" w:cs="Times New Roman"/>
          <w:sz w:val="20"/>
          <w:szCs w:val="20"/>
        </w:rPr>
      </w:pPr>
      <w:r w:rsidRPr="002707E3">
        <w:rPr>
          <w:rFonts w:ascii="Times New Roman" w:eastAsia="Times New Roman" w:hAnsi="Times New Roman" w:cs="Times New Roman"/>
          <w:sz w:val="20"/>
          <w:szCs w:val="20"/>
        </w:rPr>
        <w:t>2. С утвержденным Порядком составления бюджета, Положениями по среднесрочному и долгосрочному планированию  А.П. Мельничук ознакомить под роспись.</w:t>
      </w:r>
    </w:p>
    <w:p w:rsidR="002707E3" w:rsidRPr="002707E3" w:rsidRDefault="002707E3" w:rsidP="002707E3">
      <w:pPr>
        <w:spacing w:after="0" w:line="240" w:lineRule="auto"/>
        <w:jc w:val="both"/>
        <w:rPr>
          <w:rFonts w:ascii="Times New Roman" w:eastAsia="Times New Roman" w:hAnsi="Times New Roman" w:cs="Times New Roman"/>
          <w:sz w:val="20"/>
          <w:szCs w:val="20"/>
        </w:rPr>
      </w:pPr>
    </w:p>
    <w:p w:rsidR="002707E3" w:rsidRPr="002707E3" w:rsidRDefault="002707E3" w:rsidP="002707E3">
      <w:pPr>
        <w:spacing w:after="0" w:line="240" w:lineRule="auto"/>
        <w:jc w:val="both"/>
        <w:rPr>
          <w:rFonts w:ascii="Times New Roman" w:eastAsia="Times New Roman" w:hAnsi="Times New Roman" w:cs="Times New Roman"/>
          <w:sz w:val="20"/>
          <w:szCs w:val="20"/>
        </w:rPr>
      </w:pPr>
      <w:r w:rsidRPr="002707E3">
        <w:rPr>
          <w:rFonts w:ascii="Times New Roman" w:eastAsia="Times New Roman" w:hAnsi="Times New Roman" w:cs="Times New Roman"/>
          <w:sz w:val="20"/>
          <w:szCs w:val="20"/>
        </w:rPr>
        <w:t>3.  Постановление администрации от 01.09.2015 года № 98 считать утратившим силу</w:t>
      </w:r>
    </w:p>
    <w:p w:rsidR="002707E3" w:rsidRPr="002707E3" w:rsidRDefault="002707E3" w:rsidP="002707E3">
      <w:pPr>
        <w:spacing w:after="0" w:line="240" w:lineRule="auto"/>
        <w:jc w:val="both"/>
        <w:rPr>
          <w:rFonts w:ascii="Times New Roman" w:eastAsia="Times New Roman" w:hAnsi="Times New Roman" w:cs="Times New Roman"/>
          <w:sz w:val="20"/>
          <w:szCs w:val="20"/>
        </w:rPr>
      </w:pPr>
    </w:p>
    <w:p w:rsidR="002707E3" w:rsidRPr="002707E3" w:rsidRDefault="002707E3" w:rsidP="002707E3">
      <w:pPr>
        <w:spacing w:after="0" w:line="240" w:lineRule="auto"/>
        <w:contextualSpacing/>
        <w:jc w:val="both"/>
        <w:rPr>
          <w:rFonts w:ascii="Times New Roman" w:eastAsia="Times New Roman" w:hAnsi="Times New Roman" w:cs="Times New Roman"/>
          <w:sz w:val="20"/>
          <w:szCs w:val="20"/>
        </w:rPr>
      </w:pPr>
      <w:r w:rsidRPr="002707E3">
        <w:rPr>
          <w:rFonts w:ascii="Times New Roman" w:eastAsia="Times New Roman" w:hAnsi="Times New Roman" w:cs="Times New Roman"/>
          <w:sz w:val="20"/>
          <w:szCs w:val="20"/>
        </w:rPr>
        <w:t>4. Контроль за исполнение настоящего постановления оставляю за собой.</w:t>
      </w:r>
    </w:p>
    <w:p w:rsidR="002707E3" w:rsidRPr="002707E3" w:rsidRDefault="002707E3" w:rsidP="002707E3">
      <w:pPr>
        <w:spacing w:after="0" w:line="240" w:lineRule="auto"/>
        <w:ind w:left="567"/>
        <w:jc w:val="both"/>
        <w:rPr>
          <w:rFonts w:ascii="Times New Roman" w:eastAsia="Times New Roman" w:hAnsi="Times New Roman" w:cs="Times New Roman"/>
          <w:sz w:val="20"/>
          <w:szCs w:val="20"/>
        </w:rPr>
      </w:pPr>
    </w:p>
    <w:p w:rsidR="002707E3" w:rsidRPr="002707E3" w:rsidRDefault="002707E3" w:rsidP="002707E3">
      <w:pPr>
        <w:spacing w:after="0" w:line="240" w:lineRule="auto"/>
        <w:ind w:left="567"/>
        <w:jc w:val="both"/>
        <w:rPr>
          <w:rFonts w:ascii="Times New Roman" w:eastAsia="Times New Roman" w:hAnsi="Times New Roman" w:cs="Times New Roman"/>
          <w:sz w:val="20"/>
          <w:szCs w:val="20"/>
        </w:rPr>
      </w:pPr>
    </w:p>
    <w:p w:rsidR="002707E3" w:rsidRPr="002707E3" w:rsidRDefault="002707E3" w:rsidP="002707E3">
      <w:pPr>
        <w:spacing w:after="0" w:line="240" w:lineRule="auto"/>
        <w:rPr>
          <w:rFonts w:ascii="Times New Roman" w:eastAsia="Times New Roman" w:hAnsi="Times New Roman" w:cs="Times New Roman"/>
          <w:sz w:val="20"/>
          <w:szCs w:val="20"/>
        </w:rPr>
      </w:pPr>
    </w:p>
    <w:p w:rsidR="002707E3" w:rsidRPr="002707E3" w:rsidRDefault="002707E3" w:rsidP="002707E3">
      <w:pPr>
        <w:spacing w:after="0" w:line="240" w:lineRule="auto"/>
        <w:rPr>
          <w:rFonts w:ascii="Times New Roman" w:eastAsia="Times New Roman" w:hAnsi="Times New Roman" w:cs="Times New Roman"/>
          <w:sz w:val="20"/>
          <w:szCs w:val="20"/>
        </w:rPr>
      </w:pPr>
      <w:r w:rsidRPr="002707E3">
        <w:rPr>
          <w:rFonts w:ascii="Times New Roman" w:eastAsia="Times New Roman" w:hAnsi="Times New Roman" w:cs="Times New Roman"/>
          <w:sz w:val="20"/>
          <w:szCs w:val="20"/>
        </w:rPr>
        <w:t>Глава сельского поселения</w:t>
      </w:r>
      <w:r w:rsidRPr="002707E3">
        <w:rPr>
          <w:rFonts w:ascii="Times New Roman" w:eastAsia="Times New Roman" w:hAnsi="Times New Roman" w:cs="Times New Roman"/>
          <w:sz w:val="20"/>
          <w:szCs w:val="20"/>
        </w:rPr>
        <w:tab/>
      </w:r>
      <w:r w:rsidRPr="002707E3">
        <w:rPr>
          <w:rFonts w:ascii="Times New Roman" w:eastAsia="Times New Roman" w:hAnsi="Times New Roman" w:cs="Times New Roman"/>
          <w:sz w:val="20"/>
          <w:szCs w:val="20"/>
        </w:rPr>
        <w:tab/>
      </w:r>
      <w:r w:rsidRPr="002707E3">
        <w:rPr>
          <w:rFonts w:ascii="Times New Roman" w:eastAsia="Times New Roman" w:hAnsi="Times New Roman" w:cs="Times New Roman"/>
          <w:sz w:val="20"/>
          <w:szCs w:val="20"/>
        </w:rPr>
        <w:tab/>
        <w:t xml:space="preserve">                А.Н. Ильин</w:t>
      </w:r>
    </w:p>
    <w:p w:rsidR="002707E3" w:rsidRDefault="002707E3" w:rsidP="001A7FE1">
      <w:pPr>
        <w:spacing w:after="0"/>
        <w:rPr>
          <w:iCs/>
          <w:sz w:val="20"/>
          <w:szCs w:val="20"/>
        </w:rPr>
      </w:pPr>
    </w:p>
    <w:p w:rsidR="002707E3" w:rsidRDefault="002707E3" w:rsidP="001A7FE1">
      <w:pPr>
        <w:spacing w:after="0"/>
        <w:rPr>
          <w:iCs/>
          <w:sz w:val="20"/>
          <w:szCs w:val="20"/>
        </w:rPr>
      </w:pPr>
    </w:p>
    <w:p w:rsidR="002707E3" w:rsidRPr="005730AD" w:rsidRDefault="002707E3" w:rsidP="002707E3">
      <w:pPr>
        <w:spacing w:after="0" w:line="240" w:lineRule="auto"/>
        <w:jc w:val="center"/>
        <w:rPr>
          <w:rFonts w:ascii="Times New Roman" w:hAnsi="Times New Roman" w:cs="Times New Roman"/>
        </w:rPr>
      </w:pPr>
      <w:r w:rsidRPr="005730AD">
        <w:rPr>
          <w:rFonts w:ascii="Times New Roman" w:hAnsi="Times New Roman" w:cs="Times New Roman"/>
        </w:rPr>
        <w:t>***</w:t>
      </w:r>
    </w:p>
    <w:p w:rsidR="002707E3" w:rsidRPr="005730AD" w:rsidRDefault="002707E3" w:rsidP="002707E3">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2707E3" w:rsidRDefault="002707E3" w:rsidP="002707E3">
      <w:pPr>
        <w:spacing w:after="0" w:line="240" w:lineRule="auto"/>
        <w:rPr>
          <w:rFonts w:ascii="Times New Roman" w:hAnsi="Times New Roman" w:cs="Times New Roman"/>
          <w:sz w:val="20"/>
          <w:szCs w:val="20"/>
        </w:rPr>
      </w:pPr>
    </w:p>
    <w:p w:rsidR="002707E3" w:rsidRDefault="002707E3" w:rsidP="002707E3">
      <w:pPr>
        <w:spacing w:after="0" w:line="240" w:lineRule="auto"/>
        <w:rPr>
          <w:rFonts w:ascii="Times New Roman" w:hAnsi="Times New Roman" w:cs="Times New Roman"/>
          <w:sz w:val="20"/>
          <w:szCs w:val="20"/>
        </w:rPr>
      </w:pPr>
      <w:r>
        <w:rPr>
          <w:rFonts w:ascii="Times New Roman" w:hAnsi="Times New Roman" w:cs="Times New Roman"/>
          <w:sz w:val="20"/>
          <w:szCs w:val="20"/>
        </w:rPr>
        <w:t>24.04.2017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24</w:t>
      </w:r>
    </w:p>
    <w:p w:rsidR="002707E3" w:rsidRPr="005730AD" w:rsidRDefault="002707E3" w:rsidP="002707E3">
      <w:pPr>
        <w:spacing w:after="0" w:line="240" w:lineRule="auto"/>
        <w:jc w:val="center"/>
        <w:rPr>
          <w:rFonts w:ascii="Times New Roman" w:hAnsi="Times New Roman"/>
        </w:rPr>
      </w:pPr>
      <w:r w:rsidRPr="005730AD">
        <w:rPr>
          <w:rFonts w:ascii="Times New Roman" w:hAnsi="Times New Roman"/>
        </w:rPr>
        <w:t>с. Маяк</w:t>
      </w:r>
    </w:p>
    <w:p w:rsidR="002707E3" w:rsidRPr="002707E3" w:rsidRDefault="002707E3" w:rsidP="002707E3">
      <w:pPr>
        <w:spacing w:after="0" w:line="240" w:lineRule="exact"/>
        <w:jc w:val="both"/>
        <w:rPr>
          <w:rFonts w:ascii="Times New Roman" w:eastAsia="Times New Roman" w:hAnsi="Times New Roman" w:cs="Times New Roman"/>
          <w:sz w:val="20"/>
          <w:szCs w:val="20"/>
        </w:rPr>
      </w:pPr>
      <w:r w:rsidRPr="002707E3">
        <w:rPr>
          <w:rFonts w:ascii="Times New Roman" w:eastAsia="Times New Roman" w:hAnsi="Times New Roman" w:cs="Times New Roman"/>
          <w:sz w:val="20"/>
          <w:szCs w:val="20"/>
        </w:rPr>
        <w:t xml:space="preserve">Об утверждении </w:t>
      </w:r>
      <w:r w:rsidRPr="002707E3">
        <w:rPr>
          <w:rFonts w:ascii="Times New Roman" w:eastAsia="Calibri" w:hAnsi="Times New Roman" w:cs="Times New Roman"/>
          <w:sz w:val="20"/>
          <w:szCs w:val="20"/>
          <w:lang w:eastAsia="en-US"/>
        </w:rPr>
        <w:t>Порядка обжалования нормативных правовых актов и иных решений, принятых администрацией сельского поселения «Село Маяк» Нанайского муниципального района Хабаровского края</w:t>
      </w:r>
    </w:p>
    <w:p w:rsidR="002707E3" w:rsidRPr="002707E3" w:rsidRDefault="002707E3" w:rsidP="002707E3">
      <w:pPr>
        <w:spacing w:after="0" w:line="240" w:lineRule="auto"/>
        <w:ind w:firstLine="708"/>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 xml:space="preserve"> На основании ст. 48 Федерального закона от 06 октября 2003 года № 131-ФЗ «Об общих принципах организации местного самоуправления в Российской Федерации», Устава муниципального образования, администрация сельского поселения «Село Маяк» Нанайского муниципального района Хабаровского края</w:t>
      </w:r>
    </w:p>
    <w:p w:rsidR="002707E3" w:rsidRPr="002707E3" w:rsidRDefault="002707E3" w:rsidP="002707E3">
      <w:pPr>
        <w:spacing w:after="0" w:line="240" w:lineRule="auto"/>
        <w:jc w:val="both"/>
        <w:rPr>
          <w:rFonts w:ascii="Times New Roman" w:eastAsia="Calibri" w:hAnsi="Times New Roman" w:cs="Times New Roman"/>
          <w:sz w:val="20"/>
          <w:szCs w:val="20"/>
          <w:lang w:eastAsia="en-US"/>
        </w:rPr>
      </w:pPr>
    </w:p>
    <w:p w:rsidR="002707E3" w:rsidRPr="002707E3" w:rsidRDefault="002707E3" w:rsidP="002707E3">
      <w:pPr>
        <w:spacing w:after="0" w:line="240" w:lineRule="auto"/>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ПОСТАНОВЛЯЕТ:</w:t>
      </w:r>
    </w:p>
    <w:p w:rsidR="002707E3" w:rsidRPr="002707E3" w:rsidRDefault="002707E3" w:rsidP="002707E3">
      <w:pPr>
        <w:spacing w:after="0" w:line="240" w:lineRule="auto"/>
        <w:jc w:val="both"/>
        <w:rPr>
          <w:rFonts w:ascii="Times New Roman" w:eastAsia="Calibri" w:hAnsi="Times New Roman" w:cs="Times New Roman"/>
          <w:sz w:val="20"/>
          <w:szCs w:val="20"/>
          <w:lang w:eastAsia="en-US"/>
        </w:rPr>
      </w:pPr>
    </w:p>
    <w:p w:rsidR="002707E3" w:rsidRPr="002707E3" w:rsidRDefault="002707E3" w:rsidP="00233114">
      <w:pPr>
        <w:numPr>
          <w:ilvl w:val="0"/>
          <w:numId w:val="6"/>
        </w:numPr>
        <w:spacing w:after="0" w:line="240" w:lineRule="auto"/>
        <w:rPr>
          <w:rFonts w:ascii="Times New Roman" w:eastAsia="Calibri" w:hAnsi="Times New Roman" w:cs="Times New Roman"/>
          <w:b/>
          <w:sz w:val="20"/>
          <w:szCs w:val="20"/>
          <w:lang w:eastAsia="en-US"/>
        </w:rPr>
      </w:pPr>
      <w:r w:rsidRPr="002707E3">
        <w:rPr>
          <w:rFonts w:ascii="Times New Roman" w:eastAsia="Calibri" w:hAnsi="Times New Roman" w:cs="Times New Roman"/>
          <w:sz w:val="20"/>
          <w:szCs w:val="20"/>
          <w:lang w:eastAsia="en-US"/>
        </w:rPr>
        <w:t>Утвердить прилагаемый Порядок обжалования нормативных правовых актов и иных решений, принятых администрацией сельского поселения «Село Маяк» Нанайского муниципального района Хабаровского края</w:t>
      </w:r>
    </w:p>
    <w:p w:rsidR="002707E3" w:rsidRPr="002707E3" w:rsidRDefault="002707E3" w:rsidP="002707E3">
      <w:pPr>
        <w:spacing w:after="0" w:line="240" w:lineRule="auto"/>
        <w:ind w:left="720"/>
        <w:rPr>
          <w:rFonts w:ascii="Times New Roman" w:eastAsia="Calibri" w:hAnsi="Times New Roman" w:cs="Times New Roman"/>
          <w:b/>
          <w:sz w:val="20"/>
          <w:szCs w:val="20"/>
          <w:lang w:eastAsia="en-US"/>
        </w:rPr>
      </w:pPr>
    </w:p>
    <w:p w:rsidR="002707E3" w:rsidRPr="002707E3" w:rsidRDefault="002707E3" w:rsidP="00233114">
      <w:pPr>
        <w:numPr>
          <w:ilvl w:val="0"/>
          <w:numId w:val="6"/>
        </w:numPr>
        <w:spacing w:after="0" w:line="240" w:lineRule="auto"/>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Настоящее постановление разместить на официальном сайте администрации  в сети Интернет и опубликовать в сборнике нормативных правовых актов Совета депутатов сельского поселения «Село Маяк»</w:t>
      </w:r>
    </w:p>
    <w:p w:rsidR="002707E3" w:rsidRPr="002707E3" w:rsidRDefault="002707E3" w:rsidP="002707E3">
      <w:pPr>
        <w:ind w:left="720"/>
        <w:contextualSpacing/>
        <w:rPr>
          <w:rFonts w:ascii="Times New Roman" w:eastAsia="Calibri" w:hAnsi="Times New Roman" w:cs="Times New Roman"/>
          <w:sz w:val="20"/>
          <w:szCs w:val="20"/>
          <w:lang w:eastAsia="en-US"/>
        </w:rPr>
      </w:pPr>
    </w:p>
    <w:p w:rsidR="002707E3" w:rsidRPr="002707E3" w:rsidRDefault="002707E3" w:rsidP="00233114">
      <w:pPr>
        <w:numPr>
          <w:ilvl w:val="0"/>
          <w:numId w:val="6"/>
        </w:numPr>
        <w:spacing w:after="0" w:line="240" w:lineRule="auto"/>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Контроль за исполнением постановления возложить на специалиста 2 категории по делопроизводству Бельды Марию Рудольфовну.</w:t>
      </w:r>
    </w:p>
    <w:p w:rsidR="002707E3" w:rsidRPr="002707E3" w:rsidRDefault="002707E3" w:rsidP="002707E3">
      <w:pPr>
        <w:ind w:left="720"/>
        <w:contextualSpacing/>
        <w:rPr>
          <w:rFonts w:ascii="Times New Roman" w:eastAsia="Calibri" w:hAnsi="Times New Roman" w:cs="Times New Roman"/>
          <w:sz w:val="20"/>
          <w:szCs w:val="20"/>
          <w:lang w:eastAsia="en-US"/>
        </w:rPr>
      </w:pPr>
    </w:p>
    <w:p w:rsidR="002707E3" w:rsidRPr="002707E3" w:rsidRDefault="002707E3" w:rsidP="002707E3">
      <w:pPr>
        <w:spacing w:after="0" w:line="240" w:lineRule="auto"/>
        <w:jc w:val="both"/>
        <w:rPr>
          <w:rFonts w:ascii="Times New Roman" w:eastAsia="Calibri" w:hAnsi="Times New Roman" w:cs="Times New Roman"/>
          <w:sz w:val="20"/>
          <w:szCs w:val="20"/>
          <w:lang w:eastAsia="en-US"/>
        </w:rPr>
      </w:pPr>
    </w:p>
    <w:p w:rsidR="002707E3" w:rsidRPr="002707E3" w:rsidRDefault="002707E3" w:rsidP="002707E3">
      <w:pPr>
        <w:spacing w:after="0" w:line="240" w:lineRule="auto"/>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Глава сельского поселения                                                А.Н. Ильин</w:t>
      </w:r>
    </w:p>
    <w:p w:rsidR="002707E3" w:rsidRPr="002707E3" w:rsidRDefault="002707E3" w:rsidP="002707E3">
      <w:pPr>
        <w:spacing w:after="0" w:line="240" w:lineRule="auto"/>
        <w:jc w:val="center"/>
        <w:rPr>
          <w:rFonts w:ascii="Times New Roman" w:eastAsia="Calibri" w:hAnsi="Times New Roman" w:cs="Times New Roman"/>
          <w:sz w:val="20"/>
          <w:szCs w:val="20"/>
          <w:lang w:eastAsia="en-US"/>
        </w:rPr>
      </w:pPr>
    </w:p>
    <w:p w:rsidR="002707E3" w:rsidRPr="002707E3" w:rsidRDefault="002707E3" w:rsidP="002707E3">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2707E3">
        <w:rPr>
          <w:rFonts w:ascii="Times New Roman" w:eastAsia="Calibri" w:hAnsi="Times New Roman" w:cs="Times New Roman"/>
          <w:sz w:val="20"/>
          <w:szCs w:val="20"/>
          <w:lang w:eastAsia="en-US"/>
        </w:rPr>
        <w:t xml:space="preserve"> Утверждено</w:t>
      </w:r>
    </w:p>
    <w:p w:rsidR="002707E3" w:rsidRPr="002707E3" w:rsidRDefault="002707E3" w:rsidP="002707E3">
      <w:pPr>
        <w:spacing w:after="0" w:line="240" w:lineRule="auto"/>
        <w:jc w:val="right"/>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постановлением администрации</w:t>
      </w:r>
    </w:p>
    <w:p w:rsidR="002707E3" w:rsidRPr="002707E3" w:rsidRDefault="002707E3" w:rsidP="002707E3">
      <w:pPr>
        <w:spacing w:after="0" w:line="240" w:lineRule="auto"/>
        <w:jc w:val="right"/>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сельского поселения «Село Маяк»</w:t>
      </w:r>
    </w:p>
    <w:p w:rsidR="002707E3" w:rsidRPr="002707E3" w:rsidRDefault="002707E3" w:rsidP="002707E3">
      <w:pPr>
        <w:spacing w:after="0" w:line="240" w:lineRule="auto"/>
        <w:jc w:val="right"/>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от 24.04.2017  № 24</w:t>
      </w:r>
    </w:p>
    <w:p w:rsidR="002707E3" w:rsidRPr="002707E3" w:rsidRDefault="002707E3" w:rsidP="002707E3">
      <w:pPr>
        <w:spacing w:after="0" w:line="240" w:lineRule="auto"/>
        <w:jc w:val="center"/>
        <w:rPr>
          <w:rFonts w:ascii="Times New Roman" w:eastAsia="Calibri" w:hAnsi="Times New Roman" w:cs="Times New Roman"/>
          <w:b/>
          <w:sz w:val="20"/>
          <w:szCs w:val="20"/>
          <w:lang w:eastAsia="en-US"/>
        </w:rPr>
      </w:pPr>
    </w:p>
    <w:p w:rsidR="002707E3" w:rsidRPr="002707E3" w:rsidRDefault="002707E3" w:rsidP="002707E3">
      <w:pPr>
        <w:spacing w:after="0" w:line="240" w:lineRule="auto"/>
        <w:jc w:val="center"/>
        <w:rPr>
          <w:rFonts w:ascii="Times New Roman" w:eastAsia="Calibri" w:hAnsi="Times New Roman" w:cs="Times New Roman"/>
          <w:b/>
          <w:sz w:val="20"/>
          <w:szCs w:val="20"/>
          <w:lang w:eastAsia="en-US"/>
        </w:rPr>
      </w:pPr>
      <w:r w:rsidRPr="002707E3">
        <w:rPr>
          <w:rFonts w:ascii="Times New Roman" w:eastAsia="Calibri" w:hAnsi="Times New Roman" w:cs="Times New Roman"/>
          <w:b/>
          <w:sz w:val="20"/>
          <w:szCs w:val="20"/>
          <w:lang w:eastAsia="en-US"/>
        </w:rPr>
        <w:t>Порядок</w:t>
      </w:r>
    </w:p>
    <w:p w:rsidR="002707E3" w:rsidRPr="002707E3" w:rsidRDefault="002707E3" w:rsidP="002707E3">
      <w:pPr>
        <w:spacing w:after="0" w:line="240" w:lineRule="auto"/>
        <w:jc w:val="center"/>
        <w:rPr>
          <w:rFonts w:ascii="Times New Roman" w:eastAsia="Calibri" w:hAnsi="Times New Roman" w:cs="Times New Roman"/>
          <w:b/>
          <w:sz w:val="20"/>
          <w:szCs w:val="20"/>
          <w:lang w:eastAsia="en-US"/>
        </w:rPr>
      </w:pPr>
      <w:r w:rsidRPr="002707E3">
        <w:rPr>
          <w:rFonts w:ascii="Times New Roman" w:eastAsia="Calibri" w:hAnsi="Times New Roman" w:cs="Times New Roman"/>
          <w:b/>
          <w:sz w:val="20"/>
          <w:szCs w:val="20"/>
          <w:lang w:eastAsia="en-US"/>
        </w:rPr>
        <w:t>обжалования нормативных правовых актов и иных решений, принятых администрацией сельского поселения «Село Маяк» Нанайского муниципального района Хабаровского края</w:t>
      </w:r>
    </w:p>
    <w:p w:rsidR="002707E3" w:rsidRPr="002707E3" w:rsidRDefault="002707E3" w:rsidP="002707E3">
      <w:pPr>
        <w:spacing w:after="0" w:line="240" w:lineRule="auto"/>
        <w:jc w:val="center"/>
        <w:rPr>
          <w:rFonts w:ascii="Times New Roman" w:eastAsia="Calibri" w:hAnsi="Times New Roman" w:cs="Times New Roman"/>
          <w:b/>
          <w:sz w:val="20"/>
          <w:szCs w:val="20"/>
          <w:lang w:eastAsia="en-US"/>
        </w:rPr>
      </w:pP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lastRenderedPageBreak/>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Хабаровского края,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изменяющее либо прекращающее общеобязательные правила или имеющее индивидуальный характер.</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В соответствии с Федеральным законом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В систему муниципальных правовых актов входят:</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-устав муниципального образования;</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-правовые акты, принятые на местном референдуме (сходе граждан);</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-нормативные и иные правовые акты представительного органа муниципального образования;</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 xml:space="preserve">-правовые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В соответствии со ст.48 Федерального закона  от 06.10.2003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w:t>
      </w:r>
    </w:p>
    <w:p w:rsidR="002707E3" w:rsidRPr="002707E3" w:rsidRDefault="002707E3" w:rsidP="00233114">
      <w:pPr>
        <w:numPr>
          <w:ilvl w:val="0"/>
          <w:numId w:val="5"/>
        </w:numPr>
        <w:contextualSpacing/>
        <w:rPr>
          <w:rFonts w:ascii="Times New Roman" w:eastAsia="Calibri" w:hAnsi="Times New Roman" w:cs="Times New Roman"/>
          <w:b/>
          <w:sz w:val="20"/>
          <w:szCs w:val="20"/>
          <w:lang w:eastAsia="en-US"/>
        </w:rPr>
      </w:pPr>
      <w:r w:rsidRPr="002707E3">
        <w:rPr>
          <w:rFonts w:ascii="Times New Roman" w:eastAsia="Calibri" w:hAnsi="Times New Roman" w:cs="Times New Roman"/>
          <w:b/>
          <w:sz w:val="20"/>
          <w:szCs w:val="20"/>
          <w:lang w:eastAsia="en-US"/>
        </w:rPr>
        <w:t xml:space="preserve">Порядок обжалования нормативных правовых актов сельского поселения "Село Маяк»" </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1.1  Гражданин, организация, считающие, что принятым и опубликованным в установленном порядке муниципальным правовым актом органа местного самоуправления нарушаются их права и свободы, гарантированные Конституцией Российской Федерации, законами и другими нормативными правовыми актами государственных органов власти России, Хабаровского края и вышестоящими муниципальными органами самоуправления, вправе оспорить в суде указанный муниципальный правовой акт органа местного самоуправления.</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1.2   Гражданин, организация вправе обратиться в суд с заявлением в течение трех месяцев со дня, когда ему стало известно о нарушении его прав и свобод.</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1.3   Заявление может быть подано гражданином, организацией в суд по месту его жительства или по месту нахождения органа местного самоуправления, решение, которого оспаривается.</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1.4  Заявление об обжаловании муниципального правового акта или его части должно соответствовать требованиям, установленным законодательством Российской Федерации и Хабаровского края:</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-исковое заявление должно быть подано в суд в письменной форме;</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lastRenderedPageBreak/>
        <w:t>- в заявлении об оспаривании правового акта или его части должны быть указаны:</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а) наименование суда, в который подается заявление;</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б)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в) наименование органа местного самоуправления, являющегося ответчиком, его место нахождения;</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г) содержание нарушения, либо угрозы нарушения прав, свобод или законных интересов истца и его требования;</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д) обстоятельства, на которых истец основывает свои требования, и доказательства, подтверждающие эти обстоятельства;</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ж) перечень прилагаемых к заявлению документов.</w:t>
      </w:r>
    </w:p>
    <w:p w:rsidR="002707E3" w:rsidRPr="002707E3" w:rsidRDefault="002707E3" w:rsidP="00233114">
      <w:pPr>
        <w:numPr>
          <w:ilvl w:val="1"/>
          <w:numId w:val="5"/>
        </w:numPr>
        <w:contextualSpacing/>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.Заявление об обжаловании муниципального правового акта или его части должно содержать дополнительно данные о наименовании органа местного самоуправления, принявшего обжалуемый муниципальный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1.6. Заявление об обжаловании муниципального правового акта или его части подписывается истцом или его представителем при наличии у него полномочий на подписание заявления и предъявление его в суд.</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1.7.К заявлению об обжаловании муниципального правового акта прилагается копия обжалуемого муниципального правового акта или его части с указанием, каким средством массовой информации и когда опубликован этот акт; копия самого заявления; документ, подтверждающий уплату государственной пошлины; доверенность или иной документ, удостоверяющий полномочия представителя заявителя.</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1.8.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1.9. Жалоба гражданина на решение органа местного самоуправления рассматривается судом по правилам гражданского судопроизводства с учетом особенностей, установленных Законом Российской Федерации «Об обжаловании в суд действий и решений, нарушающих права и свободы граждан».</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1.10. Суд, признав, что оспариваемый муниципальный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муниципальный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муниципальный правовой акт недействующим полностью или в части со дня его принятия или иного указанного судом времени.</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1.11. Решение суда о признании муниципального правового акта или его части недействующими вступает в законную силу по правилам, предусмотренным статьей 209 Гражданского процессуального кодекса Российской Федерации, и влечет за собой утрату силы этого муниципального правового акта или его части, а также других муниципальных правовых актов, основанных на признанном недействующим муниципальном правовом акте или воспроизводящих его содержание.</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1.12. Суд, признав жалобу обоснованной, принимает решение об обязанности органа местного самоуправления, соответствующего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2707E3" w:rsidRPr="002707E3" w:rsidRDefault="002707E3" w:rsidP="002707E3">
      <w:pPr>
        <w:jc w:val="both"/>
        <w:rPr>
          <w:rFonts w:ascii="Times New Roman" w:eastAsia="Calibri" w:hAnsi="Times New Roman" w:cs="Times New Roman"/>
          <w:sz w:val="20"/>
          <w:szCs w:val="20"/>
          <w:lang w:eastAsia="en-US"/>
        </w:rPr>
      </w:pPr>
    </w:p>
    <w:p w:rsidR="002707E3" w:rsidRPr="002707E3" w:rsidRDefault="002707E3" w:rsidP="00233114">
      <w:pPr>
        <w:numPr>
          <w:ilvl w:val="0"/>
          <w:numId w:val="5"/>
        </w:numPr>
        <w:contextualSpacing/>
        <w:jc w:val="both"/>
        <w:rPr>
          <w:rFonts w:ascii="Times New Roman" w:eastAsia="Calibri" w:hAnsi="Times New Roman" w:cs="Times New Roman"/>
          <w:b/>
          <w:sz w:val="20"/>
          <w:szCs w:val="20"/>
          <w:lang w:eastAsia="en-US"/>
        </w:rPr>
      </w:pPr>
      <w:r w:rsidRPr="002707E3">
        <w:rPr>
          <w:rFonts w:ascii="Times New Roman" w:eastAsia="Calibri" w:hAnsi="Times New Roman" w:cs="Times New Roman"/>
          <w:b/>
          <w:sz w:val="20"/>
          <w:szCs w:val="20"/>
          <w:lang w:eastAsia="en-US"/>
        </w:rPr>
        <w:lastRenderedPageBreak/>
        <w:t>Порядок обжалования нормативных правовых актов и иных решений, принятых органами местного самоуправления и должностными лицами местного самоуправления сельского поселения «Село Маяк»»  Нанайского муниципального района Хабаровского края</w:t>
      </w:r>
    </w:p>
    <w:p w:rsidR="002707E3" w:rsidRPr="002707E3" w:rsidRDefault="002707E3" w:rsidP="002707E3">
      <w:pPr>
        <w:jc w:val="both"/>
        <w:rPr>
          <w:rFonts w:ascii="Times New Roman" w:eastAsia="Calibri" w:hAnsi="Times New Roman" w:cs="Times New Roman"/>
          <w:sz w:val="20"/>
          <w:szCs w:val="20"/>
          <w:lang w:eastAsia="en-US"/>
        </w:rPr>
      </w:pP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2.1.     Юридические и физические лица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имеют право на обжалование нормативных правовых актов и иных решений, принятых органами местного самоуправления и должностными лицами местного самоуправления сельского поселения «Село Маяк»  Нанайского  муниципального района, в досудебном и судебном порядке.</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2.2.     Юридические и физические лица имеют право обратиться в органы местного самоуправления и к должностным лицам местного самоуправления сельского поселения «Село Маяк»»  Нанайского муниципального района с жалобой лично или направить письменное обращение.</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2.3.     Личный прием представителей проводится в соответствии с графиком приема граждан.</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2.4.     Обращение представителей в письменной форме должно содержать следующую информацию:</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-наименование юридического лица (фамилия, имя, отчество гражданина), которым подается обращение, его место нахождения (место жительства);</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 наименование обжалуемого нормативного правового акта и иного решения, принятого органом местного самоуправления и должностным лицом местного самоуправления сельского поселения «Село Маяк»  Нанайского муниципального района;</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-причина несогласия с обжалуемым НПА (решением);</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-иные сведения, которые заявители считают необходимым сообщить.</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2.5.     Орган местного самоуправления или должностное лицо местного самоуправления сельского поселения «Село Маяк»»  Нанайского муниципального района рассматривает замечания, предложения и по результатам рассмотрения, либо вносит изменения в НПА (решение) с учетом замечаний, предложений, а в случае несогласия с доводами заявителя оставляет НПА (решение) без изменения.</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2.6.     По результатам рассмотрения обращения представителям (заявителям) направляется письменный ответ, содержащий результаты рассмотрения обращения, в срок, не превышающий 30 дней с момента поступления обращения.</w:t>
      </w:r>
    </w:p>
    <w:p w:rsidR="002707E3" w:rsidRPr="002707E3" w:rsidRDefault="002707E3" w:rsidP="002707E3">
      <w:pPr>
        <w:jc w:val="both"/>
        <w:rPr>
          <w:rFonts w:ascii="Times New Roman" w:eastAsia="Calibri" w:hAnsi="Times New Roman" w:cs="Times New Roman"/>
          <w:sz w:val="20"/>
          <w:szCs w:val="20"/>
          <w:lang w:eastAsia="en-US"/>
        </w:rPr>
      </w:pPr>
      <w:r w:rsidRPr="002707E3">
        <w:rPr>
          <w:rFonts w:ascii="Times New Roman" w:eastAsia="Calibri" w:hAnsi="Times New Roman" w:cs="Times New Roman"/>
          <w:sz w:val="20"/>
          <w:szCs w:val="20"/>
          <w:lang w:eastAsia="en-US"/>
        </w:rPr>
        <w:t>2.7.     Обжалование НПА (решений) в судебном порядке осуществляется путем подачи заявления в суд общей юрисдикции или арбитражный суд в установленном законом порядке.</w:t>
      </w:r>
    </w:p>
    <w:p w:rsidR="002707E3" w:rsidRPr="005730AD" w:rsidRDefault="002707E3" w:rsidP="002707E3">
      <w:pPr>
        <w:spacing w:after="0" w:line="240" w:lineRule="auto"/>
        <w:jc w:val="center"/>
        <w:rPr>
          <w:rFonts w:ascii="Times New Roman" w:hAnsi="Times New Roman" w:cs="Times New Roman"/>
        </w:rPr>
      </w:pPr>
      <w:r w:rsidRPr="005730AD">
        <w:rPr>
          <w:rFonts w:ascii="Times New Roman" w:hAnsi="Times New Roman" w:cs="Times New Roman"/>
        </w:rPr>
        <w:t>***</w:t>
      </w:r>
    </w:p>
    <w:p w:rsidR="002707E3" w:rsidRPr="005730AD" w:rsidRDefault="002707E3" w:rsidP="002707E3">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2707E3" w:rsidRDefault="002707E3" w:rsidP="002707E3">
      <w:pPr>
        <w:spacing w:after="0" w:line="240" w:lineRule="auto"/>
        <w:rPr>
          <w:rFonts w:ascii="Times New Roman" w:hAnsi="Times New Roman" w:cs="Times New Roman"/>
          <w:sz w:val="20"/>
          <w:szCs w:val="20"/>
        </w:rPr>
      </w:pPr>
    </w:p>
    <w:p w:rsidR="002707E3" w:rsidRDefault="000B7F52" w:rsidP="002707E3">
      <w:pPr>
        <w:spacing w:after="0" w:line="240" w:lineRule="auto"/>
        <w:rPr>
          <w:rFonts w:ascii="Times New Roman" w:hAnsi="Times New Roman" w:cs="Times New Roman"/>
          <w:sz w:val="20"/>
          <w:szCs w:val="20"/>
        </w:rPr>
      </w:pPr>
      <w:r>
        <w:rPr>
          <w:rFonts w:ascii="Times New Roman" w:hAnsi="Times New Roman" w:cs="Times New Roman"/>
          <w:sz w:val="20"/>
          <w:szCs w:val="20"/>
        </w:rPr>
        <w:t>24.04</w:t>
      </w:r>
      <w:r w:rsidR="002707E3">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16</w:t>
      </w:r>
    </w:p>
    <w:p w:rsidR="002707E3" w:rsidRDefault="002707E3" w:rsidP="002707E3">
      <w:pPr>
        <w:spacing w:after="0" w:line="240" w:lineRule="auto"/>
        <w:jc w:val="center"/>
        <w:rPr>
          <w:rFonts w:ascii="Times New Roman" w:hAnsi="Times New Roman"/>
        </w:rPr>
      </w:pPr>
      <w:r w:rsidRPr="005730AD">
        <w:rPr>
          <w:rFonts w:ascii="Times New Roman" w:hAnsi="Times New Roman"/>
        </w:rPr>
        <w:t>с. Маяк</w:t>
      </w:r>
    </w:p>
    <w:p w:rsidR="000B7F52" w:rsidRPr="000B7F52" w:rsidRDefault="000B7F52" w:rsidP="000B7F52">
      <w:pPr>
        <w:pStyle w:val="af3"/>
        <w:spacing w:line="240" w:lineRule="exact"/>
        <w:jc w:val="both"/>
        <w:rPr>
          <w:rFonts w:ascii="Times New Roman" w:hAnsi="Times New Roman" w:cs="Times New Roman"/>
          <w:sz w:val="20"/>
          <w:szCs w:val="20"/>
        </w:rPr>
      </w:pPr>
      <w:r w:rsidRPr="000B7F52">
        <w:rPr>
          <w:rFonts w:ascii="Times New Roman" w:hAnsi="Times New Roman" w:cs="Times New Roman"/>
          <w:sz w:val="20"/>
          <w:szCs w:val="20"/>
        </w:rPr>
        <w:t xml:space="preserve">О проведении мероприятий по осуществлению внутреннего финансового контроля администрацией сельского поселения «Село Маяк» Нанайского муниципального района Хабаровского края  </w:t>
      </w:r>
    </w:p>
    <w:p w:rsidR="000B7F52" w:rsidRPr="000B7F52" w:rsidRDefault="000B7F52" w:rsidP="000B7F52">
      <w:pPr>
        <w:pStyle w:val="af3"/>
        <w:rPr>
          <w:rFonts w:ascii="Times New Roman" w:hAnsi="Times New Roman" w:cs="Times New Roman"/>
          <w:sz w:val="20"/>
          <w:szCs w:val="20"/>
        </w:rPr>
      </w:pPr>
    </w:p>
    <w:p w:rsidR="000B7F52" w:rsidRPr="000B7F52" w:rsidRDefault="000B7F52" w:rsidP="000B7F52">
      <w:pPr>
        <w:pStyle w:val="af3"/>
        <w:jc w:val="center"/>
        <w:rPr>
          <w:rFonts w:ascii="Times New Roman" w:hAnsi="Times New Roman" w:cs="Times New Roman"/>
          <w:sz w:val="20"/>
          <w:szCs w:val="20"/>
        </w:rPr>
      </w:pPr>
    </w:p>
    <w:p w:rsidR="000B7F52" w:rsidRPr="000B7F52" w:rsidRDefault="000B7F52" w:rsidP="000B7F52">
      <w:pPr>
        <w:pStyle w:val="af3"/>
        <w:jc w:val="both"/>
        <w:rPr>
          <w:rFonts w:ascii="Times New Roman" w:hAnsi="Times New Roman" w:cs="Times New Roman"/>
          <w:sz w:val="20"/>
          <w:szCs w:val="20"/>
          <w:lang w:eastAsia="ru-RU"/>
        </w:rPr>
      </w:pPr>
      <w:r w:rsidRPr="000B7F52">
        <w:rPr>
          <w:rFonts w:ascii="Times New Roman" w:hAnsi="Times New Roman" w:cs="Times New Roman"/>
          <w:b/>
          <w:sz w:val="20"/>
          <w:szCs w:val="20"/>
          <w:lang w:eastAsia="ru-RU"/>
        </w:rPr>
        <w:t xml:space="preserve">         </w:t>
      </w:r>
      <w:r w:rsidRPr="000B7F52">
        <w:rPr>
          <w:rFonts w:ascii="Times New Roman" w:hAnsi="Times New Roman" w:cs="Times New Roman"/>
          <w:sz w:val="20"/>
          <w:szCs w:val="20"/>
          <w:lang w:eastAsia="ru-RU"/>
        </w:rPr>
        <w:t>В соответствии с ч. 3 статьи 269-2 Бюджетного кодекса Российской Федерации, Федерального закона от 06.10.2003 № 131-ФЗ  «Об общих принципах организации местного самоуправления  в РФ», Постановлением администрации сельского поселения «Село Маяк» от 19.11.2015 № 129 «Об утверждении Порядка осуществления внутреннего муниципального финансового контроля администрацией сельского поселения «Село Маяк» Нанайского муниципального района», а также в соответствии с планом мероприятий по осуществлению внутреннего финансового контроля администрацией сельского поселения «Село Маяк» Нанайского муниципального района на 2017 год, утвержденного распоряжением администрация сельского поселения «Село Маяк» от 07.02.2017 года № 7</w:t>
      </w:r>
    </w:p>
    <w:p w:rsidR="000B7F52" w:rsidRPr="000B7F52" w:rsidRDefault="000B7F52" w:rsidP="00233114">
      <w:pPr>
        <w:pStyle w:val="af3"/>
        <w:numPr>
          <w:ilvl w:val="1"/>
          <w:numId w:val="7"/>
        </w:numPr>
        <w:ind w:left="0" w:firstLine="709"/>
        <w:jc w:val="both"/>
        <w:rPr>
          <w:rFonts w:ascii="Times New Roman" w:hAnsi="Times New Roman" w:cs="Times New Roman"/>
          <w:sz w:val="20"/>
          <w:szCs w:val="20"/>
          <w:lang w:eastAsia="ru-RU"/>
        </w:rPr>
      </w:pPr>
      <w:r w:rsidRPr="000B7F52">
        <w:rPr>
          <w:rFonts w:ascii="Times New Roman" w:hAnsi="Times New Roman" w:cs="Times New Roman"/>
          <w:sz w:val="20"/>
          <w:szCs w:val="20"/>
        </w:rPr>
        <w:lastRenderedPageBreak/>
        <w:t xml:space="preserve">Провести проверку соблюдения порядка учета расчетов с подотчетными лицами по выданным авансам по администрации сельского поселения с 27.04.2017 по 28.04.2017 года </w:t>
      </w:r>
    </w:p>
    <w:p w:rsidR="000B7F52" w:rsidRPr="000B7F52" w:rsidRDefault="000B7F52" w:rsidP="00233114">
      <w:pPr>
        <w:pStyle w:val="af3"/>
        <w:numPr>
          <w:ilvl w:val="1"/>
          <w:numId w:val="7"/>
        </w:numPr>
        <w:ind w:left="0" w:firstLine="709"/>
        <w:jc w:val="both"/>
        <w:rPr>
          <w:rFonts w:ascii="Times New Roman" w:hAnsi="Times New Roman" w:cs="Times New Roman"/>
          <w:sz w:val="20"/>
          <w:szCs w:val="20"/>
          <w:lang w:eastAsia="ru-RU"/>
        </w:rPr>
      </w:pPr>
      <w:r w:rsidRPr="000B7F52">
        <w:rPr>
          <w:rFonts w:ascii="Times New Roman" w:hAnsi="Times New Roman" w:cs="Times New Roman"/>
          <w:sz w:val="20"/>
          <w:szCs w:val="20"/>
        </w:rPr>
        <w:t xml:space="preserve">Для осуществления проверки утвердить </w:t>
      </w:r>
      <w:r w:rsidRPr="000B7F52">
        <w:rPr>
          <w:rFonts w:ascii="Times New Roman" w:hAnsi="Times New Roman" w:cs="Times New Roman"/>
          <w:sz w:val="20"/>
          <w:szCs w:val="20"/>
          <w:lang w:eastAsia="ru-RU"/>
        </w:rPr>
        <w:t>назначенную комиссию по осуществлению внутреннего финансового контроля по сельскому поселению «Село Маяк» в составе</w:t>
      </w:r>
      <w:r w:rsidRPr="000B7F52">
        <w:rPr>
          <w:rFonts w:ascii="Times New Roman" w:hAnsi="Times New Roman" w:cs="Times New Roman"/>
          <w:sz w:val="20"/>
          <w:szCs w:val="20"/>
        </w:rPr>
        <w:t>:</w:t>
      </w:r>
    </w:p>
    <w:p w:rsidR="000B7F52" w:rsidRPr="000B7F52" w:rsidRDefault="000B7F52" w:rsidP="000B7F52">
      <w:pPr>
        <w:pStyle w:val="af3"/>
        <w:ind w:firstLine="709"/>
        <w:jc w:val="both"/>
        <w:rPr>
          <w:rFonts w:ascii="Times New Roman" w:hAnsi="Times New Roman" w:cs="Times New Roman"/>
          <w:sz w:val="20"/>
          <w:szCs w:val="20"/>
          <w:lang w:eastAsia="ru-RU"/>
        </w:rPr>
      </w:pPr>
      <w:r w:rsidRPr="000B7F52">
        <w:rPr>
          <w:rFonts w:ascii="Times New Roman" w:hAnsi="Times New Roman" w:cs="Times New Roman"/>
          <w:sz w:val="20"/>
          <w:szCs w:val="20"/>
          <w:lang w:eastAsia="ru-RU"/>
        </w:rPr>
        <w:t>Председатель комиссии – Бельды М.Р. – специалист 2 категории;</w:t>
      </w:r>
    </w:p>
    <w:p w:rsidR="000B7F52" w:rsidRPr="000B7F52" w:rsidRDefault="000B7F52" w:rsidP="000B7F52">
      <w:pPr>
        <w:pStyle w:val="af3"/>
        <w:ind w:firstLine="709"/>
        <w:jc w:val="both"/>
        <w:rPr>
          <w:rFonts w:ascii="Times New Roman" w:hAnsi="Times New Roman" w:cs="Times New Roman"/>
          <w:sz w:val="20"/>
          <w:szCs w:val="20"/>
          <w:lang w:eastAsia="ru-RU"/>
        </w:rPr>
      </w:pPr>
      <w:r w:rsidRPr="000B7F52">
        <w:rPr>
          <w:rFonts w:ascii="Times New Roman" w:hAnsi="Times New Roman" w:cs="Times New Roman"/>
          <w:sz w:val="20"/>
          <w:szCs w:val="20"/>
          <w:lang w:eastAsia="ru-RU"/>
        </w:rPr>
        <w:t>Члены комиссии: - Торунда А.В., специалист 2 категории;</w:t>
      </w:r>
    </w:p>
    <w:p w:rsidR="000B7F52" w:rsidRPr="000B7F52" w:rsidRDefault="000B7F52" w:rsidP="000B7F52">
      <w:pPr>
        <w:pStyle w:val="af3"/>
        <w:ind w:firstLine="709"/>
        <w:jc w:val="both"/>
        <w:rPr>
          <w:rFonts w:ascii="Times New Roman" w:hAnsi="Times New Roman" w:cs="Times New Roman"/>
          <w:sz w:val="20"/>
          <w:szCs w:val="20"/>
          <w:lang w:eastAsia="ru-RU"/>
        </w:rPr>
      </w:pPr>
      <w:r w:rsidRPr="000B7F52">
        <w:rPr>
          <w:rFonts w:ascii="Times New Roman" w:hAnsi="Times New Roman" w:cs="Times New Roman"/>
          <w:sz w:val="20"/>
          <w:szCs w:val="20"/>
          <w:lang w:eastAsia="ru-RU"/>
        </w:rPr>
        <w:t xml:space="preserve">               - Борисенко В.В., депутат Совета депутатов (по согласованию)</w:t>
      </w:r>
    </w:p>
    <w:p w:rsidR="000B7F52" w:rsidRPr="000B7F52" w:rsidRDefault="000B7F52" w:rsidP="000B7F52">
      <w:pPr>
        <w:pStyle w:val="af3"/>
        <w:ind w:firstLine="709"/>
        <w:jc w:val="both"/>
        <w:rPr>
          <w:rFonts w:ascii="Times New Roman" w:hAnsi="Times New Roman" w:cs="Times New Roman"/>
          <w:sz w:val="20"/>
          <w:szCs w:val="20"/>
          <w:lang w:eastAsia="ru-RU"/>
        </w:rPr>
      </w:pPr>
      <w:r w:rsidRPr="000B7F52">
        <w:rPr>
          <w:rFonts w:ascii="Times New Roman" w:hAnsi="Times New Roman" w:cs="Times New Roman"/>
          <w:sz w:val="20"/>
          <w:szCs w:val="20"/>
          <w:lang w:eastAsia="ru-RU"/>
        </w:rPr>
        <w:t>3. Настоящее Распоряжение опубликовать на официальном сайте  администрации сельского поселения «Село Маяк» Нанайского муниципального района</w:t>
      </w:r>
    </w:p>
    <w:p w:rsidR="000B7F52" w:rsidRPr="000B7F52" w:rsidRDefault="000B7F52" w:rsidP="00233114">
      <w:pPr>
        <w:pStyle w:val="af3"/>
        <w:numPr>
          <w:ilvl w:val="0"/>
          <w:numId w:val="8"/>
        </w:numPr>
        <w:ind w:left="0" w:firstLine="709"/>
        <w:jc w:val="both"/>
        <w:rPr>
          <w:rFonts w:ascii="Times New Roman" w:hAnsi="Times New Roman" w:cs="Times New Roman"/>
          <w:sz w:val="20"/>
          <w:szCs w:val="20"/>
          <w:lang w:eastAsia="ru-RU"/>
        </w:rPr>
      </w:pPr>
      <w:r w:rsidRPr="000B7F52">
        <w:rPr>
          <w:rFonts w:ascii="Times New Roman" w:hAnsi="Times New Roman" w:cs="Times New Roman"/>
          <w:sz w:val="20"/>
          <w:szCs w:val="20"/>
          <w:lang w:eastAsia="ru-RU"/>
        </w:rPr>
        <w:t>Контроль за исполнением настоящего распоряжения оставляю за собой.</w:t>
      </w:r>
    </w:p>
    <w:p w:rsidR="000B7F52" w:rsidRPr="000B7F52" w:rsidRDefault="000B7F52" w:rsidP="000B7F52">
      <w:pPr>
        <w:spacing w:after="0" w:line="240" w:lineRule="auto"/>
        <w:jc w:val="both"/>
        <w:rPr>
          <w:rFonts w:ascii="Times New Roman" w:hAnsi="Times New Roman" w:cs="Times New Roman"/>
          <w:sz w:val="20"/>
          <w:szCs w:val="20"/>
        </w:rPr>
      </w:pPr>
    </w:p>
    <w:p w:rsidR="000B7F52" w:rsidRPr="000B7F52" w:rsidRDefault="000B7F52" w:rsidP="000B7F52">
      <w:pPr>
        <w:pStyle w:val="af3"/>
        <w:jc w:val="both"/>
        <w:rPr>
          <w:rFonts w:ascii="Times New Roman" w:hAnsi="Times New Roman" w:cs="Times New Roman"/>
          <w:b/>
          <w:sz w:val="20"/>
          <w:szCs w:val="20"/>
          <w:lang w:eastAsia="ru-RU"/>
        </w:rPr>
      </w:pPr>
    </w:p>
    <w:p w:rsidR="000B7F52" w:rsidRPr="000B7F52" w:rsidRDefault="000B7F52" w:rsidP="000B7F52">
      <w:pPr>
        <w:pStyle w:val="af3"/>
        <w:jc w:val="both"/>
        <w:rPr>
          <w:rFonts w:ascii="Times New Roman" w:hAnsi="Times New Roman" w:cs="Times New Roman"/>
          <w:sz w:val="20"/>
          <w:szCs w:val="20"/>
          <w:lang w:eastAsia="ru-RU"/>
        </w:rPr>
      </w:pPr>
      <w:r w:rsidRPr="000B7F52">
        <w:rPr>
          <w:rFonts w:ascii="Times New Roman" w:hAnsi="Times New Roman" w:cs="Times New Roman"/>
          <w:sz w:val="20"/>
          <w:szCs w:val="20"/>
          <w:lang w:eastAsia="ru-RU"/>
        </w:rPr>
        <w:t>Глава  сельского поселения                                                           А.Н. Ильин</w:t>
      </w:r>
    </w:p>
    <w:p w:rsidR="000B7F52" w:rsidRPr="000B7F52" w:rsidRDefault="000B7F52" w:rsidP="000B7F52">
      <w:pPr>
        <w:pStyle w:val="af3"/>
        <w:jc w:val="both"/>
        <w:rPr>
          <w:rFonts w:ascii="Times New Roman" w:hAnsi="Times New Roman" w:cs="Times New Roman"/>
          <w:sz w:val="20"/>
          <w:szCs w:val="20"/>
          <w:lang w:eastAsia="ru-RU"/>
        </w:rPr>
      </w:pPr>
    </w:p>
    <w:p w:rsidR="000B7F52" w:rsidRPr="005730AD" w:rsidRDefault="000B7F52" w:rsidP="002707E3">
      <w:pPr>
        <w:spacing w:after="0" w:line="240" w:lineRule="auto"/>
        <w:jc w:val="center"/>
        <w:rPr>
          <w:rFonts w:ascii="Times New Roman" w:hAnsi="Times New Roman"/>
        </w:rPr>
      </w:pPr>
    </w:p>
    <w:p w:rsidR="000B7F52" w:rsidRPr="005730AD" w:rsidRDefault="000B7F52" w:rsidP="000B7F52">
      <w:pPr>
        <w:spacing w:after="0" w:line="240" w:lineRule="auto"/>
        <w:jc w:val="center"/>
        <w:rPr>
          <w:rFonts w:ascii="Times New Roman" w:hAnsi="Times New Roman" w:cs="Times New Roman"/>
        </w:rPr>
      </w:pPr>
      <w:r w:rsidRPr="005730AD">
        <w:rPr>
          <w:rFonts w:ascii="Times New Roman" w:hAnsi="Times New Roman" w:cs="Times New Roman"/>
        </w:rPr>
        <w:t>***</w:t>
      </w:r>
    </w:p>
    <w:p w:rsidR="000B7F52" w:rsidRPr="005730AD" w:rsidRDefault="000B7F52" w:rsidP="000B7F52">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0B7F52" w:rsidRDefault="000B7F52" w:rsidP="000B7F52">
      <w:pPr>
        <w:spacing w:after="0" w:line="240" w:lineRule="auto"/>
        <w:rPr>
          <w:rFonts w:ascii="Times New Roman" w:hAnsi="Times New Roman" w:cs="Times New Roman"/>
          <w:sz w:val="20"/>
          <w:szCs w:val="20"/>
        </w:rPr>
      </w:pPr>
    </w:p>
    <w:p w:rsidR="000B7F52" w:rsidRDefault="000B7F52" w:rsidP="000B7F52">
      <w:pPr>
        <w:spacing w:after="0" w:line="240" w:lineRule="auto"/>
        <w:rPr>
          <w:rFonts w:ascii="Times New Roman" w:hAnsi="Times New Roman" w:cs="Times New Roman"/>
          <w:sz w:val="20"/>
          <w:szCs w:val="20"/>
        </w:rPr>
      </w:pPr>
      <w:r>
        <w:rPr>
          <w:rFonts w:ascii="Times New Roman" w:hAnsi="Times New Roman" w:cs="Times New Roman"/>
          <w:sz w:val="20"/>
          <w:szCs w:val="20"/>
        </w:rPr>
        <w:t>24.04.2017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w:t>
      </w:r>
    </w:p>
    <w:p w:rsidR="000B7F52" w:rsidRDefault="000B7F52" w:rsidP="000B7F52">
      <w:pPr>
        <w:spacing w:after="0" w:line="240" w:lineRule="auto"/>
        <w:jc w:val="center"/>
        <w:rPr>
          <w:rFonts w:ascii="Times New Roman" w:hAnsi="Times New Roman"/>
        </w:rPr>
      </w:pPr>
      <w:r w:rsidRPr="005730AD">
        <w:rPr>
          <w:rFonts w:ascii="Times New Roman" w:hAnsi="Times New Roman"/>
        </w:rPr>
        <w:t>с. Маяк</w:t>
      </w:r>
    </w:p>
    <w:p w:rsidR="000B7F52" w:rsidRPr="000B7F52" w:rsidRDefault="000B7F52" w:rsidP="000B7F52">
      <w:pPr>
        <w:pStyle w:val="af3"/>
        <w:spacing w:line="240" w:lineRule="exact"/>
        <w:jc w:val="both"/>
        <w:rPr>
          <w:rFonts w:ascii="Times New Roman" w:hAnsi="Times New Roman" w:cs="Times New Roman"/>
          <w:sz w:val="20"/>
          <w:szCs w:val="20"/>
        </w:rPr>
      </w:pPr>
      <w:r w:rsidRPr="000B7F52">
        <w:rPr>
          <w:rFonts w:ascii="Times New Roman" w:hAnsi="Times New Roman" w:cs="Times New Roman"/>
          <w:sz w:val="20"/>
          <w:szCs w:val="20"/>
        </w:rPr>
        <w:t xml:space="preserve">О реестре бесхозяйного имущества  </w:t>
      </w:r>
    </w:p>
    <w:p w:rsidR="000B7F52" w:rsidRPr="000B7F52" w:rsidRDefault="000B7F52" w:rsidP="000B7F52">
      <w:pPr>
        <w:pStyle w:val="af3"/>
        <w:rPr>
          <w:rFonts w:ascii="Times New Roman" w:hAnsi="Times New Roman" w:cs="Times New Roman"/>
          <w:sz w:val="20"/>
          <w:szCs w:val="20"/>
        </w:rPr>
      </w:pPr>
    </w:p>
    <w:p w:rsidR="000B7F52" w:rsidRPr="000B7F52" w:rsidRDefault="000B7F52" w:rsidP="000B7F52">
      <w:pPr>
        <w:ind w:firstLine="360"/>
        <w:jc w:val="both"/>
        <w:rPr>
          <w:rFonts w:ascii="Times New Roman" w:hAnsi="Times New Roman" w:cs="Times New Roman"/>
          <w:sz w:val="20"/>
          <w:szCs w:val="20"/>
        </w:rPr>
      </w:pPr>
      <w:r w:rsidRPr="000B7F52">
        <w:rPr>
          <w:rFonts w:ascii="Times New Roman" w:hAnsi="Times New Roman" w:cs="Times New Roman"/>
          <w:sz w:val="20"/>
          <w:szCs w:val="20"/>
        </w:rPr>
        <w:t>В связи с  принятием на учет объектов недвижимого имущества в соответствии со ст.225 Гражданского Кодекса России и Положения «О порядке выявления бесхозяйных объектов, недвижимого имущества, расположенного на территории сельского поселения «Село Маяк» утвержденного решением Совета депутатов от 20.04.2017 года № 132</w:t>
      </w:r>
    </w:p>
    <w:p w:rsidR="000B7F52" w:rsidRPr="000B7F52" w:rsidRDefault="000B7F52" w:rsidP="000B7F52">
      <w:pPr>
        <w:jc w:val="both"/>
        <w:rPr>
          <w:rFonts w:ascii="Times New Roman" w:hAnsi="Times New Roman" w:cs="Times New Roman"/>
          <w:sz w:val="20"/>
          <w:szCs w:val="20"/>
        </w:rPr>
      </w:pPr>
    </w:p>
    <w:p w:rsidR="000B7F52" w:rsidRPr="000B7F52" w:rsidRDefault="000B7F52" w:rsidP="00233114">
      <w:pPr>
        <w:pStyle w:val="ab"/>
        <w:numPr>
          <w:ilvl w:val="0"/>
          <w:numId w:val="9"/>
        </w:numPr>
        <w:spacing w:after="200" w:line="276" w:lineRule="auto"/>
        <w:jc w:val="both"/>
        <w:rPr>
          <w:rFonts w:ascii="Times New Roman" w:hAnsi="Times New Roman" w:cs="Times New Roman"/>
          <w:sz w:val="20"/>
          <w:szCs w:val="20"/>
        </w:rPr>
      </w:pPr>
      <w:r w:rsidRPr="000B7F52">
        <w:rPr>
          <w:rFonts w:ascii="Times New Roman" w:hAnsi="Times New Roman" w:cs="Times New Roman"/>
          <w:sz w:val="20"/>
          <w:szCs w:val="20"/>
        </w:rPr>
        <w:t>Специалисту 1 категории (гл. бухгалтеру) Мельничук А.П. принять прилагаемый реестр бесхозяйного имущества на ответственное хранение и поставить на бухгалтерский забалансовый учет по счету 001 до принятия недвижимых объектов (улично-дорожную сеть поселения) в муниципальную собственность.</w:t>
      </w:r>
    </w:p>
    <w:p w:rsidR="000B7F52" w:rsidRPr="000B7F52" w:rsidRDefault="000B7F52" w:rsidP="000B7F52">
      <w:pPr>
        <w:pStyle w:val="ab"/>
        <w:jc w:val="both"/>
        <w:rPr>
          <w:rFonts w:ascii="Times New Roman" w:hAnsi="Times New Roman" w:cs="Times New Roman"/>
          <w:sz w:val="20"/>
          <w:szCs w:val="20"/>
        </w:rPr>
      </w:pPr>
    </w:p>
    <w:p w:rsidR="000B7F52" w:rsidRPr="000B7F52" w:rsidRDefault="000B7F52" w:rsidP="00233114">
      <w:pPr>
        <w:pStyle w:val="ab"/>
        <w:numPr>
          <w:ilvl w:val="0"/>
          <w:numId w:val="9"/>
        </w:numPr>
        <w:spacing w:after="200" w:line="276" w:lineRule="auto"/>
        <w:jc w:val="both"/>
        <w:rPr>
          <w:rFonts w:ascii="Times New Roman" w:hAnsi="Times New Roman" w:cs="Times New Roman"/>
          <w:sz w:val="20"/>
          <w:szCs w:val="20"/>
        </w:rPr>
      </w:pPr>
      <w:r w:rsidRPr="000B7F52">
        <w:rPr>
          <w:rFonts w:ascii="Times New Roman" w:hAnsi="Times New Roman" w:cs="Times New Roman"/>
          <w:sz w:val="20"/>
          <w:szCs w:val="20"/>
        </w:rPr>
        <w:t>В соответствии с п.3.3 ст. 3 Положения расходы на содержание и ремонт  бесхозяйного имущества недвижимых объектов (улично-дорожной сети) производить за счет средств местного бюджета по статье «Дорожная деятельность».</w:t>
      </w:r>
    </w:p>
    <w:p w:rsidR="000B7F52" w:rsidRPr="000B7F52" w:rsidRDefault="000B7F52" w:rsidP="000B7F52">
      <w:pPr>
        <w:pStyle w:val="ab"/>
        <w:rPr>
          <w:rFonts w:ascii="Times New Roman" w:hAnsi="Times New Roman" w:cs="Times New Roman"/>
          <w:sz w:val="20"/>
          <w:szCs w:val="20"/>
        </w:rPr>
      </w:pPr>
    </w:p>
    <w:p w:rsidR="000B7F52" w:rsidRPr="000B7F52" w:rsidRDefault="000B7F52" w:rsidP="00233114">
      <w:pPr>
        <w:pStyle w:val="ab"/>
        <w:numPr>
          <w:ilvl w:val="0"/>
          <w:numId w:val="9"/>
        </w:numPr>
        <w:spacing w:after="200" w:line="276" w:lineRule="auto"/>
        <w:jc w:val="both"/>
        <w:rPr>
          <w:rFonts w:ascii="Times New Roman" w:hAnsi="Times New Roman" w:cs="Times New Roman"/>
          <w:sz w:val="20"/>
          <w:szCs w:val="20"/>
        </w:rPr>
      </w:pPr>
      <w:r w:rsidRPr="000B7F52">
        <w:rPr>
          <w:rFonts w:ascii="Times New Roman" w:hAnsi="Times New Roman" w:cs="Times New Roman"/>
          <w:sz w:val="20"/>
          <w:szCs w:val="20"/>
        </w:rPr>
        <w:t>Контроль за исполнением настоящего распоряжения оставляю за собой</w:t>
      </w:r>
    </w:p>
    <w:p w:rsidR="000B7F52" w:rsidRPr="000B7F52" w:rsidRDefault="000B7F52" w:rsidP="000B7F52">
      <w:pPr>
        <w:pStyle w:val="ab"/>
        <w:rPr>
          <w:rFonts w:ascii="Times New Roman" w:hAnsi="Times New Roman" w:cs="Times New Roman"/>
          <w:sz w:val="20"/>
          <w:szCs w:val="20"/>
        </w:rPr>
      </w:pPr>
    </w:p>
    <w:p w:rsidR="000B7F52" w:rsidRPr="000B7F52" w:rsidRDefault="000B7F52" w:rsidP="000B7F52">
      <w:pPr>
        <w:jc w:val="both"/>
        <w:rPr>
          <w:rFonts w:ascii="Times New Roman" w:hAnsi="Times New Roman" w:cs="Times New Roman"/>
          <w:sz w:val="20"/>
          <w:szCs w:val="20"/>
        </w:rPr>
      </w:pPr>
      <w:r w:rsidRPr="000B7F52">
        <w:rPr>
          <w:rFonts w:ascii="Times New Roman" w:hAnsi="Times New Roman" w:cs="Times New Roman"/>
          <w:sz w:val="20"/>
          <w:szCs w:val="20"/>
        </w:rPr>
        <w:t>Глава сельского поселения                                            А.Н. Ильин</w:t>
      </w:r>
    </w:p>
    <w:p w:rsidR="000B7F52" w:rsidRPr="000B7F52" w:rsidRDefault="000B7F52" w:rsidP="000B7F52">
      <w:pPr>
        <w:autoSpaceDE w:val="0"/>
        <w:autoSpaceDN w:val="0"/>
        <w:adjustRightInd w:val="0"/>
        <w:spacing w:line="360" w:lineRule="exact"/>
        <w:jc w:val="center"/>
        <w:rPr>
          <w:rFonts w:ascii="Times New Roman" w:hAnsi="Times New Roman" w:cs="Times New Roman"/>
          <w:bCs/>
          <w:sz w:val="20"/>
          <w:szCs w:val="20"/>
        </w:rPr>
      </w:pPr>
      <w:r w:rsidRPr="000B7F52">
        <w:rPr>
          <w:rFonts w:ascii="Times New Roman" w:hAnsi="Times New Roman" w:cs="Times New Roman"/>
          <w:bCs/>
          <w:sz w:val="20"/>
          <w:szCs w:val="20"/>
        </w:rPr>
        <w:t>РЕЕСТР</w:t>
      </w:r>
    </w:p>
    <w:p w:rsidR="000B7F52" w:rsidRPr="000B7F52" w:rsidRDefault="000B7F52" w:rsidP="000B7F52">
      <w:pPr>
        <w:autoSpaceDE w:val="0"/>
        <w:autoSpaceDN w:val="0"/>
        <w:adjustRightInd w:val="0"/>
        <w:spacing w:line="240" w:lineRule="auto"/>
        <w:jc w:val="both"/>
        <w:rPr>
          <w:rFonts w:ascii="Times New Roman" w:hAnsi="Times New Roman" w:cs="Times New Roman"/>
          <w:sz w:val="20"/>
          <w:szCs w:val="20"/>
        </w:rPr>
      </w:pPr>
      <w:r w:rsidRPr="000B7F52">
        <w:rPr>
          <w:rFonts w:ascii="Times New Roman" w:hAnsi="Times New Roman" w:cs="Times New Roman"/>
          <w:bCs/>
          <w:sz w:val="20"/>
          <w:szCs w:val="20"/>
        </w:rPr>
        <w:t>бесхозяйного недвижимого имущества, подлежащего бухгалтерскому учету на забалансовом счете 001 по сельскому поселению «Село Маяк» Нанайского муниципального района.</w:t>
      </w:r>
    </w:p>
    <w:tbl>
      <w:tblPr>
        <w:tblStyle w:val="ac"/>
        <w:tblpPr w:leftFromText="180" w:rightFromText="180" w:vertAnchor="text" w:horzAnchor="margin" w:tblpXSpec="center" w:tblpY="541"/>
        <w:tblW w:w="10770" w:type="dxa"/>
        <w:tblLayout w:type="fixed"/>
        <w:tblLook w:val="04A0"/>
      </w:tblPr>
      <w:tblGrid>
        <w:gridCol w:w="567"/>
        <w:gridCol w:w="2125"/>
        <w:gridCol w:w="2126"/>
        <w:gridCol w:w="992"/>
        <w:gridCol w:w="709"/>
        <w:gridCol w:w="1559"/>
        <w:gridCol w:w="2692"/>
      </w:tblGrid>
      <w:tr w:rsidR="000B7F52" w:rsidRPr="000B7F52" w:rsidTr="000B7F52">
        <w:trPr>
          <w:trHeight w:val="132"/>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 xml:space="preserve">№ </w:t>
            </w:r>
            <w:r w:rsidRPr="000B7F52">
              <w:rPr>
                <w:rFonts w:ascii="Times New Roman" w:hAnsi="Times New Roman" w:cs="Times New Roman"/>
              </w:rPr>
              <w:b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 xml:space="preserve">Наименование автомобильной </w:t>
            </w:r>
            <w:r w:rsidRPr="000B7F52">
              <w:rPr>
                <w:rFonts w:ascii="Times New Roman" w:hAnsi="Times New Roman" w:cs="Times New Roman"/>
              </w:rPr>
              <w:br/>
              <w:t>дороги(улицы)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Идентификационный номер автомобильной дороги</w:t>
            </w:r>
          </w:p>
        </w:tc>
        <w:tc>
          <w:tcPr>
            <w:tcW w:w="992" w:type="dxa"/>
            <w:tcBorders>
              <w:top w:val="single" w:sz="4" w:space="0" w:color="auto"/>
              <w:left w:val="single" w:sz="4" w:space="0" w:color="auto"/>
              <w:bottom w:val="single" w:sz="4" w:space="0" w:color="auto"/>
              <w:right w:val="single" w:sz="4" w:space="0" w:color="auto"/>
            </w:tcBorders>
            <w:vAlign w:val="center"/>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Протяженность</w:t>
            </w:r>
          </w:p>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(метр)</w:t>
            </w:r>
          </w:p>
          <w:p w:rsidR="000B7F52" w:rsidRPr="000B7F52" w:rsidRDefault="000B7F52" w:rsidP="000B7F52">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Категория дороги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Покрытие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Кадастровый номер</w:t>
            </w:r>
          </w:p>
        </w:tc>
      </w:tr>
      <w:tr w:rsidR="000B7F52" w:rsidRPr="000B7F52" w:rsidTr="000B7F52">
        <w:trPr>
          <w:trHeight w:val="70"/>
        </w:trPr>
        <w:tc>
          <w:tcPr>
            <w:tcW w:w="10773" w:type="dxa"/>
            <w:gridSpan w:val="7"/>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b/>
              </w:rPr>
              <w:t>Село Маяк</w:t>
            </w:r>
          </w:p>
        </w:tc>
      </w:tr>
      <w:tr w:rsidR="000B7F52" w:rsidRPr="000B7F52" w:rsidTr="000B7F52">
        <w:trPr>
          <w:trHeight w:val="871"/>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Центральная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МП-001а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282</w:t>
            </w:r>
          </w:p>
        </w:tc>
        <w:tc>
          <w:tcPr>
            <w:tcW w:w="709" w:type="dxa"/>
            <w:tcBorders>
              <w:top w:val="single" w:sz="4" w:space="0" w:color="auto"/>
              <w:left w:val="single" w:sz="4" w:space="0" w:color="auto"/>
              <w:bottom w:val="single" w:sz="4" w:space="0" w:color="auto"/>
              <w:right w:val="single" w:sz="4" w:space="0" w:color="auto"/>
            </w:tcBorders>
            <w:vAlign w:val="center"/>
          </w:tcPr>
          <w:p w:rsidR="000B7F52" w:rsidRPr="000B7F52" w:rsidRDefault="000B7F52" w:rsidP="000B7F52">
            <w:pPr>
              <w:pStyle w:val="ConsPlusCell"/>
              <w:rPr>
                <w:rFonts w:ascii="Times New Roman" w:hAnsi="Times New Roman" w:cs="Times New Roman"/>
              </w:rPr>
            </w:pPr>
          </w:p>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27:09:0001301:1352</w:t>
            </w:r>
          </w:p>
        </w:tc>
      </w:tr>
      <w:tr w:rsidR="000B7F52" w:rsidRPr="000B7F52" w:rsidTr="000B7F52">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 xml:space="preserve">ул. Первомайская    </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519</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грунтовая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27:09:0001302:852</w:t>
            </w:r>
          </w:p>
        </w:tc>
      </w:tr>
      <w:tr w:rsidR="000B7F52" w:rsidRPr="000B7F52" w:rsidTr="000B7F52">
        <w:trPr>
          <w:trHeight w:val="231"/>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lastRenderedPageBreak/>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Новая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392</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27:09:0001302:851</w:t>
            </w:r>
          </w:p>
        </w:tc>
      </w:tr>
      <w:tr w:rsidR="000B7F52" w:rsidRPr="000B7F52" w:rsidTr="000B7F52">
        <w:trPr>
          <w:trHeight w:val="231"/>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Лесная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 -004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2181</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27:09:0000000:206</w:t>
            </w:r>
          </w:p>
        </w:tc>
      </w:tr>
      <w:tr w:rsidR="000B7F52" w:rsidRPr="000B7F52" w:rsidTr="000B7F52">
        <w:trPr>
          <w:trHeight w:val="123"/>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ind w:left="-283"/>
              <w:rPr>
                <w:rFonts w:ascii="Times New Roman" w:hAnsi="Times New Roman" w:cs="Times New Roman"/>
              </w:rPr>
            </w:pPr>
            <w:r w:rsidRPr="000B7F52">
              <w:rPr>
                <w:rFonts w:ascii="Times New Roman" w:hAnsi="Times New Roman" w:cs="Times New Roman"/>
              </w:rPr>
              <w:t>ул. Зеленая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 -005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1186</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27:09:0000000:203</w:t>
            </w:r>
          </w:p>
        </w:tc>
      </w:tr>
      <w:tr w:rsidR="000B7F52" w:rsidRPr="000B7F52" w:rsidTr="000B7F52">
        <w:trPr>
          <w:trHeight w:val="108"/>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Озерная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 -006</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1279</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27:09:0001302:854</w:t>
            </w:r>
          </w:p>
        </w:tc>
      </w:tr>
      <w:tr w:rsidR="000B7F52" w:rsidRPr="000B7F52" w:rsidTr="000B7F52">
        <w:trPr>
          <w:trHeight w:val="107"/>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Аптечная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МП-007</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528</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27:09:0000000:199</w:t>
            </w:r>
          </w:p>
        </w:tc>
      </w:tr>
      <w:tr w:rsidR="000B7F52" w:rsidRPr="000B7F52" w:rsidTr="000B7F52">
        <w:trPr>
          <w:trHeight w:val="123"/>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Восточная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 -008</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291</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27:09:0001301:1343</w:t>
            </w:r>
          </w:p>
        </w:tc>
      </w:tr>
      <w:tr w:rsidR="000B7F52" w:rsidRPr="000B7F52" w:rsidTr="000B7F52">
        <w:trPr>
          <w:trHeight w:val="123"/>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Заречная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859</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27:09:0001301:1350</w:t>
            </w:r>
          </w:p>
        </w:tc>
      </w:tr>
      <w:tr w:rsidR="000B7F52" w:rsidRPr="000B7F52" w:rsidTr="000B7F52">
        <w:trPr>
          <w:trHeight w:val="123"/>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Лесозаводская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 -010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948</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грунтовая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27:09:0001301:1351</w:t>
            </w:r>
          </w:p>
        </w:tc>
      </w:tr>
      <w:tr w:rsidR="000B7F52" w:rsidRPr="000B7F52" w:rsidTr="000B7F52">
        <w:trPr>
          <w:trHeight w:val="216"/>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Школьная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 -012</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638</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а/б</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27:09:0001301:1353</w:t>
            </w:r>
          </w:p>
        </w:tc>
      </w:tr>
      <w:tr w:rsidR="000B7F52" w:rsidRPr="000B7F52" w:rsidTr="000B7F52">
        <w:trPr>
          <w:trHeight w:val="123"/>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Садовая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1008</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27:09:0001301:1354</w:t>
            </w:r>
          </w:p>
        </w:tc>
      </w:tr>
      <w:tr w:rsidR="000B7F52" w:rsidRPr="000B7F52" w:rsidTr="000B7F52">
        <w:trPr>
          <w:trHeight w:val="92"/>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Октябрьская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 -014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508</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27:09:0001301:1349</w:t>
            </w:r>
          </w:p>
        </w:tc>
      </w:tr>
      <w:tr w:rsidR="000B7F52" w:rsidRPr="000B7F52" w:rsidTr="000B7F52">
        <w:trPr>
          <w:trHeight w:val="92"/>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Гаражная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 -015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825</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27:09:0001301:1348</w:t>
            </w:r>
          </w:p>
        </w:tc>
      </w:tr>
      <w:tr w:rsidR="000B7F52" w:rsidRPr="000B7F52" w:rsidTr="000B7F52">
        <w:trPr>
          <w:trHeight w:val="108"/>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Таёжная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 -016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1286</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грунтовая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27:09:0000000:198</w:t>
            </w:r>
          </w:p>
        </w:tc>
      </w:tr>
      <w:tr w:rsidR="000B7F52" w:rsidRPr="000B7F52" w:rsidTr="000B7F52">
        <w:trPr>
          <w:trHeight w:val="107"/>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Студенческая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659</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грунтовая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27:09:0001301:1355</w:t>
            </w:r>
          </w:p>
        </w:tc>
      </w:tr>
      <w:tr w:rsidR="000B7F52" w:rsidRPr="000B7F52" w:rsidTr="000B7F52">
        <w:trPr>
          <w:trHeight w:val="107"/>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Инженерная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 -018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319</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грунтовая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27:09:0001301:1347</w:t>
            </w:r>
          </w:p>
        </w:tc>
      </w:tr>
      <w:tr w:rsidR="000B7F52" w:rsidRPr="000B7F52" w:rsidTr="000B7F52">
        <w:trPr>
          <w:trHeight w:val="138"/>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Молодежная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 -019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427</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27:09:0001301:1346</w:t>
            </w:r>
          </w:p>
        </w:tc>
      </w:tr>
      <w:tr w:rsidR="000B7F52" w:rsidRPr="000B7F52" w:rsidTr="000B7F52">
        <w:trPr>
          <w:trHeight w:val="169"/>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ул. Юбилейная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194</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27:09:0001301:1345</w:t>
            </w:r>
          </w:p>
        </w:tc>
      </w:tr>
      <w:tr w:rsidR="000B7F52" w:rsidRPr="000B7F52" w:rsidTr="000B7F52">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пер. Лесной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rPr>
            </w:pPr>
            <w:r w:rsidRPr="000B7F52">
              <w:rPr>
                <w:rFonts w:ascii="Times New Roman" w:hAnsi="Times New Roman" w:cs="Times New Roman"/>
              </w:rPr>
              <w:t>08-228-016 ОП МП-021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гравийное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jc w:val="center"/>
              <w:rPr>
                <w:rFonts w:ascii="Times New Roman" w:hAnsi="Times New Roman" w:cs="Times New Roman"/>
              </w:rPr>
            </w:pPr>
            <w:r w:rsidRPr="000B7F52">
              <w:rPr>
                <w:rFonts w:ascii="Times New Roman" w:hAnsi="Times New Roman" w:cs="Times New Roman"/>
              </w:rPr>
              <w:t>27:09:0001302:849</w:t>
            </w:r>
          </w:p>
        </w:tc>
      </w:tr>
      <w:tr w:rsidR="000B7F52" w:rsidRPr="000B7F52" w:rsidTr="000B7F52">
        <w:trPr>
          <w:trHeight w:val="108"/>
        </w:trPr>
        <w:tc>
          <w:tcPr>
            <w:tcW w:w="567" w:type="dxa"/>
            <w:tcBorders>
              <w:top w:val="single" w:sz="4" w:space="0" w:color="auto"/>
              <w:left w:val="single" w:sz="4" w:space="0" w:color="auto"/>
              <w:bottom w:val="single" w:sz="4" w:space="0" w:color="auto"/>
              <w:right w:val="single" w:sz="4" w:space="0" w:color="auto"/>
            </w:tcBorders>
            <w:vAlign w:val="center"/>
          </w:tcPr>
          <w:p w:rsidR="000B7F52" w:rsidRPr="000B7F52" w:rsidRDefault="000B7F52" w:rsidP="000B7F52">
            <w:pPr>
              <w:pStyle w:val="ConsPlusCell"/>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B7F52" w:rsidRPr="000B7F52" w:rsidRDefault="000B7F52" w:rsidP="000B7F52">
            <w:pPr>
              <w:pStyle w:val="ConsPlusCell"/>
              <w:rPr>
                <w:rFonts w:ascii="Times New Roman" w:hAnsi="Times New Roman" w:cs="Times New Roman"/>
                <w:b/>
              </w:rPr>
            </w:pPr>
            <w:r w:rsidRPr="000B7F52">
              <w:rPr>
                <w:rFonts w:ascii="Times New Roman" w:hAnsi="Times New Roman" w:cs="Times New Roman"/>
                <w:b/>
              </w:rPr>
              <w:t>Итого</w:t>
            </w:r>
          </w:p>
        </w:tc>
        <w:tc>
          <w:tcPr>
            <w:tcW w:w="2127" w:type="dxa"/>
            <w:tcBorders>
              <w:top w:val="single" w:sz="4" w:space="0" w:color="auto"/>
              <w:left w:val="single" w:sz="4" w:space="0" w:color="auto"/>
              <w:bottom w:val="single" w:sz="4" w:space="0" w:color="auto"/>
              <w:right w:val="single" w:sz="4" w:space="0" w:color="auto"/>
            </w:tcBorders>
            <w:vAlign w:val="center"/>
          </w:tcPr>
          <w:p w:rsidR="000B7F52" w:rsidRPr="000B7F52" w:rsidRDefault="000B7F52" w:rsidP="000B7F52">
            <w:pPr>
              <w:pStyle w:val="ConsPlusCell"/>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0B7F52" w:rsidRPr="000B7F52" w:rsidRDefault="000B7F52" w:rsidP="000B7F52">
            <w:pPr>
              <w:pStyle w:val="ConsPlusCell"/>
              <w:jc w:val="center"/>
              <w:rPr>
                <w:rFonts w:ascii="Times New Roman" w:hAnsi="Times New Roman" w:cs="Times New Roman"/>
                <w:b/>
              </w:rPr>
            </w:pPr>
            <w:r w:rsidRPr="000B7F52">
              <w:rPr>
                <w:rFonts w:ascii="Times New Roman" w:hAnsi="Times New Roman" w:cs="Times New Roman"/>
                <w:b/>
              </w:rPr>
              <w:t>14489</w:t>
            </w:r>
          </w:p>
          <w:p w:rsidR="000B7F52" w:rsidRPr="000B7F52" w:rsidRDefault="000B7F52" w:rsidP="000B7F52">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B7F52" w:rsidRPr="000B7F52" w:rsidRDefault="000B7F52" w:rsidP="000B7F52">
            <w:pPr>
              <w:pStyle w:val="ConsPlusCell"/>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0B7F52" w:rsidRPr="000B7F52" w:rsidRDefault="000B7F52" w:rsidP="000B7F52">
            <w:pPr>
              <w:pStyle w:val="ConsPlusCell"/>
              <w:jc w:val="center"/>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tcPr>
          <w:p w:rsidR="000B7F52" w:rsidRPr="000B7F52" w:rsidRDefault="000B7F52" w:rsidP="000B7F52">
            <w:pPr>
              <w:pStyle w:val="ConsPlusCell"/>
              <w:jc w:val="center"/>
              <w:rPr>
                <w:rFonts w:ascii="Times New Roman" w:hAnsi="Times New Roman" w:cs="Times New Roman"/>
              </w:rPr>
            </w:pPr>
          </w:p>
        </w:tc>
      </w:tr>
    </w:tbl>
    <w:p w:rsidR="000B7F52" w:rsidRPr="000B7F52" w:rsidRDefault="000B7F52" w:rsidP="000B7F52">
      <w:pPr>
        <w:rPr>
          <w:rFonts w:ascii="Times New Roman" w:hAnsi="Times New Roman" w:cs="Times New Roman"/>
          <w:sz w:val="20"/>
          <w:szCs w:val="20"/>
        </w:rPr>
      </w:pPr>
    </w:p>
    <w:p w:rsidR="000B7F52" w:rsidRPr="000B7F52" w:rsidRDefault="000B7F52" w:rsidP="000B7F52">
      <w:pPr>
        <w:pStyle w:val="af3"/>
        <w:jc w:val="both"/>
        <w:rPr>
          <w:rFonts w:ascii="Times New Roman" w:hAnsi="Times New Roman" w:cs="Times New Roman"/>
          <w:sz w:val="20"/>
          <w:szCs w:val="20"/>
          <w:lang w:eastAsia="ru-RU"/>
        </w:rPr>
      </w:pPr>
    </w:p>
    <w:p w:rsidR="002707E3" w:rsidRPr="000B7F52" w:rsidRDefault="002707E3" w:rsidP="002707E3">
      <w:pPr>
        <w:spacing w:after="0" w:line="240" w:lineRule="exact"/>
        <w:jc w:val="center"/>
        <w:rPr>
          <w:rFonts w:ascii="Times New Roman" w:eastAsiaTheme="minorHAnsi" w:hAnsi="Times New Roman" w:cstheme="majorBidi"/>
          <w:sz w:val="20"/>
          <w:szCs w:val="20"/>
          <w:lang w:eastAsia="en-US" w:bidi="en-US"/>
        </w:rPr>
        <w:sectPr w:rsidR="002707E3" w:rsidRPr="000B7F52" w:rsidSect="001A7FE1">
          <w:footerReference w:type="default" r:id="rId16"/>
          <w:type w:val="continuous"/>
          <w:pgSz w:w="11906" w:h="16838"/>
          <w:pgMar w:top="1134" w:right="567" w:bottom="1134" w:left="1985" w:header="709" w:footer="709" w:gutter="0"/>
          <w:cols w:space="708"/>
          <w:titlePg/>
          <w:docGrid w:linePitch="360"/>
        </w:sectPr>
      </w:pPr>
      <w:r w:rsidRPr="000B7F52">
        <w:rPr>
          <w:rFonts w:ascii="Times New Roman" w:eastAsiaTheme="minorHAnsi" w:hAnsi="Times New Roman" w:cstheme="majorBidi"/>
          <w:sz w:val="20"/>
          <w:szCs w:val="20"/>
          <w:lang w:eastAsia="en-US" w:bidi="en-US"/>
        </w:rPr>
        <w:t xml:space="preserve">                                                                       </w:t>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027916" w:rsidRDefault="00027916" w:rsidP="00027916">
            <w:pPr>
              <w:spacing w:after="0" w:line="240" w:lineRule="auto"/>
              <w:jc w:val="center"/>
            </w:pPr>
          </w:p>
          <w:p w:rsidR="00027916" w:rsidRDefault="00027916" w:rsidP="00027916">
            <w:pPr>
              <w:spacing w:after="0" w:line="240" w:lineRule="auto"/>
              <w:jc w:val="center"/>
            </w:pPr>
          </w:p>
          <w:p w:rsidR="00027916" w:rsidRDefault="00027916" w:rsidP="00027916">
            <w:pPr>
              <w:spacing w:after="0" w:line="240" w:lineRule="auto"/>
              <w:jc w:val="center"/>
            </w:pPr>
          </w:p>
          <w:p w:rsidR="00A13FAD" w:rsidRPr="00EC457C" w:rsidRDefault="00A13FAD" w:rsidP="00027916">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0B7F52">
              <w:rPr>
                <w:rFonts w:ascii="Times New Roman" w:hAnsi="Times New Roman" w:cs="Times New Roman"/>
                <w:b/>
                <w:sz w:val="28"/>
                <w:szCs w:val="28"/>
              </w:rPr>
              <w:t>4</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 xml:space="preserve">Дата выпуска </w:t>
            </w:r>
            <w:r w:rsidR="000B7F52">
              <w:rPr>
                <w:rFonts w:ascii="Times New Roman" w:hAnsi="Times New Roman" w:cs="Times New Roman"/>
                <w:sz w:val="28"/>
                <w:szCs w:val="28"/>
              </w:rPr>
              <w:t>30</w:t>
            </w:r>
            <w:r w:rsidR="00A13FAD" w:rsidRPr="00EC457C">
              <w:rPr>
                <w:rFonts w:ascii="Times New Roman" w:hAnsi="Times New Roman" w:cs="Times New Roman"/>
                <w:sz w:val="28"/>
                <w:szCs w:val="28"/>
              </w:rPr>
              <w:t>.</w:t>
            </w:r>
            <w:r w:rsidR="00AE7CBF">
              <w:rPr>
                <w:rFonts w:ascii="Times New Roman" w:hAnsi="Times New Roman" w:cs="Times New Roman"/>
                <w:sz w:val="28"/>
                <w:szCs w:val="28"/>
              </w:rPr>
              <w:t>0</w:t>
            </w:r>
            <w:r w:rsidR="000B7F52">
              <w:rPr>
                <w:rFonts w:ascii="Times New Roman" w:hAnsi="Times New Roman" w:cs="Times New Roman"/>
                <w:sz w:val="28"/>
                <w:szCs w:val="28"/>
              </w:rPr>
              <w:t>4</w:t>
            </w:r>
            <w:r w:rsidR="00A13FAD" w:rsidRPr="00EC457C">
              <w:rPr>
                <w:rFonts w:ascii="Times New Roman" w:hAnsi="Times New Roman" w:cs="Times New Roman"/>
                <w:sz w:val="28"/>
                <w:szCs w:val="28"/>
              </w:rPr>
              <w:t>. 201</w:t>
            </w:r>
            <w:r>
              <w:rPr>
                <w:rFonts w:ascii="Times New Roman" w:hAnsi="Times New Roman" w:cs="Times New Roman"/>
                <w:sz w:val="28"/>
                <w:szCs w:val="28"/>
              </w:rPr>
              <w:t>7</w:t>
            </w:r>
            <w:r w:rsidR="00AE7CBF">
              <w:rPr>
                <w:rFonts w:ascii="Times New Roman" w:hAnsi="Times New Roman" w:cs="Times New Roman"/>
                <w:sz w:val="28"/>
                <w:szCs w:val="28"/>
              </w:rPr>
              <w:t xml:space="preserve"> </w:t>
            </w:r>
            <w:r w:rsidR="00A13FAD"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651188" w:rsidP="00651188">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651188" w:rsidP="00030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Бесплатно</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Адрес редакции издателя: 682354, с. Маяк, ул. Центральная,</w:t>
            </w:r>
            <w:r w:rsidR="00446E1D">
              <w:rPr>
                <w:rFonts w:ascii="Times New Roman" w:hAnsi="Times New Roman" w:cs="Times New Roman"/>
                <w:sz w:val="28"/>
                <w:szCs w:val="28"/>
              </w:rPr>
              <w:t xml:space="preserve"> </w:t>
            </w:r>
            <w:r w:rsidR="00A13FAD" w:rsidRPr="00EC457C">
              <w:rPr>
                <w:rFonts w:ascii="Times New Roman" w:hAnsi="Times New Roman" w:cs="Times New Roman"/>
                <w:sz w:val="28"/>
                <w:szCs w:val="28"/>
              </w:rPr>
              <w:t>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76F10" w:rsidRPr="005D16E9" w:rsidRDefault="00A76F10" w:rsidP="0031226B">
      <w:pPr>
        <w:spacing w:after="0" w:line="240" w:lineRule="auto"/>
        <w:rPr>
          <w:rFonts w:ascii="Times New Roman" w:hAnsi="Times New Roman" w:cs="Times New Roman"/>
          <w:b/>
        </w:rPr>
      </w:pPr>
    </w:p>
    <w:sectPr w:rsidR="00A76F10" w:rsidRPr="005D16E9" w:rsidSect="000B7F52">
      <w:footerReference w:type="default" r:id="rId17"/>
      <w:footerReference w:type="first" r:id="rId1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C83" w:rsidRDefault="00B92C83" w:rsidP="0041083E">
      <w:pPr>
        <w:spacing w:after="0" w:line="240" w:lineRule="auto"/>
      </w:pPr>
      <w:r>
        <w:separator/>
      </w:r>
    </w:p>
  </w:endnote>
  <w:endnote w:type="continuationSeparator" w:id="1">
    <w:p w:rsidR="00B92C83" w:rsidRDefault="00B92C83"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24" w:rsidRDefault="009C342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24" w:rsidRDefault="009C342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1437"/>
      <w:docPartObj>
        <w:docPartGallery w:val="Page Numbers (Bottom of Page)"/>
        <w:docPartUnique/>
      </w:docPartObj>
    </w:sdtPr>
    <w:sdtContent>
      <w:p w:rsidR="000B7F52" w:rsidRDefault="00DA6392">
        <w:pPr>
          <w:pStyle w:val="af"/>
          <w:jc w:val="right"/>
        </w:pPr>
        <w:r>
          <w:fldChar w:fldCharType="begin"/>
        </w:r>
        <w:r>
          <w:fldChar w:fldCharType="end"/>
        </w:r>
      </w:p>
    </w:sdtContent>
  </w:sdt>
  <w:p w:rsidR="000B7F52" w:rsidRDefault="000B7F52">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52" w:rsidRDefault="000B7F52">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52" w:rsidRDefault="000B7F52">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52" w:rsidRDefault="00DA6392">
    <w:pPr>
      <w:pStyle w:val="af"/>
      <w:jc w:val="right"/>
    </w:pPr>
    <w:fldSimple w:instr=" PAGE   \* MERGEFORMAT ">
      <w:r w:rsidR="002E7698">
        <w:rPr>
          <w:noProof/>
        </w:rPr>
        <w:t>24</w:t>
      </w:r>
    </w:fldSimple>
  </w:p>
  <w:p w:rsidR="000B7F52" w:rsidRDefault="000B7F5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C83" w:rsidRDefault="00B92C83" w:rsidP="0041083E">
      <w:pPr>
        <w:spacing w:after="0" w:line="240" w:lineRule="auto"/>
      </w:pPr>
      <w:r>
        <w:separator/>
      </w:r>
    </w:p>
  </w:footnote>
  <w:footnote w:type="continuationSeparator" w:id="1">
    <w:p w:rsidR="00B92C83" w:rsidRDefault="00B92C83"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24" w:rsidRDefault="009C342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1438"/>
      <w:docPartObj>
        <w:docPartGallery w:val="Page Numbers (Top of Page)"/>
        <w:docPartUnique/>
      </w:docPartObj>
    </w:sdtPr>
    <w:sdtContent>
      <w:p w:rsidR="009C3424" w:rsidRDefault="00DA6392">
        <w:pPr>
          <w:pStyle w:val="ad"/>
          <w:jc w:val="center"/>
        </w:pPr>
        <w:fldSimple w:instr=" PAGE   \* MERGEFORMAT ">
          <w:r w:rsidR="002E7698">
            <w:rPr>
              <w:noProof/>
            </w:rPr>
            <w:t>3</w:t>
          </w:r>
        </w:fldSimple>
      </w:p>
    </w:sdtContent>
  </w:sdt>
  <w:p w:rsidR="009C3424" w:rsidRDefault="009C342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1430"/>
      <w:docPartObj>
        <w:docPartGallery w:val="Page Numbers (Top of Page)"/>
        <w:docPartUnique/>
      </w:docPartObj>
    </w:sdtPr>
    <w:sdtContent>
      <w:p w:rsidR="000B7F52" w:rsidRDefault="00DA6392">
        <w:pPr>
          <w:pStyle w:val="ad"/>
          <w:jc w:val="center"/>
        </w:pPr>
        <w:fldSimple w:instr=" PAGE   \* MERGEFORMAT ">
          <w:r w:rsidR="002E7698">
            <w:rPr>
              <w:noProof/>
            </w:rPr>
            <w:t>24</w:t>
          </w:r>
        </w:fldSimple>
      </w:p>
    </w:sdtContent>
  </w:sdt>
  <w:p w:rsidR="000B7F52" w:rsidRDefault="000B7F5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32475CF"/>
    <w:multiLevelType w:val="hybridMultilevel"/>
    <w:tmpl w:val="CDF00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D5384"/>
    <w:multiLevelType w:val="multilevel"/>
    <w:tmpl w:val="D6E2481C"/>
    <w:lvl w:ilvl="0">
      <w:start w:val="1"/>
      <w:numFmt w:val="decimal"/>
      <w:lvlText w:val="%1."/>
      <w:lvlJc w:val="left"/>
      <w:pPr>
        <w:ind w:left="36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D004F6"/>
    <w:multiLevelType w:val="hybridMultilevel"/>
    <w:tmpl w:val="0414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525E9"/>
    <w:multiLevelType w:val="hybridMultilevel"/>
    <w:tmpl w:val="61E4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9C5BD3"/>
    <w:multiLevelType w:val="hybridMultilevel"/>
    <w:tmpl w:val="3DE6F5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CD2491"/>
    <w:multiLevelType w:val="hybridMultilevel"/>
    <w:tmpl w:val="19B6D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E24D4"/>
    <w:multiLevelType w:val="hybridMultilevel"/>
    <w:tmpl w:val="E2DCD2C6"/>
    <w:lvl w:ilvl="0" w:tplc="84B453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3"/>
  </w:num>
  <w:num w:numId="6">
    <w:abstractNumId w:val="6"/>
  </w:num>
  <w:num w:numId="7">
    <w:abstractNumId w:val="0"/>
  </w:num>
  <w:num w:numId="8">
    <w:abstractNumId w:val="1"/>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CF4815"/>
    <w:rsid w:val="0001095C"/>
    <w:rsid w:val="00012CAA"/>
    <w:rsid w:val="00014616"/>
    <w:rsid w:val="000158DE"/>
    <w:rsid w:val="0001596D"/>
    <w:rsid w:val="0002191B"/>
    <w:rsid w:val="00027916"/>
    <w:rsid w:val="000307A7"/>
    <w:rsid w:val="00033271"/>
    <w:rsid w:val="00033BF7"/>
    <w:rsid w:val="00034742"/>
    <w:rsid w:val="00034C93"/>
    <w:rsid w:val="00035392"/>
    <w:rsid w:val="000423B5"/>
    <w:rsid w:val="00044D38"/>
    <w:rsid w:val="00051BEB"/>
    <w:rsid w:val="000523DC"/>
    <w:rsid w:val="00060B9A"/>
    <w:rsid w:val="00071641"/>
    <w:rsid w:val="00071C90"/>
    <w:rsid w:val="00092A54"/>
    <w:rsid w:val="0009538B"/>
    <w:rsid w:val="000A6131"/>
    <w:rsid w:val="000B7F52"/>
    <w:rsid w:val="000C6479"/>
    <w:rsid w:val="000D05E0"/>
    <w:rsid w:val="000D10FC"/>
    <w:rsid w:val="000D119B"/>
    <w:rsid w:val="000D3995"/>
    <w:rsid w:val="000D53B9"/>
    <w:rsid w:val="000D550B"/>
    <w:rsid w:val="000D6708"/>
    <w:rsid w:val="000E1328"/>
    <w:rsid w:val="000F5B7E"/>
    <w:rsid w:val="00126AC7"/>
    <w:rsid w:val="00127218"/>
    <w:rsid w:val="00150152"/>
    <w:rsid w:val="001557A5"/>
    <w:rsid w:val="001749C3"/>
    <w:rsid w:val="0019026E"/>
    <w:rsid w:val="001958AC"/>
    <w:rsid w:val="00196496"/>
    <w:rsid w:val="001A7657"/>
    <w:rsid w:val="001A7FE1"/>
    <w:rsid w:val="001B2504"/>
    <w:rsid w:val="001B673A"/>
    <w:rsid w:val="001E3A99"/>
    <w:rsid w:val="0021560C"/>
    <w:rsid w:val="00230EBD"/>
    <w:rsid w:val="00233114"/>
    <w:rsid w:val="00237399"/>
    <w:rsid w:val="002514CC"/>
    <w:rsid w:val="0025180F"/>
    <w:rsid w:val="00251C3F"/>
    <w:rsid w:val="002651B4"/>
    <w:rsid w:val="002707E3"/>
    <w:rsid w:val="00270C2B"/>
    <w:rsid w:val="00292853"/>
    <w:rsid w:val="002962B5"/>
    <w:rsid w:val="002A09D5"/>
    <w:rsid w:val="002A6159"/>
    <w:rsid w:val="002A7DEE"/>
    <w:rsid w:val="002B3A14"/>
    <w:rsid w:val="002B7004"/>
    <w:rsid w:val="002C327D"/>
    <w:rsid w:val="002C410F"/>
    <w:rsid w:val="002D461B"/>
    <w:rsid w:val="002E7698"/>
    <w:rsid w:val="002F539F"/>
    <w:rsid w:val="0030686E"/>
    <w:rsid w:val="003120CF"/>
    <w:rsid w:val="0031226B"/>
    <w:rsid w:val="0031576C"/>
    <w:rsid w:val="00321951"/>
    <w:rsid w:val="003275D7"/>
    <w:rsid w:val="0034315A"/>
    <w:rsid w:val="00346013"/>
    <w:rsid w:val="003464BB"/>
    <w:rsid w:val="00355CF4"/>
    <w:rsid w:val="003644B9"/>
    <w:rsid w:val="00370A79"/>
    <w:rsid w:val="00371CF3"/>
    <w:rsid w:val="00371E31"/>
    <w:rsid w:val="00373965"/>
    <w:rsid w:val="00373BC4"/>
    <w:rsid w:val="003C42C4"/>
    <w:rsid w:val="003C6FBB"/>
    <w:rsid w:val="003D1E6C"/>
    <w:rsid w:val="003D43B6"/>
    <w:rsid w:val="003E1F05"/>
    <w:rsid w:val="0040131E"/>
    <w:rsid w:val="0040763C"/>
    <w:rsid w:val="0041083E"/>
    <w:rsid w:val="00412412"/>
    <w:rsid w:val="00420A88"/>
    <w:rsid w:val="00434C2C"/>
    <w:rsid w:val="0043641D"/>
    <w:rsid w:val="00446E1D"/>
    <w:rsid w:val="0045676F"/>
    <w:rsid w:val="00463650"/>
    <w:rsid w:val="00467E52"/>
    <w:rsid w:val="004739EF"/>
    <w:rsid w:val="00493ABD"/>
    <w:rsid w:val="00495C43"/>
    <w:rsid w:val="004962DA"/>
    <w:rsid w:val="004A49F7"/>
    <w:rsid w:val="004B4F7A"/>
    <w:rsid w:val="004D2BA2"/>
    <w:rsid w:val="004D715F"/>
    <w:rsid w:val="004F12B4"/>
    <w:rsid w:val="004F793F"/>
    <w:rsid w:val="0051606A"/>
    <w:rsid w:val="00525EEB"/>
    <w:rsid w:val="00550431"/>
    <w:rsid w:val="005630BE"/>
    <w:rsid w:val="005672EA"/>
    <w:rsid w:val="005730AD"/>
    <w:rsid w:val="00591EEC"/>
    <w:rsid w:val="005B4A2F"/>
    <w:rsid w:val="005D16E9"/>
    <w:rsid w:val="005D2167"/>
    <w:rsid w:val="005E7EF4"/>
    <w:rsid w:val="005F2DAD"/>
    <w:rsid w:val="005F38CC"/>
    <w:rsid w:val="005F39F2"/>
    <w:rsid w:val="00642303"/>
    <w:rsid w:val="00651188"/>
    <w:rsid w:val="00657B3B"/>
    <w:rsid w:val="00660F52"/>
    <w:rsid w:val="00672A98"/>
    <w:rsid w:val="00680C0A"/>
    <w:rsid w:val="0069174C"/>
    <w:rsid w:val="0069507A"/>
    <w:rsid w:val="006A18B7"/>
    <w:rsid w:val="006A52BB"/>
    <w:rsid w:val="006A6111"/>
    <w:rsid w:val="006B228A"/>
    <w:rsid w:val="006C4549"/>
    <w:rsid w:val="006C6619"/>
    <w:rsid w:val="006D47A5"/>
    <w:rsid w:val="006E3BC9"/>
    <w:rsid w:val="006F2B72"/>
    <w:rsid w:val="006F6FCE"/>
    <w:rsid w:val="007059C5"/>
    <w:rsid w:val="00713DA2"/>
    <w:rsid w:val="007178F3"/>
    <w:rsid w:val="00736858"/>
    <w:rsid w:val="00750708"/>
    <w:rsid w:val="007529E2"/>
    <w:rsid w:val="0075780E"/>
    <w:rsid w:val="00772F7E"/>
    <w:rsid w:val="00774461"/>
    <w:rsid w:val="00774A72"/>
    <w:rsid w:val="00775E08"/>
    <w:rsid w:val="007841F6"/>
    <w:rsid w:val="00787826"/>
    <w:rsid w:val="00794211"/>
    <w:rsid w:val="007A04E6"/>
    <w:rsid w:val="007A7281"/>
    <w:rsid w:val="007B64EB"/>
    <w:rsid w:val="007C4517"/>
    <w:rsid w:val="007C57E7"/>
    <w:rsid w:val="007D6C85"/>
    <w:rsid w:val="007E3138"/>
    <w:rsid w:val="007E6E00"/>
    <w:rsid w:val="007F67E6"/>
    <w:rsid w:val="008018AB"/>
    <w:rsid w:val="0080757F"/>
    <w:rsid w:val="00807E5A"/>
    <w:rsid w:val="0081331C"/>
    <w:rsid w:val="00821AF3"/>
    <w:rsid w:val="00827FF1"/>
    <w:rsid w:val="008338DB"/>
    <w:rsid w:val="00845633"/>
    <w:rsid w:val="00853424"/>
    <w:rsid w:val="00856A84"/>
    <w:rsid w:val="00864571"/>
    <w:rsid w:val="00865481"/>
    <w:rsid w:val="00872DA4"/>
    <w:rsid w:val="00872E91"/>
    <w:rsid w:val="0087310A"/>
    <w:rsid w:val="0087410B"/>
    <w:rsid w:val="00874217"/>
    <w:rsid w:val="00880C50"/>
    <w:rsid w:val="00890BE8"/>
    <w:rsid w:val="008A4041"/>
    <w:rsid w:val="008B273D"/>
    <w:rsid w:val="008B7D5D"/>
    <w:rsid w:val="008C23F7"/>
    <w:rsid w:val="008C4E4D"/>
    <w:rsid w:val="008E79DB"/>
    <w:rsid w:val="00907344"/>
    <w:rsid w:val="009260EE"/>
    <w:rsid w:val="00936941"/>
    <w:rsid w:val="00942C0F"/>
    <w:rsid w:val="00947224"/>
    <w:rsid w:val="0095733A"/>
    <w:rsid w:val="00971E2C"/>
    <w:rsid w:val="0099046C"/>
    <w:rsid w:val="00995BE2"/>
    <w:rsid w:val="00996FDB"/>
    <w:rsid w:val="00997673"/>
    <w:rsid w:val="009B4CB0"/>
    <w:rsid w:val="009C009A"/>
    <w:rsid w:val="009C1B87"/>
    <w:rsid w:val="009C271B"/>
    <w:rsid w:val="009C3424"/>
    <w:rsid w:val="009E0CC6"/>
    <w:rsid w:val="00A020A5"/>
    <w:rsid w:val="00A02993"/>
    <w:rsid w:val="00A13FAD"/>
    <w:rsid w:val="00A2063B"/>
    <w:rsid w:val="00A33309"/>
    <w:rsid w:val="00A33F37"/>
    <w:rsid w:val="00A36AC2"/>
    <w:rsid w:val="00A371E2"/>
    <w:rsid w:val="00A506BA"/>
    <w:rsid w:val="00A56CE1"/>
    <w:rsid w:val="00A67F8D"/>
    <w:rsid w:val="00A71567"/>
    <w:rsid w:val="00A7311F"/>
    <w:rsid w:val="00A764D2"/>
    <w:rsid w:val="00A76F10"/>
    <w:rsid w:val="00A96479"/>
    <w:rsid w:val="00AE7CBF"/>
    <w:rsid w:val="00B133CA"/>
    <w:rsid w:val="00B202F4"/>
    <w:rsid w:val="00B26C77"/>
    <w:rsid w:val="00B31893"/>
    <w:rsid w:val="00B638E0"/>
    <w:rsid w:val="00B72EE7"/>
    <w:rsid w:val="00B7734D"/>
    <w:rsid w:val="00B810E5"/>
    <w:rsid w:val="00B83CCD"/>
    <w:rsid w:val="00B90043"/>
    <w:rsid w:val="00B92C83"/>
    <w:rsid w:val="00B934EE"/>
    <w:rsid w:val="00B950E2"/>
    <w:rsid w:val="00B95703"/>
    <w:rsid w:val="00BA0435"/>
    <w:rsid w:val="00BB1828"/>
    <w:rsid w:val="00BB5DE2"/>
    <w:rsid w:val="00BD199F"/>
    <w:rsid w:val="00BD3AB2"/>
    <w:rsid w:val="00BE21C4"/>
    <w:rsid w:val="00BF7D19"/>
    <w:rsid w:val="00C05DF3"/>
    <w:rsid w:val="00C103C3"/>
    <w:rsid w:val="00C124CD"/>
    <w:rsid w:val="00C156E8"/>
    <w:rsid w:val="00C4221C"/>
    <w:rsid w:val="00C45575"/>
    <w:rsid w:val="00C87049"/>
    <w:rsid w:val="00C87198"/>
    <w:rsid w:val="00C924B8"/>
    <w:rsid w:val="00C94B79"/>
    <w:rsid w:val="00C95877"/>
    <w:rsid w:val="00CA2F82"/>
    <w:rsid w:val="00CB3E67"/>
    <w:rsid w:val="00CB5D91"/>
    <w:rsid w:val="00CD62C9"/>
    <w:rsid w:val="00CF4815"/>
    <w:rsid w:val="00D02B5E"/>
    <w:rsid w:val="00D10D47"/>
    <w:rsid w:val="00D10E79"/>
    <w:rsid w:val="00D23440"/>
    <w:rsid w:val="00D2536C"/>
    <w:rsid w:val="00D337DD"/>
    <w:rsid w:val="00D3488F"/>
    <w:rsid w:val="00D5229B"/>
    <w:rsid w:val="00D615F1"/>
    <w:rsid w:val="00D63FF4"/>
    <w:rsid w:val="00D65521"/>
    <w:rsid w:val="00D67478"/>
    <w:rsid w:val="00D67F1A"/>
    <w:rsid w:val="00D75797"/>
    <w:rsid w:val="00D81836"/>
    <w:rsid w:val="00D925D4"/>
    <w:rsid w:val="00D96225"/>
    <w:rsid w:val="00DA6392"/>
    <w:rsid w:val="00DC6A4C"/>
    <w:rsid w:val="00DE214D"/>
    <w:rsid w:val="00DE63E4"/>
    <w:rsid w:val="00E02554"/>
    <w:rsid w:val="00E05DD3"/>
    <w:rsid w:val="00E06428"/>
    <w:rsid w:val="00E23A2B"/>
    <w:rsid w:val="00E331A8"/>
    <w:rsid w:val="00E51F48"/>
    <w:rsid w:val="00E53612"/>
    <w:rsid w:val="00E626BF"/>
    <w:rsid w:val="00E6680C"/>
    <w:rsid w:val="00E71CF8"/>
    <w:rsid w:val="00E81A7F"/>
    <w:rsid w:val="00E838DA"/>
    <w:rsid w:val="00E847A8"/>
    <w:rsid w:val="00EA0C9F"/>
    <w:rsid w:val="00EB11C4"/>
    <w:rsid w:val="00EC457C"/>
    <w:rsid w:val="00ED7983"/>
    <w:rsid w:val="00EE3FCF"/>
    <w:rsid w:val="00EE6C4B"/>
    <w:rsid w:val="00EF4355"/>
    <w:rsid w:val="00F011E9"/>
    <w:rsid w:val="00F20062"/>
    <w:rsid w:val="00F23C25"/>
    <w:rsid w:val="00F40A48"/>
    <w:rsid w:val="00F656E4"/>
    <w:rsid w:val="00F81AF2"/>
    <w:rsid w:val="00F85F40"/>
    <w:rsid w:val="00F90BFC"/>
    <w:rsid w:val="00F91016"/>
    <w:rsid w:val="00FA72E4"/>
    <w:rsid w:val="00FD0EF1"/>
    <w:rsid w:val="00FD36D4"/>
    <w:rsid w:val="00FE5CA3"/>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3">
    <w:name w:val="heading 3"/>
    <w:basedOn w:val="a"/>
    <w:next w:val="a"/>
    <w:link w:val="30"/>
    <w:qFormat/>
    <w:rsid w:val="0031576C"/>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customStyle="1" w:styleId="30">
    <w:name w:val="Заголовок 3 Знак"/>
    <w:basedOn w:val="a0"/>
    <w:link w:val="3"/>
    <w:rsid w:val="0031576C"/>
    <w:rPr>
      <w:rFonts w:ascii="Times New Roman" w:eastAsia="Times New Roman" w:hAnsi="Times New Roman" w:cs="Times New Roman"/>
      <w:b/>
      <w:sz w:val="24"/>
      <w:szCs w:val="20"/>
    </w:rPr>
  </w:style>
  <w:style w:type="numbering" w:customStyle="1" w:styleId="25">
    <w:name w:val="Нет списка2"/>
    <w:next w:val="a2"/>
    <w:semiHidden/>
    <w:unhideWhenUsed/>
    <w:rsid w:val="0031576C"/>
  </w:style>
  <w:style w:type="table" w:customStyle="1" w:styleId="26">
    <w:name w:val="Сетка таблицы2"/>
    <w:basedOn w:val="a1"/>
    <w:next w:val="ac"/>
    <w:uiPriority w:val="59"/>
    <w:rsid w:val="00434C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1A7FE1"/>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23023427">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ayak.ru"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yak@trk.kht.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C00A-D7C0-4C47-B5C5-3E1342DD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10790</Words>
  <Characters>61503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4</cp:revision>
  <cp:lastPrinted>2017-05-04T07:20:00Z</cp:lastPrinted>
  <dcterms:created xsi:type="dcterms:W3CDTF">2016-08-25T04:49:00Z</dcterms:created>
  <dcterms:modified xsi:type="dcterms:W3CDTF">2017-05-09T09:23:00Z</dcterms:modified>
</cp:coreProperties>
</file>