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E0F" w:rsidRPr="00E953BE" w:rsidRDefault="00E953BE" w:rsidP="00E953B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3B2D36"/>
          <w:sz w:val="28"/>
          <w:szCs w:val="28"/>
          <w:lang w:eastAsia="ru-RU"/>
        </w:rPr>
        <w:t>ПРОЕКТ</w:t>
      </w:r>
    </w:p>
    <w:p w:rsidR="007F5FBB" w:rsidRPr="0065412F" w:rsidRDefault="0065412F" w:rsidP="00BE45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</w:pPr>
      <w:r w:rsidRPr="0065412F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Администрация</w:t>
      </w:r>
      <w:r w:rsidR="007F5FBB" w:rsidRPr="0065412F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 xml:space="preserve"> сельского поселения «Село Маяк»</w:t>
      </w:r>
      <w:r w:rsidR="00BE45B6"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</w:r>
      <w:r w:rsidR="007F5FBB" w:rsidRPr="0065412F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 xml:space="preserve">Нанайского </w:t>
      </w:r>
      <w:r w:rsidR="00BE45B6" w:rsidRPr="0065412F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 xml:space="preserve"> муниципальн</w:t>
      </w:r>
      <w:r w:rsidR="007F5FBB" w:rsidRPr="0065412F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ого района Хабаровского края</w:t>
      </w:r>
    </w:p>
    <w:p w:rsidR="00354E0F" w:rsidRDefault="00BE45B6" w:rsidP="00BE45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</w:pPr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</w:r>
    </w:p>
    <w:p w:rsidR="00BE45B6" w:rsidRPr="0065412F" w:rsidRDefault="00BE45B6" w:rsidP="00BE45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65412F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ПОСТАНОВЛЕНИЕ</w:t>
      </w:r>
    </w:p>
    <w:p w:rsidR="00354E0F" w:rsidRDefault="00354E0F" w:rsidP="007F5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</w:pPr>
    </w:p>
    <w:p w:rsidR="00BE45B6" w:rsidRPr="0065412F" w:rsidRDefault="00616EE2" w:rsidP="007F5F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 xml:space="preserve">от </w:t>
      </w:r>
      <w:r w:rsidR="006129B2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_________</w:t>
      </w:r>
      <w:r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 xml:space="preserve"> </w:t>
      </w:r>
      <w:r w:rsidR="007F5FBB" w:rsidRPr="0065412F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 xml:space="preserve"> 2016 года                         №                                     </w:t>
      </w:r>
      <w:r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 xml:space="preserve">    </w:t>
      </w:r>
      <w:r w:rsidR="007F5FBB" w:rsidRPr="0065412F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 xml:space="preserve"> с. Маяк</w:t>
      </w:r>
    </w:p>
    <w:p w:rsidR="006129B2" w:rsidRDefault="006129B2" w:rsidP="006129B2">
      <w:pPr>
        <w:spacing w:before="100" w:beforeAutospacing="1" w:after="0" w:line="240" w:lineRule="exact"/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</w:pPr>
    </w:p>
    <w:p w:rsidR="00BE45B6" w:rsidRPr="0065412F" w:rsidRDefault="00BE45B6" w:rsidP="006129B2">
      <w:pPr>
        <w:spacing w:before="100" w:beforeAutospacing="1" w:after="0" w:line="240" w:lineRule="exact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65412F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 xml:space="preserve">Об утверждении </w:t>
      </w:r>
      <w:r w:rsidR="006129B2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административного ре</w:t>
      </w:r>
      <w:r w:rsidRPr="0065412F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гламента по вопросам создания без</w:t>
      </w:r>
      <w:r w:rsidR="006129B2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 xml:space="preserve"> </w:t>
      </w:r>
      <w:r w:rsidRPr="0065412F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барьерной</w:t>
      </w:r>
      <w:r w:rsidR="006129B2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r w:rsidRPr="0065412F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среды жизнедеят</w:t>
      </w:r>
      <w:r w:rsidR="006129B2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 xml:space="preserve">ельности для инвалидов и других </w:t>
      </w:r>
      <w:proofErr w:type="spellStart"/>
      <w:r w:rsidRPr="0065412F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маломобильных</w:t>
      </w:r>
      <w:proofErr w:type="spellEnd"/>
      <w:r w:rsidRPr="0065412F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 xml:space="preserve"> групп населения на </w:t>
      </w:r>
      <w:r w:rsidR="007F5FBB" w:rsidRPr="0065412F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>территории сельского поселения «Село Маяк»</w:t>
      </w:r>
      <w:r w:rsidR="006129B2">
        <w:rPr>
          <w:rFonts w:ascii="Times New Roman" w:eastAsia="Times New Roman" w:hAnsi="Times New Roman" w:cs="Times New Roman"/>
          <w:bCs/>
          <w:color w:val="3B2D36"/>
          <w:sz w:val="28"/>
          <w:szCs w:val="28"/>
          <w:lang w:eastAsia="ru-RU"/>
        </w:rPr>
        <w:t xml:space="preserve"> Нанайского муниципального района Хабаровского края</w:t>
      </w:r>
    </w:p>
    <w:p w:rsidR="00F35097" w:rsidRDefault="00F35097" w:rsidP="00F35097">
      <w:pPr>
        <w:spacing w:after="0" w:line="240" w:lineRule="auto"/>
        <w:ind w:firstLine="1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6129B2" w:rsidRDefault="00BE45B6" w:rsidP="00F350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proofErr w:type="gramStart"/>
      <w:r w:rsidRPr="007F5FBB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 соответствии с Федеральным законом от 06.10 2003 г. N 131-ФЗ «Об общих принципах организации местного самоуправления в Российской Федерации»</w:t>
      </w:r>
      <w:r w:rsidR="007F5FBB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, ст.</w:t>
      </w:r>
      <w:r w:rsidRPr="007F5FBB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15 Федерального Закона от 24.11.1995 № 181-ФЗ «О социальной защите ин</w:t>
      </w:r>
      <w:r w:rsidR="007F5FBB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валидов в Российской Федерации» и Федеральным законом от 01.12.2014 г. №</w:t>
      </w:r>
      <w:r w:rsid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r w:rsidR="007F5FBB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419-ФЗ «О внесении изменений в отдельные законодательные акты Российской Федерации</w:t>
      </w:r>
      <w:r w:rsid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по вопросам социальной защиты инвалидов в связи с ратификацией Конвенции</w:t>
      </w:r>
      <w:proofErr w:type="gramEnd"/>
      <w:r w:rsid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о правах инвалидов», администрация сельского поселения «Село Маяк»</w:t>
      </w:r>
      <w:r w:rsidR="00616EE2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Нанайского муницип</w:t>
      </w:r>
      <w:r w:rsidR="006129B2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ального района Хабаровского края</w:t>
      </w:r>
    </w:p>
    <w:p w:rsidR="00BE45B6" w:rsidRPr="007F5FBB" w:rsidRDefault="0065412F" w:rsidP="006129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ПОСТАНОВЛЯЕТ</w:t>
      </w:r>
      <w:r w:rsidR="00BE45B6" w:rsidRPr="007F5FBB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:</w:t>
      </w:r>
    </w:p>
    <w:p w:rsidR="006129B2" w:rsidRDefault="00BE45B6" w:rsidP="00612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7F5FBB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1.</w:t>
      </w:r>
      <w:r w:rsidR="00F3509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r w:rsidRPr="007F5FBB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Утвердить</w:t>
      </w:r>
      <w:r w:rsidR="007F5FBB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прилагаемый</w:t>
      </w:r>
      <w:r w:rsidR="006129B2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административный </w:t>
      </w:r>
      <w:r w:rsidRPr="007F5FBB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Регламент по вопросам создания безбарьерной среды жизнедеятельности для инвалидов и других маломобильных групп населения на </w:t>
      </w:r>
      <w:r w:rsidR="007F5FBB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территории сельского поселения «Село Маяк» Нанайского муниципального района Хабаровского края</w:t>
      </w:r>
      <w:r w:rsidR="00616EE2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.</w:t>
      </w:r>
    </w:p>
    <w:p w:rsidR="00F35097" w:rsidRDefault="00F35097" w:rsidP="00F35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2. </w:t>
      </w:r>
      <w:r w:rsidR="00BE45B6" w:rsidRPr="007F5FBB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Настоящее пост</w:t>
      </w:r>
      <w:r w:rsid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ановление разместить на оф</w:t>
      </w:r>
      <w:r w:rsidR="00616EE2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ициальном</w:t>
      </w:r>
      <w:r w:rsid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сайте администрации  в сети Инт</w:t>
      </w:r>
      <w:r w:rsidR="00616EE2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ернет и в сборнике нормативных </w:t>
      </w:r>
      <w:r w:rsid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пра</w:t>
      </w:r>
      <w:r w:rsidR="00616EE2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вовых актов  сельского поселения «Село Маяк»</w:t>
      </w:r>
      <w:r w:rsidR="00BE45B6" w:rsidRPr="007F5FBB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.</w:t>
      </w:r>
    </w:p>
    <w:p w:rsidR="00F35097" w:rsidRDefault="00BE45B6" w:rsidP="00F35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7F5FBB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3. </w:t>
      </w:r>
      <w:r w:rsidR="00F3509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F35097" w:rsidRDefault="00F35097" w:rsidP="00F35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4. </w:t>
      </w:r>
      <w:proofErr w:type="gramStart"/>
      <w:r w:rsidR="00BE45B6" w:rsidRPr="007F5FBB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Контроль 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r w:rsidR="00BE45B6" w:rsidRPr="007F5FBB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исполнени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ем</w:t>
      </w:r>
      <w:r w:rsidR="00BE45B6" w:rsidRPr="007F5FBB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настоящего постановления оставляю за собой.</w:t>
      </w:r>
    </w:p>
    <w:p w:rsidR="007F5FBB" w:rsidRDefault="007F5FBB" w:rsidP="00F3509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F35097" w:rsidRDefault="00F35097" w:rsidP="00F350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</w:p>
    <w:p w:rsidR="007F5FBB" w:rsidRDefault="007F5FBB" w:rsidP="00F350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F3509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Глава сельского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поселения                                              А.Н. Ильин</w:t>
      </w:r>
      <w:r w:rsidR="00BE45B6" w:rsidRPr="007F5FBB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</w:p>
    <w:p w:rsidR="0065412F" w:rsidRPr="00F35097" w:rsidRDefault="00F35097" w:rsidP="00F35097">
      <w:pPr>
        <w:pStyle w:val="a8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lastRenderedPageBreak/>
        <w:t xml:space="preserve"> </w:t>
      </w:r>
      <w:proofErr w:type="gramStart"/>
      <w:r w:rsidR="00BE45B6" w:rsidRPr="00F35097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  <w:proofErr w:type="gramEnd"/>
      <w:r w:rsidR="00BE45B6" w:rsidRPr="00F35097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65412F" w:rsidRPr="00F35097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</w:p>
    <w:p w:rsidR="00F35097" w:rsidRDefault="0065412F" w:rsidP="00F35097">
      <w:pPr>
        <w:pStyle w:val="a8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  <w:r w:rsidRPr="00F35097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</w:p>
    <w:p w:rsidR="00F35097" w:rsidRDefault="0065412F" w:rsidP="00F35097">
      <w:pPr>
        <w:pStyle w:val="a8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  <w:r w:rsidRPr="00F35097">
        <w:rPr>
          <w:rFonts w:ascii="Times New Roman" w:hAnsi="Times New Roman" w:cs="Times New Roman"/>
          <w:sz w:val="28"/>
          <w:szCs w:val="28"/>
          <w:lang w:eastAsia="ru-RU"/>
        </w:rPr>
        <w:t>«Село Маяк»</w:t>
      </w:r>
    </w:p>
    <w:p w:rsidR="00BE45B6" w:rsidRPr="00F35097" w:rsidRDefault="00616EE2" w:rsidP="00F35097">
      <w:pPr>
        <w:pStyle w:val="a8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  <w:r w:rsidRPr="00F35097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F3509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201</w:t>
      </w:r>
      <w:r w:rsidR="0065412F" w:rsidRPr="00F35097">
        <w:rPr>
          <w:rFonts w:ascii="Times New Roman" w:hAnsi="Times New Roman" w:cs="Times New Roman"/>
          <w:sz w:val="28"/>
          <w:szCs w:val="28"/>
          <w:lang w:eastAsia="ru-RU"/>
        </w:rPr>
        <w:t>6 г</w:t>
      </w:r>
      <w:r w:rsidR="00F35097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Pr="00F35097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5412F" w:rsidRPr="00F35097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BE74EB" w:rsidRPr="00F350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35097" w:rsidRDefault="00F35097" w:rsidP="006541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</w:pPr>
    </w:p>
    <w:p w:rsidR="00575487" w:rsidRDefault="00F35097" w:rsidP="0057548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Административный р</w:t>
      </w:r>
      <w:r w:rsidR="00BE45B6" w:rsidRPr="0065412F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егламент</w:t>
      </w:r>
      <w:r w:rsidR="00BE45B6"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</w:r>
      <w:r w:rsidR="00BE45B6" w:rsidRPr="0065412F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по вопросам создания без</w:t>
      </w:r>
      <w:r w:rsidR="00076AEC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 </w:t>
      </w:r>
      <w:r w:rsidR="00BE45B6" w:rsidRPr="0065412F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барьерной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r w:rsidR="00BE45B6" w:rsidRPr="0065412F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 xml:space="preserve">среды жизнедеятельности для инвалидов и других маломобильных групп населения на </w:t>
      </w:r>
      <w:r w:rsidR="00076AEC">
        <w:rPr>
          <w:rFonts w:ascii="Times New Roman" w:eastAsia="Times New Roman" w:hAnsi="Times New Roman" w:cs="Times New Roman"/>
          <w:b/>
          <w:bCs/>
          <w:color w:val="3B2D36"/>
          <w:sz w:val="28"/>
          <w:szCs w:val="28"/>
          <w:lang w:eastAsia="ru-RU"/>
        </w:rPr>
        <w:t>территории сельского поселения «Село Маяк» Нанайского муниципального района Хабаровского края.</w:t>
      </w:r>
    </w:p>
    <w:p w:rsidR="00575487" w:rsidRDefault="00BE45B6" w:rsidP="0057548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1. Общие положения</w:t>
      </w:r>
      <w:r w:rsidR="0057548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:</w:t>
      </w:r>
    </w:p>
    <w:p w:rsidR="00575487" w:rsidRDefault="00BE45B6" w:rsidP="0057548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1.1. Регламент по вопросам создания без</w:t>
      </w:r>
      <w:r w:rsidR="00616EE2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барьерной среды жизнедеятельности для инвалидов и иных маломобильных групп населения на </w:t>
      </w:r>
      <w:r w:rsidR="00076AE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территории сельского поселения</w:t>
      </w:r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(далее - Регламен</w:t>
      </w:r>
      <w:r w:rsidR="00076AE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т) разработан в соответствии с Ф</w:t>
      </w:r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едеральными законами от 06.10.2003 № 131-ФЗ «Об общих принципах организации местного самоуправления в Российской Федерации», от 24.11.1995 № 181-ФЗ «О социальной защите инвалидов в Российской</w:t>
      </w:r>
      <w:r w:rsidR="00076AE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Федерации»</w:t>
      </w:r>
    </w:p>
    <w:p w:rsidR="00575487" w:rsidRDefault="00BE45B6" w:rsidP="0057548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1.2. Целью Регламента является обеспечение и совершенствование деятельности по созданию без</w:t>
      </w:r>
      <w:r w:rsidR="00076AE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барьерной среды жизнедеятельности для инвалидов и иных маломобильных групп населения (далее </w:t>
      </w:r>
      <w:r w:rsidR="00076AE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–</w:t>
      </w:r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proofErr w:type="gramStart"/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без</w:t>
      </w:r>
      <w:proofErr w:type="gramEnd"/>
      <w:r w:rsidR="00616EE2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proofErr w:type="gramStart"/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барьерная</w:t>
      </w:r>
      <w:proofErr w:type="gramEnd"/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сред</w:t>
      </w:r>
      <w:r w:rsidR="00076AE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а), проживающего на территории сельского поселения</w:t>
      </w:r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, согласованности действий по соблюдению требований, предусмотренных</w:t>
      </w:r>
      <w:r w:rsidR="0057548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действующим законодательством.</w:t>
      </w:r>
    </w:p>
    <w:p w:rsidR="00575487" w:rsidRDefault="00BE45B6" w:rsidP="0057548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1.3. Регламент устанавливает принципы, формы, порядок взаимодействия органов местного само</w:t>
      </w:r>
      <w:r w:rsidR="00076AE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управления сельского поселения «Село Маяк»</w:t>
      </w:r>
      <w:r w:rsidR="0057548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.</w:t>
      </w:r>
    </w:p>
    <w:p w:rsidR="00575487" w:rsidRDefault="00BE45B6" w:rsidP="0057548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1.4. Функции координатора деятельности по созданию без</w:t>
      </w:r>
      <w:r w:rsidR="00076AE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барьерной среды в соответствии с настоящим Регл</w:t>
      </w:r>
      <w:r w:rsidR="00076AE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аментом возлагаются на главу сельского поселения «Село Маяк»</w:t>
      </w:r>
      <w:r w:rsidR="00F3509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Нанайского муниципального района Хабаровского края</w:t>
      </w:r>
      <w:r w:rsidR="0057548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.</w:t>
      </w:r>
    </w:p>
    <w:p w:rsidR="00575487" w:rsidRDefault="00BE45B6" w:rsidP="0057548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1.5. В соответствии с настоящим</w:t>
      </w:r>
      <w:r w:rsidR="00076AE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Регламентом глава сельского поселения «Село Маяк»</w:t>
      </w:r>
      <w:r w:rsidR="0057548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:</w:t>
      </w:r>
    </w:p>
    <w:p w:rsidR="00575487" w:rsidRDefault="00BE45B6" w:rsidP="0057548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1.5.1. координирует деятельность органов местного само</w:t>
      </w:r>
      <w:r w:rsidR="00076AE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управления </w:t>
      </w:r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по созданию без</w:t>
      </w:r>
      <w:r w:rsidR="00076AE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барьерной среды на объектах социальной, транспортной и инженерной инфраструктур на </w:t>
      </w:r>
      <w:r w:rsidR="00076AE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территории села</w:t>
      </w:r>
      <w:r w:rsidR="0057548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;</w:t>
      </w:r>
    </w:p>
    <w:p w:rsidR="00575487" w:rsidRDefault="00BE45B6" w:rsidP="0057548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1.5.2. осуществляет деятельность по сбору информации по планированию и проведению мероприятий по созданию без</w:t>
      </w:r>
      <w:r w:rsidR="00076AE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барьерной среды жизнедеятельности для инвалидов и иных маломобильных</w:t>
      </w:r>
      <w:r w:rsidR="0057548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групп населения (далее - МГН);</w:t>
      </w:r>
    </w:p>
    <w:p w:rsidR="00575487" w:rsidRDefault="00BE45B6" w:rsidP="0057548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proofErr w:type="gramStart"/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1.5.3. информирует орган местного самоуправления о полномочных представителях от общественных объединений инвалидов, уполномоченных для согласования и взаимодействия с органом местного самоуправления по принятию решений, затрагивающих интересы инвалидов в их беспрепятственном доступе к объектам социальной, транспортной и</w:t>
      </w:r>
      <w:r w:rsidR="00076AE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инженерной инфраструктур на сельского поселения</w:t>
      </w:r>
      <w:r w:rsidR="0057548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;</w:t>
      </w:r>
      <w:proofErr w:type="gramEnd"/>
    </w:p>
    <w:p w:rsidR="00575487" w:rsidRDefault="00BE45B6" w:rsidP="0057548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1.5.4. осуществляет контроль</w:t>
      </w:r>
      <w:r w:rsidR="00076AE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и  взаимодействие</w:t>
      </w:r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органов местного само</w:t>
      </w:r>
      <w:r w:rsidR="00076AE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управления </w:t>
      </w:r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с общественными объединениями инвалидов по вопросам привлечения полномочных представителей для принятия решений, за</w:t>
      </w:r>
      <w:r w:rsidR="0057548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трагивающих интересы инвалидов.</w:t>
      </w:r>
    </w:p>
    <w:p w:rsidR="00575487" w:rsidRDefault="00BE45B6" w:rsidP="0057548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1.6. Адм</w:t>
      </w:r>
      <w:r w:rsidR="00076AE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инистрация  сельского поселения</w:t>
      </w:r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осуществляет деятельность по созданию без</w:t>
      </w:r>
      <w:r w:rsidR="00076AE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барьерной среды в рамках полномочий, относящихся к их деятельности и закрепленных нормативными правовыми актами органа местного</w:t>
      </w:r>
      <w:r w:rsidR="0057548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самоуправления по обеспечению:</w:t>
      </w:r>
    </w:p>
    <w:p w:rsidR="00575487" w:rsidRDefault="00BE45B6" w:rsidP="0057548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1.6.1. транспортной доступности, в том числе по обеспечению доступности остановочных комплексов при осуществлении их</w:t>
      </w:r>
      <w:r w:rsidR="0057548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содержания и текущего ремонта;</w:t>
      </w:r>
    </w:p>
    <w:p w:rsidR="00575487" w:rsidRDefault="00BE45B6" w:rsidP="0057548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proofErr w:type="gramStart"/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1.6.2. доступности улично-дорожной сети (тротуаров, пешеходных переходов, перекрестков) при их проектировании, строительстве, реко</w:t>
      </w:r>
      <w:r w:rsidR="0057548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нструкции, капитальном ремонте;</w:t>
      </w:r>
      <w:proofErr w:type="gramEnd"/>
    </w:p>
    <w:p w:rsidR="00575487" w:rsidRDefault="00BE45B6" w:rsidP="0057548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1.6.3. доступности социально значимых объектов, расположенных на </w:t>
      </w:r>
      <w:r w:rsidR="00076AE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территории сельского поселения</w:t>
      </w:r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(объектов социального обеспечения, бытового обслуживания, торговли, автостоянок), внутриквартальных проездов при их проектировании, строительстве, реко</w:t>
      </w:r>
      <w:r w:rsidR="0057548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нструкции, капитальном ремонте;</w:t>
      </w:r>
    </w:p>
    <w:p w:rsidR="00575487" w:rsidRDefault="00BE45B6" w:rsidP="0057548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1.6.4. доступности объектов градостроительства (зданий, сооружений) при осуществлении функций органов местного самоуправления в сфере </w:t>
      </w:r>
      <w:r w:rsidR="0057548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градостроительной деятельности;</w:t>
      </w:r>
    </w:p>
    <w:p w:rsidR="00575487" w:rsidRDefault="00BE45B6" w:rsidP="0057548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1.6.5. доступности социально значимых объектов, находящихся в муниципальной собственности органа местного самоуправления и переданных во владение и (или) пользование (по договорам аренды, безвозмездного пользования, доверительного управления и др.</w:t>
      </w:r>
      <w:r w:rsidR="0057548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) физических и юридических лиц;</w:t>
      </w:r>
    </w:p>
    <w:p w:rsidR="00575487" w:rsidRDefault="00BE45B6" w:rsidP="0057548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1.6.6. доступности административного здания адм</w:t>
      </w:r>
      <w:r w:rsidR="00076AE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инистрации сельского поселения</w:t>
      </w:r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при проведении мероприятий по их</w:t>
      </w:r>
      <w:r w:rsidR="0057548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содержанию и текущему ремонту.</w:t>
      </w:r>
    </w:p>
    <w:p w:rsidR="00575487" w:rsidRDefault="00BE45B6" w:rsidP="00575487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2. Основные понятия</w:t>
      </w:r>
      <w:r w:rsidR="0057548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:</w:t>
      </w:r>
    </w:p>
    <w:p w:rsidR="00575487" w:rsidRDefault="00BE45B6" w:rsidP="00575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proofErr w:type="gramStart"/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Без</w:t>
      </w:r>
      <w:r w:rsidR="00616EE2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барьерная среда - среда жизнедеятельности, обеспечивающая инвалидам и иным маломобильным группам населения доступ к транспортной, социальной инфраструктурам и позволяющая этим категориям граждан вести независимый образ жизни.</w:t>
      </w:r>
      <w:proofErr w:type="gramEnd"/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  <w:t>Инвалиды - лица, имеющие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социальной поддержки.</w:t>
      </w:r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br/>
      </w:r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Маломобильные группы населения (в сокращении – МГН) - лица пожилого возраста, иные лица с ограниченными возможностями самостоятельно передвигаться, ориентироваться, общаться, вынужденные в силу устойчивого или временного физического недостатка использовать для своего передвижения необходимые средства или приспособления, беременные женщины, а также граждане с малолетними детьми, использующие детские коляски.</w:t>
      </w:r>
    </w:p>
    <w:p w:rsidR="00575487" w:rsidRDefault="00BE45B6" w:rsidP="00575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Паспорт доступности - документальная форма представления информации о доступности социально значимого объекта для инвалидов и иных</w:t>
      </w:r>
      <w:r w:rsidR="0057548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proofErr w:type="spellStart"/>
      <w:r w:rsidR="0057548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маломобильных</w:t>
      </w:r>
      <w:proofErr w:type="spellEnd"/>
      <w:r w:rsidR="0057548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групп населения.</w:t>
      </w:r>
    </w:p>
    <w:p w:rsidR="00575487" w:rsidRDefault="00BE45B6" w:rsidP="00575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proofErr w:type="gramStart"/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Социальная инфраструктура - система объектов образования, дошкольного воспитания, здравоохранения, социального обеспечения, бытового обслуживания, торговли, культуры, спорта, досуга и иных социально значимых о</w:t>
      </w:r>
      <w:r w:rsidR="0057548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бъектов обслуживания населения.</w:t>
      </w:r>
      <w:proofErr w:type="gramEnd"/>
    </w:p>
    <w:p w:rsidR="00575487" w:rsidRDefault="00BE45B6" w:rsidP="00575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Социально значимые объекты - объекты, с посещением которых связаны постоянные потребности инвалидов и других маломобильных групп населения (поликлиники, магазины, апт</w:t>
      </w:r>
      <w:r w:rsidR="0057548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еки, сберкассы, иные объекты).</w:t>
      </w:r>
    </w:p>
    <w:p w:rsidR="00575487" w:rsidRDefault="00BE45B6" w:rsidP="00575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Транспортная инфраструктура - система ко</w:t>
      </w:r>
      <w:r w:rsidR="00076AE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ммуникаций и объектов </w:t>
      </w:r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пассажирского транспорта, включающая улично-дорожную сеть, объекты обслуживания пассажиров, постоянного и временного </w:t>
      </w:r>
      <w:r w:rsidR="0057548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хранения транспортных средств. </w:t>
      </w:r>
    </w:p>
    <w:p w:rsidR="00575487" w:rsidRDefault="00BE45B6" w:rsidP="00575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Разрешение на строительство - документ,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(в случае строительства, реконструкции линейных объектов) и дающий застройщику право осуществлять строительство, реконструкцию объектов капитального строительства, за исключением случаев, предусмотренных Градостроительным</w:t>
      </w:r>
      <w:r w:rsidR="0057548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кодексом Российской Федерации.</w:t>
      </w:r>
    </w:p>
    <w:p w:rsidR="00575487" w:rsidRDefault="00BE45B6" w:rsidP="00575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proofErr w:type="gramStart"/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Разрешение на ввод объекта в эксплуатацию - документ, удостоверяющий выполнение строительства, реконструкции объекта капитального строительства в полном объеме в соответствии с разрешением на строительство, соответствие построенного, реконструированного объекта капитального строительства градостроительному плану земельного участка или в случае строительства, реконструкции линейного объекта проекту планировки территории и проекту межевания территории, а т</w:t>
      </w:r>
      <w:r w:rsidR="0057548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акже проектной документации.</w:t>
      </w:r>
      <w:proofErr w:type="gramEnd"/>
    </w:p>
    <w:p w:rsidR="00575487" w:rsidRDefault="00575487" w:rsidP="00575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3.Принципы и формы взаимодействия</w:t>
      </w:r>
    </w:p>
    <w:p w:rsidR="00575487" w:rsidRDefault="00BE45B6" w:rsidP="00575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3.1. Принципами органа местного самоуправления по созданию без</w:t>
      </w:r>
      <w:r w:rsidR="00BE74EB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r w:rsidR="0057548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барьерной среды являются:</w:t>
      </w:r>
    </w:p>
    <w:p w:rsidR="00575487" w:rsidRDefault="00575487" w:rsidP="00575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 законность;</w:t>
      </w:r>
    </w:p>
    <w:p w:rsidR="00575487" w:rsidRDefault="00575487" w:rsidP="00575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</w:t>
      </w:r>
      <w:r w:rsidR="00BE45B6"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согласованность и объединение усилий при соблюдении требований беспрепятственного доступа инвалидов и других МГН к объектам социальной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и транспортной инфраструктуры.</w:t>
      </w:r>
    </w:p>
    <w:p w:rsidR="00575487" w:rsidRDefault="00BE45B6" w:rsidP="00575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3.2. Взаимодействие органа местного самоуп</w:t>
      </w:r>
      <w:r w:rsidR="0057548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равления осуществляется путем:</w:t>
      </w:r>
    </w:p>
    <w:p w:rsidR="00575487" w:rsidRDefault="00575487" w:rsidP="00575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</w:t>
      </w:r>
      <w:r w:rsidR="00BE45B6"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обмена информацией, представ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ления информации по запросам;</w:t>
      </w:r>
    </w:p>
    <w:p w:rsidR="00575487" w:rsidRDefault="00575487" w:rsidP="00575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 представления отчетности;</w:t>
      </w:r>
    </w:p>
    <w:p w:rsidR="00575487" w:rsidRDefault="00575487" w:rsidP="00575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 работы с обращениями граждан;</w:t>
      </w:r>
    </w:p>
    <w:p w:rsidR="00575487" w:rsidRDefault="00575487" w:rsidP="00575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</w:t>
      </w:r>
      <w:r w:rsidR="00BE45B6"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проведения и участия в совещаниях, рабочих группах, совместных мероприятиях по вопросам создания без</w:t>
      </w:r>
      <w:r w:rsidR="00076AE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r w:rsidR="00BE45B6"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барьерной </w:t>
      </w:r>
      <w:r w:rsidR="00076AE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среды для инвалидов и других </w:t>
      </w:r>
      <w:proofErr w:type="spellStart"/>
      <w:r w:rsidR="00076AE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маломобильных</w:t>
      </w:r>
      <w:proofErr w:type="spellEnd"/>
      <w:r w:rsidR="00076AEC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;</w:t>
      </w:r>
    </w:p>
    <w:p w:rsidR="00575487" w:rsidRDefault="00575487" w:rsidP="00575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</w:t>
      </w:r>
      <w:r w:rsidR="00BE45B6"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планиро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вания совместной деятельности;</w:t>
      </w:r>
    </w:p>
    <w:p w:rsidR="00575487" w:rsidRDefault="00575487" w:rsidP="00575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</w:t>
      </w:r>
      <w:r w:rsidR="00BE45B6"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формирования единой политики органа местного самоуправления в сфере соблюдения требований законодательства по беспрепятственному доступу к объектам социальной и </w:t>
      </w: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транспортной инфраструктуры; </w:t>
      </w:r>
    </w:p>
    <w:p w:rsidR="00575487" w:rsidRDefault="00575487" w:rsidP="00575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- в иных формах.</w:t>
      </w:r>
    </w:p>
    <w:p w:rsidR="00575487" w:rsidRDefault="00BE45B6" w:rsidP="00575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4. Взаимодействие по объ</w:t>
      </w:r>
      <w:r w:rsidR="0057548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ектам социальной инфраструктуры</w:t>
      </w:r>
    </w:p>
    <w:p w:rsidR="00575487" w:rsidRDefault="00BE45B6" w:rsidP="00575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4.1. Взаимодействие по вопросам содержания, строительства, реконструкции и капитального ремонта объектов градостроительства, не являющихся муниципальной собственностью, на т</w:t>
      </w:r>
      <w:r w:rsidR="00DF6BC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ерритории МО</w:t>
      </w:r>
      <w:r w:rsidR="0057548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:</w:t>
      </w:r>
    </w:p>
    <w:p w:rsidR="00575487" w:rsidRDefault="00BE45B6" w:rsidP="00575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4.1.1. В части объектов, по которым в отношении проектной документации не проводится государственная экспертиза и не осуществляется государственный строительный надзор в соответствии с частью 2 статьи 49 Градостроительног</w:t>
      </w:r>
      <w:r w:rsidR="0057548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 кодекса Российской Федерации:</w:t>
      </w:r>
    </w:p>
    <w:p w:rsidR="00575487" w:rsidRDefault="00BE45B6" w:rsidP="00575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4.1.1.1. при выдаче разрешения на строительство орган местного самоуправления, обеспечивающий доступность объектов градостроительства, отдельно указывает в нем необходимость выполнения мероприятий по обеспечению доступности объекта капитального строител</w:t>
      </w:r>
      <w:r w:rsidR="00DF6BC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ьства для инвалидов и других маломобильных групп</w:t>
      </w:r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. В разделе «Особые условия» указывается: «Выполнить мероприятия по обеспечению доступности объекта для инвалидов и других маломобильных групп населения согласно </w:t>
      </w:r>
      <w:proofErr w:type="spellStart"/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СНиП</w:t>
      </w:r>
      <w:proofErr w:type="spellEnd"/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3</w:t>
      </w:r>
      <w:r w:rsidR="0057548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5-01-2001»;</w:t>
      </w:r>
    </w:p>
    <w:p w:rsidR="00575487" w:rsidRDefault="00BE45B6" w:rsidP="00575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4.1.1.2. при выдаче разрешения на ввод объекта в эксплуатацию орган местного самоуправления, обеспечивающий доступность объектов градостроительства, проводит осмотр объекта капитального строительства в сроки, установленные действующим законодательством и иными нормативными актами. При проведении осмотра объекта капитального строительства проводит оценку соблюдения/несоблюдения застройщиком требований СНиП 35-01-2001. </w:t>
      </w:r>
      <w:proofErr w:type="gramStart"/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 случае выявления нарушений застройщиком требований СНиП 35-01-2001 в течение 20 календарных дней с даты выдачи разрешения на ввод объекта в эксплуатацию орган местного самоуправления, обеспечивающий доступность объектов градостроительства, уведомляет о выявленных нарушениях застройщика и выполняющее функцию координатора деятельности по созданию без</w:t>
      </w:r>
      <w:r w:rsidR="00DF6BC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барьерной среды в соответствии с пунктом 1.4. настоящего Регламента;</w:t>
      </w:r>
      <w:proofErr w:type="gramEnd"/>
    </w:p>
    <w:p w:rsidR="00575487" w:rsidRDefault="00BE45B6" w:rsidP="00575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proofErr w:type="gramStart"/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4.1.1.3. орган местного самоуправления, выполняющий функцию координатора деятельности по созданию без</w:t>
      </w:r>
      <w:r w:rsidR="00DF6BC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барьерной среды в соответствии с пунктом 1.4. настоящего Регламента, в течение 30 календарных дней с </w:t>
      </w:r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момента получения информации, указанной в подпункте 4.1.1.2 настоящего Регламента, направляет запрос об исполнении уведомления, указанного в подпункте 4.1.1.2 настоящего Регламента, собственнику объекта, по которому получено разрешение на ввод в экспл</w:t>
      </w:r>
      <w:r w:rsidR="0057548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уатацию, с указанием нарушений;</w:t>
      </w:r>
      <w:proofErr w:type="gramEnd"/>
    </w:p>
    <w:p w:rsidR="00575487" w:rsidRDefault="00BE45B6" w:rsidP="00575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proofErr w:type="gramStart"/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4.1.1.4. в случае отказа устранить нарушения требований СНиП 35-01-2001 либо непредставления собственником информации в соответствии с запросом в орган местного самоуправления, указанного в пункте 4.1.1.3. настоящего Регламента, в течение 60 календарных дней с даты направления запроса направляет информацию о выявленных нарушениях в органы прокуратуры для решения вопроса о возбуждении дела об а</w:t>
      </w:r>
      <w:r w:rsidR="0057548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дминистративном правонарушении.</w:t>
      </w:r>
      <w:proofErr w:type="gramEnd"/>
    </w:p>
    <w:p w:rsidR="00575487" w:rsidRDefault="00BE45B6" w:rsidP="00575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4.1.2. В части объектов, по которым в отношении проектной документации проводится государственная экспертиза и осуществляется государственный строительный надзор, при выдаче разрешения на строительство орган местного самоуправления, обеспечивающий доступность объектов градостроительства, отдельно указывает в нем необходимость выполнения мероприятий по обеспечению доступности объекта капитального строительства для инвалидов и других</w:t>
      </w:r>
      <w:r w:rsidR="00DF6BC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маломобильных групп</w:t>
      </w:r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.</w:t>
      </w:r>
      <w:r w:rsidR="00DF6BC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В разделе «Особые условия» указывается: «Выполнить мероприятия по обеспечению доступности объекта для инвалидов и других маломобильных групп насел</w:t>
      </w:r>
      <w:r w:rsidR="0057548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ения согласно </w:t>
      </w:r>
      <w:proofErr w:type="spellStart"/>
      <w:r w:rsidR="0057548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СНиП</w:t>
      </w:r>
      <w:proofErr w:type="spellEnd"/>
      <w:r w:rsidR="0057548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35-01-2001».</w:t>
      </w:r>
    </w:p>
    <w:p w:rsidR="00575487" w:rsidRDefault="00BE45B6" w:rsidP="00575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4.1.3. В части объектов, не требующих строительст</w:t>
      </w:r>
      <w:r w:rsidR="0057548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ва, реконструкции, капитального ремонта:</w:t>
      </w:r>
    </w:p>
    <w:p w:rsidR="00575487" w:rsidRDefault="00BE45B6" w:rsidP="00575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proofErr w:type="gramStart"/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4.1.3.1. орган местного самоуправления, выполняющий функцию координатора деятельности по созданию без</w:t>
      </w:r>
      <w:r w:rsidR="00BE74EB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барьерной среды в соответствии с пунктом 1.4. настоящего Регламента, по итогам заполнения паспортов доступности выявляет объекты, не соответствующие требованиям СНиП 35-01-2001, и в течение 30 календарных дней с даты получения заполненных паспортов доступности направляет уведомления собственникам объектов об устранении нарушений</w:t>
      </w:r>
      <w:r w:rsidR="0057548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действующего законодательства;</w:t>
      </w:r>
      <w:proofErr w:type="gramEnd"/>
    </w:p>
    <w:p w:rsidR="00575487" w:rsidRDefault="00BE45B6" w:rsidP="00575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proofErr w:type="gramStart"/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4.1.3.2. в случае неоднократного отказа в устранении выявленных нарушений орган местного самоуправления, указанный в пункте 4.1.3.1. настоящего Регламента, совместно с общественными организациями инвалидов 1 раз в квартал определяет объекты, несоответствующие требованиям СНиП 35-01-2001 для направления информации в органы прокуратуры для решения вопроса о возбуждении дел об административных правонарушениях в области создания без</w:t>
      </w:r>
      <w:r w:rsidR="00DF6BC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барьерной среды жизнедеятель</w:t>
      </w:r>
      <w:r w:rsidR="00DF6BC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ности для инвалидов и других </w:t>
      </w:r>
      <w:proofErr w:type="spellStart"/>
      <w:r w:rsidR="00DF6BC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маломобильных</w:t>
      </w:r>
      <w:proofErr w:type="spellEnd"/>
      <w:proofErr w:type="gramEnd"/>
      <w:r w:rsidR="00DF6BC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групп</w:t>
      </w:r>
      <w:r w:rsidR="0057548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;</w:t>
      </w:r>
    </w:p>
    <w:p w:rsidR="00575487" w:rsidRDefault="00BE45B6" w:rsidP="00575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4.2. Взаимодействие по вопросам содержания, строительства, реконструкции и капитального ремонта объектов градостроительства, являющихся муниципальной собственностью, на т</w:t>
      </w:r>
      <w:r w:rsidR="00DF6BC1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ерритории сельского поселения</w:t>
      </w:r>
      <w:r w:rsidR="0057548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:</w:t>
      </w:r>
    </w:p>
    <w:p w:rsidR="00575487" w:rsidRDefault="00BE45B6" w:rsidP="00575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4.2.1.форма паспорта доступности заполняется по каждому учреждению органа местного самоуправления, и направляется в орган </w:t>
      </w:r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lastRenderedPageBreak/>
        <w:t>местного самоуправления, указанного в пункте 1.4. н</w:t>
      </w:r>
      <w:r w:rsidR="0057548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астоящего Регламента, в случае:</w:t>
      </w:r>
    </w:p>
    <w:p w:rsidR="00575487" w:rsidRDefault="00BE45B6" w:rsidP="00575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4.2.1.1.если в учреждении проведены реконструкция, капитальный ремонт, включающие мероприятия по обеспечению доступности, в течение одного месяца </w:t>
      </w:r>
      <w:proofErr w:type="gramStart"/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 даты окончания</w:t>
      </w:r>
      <w:proofErr w:type="gramEnd"/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рекон</w:t>
      </w:r>
      <w:r w:rsidR="0057548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струкции, капитального ремонта;</w:t>
      </w:r>
    </w:p>
    <w:p w:rsidR="00575487" w:rsidRDefault="00BE45B6" w:rsidP="00575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4.2.1.2. при вводе в эксплуатацию вновь построенного здания в течение одного меся</w:t>
      </w:r>
      <w:r w:rsidR="0057548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ца </w:t>
      </w:r>
      <w:proofErr w:type="gramStart"/>
      <w:r w:rsidR="0057548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 даты ввода</w:t>
      </w:r>
      <w:proofErr w:type="gramEnd"/>
      <w:r w:rsidR="0057548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в эксплуатацию.</w:t>
      </w:r>
    </w:p>
    <w:p w:rsidR="00575487" w:rsidRDefault="00BE45B6" w:rsidP="00575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4.2.2. При разработке проектной документации на строительство, реконструкцию, капитальный ремонт объектов, являющихся муниципальной собственностью, орган местного самоуправления являющееся заказчиком проектных работ, обеспечивает включение мероприятий по соблюдению требований беспрепятственного дост</w:t>
      </w:r>
      <w:r w:rsidR="0057548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упа для инвалидов и других МГН.</w:t>
      </w:r>
    </w:p>
    <w:p w:rsidR="00575487" w:rsidRDefault="00BE45B6" w:rsidP="00575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5. Взаимодействие по объек</w:t>
      </w:r>
      <w:r w:rsidR="0057548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там транспортной инфраструктуры</w:t>
      </w:r>
    </w:p>
    <w:p w:rsidR="00575487" w:rsidRDefault="00BE45B6" w:rsidP="00575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5.1. Взаимодействие по вопросам содержания, строительства, реконструкции и капитального ремонта объектов внешнего благоустройства на территории </w:t>
      </w:r>
      <w:r w:rsidR="0057548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органа местного самоуправления:</w:t>
      </w:r>
    </w:p>
    <w:p w:rsidR="00575487" w:rsidRDefault="00BE45B6" w:rsidP="00575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5.1.1. орган местного самоуправления, осуществляющий полномочия по созданию системы мер, направленных на организацию благоустройства территории органа местного самоуправления, ежегодно до 1 июля текущего года согласовывает проект плана реализации мероприятий ведомственной целевой программы по обустройству подходов к объектам социальной сферы;</w:t>
      </w:r>
    </w:p>
    <w:p w:rsidR="00575487" w:rsidRDefault="00BE45B6" w:rsidP="00575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5.1.2.орган местного самоуправления, осуществляющий функцию координатора по созданию без</w:t>
      </w:r>
      <w:r w:rsidR="00616EE2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 xml:space="preserve"> </w:t>
      </w:r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барьерной среды в соответствии с пунктом 1.4. настоящего Регламента, согласовывает проект плана реализации мероприятий в течение 15 рабочих дней с момента его поступления, учитывая мнения обще</w:t>
      </w:r>
      <w:r w:rsidR="00575487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ственных организаций инвалидов;</w:t>
      </w:r>
    </w:p>
    <w:p w:rsidR="00BE45B6" w:rsidRPr="0065412F" w:rsidRDefault="00BE45B6" w:rsidP="00575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5.1.3. при разработке типовых проектов перекрестков, пешеходных переходов орган местного самоуправления, осуществляющий полномочия по созданию системы мер, направленных на организацию благоустройства территории органа местного самоуправления, обеспечивает согласование проектов с органом местного самоуправления, указанным в пункте 1.4. настоящего Регламента.</w:t>
      </w:r>
    </w:p>
    <w:p w:rsidR="00BE45B6" w:rsidRPr="0065412F" w:rsidRDefault="00BE45B6" w:rsidP="0057548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</w:t>
      </w:r>
    </w:p>
    <w:p w:rsidR="00BE45B6" w:rsidRPr="0065412F" w:rsidRDefault="00BE45B6" w:rsidP="00575487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</w:pPr>
      <w:r w:rsidRPr="0065412F">
        <w:rPr>
          <w:rFonts w:ascii="Times New Roman" w:eastAsia="Times New Roman" w:hAnsi="Times New Roman" w:cs="Times New Roman"/>
          <w:color w:val="3B2D36"/>
          <w:sz w:val="28"/>
          <w:szCs w:val="28"/>
          <w:lang w:eastAsia="ru-RU"/>
        </w:rPr>
        <w:t> </w:t>
      </w:r>
    </w:p>
    <w:sectPr w:rsidR="00BE45B6" w:rsidRPr="0065412F" w:rsidSect="006129B2">
      <w:pgSz w:w="11906" w:h="16838"/>
      <w:pgMar w:top="1134" w:right="566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F62CE"/>
    <w:multiLevelType w:val="multilevel"/>
    <w:tmpl w:val="7AA8F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5B6"/>
    <w:rsid w:val="00076AEC"/>
    <w:rsid w:val="001130EE"/>
    <w:rsid w:val="00354E0F"/>
    <w:rsid w:val="00396FB4"/>
    <w:rsid w:val="00575487"/>
    <w:rsid w:val="006129B2"/>
    <w:rsid w:val="00616EE2"/>
    <w:rsid w:val="0065412F"/>
    <w:rsid w:val="00793987"/>
    <w:rsid w:val="007F5FBB"/>
    <w:rsid w:val="00BE45B6"/>
    <w:rsid w:val="00BE74EB"/>
    <w:rsid w:val="00DA7F60"/>
    <w:rsid w:val="00DF6BC1"/>
    <w:rsid w:val="00E953BE"/>
    <w:rsid w:val="00F35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B4"/>
  </w:style>
  <w:style w:type="paragraph" w:styleId="2">
    <w:name w:val="heading 2"/>
    <w:basedOn w:val="a"/>
    <w:link w:val="20"/>
    <w:uiPriority w:val="9"/>
    <w:qFormat/>
    <w:rsid w:val="00BE45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45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E45B6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BE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ginfo">
    <w:name w:val="big_info"/>
    <w:basedOn w:val="a0"/>
    <w:rsid w:val="00BE45B6"/>
    <w:rPr>
      <w:rFonts w:ascii="Tahoma" w:hAnsi="Tahoma" w:cs="Tahoma" w:hint="default"/>
      <w:color w:val="115985"/>
      <w:sz w:val="27"/>
      <w:szCs w:val="27"/>
    </w:rPr>
  </w:style>
  <w:style w:type="character" w:customStyle="1" w:styleId="smallinfo">
    <w:name w:val="small_info"/>
    <w:basedOn w:val="a0"/>
    <w:rsid w:val="00BE45B6"/>
    <w:rPr>
      <w:rFonts w:ascii="Tahoma" w:hAnsi="Tahoma" w:cs="Tahoma" w:hint="default"/>
      <w:color w:val="E26373"/>
      <w:sz w:val="15"/>
      <w:szCs w:val="15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E45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E45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E45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E45B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BE45B6"/>
    <w:rPr>
      <w:b/>
      <w:bCs/>
    </w:rPr>
  </w:style>
  <w:style w:type="paragraph" w:customStyle="1" w:styleId="editlog">
    <w:name w:val="editlog"/>
    <w:basedOn w:val="a"/>
    <w:rsid w:val="00BE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txt1">
    <w:name w:val="seltxt1"/>
    <w:basedOn w:val="a0"/>
    <w:rsid w:val="00BE45B6"/>
  </w:style>
  <w:style w:type="character" w:customStyle="1" w:styleId="txterrbg1">
    <w:name w:val="txterrbg1"/>
    <w:basedOn w:val="a0"/>
    <w:rsid w:val="00BE45B6"/>
    <w:rPr>
      <w:shd w:val="clear" w:color="auto" w:fill="13527A"/>
    </w:rPr>
  </w:style>
  <w:style w:type="character" w:customStyle="1" w:styleId="key1">
    <w:name w:val="key1"/>
    <w:basedOn w:val="a0"/>
    <w:rsid w:val="00BE45B6"/>
  </w:style>
  <w:style w:type="character" w:customStyle="1" w:styleId="presskey1">
    <w:name w:val="presskey1"/>
    <w:basedOn w:val="a0"/>
    <w:rsid w:val="00BE45B6"/>
    <w:rPr>
      <w:bdr w:val="single" w:sz="6" w:space="1" w:color="FFFFFF" w:frame="1"/>
      <w:shd w:val="clear" w:color="auto" w:fill="7B94A1"/>
    </w:rPr>
  </w:style>
  <w:style w:type="paragraph" w:styleId="a6">
    <w:name w:val="Balloon Text"/>
    <w:basedOn w:val="a"/>
    <w:link w:val="a7"/>
    <w:uiPriority w:val="99"/>
    <w:semiHidden/>
    <w:unhideWhenUsed/>
    <w:rsid w:val="00BE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5B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541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45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45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E45B6"/>
    <w:rPr>
      <w:color w:val="5F5F5F"/>
      <w:u w:val="single"/>
    </w:rPr>
  </w:style>
  <w:style w:type="paragraph" w:styleId="a4">
    <w:name w:val="Normal (Web)"/>
    <w:basedOn w:val="a"/>
    <w:uiPriority w:val="99"/>
    <w:semiHidden/>
    <w:unhideWhenUsed/>
    <w:rsid w:val="00BE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ginfo">
    <w:name w:val="big_info"/>
    <w:basedOn w:val="a0"/>
    <w:rsid w:val="00BE45B6"/>
    <w:rPr>
      <w:rFonts w:ascii="Tahoma" w:hAnsi="Tahoma" w:cs="Tahoma" w:hint="default"/>
      <w:color w:val="115985"/>
      <w:sz w:val="27"/>
      <w:szCs w:val="27"/>
    </w:rPr>
  </w:style>
  <w:style w:type="character" w:customStyle="1" w:styleId="smallinfo">
    <w:name w:val="small_info"/>
    <w:basedOn w:val="a0"/>
    <w:rsid w:val="00BE45B6"/>
    <w:rPr>
      <w:rFonts w:ascii="Tahoma" w:hAnsi="Tahoma" w:cs="Tahoma" w:hint="default"/>
      <w:color w:val="E26373"/>
      <w:sz w:val="15"/>
      <w:szCs w:val="15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E45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E45B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E45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E45B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BE45B6"/>
    <w:rPr>
      <w:b/>
      <w:bCs/>
    </w:rPr>
  </w:style>
  <w:style w:type="paragraph" w:customStyle="1" w:styleId="editlog">
    <w:name w:val="editlog"/>
    <w:basedOn w:val="a"/>
    <w:rsid w:val="00BE4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txt1">
    <w:name w:val="seltxt1"/>
    <w:basedOn w:val="a0"/>
    <w:rsid w:val="00BE45B6"/>
  </w:style>
  <w:style w:type="character" w:customStyle="1" w:styleId="txterrbg1">
    <w:name w:val="txterrbg1"/>
    <w:basedOn w:val="a0"/>
    <w:rsid w:val="00BE45B6"/>
    <w:rPr>
      <w:shd w:val="clear" w:color="auto" w:fill="13527A"/>
    </w:rPr>
  </w:style>
  <w:style w:type="character" w:customStyle="1" w:styleId="key1">
    <w:name w:val="key1"/>
    <w:basedOn w:val="a0"/>
    <w:rsid w:val="00BE45B6"/>
  </w:style>
  <w:style w:type="character" w:customStyle="1" w:styleId="presskey1">
    <w:name w:val="presskey1"/>
    <w:basedOn w:val="a0"/>
    <w:rsid w:val="00BE45B6"/>
    <w:rPr>
      <w:bdr w:val="single" w:sz="6" w:space="1" w:color="FFFFFF" w:frame="1"/>
      <w:shd w:val="clear" w:color="auto" w:fill="7B94A1"/>
    </w:rPr>
  </w:style>
  <w:style w:type="paragraph" w:styleId="a6">
    <w:name w:val="Balloon Text"/>
    <w:basedOn w:val="a"/>
    <w:link w:val="a7"/>
    <w:uiPriority w:val="99"/>
    <w:semiHidden/>
    <w:unhideWhenUsed/>
    <w:rsid w:val="00BE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5B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541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4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6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977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0849">
                      <w:marLeft w:val="150"/>
                      <w:marRight w:val="0"/>
                      <w:marTop w:val="4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798159">
                          <w:marLeft w:val="150"/>
                          <w:marRight w:val="0"/>
                          <w:marTop w:val="15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0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794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696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4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64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7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8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9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275946">
                          <w:marLeft w:val="-150"/>
                          <w:marRight w:val="7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12" w:space="2" w:color="BBA02C"/>
                            <w:right w:val="none" w:sz="0" w:space="0" w:color="auto"/>
                          </w:divBdr>
                        </w:div>
                        <w:div w:id="2045136731">
                          <w:marLeft w:val="2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9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28521">
          <w:marLeft w:val="3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3562">
              <w:marLeft w:val="375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4503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36714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18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023">
                  <w:marLeft w:val="375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554858">
          <w:marLeft w:val="2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4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84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55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60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64322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0415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67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2390</Words>
  <Characters>13624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Маяк</cp:lastModifiedBy>
  <cp:revision>10</cp:revision>
  <dcterms:created xsi:type="dcterms:W3CDTF">2016-01-25T00:35:00Z</dcterms:created>
  <dcterms:modified xsi:type="dcterms:W3CDTF">2016-03-09T01:30:00Z</dcterms:modified>
</cp:coreProperties>
</file>