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2D3942" w:rsidP="006E3BC9">
            <w:pPr>
              <w:jc w:val="center"/>
              <w:rPr>
                <w:rFonts w:ascii="Times New Roman" w:hAnsi="Times New Roman" w:cs="Times New Roman"/>
                <w:b/>
                <w:sz w:val="48"/>
                <w:szCs w:val="48"/>
              </w:rPr>
            </w:pPr>
            <w:r>
              <w:rPr>
                <w:rFonts w:ascii="Times New Roman" w:hAnsi="Times New Roman" w:cs="Times New Roman"/>
                <w:b/>
                <w:sz w:val="48"/>
                <w:szCs w:val="48"/>
              </w:rPr>
              <w:t>№ 12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AA6643">
              <w:rPr>
                <w:rFonts w:ascii="Times New Roman" w:hAnsi="Times New Roman" w:cs="Times New Roman"/>
                <w:b/>
                <w:sz w:val="48"/>
                <w:szCs w:val="48"/>
              </w:rPr>
              <w:t>2</w:t>
            </w:r>
          </w:p>
        </w:tc>
      </w:tr>
    </w:tbl>
    <w:p w:rsidR="009C009A" w:rsidRDefault="009C009A" w:rsidP="00CF4815">
      <w:pPr>
        <w:spacing w:after="0" w:line="240" w:lineRule="auto"/>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6D3A49">
        <w:rPr>
          <w:rFonts w:ascii="Times New Roman" w:hAnsi="Times New Roman" w:cs="Times New Roman"/>
          <w:b/>
        </w:rPr>
        <w:t>июле</w:t>
      </w:r>
      <w:r w:rsidR="00C31A8B">
        <w:rPr>
          <w:rFonts w:ascii="Times New Roman" w:hAnsi="Times New Roman" w:cs="Times New Roman"/>
          <w:b/>
        </w:rPr>
        <w:t xml:space="preserve"> </w:t>
      </w:r>
      <w:r w:rsidR="00AA6643">
        <w:rPr>
          <w:rFonts w:ascii="Times New Roman" w:hAnsi="Times New Roman" w:cs="Times New Roman"/>
          <w:b/>
        </w:rPr>
        <w:t>2022</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645"/>
        <w:gridCol w:w="5679"/>
        <w:gridCol w:w="943"/>
      </w:tblGrid>
      <w:tr w:rsidR="00CF4815" w:rsidRPr="00C4221C" w:rsidTr="004F4418">
        <w:trPr>
          <w:trHeight w:val="321"/>
        </w:trPr>
        <w:tc>
          <w:tcPr>
            <w:tcW w:w="1454"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Дата</w:t>
            </w:r>
          </w:p>
        </w:tc>
        <w:tc>
          <w:tcPr>
            <w:tcW w:w="645"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w:t>
            </w:r>
          </w:p>
        </w:tc>
        <w:tc>
          <w:tcPr>
            <w:tcW w:w="5679"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jc w:val="center"/>
              <w:rPr>
                <w:rFonts w:ascii="Times New Roman" w:hAnsi="Times New Roman" w:cs="Times New Roman"/>
              </w:rPr>
            </w:pPr>
            <w:r w:rsidRPr="00C4221C">
              <w:rPr>
                <w:rFonts w:ascii="Times New Roman" w:hAnsi="Times New Roman" w:cs="Times New Roman"/>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CF4815" w:rsidRPr="00C4221C" w:rsidRDefault="00CF4815" w:rsidP="004F4418">
            <w:pPr>
              <w:rPr>
                <w:rFonts w:ascii="Times New Roman" w:hAnsi="Times New Roman" w:cs="Times New Roman"/>
              </w:rPr>
            </w:pPr>
            <w:r w:rsidRPr="00C4221C">
              <w:rPr>
                <w:rFonts w:ascii="Times New Roman" w:hAnsi="Times New Roman" w:cs="Times New Roman"/>
              </w:rPr>
              <w:t>Стр.</w:t>
            </w:r>
          </w:p>
        </w:tc>
      </w:tr>
      <w:tr w:rsidR="00302A0B" w:rsidRPr="00C4221C" w:rsidTr="00001C35">
        <w:trPr>
          <w:trHeight w:val="406"/>
        </w:trPr>
        <w:tc>
          <w:tcPr>
            <w:tcW w:w="8721" w:type="dxa"/>
            <w:gridSpan w:val="4"/>
            <w:tcBorders>
              <w:top w:val="single" w:sz="4" w:space="0" w:color="auto"/>
              <w:left w:val="single" w:sz="4" w:space="0" w:color="auto"/>
              <w:bottom w:val="single" w:sz="4" w:space="0" w:color="auto"/>
              <w:right w:val="single" w:sz="4" w:space="0" w:color="auto"/>
            </w:tcBorders>
          </w:tcPr>
          <w:p w:rsidR="00302A0B" w:rsidRPr="00302A0B" w:rsidRDefault="002D3942" w:rsidP="004F4418">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ПОСТАНОВЛЕНИЯ</w:t>
            </w: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2D3942" w:rsidP="00A07460">
            <w:pPr>
              <w:spacing w:after="0"/>
              <w:jc w:val="center"/>
              <w:rPr>
                <w:rFonts w:ascii="Times New Roman" w:hAnsi="Times New Roman" w:cs="Times New Roman"/>
                <w:sz w:val="24"/>
                <w:szCs w:val="24"/>
              </w:rPr>
            </w:pPr>
            <w:r>
              <w:rPr>
                <w:rFonts w:ascii="Times New Roman" w:hAnsi="Times New Roman" w:cs="Times New Roman"/>
                <w:sz w:val="24"/>
                <w:szCs w:val="24"/>
              </w:rPr>
              <w:t>15</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2D3942" w:rsidP="000D67FF">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5679" w:type="dxa"/>
            <w:tcBorders>
              <w:top w:val="single" w:sz="4" w:space="0" w:color="auto"/>
              <w:left w:val="single" w:sz="4" w:space="0" w:color="auto"/>
              <w:bottom w:val="single" w:sz="4" w:space="0" w:color="auto"/>
              <w:right w:val="single" w:sz="4" w:space="0" w:color="auto"/>
            </w:tcBorders>
          </w:tcPr>
          <w:p w:rsidR="00FB4FBF" w:rsidRPr="006D3A49" w:rsidRDefault="00611A62" w:rsidP="00AA6643">
            <w:pPr>
              <w:spacing w:after="0" w:line="240" w:lineRule="exact"/>
              <w:jc w:val="both"/>
              <w:rPr>
                <w:rFonts w:ascii="Times New Roman" w:eastAsia="Times New Roman" w:hAnsi="Times New Roman" w:cs="Times New Roman"/>
                <w:sz w:val="24"/>
                <w:szCs w:val="24"/>
              </w:rPr>
            </w:pPr>
            <w:r w:rsidRPr="00611A62">
              <w:rPr>
                <w:rFonts w:ascii="Times New Roman" w:eastAsia="Times New Roman" w:hAnsi="Times New Roman" w:cs="Times New Roman"/>
                <w:sz w:val="24"/>
                <w:szCs w:val="24"/>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 от 20.12.2019 № 82, от 01.04.2020 № 38, от 10.09.2021 № 58, от 22.12.2021 № 75)</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r w:rsidR="00FB4FBF" w:rsidRPr="00C4221C" w:rsidTr="00AC7FD1">
        <w:trPr>
          <w:trHeight w:val="406"/>
        </w:trPr>
        <w:tc>
          <w:tcPr>
            <w:tcW w:w="1454" w:type="dxa"/>
            <w:tcBorders>
              <w:top w:val="single" w:sz="4" w:space="0" w:color="auto"/>
              <w:left w:val="single" w:sz="4" w:space="0" w:color="auto"/>
              <w:bottom w:val="single" w:sz="4" w:space="0" w:color="auto"/>
              <w:right w:val="single" w:sz="4" w:space="0" w:color="auto"/>
            </w:tcBorders>
          </w:tcPr>
          <w:p w:rsidR="00FB4FBF" w:rsidRDefault="002D3942" w:rsidP="00A07460">
            <w:pPr>
              <w:spacing w:after="0"/>
              <w:jc w:val="center"/>
              <w:rPr>
                <w:rFonts w:ascii="Times New Roman" w:hAnsi="Times New Roman" w:cs="Times New Roman"/>
                <w:sz w:val="24"/>
                <w:szCs w:val="24"/>
              </w:rPr>
            </w:pPr>
            <w:r>
              <w:rPr>
                <w:rFonts w:ascii="Times New Roman" w:hAnsi="Times New Roman" w:cs="Times New Roman"/>
                <w:sz w:val="24"/>
                <w:szCs w:val="24"/>
              </w:rPr>
              <w:t>19</w:t>
            </w:r>
            <w:r w:rsidR="006D3A49">
              <w:rPr>
                <w:rFonts w:ascii="Times New Roman" w:hAnsi="Times New Roman" w:cs="Times New Roman"/>
                <w:sz w:val="24"/>
                <w:szCs w:val="24"/>
              </w:rPr>
              <w:t>.07</w:t>
            </w:r>
            <w:r w:rsidR="00C31A8B">
              <w:rPr>
                <w:rFonts w:ascii="Times New Roman" w:hAnsi="Times New Roman" w:cs="Times New Roman"/>
                <w:sz w:val="24"/>
                <w:szCs w:val="24"/>
              </w:rPr>
              <w:t>.2022</w:t>
            </w:r>
          </w:p>
        </w:tc>
        <w:tc>
          <w:tcPr>
            <w:tcW w:w="645" w:type="dxa"/>
            <w:tcBorders>
              <w:top w:val="single" w:sz="4" w:space="0" w:color="auto"/>
              <w:left w:val="single" w:sz="4" w:space="0" w:color="auto"/>
              <w:bottom w:val="single" w:sz="4" w:space="0" w:color="auto"/>
              <w:right w:val="single" w:sz="4" w:space="0" w:color="auto"/>
            </w:tcBorders>
          </w:tcPr>
          <w:p w:rsidR="00FB4FBF" w:rsidRPr="00FC0025" w:rsidRDefault="002D3942" w:rsidP="000D67FF">
            <w:pPr>
              <w:spacing w:after="0"/>
              <w:jc w:val="center"/>
              <w:rPr>
                <w:rFonts w:ascii="Times New Roman" w:hAnsi="Times New Roman" w:cs="Times New Roman"/>
                <w:sz w:val="24"/>
                <w:szCs w:val="24"/>
              </w:rPr>
            </w:pPr>
            <w:r>
              <w:rPr>
                <w:rFonts w:ascii="Times New Roman" w:hAnsi="Times New Roman" w:cs="Times New Roman"/>
                <w:sz w:val="24"/>
                <w:szCs w:val="24"/>
              </w:rPr>
              <w:t>82</w:t>
            </w:r>
          </w:p>
        </w:tc>
        <w:tc>
          <w:tcPr>
            <w:tcW w:w="5679" w:type="dxa"/>
            <w:tcBorders>
              <w:top w:val="single" w:sz="4" w:space="0" w:color="auto"/>
              <w:left w:val="single" w:sz="4" w:space="0" w:color="auto"/>
              <w:bottom w:val="single" w:sz="4" w:space="0" w:color="auto"/>
              <w:right w:val="single" w:sz="4" w:space="0" w:color="auto"/>
            </w:tcBorders>
          </w:tcPr>
          <w:p w:rsidR="00FB4FBF" w:rsidRPr="005C0D7E" w:rsidRDefault="00611A62" w:rsidP="00FC0025">
            <w:pPr>
              <w:spacing w:after="0" w:line="240" w:lineRule="exact"/>
              <w:jc w:val="both"/>
              <w:rPr>
                <w:rFonts w:ascii="Times New Roman" w:eastAsia="Times New Roman" w:hAnsi="Times New Roman" w:cs="Times New Roman"/>
                <w:color w:val="000000" w:themeColor="text1"/>
                <w:sz w:val="24"/>
                <w:szCs w:val="24"/>
              </w:rPr>
            </w:pPr>
            <w:r w:rsidRPr="00611A62">
              <w:rPr>
                <w:rFonts w:ascii="Times New Roman" w:eastAsia="Times New Roman" w:hAnsi="Times New Roman" w:cs="Times New Roman"/>
                <w:color w:val="000000" w:themeColor="text1"/>
                <w:sz w:val="24"/>
                <w:szCs w:val="24"/>
              </w:rPr>
              <w:t>Об утверждении дизайн проекта благоустройства общественной территорий «Сквер», находящегося по адресу: примерно 12 м. по направлению на юго-восток, от ориентира нежилого здания, адрес ориентира: Хабаровский край, Нанайский район, с. Маяк, ул. Центральная, д. 27 в рамках программы «Формирование современной городской среды на 2019 - 2024 годы» на территории сельского поселения «Село Маяк» Нанайского муниципального района Хабаровского края»</w:t>
            </w:r>
          </w:p>
        </w:tc>
        <w:tc>
          <w:tcPr>
            <w:tcW w:w="943" w:type="dxa"/>
            <w:tcBorders>
              <w:top w:val="single" w:sz="4" w:space="0" w:color="auto"/>
              <w:left w:val="single" w:sz="4" w:space="0" w:color="auto"/>
              <w:bottom w:val="single" w:sz="4" w:space="0" w:color="auto"/>
              <w:right w:val="single" w:sz="4" w:space="0" w:color="auto"/>
            </w:tcBorders>
          </w:tcPr>
          <w:p w:rsidR="00FB4FBF" w:rsidRDefault="00FB4FBF" w:rsidP="00A506BA">
            <w:pPr>
              <w:spacing w:after="0"/>
              <w:jc w:val="center"/>
              <w:rPr>
                <w:rFonts w:ascii="Times New Roman" w:hAnsi="Times New Roman" w:cs="Times New Roman"/>
              </w:rPr>
            </w:pPr>
          </w:p>
        </w:tc>
      </w:tr>
    </w:tbl>
    <w:p w:rsidR="004F3B43" w:rsidRDefault="004F3B43" w:rsidP="004F4418">
      <w:pPr>
        <w:spacing w:after="0" w:line="240" w:lineRule="auto"/>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611A62"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611A62"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EC403C">
        <w:rPr>
          <w:rFonts w:ascii="Times New Roman" w:hAnsi="Times New Roman" w:cs="Times New Roman"/>
          <w:sz w:val="20"/>
          <w:szCs w:val="20"/>
        </w:rPr>
        <w:t>.07</w:t>
      </w:r>
      <w:r w:rsidR="0064105C">
        <w:rPr>
          <w:rFonts w:ascii="Times New Roman" w:hAnsi="Times New Roman" w:cs="Times New Roman"/>
          <w:sz w:val="20"/>
          <w:szCs w:val="20"/>
        </w:rPr>
        <w:t>.2022</w:t>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FB4FBF">
        <w:rPr>
          <w:rFonts w:ascii="Times New Roman" w:hAnsi="Times New Roman" w:cs="Times New Roman"/>
          <w:sz w:val="20"/>
          <w:szCs w:val="20"/>
        </w:rPr>
        <w:tab/>
      </w:r>
      <w:r w:rsidR="00B03679">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r>
      <w:r w:rsidR="0064105C">
        <w:rPr>
          <w:rFonts w:ascii="Times New Roman" w:hAnsi="Times New Roman" w:cs="Times New Roman"/>
          <w:sz w:val="20"/>
          <w:szCs w:val="20"/>
        </w:rPr>
        <w:tab/>
        <w:t xml:space="preserve">               </w:t>
      </w:r>
      <w:r w:rsidR="002B3679">
        <w:rPr>
          <w:rFonts w:ascii="Times New Roman" w:hAnsi="Times New Roman" w:cs="Times New Roman"/>
          <w:sz w:val="20"/>
          <w:szCs w:val="20"/>
        </w:rPr>
        <w:t xml:space="preserve">                  </w:t>
      </w:r>
      <w:r w:rsidR="0064105C">
        <w:rPr>
          <w:rFonts w:ascii="Times New Roman" w:hAnsi="Times New Roman" w:cs="Times New Roman"/>
          <w:sz w:val="20"/>
          <w:szCs w:val="20"/>
        </w:rPr>
        <w:t xml:space="preserve"> № </w:t>
      </w:r>
      <w:r>
        <w:rPr>
          <w:rFonts w:ascii="Times New Roman" w:hAnsi="Times New Roman" w:cs="Times New Roman"/>
          <w:sz w:val="20"/>
          <w:szCs w:val="20"/>
        </w:rPr>
        <w:t>81</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924D3B" w:rsidRPr="00924D3B" w:rsidRDefault="00924D3B" w:rsidP="00924D3B">
      <w:pPr>
        <w:spacing w:after="0" w:line="240" w:lineRule="exact"/>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 от 20.12.2019 № 82, от 01.04.2020 № 38, от 10.09.2021 № 58, от 22.12.2021 № 75)</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 Постановлением правительства Российской федерации от 08 октября 2020 года № 1630, администрация сельского поселения «Село Маяк» Нанайского муниципального района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ПОСТАНОВЛЯЕТ: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 Контроль за выполнением данного постановления оставляю за собой.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4. Настоящее постановление вступает в силу после его официального опубликования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Глава сельского поселения </w:t>
      </w:r>
      <w:r w:rsidRPr="00924D3B">
        <w:rPr>
          <w:rFonts w:ascii="Times New Roman" w:eastAsiaTheme="minorHAnsi" w:hAnsi="Times New Roman" w:cstheme="majorBidi"/>
          <w:sz w:val="20"/>
          <w:szCs w:val="20"/>
          <w:lang w:eastAsia="en-US" w:bidi="en-US"/>
        </w:rPr>
        <w:tab/>
      </w:r>
      <w:r w:rsidRPr="00924D3B">
        <w:rPr>
          <w:rFonts w:ascii="Times New Roman" w:eastAsiaTheme="minorHAnsi" w:hAnsi="Times New Roman" w:cstheme="majorBidi"/>
          <w:sz w:val="20"/>
          <w:szCs w:val="20"/>
          <w:lang w:eastAsia="en-US" w:bidi="en-US"/>
        </w:rPr>
        <w:tab/>
      </w:r>
      <w:r w:rsidRPr="00924D3B">
        <w:rPr>
          <w:rFonts w:ascii="Times New Roman" w:eastAsiaTheme="minorHAnsi" w:hAnsi="Times New Roman" w:cstheme="majorBidi"/>
          <w:sz w:val="20"/>
          <w:szCs w:val="20"/>
          <w:lang w:eastAsia="en-US" w:bidi="en-US"/>
        </w:rPr>
        <w:tab/>
        <w:t xml:space="preserve">                                   </w:t>
      </w:r>
      <w:r w:rsidRPr="00924D3B">
        <w:rPr>
          <w:rFonts w:ascii="Times New Roman" w:eastAsiaTheme="minorHAnsi" w:hAnsi="Times New Roman" w:cstheme="majorBidi"/>
          <w:sz w:val="20"/>
          <w:szCs w:val="20"/>
          <w:lang w:eastAsia="en-US" w:bidi="en-US"/>
        </w:rPr>
        <w:tab/>
      </w:r>
      <w:r w:rsidRPr="00924D3B">
        <w:rPr>
          <w:rFonts w:ascii="Times New Roman" w:eastAsiaTheme="minorHAnsi" w:hAnsi="Times New Roman" w:cstheme="majorBidi"/>
          <w:sz w:val="20"/>
          <w:szCs w:val="20"/>
          <w:lang w:eastAsia="en-US" w:bidi="en-US"/>
        </w:rPr>
        <w:tab/>
      </w:r>
      <w:r w:rsidRPr="00924D3B">
        <w:rPr>
          <w:rFonts w:ascii="Times New Roman" w:eastAsiaTheme="minorHAnsi" w:hAnsi="Times New Roman" w:cstheme="majorBidi"/>
          <w:sz w:val="20"/>
          <w:szCs w:val="20"/>
          <w:lang w:eastAsia="en-US" w:bidi="en-US"/>
        </w:rPr>
        <w:tab/>
        <w:t xml:space="preserve"> Д.Ф. Булаев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"Утверждена</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постановлением администрации</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сельского поселения «Село Маяк»</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от 15.07.2022 г. № 81</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МУНИЦИПАЛЬНАЯ ПРОГРАММА</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"ФОРМИРОВАНИЕ СОВРЕМЕННОЙ ГОРОДСКОЙ СРЕДЫ</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НА ТЕРРИТОРИИ СЕЛЬСКОГО ПОСЕЛЕНИЯ "СЕЛО МАЯК" НАНАЙСКОГО МУНИЦИПАЛЬНОГО РАЙОНА ХАБАРОВСКОГО КРАЯ НА 2019-2024 ГОДЫ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ПАСПОРТ</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муниципальной программы "Формирование современной городской среды</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на территории сельского  поселения "Село Маяк" Нанайского муниципального района Хабаровского края» на 2019-2024 годы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tbl>
      <w:tblPr>
        <w:tblStyle w:val="300"/>
        <w:tblW w:w="9570" w:type="dxa"/>
        <w:tblLook w:val="04A0" w:firstRow="1" w:lastRow="0" w:firstColumn="1" w:lastColumn="0" w:noHBand="0" w:noVBand="1"/>
      </w:tblPr>
      <w:tblGrid>
        <w:gridCol w:w="3794"/>
        <w:gridCol w:w="5776"/>
      </w:tblGrid>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bidi="ru-RU"/>
              </w:rPr>
            </w:pPr>
            <w:r w:rsidRPr="00924D3B">
              <w:rPr>
                <w:rFonts w:ascii="Times New Roman" w:hAnsi="Times New Roman" w:cs="Times New Roman"/>
                <w:sz w:val="20"/>
                <w:szCs w:val="20"/>
                <w:shd w:val="clear" w:color="auto" w:fill="FFFFFF"/>
                <w:lang w:bidi="ru-RU"/>
              </w:rPr>
              <w:t>Наименование Программы</w:t>
            </w:r>
          </w:p>
        </w:tc>
        <w:tc>
          <w:tcPr>
            <w:tcW w:w="5776" w:type="dxa"/>
          </w:tcPr>
          <w:p w:rsidR="00924D3B" w:rsidRPr="00924D3B" w:rsidRDefault="00924D3B" w:rsidP="00924D3B">
            <w:pPr>
              <w:spacing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924D3B" w:rsidRPr="00924D3B" w:rsidRDefault="00924D3B" w:rsidP="00924D3B">
            <w:pPr>
              <w:spacing w:after="120" w:line="240" w:lineRule="exact"/>
              <w:jc w:val="both"/>
              <w:rPr>
                <w:rFonts w:ascii="Times New Roman" w:hAnsi="Times New Roman" w:cs="Times New Roman"/>
                <w:sz w:val="20"/>
                <w:szCs w:val="20"/>
                <w:shd w:val="clear" w:color="auto" w:fill="FFFFFF"/>
                <w:lang w:bidi="ru-RU"/>
              </w:rPr>
            </w:pPr>
            <w:r w:rsidRPr="00924D3B">
              <w:rPr>
                <w:rFonts w:ascii="Times New Roman" w:hAnsi="Times New Roman" w:cs="Times New Roman"/>
                <w:sz w:val="20"/>
                <w:szCs w:val="20"/>
                <w:shd w:val="clear" w:color="auto" w:fill="FFFFFF"/>
                <w:lang w:val="ru-RU" w:bidi="ru-RU"/>
              </w:rPr>
              <w:t xml:space="preserve"> </w:t>
            </w:r>
            <w:r w:rsidRPr="00924D3B">
              <w:rPr>
                <w:rFonts w:ascii="Times New Roman" w:hAnsi="Times New Roman" w:cs="Times New Roman"/>
                <w:sz w:val="20"/>
                <w:szCs w:val="20"/>
                <w:shd w:val="clear" w:color="auto" w:fill="FFFFFF"/>
                <w:lang w:bidi="ru-RU"/>
              </w:rPr>
              <w:t>(далее – муниципальная программа)</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bidi="ru-RU"/>
              </w:rPr>
            </w:pPr>
            <w:r w:rsidRPr="00924D3B">
              <w:rPr>
                <w:rFonts w:ascii="Times New Roman" w:hAnsi="Times New Roman" w:cs="Times New Roman"/>
                <w:sz w:val="20"/>
                <w:szCs w:val="20"/>
                <w:shd w:val="clear" w:color="auto" w:fill="FFFFFF"/>
                <w:lang w:bidi="ru-RU"/>
              </w:rPr>
              <w:t>Ответственный исполнитель муниципальной программы</w:t>
            </w:r>
          </w:p>
        </w:tc>
        <w:tc>
          <w:tcPr>
            <w:tcW w:w="5776"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sz w:val="20"/>
                <w:szCs w:val="20"/>
                <w:lang w:val="ru-RU" w:bidi="ru-RU"/>
              </w:rPr>
              <w:t>Администрация 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bidi="ru-RU"/>
              </w:rPr>
            </w:pPr>
            <w:r w:rsidRPr="00924D3B">
              <w:rPr>
                <w:rFonts w:ascii="Times New Roman" w:hAnsi="Times New Roman" w:cs="Times New Roman"/>
                <w:sz w:val="20"/>
                <w:szCs w:val="20"/>
                <w:shd w:val="clear" w:color="auto" w:fill="FFFFFF"/>
                <w:lang w:bidi="ru-RU"/>
              </w:rPr>
              <w:t>Соисполнители, участники муниципальной программы</w:t>
            </w:r>
          </w:p>
        </w:tc>
        <w:tc>
          <w:tcPr>
            <w:tcW w:w="5776"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w:t>
            </w:r>
            <w:r w:rsidRPr="00924D3B">
              <w:rPr>
                <w:rFonts w:ascii="Times New Roman" w:hAnsi="Times New Roman" w:cs="Times New Roman"/>
                <w:sz w:val="20"/>
                <w:szCs w:val="20"/>
                <w:shd w:val="clear" w:color="auto" w:fill="FFFFFF"/>
                <w:lang w:bidi="ru-RU"/>
              </w:rPr>
              <w:t> </w:t>
            </w:r>
            <w:r w:rsidRPr="00924D3B">
              <w:rPr>
                <w:rFonts w:ascii="Times New Roman" w:hAnsi="Times New Roman" w:cs="Times New Roman"/>
                <w:sz w:val="20"/>
                <w:szCs w:val="20"/>
                <w:shd w:val="clear" w:color="auto" w:fill="FFFFFF"/>
                <w:lang w:val="ru-RU" w:bidi="ru-RU"/>
              </w:rPr>
              <w:t>юридические лица 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Основания для разработки муниципальной программы</w:t>
            </w:r>
          </w:p>
        </w:tc>
        <w:tc>
          <w:tcPr>
            <w:tcW w:w="5776" w:type="dxa"/>
          </w:tcPr>
          <w:p w:rsidR="00924D3B" w:rsidRPr="00924D3B" w:rsidRDefault="00924D3B" w:rsidP="00924D3B">
            <w:pPr>
              <w:widowControl w:val="0"/>
              <w:tabs>
                <w:tab w:val="left" w:pos="226"/>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924D3B" w:rsidRPr="00924D3B" w:rsidRDefault="00924D3B" w:rsidP="00924D3B">
            <w:pPr>
              <w:widowControl w:val="0"/>
              <w:tabs>
                <w:tab w:val="left" w:pos="226"/>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w:t>
            </w:r>
            <w:r w:rsidRPr="00924D3B">
              <w:rPr>
                <w:rFonts w:ascii="Times New Roman" w:eastAsiaTheme="majorEastAsia" w:hAnsi="Times New Roman" w:cs="Times New Roman"/>
                <w:sz w:val="20"/>
                <w:szCs w:val="20"/>
                <w:shd w:val="clear" w:color="auto" w:fill="FFFFFF"/>
                <w:lang w:bidi="ru-RU"/>
              </w:rPr>
              <w:t> </w:t>
            </w:r>
            <w:r w:rsidRPr="00924D3B">
              <w:rPr>
                <w:rFonts w:ascii="Times New Roman" w:eastAsiaTheme="majorEastAsia" w:hAnsi="Times New Roman" w:cs="Times New Roman"/>
                <w:sz w:val="20"/>
                <w:szCs w:val="20"/>
                <w:shd w:val="clear" w:color="auto" w:fill="FFFFFF"/>
                <w:lang w:val="ru-RU" w:bidi="ru-RU"/>
              </w:rPr>
              <w:t>августа 2017 г. № 356-пр</w:t>
            </w:r>
          </w:p>
          <w:p w:rsidR="00924D3B" w:rsidRPr="00924D3B" w:rsidRDefault="00924D3B" w:rsidP="00924D3B">
            <w:pPr>
              <w:widowControl w:val="0"/>
              <w:tabs>
                <w:tab w:val="left" w:pos="163"/>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Федеральный закон от 06 октября 2003 г. № 131-ФЗ "Об</w:t>
            </w:r>
            <w:r w:rsidRPr="00924D3B">
              <w:rPr>
                <w:rFonts w:ascii="Times New Roman" w:eastAsiaTheme="majorEastAsia" w:hAnsi="Times New Roman" w:cs="Times New Roman"/>
                <w:sz w:val="20"/>
                <w:szCs w:val="20"/>
                <w:shd w:val="clear" w:color="auto" w:fill="FFFFFF"/>
                <w:lang w:bidi="ru-RU"/>
              </w:rPr>
              <w:t> </w:t>
            </w:r>
            <w:r w:rsidRPr="00924D3B">
              <w:rPr>
                <w:rFonts w:ascii="Times New Roman" w:eastAsiaTheme="majorEastAsia" w:hAnsi="Times New Roman" w:cs="Times New Roman"/>
                <w:sz w:val="20"/>
                <w:szCs w:val="20"/>
                <w:shd w:val="clear" w:color="auto" w:fill="FFFFFF"/>
                <w:lang w:val="ru-RU" w:bidi="ru-RU"/>
              </w:rPr>
              <w:t>общих принципах организации местного самоуправления в Российской Федерации";</w:t>
            </w:r>
          </w:p>
          <w:p w:rsidR="00924D3B" w:rsidRPr="00924D3B" w:rsidRDefault="00924D3B" w:rsidP="00924D3B">
            <w:pPr>
              <w:widowControl w:val="0"/>
              <w:tabs>
                <w:tab w:val="left" w:pos="144"/>
              </w:tabs>
              <w:spacing w:after="120" w:line="240" w:lineRule="exact"/>
              <w:jc w:val="both"/>
              <w:rPr>
                <w:rFonts w:ascii="Times New Roman" w:eastAsia="Times New Roman" w:hAnsi="Times New Roman" w:cs="Times New Roman"/>
                <w:sz w:val="20"/>
                <w:szCs w:val="20"/>
                <w:lang w:val="ru-RU"/>
              </w:rPr>
            </w:pPr>
            <w:r w:rsidRPr="00924D3B">
              <w:rPr>
                <w:rFonts w:ascii="Times New Roman" w:eastAsiaTheme="majorEastAsia" w:hAnsi="Times New Roman" w:cs="Times New Roman"/>
                <w:sz w:val="20"/>
                <w:szCs w:val="20"/>
                <w:shd w:val="clear" w:color="auto" w:fill="FFFFFF"/>
                <w:lang w:val="ru-RU" w:bidi="ru-RU"/>
              </w:rPr>
              <w:t>Устав сельского поселения "Село Маяк;</w:t>
            </w:r>
          </w:p>
          <w:p w:rsidR="00924D3B" w:rsidRPr="00924D3B" w:rsidRDefault="00924D3B" w:rsidP="00924D3B">
            <w:pPr>
              <w:widowControl w:val="0"/>
              <w:tabs>
                <w:tab w:val="left" w:pos="158"/>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 xml:space="preserve">Решение Совета депутатов сельского поселения "Село Маяк" от  20 октября 2017г. № 147 "Об утверждении Правил благоустройства и санитарного содержания территории </w:t>
            </w:r>
            <w:r w:rsidRPr="00924D3B">
              <w:rPr>
                <w:rFonts w:ascii="Times New Roman" w:eastAsiaTheme="majorEastAsia" w:hAnsi="Times New Roman" w:cs="Times New Roman"/>
                <w:sz w:val="20"/>
                <w:szCs w:val="20"/>
                <w:shd w:val="clear" w:color="auto" w:fill="FFFFFF"/>
                <w:lang w:val="ru-RU" w:bidi="ru-RU"/>
              </w:rPr>
              <w:lastRenderedPageBreak/>
              <w:t>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widowControl w:val="0"/>
              <w:spacing w:after="120" w:line="240" w:lineRule="exact"/>
              <w:jc w:val="both"/>
              <w:rPr>
                <w:rFonts w:ascii="Times New Roman" w:eastAsiaTheme="majorEastAsia" w:hAnsi="Times New Roman" w:cs="Times New Roman"/>
                <w:sz w:val="20"/>
                <w:szCs w:val="20"/>
                <w:shd w:val="clear" w:color="auto" w:fill="FFFFFF"/>
                <w:lang w:bidi="ru-RU"/>
              </w:rPr>
            </w:pPr>
            <w:r w:rsidRPr="00924D3B">
              <w:rPr>
                <w:rFonts w:ascii="Times New Roman" w:eastAsiaTheme="majorEastAsia" w:hAnsi="Times New Roman" w:cs="Times New Roman"/>
                <w:sz w:val="20"/>
                <w:szCs w:val="20"/>
                <w:shd w:val="clear" w:color="auto" w:fill="FFFFFF"/>
                <w:lang w:bidi="ru-RU"/>
              </w:rPr>
              <w:lastRenderedPageBreak/>
              <w:t>Заказчик муниципальной программы</w:t>
            </w:r>
          </w:p>
        </w:tc>
        <w:tc>
          <w:tcPr>
            <w:tcW w:w="5776" w:type="dxa"/>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widowControl w:val="0"/>
              <w:spacing w:after="120" w:line="240" w:lineRule="exact"/>
              <w:jc w:val="both"/>
              <w:rPr>
                <w:rFonts w:ascii="Times New Roman" w:eastAsiaTheme="majorEastAsia" w:hAnsi="Times New Roman" w:cs="Times New Roman"/>
                <w:sz w:val="20"/>
                <w:szCs w:val="20"/>
                <w:shd w:val="clear" w:color="auto" w:fill="FFFFFF"/>
                <w:lang w:bidi="ru-RU"/>
              </w:rPr>
            </w:pPr>
            <w:r w:rsidRPr="00924D3B">
              <w:rPr>
                <w:rFonts w:ascii="Times New Roman" w:eastAsiaTheme="majorEastAsia" w:hAnsi="Times New Roman" w:cs="Times New Roman"/>
                <w:sz w:val="20"/>
                <w:szCs w:val="20"/>
                <w:shd w:val="clear" w:color="auto" w:fill="FFFFFF"/>
                <w:lang w:bidi="ru-RU"/>
              </w:rPr>
              <w:t>Руководитель муниципальной программы</w:t>
            </w:r>
          </w:p>
        </w:tc>
        <w:tc>
          <w:tcPr>
            <w:tcW w:w="5776" w:type="dxa"/>
          </w:tcPr>
          <w:p w:rsidR="00924D3B" w:rsidRPr="00924D3B" w:rsidRDefault="00924D3B" w:rsidP="00924D3B">
            <w:pPr>
              <w:widowControl w:val="0"/>
              <w:spacing w:after="120" w:line="240" w:lineRule="exact"/>
              <w:jc w:val="both"/>
              <w:rPr>
                <w:rFonts w:ascii="Times New Roman" w:hAnsi="Times New Roman" w:cs="Times New Roman"/>
                <w:sz w:val="20"/>
                <w:szCs w:val="20"/>
                <w:highlight w:val="yellow"/>
                <w:lang w:val="ru-RU" w:bidi="ru-RU"/>
              </w:rPr>
            </w:pPr>
            <w:r w:rsidRPr="00924D3B">
              <w:rPr>
                <w:rFonts w:ascii="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widowControl w:val="0"/>
              <w:spacing w:after="120" w:line="240" w:lineRule="exact"/>
              <w:rPr>
                <w:rFonts w:ascii="Times New Roman" w:eastAsiaTheme="majorEastAsia" w:hAnsi="Times New Roman" w:cs="Times New Roman"/>
                <w:sz w:val="20"/>
                <w:szCs w:val="20"/>
                <w:shd w:val="clear" w:color="auto" w:fill="FFFFFF"/>
                <w:lang w:bidi="ru-RU"/>
              </w:rPr>
            </w:pPr>
            <w:r w:rsidRPr="00924D3B">
              <w:rPr>
                <w:rFonts w:ascii="Times New Roman" w:eastAsiaTheme="majorEastAsia" w:hAnsi="Times New Roman" w:cs="Times New Roman"/>
                <w:sz w:val="20"/>
                <w:szCs w:val="20"/>
                <w:shd w:val="clear" w:color="auto" w:fill="FFFFFF"/>
                <w:lang w:bidi="ru-RU"/>
              </w:rPr>
              <w:t>Разработчик муниципальной программы</w:t>
            </w:r>
          </w:p>
        </w:tc>
        <w:tc>
          <w:tcPr>
            <w:tcW w:w="5776" w:type="dxa"/>
          </w:tcPr>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imes New Roman" w:hAnsi="Times New Roman" w:cs="Times New Roman"/>
                <w:sz w:val="20"/>
                <w:szCs w:val="20"/>
                <w:lang w:val="ru-RU"/>
              </w:rPr>
              <w:t>Администрация сельского поселения "Село Маяк" Нанайского муниципального района Хабаровского края"</w:t>
            </w:r>
          </w:p>
        </w:tc>
      </w:tr>
      <w:tr w:rsidR="00924D3B" w:rsidRPr="00924D3B" w:rsidTr="007E7F43">
        <w:tc>
          <w:tcPr>
            <w:tcW w:w="3794" w:type="dxa"/>
          </w:tcPr>
          <w:p w:rsidR="00924D3B" w:rsidRPr="00924D3B" w:rsidRDefault="00924D3B" w:rsidP="00924D3B">
            <w:pPr>
              <w:widowControl w:val="0"/>
              <w:spacing w:after="120" w:line="240" w:lineRule="exact"/>
              <w:rPr>
                <w:rFonts w:ascii="Times New Roman" w:eastAsia="Times New Roman" w:hAnsi="Times New Roman" w:cs="Times New Roman"/>
                <w:sz w:val="20"/>
                <w:szCs w:val="20"/>
                <w:lang w:bidi="ru-RU"/>
              </w:rPr>
            </w:pPr>
            <w:r w:rsidRPr="00924D3B">
              <w:rPr>
                <w:rFonts w:ascii="Times New Roman" w:eastAsiaTheme="majorEastAsia" w:hAnsi="Times New Roman" w:cs="Times New Roman"/>
                <w:sz w:val="20"/>
                <w:szCs w:val="20"/>
                <w:shd w:val="clear" w:color="auto" w:fill="FFFFFF"/>
                <w:lang w:bidi="ru-RU"/>
              </w:rPr>
              <w:t>Цель муниципальной программы</w:t>
            </w:r>
          </w:p>
        </w:tc>
        <w:tc>
          <w:tcPr>
            <w:tcW w:w="5776" w:type="dxa"/>
            <w:vAlign w:val="bottom"/>
          </w:tcPr>
          <w:p w:rsidR="00924D3B" w:rsidRPr="00924D3B" w:rsidRDefault="00924D3B" w:rsidP="00924D3B">
            <w:pPr>
              <w:widowControl w:val="0"/>
              <w:spacing w:after="120" w:line="240" w:lineRule="exact"/>
              <w:jc w:val="both"/>
              <w:rPr>
                <w:rFonts w:ascii="Times New Roman" w:eastAsia="Times New Roman" w:hAnsi="Times New Roman" w:cs="Times New Roman"/>
                <w:sz w:val="20"/>
                <w:szCs w:val="20"/>
                <w:lang w:val="ru-RU" w:bidi="ru-RU"/>
              </w:rPr>
            </w:pPr>
            <w:r w:rsidRPr="00924D3B">
              <w:rPr>
                <w:rFonts w:ascii="Times New Roman" w:eastAsiaTheme="majorEastAsia" w:hAnsi="Times New Roman" w:cs="Times New Roman"/>
                <w:sz w:val="20"/>
                <w:szCs w:val="20"/>
                <w:shd w:val="clear" w:color="auto" w:fill="FFFFFF"/>
                <w:lang w:val="ru-RU" w:bidi="ru-RU"/>
              </w:rPr>
              <w:t>Повышение уровня благоустройства территорий сельского поселения "Село Маяк"</w:t>
            </w:r>
          </w:p>
        </w:tc>
      </w:tr>
      <w:tr w:rsidR="00924D3B" w:rsidRPr="00924D3B" w:rsidTr="007E7F43">
        <w:tc>
          <w:tcPr>
            <w:tcW w:w="3794" w:type="dxa"/>
          </w:tcPr>
          <w:p w:rsidR="00924D3B" w:rsidRPr="00924D3B" w:rsidRDefault="00924D3B" w:rsidP="00924D3B">
            <w:pPr>
              <w:widowControl w:val="0"/>
              <w:spacing w:after="120" w:line="240" w:lineRule="exact"/>
              <w:rPr>
                <w:rFonts w:ascii="Times New Roman" w:eastAsia="Times New Roman" w:hAnsi="Times New Roman" w:cs="Times New Roman"/>
                <w:sz w:val="20"/>
                <w:szCs w:val="20"/>
                <w:lang w:bidi="ru-RU"/>
              </w:rPr>
            </w:pPr>
            <w:r w:rsidRPr="00924D3B">
              <w:rPr>
                <w:rFonts w:ascii="Times New Roman" w:eastAsiaTheme="majorEastAsia" w:hAnsi="Times New Roman" w:cs="Times New Roman"/>
                <w:sz w:val="20"/>
                <w:szCs w:val="20"/>
                <w:shd w:val="clear" w:color="auto" w:fill="FFFFFF"/>
                <w:lang w:bidi="ru-RU"/>
              </w:rPr>
              <w:t>Задачи муниципальной программы</w:t>
            </w:r>
          </w:p>
        </w:tc>
        <w:tc>
          <w:tcPr>
            <w:tcW w:w="5776" w:type="dxa"/>
            <w:vAlign w:val="bottom"/>
          </w:tcPr>
          <w:p w:rsidR="00924D3B" w:rsidRPr="00924D3B" w:rsidRDefault="00924D3B" w:rsidP="00924D3B">
            <w:pPr>
              <w:widowControl w:val="0"/>
              <w:tabs>
                <w:tab w:val="left" w:pos="427"/>
              </w:tabs>
              <w:spacing w:after="120" w:line="240" w:lineRule="exact"/>
              <w:jc w:val="both"/>
              <w:rPr>
                <w:rFonts w:ascii="Times New Roman" w:eastAsia="Times New Roman" w:hAnsi="Times New Roman" w:cs="Times New Roman"/>
                <w:sz w:val="20"/>
                <w:szCs w:val="20"/>
                <w:lang w:val="ru-RU"/>
              </w:rPr>
            </w:pPr>
            <w:r w:rsidRPr="00924D3B">
              <w:rPr>
                <w:rFonts w:ascii="Times New Roman" w:eastAsiaTheme="majorEastAsia" w:hAnsi="Times New Roman" w:cs="Times New Roman"/>
                <w:sz w:val="20"/>
                <w:szCs w:val="20"/>
                <w:shd w:val="clear" w:color="auto" w:fill="FFFFFF"/>
                <w:lang w:val="ru-RU" w:bidi="ru-RU"/>
              </w:rPr>
              <w:t>1. Повышение уровня благоустройства дворовых территорий многоквартирных домов сельского поселения "Село Маяк";</w:t>
            </w:r>
          </w:p>
          <w:p w:rsidR="00924D3B" w:rsidRPr="00924D3B" w:rsidRDefault="00924D3B" w:rsidP="00924D3B">
            <w:pPr>
              <w:widowControl w:val="0"/>
              <w:tabs>
                <w:tab w:val="left" w:pos="437"/>
              </w:tabs>
              <w:spacing w:after="120" w:line="240" w:lineRule="exact"/>
              <w:jc w:val="both"/>
              <w:rPr>
                <w:rFonts w:ascii="Times New Roman" w:eastAsia="Times New Roman" w:hAnsi="Times New Roman" w:cs="Times New Roman"/>
                <w:sz w:val="20"/>
                <w:szCs w:val="20"/>
                <w:lang w:val="ru-RU"/>
              </w:rPr>
            </w:pPr>
            <w:r w:rsidRPr="00924D3B">
              <w:rPr>
                <w:rFonts w:ascii="Times New Roman" w:eastAsiaTheme="majorEastAsia" w:hAnsi="Times New Roman" w:cs="Times New Roman"/>
                <w:sz w:val="20"/>
                <w:szCs w:val="20"/>
                <w:shd w:val="clear" w:color="auto" w:fill="FFFFFF"/>
                <w:lang w:val="ru-RU" w:bidi="ru-RU"/>
              </w:rPr>
              <w:t xml:space="preserve">2. Повышение уровня благоустройства общественных территорий </w:t>
            </w:r>
            <w:r w:rsidRPr="00924D3B">
              <w:rPr>
                <w:rFonts w:ascii="Times New Roman" w:eastAsia="Times New Roman" w:hAnsi="Times New Roman" w:cs="Times New Roman"/>
                <w:sz w:val="20"/>
                <w:szCs w:val="20"/>
                <w:lang w:val="ru-RU"/>
              </w:rPr>
              <w:t>сельского поселения "Село Маяк"</w:t>
            </w:r>
            <w:r w:rsidRPr="00924D3B">
              <w:rPr>
                <w:rFonts w:ascii="Times New Roman" w:eastAsiaTheme="majorEastAsia" w:hAnsi="Times New Roman" w:cs="Times New Roman"/>
                <w:sz w:val="20"/>
                <w:szCs w:val="20"/>
                <w:shd w:val="clear" w:color="auto" w:fill="FFFFFF"/>
                <w:lang w:val="ru-RU" w:bidi="ru-RU"/>
              </w:rPr>
              <w:t>;</w:t>
            </w:r>
          </w:p>
          <w:p w:rsidR="00924D3B" w:rsidRPr="00924D3B" w:rsidRDefault="00924D3B" w:rsidP="00924D3B">
            <w:pPr>
              <w:widowControl w:val="0"/>
              <w:tabs>
                <w:tab w:val="left" w:pos="235"/>
              </w:tabs>
              <w:spacing w:after="120" w:line="240" w:lineRule="exact"/>
              <w:jc w:val="both"/>
              <w:rPr>
                <w:rFonts w:ascii="Times New Roman" w:eastAsia="Times New Roman" w:hAnsi="Times New Roman" w:cs="Times New Roman"/>
                <w:sz w:val="20"/>
                <w:szCs w:val="20"/>
                <w:lang w:val="ru-RU" w:bidi="ru-RU"/>
              </w:rPr>
            </w:pPr>
            <w:r w:rsidRPr="00924D3B">
              <w:rPr>
                <w:rFonts w:ascii="Times New Roman" w:eastAsiaTheme="majorEastAsia" w:hAnsi="Times New Roman" w:cs="Times New Roman"/>
                <w:sz w:val="20"/>
                <w:szCs w:val="20"/>
                <w:shd w:val="clear" w:color="auto" w:fill="FFFFFF"/>
                <w:lang w:val="ru-RU" w:bidi="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924D3B" w:rsidRPr="00924D3B" w:rsidTr="007E7F43">
        <w:tc>
          <w:tcPr>
            <w:tcW w:w="3794" w:type="dxa"/>
          </w:tcPr>
          <w:p w:rsidR="00924D3B" w:rsidRPr="00924D3B" w:rsidRDefault="00924D3B" w:rsidP="00924D3B">
            <w:pPr>
              <w:widowControl w:val="0"/>
              <w:spacing w:after="120" w:line="240" w:lineRule="exact"/>
              <w:rPr>
                <w:rFonts w:ascii="Times New Roman" w:eastAsiaTheme="majorEastAsia" w:hAnsi="Times New Roman" w:cs="Times New Roman"/>
                <w:sz w:val="20"/>
                <w:szCs w:val="20"/>
                <w:shd w:val="clear" w:color="auto" w:fill="FFFFFF"/>
                <w:lang w:bidi="ru-RU"/>
              </w:rPr>
            </w:pPr>
            <w:r w:rsidRPr="00924D3B">
              <w:rPr>
                <w:rFonts w:ascii="Times New Roman" w:eastAsiaTheme="majorEastAsia" w:hAnsi="Times New Roman" w:cs="Times New Roman"/>
                <w:sz w:val="20"/>
                <w:szCs w:val="20"/>
                <w:shd w:val="clear" w:color="auto" w:fill="FFFFFF"/>
                <w:lang w:bidi="ru-RU"/>
              </w:rPr>
              <w:t>Основные мероприятия муниципальной программы</w:t>
            </w:r>
          </w:p>
        </w:tc>
        <w:tc>
          <w:tcPr>
            <w:tcW w:w="5776" w:type="dxa"/>
          </w:tcPr>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1. Благоустройство дворовых территорий многоквартирных домов;</w:t>
            </w:r>
          </w:p>
          <w:p w:rsidR="00924D3B" w:rsidRPr="00924D3B" w:rsidRDefault="00924D3B" w:rsidP="00924D3B">
            <w:pPr>
              <w:widowControl w:val="0"/>
              <w:tabs>
                <w:tab w:val="left" w:pos="427"/>
              </w:tabs>
              <w:spacing w:after="120" w:line="240" w:lineRule="exact"/>
              <w:jc w:val="both"/>
              <w:rPr>
                <w:rFonts w:ascii="Times New Roman" w:eastAsia="Times New Roman" w:hAnsi="Times New Roman" w:cs="Times New Roman"/>
                <w:sz w:val="20"/>
                <w:szCs w:val="20"/>
                <w:lang w:val="ru-RU"/>
              </w:rPr>
            </w:pPr>
            <w:r w:rsidRPr="00924D3B">
              <w:rPr>
                <w:rFonts w:ascii="Times New Roman" w:eastAsiaTheme="majorEastAsia" w:hAnsi="Times New Roman" w:cs="Times New Roman"/>
                <w:sz w:val="20"/>
                <w:szCs w:val="20"/>
                <w:shd w:val="clear" w:color="auto" w:fill="FFFFFF"/>
                <w:lang w:val="ru-RU" w:bidi="ru-RU"/>
              </w:rPr>
              <w:t xml:space="preserve">2. </w:t>
            </w:r>
            <w:r w:rsidRPr="00924D3B">
              <w:rPr>
                <w:rFonts w:ascii="Times New Roman" w:eastAsia="Times New Roman" w:hAnsi="Times New Roman" w:cs="Times New Roman"/>
                <w:sz w:val="20"/>
                <w:szCs w:val="20"/>
                <w:lang w:val="ru-RU"/>
              </w:rPr>
              <w:t>Благоустройство общественных территорий</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imes New Roman" w:hAnsi="Times New Roman" w:cs="Times New Roman"/>
                <w:sz w:val="20"/>
                <w:szCs w:val="20"/>
                <w:lang w:val="ru-RU"/>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924D3B" w:rsidRPr="00924D3B" w:rsidTr="007E7F43">
        <w:tc>
          <w:tcPr>
            <w:tcW w:w="3794" w:type="dxa"/>
          </w:tcPr>
          <w:p w:rsidR="00924D3B" w:rsidRPr="00924D3B" w:rsidRDefault="00924D3B" w:rsidP="00924D3B">
            <w:pPr>
              <w:widowControl w:val="0"/>
              <w:spacing w:after="120" w:line="240" w:lineRule="exact"/>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Основные показатели (индикаторы) муниципальной программы</w:t>
            </w:r>
          </w:p>
        </w:tc>
        <w:tc>
          <w:tcPr>
            <w:tcW w:w="5776" w:type="dxa"/>
          </w:tcPr>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1. Количество благоустроенных дворовых территорий многоквартирных домов в 2019 – 2024 годах;</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924D3B">
              <w:rPr>
                <w:rFonts w:ascii="Times New Roman" w:eastAsia="Times New Roman" w:hAnsi="Times New Roman" w:cs="Times New Roman"/>
                <w:sz w:val="20"/>
                <w:szCs w:val="20"/>
                <w:lang w:val="ru-RU"/>
              </w:rPr>
              <w:t xml:space="preserve"> </w:t>
            </w:r>
            <w:r w:rsidRPr="00924D3B">
              <w:rPr>
                <w:rFonts w:ascii="Times New Roman" w:eastAsiaTheme="majorEastAsia" w:hAnsi="Times New Roman" w:cs="Times New Roman"/>
                <w:sz w:val="20"/>
                <w:szCs w:val="20"/>
                <w:shd w:val="clear" w:color="auto" w:fill="FFFFFF"/>
                <w:lang w:val="ru-RU" w:bidi="ru-RU"/>
              </w:rPr>
              <w:t>многоквартирных домов;</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4. Количество благоустроенных общественных территорий в 2019 – 2024 годах;</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924D3B" w:rsidRPr="00924D3B" w:rsidRDefault="00924D3B" w:rsidP="00924D3B">
            <w:pPr>
              <w:widowControl w:val="0"/>
              <w:tabs>
                <w:tab w:val="left" w:pos="427"/>
              </w:tabs>
              <w:spacing w:after="120" w:line="240" w:lineRule="exact"/>
              <w:jc w:val="both"/>
              <w:rPr>
                <w:rFonts w:ascii="Times New Roman" w:eastAsiaTheme="majorEastAsia" w:hAnsi="Times New Roman" w:cs="Times New Roman"/>
                <w:sz w:val="20"/>
                <w:szCs w:val="20"/>
                <w:shd w:val="clear" w:color="auto" w:fill="FFFFFF"/>
                <w:lang w:val="ru-RU" w:bidi="ru-RU"/>
              </w:rPr>
            </w:pPr>
            <w:r w:rsidRPr="00924D3B">
              <w:rPr>
                <w:rFonts w:ascii="Times New Roman" w:eastAsiaTheme="majorEastAsia" w:hAnsi="Times New Roman" w:cs="Times New Roman"/>
                <w:sz w:val="20"/>
                <w:szCs w:val="20"/>
                <w:shd w:val="clear" w:color="auto" w:fill="FFFFFF"/>
                <w:lang w:val="ru-RU" w:bidi="ru-RU"/>
              </w:rPr>
              <w:t>6. Доля граждан,</w:t>
            </w:r>
            <w:r w:rsidRPr="00924D3B">
              <w:rPr>
                <w:rFonts w:ascii="Times New Roman" w:hAnsi="Times New Roman" w:cs="Times New Roman"/>
                <w:sz w:val="20"/>
                <w:szCs w:val="20"/>
                <w:lang w:val="ru-RU"/>
              </w:rPr>
              <w:t xml:space="preserve"> </w:t>
            </w:r>
            <w:r w:rsidRPr="00924D3B">
              <w:rPr>
                <w:rFonts w:ascii="Times New Roman" w:eastAsia="Times New Roman" w:hAnsi="Times New Roman" w:cs="Times New Roman"/>
                <w:sz w:val="20"/>
                <w:szCs w:val="20"/>
                <w:lang w:val="ru-RU"/>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Сроки и этапы реализации муниципальной программы</w:t>
            </w:r>
          </w:p>
        </w:tc>
        <w:tc>
          <w:tcPr>
            <w:tcW w:w="5776"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Срок реализации: 2019 – 2024 годы, этапы не выделяются</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lastRenderedPageBreak/>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5776" w:type="dxa"/>
          </w:tcPr>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Courier New" w:hAnsi="Times New Roman" w:cs="Times New Roman"/>
                <w:sz w:val="20"/>
                <w:szCs w:val="20"/>
                <w:shd w:val="clear" w:color="auto" w:fill="FFFFFF"/>
                <w:lang w:val="ru-RU" w:bidi="ru-RU"/>
              </w:rPr>
              <w:t xml:space="preserve">Общий объем финансирования муниципальной программы в период с 2019 по 2024 годы составляет 16633,46 тыс. рублей, </w:t>
            </w:r>
            <w:r w:rsidRPr="00924D3B">
              <w:rPr>
                <w:rFonts w:ascii="Times New Roman" w:eastAsia="Times New Roman" w:hAnsi="Times New Roman" w:cs="Times New Roman"/>
                <w:sz w:val="20"/>
                <w:szCs w:val="20"/>
                <w:lang w:val="ru-RU"/>
              </w:rPr>
              <w:t>в том числе по годам:</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2019 год –  3014,05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2020 год –  1619,41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2021 год –  3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2022 год –  2124,91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2023 год –  2124,91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2024 год –  3000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Из них:</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средства муниципального бюджета –100 т. рублей, в том числе по годам:</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2019 год – 200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2020 год – 100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2021 год – 3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 xml:space="preserve">2022 год – </w:t>
            </w:r>
            <w:r w:rsidRPr="00924D3B">
              <w:rPr>
                <w:rFonts w:ascii="Times New Roman" w:eastAsia="Times New Roman" w:hAnsi="Times New Roman" w:cs="Times New Roman"/>
                <w:sz w:val="20"/>
                <w:szCs w:val="20"/>
                <w:lang w:val="ru-RU"/>
              </w:rPr>
              <w:t>100 т. рублей</w:t>
            </w:r>
            <w:r w:rsidRPr="00924D3B">
              <w:rPr>
                <w:rFonts w:ascii="Times New Roman" w:eastAsia="Times New Roman" w:hAnsi="Times New Roman" w:cs="Times New Roman"/>
                <w:bCs/>
                <w:sz w:val="20"/>
                <w:szCs w:val="20"/>
                <w:lang w:val="ru-RU"/>
              </w:rPr>
              <w:t>,</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 xml:space="preserve">2023 год – </w:t>
            </w:r>
            <w:r w:rsidRPr="00924D3B">
              <w:rPr>
                <w:rFonts w:ascii="Times New Roman" w:eastAsia="Times New Roman" w:hAnsi="Times New Roman" w:cs="Times New Roman"/>
                <w:sz w:val="20"/>
                <w:szCs w:val="20"/>
                <w:lang w:val="ru-RU"/>
              </w:rPr>
              <w:t>100 т. рублей</w:t>
            </w:r>
            <w:r w:rsidRPr="00924D3B">
              <w:rPr>
                <w:rFonts w:ascii="Times New Roman" w:eastAsia="Times New Roman" w:hAnsi="Times New Roman" w:cs="Times New Roman"/>
                <w:bCs/>
                <w:sz w:val="20"/>
                <w:szCs w:val="20"/>
                <w:lang w:val="ru-RU"/>
              </w:rPr>
              <w:t>,</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bCs/>
                <w:sz w:val="20"/>
                <w:szCs w:val="20"/>
                <w:lang w:val="ru-RU"/>
              </w:rPr>
              <w:t>2024 год – 2</w:t>
            </w:r>
            <w:r w:rsidRPr="00924D3B">
              <w:rPr>
                <w:rFonts w:ascii="Times New Roman" w:eastAsia="Times New Roman" w:hAnsi="Times New Roman" w:cs="Times New Roman"/>
                <w:sz w:val="20"/>
                <w:szCs w:val="20"/>
                <w:lang w:val="ru-RU"/>
              </w:rPr>
              <w:t>00 т. рублей</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bCs/>
                <w:sz w:val="20"/>
                <w:szCs w:val="20"/>
                <w:lang w:val="ru-RU"/>
              </w:rPr>
              <w:t>в том числе, средства заинтересованных лиц – 80 т. рублей, в том числе по годам:</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 xml:space="preserve">2019 год – 0 т. рублей. </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 xml:space="preserve">2020 год – 0 т. рублей. </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 xml:space="preserve">2021 год – 0 т. рублей. </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 xml:space="preserve">2022 год – </w:t>
            </w:r>
            <w:r w:rsidRPr="00924D3B">
              <w:rPr>
                <w:rFonts w:ascii="Times New Roman" w:eastAsia="Times New Roman" w:hAnsi="Times New Roman" w:cs="Times New Roman"/>
                <w:sz w:val="20"/>
                <w:szCs w:val="20"/>
                <w:lang w:val="ru-RU"/>
              </w:rPr>
              <w:t>0 т. рублей</w:t>
            </w:r>
            <w:r w:rsidRPr="00924D3B">
              <w:rPr>
                <w:rFonts w:ascii="Times New Roman" w:eastAsia="Times New Roman" w:hAnsi="Times New Roman" w:cs="Times New Roman"/>
                <w:bCs/>
                <w:sz w:val="20"/>
                <w:szCs w:val="20"/>
                <w:lang w:val="ru-RU"/>
              </w:rPr>
              <w:t xml:space="preserve">. </w:t>
            </w:r>
          </w:p>
          <w:p w:rsidR="00924D3B" w:rsidRPr="00924D3B" w:rsidRDefault="00924D3B" w:rsidP="00924D3B">
            <w:pPr>
              <w:autoSpaceDE w:val="0"/>
              <w:autoSpaceDN w:val="0"/>
              <w:spacing w:after="120" w:line="240" w:lineRule="exact"/>
              <w:jc w:val="both"/>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 xml:space="preserve">2023 год – </w:t>
            </w:r>
            <w:r w:rsidRPr="00924D3B">
              <w:rPr>
                <w:rFonts w:ascii="Times New Roman" w:eastAsia="Times New Roman" w:hAnsi="Times New Roman" w:cs="Times New Roman"/>
                <w:sz w:val="20"/>
                <w:szCs w:val="20"/>
                <w:lang w:val="ru-RU"/>
              </w:rPr>
              <w:t>0 т. рублей</w:t>
            </w:r>
            <w:r w:rsidRPr="00924D3B">
              <w:rPr>
                <w:rFonts w:ascii="Times New Roman" w:eastAsia="Times New Roman" w:hAnsi="Times New Roman" w:cs="Times New Roman"/>
                <w:bCs/>
                <w:sz w:val="20"/>
                <w:szCs w:val="20"/>
                <w:lang w:val="ru-RU"/>
              </w:rPr>
              <w:t xml:space="preserve">. </w:t>
            </w:r>
          </w:p>
          <w:p w:rsidR="00924D3B" w:rsidRPr="00924D3B" w:rsidRDefault="00924D3B" w:rsidP="00924D3B">
            <w:pPr>
              <w:autoSpaceDE w:val="0"/>
              <w:autoSpaceDN w:val="0"/>
              <w:spacing w:after="120" w:line="240" w:lineRule="exact"/>
              <w:jc w:val="both"/>
              <w:rPr>
                <w:rFonts w:ascii="Times New Roman" w:eastAsia="Calibri" w:hAnsi="Times New Roman" w:cs="Times New Roman"/>
                <w:bCs/>
                <w:sz w:val="20"/>
                <w:szCs w:val="20"/>
                <w:shd w:val="clear" w:color="auto" w:fill="FFFFFF"/>
                <w:lang w:val="ru-RU"/>
              </w:rPr>
            </w:pPr>
            <w:r w:rsidRPr="00924D3B">
              <w:rPr>
                <w:rFonts w:ascii="Times New Roman" w:eastAsia="Times New Roman" w:hAnsi="Times New Roman" w:cs="Times New Roman"/>
                <w:bCs/>
                <w:sz w:val="20"/>
                <w:szCs w:val="20"/>
                <w:lang w:val="ru-RU"/>
              </w:rPr>
              <w:t xml:space="preserve">2024 год – </w:t>
            </w:r>
            <w:r w:rsidRPr="00924D3B">
              <w:rPr>
                <w:rFonts w:ascii="Times New Roman" w:eastAsia="Times New Roman" w:hAnsi="Times New Roman" w:cs="Times New Roman"/>
                <w:sz w:val="20"/>
                <w:szCs w:val="20"/>
                <w:lang w:val="ru-RU"/>
              </w:rPr>
              <w:t>20 т. рублей</w:t>
            </w:r>
            <w:r w:rsidRPr="00924D3B">
              <w:rPr>
                <w:rFonts w:ascii="Times New Roman" w:eastAsia="Times New Roman" w:hAnsi="Times New Roman" w:cs="Times New Roman"/>
                <w:bCs/>
                <w:sz w:val="20"/>
                <w:szCs w:val="20"/>
                <w:lang w:val="ru-RU"/>
              </w:rPr>
              <w:t xml:space="preserve">. </w:t>
            </w:r>
          </w:p>
        </w:tc>
      </w:tr>
      <w:tr w:rsidR="00924D3B" w:rsidRPr="00924D3B" w:rsidTr="007E7F43">
        <w:tc>
          <w:tcPr>
            <w:tcW w:w="3794"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Ожидаемые конечные результаты реализации муниципальной программы</w:t>
            </w:r>
          </w:p>
        </w:tc>
        <w:tc>
          <w:tcPr>
            <w:tcW w:w="5776" w:type="dxa"/>
          </w:tcPr>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1. Количество реализованных проектов по благоустройству дворовых территорий многоквартирных домов составит не менее 4 единиц;</w:t>
            </w:r>
          </w:p>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2. Количество реализованных проектов по благоустройству общественных территорий составит не менее 6 единиц;</w:t>
            </w:r>
          </w:p>
          <w:p w:rsidR="00924D3B" w:rsidRPr="00924D3B" w:rsidRDefault="00924D3B" w:rsidP="00924D3B">
            <w:pPr>
              <w:spacing w:after="120" w:line="240" w:lineRule="exact"/>
              <w:jc w:val="both"/>
              <w:rPr>
                <w:rFonts w:ascii="Times New Roman" w:hAnsi="Times New Roman" w:cs="Times New Roman"/>
                <w:sz w:val="20"/>
                <w:szCs w:val="20"/>
                <w:shd w:val="clear" w:color="auto" w:fill="FFFFFF"/>
                <w:lang w:val="ru-RU" w:bidi="ru-RU"/>
              </w:rPr>
            </w:pPr>
            <w:r w:rsidRPr="00924D3B">
              <w:rPr>
                <w:rFonts w:ascii="Times New Roman" w:hAnsi="Times New Roman" w:cs="Times New Roman"/>
                <w:sz w:val="20"/>
                <w:szCs w:val="20"/>
                <w:shd w:val="clear" w:color="auto" w:fill="FFFFFF"/>
                <w:lang w:val="ru-RU" w:bidi="ru-RU"/>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Характеристика текущего состояния соответствующей сферы социально-экономического развития городского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Сельское поселение "Село Маяк" – монообразование, административный центр с. Маяк Нанайского района Хабаровского края.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Основными проблемами в области благоустройства территорий сельского поселения  являются: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недостаточное количество детских и спортивных площадок, мест массового отдыха населения;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недостаточное количество автостоянок и мест парковки транспортных средств на дворовых и общественных территориях  сельского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недостаточное количество малых архитектурных форм на дворовых территориях и общественных территориях сельского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недостаточное озеленение территорий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высокая изношенность покрытий дворовых проездов и тротуаров;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недостаточное освещение территорий сельского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Кроме того, не в полной мере городская среда приспособлена к условиям доступности для инвалидов и маломобильных групп населения.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В результате проведенной инвентаризации признаны нуждающимися в благоустройстве шесть общественных территорий.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 Цели и задачи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Для достижения поставленной цели необходимо решение следующих задач:</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Повышение уровня благоустройства дворовых территорий многоквартирных домов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 Повышение уровня благоустройства общественных территорий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 Ожидаемые результаты реализации и перечень показателей (индикаторов)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результате реализации мероприятий муниципальной программы предполагается выполнить:</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благоустройство дворовых территорий многоквартирных домов, не менее 4 единиц;</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благоустройство общественных территорий - не менее 6 единиц;</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Сведения о показателях (индикаторах) отражены в приложении № 1 к муниципальной программе и включает в себя: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Количество благоустроенных дворовых территорий многоквартирных домов в 2019 – 2024 годах.</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 Количество благоустроенных общественных территорий в 2019 – 2024 годах.</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 Перечень основных мероприятий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4.1. Благоустройство дворовых территорий многоквартирных домов.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ремонт и (или) устройство тротуаров;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ремонт автомобильных дорог, образующих проезды к территориям, прилегающим к многоквартирным домам;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ремонт и устройство автомобильных парковок (парковочных мест);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ремонт и устройство систем водоотведения поверхностного стока;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устройство и оборудование детских, спортивных площадок, иных площадок;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организация площадок для установки мусоросборников;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озеленение территорий.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Включение дворовой территории в муниципальную программу без решения заинтересованных лиц не допускается.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дворовых территорий, подлежащих благоустройству, приведен в Приложении № 8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соответствии с положениями государственной программы администрация  поселения имеет право:</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w:t>
      </w:r>
      <w:r w:rsidRPr="00924D3B">
        <w:rPr>
          <w:rFonts w:ascii="Times New Roman" w:eastAsiaTheme="minorHAnsi" w:hAnsi="Times New Roman" w:cstheme="majorBidi"/>
          <w:sz w:val="20"/>
          <w:szCs w:val="20"/>
          <w:lang w:eastAsia="en-US" w:bidi="en-US"/>
        </w:rPr>
        <w:lastRenderedPageBreak/>
        <w:t>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соответствии с положениями государственной программы администрация сельского поселения обязана: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 Благоустройство общественных территорий.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общественных территорий, нуждающихся в благоустройстве, приведен в Приложении № 10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Перечень общественных территорий, подлежащих благоустройству, указан в Приложении № 11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Порядок организации и проведения мероприятий по рейтинговому голосованию утвержден в приложении № 11 к государственной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5. Сроки и этапы реализации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Срок реализации: 2019 – 2024 годы, этапы, в соответствии с государственной программой, муниципальной программы не выделяются.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6. Механизм реализации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Для успешной реализации муниципальной программы формируется механизм управления, включающий: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порядок инвентаризации общественных территорий в поселении, утверждаемый постановлением органа местного самоуправления;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7. Ресурсное обеспечение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Общий примерный объем финансирования муниципальной программы в период с 2019 по 2024 годы планируется 11014,19 тыс. рублей, в том числе по годам: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2019 год – 3014,05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2020 год – 1619,41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2021 год – 3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2022 год – 2124,91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2023 год – 2124,91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2024 год – 3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Из них:</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средства муниципального бюджета – 100 тыс. рублей, в том числе по годам: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2019 год – 200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2020 год – 100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2021 год – 3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2022 год – 100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2023 год – 100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2024 год – 200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том числе, средства заинтересованных лиц – 20 тыс. рублей, в том числе по годам: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2019 год – 0 тыс. рублей.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2020 год – 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2021 год – 0 тыс. рублей.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2022 год – 0 тыс.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 xml:space="preserve">2023 год – 0 тыс. рублей.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2024 год – 20 тыс. рублей.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8. Управление реализацией муниципальной программы и контроль за ходом ее исполнения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Ответственный исполнитель:</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9. Оценка результативности и эффективности реализации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7E7F43">
      <w:pPr>
        <w:spacing w:after="0" w:line="240" w:lineRule="auto"/>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sectPr w:rsidR="00924D3B" w:rsidRPr="00924D3B" w:rsidSect="009A232D">
          <w:headerReference w:type="default" r:id="rId8"/>
          <w:headerReference w:type="first" r:id="rId9"/>
          <w:pgSz w:w="11906" w:h="16838"/>
          <w:pgMar w:top="1134" w:right="850" w:bottom="1134" w:left="1701" w:header="708" w:footer="708" w:gutter="0"/>
          <w:cols w:space="708"/>
          <w:titlePg/>
          <w:docGrid w:linePitch="381"/>
        </w:sectPr>
      </w:pP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lastRenderedPageBreak/>
        <w:t>Приложение № 1</w:t>
      </w:r>
    </w:p>
    <w:p w:rsidR="00924D3B" w:rsidRPr="00924D3B" w:rsidRDefault="00924D3B" w:rsidP="00924D3B">
      <w:pPr>
        <w:spacing w:after="0" w:line="240" w:lineRule="auto"/>
        <w:ind w:left="11057" w:right="1"/>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0" w:line="240" w:lineRule="auto"/>
        <w:ind w:right="1"/>
        <w:jc w:val="center"/>
        <w:rPr>
          <w:rFonts w:ascii="Times New Roman" w:eastAsiaTheme="minorHAnsi" w:hAnsi="Times New Roman" w:cs="Times New Roman"/>
          <w:sz w:val="20"/>
          <w:szCs w:val="20"/>
          <w:shd w:val="clear" w:color="auto" w:fill="FFFFFF"/>
          <w:lang w:bidi="ru-RU"/>
        </w:rPr>
      </w:pPr>
    </w:p>
    <w:p w:rsidR="00924D3B" w:rsidRPr="00924D3B" w:rsidRDefault="00924D3B" w:rsidP="00924D3B">
      <w:pPr>
        <w:autoSpaceDE w:val="0"/>
        <w:autoSpaceDN w:val="0"/>
        <w:adjustRightInd w:val="0"/>
        <w:spacing w:after="120" w:line="240" w:lineRule="exact"/>
        <w:jc w:val="center"/>
        <w:rPr>
          <w:rFonts w:ascii="Times New Roman" w:eastAsia="Calibri" w:hAnsi="Times New Roman" w:cstheme="majorBidi"/>
          <w:bCs/>
          <w:sz w:val="20"/>
          <w:szCs w:val="20"/>
          <w:lang w:eastAsia="en-US" w:bidi="en-US"/>
        </w:rPr>
      </w:pPr>
      <w:r w:rsidRPr="00924D3B">
        <w:rPr>
          <w:rFonts w:ascii="Times New Roman" w:eastAsia="Calibri" w:hAnsi="Times New Roman" w:cs="Times New Roman"/>
          <w:bCs/>
          <w:sz w:val="20"/>
          <w:szCs w:val="20"/>
          <w:lang w:eastAsia="en-US" w:bidi="en-US"/>
        </w:rPr>
        <w:t>СВЕДЕНИЯ</w:t>
      </w:r>
    </w:p>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924D3B">
        <w:rPr>
          <w:rFonts w:ascii="Times New Roman" w:eastAsia="Calibri" w:hAnsi="Times New Roman" w:cs="Times New Roman"/>
          <w:bCs/>
          <w:sz w:val="20"/>
          <w:szCs w:val="20"/>
          <w:lang w:eastAsia="en-US" w:bidi="en-US"/>
        </w:rPr>
        <w:t>показателей (индикаторов) муниципальной программы</w:t>
      </w:r>
    </w:p>
    <w:p w:rsidR="00924D3B" w:rsidRPr="00924D3B" w:rsidRDefault="00924D3B" w:rsidP="00924D3B">
      <w:pPr>
        <w:shd w:val="clear" w:color="auto" w:fill="FFFFFF"/>
        <w:spacing w:after="0" w:line="252" w:lineRule="auto"/>
        <w:ind w:right="1"/>
        <w:jc w:val="both"/>
        <w:rPr>
          <w:rFonts w:ascii="Times New Roman" w:eastAsia="Times New Roman" w:hAnsi="Times New Roman" w:cs="Times New Roman"/>
          <w:sz w:val="20"/>
          <w:szCs w:val="20"/>
          <w:lang w:eastAsia="en-US" w:bidi="en-US"/>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4968"/>
        <w:gridCol w:w="142"/>
        <w:gridCol w:w="1133"/>
        <w:gridCol w:w="2127"/>
        <w:gridCol w:w="1134"/>
        <w:gridCol w:w="1134"/>
        <w:gridCol w:w="101"/>
        <w:gridCol w:w="891"/>
        <w:gridCol w:w="76"/>
        <w:gridCol w:w="967"/>
        <w:gridCol w:w="967"/>
        <w:gridCol w:w="967"/>
      </w:tblGrid>
      <w:tr w:rsidR="00924D3B" w:rsidRPr="00924D3B" w:rsidTr="009A232D">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w:t>
            </w:r>
          </w:p>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Наименование</w:t>
            </w:r>
          </w:p>
          <w:p w:rsidR="00924D3B" w:rsidRPr="00924D3B" w:rsidRDefault="00924D3B" w:rsidP="00924D3B">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показателя</w:t>
            </w:r>
          </w:p>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Ед.</w:t>
            </w:r>
          </w:p>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autoSpaceDE w:val="0"/>
              <w:autoSpaceDN w:val="0"/>
              <w:adjustRightInd w:val="0"/>
              <w:spacing w:after="0" w:line="240" w:lineRule="exact"/>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Источник</w:t>
            </w:r>
          </w:p>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Значение показателя (индикатора)</w:t>
            </w:r>
          </w:p>
        </w:tc>
      </w:tr>
      <w:tr w:rsidR="00924D3B" w:rsidRPr="00924D3B" w:rsidTr="009A232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2022</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2023</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2024</w:t>
            </w:r>
          </w:p>
        </w:tc>
      </w:tr>
      <w:tr w:rsidR="00924D3B" w:rsidRPr="00924D3B" w:rsidTr="009A232D">
        <w:trPr>
          <w:tblHeader/>
        </w:trPr>
        <w:tc>
          <w:tcPr>
            <w:tcW w:w="844"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p>
        </w:tc>
        <w:tc>
          <w:tcPr>
            <w:tcW w:w="496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212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план</w:t>
            </w:r>
          </w:p>
        </w:tc>
      </w:tr>
      <w:tr w:rsidR="00924D3B" w:rsidRPr="00924D3B" w:rsidTr="009A232D">
        <w:trPr>
          <w:tblHeader/>
        </w:trPr>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w:t>
            </w:r>
          </w:p>
        </w:tc>
        <w:tc>
          <w:tcPr>
            <w:tcW w:w="496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4</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5</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8</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9</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Мероприятие 1. Благоустройство дворовых территорий многоквартирных домов</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1.1.</w:t>
            </w:r>
          </w:p>
        </w:tc>
        <w:tc>
          <w:tcPr>
            <w:tcW w:w="496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Theme="minorHAns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единиц</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ru-RU"/>
              </w:rPr>
              <w:t>2</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1.2.</w:t>
            </w:r>
          </w:p>
        </w:tc>
        <w:tc>
          <w:tcPr>
            <w:tcW w:w="496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ru-RU"/>
              </w:rPr>
              <w:t>100</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1.3.</w:t>
            </w:r>
          </w:p>
        </w:tc>
        <w:tc>
          <w:tcPr>
            <w:tcW w:w="496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Theme="minorHAns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ru-RU"/>
              </w:rPr>
              <w:t>100</w:t>
            </w:r>
          </w:p>
        </w:tc>
        <w:tc>
          <w:tcPr>
            <w:tcW w:w="967"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highlight w:val="yellow"/>
                <w:lang w:val="en-US" w:eastAsia="en-US" w:bidi="ru-RU"/>
              </w:rPr>
            </w:pP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alibri" w:hAnsi="Times New Roman" w:cs="Times New Roman"/>
                <w:sz w:val="20"/>
                <w:szCs w:val="20"/>
                <w:lang w:val="en-US" w:eastAsia="en-US" w:bidi="ru-RU"/>
              </w:rPr>
            </w:pPr>
            <w:r w:rsidRPr="00924D3B">
              <w:rPr>
                <w:rFonts w:ascii="Times New Roman" w:eastAsia="Courier New" w:hAnsi="Times New Roman" w:cs="Times New Roman"/>
                <w:sz w:val="20"/>
                <w:szCs w:val="20"/>
                <w:shd w:val="clear" w:color="auto" w:fill="FFFFFF"/>
                <w:lang w:bidi="ru-RU"/>
              </w:rPr>
              <w:t>Мероприятие 2. Благоустройство общественных территорий</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единиц</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1</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lastRenderedPageBreak/>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ru-RU"/>
              </w:rPr>
              <w:t>-</w:t>
            </w:r>
          </w:p>
        </w:tc>
        <w:tc>
          <w:tcPr>
            <w:tcW w:w="104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100</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alibr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924D3B" w:rsidRPr="00924D3B" w:rsidTr="009A232D">
        <w:tc>
          <w:tcPr>
            <w:tcW w:w="84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5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c>
          <w:tcPr>
            <w:tcW w:w="9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0" w:line="240" w:lineRule="exact"/>
              <w:ind w:right="-40"/>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15</w:t>
            </w:r>
          </w:p>
        </w:tc>
      </w:tr>
    </w:tbl>
    <w:p w:rsidR="00924D3B" w:rsidRPr="00924D3B" w:rsidRDefault="00924D3B" w:rsidP="00924D3B">
      <w:pPr>
        <w:tabs>
          <w:tab w:val="left" w:pos="13680"/>
        </w:tabs>
        <w:spacing w:after="0" w:line="240" w:lineRule="auto"/>
        <w:ind w:right="-849"/>
        <w:jc w:val="both"/>
        <w:rPr>
          <w:rFonts w:ascii="Times New Roman" w:eastAsiaTheme="minorHAnsi" w:hAnsi="Times New Roman" w:cs="Times New Roman"/>
          <w:sz w:val="20"/>
          <w:szCs w:val="20"/>
          <w:shd w:val="clear" w:color="auto" w:fill="FFFFFF"/>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sectPr w:rsidR="00924D3B" w:rsidRPr="00924D3B" w:rsidSect="009A232D">
          <w:pgSz w:w="16838" w:h="11906" w:orient="landscape"/>
          <w:pgMar w:top="1701" w:right="1134" w:bottom="851" w:left="1134" w:header="709" w:footer="709" w:gutter="0"/>
          <w:cols w:space="708"/>
          <w:titlePg/>
          <w:docGrid w:linePitch="381"/>
        </w:sect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120" w:line="240" w:lineRule="exact"/>
        <w:ind w:left="5387"/>
        <w:jc w:val="center"/>
        <w:rPr>
          <w:rFonts w:ascii="Times New Roman" w:eastAsiaTheme="minorHAnsi" w:hAnsi="Times New Roman" w:cstheme="majorBidi"/>
          <w:sz w:val="20"/>
          <w:szCs w:val="20"/>
          <w:shd w:val="clear" w:color="auto" w:fill="FFFFFF"/>
          <w:lang w:val="en-US" w:eastAsia="en-US" w:bidi="ru-RU"/>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Приложение № 2</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bCs/>
          <w:sz w:val="20"/>
          <w:szCs w:val="20"/>
          <w:lang w:val="en-US" w:eastAsia="en-US" w:bidi="en-US"/>
        </w:rPr>
      </w:pPr>
      <w:r w:rsidRPr="00924D3B">
        <w:rPr>
          <w:rFonts w:ascii="Times New Roman" w:eastAsia="Calibri" w:hAnsi="Times New Roman" w:cs="Times New Roman"/>
          <w:bCs/>
          <w:sz w:val="20"/>
          <w:szCs w:val="20"/>
          <w:lang w:val="en-US" w:eastAsia="en-US" w:bidi="en-US"/>
        </w:rPr>
        <w:t>ПЕРЕЧЕНЬ</w:t>
      </w:r>
    </w:p>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bCs/>
          <w:sz w:val="20"/>
          <w:szCs w:val="20"/>
          <w:lang w:val="en-US" w:eastAsia="en-US" w:bidi="en-US"/>
        </w:rPr>
      </w:pPr>
      <w:r w:rsidRPr="00924D3B">
        <w:rPr>
          <w:rFonts w:ascii="Times New Roman" w:eastAsia="Calibri" w:hAnsi="Times New Roman" w:cs="Times New Roman"/>
          <w:bCs/>
          <w:sz w:val="20"/>
          <w:szCs w:val="20"/>
          <w:lang w:val="en-US" w:eastAsia="en-US" w:bidi="en-US"/>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924D3B" w:rsidRPr="00924D3B" w:rsidTr="009A232D">
        <w:trPr>
          <w:trHeight w:val="737"/>
        </w:trPr>
        <w:tc>
          <w:tcPr>
            <w:tcW w:w="709" w:type="dxa"/>
            <w:tcBorders>
              <w:top w:val="single" w:sz="8" w:space="0" w:color="auto"/>
              <w:left w:val="single" w:sz="8" w:space="0" w:color="auto"/>
              <w:bottom w:val="single" w:sz="8" w:space="0" w:color="auto"/>
              <w:right w:val="single" w:sz="8" w:space="0" w:color="auto"/>
            </w:tcBorders>
            <w:hideMark/>
          </w:tcPr>
          <w:p w:rsidR="00924D3B" w:rsidRPr="00924D3B" w:rsidRDefault="00924D3B" w:rsidP="00924D3B">
            <w:pPr>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w:t>
            </w:r>
          </w:p>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п/п</w:t>
            </w:r>
          </w:p>
        </w:tc>
        <w:tc>
          <w:tcPr>
            <w:tcW w:w="3248" w:type="dxa"/>
            <w:tcBorders>
              <w:top w:val="single" w:sz="8" w:space="0" w:color="auto"/>
              <w:left w:val="single" w:sz="8" w:space="0" w:color="auto"/>
              <w:bottom w:val="single" w:sz="8" w:space="0" w:color="auto"/>
              <w:right w:val="single" w:sz="8" w:space="0" w:color="auto"/>
            </w:tcBorders>
            <w:hideMark/>
          </w:tcPr>
          <w:p w:rsidR="00924D3B" w:rsidRPr="00924D3B" w:rsidRDefault="00924D3B" w:rsidP="00924D3B">
            <w:pPr>
              <w:widowControl w:val="0"/>
              <w:autoSpaceDE w:val="0"/>
              <w:autoSpaceDN w:val="0"/>
              <w:adjustRightInd w:val="0"/>
              <w:spacing w:after="120" w:line="240" w:lineRule="exact"/>
              <w:ind w:right="-55"/>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Наименование </w:t>
            </w:r>
            <w:r w:rsidRPr="00924D3B">
              <w:rPr>
                <w:rFonts w:ascii="Times New Roman" w:eastAsia="Calibri" w:hAnsi="Times New Roman" w:cs="Times New Roman"/>
                <w:sz w:val="20"/>
                <w:szCs w:val="20"/>
                <w:lang w:val="en-US" w:eastAsia="en-US" w:bidi="en-US"/>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924D3B" w:rsidRPr="00924D3B" w:rsidRDefault="00924D3B" w:rsidP="00924D3B">
            <w:pPr>
              <w:widowControl w:val="0"/>
              <w:autoSpaceDE w:val="0"/>
              <w:autoSpaceDN w:val="0"/>
              <w:adjustRightInd w:val="0"/>
              <w:spacing w:after="120" w:line="240" w:lineRule="exact"/>
              <w:ind w:right="-72"/>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Сроки </w:t>
            </w:r>
            <w:r w:rsidRPr="00924D3B">
              <w:rPr>
                <w:rFonts w:ascii="Times New Roman" w:eastAsia="Calibri" w:hAnsi="Times New Roman" w:cs="Times New Roman"/>
                <w:sz w:val="20"/>
                <w:szCs w:val="20"/>
                <w:lang w:val="en-US" w:eastAsia="en-US" w:bidi="en-US"/>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Ответственный исполнитель, </w:t>
            </w:r>
            <w:r w:rsidRPr="00924D3B">
              <w:rPr>
                <w:rFonts w:ascii="Times New Roman" w:eastAsia="Calibri" w:hAnsi="Times New Roman" w:cs="Times New Roman"/>
                <w:sz w:val="20"/>
                <w:szCs w:val="20"/>
                <w:lang w:val="en-US" w:eastAsia="en-US" w:bidi="en-US"/>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Непосредственный результат реализации основного мероприятия (краткая характеристика)</w:t>
            </w:r>
          </w:p>
        </w:tc>
      </w:tr>
    </w:tbl>
    <w:p w:rsidR="00924D3B" w:rsidRPr="00924D3B" w:rsidRDefault="00924D3B" w:rsidP="00924D3B">
      <w:pPr>
        <w:spacing w:after="0" w:line="252" w:lineRule="auto"/>
        <w:jc w:val="both"/>
        <w:rPr>
          <w:rFonts w:ascii="Times New Roman" w:eastAsia="Courier New" w:hAnsi="Times New Roman" w:cs="Times New Roman"/>
          <w:sz w:val="20"/>
          <w:szCs w:val="20"/>
          <w:lang w:eastAsia="en-US"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48"/>
        <w:gridCol w:w="1416"/>
        <w:gridCol w:w="1982"/>
        <w:gridCol w:w="2042"/>
      </w:tblGrid>
      <w:tr w:rsidR="00924D3B" w:rsidRPr="00924D3B" w:rsidTr="009A232D">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w:t>
            </w:r>
          </w:p>
        </w:tc>
        <w:tc>
          <w:tcPr>
            <w:tcW w:w="324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120" w:line="240" w:lineRule="exact"/>
              <w:ind w:right="-55"/>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141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120" w:line="240" w:lineRule="exact"/>
              <w:ind w:right="-72"/>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w:t>
            </w:r>
          </w:p>
        </w:tc>
        <w:tc>
          <w:tcPr>
            <w:tcW w:w="198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4</w:t>
            </w:r>
          </w:p>
        </w:tc>
        <w:tc>
          <w:tcPr>
            <w:tcW w:w="204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5</w:t>
            </w:r>
          </w:p>
        </w:tc>
      </w:tr>
      <w:tr w:rsidR="00924D3B" w:rsidRPr="00924D3B" w:rsidTr="009A232D">
        <w:trPr>
          <w:trHeight w:val="259"/>
        </w:trPr>
        <w:tc>
          <w:tcPr>
            <w:tcW w:w="709" w:type="dxa"/>
            <w:tcBorders>
              <w:top w:val="single" w:sz="4" w:space="0" w:color="auto"/>
              <w:left w:val="nil"/>
              <w:bottom w:val="nil"/>
              <w:right w:val="nil"/>
            </w:tcBorders>
            <w:hideMark/>
          </w:tcPr>
          <w:p w:rsidR="00924D3B" w:rsidRPr="00924D3B" w:rsidRDefault="00924D3B" w:rsidP="00924D3B">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w:t>
            </w:r>
          </w:p>
        </w:tc>
        <w:tc>
          <w:tcPr>
            <w:tcW w:w="3248" w:type="dxa"/>
            <w:tcBorders>
              <w:top w:val="single" w:sz="4" w:space="0" w:color="auto"/>
              <w:left w:val="nil"/>
              <w:bottom w:val="nil"/>
              <w:right w:val="nil"/>
            </w:tcBorders>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tcBorders>
              <w:top w:val="single" w:sz="4" w:space="0" w:color="auto"/>
              <w:left w:val="nil"/>
              <w:bottom w:val="nil"/>
              <w:right w:val="nil"/>
            </w:tcBorders>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tcBorders>
              <w:top w:val="single" w:sz="4" w:space="0" w:color="auto"/>
              <w:left w:val="nil"/>
              <w:bottom w:val="nil"/>
              <w:right w:val="nil"/>
            </w:tcBorders>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проведение работ по благоустройству дворовых территорий многоквартирных домов с использованием субсидии</w:t>
            </w:r>
          </w:p>
        </w:tc>
      </w:tr>
      <w:tr w:rsidR="00924D3B" w:rsidRPr="00924D3B" w:rsidTr="009A232D">
        <w:trPr>
          <w:trHeight w:val="259"/>
        </w:trPr>
        <w:tc>
          <w:tcPr>
            <w:tcW w:w="709" w:type="dxa"/>
            <w:hideMark/>
          </w:tcPr>
          <w:p w:rsidR="00924D3B" w:rsidRPr="00924D3B" w:rsidRDefault="00924D3B" w:rsidP="00924D3B">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1.1.</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Актуализация нормативных актов администрации сельского поселения "Село Маяк"</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924D3B" w:rsidRPr="00924D3B" w:rsidTr="009A232D">
        <w:trPr>
          <w:trHeight w:val="259"/>
        </w:trPr>
        <w:tc>
          <w:tcPr>
            <w:tcW w:w="709" w:type="dxa"/>
            <w:hideMark/>
          </w:tcPr>
          <w:p w:rsidR="00924D3B" w:rsidRPr="00924D3B" w:rsidRDefault="00924D3B" w:rsidP="00924D3B">
            <w:pPr>
              <w:widowControl w:val="0"/>
              <w:autoSpaceDE w:val="0"/>
              <w:autoSpaceDN w:val="0"/>
              <w:adjustRightInd w:val="0"/>
              <w:spacing w:after="120" w:line="240" w:lineRule="exact"/>
              <w:ind w:right="-49"/>
              <w:contextualSpacing/>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1.2.</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администрация  поселения граждане, организации (по согласованию)</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утверждение дизайн-проектов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предоставления субсидии территорий</w:t>
            </w:r>
          </w:p>
        </w:tc>
      </w:tr>
      <w:tr w:rsidR="00924D3B" w:rsidRPr="00924D3B" w:rsidTr="009A232D">
        <w:trPr>
          <w:trHeight w:val="1017"/>
        </w:trPr>
        <w:tc>
          <w:tcPr>
            <w:tcW w:w="709" w:type="dxa"/>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val="en-US" w:eastAsia="en-US" w:bidi="ru-RU"/>
              </w:rPr>
            </w:pPr>
            <w:r w:rsidRPr="00924D3B">
              <w:rPr>
                <w:rFonts w:ascii="Times New Roman" w:eastAsia="Courier New" w:hAnsi="Times New Roman" w:cs="Times New Roman"/>
                <w:sz w:val="20"/>
                <w:szCs w:val="20"/>
                <w:shd w:val="clear" w:color="auto" w:fill="FFFFFF"/>
                <w:lang w:bidi="ru-RU"/>
              </w:rPr>
              <w:t>Мероприятие 2. Благоустройство общественных территорий</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 xml:space="preserve">проведение работ по благоустройству общественных территорий с использованием </w:t>
            </w:r>
            <w:r w:rsidRPr="00924D3B">
              <w:rPr>
                <w:rFonts w:ascii="Times New Roman" w:eastAsia="Calibri" w:hAnsi="Times New Roman" w:cs="Times New Roman"/>
                <w:sz w:val="20"/>
                <w:szCs w:val="20"/>
                <w:lang w:eastAsia="en-US" w:bidi="en-US"/>
              </w:rPr>
              <w:lastRenderedPageBreak/>
              <w:t>субсидии</w:t>
            </w:r>
          </w:p>
        </w:tc>
      </w:tr>
      <w:tr w:rsidR="00924D3B" w:rsidRPr="00924D3B" w:rsidTr="009A232D">
        <w:trPr>
          <w:trHeight w:val="1017"/>
        </w:trPr>
        <w:tc>
          <w:tcPr>
            <w:tcW w:w="709" w:type="dxa"/>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lastRenderedPageBreak/>
              <w:t>2.1.</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Актуализация нормативных актов администрации сельского поселения "Село Маяк"</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924D3B" w:rsidRPr="00924D3B" w:rsidTr="009A232D">
        <w:trPr>
          <w:trHeight w:val="1017"/>
        </w:trPr>
        <w:tc>
          <w:tcPr>
            <w:tcW w:w="709" w:type="dxa"/>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2.2.</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924D3B">
              <w:rPr>
                <w:rFonts w:ascii="Times New Roman" w:eastAsia="Courier New" w:hAnsi="Times New Roman" w:cs="Times New Roman"/>
                <w:sz w:val="20"/>
                <w:szCs w:val="20"/>
                <w:shd w:val="clear" w:color="auto" w:fill="FFFFFF"/>
                <w:lang w:bidi="ru-RU"/>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sz w:val="20"/>
                <w:szCs w:val="20"/>
                <w:lang w:eastAsia="en-US" w:bidi="en-US"/>
              </w:rPr>
            </w:pPr>
            <w:r w:rsidRPr="00924D3B">
              <w:rPr>
                <w:rFonts w:ascii="Times New Roman" w:eastAsia="Calibri" w:hAnsi="Times New Roman" w:cs="Times New Roman"/>
                <w:sz w:val="20"/>
                <w:szCs w:val="20"/>
                <w:lang w:eastAsia="en-US" w:bidi="en-US"/>
              </w:rPr>
              <w:t xml:space="preserve">администрация  поселения </w:t>
            </w:r>
          </w:p>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граждане, организации (по согласованию)</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924D3B" w:rsidRPr="00924D3B" w:rsidTr="009A232D">
        <w:trPr>
          <w:trHeight w:val="1017"/>
        </w:trPr>
        <w:tc>
          <w:tcPr>
            <w:tcW w:w="709" w:type="dxa"/>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alibri" w:hAnsi="Times New Roman" w:cs="Times New Roman"/>
                <w:sz w:val="20"/>
                <w:szCs w:val="20"/>
                <w:lang w:eastAsia="en-US" w:bidi="ru-RU"/>
              </w:rPr>
            </w:pPr>
            <w:r w:rsidRPr="00924D3B">
              <w:rPr>
                <w:rFonts w:ascii="Times New Roman" w:eastAsia="Courier New" w:hAnsi="Times New Roman" w:cs="Times New Roman"/>
                <w:sz w:val="20"/>
                <w:szCs w:val="20"/>
                <w:shd w:val="clear" w:color="auto" w:fill="FFFFFF"/>
                <w:lang w:bidi="ru-RU"/>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проведение мероприятий по выбору общественных территорий и (или) мероприятий по благоустройству общественных территорий</w:t>
            </w:r>
          </w:p>
        </w:tc>
      </w:tr>
      <w:tr w:rsidR="00924D3B" w:rsidRPr="00924D3B" w:rsidTr="009A232D">
        <w:trPr>
          <w:trHeight w:val="18"/>
        </w:trPr>
        <w:tc>
          <w:tcPr>
            <w:tcW w:w="709" w:type="dxa"/>
            <w:hideMark/>
          </w:tcPr>
          <w:p w:rsidR="00924D3B" w:rsidRPr="00924D3B" w:rsidRDefault="00924D3B" w:rsidP="00924D3B">
            <w:pPr>
              <w:widowControl w:val="0"/>
              <w:autoSpaceDE w:val="0"/>
              <w:autoSpaceDN w:val="0"/>
              <w:adjustRightInd w:val="0"/>
              <w:spacing w:after="120" w:line="240" w:lineRule="exact"/>
              <w:ind w:right="-49"/>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3.1.</w:t>
            </w:r>
          </w:p>
        </w:tc>
        <w:tc>
          <w:tcPr>
            <w:tcW w:w="3248" w:type="dxa"/>
            <w:hideMark/>
          </w:tcPr>
          <w:p w:rsidR="00924D3B" w:rsidRPr="00924D3B" w:rsidRDefault="00924D3B" w:rsidP="00924D3B">
            <w:pPr>
              <w:widowControl w:val="0"/>
              <w:autoSpaceDE w:val="0"/>
              <w:autoSpaceDN w:val="0"/>
              <w:adjustRightInd w:val="0"/>
              <w:spacing w:after="120" w:line="240" w:lineRule="exact"/>
              <w:ind w:right="-55"/>
              <w:jc w:val="both"/>
              <w:rPr>
                <w:rFonts w:ascii="Times New Roman" w:eastAsia="Courier New" w:hAnsi="Times New Roman" w:cs="Times New Roman"/>
                <w:sz w:val="20"/>
                <w:szCs w:val="20"/>
                <w:shd w:val="clear" w:color="auto" w:fill="FFFFFF"/>
                <w:lang w:bidi="ru-RU"/>
              </w:rPr>
            </w:pPr>
            <w:r w:rsidRPr="00924D3B">
              <w:rPr>
                <w:rFonts w:ascii="Times New Roman" w:eastAsiaTheme="minorHAnsi" w:hAnsi="Times New Roman" w:cs="Times New Roman"/>
                <w:sz w:val="20"/>
                <w:szCs w:val="20"/>
                <w:lang w:eastAsia="en-US" w:bidi="en-US"/>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924D3B" w:rsidRPr="00924D3B" w:rsidRDefault="00924D3B" w:rsidP="00924D3B">
            <w:pPr>
              <w:widowControl w:val="0"/>
              <w:autoSpaceDE w:val="0"/>
              <w:autoSpaceDN w:val="0"/>
              <w:adjustRightInd w:val="0"/>
              <w:spacing w:after="120" w:line="240" w:lineRule="exact"/>
              <w:ind w:right="-72"/>
              <w:jc w:val="both"/>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2019 – 2024</w:t>
            </w:r>
          </w:p>
        </w:tc>
        <w:tc>
          <w:tcPr>
            <w:tcW w:w="1982" w:type="dxa"/>
            <w:hideMark/>
          </w:tcPr>
          <w:p w:rsidR="00924D3B" w:rsidRPr="00924D3B" w:rsidRDefault="00924D3B" w:rsidP="00924D3B">
            <w:pPr>
              <w:widowControl w:val="0"/>
              <w:autoSpaceDE w:val="0"/>
              <w:autoSpaceDN w:val="0"/>
              <w:adjustRightInd w:val="0"/>
              <w:spacing w:after="120" w:line="240" w:lineRule="exact"/>
              <w:jc w:val="center"/>
              <w:rPr>
                <w:rFonts w:ascii="Times New Roman" w:eastAsia="Calibri" w:hAnsi="Times New Roman" w:cs="Times New Roman"/>
                <w:sz w:val="20"/>
                <w:szCs w:val="20"/>
                <w:lang w:val="en-US" w:eastAsia="en-US" w:bidi="ru-RU"/>
              </w:rPr>
            </w:pPr>
            <w:r w:rsidRPr="00924D3B">
              <w:rPr>
                <w:rFonts w:ascii="Times New Roman" w:eastAsia="Calibri" w:hAnsi="Times New Roman" w:cs="Times New Roman"/>
                <w:sz w:val="20"/>
                <w:szCs w:val="20"/>
                <w:lang w:val="en-US" w:eastAsia="en-US" w:bidi="en-US"/>
              </w:rPr>
              <w:t xml:space="preserve">администрация  поселения </w:t>
            </w:r>
          </w:p>
        </w:tc>
        <w:tc>
          <w:tcPr>
            <w:tcW w:w="2042" w:type="dxa"/>
            <w:hideMark/>
          </w:tcPr>
          <w:p w:rsidR="00924D3B" w:rsidRPr="00924D3B" w:rsidRDefault="00924D3B" w:rsidP="00924D3B">
            <w:pPr>
              <w:widowControl w:val="0"/>
              <w:autoSpaceDE w:val="0"/>
              <w:autoSpaceDN w:val="0"/>
              <w:adjustRightInd w:val="0"/>
              <w:spacing w:after="120" w:line="240" w:lineRule="exact"/>
              <w:jc w:val="both"/>
              <w:rPr>
                <w:rFonts w:ascii="Times New Roman" w:eastAsia="Calibri" w:hAnsi="Times New Roman" w:cs="Times New Roman"/>
                <w:sz w:val="20"/>
                <w:szCs w:val="20"/>
                <w:lang w:eastAsia="en-US" w:bidi="ru-RU"/>
              </w:rPr>
            </w:pPr>
            <w:r w:rsidRPr="00924D3B">
              <w:rPr>
                <w:rFonts w:ascii="Times New Roman" w:eastAsia="Calibri" w:hAnsi="Times New Roman" w:cs="Times New Roman"/>
                <w:sz w:val="20"/>
                <w:szCs w:val="20"/>
                <w:lang w:eastAsia="en-US" w:bidi="en-US"/>
              </w:rPr>
              <w:t>проведение мероприятий по выбору общественных территорий и (или) мероприятий по благоустройству общественных территорий</w:t>
            </w:r>
          </w:p>
        </w:tc>
      </w:tr>
    </w:tbl>
    <w:p w:rsidR="00924D3B" w:rsidRPr="00924D3B" w:rsidRDefault="00924D3B" w:rsidP="00924D3B">
      <w:pPr>
        <w:spacing w:after="0" w:line="252" w:lineRule="auto"/>
        <w:jc w:val="both"/>
        <w:rPr>
          <w:rFonts w:ascii="Times New Roman" w:eastAsia="Calibri" w:hAnsi="Times New Roman" w:cs="Times New Roman"/>
          <w:sz w:val="20"/>
          <w:szCs w:val="20"/>
          <w:lang w:eastAsia="en-US" w:bidi="en-US"/>
        </w:rPr>
        <w:sectPr w:rsidR="00924D3B" w:rsidRPr="00924D3B">
          <w:pgSz w:w="11909" w:h="16838"/>
          <w:pgMar w:top="1134" w:right="567" w:bottom="1134" w:left="1985" w:header="0" w:footer="6" w:gutter="0"/>
          <w:pgNumType w:start="2"/>
          <w:cols w:space="720"/>
        </w:sectPr>
      </w:pP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rPr>
      </w:pPr>
      <w:r w:rsidRPr="00924D3B">
        <w:rPr>
          <w:rFonts w:ascii="Times New Roman" w:eastAsiaTheme="minorHAnsi" w:hAnsi="Times New Roman" w:cs="Times New Roman"/>
          <w:sz w:val="20"/>
          <w:szCs w:val="20"/>
          <w:shd w:val="clear" w:color="auto" w:fill="FFFFFF"/>
          <w:lang w:bidi="ru-RU"/>
        </w:rPr>
        <w:lastRenderedPageBreak/>
        <w:t>Приложение № 3</w:t>
      </w: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0" w:line="252" w:lineRule="auto"/>
        <w:jc w:val="center"/>
        <w:rPr>
          <w:rFonts w:ascii="Times New Roman" w:eastAsiaTheme="minorHAnsi" w:hAnsi="Times New Roman" w:cs="Times New Roman"/>
          <w:sz w:val="20"/>
          <w:szCs w:val="20"/>
          <w:lang w:eastAsia="en-US" w:bidi="en-US"/>
        </w:rPr>
      </w:pPr>
    </w:p>
    <w:p w:rsidR="00924D3B" w:rsidRPr="00924D3B" w:rsidRDefault="00924D3B" w:rsidP="00924D3B">
      <w:pPr>
        <w:spacing w:after="120" w:line="240" w:lineRule="exact"/>
        <w:jc w:val="center"/>
        <w:rPr>
          <w:rFonts w:ascii="Times New Roman" w:eastAsiaTheme="minorHAnsi" w:hAnsi="Times New Roman" w:cs="Times New Roman"/>
          <w:sz w:val="20"/>
          <w:szCs w:val="20"/>
          <w:lang w:eastAsia="en-US" w:bidi="en-US"/>
        </w:rPr>
      </w:pPr>
      <w:r w:rsidRPr="00924D3B">
        <w:rPr>
          <w:rFonts w:ascii="Times New Roman" w:eastAsiaTheme="minorHAnsi" w:hAnsi="Times New Roman" w:cs="Times New Roman"/>
          <w:sz w:val="20"/>
          <w:szCs w:val="20"/>
          <w:lang w:eastAsia="en-US" w:bidi="en-US"/>
        </w:rPr>
        <w:t xml:space="preserve">Нормативная стоимость (единичные расценки) </w:t>
      </w:r>
      <w:r w:rsidRPr="00924D3B">
        <w:rPr>
          <w:rFonts w:ascii="Times New Roman" w:eastAsiaTheme="minorHAnsi" w:hAnsi="Times New Roman" w:cs="Times New Roman"/>
          <w:sz w:val="20"/>
          <w:szCs w:val="20"/>
          <w:lang w:eastAsia="en-US" w:bidi="en-US"/>
        </w:rPr>
        <w:br/>
        <w:t>работ по благоустройству дворовых территорий, входящих в состав минимального перечня работ</w:t>
      </w:r>
    </w:p>
    <w:p w:rsidR="00924D3B" w:rsidRPr="00924D3B" w:rsidRDefault="00924D3B" w:rsidP="00924D3B">
      <w:pPr>
        <w:spacing w:after="120" w:line="240" w:lineRule="exact"/>
        <w:jc w:val="center"/>
        <w:rPr>
          <w:rFonts w:ascii="Times New Roman" w:eastAsiaTheme="minorHAnsi" w:hAnsi="Times New Roman" w:cs="Times New Roman"/>
          <w:sz w:val="20"/>
          <w:szCs w:val="20"/>
          <w:lang w:eastAsia="en-US" w:bidi="en-US"/>
        </w:rPr>
      </w:pPr>
    </w:p>
    <w:tbl>
      <w:tblPr>
        <w:tblStyle w:val="300"/>
        <w:tblW w:w="0" w:type="auto"/>
        <w:tblInd w:w="108" w:type="dxa"/>
        <w:tblLook w:val="04A0" w:firstRow="1" w:lastRow="0" w:firstColumn="1" w:lastColumn="0" w:noHBand="0" w:noVBand="1"/>
      </w:tblPr>
      <w:tblGrid>
        <w:gridCol w:w="567"/>
        <w:gridCol w:w="3686"/>
        <w:gridCol w:w="3031"/>
        <w:gridCol w:w="2639"/>
        <w:gridCol w:w="1276"/>
        <w:gridCol w:w="1014"/>
        <w:gridCol w:w="3522"/>
      </w:tblGrid>
      <w:tr w:rsidR="00924D3B" w:rsidRPr="00924D3B" w:rsidTr="009A232D">
        <w:trPr>
          <w:trHeight w:val="1102"/>
        </w:trPr>
        <w:tc>
          <w:tcPr>
            <w:tcW w:w="5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w:t>
            </w:r>
          </w:p>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п/п</w:t>
            </w:r>
          </w:p>
        </w:tc>
        <w:tc>
          <w:tcPr>
            <w:tcW w:w="368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924D3B">
              <w:rPr>
                <w:rFonts w:ascii="Times New Roman" w:hAnsi="Times New Roman" w:cs="Times New Roman"/>
                <w:sz w:val="20"/>
                <w:szCs w:val="20"/>
                <w:vertAlign w:val="superscript"/>
                <w:lang w:val="ru-RU"/>
              </w:rPr>
              <w:t>2</w:t>
            </w:r>
            <w:r w:rsidRPr="00924D3B">
              <w:rPr>
                <w:rFonts w:ascii="Times New Roman" w:hAnsi="Times New Roman" w:cs="Times New Roman"/>
                <w:sz w:val="20"/>
                <w:szCs w:val="20"/>
                <w:lang w:val="ru-RU"/>
              </w:rPr>
              <w:t xml:space="preserve"> или на нормативную единицу)</w:t>
            </w:r>
          </w:p>
        </w:tc>
      </w:tr>
      <w:tr w:rsidR="00924D3B" w:rsidRPr="00924D3B" w:rsidTr="009A232D">
        <w:tc>
          <w:tcPr>
            <w:tcW w:w="567"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bidi="ru-RU"/>
              </w:rPr>
            </w:pPr>
            <w:r w:rsidRPr="00924D3B">
              <w:rPr>
                <w:rFonts w:ascii="Times New Roman" w:hAnsi="Times New Roman" w:cs="Times New Roman"/>
                <w:sz w:val="20"/>
                <w:szCs w:val="20"/>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vertAlign w:val="superscript"/>
                <w:lang w:bidi="ru-RU"/>
              </w:rPr>
            </w:pPr>
            <w:r w:rsidRPr="00924D3B">
              <w:rPr>
                <w:rFonts w:ascii="Times New Roman" w:hAnsi="Times New Roman" w:cs="Times New Roman"/>
                <w:sz w:val="20"/>
                <w:szCs w:val="20"/>
              </w:rPr>
              <w:t>1 м</w:t>
            </w:r>
            <w:r w:rsidRPr="00924D3B">
              <w:rPr>
                <w:rFonts w:ascii="Times New Roman" w:hAnsi="Times New Roman" w:cs="Times New Roman"/>
                <w:sz w:val="20"/>
                <w:szCs w:val="20"/>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Замена 1 м</w:t>
            </w:r>
            <w:r w:rsidRPr="00924D3B">
              <w:rPr>
                <w:rFonts w:ascii="Times New Roman" w:hAnsi="Times New Roman" w:cs="Times New Roman"/>
                <w:sz w:val="20"/>
                <w:szCs w:val="20"/>
                <w:vertAlign w:val="superscript"/>
              </w:rPr>
              <w:t>2</w:t>
            </w:r>
            <w:r w:rsidRPr="00924D3B">
              <w:rPr>
                <w:rFonts w:ascii="Times New Roman" w:hAnsi="Times New Roman" w:cs="Times New Roman"/>
                <w:sz w:val="20"/>
                <w:szCs w:val="20"/>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Установка 1 п.м. водоотводных лотков</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vertAlign w:val="superscript"/>
                <w:lang w:val="ru-RU" w:bidi="ru-RU"/>
              </w:rPr>
            </w:pPr>
          </w:p>
        </w:tc>
        <w:tc>
          <w:tcPr>
            <w:tcW w:w="263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2,003</w:t>
            </w:r>
          </w:p>
        </w:tc>
        <w:tc>
          <w:tcPr>
            <w:tcW w:w="352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6,376</w:t>
            </w:r>
          </w:p>
        </w:tc>
      </w:tr>
      <w:tr w:rsidR="00924D3B" w:rsidRPr="00924D3B" w:rsidTr="009A232D">
        <w:tc>
          <w:tcPr>
            <w:tcW w:w="567"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bidi="ru-RU"/>
              </w:rPr>
            </w:pPr>
            <w:r w:rsidRPr="00924D3B">
              <w:rPr>
                <w:rFonts w:ascii="Times New Roman" w:hAnsi="Times New Roman" w:cs="Times New Roman"/>
                <w:sz w:val="20"/>
                <w:szCs w:val="20"/>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Устройство освещения на металлических опорах и воздушной прокладкой кабеля</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26,777</w:t>
            </w:r>
          </w:p>
        </w:tc>
      </w:tr>
      <w:tr w:rsidR="00924D3B" w:rsidRPr="00924D3B" w:rsidTr="009A232D">
        <w:tc>
          <w:tcPr>
            <w:tcW w:w="5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bidi="ru-RU"/>
              </w:rPr>
            </w:pPr>
            <w:r w:rsidRPr="00924D3B">
              <w:rPr>
                <w:rFonts w:ascii="Times New Roman" w:hAnsi="Times New Roman" w:cs="Times New Roman"/>
                <w:sz w:val="20"/>
                <w:szCs w:val="20"/>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8,328</w:t>
            </w:r>
          </w:p>
        </w:tc>
      </w:tr>
      <w:tr w:rsidR="00924D3B" w:rsidRPr="00924D3B" w:rsidTr="009A232D">
        <w:tc>
          <w:tcPr>
            <w:tcW w:w="56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bidi="ru-RU"/>
              </w:rPr>
            </w:pPr>
            <w:r w:rsidRPr="00924D3B">
              <w:rPr>
                <w:rFonts w:ascii="Times New Roman" w:hAnsi="Times New Roman" w:cs="Times New Roman"/>
                <w:sz w:val="20"/>
                <w:szCs w:val="20"/>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1,925</w:t>
            </w:r>
          </w:p>
        </w:tc>
      </w:tr>
    </w:tbl>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rPr>
      </w:pPr>
    </w:p>
    <w:p w:rsidR="00924D3B" w:rsidRPr="00924D3B" w:rsidRDefault="00924D3B" w:rsidP="00924D3B">
      <w:pPr>
        <w:spacing w:after="0" w:line="252" w:lineRule="auto"/>
        <w:jc w:val="both"/>
        <w:rPr>
          <w:rFonts w:ascii="Times New Roman" w:eastAsiaTheme="minorHAnsi" w:hAnsi="Times New Roman" w:cs="Times New Roman"/>
          <w:sz w:val="20"/>
          <w:szCs w:val="20"/>
          <w:shd w:val="clear" w:color="auto" w:fill="FFFFFF"/>
          <w:lang w:bidi="ru-RU"/>
        </w:rPr>
        <w:sectPr w:rsidR="00924D3B" w:rsidRPr="00924D3B">
          <w:pgSz w:w="16838" w:h="11909" w:orient="landscape"/>
          <w:pgMar w:top="1701" w:right="567" w:bottom="567" w:left="567" w:header="0" w:footer="6" w:gutter="0"/>
          <w:pgNumType w:start="2"/>
          <w:cols w:space="720"/>
        </w:sect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Приложение № 4</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Визуализированный перечень</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Парковая скамейка с бетонным основанием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noProof/>
          <w:sz w:val="20"/>
          <w:szCs w:val="20"/>
        </w:rPr>
        <w:drawing>
          <wp:inline distT="0" distB="0" distL="0" distR="0" wp14:anchorId="75AE1FD3" wp14:editId="3407E0E2">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0"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Уличная урна для мусора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noProof/>
          <w:sz w:val="20"/>
          <w:szCs w:val="20"/>
        </w:rPr>
        <w:drawing>
          <wp:inline distT="0" distB="0" distL="0" distR="0" wp14:anchorId="2D4B0210" wp14:editId="319AEFFD">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1"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Светодиодные светильники на солнечных батареях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sectPr w:rsidR="00924D3B" w:rsidRPr="00924D3B" w:rsidSect="009A232D">
          <w:pgSz w:w="11906" w:h="16838"/>
          <w:pgMar w:top="1134" w:right="851" w:bottom="1134" w:left="1701" w:header="709" w:footer="709" w:gutter="0"/>
          <w:cols w:space="708"/>
          <w:titlePg/>
          <w:docGrid w:linePitch="381"/>
        </w:sectPr>
      </w:pPr>
      <w:r w:rsidRPr="00924D3B">
        <w:rPr>
          <w:rFonts w:ascii="Times New Roman" w:eastAsiaTheme="minorHAnsi" w:hAnsi="Times New Roman" w:cstheme="majorBidi"/>
          <w:noProof/>
          <w:sz w:val="20"/>
          <w:szCs w:val="20"/>
        </w:rPr>
        <w:drawing>
          <wp:inline distT="0" distB="0" distL="0" distR="0" wp14:anchorId="1FF57E06" wp14:editId="27F0801A">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2"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Приложение № 5</w:t>
      </w: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120" w:line="240" w:lineRule="exact"/>
        <w:ind w:left="11057"/>
        <w:jc w:val="center"/>
        <w:rPr>
          <w:rFonts w:ascii="Times New Roman" w:eastAsiaTheme="minorHAnsi" w:hAnsi="Times New Roman" w:cstheme="majorBidi"/>
          <w:sz w:val="20"/>
          <w:szCs w:val="20"/>
          <w:shd w:val="clear" w:color="auto" w:fill="FFFFFF"/>
          <w:lang w:eastAsia="en-US" w:bidi="ru-RU"/>
        </w:rPr>
      </w:pPr>
    </w:p>
    <w:p w:rsidR="00924D3B" w:rsidRPr="00924D3B" w:rsidRDefault="00924D3B" w:rsidP="00924D3B">
      <w:pPr>
        <w:spacing w:after="0" w:line="252" w:lineRule="auto"/>
        <w:jc w:val="center"/>
        <w:rPr>
          <w:rFonts w:ascii="Times New Roman" w:eastAsiaTheme="minorHAnsi" w:hAnsi="Times New Roman" w:cs="Times New Roman"/>
          <w:sz w:val="20"/>
          <w:szCs w:val="20"/>
          <w:lang w:eastAsia="en-US" w:bidi="en-US"/>
        </w:rPr>
      </w:pPr>
      <w:r w:rsidRPr="00924D3B">
        <w:rPr>
          <w:rFonts w:ascii="Times New Roman" w:eastAsiaTheme="minorHAnsi" w:hAnsi="Times New Roman" w:cs="Times New Roman"/>
          <w:sz w:val="20"/>
          <w:szCs w:val="20"/>
          <w:lang w:eastAsia="en-US" w:bidi="en-US"/>
        </w:rPr>
        <w:t xml:space="preserve">Нормативная стоимость (единичные расценки) </w:t>
      </w:r>
    </w:p>
    <w:p w:rsidR="00924D3B" w:rsidRPr="00924D3B" w:rsidRDefault="00924D3B" w:rsidP="00924D3B">
      <w:pPr>
        <w:spacing w:after="0" w:line="252" w:lineRule="auto"/>
        <w:jc w:val="center"/>
        <w:rPr>
          <w:rFonts w:ascii="Times New Roman" w:eastAsiaTheme="minorHAnsi" w:hAnsi="Times New Roman" w:cs="Times New Roman"/>
          <w:sz w:val="20"/>
          <w:szCs w:val="20"/>
          <w:lang w:eastAsia="en-US" w:bidi="en-US"/>
        </w:rPr>
      </w:pPr>
      <w:r w:rsidRPr="00924D3B">
        <w:rPr>
          <w:rFonts w:ascii="Times New Roman" w:eastAsiaTheme="minorHAnsi" w:hAnsi="Times New Roman" w:cs="Times New Roman"/>
          <w:sz w:val="20"/>
          <w:szCs w:val="20"/>
          <w:lang w:eastAsia="en-US" w:bidi="en-US"/>
        </w:rPr>
        <w:t>работ по благоустройству дворовых территорий, входящих в состав дополнительного перечня работ</w:t>
      </w:r>
    </w:p>
    <w:tbl>
      <w:tblPr>
        <w:tblStyle w:val="300"/>
        <w:tblW w:w="15735" w:type="dxa"/>
        <w:tblInd w:w="108" w:type="dxa"/>
        <w:tblLook w:val="04A0" w:firstRow="1" w:lastRow="0" w:firstColumn="1" w:lastColumn="0" w:noHBand="0" w:noVBand="1"/>
      </w:tblPr>
      <w:tblGrid>
        <w:gridCol w:w="540"/>
        <w:gridCol w:w="3353"/>
        <w:gridCol w:w="1919"/>
        <w:gridCol w:w="2835"/>
        <w:gridCol w:w="3454"/>
        <w:gridCol w:w="3634"/>
      </w:tblGrid>
      <w:tr w:rsidR="00924D3B" w:rsidRPr="00924D3B" w:rsidTr="009A232D">
        <w:tc>
          <w:tcPr>
            <w:tcW w:w="54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w:t>
            </w:r>
          </w:p>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п/п</w:t>
            </w:r>
          </w:p>
        </w:tc>
        <w:tc>
          <w:tcPr>
            <w:tcW w:w="335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924D3B" w:rsidRPr="00924D3B" w:rsidTr="009A232D">
        <w:tc>
          <w:tcPr>
            <w:tcW w:w="54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vertAlign w:val="superscript"/>
                <w:lang w:bidi="ru-RU"/>
              </w:rPr>
            </w:pPr>
            <w:r w:rsidRPr="00924D3B">
              <w:rPr>
                <w:rFonts w:ascii="Times New Roman" w:hAnsi="Times New Roman" w:cs="Times New Roman"/>
                <w:sz w:val="20"/>
                <w:szCs w:val="20"/>
              </w:rPr>
              <w:t>1 км</w:t>
            </w:r>
            <w:r w:rsidRPr="00924D3B">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Устройство бордюрного камня</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0,986</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1,067</w:t>
            </w:r>
          </w:p>
        </w:tc>
      </w:tr>
      <w:tr w:rsidR="00924D3B" w:rsidRPr="00924D3B" w:rsidTr="009A232D">
        <w:tc>
          <w:tcPr>
            <w:tcW w:w="54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км</w:t>
            </w:r>
            <w:r w:rsidRPr="00924D3B">
              <w:rPr>
                <w:rFonts w:ascii="Times New Roman" w:hAnsi="Times New Roman" w:cs="Times New Roman"/>
                <w:sz w:val="20"/>
                <w:szCs w:val="20"/>
                <w:vertAlign w:val="superscript"/>
              </w:rPr>
              <w:t>2</w:t>
            </w:r>
            <w:r w:rsidRPr="00924D3B">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Замена 1 м</w:t>
            </w:r>
            <w:r w:rsidRPr="00924D3B">
              <w:rPr>
                <w:rFonts w:ascii="Times New Roman" w:hAnsi="Times New Roman" w:cs="Times New Roman"/>
                <w:sz w:val="20"/>
                <w:szCs w:val="20"/>
                <w:vertAlign w:val="superscript"/>
              </w:rPr>
              <w:t>2</w:t>
            </w:r>
            <w:r w:rsidRPr="00924D3B">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Установка 1 п.м. водоотводных лотков</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6,376</w:t>
            </w:r>
          </w:p>
        </w:tc>
      </w:tr>
      <w:tr w:rsidR="00924D3B" w:rsidRPr="00924D3B" w:rsidTr="009A232D">
        <w:tc>
          <w:tcPr>
            <w:tcW w:w="54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км</w:t>
            </w:r>
            <w:r w:rsidRPr="00924D3B">
              <w:rPr>
                <w:rFonts w:ascii="Times New Roman" w:hAnsi="Times New Roman" w:cs="Times New Roman"/>
                <w:sz w:val="20"/>
                <w:szCs w:val="20"/>
                <w:vertAlign w:val="superscript"/>
              </w:rPr>
              <w:t>2</w:t>
            </w:r>
            <w:r w:rsidRPr="00924D3B">
              <w:rPr>
                <w:rFonts w:ascii="Times New Roman" w:hAnsi="Times New Roman" w:cs="Times New Roman"/>
                <w:sz w:val="20"/>
                <w:szCs w:val="20"/>
              </w:rPr>
              <w:t>, 1 п.м.</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Замена 1 м</w:t>
            </w:r>
            <w:r w:rsidRPr="00924D3B">
              <w:rPr>
                <w:rFonts w:ascii="Times New Roman" w:hAnsi="Times New Roman" w:cs="Times New Roman"/>
                <w:sz w:val="20"/>
                <w:szCs w:val="20"/>
                <w:vertAlign w:val="superscript"/>
              </w:rPr>
              <w:t>2</w:t>
            </w:r>
            <w:r w:rsidRPr="00924D3B">
              <w:rPr>
                <w:rFonts w:ascii="Times New Roman" w:hAnsi="Times New Roman" w:cs="Times New Roman"/>
                <w:sz w:val="20"/>
                <w:szCs w:val="20"/>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Установка 1 п.м. водоотводных лотков</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1,689</w:t>
            </w:r>
          </w:p>
        </w:tc>
        <w:tc>
          <w:tcPr>
            <w:tcW w:w="345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2,003</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6,376</w:t>
            </w:r>
          </w:p>
        </w:tc>
      </w:tr>
      <w:tr w:rsidR="00924D3B" w:rsidRPr="00924D3B" w:rsidTr="009A232D">
        <w:tc>
          <w:tcPr>
            <w:tcW w:w="54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vertAlign w:val="superscript"/>
                <w:lang w:bidi="ru-RU"/>
              </w:rPr>
            </w:pPr>
            <w:r w:rsidRPr="00924D3B">
              <w:rPr>
                <w:rFonts w:ascii="Times New Roman" w:hAnsi="Times New Roman" w:cs="Times New Roman"/>
                <w:sz w:val="20"/>
                <w:szCs w:val="20"/>
              </w:rPr>
              <w:t>1 км</w:t>
            </w:r>
            <w:r w:rsidRPr="00924D3B">
              <w:rPr>
                <w:rFonts w:ascii="Times New Roman" w:hAnsi="Times New Roman" w:cs="Times New Roman"/>
                <w:sz w:val="20"/>
                <w:szCs w:val="20"/>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vertAlign w:val="superscript"/>
                <w:lang w:val="ru-RU" w:bidi="ru-RU"/>
              </w:rPr>
            </w:pPr>
            <w:r w:rsidRPr="00924D3B">
              <w:rPr>
                <w:rFonts w:ascii="Times New Roman" w:hAnsi="Times New Roman" w:cs="Times New Roman"/>
                <w:sz w:val="20"/>
                <w:szCs w:val="20"/>
                <w:lang w:val="ru-RU"/>
              </w:rPr>
              <w:t>Устройство детской и игровой площадки 1 км</w:t>
            </w:r>
            <w:r w:rsidRPr="00924D3B">
              <w:rPr>
                <w:rFonts w:ascii="Times New Roman" w:hAnsi="Times New Roman" w:cs="Times New Roman"/>
                <w:sz w:val="20"/>
                <w:szCs w:val="20"/>
                <w:vertAlign w:val="superscript"/>
                <w:lang w:val="ru-RU"/>
              </w:rPr>
              <w:t>2</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Устройство ограждения детской площадки 1 п.м.</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vertAlign w:val="superscript"/>
                <w:lang w:val="ru-RU"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211,925</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1,732</w:t>
            </w:r>
          </w:p>
        </w:tc>
      </w:tr>
      <w:tr w:rsidR="00924D3B" w:rsidRPr="00924D3B" w:rsidTr="009A232D">
        <w:tc>
          <w:tcPr>
            <w:tcW w:w="54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5</w:t>
            </w:r>
          </w:p>
        </w:tc>
        <w:tc>
          <w:tcPr>
            <w:tcW w:w="335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val="ru-RU" w:bidi="ru-RU"/>
              </w:rPr>
            </w:pPr>
            <w:r w:rsidRPr="00924D3B">
              <w:rPr>
                <w:rFonts w:ascii="Times New Roman" w:hAnsi="Times New Roman" w:cs="Times New Roman"/>
                <w:sz w:val="20"/>
                <w:szCs w:val="20"/>
                <w:lang w:val="ru-RU"/>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18,526</w:t>
            </w:r>
          </w:p>
        </w:tc>
      </w:tr>
      <w:tr w:rsidR="00924D3B" w:rsidRPr="00924D3B" w:rsidTr="009A232D">
        <w:tc>
          <w:tcPr>
            <w:tcW w:w="54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both"/>
              <w:rPr>
                <w:rFonts w:ascii="Times New Roman" w:hAnsi="Times New Roman" w:cs="Times New Roman"/>
                <w:sz w:val="20"/>
                <w:szCs w:val="20"/>
                <w:lang w:bidi="ru-RU"/>
              </w:rPr>
            </w:pPr>
            <w:r w:rsidRPr="00924D3B">
              <w:rPr>
                <w:rFonts w:ascii="Times New Roman" w:hAnsi="Times New Roman" w:cs="Times New Roman"/>
                <w:sz w:val="20"/>
                <w:szCs w:val="20"/>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 xml:space="preserve">Клумбы и кустарники 1 шт. </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cs="Times New Roman"/>
                <w:sz w:val="20"/>
                <w:szCs w:val="20"/>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5,605</w:t>
            </w:r>
          </w:p>
        </w:tc>
        <w:tc>
          <w:tcPr>
            <w:tcW w:w="3634"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3,264</w:t>
            </w:r>
          </w:p>
        </w:tc>
      </w:tr>
    </w:tbl>
    <w:p w:rsidR="00924D3B" w:rsidRPr="00924D3B" w:rsidRDefault="00924D3B" w:rsidP="00924D3B">
      <w:pPr>
        <w:spacing w:after="0" w:line="252" w:lineRule="auto"/>
        <w:jc w:val="both"/>
        <w:rPr>
          <w:rFonts w:ascii="Times New Roman" w:eastAsiaTheme="minorHAnsi" w:hAnsi="Times New Roman" w:cs="Times New Roman"/>
          <w:sz w:val="20"/>
          <w:szCs w:val="20"/>
          <w:shd w:val="clear" w:color="auto" w:fill="FFFFFF"/>
          <w:lang w:bidi="ru-RU"/>
        </w:rPr>
        <w:sectPr w:rsidR="00924D3B" w:rsidRPr="00924D3B">
          <w:pgSz w:w="16838" w:h="11909" w:orient="landscape"/>
          <w:pgMar w:top="1701" w:right="567" w:bottom="567" w:left="567" w:header="0" w:footer="6" w:gutter="0"/>
          <w:pgNumType w:start="2"/>
          <w:cols w:space="720"/>
        </w:sectPr>
      </w:pPr>
    </w:p>
    <w:p w:rsidR="00924D3B" w:rsidRPr="00924D3B" w:rsidRDefault="00924D3B" w:rsidP="00924D3B">
      <w:pPr>
        <w:tabs>
          <w:tab w:val="left" w:pos="1984"/>
        </w:tabs>
        <w:spacing w:after="0" w:line="252" w:lineRule="auto"/>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ab/>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Приложение № 6</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Общие положения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1.1. Настоящий 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минимального и (или) финансового участия граждан в выполнении указанных работ.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минимального и (или) дополнительного перечня работ по благоустройству дворовых территорий.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1.5.минимальный перечень работ – установленный муниципальной программой перечень работ по благоустройству дворовой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1.6.финансовое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 Порядок трудового и (или) финансового участия заинтересованных лиц</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2.1. Условия и порядок финансового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2.2. Условия и порядок трудового участия заинтересованных лиц, организаций в 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 Условия аккумулирования и расходования средств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3.1. В случае включения заинтересованными лицами в дизайн-проект благоустройства дворовой территории работ, входящих 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Объем денежных средств заинтересованных лиц определяется сметным расчетом по благоустройству дворовой территории.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Ответственность за неисполнение управляющей организацией или ТСЖ указанного обязательства определяется в заключенном соглашении.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3.6. Расходование аккумулированных денежных средств заинтересованных лиц осуществляет администрацией сельского поселения на финансирование минимального и (или) дополнительного перечня работ по благоустройству дворовых территорий.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 Контроль за соблюдением условий порядка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4.1.1.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4.1.2.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4.2.1. экономии денежных средств, по итогам проведения конкурсных процедур;</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4.2.2. неисполнения работ по благоустройству дворовой территории многоквартирного дома по вине подрядной организации;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4.2.3. не предоставления заинтересованными лицами доступа к проведению благоустройства на дворовой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4.2.4. возникновения обстоятельств непреодолимой силы;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4.2.5. возникновения иных случаев, предусмотренных действующим законодательством.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7E7F43">
      <w:pPr>
        <w:spacing w:after="0" w:line="240" w:lineRule="auto"/>
        <w:jc w:val="both"/>
        <w:rPr>
          <w:rFonts w:ascii="Times New Roman" w:eastAsiaTheme="minorHAnsi" w:hAnsi="Times New Roman" w:cstheme="majorBidi"/>
          <w:sz w:val="20"/>
          <w:szCs w:val="20"/>
          <w:lang w:eastAsia="en-US" w:bidi="en-US"/>
        </w:rPr>
      </w:pPr>
      <w:bookmarkStart w:id="0" w:name="_GoBack"/>
      <w:bookmarkEnd w:id="0"/>
    </w:p>
    <w:p w:rsidR="00924D3B" w:rsidRPr="00924D3B" w:rsidRDefault="00924D3B" w:rsidP="00924D3B">
      <w:pPr>
        <w:spacing w:after="0" w:line="252" w:lineRule="auto"/>
        <w:ind w:left="5387"/>
        <w:jc w:val="center"/>
        <w:rPr>
          <w:rFonts w:ascii="Times New Roman" w:eastAsia="Courier New"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Приложение № 7</w:t>
      </w:r>
    </w:p>
    <w:p w:rsidR="00924D3B" w:rsidRPr="00924D3B" w:rsidRDefault="00924D3B" w:rsidP="00924D3B">
      <w:pPr>
        <w:spacing w:after="0" w:line="252" w:lineRule="auto"/>
        <w:ind w:left="5387"/>
        <w:jc w:val="center"/>
        <w:rPr>
          <w:rFonts w:ascii="Times New Roman" w:eastAsia="Courier New" w:hAnsi="Times New Roman" w:cs="Times New Roman"/>
          <w:sz w:val="20"/>
          <w:szCs w:val="20"/>
          <w:lang w:bidi="ru-RU"/>
        </w:rPr>
      </w:pPr>
      <w:r w:rsidRPr="00924D3B">
        <w:rPr>
          <w:rFonts w:ascii="Times New Roman" w:eastAsiaTheme="minorHAnsi" w:hAnsi="Times New Roman" w:cs="Times New Roman"/>
          <w:sz w:val="20"/>
          <w:szCs w:val="20"/>
          <w:lang w:eastAsia="en-US" w:bidi="en-US"/>
        </w:rPr>
        <w:t>к муниципальной программе</w:t>
      </w:r>
    </w:p>
    <w:p w:rsidR="00924D3B" w:rsidRPr="00924D3B" w:rsidRDefault="00924D3B" w:rsidP="00924D3B">
      <w:pPr>
        <w:spacing w:after="0" w:line="240" w:lineRule="exact"/>
        <w:jc w:val="both"/>
        <w:rPr>
          <w:rFonts w:ascii="Times New Roman" w:eastAsia="Courier New" w:hAnsi="Times New Roman" w:cs="Times New Roman"/>
          <w:sz w:val="20"/>
          <w:szCs w:val="20"/>
          <w:lang w:bidi="ru-RU"/>
        </w:rPr>
      </w:pP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Адресный перечень дворовых территорий многоквартирных домов, </w:t>
      </w:r>
      <w:r w:rsidRPr="00924D3B">
        <w:rPr>
          <w:rFonts w:ascii="Times New Roman" w:eastAsia="Courier New" w:hAnsi="Times New Roman" w:cs="Times New Roman"/>
          <w:sz w:val="20"/>
          <w:szCs w:val="20"/>
          <w:lang w:bidi="ru-RU"/>
        </w:rPr>
        <w:br/>
        <w:t>нуждающихся в благоустройстве</w:t>
      </w: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p>
    <w:tbl>
      <w:tblPr>
        <w:tblStyle w:val="300"/>
        <w:tblW w:w="9356" w:type="dxa"/>
        <w:tblInd w:w="108" w:type="dxa"/>
        <w:tblLook w:val="04A0" w:firstRow="1" w:lastRow="0" w:firstColumn="1" w:lastColumn="0" w:noHBand="0" w:noVBand="1"/>
      </w:tblPr>
      <w:tblGrid>
        <w:gridCol w:w="993"/>
        <w:gridCol w:w="8363"/>
      </w:tblGrid>
      <w:tr w:rsidR="00924D3B" w:rsidRPr="00924D3B" w:rsidTr="009A232D">
        <w:tc>
          <w:tcPr>
            <w:tcW w:w="99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п/п</w:t>
            </w:r>
          </w:p>
        </w:tc>
        <w:tc>
          <w:tcPr>
            <w:tcW w:w="836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Адрес дворовой территории многоквартирного дома, нуждающейся в благоустройстве</w:t>
            </w:r>
          </w:p>
        </w:tc>
      </w:tr>
      <w:tr w:rsidR="00924D3B" w:rsidRPr="00924D3B" w:rsidTr="009A232D">
        <w:tc>
          <w:tcPr>
            <w:tcW w:w="99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numPr>
                <w:ilvl w:val="0"/>
                <w:numId w:val="49"/>
              </w:numPr>
              <w:spacing w:after="120" w:line="240" w:lineRule="exact"/>
              <w:jc w:val="center"/>
              <w:rPr>
                <w:rFonts w:ascii="Times New Roman" w:eastAsia="Courier New" w:hAnsi="Times New Roman" w:cs="Times New Roman"/>
                <w:sz w:val="20"/>
                <w:szCs w:val="20"/>
                <w:lang w:val="ru-RU" w:bidi="ru-RU"/>
              </w:rPr>
            </w:pPr>
          </w:p>
        </w:tc>
        <w:tc>
          <w:tcPr>
            <w:tcW w:w="836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 Маяк, ул. Центральная 19</w:t>
            </w:r>
          </w:p>
        </w:tc>
      </w:tr>
      <w:tr w:rsidR="00924D3B" w:rsidRPr="00924D3B" w:rsidTr="009A232D">
        <w:tc>
          <w:tcPr>
            <w:tcW w:w="99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numPr>
                <w:ilvl w:val="0"/>
                <w:numId w:val="49"/>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 Маяк, ул. Центральная 21</w:t>
            </w:r>
          </w:p>
        </w:tc>
      </w:tr>
      <w:tr w:rsidR="00924D3B" w:rsidRPr="00924D3B" w:rsidTr="009A232D">
        <w:tc>
          <w:tcPr>
            <w:tcW w:w="99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numPr>
                <w:ilvl w:val="0"/>
                <w:numId w:val="49"/>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 Маяк, ул. Центральная 22</w:t>
            </w:r>
          </w:p>
        </w:tc>
      </w:tr>
      <w:tr w:rsidR="00924D3B" w:rsidRPr="00924D3B" w:rsidTr="009A232D">
        <w:tc>
          <w:tcPr>
            <w:tcW w:w="99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numPr>
                <w:ilvl w:val="0"/>
                <w:numId w:val="49"/>
              </w:numPr>
              <w:spacing w:after="120" w:line="240" w:lineRule="exact"/>
              <w:jc w:val="center"/>
              <w:rPr>
                <w:rFonts w:ascii="Times New Roman" w:eastAsia="Courier New" w:hAnsi="Times New Roman" w:cs="Times New Roman"/>
                <w:sz w:val="20"/>
                <w:szCs w:val="20"/>
                <w:lang w:bidi="ru-RU"/>
              </w:rPr>
            </w:pPr>
          </w:p>
        </w:tc>
        <w:tc>
          <w:tcPr>
            <w:tcW w:w="836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 Маяк, ул. Центральная 23</w:t>
            </w:r>
          </w:p>
        </w:tc>
      </w:tr>
    </w:tbl>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sectPr w:rsidR="00924D3B" w:rsidRPr="00924D3B" w:rsidSect="009A232D">
          <w:pgSz w:w="11906" w:h="16838"/>
          <w:pgMar w:top="1134" w:right="851" w:bottom="1134" w:left="1701" w:header="709" w:footer="709" w:gutter="0"/>
          <w:cols w:space="708"/>
          <w:titlePg/>
          <w:docGrid w:linePitch="381"/>
        </w:sectPr>
      </w:pP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rPr>
      </w:pPr>
      <w:r w:rsidRPr="00924D3B">
        <w:rPr>
          <w:rFonts w:ascii="Times New Roman" w:eastAsiaTheme="minorHAnsi" w:hAnsi="Times New Roman" w:cs="Times New Roman"/>
          <w:sz w:val="20"/>
          <w:szCs w:val="20"/>
          <w:shd w:val="clear" w:color="auto" w:fill="FFFFFF"/>
          <w:lang w:bidi="ru-RU"/>
        </w:rPr>
        <w:lastRenderedPageBreak/>
        <w:t>Приложение № 8</w:t>
      </w:r>
    </w:p>
    <w:p w:rsidR="00924D3B" w:rsidRPr="00924D3B" w:rsidRDefault="00924D3B" w:rsidP="00924D3B">
      <w:pPr>
        <w:spacing w:after="120" w:line="240" w:lineRule="exact"/>
        <w:ind w:left="1105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Адресный перечень дворовых территорий многоквартирных домов, подлежащих благоустройству в 2019 – 2024 годах</w:t>
      </w: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p>
    <w:tbl>
      <w:tblPr>
        <w:tblStyle w:val="300"/>
        <w:tblW w:w="0" w:type="auto"/>
        <w:tblInd w:w="108" w:type="dxa"/>
        <w:tblLook w:val="04A0" w:firstRow="1" w:lastRow="0" w:firstColumn="1" w:lastColumn="0" w:noHBand="0" w:noVBand="1"/>
      </w:tblPr>
      <w:tblGrid>
        <w:gridCol w:w="2360"/>
        <w:gridCol w:w="4928"/>
        <w:gridCol w:w="3526"/>
        <w:gridCol w:w="3864"/>
      </w:tblGrid>
      <w:tr w:rsidR="00924D3B" w:rsidRPr="00924D3B" w:rsidTr="009A232D">
        <w:tc>
          <w:tcPr>
            <w:tcW w:w="235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п/п</w:t>
            </w:r>
          </w:p>
        </w:tc>
        <w:tc>
          <w:tcPr>
            <w:tcW w:w="492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Адрес</w:t>
            </w:r>
          </w:p>
        </w:tc>
        <w:tc>
          <w:tcPr>
            <w:tcW w:w="352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Стоимость работ, тыс. рублей</w:t>
            </w:r>
          </w:p>
        </w:tc>
        <w:tc>
          <w:tcPr>
            <w:tcW w:w="3873"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Наименование управляющей организации</w:t>
            </w:r>
          </w:p>
        </w:tc>
      </w:tr>
      <w:tr w:rsidR="00924D3B" w:rsidRPr="00924D3B" w:rsidTr="009A232D">
        <w:tc>
          <w:tcPr>
            <w:tcW w:w="15735"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2020 год</w:t>
            </w:r>
          </w:p>
        </w:tc>
      </w:tr>
      <w:tr w:rsidR="00924D3B" w:rsidRPr="00924D3B" w:rsidTr="009A232D">
        <w:tc>
          <w:tcPr>
            <w:tcW w:w="255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r w:rsidR="00924D3B" w:rsidRPr="00924D3B" w:rsidTr="009A232D">
        <w:tc>
          <w:tcPr>
            <w:tcW w:w="255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Собственники МКД </w:t>
            </w:r>
          </w:p>
        </w:tc>
      </w:tr>
      <w:tr w:rsidR="00924D3B" w:rsidRPr="00924D3B" w:rsidTr="009A232D">
        <w:tc>
          <w:tcPr>
            <w:tcW w:w="15735"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2021 год</w:t>
            </w:r>
          </w:p>
        </w:tc>
      </w:tr>
      <w:tr w:rsidR="00924D3B" w:rsidRPr="00924D3B" w:rsidTr="009A232D">
        <w:tc>
          <w:tcPr>
            <w:tcW w:w="255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530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Собственники МКД </w:t>
            </w:r>
          </w:p>
        </w:tc>
      </w:tr>
      <w:tr w:rsidR="00924D3B" w:rsidRPr="00924D3B" w:rsidTr="009A232D">
        <w:tc>
          <w:tcPr>
            <w:tcW w:w="255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530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411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r w:rsidR="00924D3B" w:rsidRPr="00924D3B" w:rsidTr="009A232D">
        <w:tc>
          <w:tcPr>
            <w:tcW w:w="14678" w:type="dxa"/>
            <w:gridSpan w:val="4"/>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2022 год</w:t>
            </w:r>
          </w:p>
        </w:tc>
      </w:tr>
      <w:tr w:rsidR="00924D3B" w:rsidRPr="00924D3B" w:rsidTr="009A232D">
        <w:tc>
          <w:tcPr>
            <w:tcW w:w="235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492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r w:rsidR="00924D3B" w:rsidRPr="00924D3B" w:rsidTr="009A232D">
        <w:tc>
          <w:tcPr>
            <w:tcW w:w="235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492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21</w:t>
            </w:r>
          </w:p>
        </w:tc>
        <w:tc>
          <w:tcPr>
            <w:tcW w:w="352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r w:rsidR="00924D3B" w:rsidRPr="00924D3B" w:rsidTr="009A232D">
        <w:tc>
          <w:tcPr>
            <w:tcW w:w="14678" w:type="dxa"/>
            <w:gridSpan w:val="4"/>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2023 год</w:t>
            </w:r>
          </w:p>
        </w:tc>
      </w:tr>
      <w:tr w:rsidR="00924D3B" w:rsidRPr="00924D3B" w:rsidTr="009A232D">
        <w:tc>
          <w:tcPr>
            <w:tcW w:w="235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492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19</w:t>
            </w:r>
          </w:p>
        </w:tc>
        <w:tc>
          <w:tcPr>
            <w:tcW w:w="352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r w:rsidR="00924D3B" w:rsidRPr="00924D3B" w:rsidTr="009A232D">
        <w:tc>
          <w:tcPr>
            <w:tcW w:w="235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492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Центральная 22</w:t>
            </w:r>
          </w:p>
        </w:tc>
        <w:tc>
          <w:tcPr>
            <w:tcW w:w="352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00,0</w:t>
            </w:r>
          </w:p>
        </w:tc>
        <w:tc>
          <w:tcPr>
            <w:tcW w:w="3873"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Собственники МКД</w:t>
            </w:r>
          </w:p>
        </w:tc>
      </w:tr>
    </w:tbl>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p>
    <w:p w:rsidR="00924D3B" w:rsidRPr="00924D3B" w:rsidRDefault="00924D3B" w:rsidP="00924D3B">
      <w:pPr>
        <w:spacing w:after="0" w:line="240" w:lineRule="exact"/>
        <w:jc w:val="both"/>
        <w:rPr>
          <w:rFonts w:ascii="Times New Roman" w:eastAsiaTheme="minorHAnsi" w:hAnsi="Times New Roman" w:cstheme="majorBidi"/>
          <w:sz w:val="20"/>
          <w:szCs w:val="20"/>
          <w:lang w:val="en-US" w:eastAsia="en-US" w:bidi="en-US"/>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120"/>
        <w:gridCol w:w="1560"/>
        <w:gridCol w:w="1842"/>
        <w:gridCol w:w="1134"/>
        <w:gridCol w:w="1134"/>
        <w:gridCol w:w="1134"/>
        <w:gridCol w:w="1418"/>
        <w:gridCol w:w="1276"/>
      </w:tblGrid>
      <w:tr w:rsidR="00924D3B" w:rsidRPr="00924D3B" w:rsidTr="009A232D">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0" w:line="252" w:lineRule="auto"/>
              <w:jc w:val="both"/>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на 2020год</w:t>
            </w:r>
          </w:p>
        </w:tc>
      </w:tr>
      <w:tr w:rsidR="00924D3B" w:rsidRPr="00924D3B" w:rsidTr="009A232D">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Размер субсидии, тыс. руб.</w:t>
            </w:r>
          </w:p>
        </w:tc>
      </w:tr>
      <w:tr w:rsidR="00924D3B" w:rsidRPr="00924D3B" w:rsidTr="009A232D">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both"/>
              <w:rPr>
                <w:rFonts w:ascii="Times New Roman" w:eastAsiaTheme="minorHAnsi" w:hAnsi="Times New Roman" w:cstheme="majorBidi"/>
                <w:sz w:val="20"/>
                <w:szCs w:val="20"/>
                <w:lang w:val="en-US" w:eastAsia="en-US" w:bidi="ru-RU"/>
              </w:rPr>
            </w:pPr>
          </w:p>
        </w:tc>
      </w:tr>
      <w:tr w:rsidR="00924D3B" w:rsidRPr="00924D3B" w:rsidTr="009A232D">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4</w:t>
            </w:r>
          </w:p>
        </w:tc>
        <w:tc>
          <w:tcPr>
            <w:tcW w:w="156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11</w:t>
            </w:r>
          </w:p>
        </w:tc>
      </w:tr>
      <w:tr w:rsidR="00924D3B" w:rsidRPr="00924D3B" w:rsidTr="009A232D">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eastAsia="en-US" w:bidi="ru-RU"/>
              </w:rPr>
            </w:pPr>
            <w:r w:rsidRPr="00924D3B">
              <w:rPr>
                <w:rFonts w:ascii="Times New Roman" w:eastAsiaTheme="minorHAnsi" w:hAnsi="Times New Roman" w:cs="Times New Roman"/>
                <w:bCs/>
                <w:sz w:val="20"/>
                <w:szCs w:val="20"/>
                <w:lang w:eastAsia="en-US" w:bidi="en-US"/>
              </w:rPr>
              <w:t>1. Повышение уровня благоустройства дворовых территорий сельского поселения "Село Маяк"</w:t>
            </w:r>
          </w:p>
        </w:tc>
      </w:tr>
      <w:tr w:rsidR="00924D3B" w:rsidRPr="00924D3B" w:rsidTr="009A232D">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lastRenderedPageBreak/>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eastAsia="en-US" w:bidi="ru-RU"/>
              </w:rPr>
            </w:pPr>
            <w:r w:rsidRPr="00924D3B">
              <w:rPr>
                <w:rFonts w:ascii="Times New Roman" w:eastAsiaTheme="minorHAnsi" w:hAnsi="Times New Roman" w:cs="Times New Roman"/>
                <w:bCs/>
                <w:sz w:val="20"/>
                <w:szCs w:val="20"/>
                <w:lang w:eastAsia="en-US" w:bidi="en-US"/>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879,749</w:t>
            </w:r>
          </w:p>
        </w:tc>
      </w:tr>
      <w:tr w:rsidR="00924D3B" w:rsidRPr="00924D3B" w:rsidTr="009A232D">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632,012</w:t>
            </w:r>
          </w:p>
        </w:tc>
      </w:tr>
      <w:tr w:rsidR="00924D3B" w:rsidRPr="00924D3B" w:rsidTr="009A232D">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632,012</w:t>
            </w:r>
          </w:p>
        </w:tc>
      </w:tr>
      <w:tr w:rsidR="00924D3B" w:rsidRPr="00924D3B" w:rsidTr="009A232D">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247,737</w:t>
            </w:r>
          </w:p>
        </w:tc>
      </w:tr>
      <w:tr w:rsidR="00924D3B" w:rsidRPr="00924D3B" w:rsidTr="009A232D">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63,819</w:t>
            </w:r>
          </w:p>
        </w:tc>
      </w:tr>
      <w:tr w:rsidR="00924D3B" w:rsidRPr="00924D3B" w:rsidTr="009A232D">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183,918</w:t>
            </w:r>
          </w:p>
        </w:tc>
      </w:tr>
      <w:tr w:rsidR="00924D3B" w:rsidRPr="00924D3B" w:rsidTr="009A232D">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ИТОГО</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879,749</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632,012</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632,012</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bCs/>
                <w:sz w:val="20"/>
                <w:szCs w:val="20"/>
                <w:lang w:val="en-US" w:eastAsia="en-US" w:bidi="ru-RU"/>
              </w:rPr>
            </w:pPr>
            <w:r w:rsidRPr="00924D3B">
              <w:rPr>
                <w:rFonts w:ascii="Times New Roman" w:eastAsiaTheme="minorHAnsi" w:hAnsi="Times New Roman" w:cs="Times New Roman"/>
                <w:bCs/>
                <w:sz w:val="20"/>
                <w:szCs w:val="20"/>
                <w:lang w:val="en-US" w:eastAsia="en-US" w:bidi="en-US"/>
              </w:rPr>
              <w:t>247,737</w:t>
            </w:r>
          </w:p>
        </w:tc>
      </w:tr>
      <w:tr w:rsidR="00924D3B" w:rsidRPr="00924D3B" w:rsidTr="009A232D">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val="en-US" w:eastAsia="en-US" w:bidi="en-US"/>
              </w:rPr>
              <w:t> </w:t>
            </w:r>
          </w:p>
        </w:tc>
      </w:tr>
      <w:tr w:rsidR="00924D3B" w:rsidRPr="00924D3B" w:rsidTr="009A232D">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183,918</w:t>
            </w:r>
          </w:p>
        </w:tc>
      </w:tr>
      <w:tr w:rsidR="00924D3B" w:rsidRPr="00924D3B" w:rsidTr="009A232D">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63,819</w:t>
            </w:r>
          </w:p>
        </w:tc>
      </w:tr>
      <w:tr w:rsidR="00924D3B" w:rsidRPr="00924D3B" w:rsidTr="009A232D">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r>
      <w:tr w:rsidR="00924D3B" w:rsidRPr="00924D3B" w:rsidTr="009A232D">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r w:rsidRPr="00924D3B">
              <w:rPr>
                <w:rFonts w:ascii="Times New Roman" w:eastAsiaTheme="minorHAnsi" w:hAnsi="Times New Roman" w:cs="Times New Roman"/>
                <w:sz w:val="20"/>
                <w:szCs w:val="20"/>
                <w:lang w:eastAsia="en-US" w:bidi="en-US"/>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0,000</w:t>
            </w:r>
          </w:p>
        </w:tc>
      </w:tr>
      <w:tr w:rsidR="00924D3B" w:rsidRPr="00924D3B" w:rsidTr="009A232D">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bCs/>
                <w:sz w:val="20"/>
                <w:szCs w:val="20"/>
                <w:lang w:val="en-US" w:eastAsia="en-US"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spacing w:after="0" w:line="252" w:lineRule="auto"/>
              <w:jc w:val="center"/>
              <w:rPr>
                <w:rFonts w:ascii="Times New Roman" w:eastAsiaTheme="minorHAnsi" w:hAnsi="Times New Roman" w:cs="Times New Roman"/>
                <w:sz w:val="20"/>
                <w:szCs w:val="20"/>
                <w:lang w:val="en-US" w:eastAsia="en-US" w:bidi="ru-RU"/>
              </w:rPr>
            </w:pPr>
            <w:r w:rsidRPr="00924D3B">
              <w:rPr>
                <w:rFonts w:ascii="Times New Roman" w:eastAsiaTheme="minorHAnsi" w:hAnsi="Times New Roman" w:cs="Times New Roman"/>
                <w:sz w:val="20"/>
                <w:szCs w:val="20"/>
                <w:lang w:val="en-US" w:eastAsia="en-US" w:bidi="en-US"/>
              </w:rPr>
              <w:t> </w:t>
            </w:r>
          </w:p>
        </w:tc>
      </w:tr>
    </w:tbl>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bl>
      <w:tblPr>
        <w:tblStyle w:val="300"/>
        <w:tblW w:w="15463" w:type="dxa"/>
        <w:tblLayout w:type="fixed"/>
        <w:tblLook w:val="04A0" w:firstRow="1" w:lastRow="0" w:firstColumn="1" w:lastColumn="0" w:noHBand="0" w:noVBand="1"/>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924D3B" w:rsidRPr="00924D3B" w:rsidTr="009A232D">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val="ru-RU" w:bidi="ru-RU"/>
              </w:rPr>
            </w:pPr>
            <w:r w:rsidRPr="00924D3B">
              <w:rPr>
                <w:rFonts w:ascii="Times New Roman" w:hAnsi="Times New Roman" w:cs="Times New Roman"/>
                <w:bCs/>
                <w:sz w:val="20"/>
                <w:szCs w:val="20"/>
                <w:lang w:val="ru-RU"/>
              </w:rPr>
              <w:t>2. Повышение уровня благоустройства наиболее посещаемых муниципальных территорий общего пользования</w:t>
            </w:r>
          </w:p>
        </w:tc>
      </w:tr>
      <w:tr w:rsidR="00924D3B" w:rsidRPr="00924D3B" w:rsidTr="009A232D">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val="ru-RU" w:bidi="ru-RU"/>
              </w:rPr>
            </w:pPr>
            <w:r w:rsidRPr="00924D3B">
              <w:rPr>
                <w:rFonts w:ascii="Times New Roman" w:hAnsi="Times New Roman" w:cs="Times New Roman"/>
                <w:bCs/>
                <w:sz w:val="20"/>
                <w:szCs w:val="20"/>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val="ru-RU" w:bidi="ru-RU"/>
              </w:rPr>
            </w:pPr>
            <w:r w:rsidRPr="00924D3B">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jc w:val="center"/>
              <w:rPr>
                <w:rFonts w:ascii="Times New Roman" w:hAnsi="Times New Roman" w:cs="Times New Roman"/>
                <w:bCs/>
                <w:sz w:val="20"/>
                <w:szCs w:val="20"/>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9352,171</w:t>
            </w:r>
          </w:p>
        </w:tc>
      </w:tr>
      <w:tr w:rsidR="00924D3B" w:rsidRPr="00924D3B" w:rsidTr="009A232D">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lastRenderedPageBreak/>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lang w:val="ru-RU"/>
              </w:rPr>
              <w:t xml:space="preserve">Пешеходная зона к детскому саду в районе ул. </w:t>
            </w:r>
            <w:r w:rsidRPr="00924D3B">
              <w:rPr>
                <w:rFonts w:ascii="Times New Roman" w:hAnsi="Times New Roman" w:cs="Times New Roman"/>
                <w:sz w:val="20"/>
                <w:szCs w:val="20"/>
              </w:rPr>
              <w:t>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3174,290</w:t>
            </w:r>
          </w:p>
        </w:tc>
      </w:tr>
      <w:tr w:rsidR="00924D3B" w:rsidRPr="00924D3B" w:rsidTr="009A232D">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bCs/>
                <w:sz w:val="20"/>
                <w:szCs w:val="20"/>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4652,704</w:t>
            </w:r>
          </w:p>
        </w:tc>
      </w:tr>
      <w:tr w:rsidR="00924D3B" w:rsidRPr="00924D3B" w:rsidTr="009A232D">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707,817</w:t>
            </w:r>
          </w:p>
        </w:tc>
      </w:tr>
      <w:tr w:rsidR="00924D3B" w:rsidRPr="00924D3B" w:rsidTr="009A232D">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bCs/>
                <w:sz w:val="20"/>
                <w:szCs w:val="20"/>
                <w:lang w:bidi="ru-RU"/>
              </w:rPr>
            </w:pPr>
            <w:r w:rsidRPr="00924D3B">
              <w:rPr>
                <w:rFonts w:ascii="Times New Roman" w:hAnsi="Times New Roman" w:cs="Times New Roman"/>
                <w:bCs/>
                <w:sz w:val="20"/>
                <w:szCs w:val="20"/>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center"/>
              <w:rPr>
                <w:rFonts w:ascii="Times New Roman" w:hAnsi="Times New Roman" w:cs="Times New Roman"/>
                <w:sz w:val="20"/>
                <w:szCs w:val="20"/>
                <w:lang w:bidi="ru-RU"/>
              </w:rPr>
            </w:pPr>
            <w:r w:rsidRPr="00924D3B">
              <w:rPr>
                <w:rFonts w:ascii="Times New Roman" w:hAnsi="Times New Roman" w:cs="Times New Roman"/>
                <w:sz w:val="20"/>
                <w:szCs w:val="20"/>
              </w:rPr>
              <w:t>817,360</w:t>
            </w:r>
          </w:p>
        </w:tc>
      </w:tr>
      <w:tr w:rsidR="00924D3B" w:rsidRPr="00924D3B" w:rsidTr="009A232D">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both"/>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на 2020-2024 год</w:t>
            </w:r>
          </w:p>
        </w:tc>
      </w:tr>
      <w:tr w:rsidR="00924D3B" w:rsidRPr="00924D3B" w:rsidTr="009A232D">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 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количество 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hAnsi="Times New Roman" w:cs="Times New Roman"/>
                <w:sz w:val="20"/>
                <w:szCs w:val="20"/>
              </w:rPr>
              <w:t>Физическое состояние 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Стоимость 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трудовое 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финансовое 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Размер субсидии, тыс. руб.</w:t>
            </w:r>
          </w:p>
        </w:tc>
      </w:tr>
      <w:tr w:rsidR="00924D3B" w:rsidRPr="00924D3B" w:rsidTr="009A232D">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sz w:val="20"/>
                <w:szCs w:val="20"/>
              </w:rPr>
            </w:pPr>
          </w:p>
        </w:tc>
      </w:tr>
      <w:tr w:rsidR="00924D3B" w:rsidRPr="00924D3B" w:rsidTr="009A232D">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w:t>
            </w:r>
          </w:p>
        </w:tc>
        <w:tc>
          <w:tcPr>
            <w:tcW w:w="111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w:t>
            </w:r>
          </w:p>
        </w:tc>
        <w:tc>
          <w:tcPr>
            <w:tcW w:w="1270"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w:t>
            </w: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5</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6</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11</w:t>
            </w:r>
          </w:p>
        </w:tc>
      </w:tr>
      <w:tr w:rsidR="00924D3B" w:rsidRPr="00924D3B" w:rsidTr="009A232D">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1. Повышение уровня благоустройства дворовых территорий сельского поселения "Село Маяк"</w:t>
            </w:r>
          </w:p>
        </w:tc>
      </w:tr>
      <w:tr w:rsidR="00924D3B" w:rsidRPr="00924D3B" w:rsidTr="009A232D">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887,235</w:t>
            </w:r>
          </w:p>
        </w:tc>
      </w:tr>
      <w:tr w:rsidR="00924D3B" w:rsidRPr="00924D3B" w:rsidTr="009A232D">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197,452</w:t>
            </w:r>
          </w:p>
        </w:tc>
      </w:tr>
      <w:tr w:rsidR="00924D3B" w:rsidRPr="00924D3B" w:rsidTr="009A232D">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ремонт дворовых проездов (устройство 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197,452</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689,783</w:t>
            </w:r>
          </w:p>
        </w:tc>
      </w:tr>
      <w:tr w:rsidR="00924D3B" w:rsidRPr="00924D3B" w:rsidTr="009A232D">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39,880</w:t>
            </w:r>
          </w:p>
        </w:tc>
      </w:tr>
      <w:tr w:rsidR="00924D3B" w:rsidRPr="00924D3B" w:rsidTr="009A232D">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649,903</w:t>
            </w:r>
          </w:p>
        </w:tc>
      </w:tr>
      <w:tr w:rsidR="00924D3B" w:rsidRPr="00924D3B" w:rsidTr="009A232D">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с.Маяк ул. Центральная, 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631,017</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412,516</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412,516</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218,501</w:t>
            </w:r>
          </w:p>
        </w:tc>
      </w:tr>
      <w:tr w:rsidR="00924D3B" w:rsidRPr="00924D3B" w:rsidTr="009A232D">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92,203</w:t>
            </w:r>
          </w:p>
        </w:tc>
      </w:tr>
      <w:tr w:rsidR="00924D3B" w:rsidRPr="00924D3B" w:rsidTr="009A232D">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126,298</w:t>
            </w:r>
          </w:p>
        </w:tc>
      </w:tr>
      <w:tr w:rsidR="00924D3B" w:rsidRPr="00924D3B" w:rsidTr="009A232D">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1042,829</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824,340</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824,340</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218,489</w:t>
            </w:r>
          </w:p>
        </w:tc>
      </w:tr>
      <w:tr w:rsidR="00924D3B" w:rsidRPr="00924D3B" w:rsidTr="009A232D">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218,489</w:t>
            </w:r>
          </w:p>
        </w:tc>
      </w:tr>
      <w:tr w:rsidR="00924D3B" w:rsidRPr="00924D3B" w:rsidTr="009A232D">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hAnsi="Times New Roman" w:cs="Times New Roman"/>
                <w:bCs/>
                <w:sz w:val="20"/>
                <w:szCs w:val="20"/>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1010,528</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696,133</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696,133</w:t>
            </w:r>
          </w:p>
        </w:tc>
      </w:tr>
      <w:tr w:rsidR="00924D3B" w:rsidRPr="00924D3B" w:rsidTr="009A232D">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bCs/>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314,395</w:t>
            </w:r>
          </w:p>
        </w:tc>
      </w:tr>
      <w:tr w:rsidR="00924D3B" w:rsidRPr="00924D3B" w:rsidTr="009A232D">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eastAsia="Times New Roman" w:hAnsi="Times New Roman" w:cs="Times New Roman"/>
                <w:bCs/>
                <w:sz w:val="20"/>
                <w:szCs w:val="20"/>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314,395</w:t>
            </w:r>
          </w:p>
        </w:tc>
      </w:tr>
      <w:tr w:rsidR="00924D3B" w:rsidRPr="00924D3B" w:rsidTr="009A232D">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устройство и оборудование детских, спортивных площадок, 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270,864</w:t>
            </w:r>
          </w:p>
        </w:tc>
      </w:tr>
      <w:tr w:rsidR="00924D3B" w:rsidRPr="00924D3B" w:rsidTr="009A232D">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lang w:val="ru-RU"/>
              </w:rPr>
            </w:pPr>
            <w:r w:rsidRPr="00924D3B">
              <w:rPr>
                <w:rFonts w:ascii="Times New Roman" w:eastAsia="Times New Roman" w:hAnsi="Times New Roman" w:cs="Times New Roman"/>
                <w:sz w:val="20"/>
                <w:szCs w:val="20"/>
                <w:lang w:val="ru-RU"/>
              </w:rPr>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r>
      <w:tr w:rsidR="00924D3B" w:rsidRPr="00924D3B" w:rsidTr="009A232D">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jc w:val="both"/>
              <w:rPr>
                <w:rFonts w:ascii="Times New Roman" w:hAnsi="Times New Roman"/>
                <w:sz w:val="20"/>
                <w:szCs w:val="20"/>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jc w:val="center"/>
              <w:rPr>
                <w:rFonts w:ascii="Times New Roman" w:eastAsia="Times New Roman" w:hAnsi="Times New Roman" w:cs="Times New Roman"/>
                <w:sz w:val="20"/>
                <w:szCs w:val="20"/>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sz w:val="20"/>
                <w:szCs w:val="20"/>
              </w:rPr>
            </w:pPr>
            <w:r w:rsidRPr="00924D3B">
              <w:rPr>
                <w:rFonts w:ascii="Times New Roman" w:eastAsia="Times New Roman" w:hAnsi="Times New Roman" w:cs="Times New Roman"/>
                <w:sz w:val="20"/>
                <w:szCs w:val="20"/>
              </w:rPr>
              <w:t>0,000</w:t>
            </w:r>
          </w:p>
        </w:tc>
      </w:tr>
      <w:tr w:rsidR="00924D3B" w:rsidRPr="00924D3B" w:rsidTr="009A232D">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ind w:right="598"/>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2. Повышение уровня благоустройства наиболее посещаемых муниципальных территорий общего пользования</w:t>
            </w:r>
          </w:p>
        </w:tc>
      </w:tr>
      <w:tr w:rsidR="00924D3B" w:rsidRPr="00924D3B" w:rsidTr="009A232D">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 </w:t>
            </w:r>
          </w:p>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hAnsi="Times New Roman" w:cs="Times New Roman"/>
                <w:bCs/>
                <w:sz w:val="20"/>
                <w:szCs w:val="20"/>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lang w:val="ru-RU"/>
              </w:rPr>
            </w:pPr>
            <w:r w:rsidRPr="00924D3B">
              <w:rPr>
                <w:rFonts w:ascii="Times New Roman" w:eastAsia="Times New Roman" w:hAnsi="Times New Roman" w:cs="Times New Roman"/>
                <w:bCs/>
                <w:sz w:val="20"/>
                <w:szCs w:val="20"/>
                <w:lang w:val="ru-RU"/>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jc w:val="center"/>
              <w:rPr>
                <w:rFonts w:ascii="Times New Roman" w:eastAsia="Times New Roman" w:hAnsi="Times New Roman" w:cs="Times New Roman"/>
                <w:bCs/>
                <w:sz w:val="20"/>
                <w:szCs w:val="20"/>
              </w:rPr>
            </w:pPr>
            <w:r w:rsidRPr="00924D3B">
              <w:rPr>
                <w:rFonts w:ascii="Times New Roman" w:eastAsia="Times New Roman" w:hAnsi="Times New Roman" w:cs="Times New Roman"/>
                <w:bCs/>
                <w:sz w:val="20"/>
                <w:szCs w:val="20"/>
              </w:rPr>
              <w:t>2024</w:t>
            </w: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удовлетвори-</w:t>
            </w:r>
          </w:p>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тельное</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удовлетвори-</w:t>
            </w:r>
          </w:p>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тельное</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 xml:space="preserve">Устройство основания в установленной хоккейной </w:t>
            </w:r>
            <w:r w:rsidRPr="00924D3B">
              <w:rPr>
                <w:rFonts w:ascii="Times New Roman" w:eastAsia="Courier New" w:hAnsi="Times New Roman" w:cs="Times New Roman"/>
                <w:sz w:val="20"/>
                <w:szCs w:val="20"/>
                <w:lang w:val="ru-RU" w:bidi="ru-RU"/>
              </w:rPr>
              <w:lastRenderedPageBreak/>
              <w:t>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lastRenderedPageBreak/>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lastRenderedPageBreak/>
              <w:t>4</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6</w:t>
            </w:r>
          </w:p>
        </w:tc>
        <w:tc>
          <w:tcPr>
            <w:tcW w:w="5215" w:type="dxa"/>
            <w:gridSpan w:val="6"/>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Площадка под пляжный волейбол</w:t>
            </w:r>
          </w:p>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2222"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7</w:t>
            </w:r>
          </w:p>
        </w:tc>
        <w:tc>
          <w:tcPr>
            <w:tcW w:w="5215" w:type="dxa"/>
            <w:gridSpan w:val="6"/>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924D3B">
              <w:rPr>
                <w:rFonts w:ascii="Times New Roman" w:eastAsia="Courier New" w:hAnsi="Times New Roman" w:cs="Times New Roman"/>
                <w:sz w:val="20"/>
                <w:szCs w:val="20"/>
                <w:lang w:val="ru-RU" w:bidi="ru-RU"/>
              </w:rPr>
              <w:t>Спортивная площадка с уличными спортивными тренажерами</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8</w:t>
            </w:r>
          </w:p>
        </w:tc>
        <w:tc>
          <w:tcPr>
            <w:tcW w:w="5215" w:type="dxa"/>
            <w:gridSpan w:val="6"/>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Организация ярмарочного места</w:t>
            </w:r>
          </w:p>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9</w:t>
            </w:r>
          </w:p>
        </w:tc>
        <w:tc>
          <w:tcPr>
            <w:tcW w:w="5215" w:type="dxa"/>
            <w:gridSpan w:val="6"/>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Обустройство Сквера </w:t>
            </w:r>
          </w:p>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r w:rsidR="00924D3B" w:rsidRPr="00924D3B" w:rsidTr="009A232D">
        <w:trPr>
          <w:gridAfter w:val="1"/>
          <w:wAfter w:w="89" w:type="dxa"/>
        </w:trPr>
        <w:tc>
          <w:tcPr>
            <w:tcW w:w="70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10</w:t>
            </w:r>
          </w:p>
        </w:tc>
        <w:tc>
          <w:tcPr>
            <w:tcW w:w="5215" w:type="dxa"/>
            <w:gridSpan w:val="6"/>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val="ru-RU" w:bidi="ru-RU"/>
              </w:rPr>
              <w:t xml:space="preserve">Детская игровая площадка с искусственным покрытием и ограждением по ул. </w:t>
            </w:r>
            <w:r w:rsidRPr="00924D3B">
              <w:rPr>
                <w:rFonts w:ascii="Times New Roman" w:eastAsia="Courier New" w:hAnsi="Times New Roman" w:cs="Times New Roman"/>
                <w:sz w:val="20"/>
                <w:szCs w:val="20"/>
                <w:lang w:bidi="ru-RU"/>
              </w:rPr>
              <w:t>Зеленой</w:t>
            </w:r>
          </w:p>
        </w:tc>
        <w:tc>
          <w:tcPr>
            <w:tcW w:w="2222"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083"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27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419"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c>
          <w:tcPr>
            <w:tcW w:w="1134"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p>
        </w:tc>
      </w:tr>
    </w:tbl>
    <w:p w:rsidR="00924D3B" w:rsidRPr="00924D3B" w:rsidRDefault="00924D3B" w:rsidP="00924D3B">
      <w:pPr>
        <w:spacing w:after="0" w:line="240" w:lineRule="exact"/>
        <w:jc w:val="center"/>
        <w:rPr>
          <w:rFonts w:ascii="Times New Roman" w:eastAsia="Courier New" w:hAnsi="Times New Roman" w:cs="Times New Roman"/>
          <w:sz w:val="20"/>
          <w:szCs w:val="20"/>
        </w:rPr>
      </w:pPr>
    </w:p>
    <w:p w:rsidR="00924D3B" w:rsidRPr="00924D3B" w:rsidRDefault="00924D3B" w:rsidP="00924D3B">
      <w:pPr>
        <w:spacing w:after="0" w:line="240" w:lineRule="exact"/>
        <w:jc w:val="center"/>
        <w:rPr>
          <w:rFonts w:ascii="Times New Roman" w:eastAsia="Courier New" w:hAnsi="Times New Roman" w:cs="Times New Roman"/>
          <w:sz w:val="20"/>
          <w:szCs w:val="20"/>
          <w:lang w:bidi="ru-RU"/>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sectPr w:rsidR="00924D3B" w:rsidRPr="00924D3B" w:rsidSect="009A232D">
          <w:pgSz w:w="16838" w:h="11906" w:orient="landscape"/>
          <w:pgMar w:top="1701" w:right="1134" w:bottom="851" w:left="1134" w:header="709" w:footer="709" w:gutter="0"/>
          <w:cols w:space="708"/>
          <w:titlePg/>
          <w:docGrid w:linePitch="381"/>
        </w:sect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Приложение № 9</w:t>
      </w:r>
    </w:p>
    <w:p w:rsidR="00924D3B" w:rsidRPr="00924D3B" w:rsidRDefault="00924D3B" w:rsidP="00924D3B">
      <w:pPr>
        <w:spacing w:after="0" w:line="240" w:lineRule="auto"/>
        <w:ind w:firstLine="567"/>
        <w:jc w:val="right"/>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к муниципальной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ПОРЯДОК</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разработки, согласования и утверждения дизайн-проектов благоустройства дворовых территорий при включении предложений в муниципальную</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программу "Формирование современной городской среды</w:t>
      </w:r>
    </w:p>
    <w:p w:rsidR="00924D3B" w:rsidRPr="00924D3B" w:rsidRDefault="00924D3B" w:rsidP="00924D3B">
      <w:pPr>
        <w:spacing w:after="0" w:line="240" w:lineRule="auto"/>
        <w:ind w:firstLine="567"/>
        <w:jc w:val="center"/>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в сельском поселении "Село Маяк" на 2019-2024 годы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 Общие положения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1.1.</w:t>
      </w:r>
      <w:r w:rsidRPr="00924D3B">
        <w:rPr>
          <w:rFonts w:ascii="Times New Roman" w:eastAsiaTheme="minorHAnsi" w:hAnsi="Times New Roman" w:cstheme="majorBidi"/>
          <w:sz w:val="20"/>
          <w:szCs w:val="20"/>
          <w:lang w:eastAsia="en-US" w:bidi="en-US"/>
        </w:rPr>
        <w:tab/>
        <w:t xml:space="preserve"> 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1.2.</w:t>
      </w:r>
      <w:r w:rsidRPr="00924D3B">
        <w:rPr>
          <w:rFonts w:ascii="Times New Roman" w:eastAsiaTheme="minorHAnsi" w:hAnsi="Times New Roman" w:cstheme="majorBidi"/>
          <w:sz w:val="20"/>
          <w:szCs w:val="20"/>
          <w:lang w:eastAsia="en-US" w:bidi="en-US"/>
        </w:rPr>
        <w:tab/>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1.3.</w:t>
      </w:r>
      <w:r w:rsidRPr="00924D3B">
        <w:rPr>
          <w:rFonts w:ascii="Times New Roman" w:eastAsiaTheme="minorHAnsi" w:hAnsi="Times New Roman" w:cstheme="majorBidi"/>
          <w:sz w:val="20"/>
          <w:szCs w:val="20"/>
          <w:lang w:eastAsia="en-US" w:bidi="en-US"/>
        </w:rPr>
        <w:tab/>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1.4.</w:t>
      </w:r>
      <w:r w:rsidRPr="00924D3B">
        <w:rPr>
          <w:rFonts w:ascii="Times New Roman" w:eastAsiaTheme="minorHAnsi" w:hAnsi="Times New Roman" w:cstheme="majorBidi"/>
          <w:sz w:val="20"/>
          <w:szCs w:val="20"/>
          <w:lang w:eastAsia="en-US" w:bidi="en-US"/>
        </w:rPr>
        <w:tab/>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1.5.</w:t>
      </w:r>
      <w:r w:rsidRPr="00924D3B">
        <w:rPr>
          <w:rFonts w:ascii="Times New Roman" w:eastAsiaTheme="minorHAnsi" w:hAnsi="Times New Roman" w:cstheme="majorBidi"/>
          <w:sz w:val="20"/>
          <w:szCs w:val="20"/>
          <w:lang w:eastAsia="en-US" w:bidi="en-US"/>
        </w:rPr>
        <w:tab/>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1.6.</w:t>
      </w:r>
      <w:r w:rsidRPr="00924D3B">
        <w:rPr>
          <w:rFonts w:ascii="Times New Roman" w:eastAsiaTheme="minorHAnsi" w:hAnsi="Times New Roman" w:cstheme="majorBidi"/>
          <w:sz w:val="20"/>
          <w:szCs w:val="20"/>
          <w:lang w:eastAsia="en-US" w:bidi="en-US"/>
        </w:rPr>
        <w:tab/>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1.7.</w:t>
      </w:r>
      <w:r w:rsidRPr="00924D3B">
        <w:rPr>
          <w:rFonts w:ascii="Times New Roman" w:eastAsiaTheme="minorHAnsi" w:hAnsi="Times New Roman" w:cstheme="majorBidi"/>
          <w:sz w:val="20"/>
          <w:szCs w:val="20"/>
          <w:lang w:eastAsia="en-US" w:bidi="en-US"/>
        </w:rPr>
        <w:tab/>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w:t>
      </w:r>
      <w:r w:rsidRPr="00924D3B">
        <w:rPr>
          <w:rFonts w:ascii="Times New Roman" w:eastAsiaTheme="minorHAnsi" w:hAnsi="Times New Roman" w:cstheme="majorBidi"/>
          <w:sz w:val="20"/>
          <w:szCs w:val="20"/>
          <w:lang w:eastAsia="en-US" w:bidi="en-US"/>
        </w:rPr>
        <w:tab/>
        <w:t>Разработка дизайн-проектов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2.1.</w:t>
      </w:r>
      <w:r w:rsidRPr="00924D3B">
        <w:rPr>
          <w:rFonts w:ascii="Times New Roman" w:eastAsiaTheme="minorHAnsi" w:hAnsi="Times New Roman" w:cstheme="majorBidi"/>
          <w:sz w:val="20"/>
          <w:szCs w:val="20"/>
          <w:lang w:eastAsia="en-US" w:bidi="en-US"/>
        </w:rPr>
        <w:tab/>
        <w:t xml:space="preserve"> 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2.2.</w:t>
      </w:r>
      <w:r w:rsidRPr="00924D3B">
        <w:rPr>
          <w:rFonts w:ascii="Times New Roman" w:eastAsiaTheme="minorHAnsi" w:hAnsi="Times New Roman" w:cstheme="majorBidi"/>
          <w:sz w:val="20"/>
          <w:szCs w:val="20"/>
          <w:lang w:eastAsia="en-US" w:bidi="en-US"/>
        </w:rPr>
        <w:tab/>
        <w:t xml:space="preserve"> Текстовая часть включает в себя следующие разделы: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общая пояснительная записка;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фотофиксация и описание существующих объектов;</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мероприятия по благоустройству, планируемые к выполнению на дворовой территории.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2.3.</w:t>
      </w:r>
      <w:r w:rsidRPr="00924D3B">
        <w:rPr>
          <w:rFonts w:ascii="Times New Roman" w:eastAsiaTheme="minorHAnsi" w:hAnsi="Times New Roman" w:cstheme="majorBidi"/>
          <w:sz w:val="20"/>
          <w:szCs w:val="20"/>
          <w:lang w:eastAsia="en-US" w:bidi="en-US"/>
        </w:rPr>
        <w:tab/>
        <w:t xml:space="preserve"> Графическая часть включает в себя: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схему планировочной организации земельного участка;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ситуационный план с указанием инженерных коммуникаций;</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план расстановки малых архитектурных форм и оборудования.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2.4.</w:t>
      </w:r>
      <w:r w:rsidRPr="00924D3B">
        <w:rPr>
          <w:rFonts w:ascii="Times New Roman" w:eastAsiaTheme="minorHAnsi" w:hAnsi="Times New Roman" w:cstheme="majorBidi"/>
          <w:sz w:val="20"/>
          <w:szCs w:val="20"/>
          <w:lang w:eastAsia="en-US" w:bidi="en-US"/>
        </w:rPr>
        <w:tab/>
        <w:t>При разработке дизайн-проектов следует учитывать следующие условия:</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условия сложившейся застройки;</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lastRenderedPageBreak/>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 Обсуждение, согласование и утверждение дизайн-проекта</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Приложение № 10</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spacing w:after="0" w:line="240" w:lineRule="exact"/>
        <w:jc w:val="center"/>
        <w:rPr>
          <w:rFonts w:ascii="Times New Roman" w:eastAsia="Courier New" w:hAnsi="Times New Roman" w:cstheme="majorBidi"/>
          <w:sz w:val="20"/>
          <w:szCs w:val="20"/>
          <w:lang w:eastAsia="en-US" w:bidi="en-US"/>
        </w:rPr>
      </w:pPr>
      <w:r w:rsidRPr="00924D3B">
        <w:rPr>
          <w:rFonts w:ascii="Times New Roman" w:eastAsiaTheme="minorHAnsi" w:hAnsi="Times New Roman" w:cs="Times New Roman"/>
          <w:sz w:val="20"/>
          <w:szCs w:val="20"/>
          <w:lang w:eastAsia="en-US" w:bidi="en-US"/>
        </w:rPr>
        <w:t>Адресный перечень общественных территорий, нуждающихся в благоустройстве</w:t>
      </w:r>
    </w:p>
    <w:p w:rsidR="00924D3B" w:rsidRPr="00924D3B" w:rsidRDefault="00924D3B" w:rsidP="00924D3B">
      <w:pPr>
        <w:spacing w:after="0" w:line="240" w:lineRule="exact"/>
        <w:jc w:val="center"/>
        <w:rPr>
          <w:rFonts w:ascii="Times New Roman" w:eastAsiaTheme="minorHAnsi" w:hAnsi="Times New Roman" w:cs="Times New Roman"/>
          <w:sz w:val="20"/>
          <w:szCs w:val="20"/>
          <w:lang w:eastAsia="en-US" w:bidi="en-US"/>
        </w:rPr>
      </w:pPr>
    </w:p>
    <w:tbl>
      <w:tblPr>
        <w:tblStyle w:val="300"/>
        <w:tblW w:w="0" w:type="auto"/>
        <w:tblInd w:w="108" w:type="dxa"/>
        <w:tblLook w:val="04A0" w:firstRow="1" w:lastRow="0" w:firstColumn="1" w:lastColumn="0" w:noHBand="0" w:noVBand="1"/>
      </w:tblPr>
      <w:tblGrid>
        <w:gridCol w:w="756"/>
        <w:gridCol w:w="4755"/>
        <w:gridCol w:w="4012"/>
      </w:tblGrid>
      <w:tr w:rsidR="00924D3B" w:rsidRPr="00924D3B" w:rsidTr="009A232D">
        <w:tc>
          <w:tcPr>
            <w:tcW w:w="75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 п/п</w:t>
            </w:r>
          </w:p>
        </w:tc>
        <w:tc>
          <w:tcPr>
            <w:tcW w:w="475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Функциональное назначение (существующее или планируемое)</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ind w:left="360"/>
              <w:jc w:val="center"/>
              <w:rPr>
                <w:rFonts w:ascii="Times New Roman" w:hAnsi="Times New Roman" w:cs="Times New Roman"/>
                <w:sz w:val="20"/>
                <w:szCs w:val="20"/>
                <w:lang w:bidi="ru-RU"/>
              </w:rPr>
            </w:pPr>
            <w:r w:rsidRPr="00924D3B">
              <w:rPr>
                <w:rFonts w:ascii="Times New Roman" w:hAnsi="Times New Roman" w:cs="Times New Roman"/>
                <w:sz w:val="20"/>
                <w:szCs w:val="20"/>
              </w:rPr>
              <w:t>1.</w:t>
            </w:r>
          </w:p>
        </w:tc>
        <w:tc>
          <w:tcPr>
            <w:tcW w:w="475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lang w:val="ru-RU"/>
              </w:rPr>
              <w:t xml:space="preserve">Мемориальный комплекс односельчанам погибшим в ВОВ (рядом с администрацией поселения по ул. </w:t>
            </w:r>
            <w:r w:rsidRPr="00924D3B">
              <w:rPr>
                <w:rFonts w:ascii="Times New Roman" w:hAnsi="Times New Roman" w:cs="Times New Roman"/>
                <w:sz w:val="20"/>
                <w:szCs w:val="20"/>
              </w:rPr>
              <w:t>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Патриотическое воспитание молодого поколения, уважение к старшему поколению.</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ind w:left="360"/>
              <w:jc w:val="center"/>
              <w:rPr>
                <w:rFonts w:ascii="Times New Roman" w:hAnsi="Times New Roman" w:cs="Times New Roman"/>
                <w:sz w:val="20"/>
                <w:szCs w:val="20"/>
                <w:lang w:bidi="ru-RU"/>
              </w:rPr>
            </w:pPr>
            <w:r w:rsidRPr="00924D3B">
              <w:rPr>
                <w:rFonts w:ascii="Times New Roman" w:hAnsi="Times New Roman" w:cs="Times New Roman"/>
                <w:sz w:val="20"/>
                <w:szCs w:val="20"/>
              </w:rPr>
              <w:t>2.</w:t>
            </w:r>
          </w:p>
        </w:tc>
        <w:tc>
          <w:tcPr>
            <w:tcW w:w="475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lang w:val="ru-RU"/>
              </w:rPr>
              <w:t xml:space="preserve">Пешеходная зона к детскому саду в районе ул. </w:t>
            </w:r>
            <w:r w:rsidRPr="00924D3B">
              <w:rPr>
                <w:rFonts w:ascii="Times New Roman" w:hAnsi="Times New Roman" w:cs="Times New Roman"/>
                <w:sz w:val="20"/>
                <w:szCs w:val="20"/>
              </w:rPr>
              <w:t>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отдых</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ind w:left="360"/>
              <w:jc w:val="center"/>
              <w:rPr>
                <w:rFonts w:ascii="Times New Roman" w:hAnsi="Times New Roman" w:cs="Times New Roman"/>
                <w:sz w:val="20"/>
                <w:szCs w:val="20"/>
                <w:lang w:bidi="ru-RU"/>
              </w:rPr>
            </w:pPr>
            <w:r w:rsidRPr="00924D3B">
              <w:rPr>
                <w:rFonts w:ascii="Times New Roman" w:hAnsi="Times New Roman" w:cs="Times New Roman"/>
                <w:sz w:val="20"/>
                <w:szCs w:val="20"/>
              </w:rPr>
              <w:t>3.</w:t>
            </w:r>
          </w:p>
        </w:tc>
        <w:tc>
          <w:tcPr>
            <w:tcW w:w="475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rPr>
              <w:t>отдых</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ind w:left="360"/>
              <w:jc w:val="center"/>
              <w:rPr>
                <w:rFonts w:ascii="Times New Roman" w:hAnsi="Times New Roman" w:cs="Times New Roman"/>
                <w:sz w:val="20"/>
                <w:szCs w:val="20"/>
                <w:lang w:bidi="ru-RU"/>
              </w:rPr>
            </w:pPr>
            <w:r w:rsidRPr="00924D3B">
              <w:rPr>
                <w:rFonts w:ascii="Times New Roman" w:hAnsi="Times New Roman" w:cs="Times New Roman"/>
                <w:sz w:val="20"/>
                <w:szCs w:val="20"/>
              </w:rPr>
              <w:t>4.</w:t>
            </w:r>
          </w:p>
        </w:tc>
        <w:tc>
          <w:tcPr>
            <w:tcW w:w="475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bidi="ru-RU"/>
              </w:rPr>
            </w:pPr>
            <w:r w:rsidRPr="00924D3B">
              <w:rPr>
                <w:rFonts w:ascii="Times New Roman" w:hAnsi="Times New Roman" w:cs="Times New Roman"/>
                <w:sz w:val="20"/>
                <w:szCs w:val="20"/>
                <w:lang w:val="ru-RU"/>
              </w:rPr>
              <w:t xml:space="preserve">Обустройство местного пляжа для игры в пляжный волейбол (ориентир  на запад от дома № 1 ул. </w:t>
            </w:r>
            <w:r w:rsidRPr="00924D3B">
              <w:rPr>
                <w:rFonts w:ascii="Times New Roman" w:hAnsi="Times New Roman" w:cs="Times New Roman"/>
                <w:sz w:val="20"/>
                <w:szCs w:val="20"/>
              </w:rPr>
              <w:t>Лесной)</w:t>
            </w:r>
          </w:p>
        </w:tc>
        <w:tc>
          <w:tcPr>
            <w:tcW w:w="4012"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hAnsi="Times New Roman" w:cs="Times New Roman"/>
                <w:sz w:val="20"/>
                <w:szCs w:val="20"/>
                <w:lang w:val="ru-RU" w:bidi="ru-RU"/>
              </w:rPr>
            </w:pPr>
            <w:r w:rsidRPr="00924D3B">
              <w:rPr>
                <w:rFonts w:ascii="Times New Roman" w:hAnsi="Times New Roman" w:cs="Times New Roman"/>
                <w:sz w:val="20"/>
                <w:szCs w:val="20"/>
                <w:lang w:val="ru-RU"/>
              </w:rPr>
              <w:t>Отдых, физическое развитие, укрепление здоровья</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ind w:left="360"/>
              <w:jc w:val="center"/>
              <w:rPr>
                <w:rFonts w:ascii="Times New Roman" w:hAnsi="Times New Roman" w:cs="Times New Roman"/>
                <w:sz w:val="20"/>
                <w:szCs w:val="20"/>
              </w:rPr>
            </w:pPr>
            <w:r w:rsidRPr="00924D3B">
              <w:rPr>
                <w:rFonts w:ascii="Times New Roman" w:hAnsi="Times New Roman" w:cs="Times New Roman"/>
                <w:sz w:val="20"/>
                <w:szCs w:val="20"/>
              </w:rPr>
              <w:t>5.</w:t>
            </w:r>
          </w:p>
        </w:tc>
        <w:tc>
          <w:tcPr>
            <w:tcW w:w="475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Обустройство общественной территории «Рынок»</w:t>
            </w:r>
          </w:p>
        </w:tc>
        <w:tc>
          <w:tcPr>
            <w:tcW w:w="401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отдых</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ind w:left="360"/>
              <w:jc w:val="center"/>
              <w:rPr>
                <w:rFonts w:ascii="Times New Roman" w:hAnsi="Times New Roman" w:cs="Times New Roman"/>
                <w:sz w:val="20"/>
                <w:szCs w:val="20"/>
              </w:rPr>
            </w:pPr>
            <w:r w:rsidRPr="00924D3B">
              <w:rPr>
                <w:rFonts w:ascii="Times New Roman" w:hAnsi="Times New Roman" w:cs="Times New Roman"/>
                <w:sz w:val="20"/>
                <w:szCs w:val="20"/>
              </w:rPr>
              <w:t>6.</w:t>
            </w:r>
          </w:p>
        </w:tc>
        <w:tc>
          <w:tcPr>
            <w:tcW w:w="475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lang w:val="ru-RU"/>
              </w:rPr>
            </w:pPr>
            <w:r w:rsidRPr="00924D3B">
              <w:rPr>
                <w:rFonts w:ascii="Times New Roman" w:hAnsi="Times New Roman" w:cs="Times New Roman"/>
                <w:sz w:val="20"/>
                <w:szCs w:val="20"/>
                <w:lang w:val="ru-RU"/>
              </w:rPr>
              <w:t>Обустройство общественной территории по ул. Зеленая в районе дома № 3 с. Маяк с установкой детской игровой площадки</w:t>
            </w:r>
          </w:p>
        </w:tc>
        <w:tc>
          <w:tcPr>
            <w:tcW w:w="401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отдых</w:t>
            </w:r>
          </w:p>
        </w:tc>
      </w:tr>
      <w:tr w:rsidR="00924D3B" w:rsidRPr="00924D3B" w:rsidTr="009A232D">
        <w:tc>
          <w:tcPr>
            <w:tcW w:w="75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ind w:left="360"/>
              <w:jc w:val="center"/>
              <w:rPr>
                <w:rFonts w:ascii="Times New Roman" w:hAnsi="Times New Roman" w:cs="Times New Roman"/>
                <w:sz w:val="20"/>
                <w:szCs w:val="20"/>
              </w:rPr>
            </w:pPr>
            <w:r w:rsidRPr="00924D3B">
              <w:rPr>
                <w:rFonts w:ascii="Times New Roman" w:hAnsi="Times New Roman" w:cs="Times New Roman"/>
                <w:sz w:val="20"/>
                <w:szCs w:val="20"/>
              </w:rPr>
              <w:t>7.</w:t>
            </w:r>
          </w:p>
        </w:tc>
        <w:tc>
          <w:tcPr>
            <w:tcW w:w="475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Обустройство Сквера</w:t>
            </w:r>
          </w:p>
        </w:tc>
        <w:tc>
          <w:tcPr>
            <w:tcW w:w="4012"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hAnsi="Times New Roman" w:cs="Times New Roman"/>
                <w:sz w:val="20"/>
                <w:szCs w:val="20"/>
              </w:rPr>
            </w:pPr>
            <w:r w:rsidRPr="00924D3B">
              <w:rPr>
                <w:rFonts w:ascii="Times New Roman" w:hAnsi="Times New Roman" w:cs="Times New Roman"/>
                <w:sz w:val="20"/>
                <w:szCs w:val="20"/>
              </w:rPr>
              <w:t>отдых</w:t>
            </w:r>
          </w:p>
        </w:tc>
      </w:tr>
    </w:tbl>
    <w:p w:rsidR="00924D3B" w:rsidRPr="00924D3B" w:rsidRDefault="00924D3B" w:rsidP="00924D3B">
      <w:pPr>
        <w:spacing w:after="0" w:line="252" w:lineRule="auto"/>
        <w:jc w:val="both"/>
        <w:rPr>
          <w:rFonts w:ascii="Times New Roman" w:eastAsia="Courier New" w:hAnsi="Times New Roman" w:cs="Times New Roman"/>
          <w:sz w:val="20"/>
          <w:szCs w:val="20"/>
          <w:lang w:bidi="ru-RU"/>
        </w:rPr>
        <w:sectPr w:rsidR="00924D3B" w:rsidRPr="00924D3B">
          <w:pgSz w:w="11909" w:h="16838"/>
          <w:pgMar w:top="567" w:right="567" w:bottom="567" w:left="1701" w:header="0" w:footer="6" w:gutter="0"/>
          <w:pgNumType w:start="2"/>
          <w:cols w:space="720"/>
        </w:sectPr>
      </w:pP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rPr>
      </w:pPr>
      <w:r w:rsidRPr="00924D3B">
        <w:rPr>
          <w:rFonts w:ascii="Times New Roman" w:eastAsiaTheme="minorHAnsi" w:hAnsi="Times New Roman" w:cs="Times New Roman"/>
          <w:sz w:val="20"/>
          <w:szCs w:val="20"/>
          <w:shd w:val="clear" w:color="auto" w:fill="FFFFFF"/>
          <w:lang w:bidi="ru-RU"/>
        </w:rPr>
        <w:lastRenderedPageBreak/>
        <w:t>Приложение № 11</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spacing w:after="0" w:line="240" w:lineRule="exact"/>
        <w:jc w:val="center"/>
        <w:rPr>
          <w:rFonts w:eastAsia="Courier New"/>
          <w:sz w:val="20"/>
          <w:szCs w:val="20"/>
          <w:shd w:val="clear" w:color="auto" w:fill="FFFFFF"/>
        </w:rPr>
      </w:pPr>
      <w:r w:rsidRPr="00924D3B">
        <w:rPr>
          <w:rFonts w:ascii="Times New Roman" w:eastAsiaTheme="minorHAnsi" w:hAnsi="Times New Roman" w:cs="Times New Roman"/>
          <w:sz w:val="20"/>
          <w:szCs w:val="20"/>
          <w:lang w:eastAsia="en-US" w:bidi="en-US"/>
        </w:rPr>
        <w:t>Адресный перечень общественных территорий, благоустроенных в 2019 – 2022 годах</w:t>
      </w: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tbl>
      <w:tblPr>
        <w:tblStyle w:val="300"/>
        <w:tblW w:w="0" w:type="auto"/>
        <w:tblInd w:w="108" w:type="dxa"/>
        <w:tblLook w:val="04A0" w:firstRow="1" w:lastRow="0" w:firstColumn="1" w:lastColumn="0" w:noHBand="0" w:noVBand="1"/>
      </w:tblPr>
      <w:tblGrid>
        <w:gridCol w:w="1606"/>
        <w:gridCol w:w="5198"/>
        <w:gridCol w:w="2835"/>
      </w:tblGrid>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п/п</w:t>
            </w:r>
          </w:p>
        </w:tc>
        <w:tc>
          <w:tcPr>
            <w:tcW w:w="519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Стоимость работ, </w:t>
            </w:r>
            <w:r w:rsidRPr="00924D3B">
              <w:rPr>
                <w:rFonts w:ascii="Times New Roman" w:eastAsia="Courier New" w:hAnsi="Times New Roman" w:cs="Times New Roman"/>
                <w:sz w:val="20"/>
                <w:szCs w:val="20"/>
                <w:lang w:bidi="ru-RU"/>
              </w:rPr>
              <w:br/>
              <w:t>тыс. рублей</w:t>
            </w:r>
          </w:p>
        </w:tc>
      </w:tr>
      <w:tr w:rsidR="00924D3B" w:rsidRPr="00924D3B" w:rsidTr="009A232D">
        <w:tc>
          <w:tcPr>
            <w:tcW w:w="963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2018 год</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519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519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3.</w:t>
            </w:r>
          </w:p>
        </w:tc>
        <w:tc>
          <w:tcPr>
            <w:tcW w:w="519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0</w:t>
            </w:r>
          </w:p>
        </w:tc>
      </w:tr>
      <w:tr w:rsidR="00924D3B" w:rsidRPr="00924D3B" w:rsidTr="009A232D">
        <w:tc>
          <w:tcPr>
            <w:tcW w:w="9639" w:type="dxa"/>
            <w:gridSpan w:val="3"/>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2019 год</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4.</w:t>
            </w:r>
          </w:p>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4.1</w:t>
            </w:r>
          </w:p>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4.2</w:t>
            </w:r>
          </w:p>
        </w:tc>
        <w:tc>
          <w:tcPr>
            <w:tcW w:w="5198" w:type="dxa"/>
            <w:tcBorders>
              <w:top w:val="single" w:sz="4" w:space="0" w:color="auto"/>
              <w:left w:val="single" w:sz="4" w:space="0" w:color="auto"/>
              <w:bottom w:val="single" w:sz="4" w:space="0" w:color="auto"/>
              <w:right w:val="single" w:sz="4" w:space="0" w:color="auto"/>
            </w:tcBorders>
            <w:hideMark/>
          </w:tcPr>
          <w:p w:rsidR="00924D3B" w:rsidRPr="007E275E" w:rsidRDefault="00924D3B" w:rsidP="00924D3B">
            <w:pPr>
              <w:widowControl w:val="0"/>
              <w:spacing w:after="120" w:line="240" w:lineRule="exact"/>
              <w:jc w:val="both"/>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Сельский стадион:</w:t>
            </w:r>
          </w:p>
          <w:p w:rsidR="00924D3B" w:rsidRPr="007E275E" w:rsidRDefault="00924D3B" w:rsidP="00924D3B">
            <w:pPr>
              <w:widowControl w:val="0"/>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  Театральная площадка</w:t>
            </w:r>
          </w:p>
          <w:p w:rsidR="00924D3B" w:rsidRPr="007E275E" w:rsidRDefault="00924D3B" w:rsidP="00924D3B">
            <w:pPr>
              <w:widowControl w:val="0"/>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 (ул. Центральная д.27А)</w:t>
            </w:r>
          </w:p>
          <w:p w:rsidR="00924D3B" w:rsidRPr="007E275E" w:rsidRDefault="00924D3B" w:rsidP="00924D3B">
            <w:pPr>
              <w:widowControl w:val="0"/>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 Хоккейная коробка </w:t>
            </w:r>
          </w:p>
          <w:p w:rsidR="00924D3B" w:rsidRPr="007E275E" w:rsidRDefault="00924D3B" w:rsidP="00924D3B">
            <w:pPr>
              <w:widowControl w:val="0"/>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(ул. Центральная д. 25А)</w:t>
            </w:r>
          </w:p>
        </w:tc>
        <w:tc>
          <w:tcPr>
            <w:tcW w:w="283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3014,05</w:t>
            </w:r>
          </w:p>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626,39</w:t>
            </w:r>
          </w:p>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2387.66</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c>
          <w:tcPr>
            <w:tcW w:w="519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2020 год</w:t>
            </w: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5.</w:t>
            </w:r>
          </w:p>
        </w:tc>
        <w:tc>
          <w:tcPr>
            <w:tcW w:w="5198" w:type="dxa"/>
            <w:tcBorders>
              <w:top w:val="single" w:sz="4" w:space="0" w:color="auto"/>
              <w:left w:val="single" w:sz="4" w:space="0" w:color="auto"/>
              <w:bottom w:val="single" w:sz="4" w:space="0" w:color="auto"/>
              <w:right w:val="single" w:sz="4" w:space="0" w:color="auto"/>
            </w:tcBorders>
          </w:tcPr>
          <w:p w:rsidR="00924D3B" w:rsidRPr="007E275E"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Детская игровая площадка </w:t>
            </w:r>
          </w:p>
          <w:p w:rsidR="00924D3B" w:rsidRPr="007E275E"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(ул. Центральная д.27Б)</w:t>
            </w: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1619,41</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c>
          <w:tcPr>
            <w:tcW w:w="519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2022</w:t>
            </w: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6.</w:t>
            </w:r>
          </w:p>
        </w:tc>
        <w:tc>
          <w:tcPr>
            <w:tcW w:w="5198" w:type="dxa"/>
            <w:tcBorders>
              <w:top w:val="single" w:sz="4" w:space="0" w:color="auto"/>
              <w:left w:val="single" w:sz="4" w:space="0" w:color="auto"/>
              <w:bottom w:val="single" w:sz="4" w:space="0" w:color="auto"/>
              <w:right w:val="single" w:sz="4" w:space="0" w:color="auto"/>
            </w:tcBorders>
          </w:tcPr>
          <w:p w:rsidR="00924D3B" w:rsidRPr="007E275E"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благоустройства общественной территории</w:t>
            </w:r>
          </w:p>
          <w:p w:rsidR="00924D3B" w:rsidRPr="007E275E"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    «Спортивный объект» уличные спортивные тренажеры (Хабаровский край, Нанайский</w:t>
            </w:r>
          </w:p>
          <w:p w:rsidR="00924D3B" w:rsidRPr="007E275E" w:rsidRDefault="00924D3B" w:rsidP="00924D3B">
            <w:pPr>
              <w:widowControl w:val="0"/>
              <w:spacing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 xml:space="preserve">    район, с. Маяк, ул. Центральная, д. 27В).</w:t>
            </w: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2124,91</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Итого:</w:t>
            </w:r>
          </w:p>
        </w:tc>
        <w:tc>
          <w:tcPr>
            <w:tcW w:w="519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w:t>
            </w: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bl>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pP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Приложение № 12</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к муниципальной программе</w:t>
      </w:r>
    </w:p>
    <w:p w:rsidR="00924D3B" w:rsidRPr="00924D3B" w:rsidRDefault="00924D3B" w:rsidP="00924D3B">
      <w:pPr>
        <w:spacing w:after="120" w:line="240" w:lineRule="exact"/>
        <w:jc w:val="center"/>
        <w:rPr>
          <w:rFonts w:ascii="Times New Roman" w:eastAsiaTheme="minorHAnsi" w:hAnsi="Times New Roman" w:cs="Times New Roman"/>
          <w:sz w:val="20"/>
          <w:szCs w:val="20"/>
          <w:shd w:val="clear" w:color="auto" w:fill="FFFFFF"/>
          <w:lang w:bidi="ru-RU"/>
        </w:rPr>
      </w:pPr>
      <w:r w:rsidRPr="00924D3B">
        <w:rPr>
          <w:rFonts w:ascii="Times New Roman" w:eastAsia="Courier New" w:hAnsi="Times New Roman" w:cstheme="majorBidi"/>
          <w:sz w:val="20"/>
          <w:szCs w:val="20"/>
          <w:lang w:eastAsia="en-US"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924D3B">
        <w:rPr>
          <w:rFonts w:ascii="Times New Roman" w:eastAsia="Courier New" w:hAnsi="Times New Roman" w:cstheme="majorBidi"/>
          <w:sz w:val="20"/>
          <w:szCs w:val="20"/>
          <w:lang w:eastAsia="en-US"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924D3B">
        <w:rPr>
          <w:rFonts w:ascii="Times New Roman" w:eastAsia="Courier New" w:hAnsi="Times New Roman" w:cstheme="majorBidi"/>
          <w:sz w:val="20"/>
          <w:szCs w:val="20"/>
          <w:lang w:eastAsia="en-US" w:bidi="ru-RU"/>
        </w:rPr>
        <w:br/>
        <w:t>"Село Маяк" Правил благоустройства территории</w:t>
      </w:r>
    </w:p>
    <w:p w:rsidR="00924D3B" w:rsidRPr="00924D3B" w:rsidRDefault="00924D3B" w:rsidP="00924D3B">
      <w:pPr>
        <w:spacing w:after="120" w:line="240" w:lineRule="exact"/>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tbl>
      <w:tblPr>
        <w:tblStyle w:val="300"/>
        <w:tblW w:w="0" w:type="auto"/>
        <w:tblInd w:w="108" w:type="dxa"/>
        <w:tblLook w:val="04A0" w:firstRow="1" w:lastRow="0" w:firstColumn="1" w:lastColumn="0" w:noHBand="0" w:noVBand="1"/>
      </w:tblPr>
      <w:tblGrid>
        <w:gridCol w:w="1606"/>
        <w:gridCol w:w="7750"/>
      </w:tblGrid>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924D3B" w:rsidRPr="007E275E" w:rsidRDefault="00924D3B" w:rsidP="00924D3B">
            <w:pPr>
              <w:widowControl w:val="0"/>
              <w:spacing w:after="120" w:line="240" w:lineRule="exact"/>
              <w:jc w:val="center"/>
              <w:rPr>
                <w:rFonts w:ascii="Times New Roman" w:eastAsia="Courier New" w:hAnsi="Times New Roman" w:cs="Times New Roman"/>
                <w:sz w:val="20"/>
                <w:szCs w:val="20"/>
                <w:lang w:val="ru-RU" w:bidi="ru-RU"/>
              </w:rPr>
            </w:pPr>
            <w:r w:rsidRPr="007E275E">
              <w:rPr>
                <w:rFonts w:ascii="Times New Roman" w:eastAsia="Courier New" w:hAnsi="Times New Roman" w:cs="Times New Roman"/>
                <w:sz w:val="20"/>
                <w:szCs w:val="20"/>
                <w:lang w:val="ru-RU" w:bidi="ru-RU"/>
              </w:rPr>
              <w:t>Адрес (ориентир) объекта или земельного участка</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bl>
    <w:p w:rsidR="00924D3B" w:rsidRPr="00924D3B" w:rsidRDefault="00924D3B" w:rsidP="00924D3B">
      <w:pPr>
        <w:pBdr>
          <w:bottom w:val="single" w:sz="12" w:space="1" w:color="auto"/>
        </w:pBdr>
        <w:spacing w:after="0" w:line="240" w:lineRule="exact"/>
        <w:jc w:val="both"/>
        <w:rPr>
          <w:rFonts w:ascii="Times New Roman" w:eastAsia="Courier New" w:hAnsi="Times New Roman" w:cs="Times New Roman"/>
          <w:sz w:val="20"/>
          <w:szCs w:val="20"/>
        </w:rPr>
      </w:pPr>
    </w:p>
    <w:p w:rsidR="00924D3B" w:rsidRPr="00924D3B" w:rsidRDefault="00924D3B" w:rsidP="00924D3B">
      <w:pPr>
        <w:pBdr>
          <w:bottom w:val="single" w:sz="12" w:space="1" w:color="auto"/>
        </w:pBdr>
        <w:spacing w:after="0" w:line="240" w:lineRule="exact"/>
        <w:jc w:val="both"/>
        <w:rPr>
          <w:rFonts w:ascii="Times New Roman" w:eastAsia="Courier New" w:hAnsi="Times New Roman" w:cs="Times New Roman"/>
          <w:sz w:val="20"/>
          <w:szCs w:val="20"/>
        </w:rPr>
      </w:pPr>
    </w:p>
    <w:p w:rsidR="00924D3B" w:rsidRPr="00924D3B" w:rsidRDefault="00924D3B" w:rsidP="00924D3B">
      <w:pPr>
        <w:pBdr>
          <w:bottom w:val="single" w:sz="12" w:space="1" w:color="auto"/>
        </w:pBdr>
        <w:spacing w:after="0" w:line="240" w:lineRule="exact"/>
        <w:jc w:val="center"/>
        <w:rPr>
          <w:rFonts w:ascii="Times New Roman" w:eastAsia="Courier New" w:hAnsi="Times New Roman" w:cs="Times New Roman"/>
          <w:sz w:val="20"/>
          <w:szCs w:val="20"/>
        </w:rPr>
      </w:pPr>
    </w:p>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r w:rsidRPr="00924D3B">
        <w:rPr>
          <w:rFonts w:ascii="Times New Roman" w:eastAsia="Courier New" w:hAnsi="Times New Roman" w:cs="Times New Roman"/>
          <w:sz w:val="20"/>
          <w:szCs w:val="20"/>
          <w:lang w:bidi="ru-RU"/>
        </w:rPr>
        <w:t>*</w:t>
      </w:r>
      <w:r w:rsidRPr="00924D3B">
        <w:rPr>
          <w:rFonts w:ascii="Times New Roman" w:eastAsia="Courier New" w:hAnsi="Times New Roman" w:cs="Times New Roman"/>
          <w:sz w:val="20"/>
          <w:szCs w:val="20"/>
        </w:rPr>
        <w:t xml:space="preserve"> </w:t>
      </w:r>
      <w:r w:rsidRPr="00924D3B">
        <w:rPr>
          <w:rFonts w:ascii="Times New Roman" w:eastAsia="Times New Roman" w:hAnsi="Times New Roman" w:cs="Times New Roman"/>
          <w:sz w:val="20"/>
          <w:szCs w:val="20"/>
          <w:lang w:eastAsia="en-US" w:bidi="en-US"/>
        </w:rPr>
        <w:t>перечень заполняется после заключения соответствующих соглашений с собственниками указанных объектов</w:t>
      </w:r>
    </w:p>
    <w:p w:rsidR="00924D3B" w:rsidRPr="00924D3B" w:rsidRDefault="00924D3B" w:rsidP="00924D3B">
      <w:pPr>
        <w:spacing w:after="0" w:line="240" w:lineRule="auto"/>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p>
    <w:p w:rsidR="00924D3B" w:rsidRPr="00924D3B" w:rsidRDefault="00924D3B" w:rsidP="00924D3B">
      <w:pPr>
        <w:spacing w:after="0" w:line="240" w:lineRule="auto"/>
        <w:ind w:firstLine="567"/>
        <w:jc w:val="both"/>
        <w:rPr>
          <w:rFonts w:ascii="Times New Roman" w:eastAsiaTheme="minorHAnsi" w:hAnsi="Times New Roman" w:cstheme="majorBidi"/>
          <w:sz w:val="20"/>
          <w:szCs w:val="20"/>
          <w:lang w:eastAsia="en-US" w:bidi="en-US"/>
        </w:rPr>
      </w:pPr>
      <w:r w:rsidRPr="00924D3B">
        <w:rPr>
          <w:rFonts w:ascii="Times New Roman" w:eastAsiaTheme="minorHAnsi" w:hAnsi="Times New Roman" w:cstheme="majorBidi"/>
          <w:sz w:val="20"/>
          <w:szCs w:val="20"/>
          <w:lang w:eastAsia="en-US" w:bidi="en-US"/>
        </w:rPr>
        <w:t xml:space="preserve"> </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t>Приложение № 13</w:t>
      </w:r>
    </w:p>
    <w:p w:rsidR="00924D3B" w:rsidRPr="00924D3B" w:rsidRDefault="00924D3B" w:rsidP="00924D3B">
      <w:pPr>
        <w:spacing w:after="120" w:line="240" w:lineRule="exact"/>
        <w:ind w:left="5387"/>
        <w:jc w:val="center"/>
        <w:rPr>
          <w:rFonts w:ascii="Times New Roman" w:eastAsiaTheme="minorHAnsi" w:hAnsi="Times New Roman" w:cs="Times New Roman"/>
          <w:sz w:val="20"/>
          <w:szCs w:val="20"/>
          <w:shd w:val="clear" w:color="auto" w:fill="FFFFFF"/>
          <w:lang w:bidi="ru-RU"/>
        </w:rPr>
      </w:pPr>
      <w:r w:rsidRPr="00924D3B">
        <w:rPr>
          <w:rFonts w:ascii="Times New Roman" w:eastAsiaTheme="minorHAnsi" w:hAnsi="Times New Roman" w:cs="Times New Roman"/>
          <w:sz w:val="20"/>
          <w:szCs w:val="20"/>
          <w:shd w:val="clear" w:color="auto" w:fill="FFFFFF"/>
          <w:lang w:bidi="ru-RU"/>
        </w:rPr>
        <w:lastRenderedPageBreak/>
        <w:t>к муниципальной программе</w:t>
      </w: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p w:rsidR="00924D3B" w:rsidRPr="00924D3B" w:rsidRDefault="00924D3B" w:rsidP="00924D3B">
      <w:pPr>
        <w:autoSpaceDE w:val="0"/>
        <w:autoSpaceDN w:val="0"/>
        <w:adjustRightInd w:val="0"/>
        <w:spacing w:after="120" w:line="240" w:lineRule="exact"/>
        <w:jc w:val="center"/>
        <w:rPr>
          <w:rFonts w:ascii="Times New Roman" w:eastAsia="Courier New" w:hAnsi="Times New Roman" w:cstheme="majorBidi"/>
          <w:sz w:val="20"/>
          <w:szCs w:val="20"/>
          <w:lang w:eastAsia="en-US" w:bidi="en-US"/>
        </w:rPr>
      </w:pPr>
      <w:r w:rsidRPr="00924D3B">
        <w:rPr>
          <w:rFonts w:ascii="Times New Roman" w:eastAsiaTheme="minorHAnsi" w:hAnsi="Times New Roman" w:cs="Times New Roman"/>
          <w:sz w:val="20"/>
          <w:szCs w:val="20"/>
          <w:lang w:eastAsia="en-US" w:bidi="en-US"/>
        </w:rPr>
        <w:t>ГРАФИК</w:t>
      </w:r>
    </w:p>
    <w:p w:rsidR="00924D3B" w:rsidRPr="00924D3B" w:rsidRDefault="00924D3B" w:rsidP="00924D3B">
      <w:pPr>
        <w:autoSpaceDE w:val="0"/>
        <w:autoSpaceDN w:val="0"/>
        <w:adjustRightInd w:val="0"/>
        <w:spacing w:after="120" w:line="240" w:lineRule="exact"/>
        <w:jc w:val="center"/>
        <w:rPr>
          <w:rFonts w:ascii="Times New Roman" w:eastAsiaTheme="minorHAnsi" w:hAnsi="Times New Roman" w:cs="Times New Roman"/>
          <w:sz w:val="20"/>
          <w:szCs w:val="20"/>
          <w:lang w:eastAsia="en-US" w:bidi="en-US"/>
        </w:rPr>
      </w:pPr>
      <w:r w:rsidRPr="00924D3B">
        <w:rPr>
          <w:rFonts w:ascii="Times New Roman" w:eastAsiaTheme="minorHAnsi" w:hAnsi="Times New Roman" w:cs="Times New Roman"/>
          <w:sz w:val="20"/>
          <w:szCs w:val="20"/>
          <w:lang w:eastAsia="en-US" w:bidi="en-US"/>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sidRPr="00924D3B">
        <w:rPr>
          <w:rFonts w:ascii="Times New Roman" w:eastAsiaTheme="minorHAnsi" w:hAnsi="Times New Roman" w:cs="Times New Roman"/>
          <w:sz w:val="20"/>
          <w:szCs w:val="20"/>
          <w:lang w:eastAsia="en-US" w:bidi="en-US"/>
        </w:rPr>
        <w:br/>
        <w:t>в сельском  поселении Правил благоустройства</w:t>
      </w:r>
    </w:p>
    <w:p w:rsidR="00924D3B" w:rsidRPr="00924D3B" w:rsidRDefault="00924D3B" w:rsidP="00924D3B">
      <w:pPr>
        <w:spacing w:after="0" w:line="240" w:lineRule="auto"/>
        <w:jc w:val="both"/>
        <w:rPr>
          <w:rFonts w:ascii="Times New Roman" w:eastAsiaTheme="minorHAnsi" w:hAnsi="Times New Roman" w:cs="Times New Roman"/>
          <w:sz w:val="20"/>
          <w:szCs w:val="20"/>
          <w:shd w:val="clear" w:color="auto" w:fill="FFFFFF"/>
          <w:lang w:bidi="ru-RU"/>
        </w:rPr>
      </w:pPr>
    </w:p>
    <w:tbl>
      <w:tblPr>
        <w:tblStyle w:val="300"/>
        <w:tblW w:w="0" w:type="auto"/>
        <w:tblInd w:w="108" w:type="dxa"/>
        <w:tblLook w:val="04A0" w:firstRow="1" w:lastRow="0" w:firstColumn="1" w:lastColumn="0" w:noHBand="0" w:noVBand="1"/>
      </w:tblPr>
      <w:tblGrid>
        <w:gridCol w:w="1606"/>
        <w:gridCol w:w="7750"/>
      </w:tblGrid>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п/п</w:t>
            </w:r>
          </w:p>
        </w:tc>
        <w:tc>
          <w:tcPr>
            <w:tcW w:w="775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Адрес</w:t>
            </w:r>
          </w:p>
        </w:tc>
      </w:tr>
      <w:tr w:rsidR="00924D3B" w:rsidRPr="00924D3B" w:rsidTr="009A232D">
        <w:tc>
          <w:tcPr>
            <w:tcW w:w="935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2019</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w:t>
            </w:r>
          </w:p>
        </w:tc>
        <w:tc>
          <w:tcPr>
            <w:tcW w:w="775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19</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w:t>
            </w:r>
          </w:p>
        </w:tc>
        <w:tc>
          <w:tcPr>
            <w:tcW w:w="775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21</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3.</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r>
      <w:tr w:rsidR="00924D3B" w:rsidRPr="00924D3B" w:rsidTr="009A232D">
        <w:tc>
          <w:tcPr>
            <w:tcW w:w="9356" w:type="dxa"/>
            <w:gridSpan w:val="2"/>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2020</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4.</w:t>
            </w:r>
          </w:p>
        </w:tc>
        <w:tc>
          <w:tcPr>
            <w:tcW w:w="775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22</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5.</w:t>
            </w:r>
          </w:p>
        </w:tc>
        <w:tc>
          <w:tcPr>
            <w:tcW w:w="7750"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23</w:t>
            </w:r>
          </w:p>
        </w:tc>
      </w:tr>
      <w:tr w:rsidR="00924D3B" w:rsidRPr="00924D3B" w:rsidTr="009A232D">
        <w:tc>
          <w:tcPr>
            <w:tcW w:w="9356" w:type="dxa"/>
            <w:gridSpan w:val="2"/>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2021</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6.</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19</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7.</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21</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both"/>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                                              2022</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8.</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22</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9.</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23</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both"/>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 xml:space="preserve">                                              2023</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10.</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19</w:t>
            </w:r>
          </w:p>
        </w:tc>
      </w:tr>
      <w:tr w:rsidR="00924D3B" w:rsidRPr="00924D3B" w:rsidTr="009A232D">
        <w:tc>
          <w:tcPr>
            <w:tcW w:w="1606"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11.</w:t>
            </w:r>
          </w:p>
        </w:tc>
        <w:tc>
          <w:tcPr>
            <w:tcW w:w="7750"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spacing w:after="120" w:line="240" w:lineRule="exact"/>
              <w:jc w:val="center"/>
              <w:rPr>
                <w:rFonts w:ascii="Times New Roman" w:eastAsia="Courier New" w:hAnsi="Times New Roman" w:cs="Times New Roman"/>
                <w:sz w:val="20"/>
                <w:szCs w:val="20"/>
                <w:lang w:bidi="ru-RU"/>
              </w:rPr>
            </w:pPr>
            <w:r w:rsidRPr="00924D3B">
              <w:rPr>
                <w:rFonts w:ascii="Times New Roman" w:eastAsia="Courier New" w:hAnsi="Times New Roman" w:cs="Times New Roman"/>
                <w:sz w:val="20"/>
                <w:szCs w:val="20"/>
                <w:lang w:bidi="ru-RU"/>
              </w:rPr>
              <w:t>ул. Центральная 21</w:t>
            </w:r>
          </w:p>
        </w:tc>
      </w:tr>
    </w:tbl>
    <w:p w:rsidR="00924D3B" w:rsidRPr="00924D3B" w:rsidRDefault="00924D3B" w:rsidP="00924D3B">
      <w:pPr>
        <w:spacing w:after="0" w:line="252" w:lineRule="auto"/>
        <w:jc w:val="both"/>
        <w:rPr>
          <w:rFonts w:ascii="Times New Roman" w:eastAsia="Courier New" w:hAnsi="Times New Roman" w:cs="Times New Roman"/>
          <w:sz w:val="20"/>
          <w:szCs w:val="20"/>
          <w:lang w:bidi="ru-RU"/>
        </w:rPr>
        <w:sectPr w:rsidR="00924D3B" w:rsidRPr="00924D3B">
          <w:pgSz w:w="11909" w:h="16838"/>
          <w:pgMar w:top="567" w:right="567" w:bottom="567" w:left="1701" w:header="0" w:footer="6" w:gutter="0"/>
          <w:pgNumType w:start="2"/>
          <w:cols w:space="720"/>
        </w:sectPr>
      </w:pPr>
    </w:p>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924D3B">
        <w:rPr>
          <w:rFonts w:ascii="Times New Roman" w:eastAsia="Calibri" w:hAnsi="Times New Roman" w:cs="Times New Roman"/>
          <w:bCs/>
          <w:sz w:val="20"/>
          <w:szCs w:val="20"/>
          <w:lang w:eastAsia="en-US" w:bidi="en-US"/>
        </w:rPr>
        <w:lastRenderedPageBreak/>
        <w:t>РЕСУРСНОЕ ОБЕСПЕЧЕНИЕ</w:t>
      </w:r>
    </w:p>
    <w:p w:rsidR="00924D3B" w:rsidRPr="00924D3B" w:rsidRDefault="00924D3B" w:rsidP="00924D3B">
      <w:pPr>
        <w:autoSpaceDE w:val="0"/>
        <w:autoSpaceDN w:val="0"/>
        <w:adjustRightInd w:val="0"/>
        <w:spacing w:after="120" w:line="240" w:lineRule="exact"/>
        <w:jc w:val="center"/>
        <w:rPr>
          <w:rFonts w:ascii="Times New Roman" w:eastAsia="Calibri" w:hAnsi="Times New Roman" w:cs="Times New Roman"/>
          <w:bCs/>
          <w:sz w:val="20"/>
          <w:szCs w:val="20"/>
          <w:lang w:eastAsia="en-US" w:bidi="en-US"/>
        </w:rPr>
      </w:pPr>
      <w:r w:rsidRPr="00924D3B">
        <w:rPr>
          <w:rFonts w:ascii="Times New Roman" w:eastAsia="Calibri" w:hAnsi="Times New Roman" w:cs="Times New Roman"/>
          <w:bCs/>
          <w:sz w:val="20"/>
          <w:szCs w:val="20"/>
          <w:lang w:eastAsia="en-US" w:bidi="en-US"/>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924D3B" w:rsidRPr="00924D3B" w:rsidRDefault="00924D3B" w:rsidP="00924D3B">
      <w:pPr>
        <w:autoSpaceDE w:val="0"/>
        <w:autoSpaceDN w:val="0"/>
        <w:adjustRightInd w:val="0"/>
        <w:spacing w:after="0" w:line="252" w:lineRule="auto"/>
        <w:ind w:right="1"/>
        <w:jc w:val="center"/>
        <w:rPr>
          <w:rFonts w:ascii="Times New Roman" w:eastAsia="Calibri" w:hAnsi="Times New Roman" w:cs="Times New Roman"/>
          <w:sz w:val="20"/>
          <w:szCs w:val="20"/>
          <w:lang w:eastAsia="en-US" w:bidi="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70"/>
        <w:gridCol w:w="2916"/>
        <w:gridCol w:w="2935"/>
        <w:gridCol w:w="1701"/>
        <w:gridCol w:w="1559"/>
        <w:gridCol w:w="1418"/>
        <w:gridCol w:w="1417"/>
        <w:gridCol w:w="1418"/>
        <w:gridCol w:w="1701"/>
      </w:tblGrid>
      <w:tr w:rsidR="00924D3B" w:rsidRPr="00924D3B" w:rsidTr="009A232D">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Расходы по годам (тыс. рублей)</w:t>
            </w:r>
          </w:p>
        </w:tc>
      </w:tr>
      <w:tr w:rsidR="00924D3B" w:rsidRPr="00924D3B" w:rsidTr="009A232D">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2022</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2023</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2024</w:t>
            </w:r>
          </w:p>
        </w:tc>
      </w:tr>
    </w:tbl>
    <w:p w:rsidR="00924D3B" w:rsidRPr="00924D3B" w:rsidRDefault="00924D3B" w:rsidP="00924D3B">
      <w:pPr>
        <w:spacing w:after="0" w:line="252" w:lineRule="auto"/>
        <w:jc w:val="center"/>
        <w:rPr>
          <w:rFonts w:ascii="Times New Roman" w:eastAsia="Times New Roman" w:hAnsi="Times New Roman" w:cs="Times New Roman"/>
          <w:sz w:val="20"/>
          <w:szCs w:val="20"/>
          <w:lang w:val="en-US" w:eastAsia="en-US" w:bidi="en-US"/>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924D3B" w:rsidRPr="00924D3B" w:rsidTr="009A232D">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7</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8</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before="60" w:after="6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9</w:t>
            </w:r>
          </w:p>
        </w:tc>
      </w:tr>
      <w:tr w:rsidR="00924D3B" w:rsidRPr="00924D3B" w:rsidTr="009A232D">
        <w:trPr>
          <w:trHeight w:val="315"/>
        </w:trPr>
        <w:tc>
          <w:tcPr>
            <w:tcW w:w="70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200</w:t>
            </w:r>
          </w:p>
        </w:tc>
        <w:tc>
          <w:tcPr>
            <w:tcW w:w="155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100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3</w:t>
            </w:r>
          </w:p>
        </w:tc>
        <w:tc>
          <w:tcPr>
            <w:tcW w:w="127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100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100</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200</w:t>
            </w:r>
          </w:p>
        </w:tc>
      </w:tr>
      <w:tr w:rsidR="00924D3B" w:rsidRPr="00924D3B" w:rsidTr="009A232D">
        <w:trPr>
          <w:trHeight w:val="1183"/>
        </w:trPr>
        <w:tc>
          <w:tcPr>
            <w:tcW w:w="70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924D3B" w:rsidRPr="00924D3B" w:rsidTr="009A232D">
        <w:tc>
          <w:tcPr>
            <w:tcW w:w="70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p>
        </w:tc>
        <w:tc>
          <w:tcPr>
            <w:tcW w:w="283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924D3B" w:rsidRPr="00924D3B" w:rsidTr="009A232D">
        <w:tc>
          <w:tcPr>
            <w:tcW w:w="70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outlineLvl w:val="2"/>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r>
      <w:tr w:rsidR="00924D3B" w:rsidRPr="00924D3B" w:rsidTr="009A232D">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924D3B" w:rsidRPr="00924D3B" w:rsidTr="009A232D">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924D3B" w:rsidRPr="00924D3B" w:rsidTr="009A232D">
        <w:tc>
          <w:tcPr>
            <w:tcW w:w="70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outlineLvl w:val="2"/>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heme="minorHAnsi" w:hAnsi="Times New Roman" w:cs="Times New Roman"/>
                <w:sz w:val="20"/>
                <w:szCs w:val="20"/>
                <w:lang w:val="en-US" w:eastAsia="en-US" w:bidi="ru-RU"/>
              </w:rPr>
            </w:pPr>
            <w:r w:rsidRPr="00924D3B">
              <w:rPr>
                <w:rFonts w:ascii="Times New Roman" w:eastAsia="Courier New" w:hAnsi="Times New Roman" w:cs="Times New Roman"/>
                <w:sz w:val="20"/>
                <w:szCs w:val="20"/>
                <w:shd w:val="clear" w:color="auto" w:fill="FFFFFF"/>
                <w:lang w:bidi="ru-RU"/>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200</w:t>
            </w:r>
          </w:p>
        </w:tc>
        <w:tc>
          <w:tcPr>
            <w:tcW w:w="155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100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3</w:t>
            </w:r>
          </w:p>
        </w:tc>
        <w:tc>
          <w:tcPr>
            <w:tcW w:w="127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100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100</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220</w:t>
            </w:r>
          </w:p>
        </w:tc>
      </w:tr>
      <w:tr w:rsidR="00924D3B" w:rsidRPr="00924D3B" w:rsidTr="009A232D">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val="en-US" w:eastAsia="en-US" w:bidi="ru-RU"/>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r w:rsidR="00924D3B" w:rsidRPr="00924D3B" w:rsidTr="009A232D">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imes New Roman" w:hAnsi="Times New Roman" w:cs="Times New Roman"/>
                <w:sz w:val="20"/>
                <w:szCs w:val="20"/>
                <w:lang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Theme="minorHAnsi" w:hAnsi="Times New Roman" w:cs="Times New Roman"/>
                <w:sz w:val="20"/>
                <w:szCs w:val="20"/>
                <w:lang w:eastAsia="en-US" w:bidi="ru-RU"/>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0</w:t>
            </w:r>
          </w:p>
        </w:tc>
        <w:tc>
          <w:tcPr>
            <w:tcW w:w="1559"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0</w:t>
            </w:r>
          </w:p>
        </w:tc>
        <w:tc>
          <w:tcPr>
            <w:tcW w:w="1275"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0</w:t>
            </w:r>
          </w:p>
        </w:tc>
        <w:tc>
          <w:tcPr>
            <w:tcW w:w="1418"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0</w:t>
            </w:r>
          </w:p>
        </w:tc>
        <w:tc>
          <w:tcPr>
            <w:tcW w:w="1701"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20</w:t>
            </w:r>
          </w:p>
        </w:tc>
      </w:tr>
      <w:tr w:rsidR="00924D3B" w:rsidRPr="00924D3B" w:rsidTr="009A232D">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spacing w:after="120" w:line="240" w:lineRule="exact"/>
              <w:jc w:val="both"/>
              <w:rPr>
                <w:rFonts w:ascii="Times New Roman" w:eastAsia="Calibri" w:hAnsi="Times New Roman" w:cs="Times New Roman"/>
                <w:sz w:val="20"/>
                <w:szCs w:val="20"/>
                <w:lang w:val="en-US" w:eastAsia="en-US" w:bidi="en-US"/>
              </w:rPr>
            </w:pPr>
            <w:r w:rsidRPr="00924D3B">
              <w:rPr>
                <w:rFonts w:ascii="Times New Roman" w:eastAsia="Calibri" w:hAnsi="Times New Roman" w:cs="Times New Roman"/>
                <w:sz w:val="20"/>
                <w:szCs w:val="20"/>
                <w:lang w:val="en-US" w:eastAsia="en-US" w:bidi="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spacing w:after="120" w:line="240" w:lineRule="exact"/>
              <w:jc w:val="both"/>
              <w:rPr>
                <w:rFonts w:ascii="Times New Roman" w:eastAsia="Calibri" w:hAnsi="Times New Roman" w:cs="Times New Roman"/>
                <w:sz w:val="20"/>
                <w:szCs w:val="20"/>
                <w:lang w:eastAsia="en-US" w:bidi="en-US"/>
              </w:rPr>
            </w:pPr>
            <w:r w:rsidRPr="00924D3B">
              <w:rPr>
                <w:rFonts w:ascii="Times New Roman" w:eastAsia="Courier New" w:hAnsi="Times New Roman" w:cs="Times New Roman"/>
                <w:sz w:val="20"/>
                <w:szCs w:val="20"/>
                <w:shd w:val="clear" w:color="auto" w:fill="FFFFFF"/>
                <w:lang w:bidi="ru-RU"/>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val="en-US" w:eastAsia="en-US" w:bidi="en-US"/>
              </w:rPr>
            </w:pPr>
            <w:r w:rsidRPr="00924D3B">
              <w:rPr>
                <w:rFonts w:ascii="Times New Roman" w:eastAsia="Times New Roman" w:hAnsi="Times New Roman" w:cs="Times New Roman"/>
                <w:sz w:val="20"/>
                <w:szCs w:val="20"/>
                <w:lang w:val="en-US" w:eastAsia="en-US" w:bidi="en-US"/>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val="en-US" w:eastAsia="en-US" w:bidi="en-US"/>
              </w:rPr>
            </w:pPr>
          </w:p>
        </w:tc>
      </w:tr>
      <w:tr w:rsidR="00924D3B" w:rsidRPr="00924D3B" w:rsidTr="009A232D">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D3B" w:rsidRPr="00924D3B" w:rsidRDefault="00924D3B" w:rsidP="00924D3B">
            <w:pPr>
              <w:spacing w:after="0" w:line="252" w:lineRule="auto"/>
              <w:jc w:val="both"/>
              <w:rPr>
                <w:rFonts w:ascii="Times New Roman" w:eastAsia="Calibri" w:hAnsi="Times New Roman" w:cs="Times New Roman"/>
                <w:sz w:val="20"/>
                <w:szCs w:val="20"/>
                <w:lang w:val="en-US" w:eastAsia="en-US" w:bidi="en-US"/>
              </w:rPr>
            </w:pPr>
          </w:p>
        </w:tc>
        <w:tc>
          <w:tcPr>
            <w:tcW w:w="2977" w:type="dxa"/>
            <w:tcBorders>
              <w:top w:val="single" w:sz="4" w:space="0" w:color="auto"/>
              <w:left w:val="single" w:sz="4" w:space="0" w:color="auto"/>
              <w:bottom w:val="single" w:sz="4" w:space="0" w:color="auto"/>
              <w:right w:val="single" w:sz="4" w:space="0" w:color="auto"/>
            </w:tcBorders>
            <w:hideMark/>
          </w:tcPr>
          <w:p w:rsidR="00924D3B" w:rsidRPr="00924D3B" w:rsidRDefault="00924D3B" w:rsidP="00924D3B">
            <w:pPr>
              <w:widowControl w:val="0"/>
              <w:autoSpaceDE w:val="0"/>
              <w:autoSpaceDN w:val="0"/>
              <w:spacing w:after="120" w:line="240" w:lineRule="exact"/>
              <w:jc w:val="both"/>
              <w:rPr>
                <w:rFonts w:ascii="Times New Roman" w:eastAsia="Times New Roman" w:hAnsi="Times New Roman" w:cs="Times New Roman"/>
                <w:sz w:val="20"/>
                <w:szCs w:val="20"/>
                <w:lang w:eastAsia="en-US" w:bidi="en-US"/>
              </w:rPr>
            </w:pPr>
            <w:r w:rsidRPr="00924D3B">
              <w:rPr>
                <w:rFonts w:ascii="Times New Roman" w:eastAsia="Times New Roman" w:hAnsi="Times New Roman" w:cs="Times New Roman"/>
                <w:sz w:val="20"/>
                <w:szCs w:val="20"/>
                <w:lang w:eastAsia="en-US" w:bidi="en-US"/>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275"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418"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c>
          <w:tcPr>
            <w:tcW w:w="1701" w:type="dxa"/>
            <w:tcBorders>
              <w:top w:val="single" w:sz="4" w:space="0" w:color="auto"/>
              <w:left w:val="single" w:sz="4" w:space="0" w:color="auto"/>
              <w:bottom w:val="single" w:sz="4" w:space="0" w:color="auto"/>
              <w:right w:val="single" w:sz="4" w:space="0" w:color="auto"/>
            </w:tcBorders>
          </w:tcPr>
          <w:p w:rsidR="00924D3B" w:rsidRPr="00924D3B" w:rsidRDefault="00924D3B" w:rsidP="00924D3B">
            <w:pPr>
              <w:widowControl w:val="0"/>
              <w:autoSpaceDE w:val="0"/>
              <w:autoSpaceDN w:val="0"/>
              <w:spacing w:after="120" w:line="240" w:lineRule="exact"/>
              <w:jc w:val="center"/>
              <w:rPr>
                <w:rFonts w:ascii="Times New Roman" w:eastAsia="Times New Roman" w:hAnsi="Times New Roman" w:cs="Times New Roman"/>
                <w:sz w:val="20"/>
                <w:szCs w:val="20"/>
                <w:lang w:eastAsia="en-US" w:bidi="en-US"/>
              </w:rPr>
            </w:pPr>
          </w:p>
        </w:tc>
      </w:tr>
    </w:tbl>
    <w:p w:rsidR="00924D3B" w:rsidRPr="00924D3B" w:rsidRDefault="00924D3B" w:rsidP="00924D3B">
      <w:pPr>
        <w:spacing w:after="0" w:line="252" w:lineRule="auto"/>
        <w:jc w:val="both"/>
        <w:rPr>
          <w:rFonts w:ascii="Times New Roman" w:eastAsia="Courier New" w:hAnsi="Times New Roman" w:cs="Times New Roman"/>
          <w:sz w:val="24"/>
          <w:szCs w:val="24"/>
          <w:lang w:bidi="ru-RU"/>
        </w:rPr>
        <w:sectPr w:rsidR="00924D3B" w:rsidRPr="00924D3B" w:rsidSect="009A232D">
          <w:pgSz w:w="16840" w:h="11909" w:orient="landscape"/>
          <w:pgMar w:top="1701" w:right="567" w:bottom="567" w:left="567" w:header="0" w:footer="6" w:gutter="0"/>
          <w:pgNumType w:start="2"/>
          <w:cols w:space="720"/>
          <w:docGrid w:linePitch="381"/>
        </w:sectPr>
      </w:pPr>
    </w:p>
    <w:p w:rsidR="00924D3B" w:rsidRPr="00924D3B" w:rsidRDefault="00924D3B" w:rsidP="00924D3B">
      <w:pPr>
        <w:spacing w:after="0" w:line="240" w:lineRule="auto"/>
        <w:jc w:val="both"/>
        <w:rPr>
          <w:rFonts w:ascii="Times New Roman" w:eastAsiaTheme="minorHAnsi" w:hAnsi="Times New Roman" w:cstheme="majorBidi"/>
          <w:sz w:val="24"/>
          <w:szCs w:val="24"/>
          <w:lang w:eastAsia="en-US" w:bidi="en-US"/>
        </w:rPr>
      </w:pPr>
    </w:p>
    <w:p w:rsidR="00884218" w:rsidRDefault="002B3679" w:rsidP="004F4418">
      <w:pPr>
        <w:spacing w:after="0" w:line="240" w:lineRule="auto"/>
        <w:jc w:val="center"/>
        <w:rPr>
          <w:rFonts w:ascii="Times New Roman" w:hAnsi="Times New Roman"/>
          <w:sz w:val="20"/>
          <w:szCs w:val="20"/>
          <w:lang w:eastAsia="ar-SA"/>
        </w:rPr>
      </w:pPr>
      <w:r w:rsidRPr="002B3679">
        <w:rPr>
          <w:rFonts w:ascii="Times New Roman" w:hAnsi="Times New Roman"/>
          <w:sz w:val="20"/>
          <w:szCs w:val="20"/>
          <w:lang w:eastAsia="ar-SA"/>
        </w:rPr>
        <w:tab/>
      </w:r>
      <w:r w:rsidRPr="002B3679">
        <w:rPr>
          <w:rFonts w:ascii="Times New Roman" w:hAnsi="Times New Roman"/>
          <w:sz w:val="20"/>
          <w:szCs w:val="20"/>
          <w:lang w:eastAsia="ar-SA"/>
        </w:rPr>
        <w:tab/>
      </w:r>
    </w:p>
    <w:p w:rsidR="0064105C" w:rsidRPr="00F37BD2" w:rsidRDefault="00884218" w:rsidP="00F37BD2">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924D3B" w:rsidP="00FB4FB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FB4FBF" w:rsidRPr="00FE4143" w:rsidRDefault="00924D3B"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F37BD2">
        <w:rPr>
          <w:rFonts w:ascii="Times New Roman" w:hAnsi="Times New Roman" w:cs="Times New Roman"/>
          <w:sz w:val="20"/>
          <w:szCs w:val="20"/>
        </w:rPr>
        <w:t>.07</w:t>
      </w:r>
      <w:r w:rsidR="00630738">
        <w:rPr>
          <w:rFonts w:ascii="Times New Roman" w:hAnsi="Times New Roman" w:cs="Times New Roman"/>
          <w:sz w:val="20"/>
          <w:szCs w:val="20"/>
        </w:rPr>
        <w:t>.2022</w:t>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r>
      <w:r w:rsidR="00630738">
        <w:rPr>
          <w:rFonts w:ascii="Times New Roman" w:hAnsi="Times New Roman" w:cs="Times New Roman"/>
          <w:sz w:val="20"/>
          <w:szCs w:val="20"/>
        </w:rPr>
        <w:tab/>
        <w:t xml:space="preserve">   № </w:t>
      </w:r>
      <w:r>
        <w:rPr>
          <w:rFonts w:ascii="Times New Roman" w:hAnsi="Times New Roman" w:cs="Times New Roman"/>
          <w:sz w:val="20"/>
          <w:szCs w:val="20"/>
        </w:rPr>
        <w:t>82</w:t>
      </w:r>
    </w:p>
    <w:p w:rsid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D7FE0" w:rsidRPr="00FB4FBF" w:rsidRDefault="00FD7FE0" w:rsidP="00FB4FBF">
      <w:pPr>
        <w:spacing w:after="0" w:line="240" w:lineRule="auto"/>
        <w:jc w:val="center"/>
        <w:rPr>
          <w:rFonts w:ascii="Times New Roman" w:hAnsi="Times New Roman"/>
        </w:rPr>
      </w:pPr>
    </w:p>
    <w:p w:rsidR="007E275E" w:rsidRPr="007E275E" w:rsidRDefault="007E275E" w:rsidP="007E275E">
      <w:pPr>
        <w:spacing w:before="280" w:after="0" w:line="227" w:lineRule="exact"/>
        <w:jc w:val="both"/>
        <w:rPr>
          <w:rFonts w:ascii="Times New Roman" w:hAnsi="Times New Roman"/>
          <w:sz w:val="20"/>
          <w:szCs w:val="20"/>
          <w:lang w:eastAsia="ar-SA"/>
        </w:rPr>
      </w:pPr>
      <w:r w:rsidRPr="007E275E">
        <w:rPr>
          <w:rFonts w:ascii="Times New Roman" w:hAnsi="Times New Roman"/>
          <w:sz w:val="20"/>
          <w:szCs w:val="20"/>
          <w:lang w:eastAsia="ar-SA"/>
        </w:rPr>
        <w:t>Об утверждении дизайн проекта благоустройства общественной территорий «Сквер», находящегося по адресу: примерно 12 м. по направлению на юго-восток, от ориентира нежилого здания, адрес ориентира: Хабаровский край, Нанайский район, с. Маяк, ул. Центральная, д. 27 в рамках программы «Формирование современной городской среды на 2019 - 2024 годы»</w:t>
      </w:r>
      <w:r w:rsidRPr="007E275E">
        <w:rPr>
          <w:rFonts w:ascii="Times New Roman" w:hAnsi="Times New Roman"/>
          <w:color w:val="000000"/>
          <w:sz w:val="20"/>
          <w:szCs w:val="20"/>
          <w:lang w:eastAsia="ar-SA"/>
        </w:rPr>
        <w:t xml:space="preserve"> на территории сельского поселения «Село Маяк» Нанайского муниципального района Хабаровского края»</w:t>
      </w:r>
    </w:p>
    <w:p w:rsidR="007E275E" w:rsidRPr="007E275E" w:rsidRDefault="007E275E" w:rsidP="007E275E">
      <w:pPr>
        <w:suppressAutoHyphens/>
        <w:autoSpaceDE w:val="0"/>
        <w:spacing w:after="0" w:line="227" w:lineRule="exact"/>
        <w:jc w:val="both"/>
        <w:rPr>
          <w:rFonts w:ascii="Arial" w:hAnsi="Arial" w:cs="Arial"/>
          <w:b/>
          <w:bCs/>
          <w:sz w:val="20"/>
          <w:szCs w:val="20"/>
          <w:lang w:eastAsia="ar-SA"/>
        </w:rPr>
      </w:pPr>
    </w:p>
    <w:p w:rsidR="007E275E" w:rsidRPr="007E275E" w:rsidRDefault="007E275E" w:rsidP="007E275E">
      <w:pPr>
        <w:suppressAutoHyphens/>
        <w:spacing w:after="0" w:line="240" w:lineRule="auto"/>
        <w:jc w:val="both"/>
        <w:rPr>
          <w:rFonts w:ascii="Times New Roman" w:hAnsi="Times New Roman" w:cs="Calibri"/>
          <w:sz w:val="20"/>
          <w:szCs w:val="20"/>
          <w:lang w:eastAsia="ar-SA"/>
        </w:rPr>
      </w:pPr>
    </w:p>
    <w:p w:rsidR="007E275E" w:rsidRPr="007E275E" w:rsidRDefault="007E275E" w:rsidP="007E275E">
      <w:pPr>
        <w:suppressAutoHyphens/>
        <w:spacing w:after="0" w:line="240" w:lineRule="auto"/>
        <w:ind w:firstLine="709"/>
        <w:jc w:val="both"/>
        <w:rPr>
          <w:rFonts w:ascii="Times New Roman" w:hAnsi="Times New Roman" w:cs="Calibri"/>
          <w:sz w:val="20"/>
          <w:szCs w:val="20"/>
          <w:lang w:eastAsia="ar-SA"/>
        </w:rPr>
      </w:pPr>
      <w:r w:rsidRPr="007E275E">
        <w:rPr>
          <w:rFonts w:ascii="Times New Roman" w:hAnsi="Times New Roman" w:cs="Calibri"/>
          <w:sz w:val="20"/>
          <w:szCs w:val="20"/>
          <w:lang w:eastAsia="ar-SA"/>
        </w:rPr>
        <w:t>На основании решения № 3 от 01.06.2022 года общественной муниципальной комиссии по обеспечению реализации муниципальной программы «Формирование современной городской среды на 2019-2024 годы» на территории сельского поселения «Село Маяк»</w:t>
      </w:r>
      <w:r w:rsidRPr="007E275E">
        <w:rPr>
          <w:rFonts w:ascii="Times New Roman" w:hAnsi="Times New Roman" w:cs="Calibri"/>
          <w:sz w:val="20"/>
          <w:szCs w:val="20"/>
          <w:lang w:val="de-DE" w:eastAsia="ar-SA"/>
        </w:rPr>
        <w:t xml:space="preserve">, администрация </w:t>
      </w:r>
      <w:r w:rsidRPr="007E275E">
        <w:rPr>
          <w:rFonts w:ascii="Times New Roman" w:hAnsi="Times New Roman" w:cs="Calibri"/>
          <w:sz w:val="20"/>
          <w:szCs w:val="20"/>
          <w:lang w:eastAsia="ar-SA"/>
        </w:rPr>
        <w:t xml:space="preserve">сельского </w:t>
      </w:r>
      <w:r w:rsidRPr="007E275E">
        <w:rPr>
          <w:rFonts w:ascii="Times New Roman" w:hAnsi="Times New Roman" w:cs="Calibri"/>
          <w:sz w:val="20"/>
          <w:szCs w:val="20"/>
          <w:lang w:val="de-DE" w:eastAsia="ar-SA"/>
        </w:rPr>
        <w:t>поселения «</w:t>
      </w:r>
      <w:r w:rsidRPr="007E275E">
        <w:rPr>
          <w:rFonts w:ascii="Times New Roman" w:hAnsi="Times New Roman" w:cs="Calibri"/>
          <w:sz w:val="20"/>
          <w:szCs w:val="20"/>
          <w:lang w:eastAsia="ar-SA"/>
        </w:rPr>
        <w:t>Село Маяк</w:t>
      </w:r>
      <w:r w:rsidRPr="007E275E">
        <w:rPr>
          <w:rFonts w:ascii="Times New Roman" w:hAnsi="Times New Roman" w:cs="Calibri"/>
          <w:sz w:val="20"/>
          <w:szCs w:val="20"/>
          <w:lang w:val="de-DE" w:eastAsia="ar-SA"/>
        </w:rPr>
        <w:t xml:space="preserve">» </w:t>
      </w:r>
      <w:r w:rsidRPr="007E275E">
        <w:rPr>
          <w:rFonts w:ascii="Times New Roman" w:hAnsi="Times New Roman" w:cs="Calibri"/>
          <w:sz w:val="20"/>
          <w:szCs w:val="20"/>
          <w:lang w:eastAsia="ar-SA"/>
        </w:rPr>
        <w:t>Нанайского</w:t>
      </w:r>
      <w:r w:rsidRPr="007E275E">
        <w:rPr>
          <w:rFonts w:ascii="Times New Roman" w:hAnsi="Times New Roman" w:cs="Calibri"/>
          <w:sz w:val="20"/>
          <w:szCs w:val="20"/>
          <w:lang w:val="de-DE" w:eastAsia="ar-SA"/>
        </w:rPr>
        <w:t xml:space="preserve"> муниципального района Хабаровского края</w:t>
      </w:r>
    </w:p>
    <w:p w:rsidR="007E275E" w:rsidRPr="007E275E" w:rsidRDefault="007E275E" w:rsidP="007E275E">
      <w:pPr>
        <w:suppressAutoHyphens/>
        <w:spacing w:after="0" w:line="240" w:lineRule="auto"/>
        <w:jc w:val="both"/>
        <w:rPr>
          <w:rFonts w:ascii="Times New Roman" w:hAnsi="Times New Roman"/>
          <w:color w:val="000000"/>
          <w:sz w:val="20"/>
          <w:szCs w:val="20"/>
          <w:lang w:eastAsia="ar-SA"/>
        </w:rPr>
      </w:pPr>
      <w:r w:rsidRPr="007E275E">
        <w:rPr>
          <w:rFonts w:ascii="Times New Roman" w:hAnsi="Times New Roman" w:cs="Calibri"/>
          <w:sz w:val="20"/>
          <w:szCs w:val="20"/>
          <w:lang w:eastAsia="ar-SA"/>
        </w:rPr>
        <w:t>ПОСТАНОВЛЯЕТ:</w:t>
      </w:r>
    </w:p>
    <w:p w:rsidR="007E275E" w:rsidRPr="007E275E" w:rsidRDefault="007E275E" w:rsidP="007E275E">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7E275E">
        <w:rPr>
          <w:rFonts w:ascii="Times New Roman" w:hAnsi="Times New Roman"/>
          <w:color w:val="000000"/>
          <w:sz w:val="20"/>
          <w:szCs w:val="20"/>
          <w:lang w:eastAsia="ar-SA"/>
        </w:rPr>
        <w:t xml:space="preserve">1. Утвердить </w:t>
      </w:r>
      <w:r w:rsidRPr="007E275E">
        <w:rPr>
          <w:rFonts w:ascii="Times New Roman" w:hAnsi="Times New Roman"/>
          <w:sz w:val="20"/>
          <w:szCs w:val="20"/>
          <w:lang w:eastAsia="ar-SA"/>
        </w:rPr>
        <w:t>утверждении дизайн проекта благоустройства общественной территорий «Сквер», находящегося по адресу: примерно 12 м. по направлению на юго-восток, от ориентира нежилого здания, адрес ориентира: Хабаровский край, Нанайский район, с. Маяк, ул. Центральная, д. 27 в рамках программы «Формирование современной городской среды на 2019 - 2024 годы» на территории сельского поселения «Село Маяк» Нанайского муниципального района Хабаровского края»</w:t>
      </w:r>
      <w:r w:rsidRPr="007E275E">
        <w:rPr>
          <w:rFonts w:ascii="Times New Roman" w:hAnsi="Times New Roman"/>
          <w:color w:val="000000"/>
          <w:sz w:val="20"/>
          <w:szCs w:val="20"/>
          <w:lang w:eastAsia="ar-SA"/>
        </w:rPr>
        <w:t>,</w:t>
      </w:r>
      <w:r w:rsidRPr="007E275E">
        <w:rPr>
          <w:rFonts w:ascii="Times New Roman" w:hAnsi="Times New Roman"/>
          <w:sz w:val="20"/>
          <w:szCs w:val="20"/>
          <w:lang w:eastAsia="ar-SA"/>
        </w:rPr>
        <w:t xml:space="preserve"> подлежащего благоустройству в 2023 году</w:t>
      </w:r>
      <w:r w:rsidRPr="007E275E">
        <w:rPr>
          <w:rFonts w:ascii="Times New Roman" w:hAnsi="Times New Roman"/>
          <w:color w:val="000000"/>
          <w:sz w:val="20"/>
          <w:szCs w:val="20"/>
          <w:lang w:eastAsia="ar-SA"/>
        </w:rPr>
        <w:t xml:space="preserve">, согласно Приложения  к </w:t>
      </w:r>
      <w:r w:rsidRPr="007E275E">
        <w:rPr>
          <w:rFonts w:ascii="Times New Roman" w:hAnsi="Times New Roman"/>
          <w:color w:val="000000"/>
          <w:sz w:val="20"/>
          <w:szCs w:val="20"/>
          <w:shd w:val="clear" w:color="auto" w:fill="FFFFFF"/>
          <w:lang w:eastAsia="ar-SA"/>
        </w:rPr>
        <w:t xml:space="preserve">настоящему постановлению. </w:t>
      </w:r>
    </w:p>
    <w:p w:rsidR="007E275E" w:rsidRPr="007E275E" w:rsidRDefault="007E275E" w:rsidP="007E275E">
      <w:pPr>
        <w:widowControl w:val="0"/>
        <w:suppressAutoHyphens/>
        <w:autoSpaceDE w:val="0"/>
        <w:spacing w:after="0" w:line="240" w:lineRule="auto"/>
        <w:ind w:firstLine="709"/>
        <w:jc w:val="both"/>
        <w:rPr>
          <w:rFonts w:ascii="Times New Roman" w:hAnsi="Times New Roman"/>
          <w:color w:val="000000"/>
          <w:sz w:val="20"/>
          <w:szCs w:val="20"/>
          <w:lang w:eastAsia="ar-SA"/>
        </w:rPr>
      </w:pPr>
      <w:r w:rsidRPr="007E275E">
        <w:rPr>
          <w:rFonts w:ascii="Times New Roman" w:hAnsi="Times New Roman"/>
          <w:color w:val="000000"/>
          <w:sz w:val="20"/>
          <w:szCs w:val="20"/>
          <w:lang w:eastAsia="ar-SA"/>
        </w:rPr>
        <w:t>2.</w:t>
      </w:r>
      <w:r w:rsidRPr="007E275E">
        <w:rPr>
          <w:rFonts w:ascii="Arial" w:hAnsi="Arial" w:cs="Arial"/>
          <w:sz w:val="20"/>
          <w:szCs w:val="20"/>
          <w:shd w:val="clear" w:color="auto" w:fill="FFFFFF"/>
          <w:lang w:eastAsia="ar-SA"/>
        </w:rPr>
        <w:t xml:space="preserve"> </w:t>
      </w:r>
      <w:r w:rsidRPr="007E275E">
        <w:rPr>
          <w:rFonts w:ascii="Times New Roman" w:hAnsi="Times New Roman"/>
          <w:sz w:val="20"/>
          <w:szCs w:val="20"/>
          <w:shd w:val="clear" w:color="auto" w:fill="FFFFFF"/>
          <w:lang w:eastAsia="ar-SA"/>
        </w:rPr>
        <w:t xml:space="preserve">Опубликовать настоящее постановление на </w:t>
      </w:r>
      <w:r w:rsidRPr="007E275E">
        <w:rPr>
          <w:rFonts w:ascii="Times New Roman" w:hAnsi="Times New Roman"/>
          <w:sz w:val="20"/>
          <w:szCs w:val="20"/>
          <w:lang w:eastAsia="ar-SA"/>
        </w:rPr>
        <w:t xml:space="preserve">официальном сайте администрации </w:t>
      </w:r>
      <w:r w:rsidRPr="007E275E">
        <w:rPr>
          <w:rFonts w:ascii="Times New Roman" w:hAnsi="Times New Roman"/>
          <w:color w:val="000000"/>
          <w:sz w:val="20"/>
          <w:szCs w:val="20"/>
          <w:lang w:eastAsia="ar-SA"/>
        </w:rPr>
        <w:t>сельского поселения «Село Маяк» Нанайского муниципального района Хабаровского края</w:t>
      </w:r>
      <w:r w:rsidRPr="007E275E">
        <w:rPr>
          <w:rFonts w:ascii="Times New Roman" w:hAnsi="Times New Roman"/>
          <w:sz w:val="20"/>
          <w:szCs w:val="20"/>
          <w:lang w:eastAsia="ar-SA"/>
        </w:rPr>
        <w:t xml:space="preserve"> в сети «Интернет» (</w:t>
      </w:r>
      <w:r w:rsidRPr="007E275E">
        <w:rPr>
          <w:rFonts w:ascii="Times New Roman" w:hAnsi="Times New Roman"/>
          <w:sz w:val="20"/>
          <w:szCs w:val="20"/>
          <w:lang w:val="en-US" w:eastAsia="ar-SA"/>
        </w:rPr>
        <w:t>sp</w:t>
      </w:r>
      <w:r w:rsidRPr="007E275E">
        <w:rPr>
          <w:rFonts w:ascii="Times New Roman" w:hAnsi="Times New Roman"/>
          <w:sz w:val="20"/>
          <w:szCs w:val="20"/>
          <w:lang w:eastAsia="ar-SA"/>
        </w:rPr>
        <w:t>-</w:t>
      </w:r>
      <w:r w:rsidRPr="007E275E">
        <w:rPr>
          <w:rFonts w:ascii="Times New Roman" w:hAnsi="Times New Roman"/>
          <w:sz w:val="20"/>
          <w:szCs w:val="20"/>
          <w:lang w:val="en-US" w:eastAsia="ar-SA"/>
        </w:rPr>
        <w:t>mayak</w:t>
      </w:r>
      <w:r w:rsidRPr="007E275E">
        <w:rPr>
          <w:rFonts w:ascii="Times New Roman" w:hAnsi="Times New Roman"/>
          <w:sz w:val="20"/>
          <w:szCs w:val="20"/>
          <w:lang w:eastAsia="ar-SA"/>
        </w:rPr>
        <w:t>.</w:t>
      </w:r>
      <w:r w:rsidRPr="007E275E">
        <w:rPr>
          <w:rFonts w:ascii="Times New Roman" w:hAnsi="Times New Roman"/>
          <w:sz w:val="20"/>
          <w:szCs w:val="20"/>
          <w:lang w:val="en-US" w:eastAsia="ar-SA"/>
        </w:rPr>
        <w:t>ru</w:t>
      </w:r>
      <w:r w:rsidRPr="007E275E">
        <w:rPr>
          <w:rFonts w:ascii="Times New Roman" w:hAnsi="Times New Roman"/>
          <w:sz w:val="20"/>
          <w:szCs w:val="20"/>
          <w:lang w:eastAsia="ar-SA"/>
        </w:rPr>
        <w:t>).</w:t>
      </w:r>
    </w:p>
    <w:p w:rsidR="007E275E" w:rsidRPr="007E275E" w:rsidRDefault="007E275E" w:rsidP="007E275E">
      <w:pPr>
        <w:widowControl w:val="0"/>
        <w:suppressAutoHyphens/>
        <w:autoSpaceDE w:val="0"/>
        <w:spacing w:after="0" w:line="240" w:lineRule="auto"/>
        <w:ind w:firstLine="705"/>
        <w:jc w:val="both"/>
        <w:rPr>
          <w:rFonts w:ascii="Arial" w:hAnsi="Arial" w:cs="Arial"/>
          <w:sz w:val="20"/>
          <w:szCs w:val="20"/>
          <w:lang w:eastAsia="ar-SA"/>
        </w:rPr>
      </w:pPr>
      <w:r w:rsidRPr="007E275E">
        <w:rPr>
          <w:rFonts w:ascii="Times New Roman" w:hAnsi="Times New Roman"/>
          <w:color w:val="000000"/>
          <w:sz w:val="20"/>
          <w:szCs w:val="20"/>
          <w:lang w:eastAsia="ar-SA"/>
        </w:rPr>
        <w:t xml:space="preserve">3. </w:t>
      </w:r>
      <w:r w:rsidRPr="007E275E">
        <w:rPr>
          <w:rFonts w:ascii="Times New Roman" w:hAnsi="Times New Roman"/>
          <w:sz w:val="20"/>
          <w:szCs w:val="20"/>
          <w:lang w:eastAsia="ar-SA"/>
        </w:rPr>
        <w:t>Контроль за исполнением настоящего постановления оставляю за собой.</w:t>
      </w:r>
    </w:p>
    <w:p w:rsidR="007E275E" w:rsidRPr="007E275E" w:rsidRDefault="007E275E" w:rsidP="007E275E">
      <w:pPr>
        <w:suppressAutoHyphens/>
        <w:spacing w:after="0" w:line="240" w:lineRule="auto"/>
        <w:ind w:firstLine="708"/>
        <w:jc w:val="both"/>
        <w:rPr>
          <w:rFonts w:ascii="Times New Roman" w:hAnsi="Times New Roman" w:cs="Calibri"/>
          <w:sz w:val="20"/>
          <w:szCs w:val="20"/>
          <w:lang w:eastAsia="ar-SA"/>
        </w:rPr>
      </w:pPr>
      <w:r w:rsidRPr="007E275E">
        <w:rPr>
          <w:rFonts w:ascii="Times New Roman" w:hAnsi="Times New Roman" w:cs="Calibri"/>
          <w:sz w:val="20"/>
          <w:szCs w:val="20"/>
          <w:lang w:eastAsia="ar-SA"/>
        </w:rPr>
        <w:t xml:space="preserve">4. </w:t>
      </w:r>
      <w:r w:rsidRPr="007E275E">
        <w:rPr>
          <w:rFonts w:ascii="Times New Roman" w:hAnsi="Times New Roman" w:cs="Calibri"/>
          <w:color w:val="000000"/>
          <w:sz w:val="20"/>
          <w:szCs w:val="20"/>
          <w:lang w:eastAsia="ar-SA"/>
        </w:rPr>
        <w:t>Настоящее постановление вступает в силу после его официального опубликования (обнародования).</w:t>
      </w:r>
    </w:p>
    <w:p w:rsidR="007E275E" w:rsidRPr="007E275E" w:rsidRDefault="007E275E" w:rsidP="007E275E">
      <w:pPr>
        <w:spacing w:before="100" w:beforeAutospacing="1" w:after="100" w:afterAutospacing="1" w:line="240" w:lineRule="auto"/>
        <w:jc w:val="both"/>
        <w:rPr>
          <w:rFonts w:ascii="Times New Roman" w:hAnsi="Times New Roman"/>
          <w:sz w:val="20"/>
          <w:szCs w:val="20"/>
        </w:rPr>
      </w:pPr>
      <w:r w:rsidRPr="007E275E">
        <w:rPr>
          <w:rFonts w:ascii="Times New Roman" w:hAnsi="Times New Roman"/>
          <w:sz w:val="20"/>
          <w:szCs w:val="20"/>
        </w:rPr>
        <w:t xml:space="preserve">Глава сельского поселения                                                      Д.Ф. Булаев  </w:t>
      </w:r>
    </w:p>
    <w:p w:rsidR="00F37BD2" w:rsidRPr="00F37BD2" w:rsidRDefault="00F37BD2" w:rsidP="00F37BD2">
      <w:pPr>
        <w:spacing w:after="0" w:line="240" w:lineRule="auto"/>
        <w:jc w:val="both"/>
        <w:rPr>
          <w:rFonts w:ascii="Times New Roman" w:eastAsia="Times New Roman" w:hAnsi="Times New Roman" w:cs="Times New Roman"/>
          <w:sz w:val="20"/>
          <w:szCs w:val="20"/>
        </w:rPr>
      </w:pPr>
    </w:p>
    <w:p w:rsidR="00FD7FE0" w:rsidRPr="00B613CF" w:rsidRDefault="00FD7FE0" w:rsidP="00FD7FE0">
      <w:pPr>
        <w:jc w:val="center"/>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7419B1" w:rsidRPr="00187208" w:rsidTr="003B34C2">
        <w:trPr>
          <w:trHeight w:val="13497"/>
        </w:trPr>
        <w:tc>
          <w:tcPr>
            <w:tcW w:w="8437"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760238">
              <w:rPr>
                <w:rFonts w:ascii="Times New Roman" w:hAnsi="Times New Roman" w:cs="Times New Roman"/>
                <w:b/>
                <w:sz w:val="28"/>
                <w:szCs w:val="28"/>
              </w:rPr>
              <w:t>12</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3B34C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Дата выпуска </w:t>
            </w:r>
            <w:r w:rsidR="00760238">
              <w:rPr>
                <w:rFonts w:ascii="Times New Roman" w:hAnsi="Times New Roman" w:cs="Times New Roman"/>
                <w:sz w:val="28"/>
                <w:szCs w:val="28"/>
              </w:rPr>
              <w:t>29</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B613CF">
              <w:rPr>
                <w:rFonts w:ascii="Times New Roman" w:hAnsi="Times New Roman" w:cs="Times New Roman"/>
                <w:sz w:val="28"/>
                <w:szCs w:val="28"/>
              </w:rPr>
              <w:t>7</w:t>
            </w:r>
            <w:r w:rsidRPr="00187208">
              <w:rPr>
                <w:rFonts w:ascii="Times New Roman" w:hAnsi="Times New Roman" w:cs="Times New Roman"/>
                <w:sz w:val="28"/>
                <w:szCs w:val="28"/>
              </w:rPr>
              <w:t>.</w:t>
            </w:r>
            <w:r w:rsidR="00314926">
              <w:rPr>
                <w:rFonts w:ascii="Times New Roman" w:hAnsi="Times New Roman" w:cs="Times New Roman"/>
                <w:sz w:val="28"/>
                <w:szCs w:val="28"/>
              </w:rPr>
              <w:t xml:space="preserve">2022 </w:t>
            </w:r>
            <w:r w:rsidRPr="00187208">
              <w:rPr>
                <w:rFonts w:ascii="Times New Roman" w:hAnsi="Times New Roman" w:cs="Times New Roman"/>
                <w:sz w:val="28"/>
                <w:szCs w:val="28"/>
              </w:rPr>
              <w:t>г.</w:t>
            </w:r>
          </w:p>
          <w:p w:rsidR="007419B1" w:rsidRPr="00187208" w:rsidRDefault="003733A3" w:rsidP="003733A3">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7419B1" w:rsidRPr="00187208">
              <w:rPr>
                <w:rFonts w:ascii="Times New Roman" w:hAnsi="Times New Roman" w:cs="Times New Roman"/>
                <w:sz w:val="28"/>
                <w:szCs w:val="28"/>
              </w:rPr>
              <w:t>Тираж 3 экз.</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Бесплатно</w:t>
            </w:r>
          </w:p>
          <w:p w:rsidR="007419B1" w:rsidRPr="00187208" w:rsidRDefault="007419B1" w:rsidP="003B34C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Адрес редакции издателя: 682354, с. Маяк, ул. Центральная, 27</w:t>
            </w:r>
          </w:p>
          <w:p w:rsidR="007419B1" w:rsidRPr="00187208" w:rsidRDefault="007419B1" w:rsidP="003B34C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FC0025">
      <w:headerReference w:type="default" r:id="rId13"/>
      <w:pgSz w:w="11906" w:h="16838"/>
      <w:pgMar w:top="567" w:right="851"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74" w:rsidRDefault="00A76A74" w:rsidP="0041083E">
      <w:pPr>
        <w:spacing w:after="0" w:line="240" w:lineRule="auto"/>
      </w:pPr>
      <w:r>
        <w:separator/>
      </w:r>
    </w:p>
  </w:endnote>
  <w:endnote w:type="continuationSeparator" w:id="0">
    <w:p w:rsidR="00A76A74" w:rsidRDefault="00A76A74" w:rsidP="004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74" w:rsidRDefault="00A76A74" w:rsidP="0041083E">
      <w:pPr>
        <w:spacing w:after="0" w:line="240" w:lineRule="auto"/>
      </w:pPr>
      <w:r>
        <w:separator/>
      </w:r>
    </w:p>
  </w:footnote>
  <w:footnote w:type="continuationSeparator" w:id="0">
    <w:p w:rsidR="00A76A74" w:rsidRDefault="00A76A74" w:rsidP="004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301"/>
      <w:docPartObj>
        <w:docPartGallery w:val="Page Numbers (Top of Page)"/>
        <w:docPartUnique/>
      </w:docPartObj>
    </w:sdtPr>
    <w:sdtContent>
      <w:p w:rsidR="009A232D" w:rsidRDefault="009A232D">
        <w:pPr>
          <w:pStyle w:val="af0"/>
          <w:jc w:val="center"/>
        </w:pPr>
        <w:r>
          <w:fldChar w:fldCharType="begin"/>
        </w:r>
        <w:r>
          <w:instrText>PAGE   \* MERGEFORMAT</w:instrText>
        </w:r>
        <w:r>
          <w:fldChar w:fldCharType="separate"/>
        </w:r>
        <w:r w:rsidR="007E7F43">
          <w:rPr>
            <w:noProof/>
          </w:rPr>
          <w:t>3</w:t>
        </w:r>
        <w:r>
          <w:fldChar w:fldCharType="end"/>
        </w:r>
      </w:p>
    </w:sdtContent>
  </w:sdt>
  <w:p w:rsidR="009A232D" w:rsidRDefault="009A232D">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8455"/>
      <w:docPartObj>
        <w:docPartGallery w:val="Page Numbers (Top of Page)"/>
        <w:docPartUnique/>
      </w:docPartObj>
    </w:sdtPr>
    <w:sdtContent>
      <w:p w:rsidR="009A232D" w:rsidRDefault="009A232D" w:rsidP="009A232D">
        <w:pPr>
          <w:pStyle w:val="af0"/>
        </w:pPr>
        <w:r>
          <w:fldChar w:fldCharType="begin"/>
        </w:r>
        <w:r>
          <w:instrText xml:space="preserve"> PAGE   \* MERGEFORMAT </w:instrText>
        </w:r>
        <w:r>
          <w:fldChar w:fldCharType="separate"/>
        </w:r>
        <w:r w:rsidR="007E7F43">
          <w:rPr>
            <w:noProof/>
          </w:rPr>
          <w:t>6</w:t>
        </w:r>
        <w:r>
          <w:rPr>
            <w:noProof/>
          </w:rPr>
          <w:fldChar w:fldCharType="end"/>
        </w:r>
      </w:p>
    </w:sdtContent>
  </w:sdt>
  <w:p w:rsidR="009A232D" w:rsidRPr="002E40B4" w:rsidRDefault="009A232D" w:rsidP="009A232D">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2D" w:rsidRDefault="009A232D">
    <w:pPr>
      <w:pStyle w:val="af0"/>
      <w:jc w:val="center"/>
    </w:pPr>
    <w:r>
      <w:fldChar w:fldCharType="begin"/>
    </w:r>
    <w:r>
      <w:instrText xml:space="preserve"> PAGE   \* MERGEFORMAT </w:instrText>
    </w:r>
    <w:r>
      <w:fldChar w:fldCharType="separate"/>
    </w:r>
    <w:r w:rsidR="007E7F43">
      <w:rPr>
        <w:noProof/>
      </w:rPr>
      <w:t>2</w:t>
    </w:r>
    <w:r>
      <w:rPr>
        <w:noProof/>
      </w:rPr>
      <w:fldChar w:fldCharType="end"/>
    </w:r>
  </w:p>
  <w:p w:rsidR="009A232D" w:rsidRDefault="009A232D" w:rsidP="008425B8">
    <w:pPr>
      <w:pStyle w:val="af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C33"/>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3F5A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C3286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4108A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CA14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287E7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8DF67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283"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4428A9"/>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547AA"/>
    <w:multiLevelType w:val="hybridMultilevel"/>
    <w:tmpl w:val="082CC436"/>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1C563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67608D"/>
    <w:multiLevelType w:val="hybridMultilevel"/>
    <w:tmpl w:val="3488A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31318"/>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15:restartNumberingAfterBreak="0">
    <w:nsid w:val="32483215"/>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F024B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36159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7D17D5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8305A5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8E56C7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8EA1E0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A300D7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E52D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E3552E"/>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0340EC0"/>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2461B2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2128DB"/>
    <w:multiLevelType w:val="hybridMultilevel"/>
    <w:tmpl w:val="4B58F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700091"/>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C767717"/>
    <w:multiLevelType w:val="hybridMultilevel"/>
    <w:tmpl w:val="E4EE0608"/>
    <w:lvl w:ilvl="0" w:tplc="112E9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BA0F4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F0D3CCB"/>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2621B3F"/>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A73C99"/>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68056745"/>
    <w:multiLevelType w:val="hybridMultilevel"/>
    <w:tmpl w:val="5666FA8E"/>
    <w:lvl w:ilvl="0" w:tplc="EE0CE9F8">
      <w:start w:val="1"/>
      <w:numFmt w:val="decimal"/>
      <w:lvlText w:val="%1."/>
      <w:lvlJc w:val="left"/>
      <w:pPr>
        <w:ind w:left="5316" w:hanging="360"/>
      </w:pPr>
      <w:rPr>
        <w:rFonts w:cs="Times New Roman" w:hint="default"/>
      </w:rPr>
    </w:lvl>
    <w:lvl w:ilvl="1" w:tplc="04190019">
      <w:start w:val="1"/>
      <w:numFmt w:val="lowerLetter"/>
      <w:lvlText w:val="%2."/>
      <w:lvlJc w:val="left"/>
      <w:pPr>
        <w:ind w:left="6036" w:hanging="360"/>
      </w:pPr>
      <w:rPr>
        <w:rFonts w:cs="Times New Roman"/>
      </w:rPr>
    </w:lvl>
    <w:lvl w:ilvl="2" w:tplc="0419001B" w:tentative="1">
      <w:start w:val="1"/>
      <w:numFmt w:val="lowerRoman"/>
      <w:lvlText w:val="%3."/>
      <w:lvlJc w:val="right"/>
      <w:pPr>
        <w:ind w:left="6756" w:hanging="180"/>
      </w:pPr>
      <w:rPr>
        <w:rFonts w:cs="Times New Roman"/>
      </w:rPr>
    </w:lvl>
    <w:lvl w:ilvl="3" w:tplc="0419000F" w:tentative="1">
      <w:start w:val="1"/>
      <w:numFmt w:val="decimal"/>
      <w:lvlText w:val="%4."/>
      <w:lvlJc w:val="left"/>
      <w:pPr>
        <w:ind w:left="7476" w:hanging="360"/>
      </w:pPr>
      <w:rPr>
        <w:rFonts w:cs="Times New Roman"/>
      </w:rPr>
    </w:lvl>
    <w:lvl w:ilvl="4" w:tplc="04190019" w:tentative="1">
      <w:start w:val="1"/>
      <w:numFmt w:val="lowerLetter"/>
      <w:lvlText w:val="%5."/>
      <w:lvlJc w:val="left"/>
      <w:pPr>
        <w:ind w:left="8196" w:hanging="360"/>
      </w:pPr>
      <w:rPr>
        <w:rFonts w:cs="Times New Roman"/>
      </w:rPr>
    </w:lvl>
    <w:lvl w:ilvl="5" w:tplc="0419001B" w:tentative="1">
      <w:start w:val="1"/>
      <w:numFmt w:val="lowerRoman"/>
      <w:lvlText w:val="%6."/>
      <w:lvlJc w:val="right"/>
      <w:pPr>
        <w:ind w:left="8916" w:hanging="180"/>
      </w:pPr>
      <w:rPr>
        <w:rFonts w:cs="Times New Roman"/>
      </w:rPr>
    </w:lvl>
    <w:lvl w:ilvl="6" w:tplc="0419000F" w:tentative="1">
      <w:start w:val="1"/>
      <w:numFmt w:val="decimal"/>
      <w:lvlText w:val="%7."/>
      <w:lvlJc w:val="left"/>
      <w:pPr>
        <w:ind w:left="9636" w:hanging="360"/>
      </w:pPr>
      <w:rPr>
        <w:rFonts w:cs="Times New Roman"/>
      </w:rPr>
    </w:lvl>
    <w:lvl w:ilvl="7" w:tplc="04190019" w:tentative="1">
      <w:start w:val="1"/>
      <w:numFmt w:val="lowerLetter"/>
      <w:lvlText w:val="%8."/>
      <w:lvlJc w:val="left"/>
      <w:pPr>
        <w:ind w:left="10356" w:hanging="360"/>
      </w:pPr>
      <w:rPr>
        <w:rFonts w:cs="Times New Roman"/>
      </w:rPr>
    </w:lvl>
    <w:lvl w:ilvl="8" w:tplc="0419001B" w:tentative="1">
      <w:start w:val="1"/>
      <w:numFmt w:val="lowerRoman"/>
      <w:lvlText w:val="%9."/>
      <w:lvlJc w:val="right"/>
      <w:pPr>
        <w:ind w:left="11076" w:hanging="180"/>
      </w:pPr>
      <w:rPr>
        <w:rFonts w:cs="Times New Roman"/>
      </w:rPr>
    </w:lvl>
  </w:abstractNum>
  <w:abstractNum w:abstractNumId="39" w15:restartNumberingAfterBreak="0">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D721F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A254F95"/>
    <w:multiLevelType w:val="singleLevel"/>
    <w:tmpl w:val="E4D095D6"/>
    <w:lvl w:ilvl="0">
      <w:start w:val="1"/>
      <w:numFmt w:val="decimal"/>
      <w:lvlText w:val="%1."/>
      <w:legacy w:legacy="1" w:legacySpace="0" w:legacyIndent="403"/>
      <w:lvlJc w:val="left"/>
      <w:rPr>
        <w:rFonts w:ascii="Times New Roman" w:hAnsi="Times New Roman" w:cs="Times New Roman" w:hint="default"/>
      </w:rPr>
    </w:lvl>
  </w:abstractNum>
  <w:abstractNum w:abstractNumId="42" w15:restartNumberingAfterBreak="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350C57"/>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46" w15:restartNumberingAfterBreak="0">
    <w:nsid w:val="78977886"/>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7F094EB2"/>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B05F84"/>
    <w:multiLevelType w:val="hybridMultilevel"/>
    <w:tmpl w:val="410E2638"/>
    <w:lvl w:ilvl="0" w:tplc="F1AA8930">
      <w:start w:val="1"/>
      <w:numFmt w:val="decimal"/>
      <w:lvlText w:val="%1."/>
      <w:lvlJc w:val="left"/>
      <w:pPr>
        <w:ind w:left="2610" w:hanging="10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45"/>
  </w:num>
  <w:num w:numId="3">
    <w:abstractNumId w:val="14"/>
  </w:num>
  <w:num w:numId="4">
    <w:abstractNumId w:val="7"/>
  </w:num>
  <w:num w:numId="5">
    <w:abstractNumId w:val="43"/>
  </w:num>
  <w:num w:numId="6">
    <w:abstractNumId w:val="25"/>
  </w:num>
  <w:num w:numId="7">
    <w:abstractNumId w:val="39"/>
  </w:num>
  <w:num w:numId="8">
    <w:abstractNumId w:val="22"/>
  </w:num>
  <w:num w:numId="9">
    <w:abstractNumId w:val="13"/>
  </w:num>
  <w:num w:numId="10">
    <w:abstractNumId w:val="37"/>
  </w:num>
  <w:num w:numId="11">
    <w:abstractNumId w:val="28"/>
  </w:num>
  <w:num w:numId="12">
    <w:abstractNumId w:val="20"/>
  </w:num>
  <w:num w:numId="13">
    <w:abstractNumId w:val="27"/>
  </w:num>
  <w:num w:numId="14">
    <w:abstractNumId w:val="4"/>
  </w:num>
  <w:num w:numId="15">
    <w:abstractNumId w:val="4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1"/>
  </w:num>
  <w:num w:numId="19">
    <w:abstractNumId w:val="33"/>
  </w:num>
  <w:num w:numId="20">
    <w:abstractNumId w:val="6"/>
  </w:num>
  <w:num w:numId="21">
    <w:abstractNumId w:val="0"/>
  </w:num>
  <w:num w:numId="22">
    <w:abstractNumId w:val="11"/>
  </w:num>
  <w:num w:numId="23">
    <w:abstractNumId w:val="34"/>
  </w:num>
  <w:num w:numId="24">
    <w:abstractNumId w:val="17"/>
  </w:num>
  <w:num w:numId="25">
    <w:abstractNumId w:val="21"/>
  </w:num>
  <w:num w:numId="26">
    <w:abstractNumId w:val="36"/>
  </w:num>
  <w:num w:numId="27">
    <w:abstractNumId w:val="26"/>
  </w:num>
  <w:num w:numId="28">
    <w:abstractNumId w:val="47"/>
  </w:num>
  <w:num w:numId="29">
    <w:abstractNumId w:val="15"/>
  </w:num>
  <w:num w:numId="30">
    <w:abstractNumId w:val="48"/>
  </w:num>
  <w:num w:numId="31">
    <w:abstractNumId w:val="3"/>
  </w:num>
  <w:num w:numId="32">
    <w:abstractNumId w:val="46"/>
  </w:num>
  <w:num w:numId="33">
    <w:abstractNumId w:val="5"/>
  </w:num>
  <w:num w:numId="34">
    <w:abstractNumId w:val="18"/>
  </w:num>
  <w:num w:numId="35">
    <w:abstractNumId w:val="2"/>
  </w:num>
  <w:num w:numId="36">
    <w:abstractNumId w:val="24"/>
  </w:num>
  <w:num w:numId="37">
    <w:abstractNumId w:val="1"/>
  </w:num>
  <w:num w:numId="38">
    <w:abstractNumId w:val="35"/>
  </w:num>
  <w:num w:numId="39">
    <w:abstractNumId w:val="19"/>
  </w:num>
  <w:num w:numId="40">
    <w:abstractNumId w:val="9"/>
  </w:num>
  <w:num w:numId="41">
    <w:abstractNumId w:val="41"/>
  </w:num>
  <w:num w:numId="42">
    <w:abstractNumId w:val="38"/>
  </w:num>
  <w:num w:numId="43">
    <w:abstractNumId w:val="12"/>
  </w:num>
  <w:num w:numId="44">
    <w:abstractNumId w:val="8"/>
  </w:num>
  <w:num w:numId="45">
    <w:abstractNumId w:val="16"/>
  </w:num>
  <w:num w:numId="46">
    <w:abstractNumId w:val="40"/>
  </w:num>
  <w:num w:numId="47">
    <w:abstractNumId w:val="29"/>
  </w:num>
  <w:num w:numId="48">
    <w:abstractNumId w:val="3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4815"/>
    <w:rsid w:val="00000FD7"/>
    <w:rsid w:val="00001C35"/>
    <w:rsid w:val="00002C1F"/>
    <w:rsid w:val="00002C79"/>
    <w:rsid w:val="00012CAA"/>
    <w:rsid w:val="000144AA"/>
    <w:rsid w:val="00014616"/>
    <w:rsid w:val="00014E5E"/>
    <w:rsid w:val="000158DE"/>
    <w:rsid w:val="0001596D"/>
    <w:rsid w:val="0002191B"/>
    <w:rsid w:val="0002744D"/>
    <w:rsid w:val="000279ED"/>
    <w:rsid w:val="00027B8A"/>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05CCF"/>
    <w:rsid w:val="001127D6"/>
    <w:rsid w:val="00121C30"/>
    <w:rsid w:val="00122347"/>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2558"/>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19C"/>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5573F"/>
    <w:rsid w:val="00261185"/>
    <w:rsid w:val="002651B4"/>
    <w:rsid w:val="00265B5F"/>
    <w:rsid w:val="00270008"/>
    <w:rsid w:val="002701E1"/>
    <w:rsid w:val="00270C2B"/>
    <w:rsid w:val="00272E48"/>
    <w:rsid w:val="00272F66"/>
    <w:rsid w:val="00274B40"/>
    <w:rsid w:val="00275D89"/>
    <w:rsid w:val="00276738"/>
    <w:rsid w:val="002774FB"/>
    <w:rsid w:val="00285735"/>
    <w:rsid w:val="00285E6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1198"/>
    <w:rsid w:val="002B22E6"/>
    <w:rsid w:val="002B3679"/>
    <w:rsid w:val="002B3A14"/>
    <w:rsid w:val="002B7004"/>
    <w:rsid w:val="002C327D"/>
    <w:rsid w:val="002C3BC1"/>
    <w:rsid w:val="002C410F"/>
    <w:rsid w:val="002D0FCF"/>
    <w:rsid w:val="002D3242"/>
    <w:rsid w:val="002D3942"/>
    <w:rsid w:val="002D41CE"/>
    <w:rsid w:val="002D4293"/>
    <w:rsid w:val="002D461B"/>
    <w:rsid w:val="002D7BF5"/>
    <w:rsid w:val="002F3B1F"/>
    <w:rsid w:val="002F61CA"/>
    <w:rsid w:val="002F696C"/>
    <w:rsid w:val="002F7B3A"/>
    <w:rsid w:val="00301A84"/>
    <w:rsid w:val="00302A0B"/>
    <w:rsid w:val="0030686E"/>
    <w:rsid w:val="003120CF"/>
    <w:rsid w:val="0031226B"/>
    <w:rsid w:val="00314926"/>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3A3"/>
    <w:rsid w:val="00373965"/>
    <w:rsid w:val="00373BC4"/>
    <w:rsid w:val="0038013B"/>
    <w:rsid w:val="003826A5"/>
    <w:rsid w:val="00382AEE"/>
    <w:rsid w:val="00382B6F"/>
    <w:rsid w:val="00387A01"/>
    <w:rsid w:val="00390307"/>
    <w:rsid w:val="00395171"/>
    <w:rsid w:val="00395750"/>
    <w:rsid w:val="003B34C2"/>
    <w:rsid w:val="003B6D37"/>
    <w:rsid w:val="003C10C2"/>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0BB9"/>
    <w:rsid w:val="00441474"/>
    <w:rsid w:val="004467FF"/>
    <w:rsid w:val="00446E1D"/>
    <w:rsid w:val="00452FC8"/>
    <w:rsid w:val="0045386C"/>
    <w:rsid w:val="0045676F"/>
    <w:rsid w:val="00460DF6"/>
    <w:rsid w:val="004635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3B43"/>
    <w:rsid w:val="004F4418"/>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5CB0"/>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B605B"/>
    <w:rsid w:val="005C0A37"/>
    <w:rsid w:val="005C0D7E"/>
    <w:rsid w:val="005D16E9"/>
    <w:rsid w:val="005D3037"/>
    <w:rsid w:val="005D36E5"/>
    <w:rsid w:val="005D4779"/>
    <w:rsid w:val="005E18F4"/>
    <w:rsid w:val="005E1B0B"/>
    <w:rsid w:val="005E29EF"/>
    <w:rsid w:val="005E2CB7"/>
    <w:rsid w:val="005E38D4"/>
    <w:rsid w:val="005E7EF4"/>
    <w:rsid w:val="005F2DAD"/>
    <w:rsid w:val="005F38CC"/>
    <w:rsid w:val="005F39F2"/>
    <w:rsid w:val="0060454F"/>
    <w:rsid w:val="006071C9"/>
    <w:rsid w:val="00611A62"/>
    <w:rsid w:val="0061367A"/>
    <w:rsid w:val="00615FFE"/>
    <w:rsid w:val="00620DEF"/>
    <w:rsid w:val="00621172"/>
    <w:rsid w:val="006223C9"/>
    <w:rsid w:val="00630738"/>
    <w:rsid w:val="0063178F"/>
    <w:rsid w:val="0064105C"/>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4FBD"/>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3A49"/>
    <w:rsid w:val="006D47A5"/>
    <w:rsid w:val="006D76FC"/>
    <w:rsid w:val="006E09E3"/>
    <w:rsid w:val="006E3BB3"/>
    <w:rsid w:val="006E3BC9"/>
    <w:rsid w:val="006E7190"/>
    <w:rsid w:val="006F2B72"/>
    <w:rsid w:val="006F4E10"/>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0238"/>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275E"/>
    <w:rsid w:val="007E30CF"/>
    <w:rsid w:val="007E3138"/>
    <w:rsid w:val="007E3AB8"/>
    <w:rsid w:val="007E5097"/>
    <w:rsid w:val="007E633D"/>
    <w:rsid w:val="007E6E00"/>
    <w:rsid w:val="007E6E32"/>
    <w:rsid w:val="007E7F43"/>
    <w:rsid w:val="007F00C2"/>
    <w:rsid w:val="007F67E6"/>
    <w:rsid w:val="007F7079"/>
    <w:rsid w:val="007F7E40"/>
    <w:rsid w:val="008018AB"/>
    <w:rsid w:val="008043C7"/>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2909"/>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84218"/>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D4578"/>
    <w:rsid w:val="008E0836"/>
    <w:rsid w:val="008E4D31"/>
    <w:rsid w:val="008E79DB"/>
    <w:rsid w:val="008F794B"/>
    <w:rsid w:val="008F794F"/>
    <w:rsid w:val="009006CC"/>
    <w:rsid w:val="00900AA0"/>
    <w:rsid w:val="0090449F"/>
    <w:rsid w:val="009044ED"/>
    <w:rsid w:val="009050A2"/>
    <w:rsid w:val="00906F0A"/>
    <w:rsid w:val="00907344"/>
    <w:rsid w:val="0092307E"/>
    <w:rsid w:val="00924D3B"/>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232D"/>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175E"/>
    <w:rsid w:val="00A4219C"/>
    <w:rsid w:val="00A44470"/>
    <w:rsid w:val="00A506BA"/>
    <w:rsid w:val="00A50711"/>
    <w:rsid w:val="00A56CE1"/>
    <w:rsid w:val="00A659ED"/>
    <w:rsid w:val="00A67F8D"/>
    <w:rsid w:val="00A708ED"/>
    <w:rsid w:val="00A71567"/>
    <w:rsid w:val="00A72FE5"/>
    <w:rsid w:val="00A7311F"/>
    <w:rsid w:val="00A74BEA"/>
    <w:rsid w:val="00A764D2"/>
    <w:rsid w:val="00A76A74"/>
    <w:rsid w:val="00A76F10"/>
    <w:rsid w:val="00A830DB"/>
    <w:rsid w:val="00A86D82"/>
    <w:rsid w:val="00A87AAD"/>
    <w:rsid w:val="00A96479"/>
    <w:rsid w:val="00A96E4A"/>
    <w:rsid w:val="00AA54BD"/>
    <w:rsid w:val="00AA6194"/>
    <w:rsid w:val="00AA6643"/>
    <w:rsid w:val="00AB31C0"/>
    <w:rsid w:val="00AB6ED4"/>
    <w:rsid w:val="00AC3DE6"/>
    <w:rsid w:val="00AC64D9"/>
    <w:rsid w:val="00AC7FD1"/>
    <w:rsid w:val="00AD03F1"/>
    <w:rsid w:val="00AD1729"/>
    <w:rsid w:val="00AD2131"/>
    <w:rsid w:val="00AD34A6"/>
    <w:rsid w:val="00AD7425"/>
    <w:rsid w:val="00AE222C"/>
    <w:rsid w:val="00AE7CBF"/>
    <w:rsid w:val="00AE7CD5"/>
    <w:rsid w:val="00AF0E17"/>
    <w:rsid w:val="00AF3997"/>
    <w:rsid w:val="00AF4030"/>
    <w:rsid w:val="00AF5120"/>
    <w:rsid w:val="00AF7E60"/>
    <w:rsid w:val="00B0046C"/>
    <w:rsid w:val="00B03679"/>
    <w:rsid w:val="00B05C84"/>
    <w:rsid w:val="00B10420"/>
    <w:rsid w:val="00B133CA"/>
    <w:rsid w:val="00B13E66"/>
    <w:rsid w:val="00B16B48"/>
    <w:rsid w:val="00B202F4"/>
    <w:rsid w:val="00B24021"/>
    <w:rsid w:val="00B2613A"/>
    <w:rsid w:val="00B26C77"/>
    <w:rsid w:val="00B31893"/>
    <w:rsid w:val="00B35F0F"/>
    <w:rsid w:val="00B44D79"/>
    <w:rsid w:val="00B52527"/>
    <w:rsid w:val="00B60DDB"/>
    <w:rsid w:val="00B613CF"/>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A637F"/>
    <w:rsid w:val="00BB06C0"/>
    <w:rsid w:val="00BB1828"/>
    <w:rsid w:val="00BB36A1"/>
    <w:rsid w:val="00BB5DE2"/>
    <w:rsid w:val="00BB6528"/>
    <w:rsid w:val="00BC111D"/>
    <w:rsid w:val="00BC1929"/>
    <w:rsid w:val="00BC5D9D"/>
    <w:rsid w:val="00BD199F"/>
    <w:rsid w:val="00BD3AB2"/>
    <w:rsid w:val="00BE08AB"/>
    <w:rsid w:val="00BE0A6F"/>
    <w:rsid w:val="00BE16D4"/>
    <w:rsid w:val="00BE21C4"/>
    <w:rsid w:val="00BE3A3E"/>
    <w:rsid w:val="00BF040E"/>
    <w:rsid w:val="00BF68DC"/>
    <w:rsid w:val="00BF77C9"/>
    <w:rsid w:val="00BF7D19"/>
    <w:rsid w:val="00C01C10"/>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1A8B"/>
    <w:rsid w:val="00C34A60"/>
    <w:rsid w:val="00C3559C"/>
    <w:rsid w:val="00C4221C"/>
    <w:rsid w:val="00C45575"/>
    <w:rsid w:val="00C615D1"/>
    <w:rsid w:val="00C70390"/>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474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039A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04A6"/>
    <w:rsid w:val="00D925D4"/>
    <w:rsid w:val="00D9602A"/>
    <w:rsid w:val="00D96225"/>
    <w:rsid w:val="00D96B29"/>
    <w:rsid w:val="00D97A1D"/>
    <w:rsid w:val="00DA3E12"/>
    <w:rsid w:val="00DC20E6"/>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1F1D"/>
    <w:rsid w:val="00E72CC6"/>
    <w:rsid w:val="00E77891"/>
    <w:rsid w:val="00E81916"/>
    <w:rsid w:val="00E838DA"/>
    <w:rsid w:val="00E847A8"/>
    <w:rsid w:val="00E9107D"/>
    <w:rsid w:val="00E92497"/>
    <w:rsid w:val="00E93773"/>
    <w:rsid w:val="00EA0C9F"/>
    <w:rsid w:val="00EA1C99"/>
    <w:rsid w:val="00EA277F"/>
    <w:rsid w:val="00EA32C8"/>
    <w:rsid w:val="00EB11C4"/>
    <w:rsid w:val="00EB1755"/>
    <w:rsid w:val="00EB1FEB"/>
    <w:rsid w:val="00EB36A8"/>
    <w:rsid w:val="00EB37A0"/>
    <w:rsid w:val="00EB60B9"/>
    <w:rsid w:val="00EC2123"/>
    <w:rsid w:val="00EC403C"/>
    <w:rsid w:val="00EC457C"/>
    <w:rsid w:val="00EC4812"/>
    <w:rsid w:val="00EC653B"/>
    <w:rsid w:val="00ED6A4B"/>
    <w:rsid w:val="00ED7983"/>
    <w:rsid w:val="00EE3FCF"/>
    <w:rsid w:val="00EE49A4"/>
    <w:rsid w:val="00EE6C4B"/>
    <w:rsid w:val="00EF0611"/>
    <w:rsid w:val="00F01436"/>
    <w:rsid w:val="00F025BC"/>
    <w:rsid w:val="00F036D9"/>
    <w:rsid w:val="00F03B96"/>
    <w:rsid w:val="00F23C25"/>
    <w:rsid w:val="00F26352"/>
    <w:rsid w:val="00F307E4"/>
    <w:rsid w:val="00F32754"/>
    <w:rsid w:val="00F338A4"/>
    <w:rsid w:val="00F35AD7"/>
    <w:rsid w:val="00F366D0"/>
    <w:rsid w:val="00F37BD2"/>
    <w:rsid w:val="00F41417"/>
    <w:rsid w:val="00F435CF"/>
    <w:rsid w:val="00F4400E"/>
    <w:rsid w:val="00F441F8"/>
    <w:rsid w:val="00F564F9"/>
    <w:rsid w:val="00F57BEB"/>
    <w:rsid w:val="00F64773"/>
    <w:rsid w:val="00F656E4"/>
    <w:rsid w:val="00F65A9F"/>
    <w:rsid w:val="00F76425"/>
    <w:rsid w:val="00F807A5"/>
    <w:rsid w:val="00F80FD2"/>
    <w:rsid w:val="00F81AF2"/>
    <w:rsid w:val="00F81E68"/>
    <w:rsid w:val="00F82F2F"/>
    <w:rsid w:val="00F85F40"/>
    <w:rsid w:val="00F87B6A"/>
    <w:rsid w:val="00F90BFC"/>
    <w:rsid w:val="00F91016"/>
    <w:rsid w:val="00F9244F"/>
    <w:rsid w:val="00F95721"/>
    <w:rsid w:val="00F961B1"/>
    <w:rsid w:val="00F971F2"/>
    <w:rsid w:val="00FA0D42"/>
    <w:rsid w:val="00FA19F0"/>
    <w:rsid w:val="00FA72E4"/>
    <w:rsid w:val="00FB31F0"/>
    <w:rsid w:val="00FB4FBF"/>
    <w:rsid w:val="00FC0025"/>
    <w:rsid w:val="00FC2B26"/>
    <w:rsid w:val="00FD0EF1"/>
    <w:rsid w:val="00FD36D4"/>
    <w:rsid w:val="00FD7FE0"/>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20C8"/>
  <w15:docId w15:val="{6835958F-B245-41B3-AE8C-5CC01368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33309"/>
  </w:style>
  <w:style w:type="paragraph" w:styleId="1">
    <w:name w:val="heading 1"/>
    <w:basedOn w:val="a2"/>
    <w:next w:val="a2"/>
    <w:link w:val="10"/>
    <w:uiPriority w:val="9"/>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iPriority w:val="9"/>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uiPriority w:val="9"/>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uiPriority w:val="9"/>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iPriority w:val="9"/>
    <w:unhideWhenUsed/>
    <w:qFormat/>
    <w:rsid w:val="0081331C"/>
    <w:pPr>
      <w:spacing w:before="240" w:after="60" w:line="240" w:lineRule="auto"/>
      <w:outlineLvl w:val="6"/>
    </w:pPr>
    <w:rPr>
      <w:rFonts w:ascii="Calibri" w:eastAsia="Times New Roman" w:hAnsi="Calibri" w:cs="Times New Roman"/>
      <w:sz w:val="24"/>
      <w:szCs w:val="24"/>
      <w:lang w:eastAsia="en-US"/>
    </w:rPr>
  </w:style>
  <w:style w:type="paragraph" w:styleId="8">
    <w:name w:val="heading 8"/>
    <w:basedOn w:val="a2"/>
    <w:next w:val="a2"/>
    <w:link w:val="80"/>
    <w:uiPriority w:val="9"/>
    <w:semiHidden/>
    <w:unhideWhenUsed/>
    <w:qFormat/>
    <w:rsid w:val="00924D3B"/>
    <w:pPr>
      <w:spacing w:after="120" w:line="252" w:lineRule="auto"/>
      <w:jc w:val="center"/>
      <w:outlineLvl w:val="7"/>
    </w:pPr>
    <w:rPr>
      <w:rFonts w:ascii="Times New Roman" w:eastAsiaTheme="minorHAnsi" w:hAnsi="Times New Roman" w:cstheme="majorBidi"/>
      <w:caps/>
      <w:spacing w:val="10"/>
      <w:sz w:val="20"/>
      <w:szCs w:val="20"/>
      <w:lang w:val="en-US" w:eastAsia="en-US" w:bidi="en-US"/>
    </w:rPr>
  </w:style>
  <w:style w:type="paragraph" w:styleId="9">
    <w:name w:val="heading 9"/>
    <w:basedOn w:val="a2"/>
    <w:next w:val="a2"/>
    <w:link w:val="90"/>
    <w:uiPriority w:val="9"/>
    <w:semiHidden/>
    <w:unhideWhenUsed/>
    <w:qFormat/>
    <w:rsid w:val="00924D3B"/>
    <w:pPr>
      <w:spacing w:after="120" w:line="252" w:lineRule="auto"/>
      <w:jc w:val="center"/>
      <w:outlineLvl w:val="8"/>
    </w:pPr>
    <w:rPr>
      <w:rFonts w:ascii="Times New Roman" w:eastAsiaTheme="minorHAnsi" w:hAnsi="Times New Roman" w:cstheme="majorBidi"/>
      <w:i/>
      <w:iCs/>
      <w:caps/>
      <w:spacing w:val="10"/>
      <w:sz w:val="20"/>
      <w:szCs w:val="20"/>
      <w:lang w:val="en-US" w:eastAsia="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uiPriority w:val="11"/>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uiPriority w:val="11"/>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iPriority w:val="99"/>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iPriority w:val="99"/>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uiPriority w:val="99"/>
    <w:rsid w:val="002651B4"/>
    <w:rPr>
      <w:rFonts w:ascii="Tahoma" w:hAnsi="Tahoma" w:cs="Tahoma"/>
      <w:sz w:val="16"/>
      <w:szCs w:val="16"/>
    </w:rPr>
  </w:style>
  <w:style w:type="paragraph" w:styleId="af6">
    <w:name w:val="No Spacing"/>
    <w:link w:val="af7"/>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uiPriority w:val="99"/>
    <w:semiHidden/>
    <w:rsid w:val="00EC457C"/>
    <w:rPr>
      <w:rFonts w:ascii="Consolas" w:hAnsi="Consolas"/>
      <w:sz w:val="20"/>
      <w:szCs w:val="20"/>
    </w:rPr>
  </w:style>
  <w:style w:type="paragraph" w:styleId="af8">
    <w:name w:val="Title"/>
    <w:basedOn w:val="a2"/>
    <w:link w:val="af9"/>
    <w:uiPriority w:val="10"/>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9">
    <w:name w:val="Заголовок Знак"/>
    <w:basedOn w:val="a3"/>
    <w:link w:val="af8"/>
    <w:uiPriority w:val="10"/>
    <w:rsid w:val="00EC457C"/>
    <w:rPr>
      <w:rFonts w:ascii="Times New Roman" w:eastAsia="Times New Roman" w:hAnsi="Times New Roman" w:cs="Times New Roman"/>
      <w:b/>
      <w:sz w:val="28"/>
      <w:szCs w:val="20"/>
      <w:u w:val="single"/>
    </w:rPr>
  </w:style>
  <w:style w:type="character" w:customStyle="1" w:styleId="afa">
    <w:name w:val="Схема документа Знак"/>
    <w:basedOn w:val="a3"/>
    <w:link w:val="afb"/>
    <w:uiPriority w:val="99"/>
    <w:semiHidden/>
    <w:rsid w:val="00EC457C"/>
    <w:rPr>
      <w:rFonts w:ascii="Tahoma" w:hAnsi="Tahoma" w:cs="Tahoma"/>
      <w:sz w:val="16"/>
      <w:szCs w:val="16"/>
    </w:rPr>
  </w:style>
  <w:style w:type="paragraph" w:styleId="afb">
    <w:name w:val="Document Map"/>
    <w:basedOn w:val="a2"/>
    <w:link w:val="afa"/>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uiPriority w:val="99"/>
    <w:semiHidden/>
    <w:rsid w:val="00EC457C"/>
    <w:rPr>
      <w:rFonts w:ascii="Tahoma" w:hAnsi="Tahoma" w:cs="Tahoma"/>
      <w:sz w:val="16"/>
      <w:szCs w:val="16"/>
    </w:rPr>
  </w:style>
  <w:style w:type="character" w:customStyle="1" w:styleId="afc">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c"/>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1">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d">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e">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0">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1">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uiPriority w:val="9"/>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uiPriority w:val="9"/>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4">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4"/>
    <w:uiPriority w:val="59"/>
    <w:rsid w:val="004A18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4"/>
    <w:next w:val="af"/>
    <w:uiPriority w:val="59"/>
    <w:rsid w:val="007C03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2">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4"/>
    <w:uiPriority w:val="59"/>
    <w:rsid w:val="00F366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4"/>
    <w:uiPriority w:val="59"/>
    <w:rsid w:val="00C229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uiPriority w:val="59"/>
    <w:rsid w:val="00057539"/>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4"/>
    <w:uiPriority w:val="59"/>
    <w:rsid w:val="005A00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4"/>
    <w:next w:val="af"/>
    <w:uiPriority w:val="59"/>
    <w:rsid w:val="00B82B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4"/>
    <w:next w:val="af"/>
    <w:uiPriority w:val="59"/>
    <w:rsid w:val="00856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4"/>
    <w:next w:val="af"/>
    <w:uiPriority w:val="59"/>
    <w:rsid w:val="004D72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rsid w:val="00933027"/>
    <w:rPr>
      <w:rFonts w:asciiTheme="majorHAnsi" w:eastAsiaTheme="majorEastAsia" w:hAnsiTheme="majorHAnsi" w:cstheme="majorBidi"/>
      <w:b/>
      <w:bCs/>
      <w:color w:val="4F81BD" w:themeColor="accent1"/>
      <w:sz w:val="24"/>
      <w:szCs w:val="24"/>
      <w:lang w:bidi="ru-RU"/>
    </w:rPr>
  </w:style>
  <w:style w:type="paragraph" w:styleId="aff7">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933027"/>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93302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f8">
    <w:name w:val="Гипертекстовая ссылка"/>
    <w:basedOn w:val="a3"/>
    <w:rsid w:val="00933027"/>
    <w:rPr>
      <w:rFonts w:ascii="Times New Roman" w:hAnsi="Times New Roman" w:cs="Times New Roman" w:hint="default"/>
      <w:b/>
      <w:bCs/>
      <w:color w:val="008000"/>
    </w:rPr>
  </w:style>
  <w:style w:type="numbering" w:customStyle="1" w:styleId="82">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rsid w:val="00B16B48"/>
    <w:rPr>
      <w:b/>
      <w:bCs/>
      <w:i/>
      <w:iCs/>
      <w:color w:val="FF0000"/>
    </w:rPr>
  </w:style>
  <w:style w:type="character" w:customStyle="1" w:styleId="50">
    <w:name w:val="Заголовок 5 Знак"/>
    <w:basedOn w:val="a3"/>
    <w:link w:val="5"/>
    <w:uiPriority w:val="9"/>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uiPriority w:val="9"/>
    <w:rsid w:val="00FB4FBF"/>
    <w:rPr>
      <w:rFonts w:ascii="Times New Roman" w:eastAsia="Times New Roman" w:hAnsi="Times New Roman" w:cs="Times New Roman"/>
      <w:b/>
      <w:sz w:val="36"/>
      <w:szCs w:val="20"/>
      <w:lang w:val="en-US"/>
    </w:rPr>
  </w:style>
  <w:style w:type="paragraph" w:customStyle="1" w:styleId="aff9">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9"/>
    <w:autoRedefine/>
    <w:rsid w:val="00FB4FBF"/>
    <w:pPr>
      <w:numPr>
        <w:numId w:val="2"/>
      </w:numPr>
    </w:pPr>
  </w:style>
  <w:style w:type="paragraph" w:customStyle="1" w:styleId="affa">
    <w:name w:val="Заголовок постановления"/>
    <w:basedOn w:val="a2"/>
    <w:next w:val="aff9"/>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9"/>
    <w:autoRedefine/>
    <w:rsid w:val="00FB4FBF"/>
    <w:pPr>
      <w:numPr>
        <w:numId w:val="3"/>
      </w:numPr>
    </w:pPr>
  </w:style>
  <w:style w:type="paragraph" w:customStyle="1" w:styleId="affb">
    <w:name w:val="Устав"/>
    <w:basedOn w:val="aff9"/>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c">
    <w:name w:val="footnote text"/>
    <w:basedOn w:val="a2"/>
    <w:link w:val="affd"/>
    <w:semiHidden/>
    <w:rsid w:val="00FB4FBF"/>
    <w:pPr>
      <w:spacing w:after="0" w:line="240" w:lineRule="auto"/>
    </w:pPr>
    <w:rPr>
      <w:rFonts w:ascii="Times New Roman" w:eastAsia="Times New Roman" w:hAnsi="Times New Roman" w:cs="Times New Roman"/>
      <w:sz w:val="20"/>
      <w:szCs w:val="20"/>
    </w:rPr>
  </w:style>
  <w:style w:type="character" w:customStyle="1" w:styleId="affd">
    <w:name w:val="Текст сноски Знак"/>
    <w:basedOn w:val="a3"/>
    <w:link w:val="affc"/>
    <w:semiHidden/>
    <w:rsid w:val="00FB4FBF"/>
    <w:rPr>
      <w:rFonts w:ascii="Times New Roman" w:eastAsia="Times New Roman" w:hAnsi="Times New Roman" w:cs="Times New Roman"/>
      <w:sz w:val="20"/>
      <w:szCs w:val="20"/>
    </w:rPr>
  </w:style>
  <w:style w:type="character" w:styleId="affe">
    <w:name w:val="footnote reference"/>
    <w:uiPriority w:val="99"/>
    <w:semiHidden/>
    <w:rsid w:val="00FB4FBF"/>
    <w:rPr>
      <w:vertAlign w:val="superscript"/>
    </w:rPr>
  </w:style>
  <w:style w:type="paragraph" w:customStyle="1" w:styleId="a">
    <w:name w:val="Осн_СПД"/>
    <w:basedOn w:val="affb"/>
    <w:qFormat/>
    <w:rsid w:val="00FB4FBF"/>
    <w:pPr>
      <w:numPr>
        <w:ilvl w:val="3"/>
        <w:numId w:val="4"/>
      </w:numPr>
      <w:ind w:left="0"/>
      <w:contextualSpacing/>
    </w:pPr>
    <w:rPr>
      <w:sz w:val="28"/>
      <w:szCs w:val="26"/>
    </w:rPr>
  </w:style>
  <w:style w:type="paragraph" w:customStyle="1" w:styleId="afff">
    <w:name w:val="Статья_СПД"/>
    <w:basedOn w:val="affb"/>
    <w:next w:val="a"/>
    <w:autoRedefine/>
    <w:qFormat/>
    <w:rsid w:val="00FB4FBF"/>
    <w:pPr>
      <w:keepNext/>
      <w:ind w:left="709" w:firstLine="0"/>
    </w:pPr>
    <w:rPr>
      <w:b/>
      <w:sz w:val="28"/>
      <w:szCs w:val="26"/>
    </w:rPr>
  </w:style>
  <w:style w:type="paragraph" w:customStyle="1" w:styleId="afff0">
    <w:name w:val="Разд_СПД"/>
    <w:basedOn w:val="affb"/>
    <w:next w:val="afff"/>
    <w:qFormat/>
    <w:rsid w:val="00FB4FBF"/>
    <w:pPr>
      <w:keepNext/>
      <w:keepLines/>
      <w:spacing w:before="240" w:after="240"/>
      <w:ind w:firstLine="0"/>
      <w:jc w:val="center"/>
    </w:pPr>
    <w:rPr>
      <w:b/>
      <w:caps/>
      <w:sz w:val="28"/>
      <w:szCs w:val="26"/>
    </w:rPr>
  </w:style>
  <w:style w:type="table" w:customStyle="1" w:styleId="250">
    <w:name w:val="Сетка таблицы25"/>
    <w:basedOn w:val="a4"/>
    <w:next w:val="af"/>
    <w:uiPriority w:val="39"/>
    <w:rsid w:val="0064105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4"/>
    <w:next w:val="af"/>
    <w:uiPriority w:val="39"/>
    <w:rsid w:val="008E4D3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next w:val="af"/>
    <w:uiPriority w:val="59"/>
    <w:rsid w:val="0045386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4"/>
    <w:next w:val="af"/>
    <w:rsid w:val="00E9377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Acronym"/>
    <w:basedOn w:val="a3"/>
    <w:rsid w:val="00E93773"/>
  </w:style>
  <w:style w:type="paragraph" w:customStyle="1" w:styleId="1b">
    <w:name w:val="Без интервала1"/>
    <w:rsid w:val="00E93773"/>
    <w:pPr>
      <w:spacing w:after="0" w:line="240" w:lineRule="auto"/>
    </w:pPr>
    <w:rPr>
      <w:rFonts w:ascii="Times New Roman" w:eastAsia="Calibri" w:hAnsi="Times New Roman" w:cs="Times New Roman"/>
      <w:sz w:val="24"/>
      <w:szCs w:val="24"/>
    </w:rPr>
  </w:style>
  <w:style w:type="table" w:customStyle="1" w:styleId="280">
    <w:name w:val="Сетка таблицы28"/>
    <w:basedOn w:val="a4"/>
    <w:next w:val="af"/>
    <w:uiPriority w:val="59"/>
    <w:rsid w:val="00380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90">
    <w:name w:val="Сетка таблицы29"/>
    <w:basedOn w:val="a4"/>
    <w:next w:val="af"/>
    <w:uiPriority w:val="59"/>
    <w:rsid w:val="008D457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5"/>
    <w:uiPriority w:val="99"/>
    <w:semiHidden/>
    <w:unhideWhenUsed/>
    <w:rsid w:val="00F37BD2"/>
  </w:style>
  <w:style w:type="numbering" w:customStyle="1" w:styleId="170">
    <w:name w:val="Нет списка17"/>
    <w:next w:val="a5"/>
    <w:uiPriority w:val="99"/>
    <w:semiHidden/>
    <w:rsid w:val="00F37BD2"/>
  </w:style>
  <w:style w:type="paragraph" w:customStyle="1" w:styleId="msonormal0">
    <w:name w:val="msonormal"/>
    <w:basedOn w:val="a2"/>
    <w:rsid w:val="00F37B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2"/>
    <w:rsid w:val="00F37BD2"/>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font6">
    <w:name w:val="font6"/>
    <w:basedOn w:val="a2"/>
    <w:rsid w:val="00F37BD2"/>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font7">
    <w:name w:val="font7"/>
    <w:basedOn w:val="a2"/>
    <w:rsid w:val="00F37BD2"/>
    <w:pPr>
      <w:spacing w:before="100" w:beforeAutospacing="1" w:after="100" w:afterAutospacing="1" w:line="240" w:lineRule="auto"/>
    </w:pPr>
    <w:rPr>
      <w:rFonts w:ascii="Times New Roman" w:eastAsia="Times New Roman" w:hAnsi="Times New Roman" w:cs="Times New Roman"/>
      <w:color w:val="000000"/>
      <w:sz w:val="26"/>
      <w:szCs w:val="26"/>
    </w:rPr>
  </w:style>
  <w:style w:type="character" w:customStyle="1" w:styleId="80">
    <w:name w:val="Заголовок 8 Знак"/>
    <w:basedOn w:val="a3"/>
    <w:link w:val="8"/>
    <w:uiPriority w:val="9"/>
    <w:semiHidden/>
    <w:rsid w:val="00924D3B"/>
    <w:rPr>
      <w:rFonts w:ascii="Times New Roman" w:eastAsiaTheme="minorHAnsi" w:hAnsi="Times New Roman" w:cstheme="majorBidi"/>
      <w:caps/>
      <w:spacing w:val="10"/>
      <w:sz w:val="20"/>
      <w:szCs w:val="20"/>
      <w:lang w:val="en-US" w:eastAsia="en-US" w:bidi="en-US"/>
    </w:rPr>
  </w:style>
  <w:style w:type="character" w:customStyle="1" w:styleId="90">
    <w:name w:val="Заголовок 9 Знак"/>
    <w:basedOn w:val="a3"/>
    <w:link w:val="9"/>
    <w:uiPriority w:val="9"/>
    <w:semiHidden/>
    <w:rsid w:val="00924D3B"/>
    <w:rPr>
      <w:rFonts w:ascii="Times New Roman" w:eastAsiaTheme="minorHAnsi" w:hAnsi="Times New Roman" w:cstheme="majorBidi"/>
      <w:i/>
      <w:iCs/>
      <w:caps/>
      <w:spacing w:val="10"/>
      <w:sz w:val="20"/>
      <w:szCs w:val="20"/>
      <w:lang w:val="en-US" w:eastAsia="en-US" w:bidi="en-US"/>
    </w:rPr>
  </w:style>
  <w:style w:type="numbering" w:customStyle="1" w:styleId="101">
    <w:name w:val="Нет списка10"/>
    <w:next w:val="a5"/>
    <w:uiPriority w:val="99"/>
    <w:semiHidden/>
    <w:unhideWhenUsed/>
    <w:rsid w:val="00924D3B"/>
  </w:style>
  <w:style w:type="paragraph" w:styleId="afff1">
    <w:name w:val="caption"/>
    <w:basedOn w:val="a2"/>
    <w:next w:val="a2"/>
    <w:uiPriority w:val="35"/>
    <w:semiHidden/>
    <w:unhideWhenUsed/>
    <w:qFormat/>
    <w:rsid w:val="00924D3B"/>
    <w:pPr>
      <w:spacing w:after="0" w:line="252" w:lineRule="auto"/>
      <w:jc w:val="both"/>
    </w:pPr>
    <w:rPr>
      <w:rFonts w:ascii="Times New Roman" w:eastAsiaTheme="minorHAnsi" w:hAnsi="Times New Roman" w:cstheme="majorBidi"/>
      <w:caps/>
      <w:spacing w:val="10"/>
      <w:sz w:val="18"/>
      <w:szCs w:val="18"/>
      <w:lang w:val="en-US" w:eastAsia="en-US" w:bidi="en-US"/>
    </w:rPr>
  </w:style>
  <w:style w:type="character" w:styleId="afff2">
    <w:name w:val="Emphasis"/>
    <w:uiPriority w:val="20"/>
    <w:qFormat/>
    <w:rsid w:val="00924D3B"/>
    <w:rPr>
      <w:caps/>
      <w:spacing w:val="5"/>
      <w:sz w:val="20"/>
      <w:szCs w:val="20"/>
    </w:rPr>
  </w:style>
  <w:style w:type="character" w:customStyle="1" w:styleId="af7">
    <w:name w:val="Без интервала Знак"/>
    <w:basedOn w:val="a3"/>
    <w:link w:val="af6"/>
    <w:uiPriority w:val="1"/>
    <w:rsid w:val="00924D3B"/>
    <w:rPr>
      <w:rFonts w:eastAsiaTheme="minorHAnsi"/>
      <w:lang w:eastAsia="en-US"/>
    </w:rPr>
  </w:style>
  <w:style w:type="paragraph" w:styleId="2a">
    <w:name w:val="Quote"/>
    <w:basedOn w:val="a2"/>
    <w:next w:val="a2"/>
    <w:link w:val="2b"/>
    <w:uiPriority w:val="29"/>
    <w:qFormat/>
    <w:rsid w:val="00924D3B"/>
    <w:pPr>
      <w:spacing w:after="0" w:line="252" w:lineRule="auto"/>
      <w:jc w:val="both"/>
    </w:pPr>
    <w:rPr>
      <w:rFonts w:ascii="Times New Roman" w:eastAsiaTheme="minorHAnsi" w:hAnsi="Times New Roman" w:cstheme="majorBidi"/>
      <w:i/>
      <w:iCs/>
      <w:sz w:val="28"/>
      <w:lang w:val="en-US" w:eastAsia="en-US" w:bidi="en-US"/>
    </w:rPr>
  </w:style>
  <w:style w:type="character" w:customStyle="1" w:styleId="2b">
    <w:name w:val="Цитата 2 Знак"/>
    <w:basedOn w:val="a3"/>
    <w:link w:val="2a"/>
    <w:uiPriority w:val="29"/>
    <w:rsid w:val="00924D3B"/>
    <w:rPr>
      <w:rFonts w:ascii="Times New Roman" w:eastAsiaTheme="minorHAnsi" w:hAnsi="Times New Roman" w:cstheme="majorBidi"/>
      <w:i/>
      <w:iCs/>
      <w:sz w:val="28"/>
      <w:lang w:val="en-US" w:eastAsia="en-US" w:bidi="en-US"/>
    </w:rPr>
  </w:style>
  <w:style w:type="paragraph" w:styleId="afff3">
    <w:name w:val="Intense Quote"/>
    <w:basedOn w:val="a2"/>
    <w:next w:val="a2"/>
    <w:link w:val="afff4"/>
    <w:uiPriority w:val="30"/>
    <w:qFormat/>
    <w:rsid w:val="00924D3B"/>
    <w:pPr>
      <w:pBdr>
        <w:top w:val="dotted" w:sz="2" w:space="10" w:color="632423" w:themeColor="accent2" w:themeShade="80"/>
        <w:bottom w:val="dotted" w:sz="2" w:space="4" w:color="632423" w:themeColor="accent2" w:themeShade="80"/>
      </w:pBdr>
      <w:spacing w:before="160" w:after="0" w:line="300" w:lineRule="auto"/>
      <w:ind w:left="1440" w:right="1440"/>
      <w:jc w:val="both"/>
    </w:pPr>
    <w:rPr>
      <w:rFonts w:ascii="Times New Roman" w:eastAsiaTheme="minorHAnsi" w:hAnsi="Times New Roman" w:cstheme="majorBidi"/>
      <w:caps/>
      <w:color w:val="622423" w:themeColor="accent2" w:themeShade="7F"/>
      <w:spacing w:val="5"/>
      <w:sz w:val="20"/>
      <w:szCs w:val="20"/>
      <w:lang w:val="en-US" w:eastAsia="en-US" w:bidi="en-US"/>
    </w:rPr>
  </w:style>
  <w:style w:type="character" w:customStyle="1" w:styleId="afff4">
    <w:name w:val="Выделенная цитата Знак"/>
    <w:basedOn w:val="a3"/>
    <w:link w:val="afff3"/>
    <w:uiPriority w:val="30"/>
    <w:rsid w:val="00924D3B"/>
    <w:rPr>
      <w:rFonts w:ascii="Times New Roman" w:eastAsiaTheme="minorHAnsi" w:hAnsi="Times New Roman" w:cstheme="majorBidi"/>
      <w:caps/>
      <w:color w:val="622423" w:themeColor="accent2" w:themeShade="7F"/>
      <w:spacing w:val="5"/>
      <w:sz w:val="20"/>
      <w:szCs w:val="20"/>
      <w:lang w:val="en-US" w:eastAsia="en-US" w:bidi="en-US"/>
    </w:rPr>
  </w:style>
  <w:style w:type="character" w:styleId="afff5">
    <w:name w:val="Subtle Emphasis"/>
    <w:uiPriority w:val="19"/>
    <w:qFormat/>
    <w:rsid w:val="00924D3B"/>
    <w:rPr>
      <w:i/>
      <w:iCs/>
    </w:rPr>
  </w:style>
  <w:style w:type="character" w:styleId="afff6">
    <w:name w:val="Intense Emphasis"/>
    <w:uiPriority w:val="21"/>
    <w:qFormat/>
    <w:rsid w:val="00924D3B"/>
    <w:rPr>
      <w:i/>
      <w:iCs/>
      <w:caps/>
      <w:spacing w:val="10"/>
      <w:sz w:val="20"/>
      <w:szCs w:val="20"/>
    </w:rPr>
  </w:style>
  <w:style w:type="character" w:styleId="afff7">
    <w:name w:val="Subtle Reference"/>
    <w:basedOn w:val="a3"/>
    <w:uiPriority w:val="31"/>
    <w:qFormat/>
    <w:rsid w:val="00924D3B"/>
    <w:rPr>
      <w:rFonts w:asciiTheme="minorHAnsi" w:eastAsiaTheme="minorEastAsia" w:hAnsiTheme="minorHAnsi" w:cstheme="minorBidi"/>
      <w:i/>
      <w:iCs/>
      <w:color w:val="622423" w:themeColor="accent2" w:themeShade="7F"/>
    </w:rPr>
  </w:style>
  <w:style w:type="character" w:styleId="afff8">
    <w:name w:val="Intense Reference"/>
    <w:uiPriority w:val="32"/>
    <w:qFormat/>
    <w:rsid w:val="00924D3B"/>
    <w:rPr>
      <w:rFonts w:asciiTheme="minorHAnsi" w:eastAsiaTheme="minorEastAsia" w:hAnsiTheme="minorHAnsi" w:cstheme="minorBidi"/>
      <w:b/>
      <w:bCs/>
      <w:i/>
      <w:iCs/>
      <w:color w:val="622423" w:themeColor="accent2" w:themeShade="7F"/>
    </w:rPr>
  </w:style>
  <w:style w:type="character" w:styleId="afff9">
    <w:name w:val="Book Title"/>
    <w:uiPriority w:val="33"/>
    <w:qFormat/>
    <w:rsid w:val="00924D3B"/>
    <w:rPr>
      <w:caps/>
      <w:color w:val="622423" w:themeColor="accent2" w:themeShade="7F"/>
      <w:spacing w:val="5"/>
      <w:u w:color="622423" w:themeColor="accent2" w:themeShade="7F"/>
    </w:rPr>
  </w:style>
  <w:style w:type="paragraph" w:styleId="afffa">
    <w:name w:val="TOC Heading"/>
    <w:basedOn w:val="1"/>
    <w:next w:val="a2"/>
    <w:uiPriority w:val="39"/>
    <w:semiHidden/>
    <w:unhideWhenUsed/>
    <w:qFormat/>
    <w:rsid w:val="00924D3B"/>
    <w:pPr>
      <w:keepNext w:val="0"/>
      <w:pBdr>
        <w:bottom w:val="thinThickSmallGap" w:sz="12" w:space="1" w:color="943634" w:themeColor="accent2" w:themeShade="BF"/>
      </w:pBdr>
      <w:spacing w:before="400" w:line="252" w:lineRule="auto"/>
      <w:jc w:val="center"/>
      <w:outlineLvl w:val="9"/>
    </w:pPr>
    <w:rPr>
      <w:rFonts w:eastAsiaTheme="minorHAnsi" w:cstheme="majorBidi"/>
      <w:caps/>
      <w:color w:val="632423" w:themeColor="accent2" w:themeShade="80"/>
      <w:spacing w:val="20"/>
      <w:szCs w:val="28"/>
      <w:lang w:val="en-US" w:eastAsia="en-US" w:bidi="en-US"/>
    </w:rPr>
  </w:style>
  <w:style w:type="table" w:customStyle="1" w:styleId="300">
    <w:name w:val="Сетка таблицы30"/>
    <w:basedOn w:val="a4"/>
    <w:next w:val="af"/>
    <w:uiPriority w:val="59"/>
    <w:rsid w:val="00924D3B"/>
    <w:pPr>
      <w:spacing w:after="0" w:line="240" w:lineRule="auto"/>
    </w:pPr>
    <w:rPr>
      <w:rFonts w:asciiTheme="majorHAnsi" w:eastAsiaTheme="minorHAnsi"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A355-BC0F-413D-AA32-9933BEF3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36</Pages>
  <Words>11008</Words>
  <Characters>62751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411</cp:revision>
  <cp:lastPrinted>2022-07-29T06:54:00Z</cp:lastPrinted>
  <dcterms:created xsi:type="dcterms:W3CDTF">2016-08-25T04:49:00Z</dcterms:created>
  <dcterms:modified xsi:type="dcterms:W3CDTF">2022-08-04T02:40:00Z</dcterms:modified>
</cp:coreProperties>
</file>