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CC3AB3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</w:t>
            </w:r>
            <w:r w:rsidR="00744464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744464">
        <w:rPr>
          <w:rFonts w:ascii="Times New Roman" w:hAnsi="Times New Roman" w:cs="Times New Roman"/>
          <w:b/>
        </w:rPr>
        <w:t>декабре</w:t>
      </w:r>
      <w:r w:rsidR="00861346">
        <w:rPr>
          <w:rFonts w:ascii="Times New Roman" w:hAnsi="Times New Roman" w:cs="Times New Roman"/>
          <w:b/>
        </w:rPr>
        <w:t xml:space="preserve"> 2020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D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DB" w:rsidRPr="00A830DB" w:rsidRDefault="00CC3AB3" w:rsidP="00D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A830DB" w:rsidRPr="00C4221C" w:rsidTr="00CF08C3">
        <w:trPr>
          <w:trHeight w:val="40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74446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7444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744464" w:rsidRDefault="00744464" w:rsidP="00F564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результатах публичных слушаний по вопросу «О проекте решения Совета депутатов «О бюджете сельского поселения «Село Маяк» Нанайского муниципального района на 2021 год и плановый период 2022 и 2023 годов»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EB47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30D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74446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F338A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A07460" w:rsidRDefault="0074446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сельского поселения «Село Маяк» Нанайского муниципального района на 2021 год и на плановый период 2022 и 2023годов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EB47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446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4" w:rsidRDefault="0074446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4" w:rsidRDefault="007444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4" w:rsidRPr="00F338A4" w:rsidRDefault="0074446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6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структуры администрации сельского поселения «Село Маяк» Нанайского муниципального района Хабаровского края на 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4" w:rsidRDefault="00EB47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A0473" w:rsidRPr="00C4221C" w:rsidTr="00DA0473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3" w:rsidRDefault="00DA0473" w:rsidP="00D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0473" w:rsidRPr="00DA0473" w:rsidRDefault="00DA0473" w:rsidP="00D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473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DA0473" w:rsidRPr="00C4221C" w:rsidTr="00DA0473">
        <w:trPr>
          <w:trHeight w:val="3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3" w:rsidRDefault="00DA047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3" w:rsidRDefault="00DA0473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3" w:rsidRPr="00744464" w:rsidRDefault="00DA0473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администрировании доходов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3" w:rsidRDefault="00DA0473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8A4" w:rsidRPr="00C4221C" w:rsidTr="00DA0473">
        <w:trPr>
          <w:trHeight w:val="27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DA0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38A4" w:rsidRPr="00F338A4" w:rsidRDefault="00744464" w:rsidP="00D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F338A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74446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7444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Pr="00270008" w:rsidRDefault="0074446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6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основных направлений деятельности администрации сельского поселения «Село Маяк» Нанайского муниципального района Хабаровского края на 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EB47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338A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74446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7444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Pr="00270008" w:rsidRDefault="0074446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6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отстранении от трудовых обязанностей на период действия карантина технического работника администрации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EB47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F338A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74446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F338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7444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Pr="00270008" w:rsidRDefault="0074446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6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отстранении от трудовых обязанностей на период действия карантина технического работника администрации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EB47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123183" w:rsidRDefault="00123183" w:rsidP="00270008">
      <w:pPr>
        <w:spacing w:after="0" w:line="240" w:lineRule="auto"/>
        <w:rPr>
          <w:rFonts w:ascii="Times New Roman" w:hAnsi="Times New Roman" w:cs="Times New Roman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270008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6E09E3" w:rsidRDefault="00744464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30.12</w:t>
      </w:r>
      <w:r w:rsidR="006E09E3">
        <w:rPr>
          <w:rFonts w:ascii="Times New Roman" w:hAnsi="Times New Roman" w:cs="Times New Roman"/>
          <w:sz w:val="20"/>
          <w:szCs w:val="20"/>
        </w:rPr>
        <w:t>.2</w:t>
      </w:r>
      <w:r w:rsidR="00270008">
        <w:rPr>
          <w:rFonts w:ascii="Times New Roman" w:hAnsi="Times New Roman" w:cs="Times New Roman"/>
          <w:sz w:val="20"/>
          <w:szCs w:val="20"/>
        </w:rPr>
        <w:t>0</w:t>
      </w:r>
      <w:r w:rsidR="000D41F8">
        <w:rPr>
          <w:rFonts w:ascii="Times New Roman" w:hAnsi="Times New Roman" w:cs="Times New Roman"/>
          <w:sz w:val="20"/>
          <w:szCs w:val="20"/>
        </w:rPr>
        <w:t>20</w:t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</w:r>
      <w:r w:rsidR="000D41F8">
        <w:rPr>
          <w:rFonts w:ascii="Times New Roman" w:hAnsi="Times New Roman" w:cs="Times New Roman"/>
          <w:sz w:val="20"/>
          <w:szCs w:val="20"/>
        </w:rPr>
        <w:tab/>
        <w:t xml:space="preserve">                № 60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4464" w:rsidRDefault="00744464" w:rsidP="006E09E3">
      <w:pPr>
        <w:spacing w:after="0" w:line="240" w:lineRule="auto"/>
        <w:jc w:val="center"/>
        <w:rPr>
          <w:rFonts w:ascii="Times New Roman" w:hAnsi="Times New Roman"/>
        </w:rPr>
      </w:pP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 xml:space="preserve">О результатах публичных слушаний по вопросу «О проекте решения Совета депутатов «О бюджете сельского поселения «Село Маяк» Нанайского муниципального района на 2021 год и плановый период 2022 и 2023 годов» 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>30 декабря 2020 года состоялись публичные слушания по вопросу «О проекте решения Совета депутатов «О бюджете сельского поселения «Село Маяк» Нанайского муниципального района на 2021 год и плановый период 2022 и 2023 годов». 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 бюджете сельского поселения «Село Маяк» Нанайского муниципального района на 2021 год и плановый период 2022 и 2023 годов» принять к сведению (прилагается).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</w:t>
      </w:r>
      <w:r w:rsidRPr="00744464">
        <w:rPr>
          <w:rFonts w:ascii="Times New Roman" w:eastAsia="Times New Roman" w:hAnsi="Times New Roman" w:cs="Times New Roman"/>
          <w:sz w:val="20"/>
          <w:szCs w:val="20"/>
        </w:rPr>
        <w:tab/>
      </w:r>
      <w:r w:rsidRPr="00744464">
        <w:rPr>
          <w:rFonts w:ascii="Times New Roman" w:eastAsia="Times New Roman" w:hAnsi="Times New Roman" w:cs="Times New Roman"/>
          <w:sz w:val="20"/>
          <w:szCs w:val="20"/>
        </w:rPr>
        <w:tab/>
      </w:r>
      <w:r w:rsidRPr="00744464">
        <w:rPr>
          <w:rFonts w:ascii="Times New Roman" w:eastAsia="Times New Roman" w:hAnsi="Times New Roman" w:cs="Times New Roman"/>
          <w:sz w:val="20"/>
          <w:szCs w:val="20"/>
        </w:rPr>
        <w:tab/>
      </w:r>
      <w:r w:rsidRPr="00744464">
        <w:rPr>
          <w:rFonts w:ascii="Times New Roman" w:eastAsia="Times New Roman" w:hAnsi="Times New Roman" w:cs="Times New Roman"/>
          <w:sz w:val="20"/>
          <w:szCs w:val="20"/>
        </w:rPr>
        <w:tab/>
        <w:t>М.Р. Бельды</w:t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4464" w:rsidRPr="005730AD" w:rsidRDefault="00744464" w:rsidP="00744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744464" w:rsidRDefault="00744464" w:rsidP="0074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744464" w:rsidRDefault="00744464" w:rsidP="00744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30.12.2020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61</w:t>
      </w:r>
    </w:p>
    <w:p w:rsidR="00744464" w:rsidRDefault="00744464" w:rsidP="00744464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4464" w:rsidRPr="00744464" w:rsidRDefault="00744464" w:rsidP="00744464">
      <w:pPr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 xml:space="preserve">О бюджете сельского поселения «Село Маяк» Нанайского муниципального района на 2021 год и на плановый период 2022 и 2023годов </w:t>
      </w:r>
    </w:p>
    <w:p w:rsidR="00744464" w:rsidRPr="00744464" w:rsidRDefault="00744464" w:rsidP="00744464">
      <w:pPr>
        <w:pStyle w:val="a5"/>
        <w:ind w:firstLine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a5"/>
        <w:ind w:firstLine="709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Рассмотрев представленный администрацией сельского поселения «Село Маяк» Нанайского муниципального района (далее – администрация сельского поселения) проект бюджета сельского поселения «Село Маяк» Нанайского муниципального района на 2021 год и на плановый период 2022 и 2023 годов, в соответствии с Положением о бюджетном процессе в сельском поселении «Село Маяк» Нанайского муниципального района Совет депутатов</w:t>
      </w:r>
    </w:p>
    <w:p w:rsidR="00744464" w:rsidRPr="00744464" w:rsidRDefault="00744464" w:rsidP="00744464">
      <w:pPr>
        <w:pStyle w:val="a5"/>
        <w:ind w:firstLine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РЕШИЛ:</w:t>
      </w:r>
    </w:p>
    <w:p w:rsidR="00744464" w:rsidRPr="00744464" w:rsidRDefault="00744464" w:rsidP="00744464">
      <w:pPr>
        <w:pStyle w:val="a5"/>
        <w:ind w:firstLine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ab/>
        <w:t>1. Утвердить основные характеристики и иные показатели бюджета сельского поселения «Село Маяк» Нанайского муниципального района на 2021 год (далее – бюджет сельского поселения):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1) общий объем доходов бюджета сельского поселения  в сумме 5616,25 тыс. рублей, из них налоговые и неналоговые доходы в сумме 5128,90 тыс. рублей, безвозмездные поступления в сумме 487,35 тыс. рублей, из них межбюджетные трансферты из других бюджетов бюджетной системы Российской Федерации в сумме 457,35 тыс. рублей;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2) общий объем расходов бюджета сельского поселения в сумме  5636,25 тыс. рублей;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3) верхний предел муниципального долга сельского поселения «Село Маяк» Нанайского муниципального  района (далее – сельского поселения) на 1 января 2022 года в сумме 0,00 тыс. рублей,  в том числе верхний предел долга по муниципальным гарантиям на 1 января 2022 года в сумме 0,00  тыс. рублей;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4)  предельный объем расходов на обслуживание муниципального долга в сумме 0,00 тыс. рублей.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5) дефицит бюджета сельского поселения в сумме 20,0  тыс. рублей.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2. Утвердить основные характеристики и иные показатели бюджета сельского поселения на плановый период 2022 и 2023 годов: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1) общий объем доходов бюджета сельского поселения на 2022 год в сумме 6233,49 тыс. рублей, на 2023 год в сумме 5654,46 тыс. рублей, из них налоговые и неналоговые доходы  на 2022 год в сумме 5449,71 тыс. рублей, на 2023 год в сумме 5606,86 тыс. рублей,  безвозмездные поступления на 2022 год в сумме 783,78 тыс. рублей, на 2023 год в сумме 47,6 тыс. рублей, из них межбюджетные трансферты из других бюджетов бюджетной системы Российской Федерации на 2022 год  в сумме 783,78 тыс. рублей, на 2023 год в сумме 47,6 тыс. рублей;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2) общий объем расходов бюджета сельского поселения в 2022 году в сумме 6253,49 тыс. рублей, в 2023 году в сумме  5674,46 тыс. рублей;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3) верхний предел муниципального долга сельского поселения на 1 января 2023 года в сумме 0,00 тыс. рублей, на 1 января 2024 года в сумме 0,00 тыс. рублей, в том числе верхний предел долга по муниципальным гарантиям на 1 января 2023 года в сумме 0,00 тыс. рублей, на 1 января 2024 года в сумме 0,00 тыс. рублей;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lastRenderedPageBreak/>
        <w:t>4) предельный объем расходов на обслуживание муниципального долга на 2022 год  в сумме 0,00 тыс. руб., на 2023 год в сумме 0,0 тыс. руб.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5) дефицит бюджета сельского поселения на 2022 год в сумме 20,00 тыс. рублей, на 2023 год в сумме 20 тыс. рублей.</w:t>
      </w:r>
    </w:p>
    <w:p w:rsidR="00744464" w:rsidRPr="00744464" w:rsidRDefault="00744464" w:rsidP="00744464">
      <w:pPr>
        <w:pStyle w:val="33"/>
        <w:spacing w:after="0"/>
        <w:ind w:left="0" w:firstLine="709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3. Утвердить в составе бюджета сельского поселения:</w:t>
      </w:r>
    </w:p>
    <w:p w:rsidR="00744464" w:rsidRPr="00744464" w:rsidRDefault="00744464" w:rsidP="00744464">
      <w:pPr>
        <w:pStyle w:val="33"/>
        <w:spacing w:after="0"/>
        <w:ind w:left="0" w:firstLine="709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1) перечень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1 к настоящему решению;</w:t>
      </w:r>
    </w:p>
    <w:p w:rsidR="00744464" w:rsidRPr="00744464" w:rsidRDefault="00744464" w:rsidP="00744464">
      <w:pPr>
        <w:pStyle w:val="33"/>
        <w:spacing w:after="0"/>
        <w:ind w:left="0" w:firstLine="72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приложению 2 к настоящему решению;</w:t>
      </w:r>
    </w:p>
    <w:p w:rsidR="00744464" w:rsidRPr="00744464" w:rsidRDefault="00744464" w:rsidP="00744464">
      <w:pPr>
        <w:pStyle w:val="33"/>
        <w:spacing w:after="0"/>
        <w:ind w:left="0" w:firstLine="72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3) доходы бюджета сельского поселения по группам, подгруппам и статьям классификации доходов бюджета сельского поселения на 2021 год согласно приложению 3 к настоящему решению;</w:t>
      </w:r>
    </w:p>
    <w:p w:rsidR="00744464" w:rsidRPr="00744464" w:rsidRDefault="00744464" w:rsidP="00744464">
      <w:pPr>
        <w:pStyle w:val="33"/>
        <w:spacing w:after="0"/>
        <w:ind w:left="0" w:firstLine="72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4) доходы бюджета сельского поселения по группам, подгруппам и статьям классификации доходов бюджета сельского поселения на плановый период 2022 и 2023 годов согласно приложению 4 к настоящему решению;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4. Установить, что доходы от сдачи в аренду имущества, находящегося в оперативном управлении органов управления поселения, от безвозмездных перечислений физических и юридических лиц, в том числе добровольные пожертвования, доходы от компенсации затрат бюджета поселения,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поселения по нормативу 100 процентов.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5.  Установить в составе общего объема расходов бюджета сельского поселения: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поселения: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а) на 2021 год согласно приложению 5 к настоящему решению;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б) на плановый период 2022 и 2023 годов  согласно приложению 6 к настоящему решению.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2) Ведомственную структуру расходов бюджета сельского поселения: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а) на 2021 год согласно приложению 7 к настоящему решению;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б) на плановый период 2022 и 2023 годов  согласно приложению 8 к настоящему решению.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3) Размер резервного фонда администрации сельского поселения на 2021 год в сумме 100,00 тыс. рублей, на 2022 год в сумме 100,00 тыс. рублей, на 2023 год в сумме 100,00 тыс. рублей.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4) Объем бюджетных ассигнований муниципального дорожного фонда сельского поселения на 2021 год в сумме 926,11 тыс. рублей, на 2022 год в сумме 938,80 тыс. рублей, на 2023 год 971,52 тыс. рублей, согласно приложению 11 к настоящему решению.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5) Общий объем бюджетных ассигнований, направляемых на исполнение публичных нормативных обязательств на 2021 год в сумме 0,00 тыс. руб., на 2022 год в сумме 0,00 тыс. руб., на 2023год в сумме 0,00 тыс. рублей.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6. Учесть в бюджете  поселения объем межбюджетных трансфертов,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2021 год в сумме 5,00 тыс. рублей, на 2022 год в сумме 5,00 тыс. рублей. на 2023 год в сумме 5,00 тыс. рублей</w:t>
      </w:r>
    </w:p>
    <w:p w:rsidR="00744464" w:rsidRPr="00744464" w:rsidRDefault="00744464" w:rsidP="0074446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7. Утвердить источники финансирования дефицита бюджета сельского поселения на 2021 год и на плановый период 2022 и 2023 годов согласно приложениям 9,10 к настоящему решению.</w:t>
      </w:r>
    </w:p>
    <w:p w:rsidR="00744464" w:rsidRPr="00744464" w:rsidRDefault="00744464" w:rsidP="0074446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lastRenderedPageBreak/>
        <w:t>8. Установить предельный объем  муниципального долга на 2021год в сумме 100,00 тыс. рублей, на 2022год в сумме 100,00 тыс. рублей, на 2023 год в сумме 100,00 тыс. рублей.</w:t>
      </w:r>
    </w:p>
    <w:p w:rsidR="00744464" w:rsidRPr="00744464" w:rsidRDefault="00744464" w:rsidP="0074446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 xml:space="preserve">9. Утвердить общий объем условно утвержденных расходов на 2021 год в сумме 156,34 тыс. рублей, на 2022 год в сумме 283,72 тыс. рублей. 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10.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решение: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1) на сумму остатков средств бюджета сельского поселения по состоянию на 1 января текущего финансового года, а также остатков неиспользованных бюджетных ассигнований муниципального дорожного фонда, бюджетных ассигнований, источником формирования которых являются средства федерального и краевого бюджетов целевого характера (включая бюджетные кредиты), безвозмездные поступления от юридических и физических лиц;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2) по предписанию (представлению) органа (должностного лица), осуществляющего государственный и муниципальный финансовый контроль;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3) в случае изменения расходных обязательств сельского поселения и (или) принятия муниципальных правовых актов в пределах объема бюджетных ассигнований, утвержденных решением о бюджете;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4) в случае изменения и (или) перераспределения объемов межбюджетных трансфертов, получаемых из краевого, районного бюджетов, и иных безвозмездных поступлений;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5) в случае перераспределения бюджетных ассигнований, предусмотренных на реализацию муниципальной программы, между главными распорядителями бюджетных средств, подпрограммами, основными мероприятиями, соисполнителями муниципальной программы по соответствующим кодам бюджетной классификации Российской Федерации;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6) на сумму выплат, сокращающих долговые обязательства сельского поселения за счет экономии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группам, подгруппам, элементам видов расходов классификации расходов бюджетов;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7) 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группам, подгруппам, элементам видов расходов классификации расходов бюджетов за счет экономии в текущем финансовом году бюджетных ассигнований по расходам бюджета, в целях софинансирования которых предоставляются межбюджетные трансферты из бюджетов бюджетной системы Российской Федерации, за исключением бюджетных ассигнований на осуществление бюджетных инвестиций в объекты муниципальной собственности;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8) в случае перераспределения бюджетных ассигнований, предусмотренных главным распорядителям бюджетных средств на проведение отдельных мероприятий муниципальных программ по разделам, подразделам, целевым статьям (муниципальным программам сельского поселения) и группам, подгруппам, элементам видов расходов классификации расходов бюджетов в пределах объема бюджетных ассигнований, утвержденных решением о бюджете;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9) на сумму экономии бюджетных ассигнований в результате проведения закупок товаров, работ, услуг для обеспечения муниципальных нужд сельского поселения;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10)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обязательств;</w:t>
      </w:r>
    </w:p>
    <w:p w:rsidR="00744464" w:rsidRPr="00744464" w:rsidRDefault="00744464" w:rsidP="007444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lastRenderedPageBreak/>
        <w:t>12)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 xml:space="preserve">11. Определить объем бюджетных ассигнований на исполнение муниципальных гарантий на 2021 год в сумме 0,00 тыс. руб., на 2022 год в сумме 0,00 тыс. руб., на 2023 год в сумме 0,00 тыс. руб. 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12. Остатки средств бюджета сельского поселения на начало текущего финансового года: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поселения в текущем финансовом году;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13. Установить, что получатели средств бюджета сельского поселения при заключении муниципальных контрактов (договоров) на поставку товаров, выполнение работ, оказание услуг для муниципальных нужд, вправе предусматривать авансовые платежи: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1) в размере 100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муниципальным контрактам (договорам): об оказании услуг связи, о подписке на печатные издания и об их приобретении, об оказании образовательных услуг по профессиональной переподготовке и повышению квалификации, об участии в конференции и семинарах, об оказании услуг по проживанию в гостиницах, об оказании услуг по технической инвентаризации, о проведении экспертизы проектно-сметной документации, о проведении технического осмотра автотранспорта, об оказании услуг по оплате страховых взносов по договорам страхования;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2) в размере до 30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муниципальному контракту (договору) о выполнении работ по строительству, реконструкции объектов капитального строительства муниципальной собственности на сумму, превышающую 1,00 млн. рублей, с последующим авансированием выполненных работ после подтверждения выполнения предусмотренных муниципальным контрактом (договором) работ в объеме произведенного авансового платежа (с ограничением общей суммы последующего авансирования не более 70 процентов суммы муниципального контракта (договора).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3) в размере до 30 процентов суммы муниципального 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остальным муниципальным контрактам (договорам), если иное не предусмотрено нормативными правовыми актами Российской Федерации и Хабаровского края.</w:t>
      </w:r>
    </w:p>
    <w:p w:rsidR="00744464" w:rsidRPr="00744464" w:rsidRDefault="00744464" w:rsidP="00744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14.</w:t>
      </w:r>
      <w:r w:rsidRPr="007444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44464">
        <w:rPr>
          <w:rFonts w:ascii="Times New Roman" w:hAnsi="Times New Roman" w:cs="Times New Roman"/>
          <w:sz w:val="20"/>
          <w:szCs w:val="20"/>
        </w:rPr>
        <w:t>В целях эффективного использования бюджетных средств установить, что главные распорядители бюджетных средств, получатели средств бюджета сельского поселения осуществляют погашение кредиторской задолженности, образовавшейся по состоянию на 01 января 2021 года, в пределах бюджетных ассигнований, предусмотренных в ведомственной структуре расходов бюджета сельского поселения на 2021 год, при условии недопущения образования просроченной кредиторской задолженности по бюджетным обязательствам 2021 года.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lastRenderedPageBreak/>
        <w:t>15.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>16. Установить, что приоритетными направлениями текущих расходов бюджета сельского поселения в 2021 году и плановом периоде 2022 и 2023 годов являются расходы на оплату труда и начисления на нее, коммунальные услуги.</w:t>
      </w:r>
    </w:p>
    <w:p w:rsidR="00744464" w:rsidRPr="00744464" w:rsidRDefault="00744464" w:rsidP="007444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t xml:space="preserve">17. Муниципальные правовые акты администрации сельского поселения и Совета депутатов сельского поселения «Село Маяк» Нанайского муниципального района подлежат приведению в  соответствие с настоящим решением в течение месяца со дня его официального опубликования. </w:t>
      </w:r>
    </w:p>
    <w:p w:rsidR="00744464" w:rsidRPr="00744464" w:rsidRDefault="00744464" w:rsidP="00744464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23. Настоящее решение вступает в силу с 1 января 2021 года и действует по 31 декабря 2021 года.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Председатель Совета депутатов                                                            А.В. Алипченко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ВрИО Главы сельского поселения                                                               М.Р. Бельды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338" w:type="dxa"/>
        <w:tblInd w:w="78" w:type="dxa"/>
        <w:tblLayout w:type="fixed"/>
        <w:tblLook w:val="04A0"/>
      </w:tblPr>
      <w:tblGrid>
        <w:gridCol w:w="15"/>
        <w:gridCol w:w="1407"/>
        <w:gridCol w:w="397"/>
        <w:gridCol w:w="376"/>
        <w:gridCol w:w="812"/>
        <w:gridCol w:w="1259"/>
        <w:gridCol w:w="371"/>
        <w:gridCol w:w="71"/>
        <w:gridCol w:w="2977"/>
        <w:gridCol w:w="1468"/>
        <w:gridCol w:w="160"/>
        <w:gridCol w:w="25"/>
      </w:tblGrid>
      <w:tr w:rsidR="00744464" w:rsidRPr="00744464" w:rsidTr="00DA0473">
        <w:trPr>
          <w:trHeight w:val="330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744464" w:rsidRPr="00744464" w:rsidTr="00DA0473">
        <w:trPr>
          <w:trHeight w:val="330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 решению Совета депутатов</w:t>
            </w:r>
          </w:p>
        </w:tc>
      </w:tr>
      <w:tr w:rsidR="00744464" w:rsidRPr="00744464" w:rsidTr="00DA0473">
        <w:trPr>
          <w:trHeight w:val="315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от 30.12.2020 № 61  </w:t>
            </w:r>
          </w:p>
        </w:tc>
      </w:tr>
      <w:tr w:rsidR="00744464" w:rsidRPr="00744464" w:rsidTr="00DA0473">
        <w:trPr>
          <w:trHeight w:val="315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1050"/>
        </w:trPr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бюджета сельского поселения,   закрепляемые за ними виды (подвиды) доходов бюджета сельского  поселения</w:t>
            </w:r>
          </w:p>
        </w:tc>
      </w:tr>
      <w:tr w:rsidR="00744464" w:rsidRPr="00744464" w:rsidTr="00DA0473">
        <w:trPr>
          <w:trHeight w:val="315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585"/>
        </w:trPr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бюджета </w:t>
            </w:r>
          </w:p>
        </w:tc>
      </w:tr>
      <w:tr w:rsidR="00744464" w:rsidRPr="00744464" w:rsidTr="00DA0473">
        <w:trPr>
          <w:trHeight w:val="1260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админис-тратора доходов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  <w:tc>
          <w:tcPr>
            <w:tcW w:w="5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15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44464" w:rsidRPr="00744464" w:rsidTr="00DA0473">
        <w:trPr>
          <w:trHeight w:val="1275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СЕЛЬСКОГО ПОСЕЛЕНИЯ "СЕЛО МАЯК"  НАНАЙСКОГО МУНИЦИПАЛЬНОГО РАЙОНА ХАБАРОВСКОГО КРАЯ</w:t>
            </w:r>
          </w:p>
        </w:tc>
      </w:tr>
      <w:tr w:rsidR="00744464" w:rsidRPr="00744464" w:rsidTr="00DA0473">
        <w:trPr>
          <w:trHeight w:val="675"/>
        </w:trPr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07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464" w:rsidRPr="00744464" w:rsidTr="00DA0473">
        <w:trPr>
          <w:trHeight w:val="1680"/>
        </w:trPr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97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4464" w:rsidRPr="00744464" w:rsidTr="00DA0473">
        <w:trPr>
          <w:trHeight w:val="960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</w:tr>
      <w:tr w:rsidR="00744464" w:rsidRPr="00744464" w:rsidTr="00DA0473">
        <w:trPr>
          <w:trHeight w:val="1320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4464" w:rsidRPr="00744464" w:rsidTr="00DA0473">
        <w:trPr>
          <w:trHeight w:val="990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44464" w:rsidRPr="00744464" w:rsidTr="00DA0473">
        <w:trPr>
          <w:trHeight w:val="67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44464" w:rsidRPr="00744464" w:rsidTr="00DA0473">
        <w:trPr>
          <w:trHeight w:val="70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44464" w:rsidRPr="00744464" w:rsidTr="00DA0473">
        <w:trPr>
          <w:trHeight w:val="690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44464" w:rsidRPr="00744464" w:rsidTr="00DA0473">
        <w:trPr>
          <w:trHeight w:val="67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44464" w:rsidRPr="00744464" w:rsidTr="00DA0473">
        <w:trPr>
          <w:trHeight w:val="960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44464" w:rsidRPr="00744464" w:rsidTr="00DA0473">
        <w:trPr>
          <w:trHeight w:val="127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4464" w:rsidRPr="00744464" w:rsidTr="00DA0473">
        <w:trPr>
          <w:trHeight w:val="100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44464" w:rsidRPr="00744464" w:rsidTr="00DA0473">
        <w:trPr>
          <w:trHeight w:val="73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4464" w:rsidRPr="00744464" w:rsidTr="00DA0473">
        <w:trPr>
          <w:trHeight w:val="660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44464" w:rsidRPr="00744464" w:rsidTr="00DA0473">
        <w:trPr>
          <w:trHeight w:val="61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4464" w:rsidRPr="00744464" w:rsidTr="00DA0473">
        <w:trPr>
          <w:trHeight w:val="1335"/>
        </w:trPr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44464" w:rsidRPr="00744464" w:rsidTr="00DA0473">
        <w:trPr>
          <w:trHeight w:val="330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255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30"/>
        </w:trPr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744464" w:rsidRPr="00744464" w:rsidTr="00DA0473">
        <w:trPr>
          <w:trHeight w:val="225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30"/>
        </w:trPr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ВрИО Главы сельского поселения                                                         М.Р. Бельды</w:t>
            </w:r>
          </w:p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Приложение  2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к решению Совета депутатов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от  30.12.2020 № 61      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377"/>
        </w:trPr>
        <w:tc>
          <w:tcPr>
            <w:tcW w:w="1819" w:type="dxa"/>
            <w:gridSpan w:val="3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1001"/>
        </w:trPr>
        <w:tc>
          <w:tcPr>
            <w:tcW w:w="9313" w:type="dxa"/>
            <w:gridSpan w:val="11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источников финансирования дефицита  бюджета  поселения, закрепляемые за ними источники финансирования дефицита бюджета сельского поселения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  <w:tcBorders>
              <w:bottom w:val="single" w:sz="4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782"/>
        </w:trPr>
        <w:tc>
          <w:tcPr>
            <w:tcW w:w="463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256"/>
        </w:trPr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главного  администра-тора источников финансиро-вания дефицита бюджета</w:t>
            </w:r>
          </w:p>
        </w:tc>
        <w:tc>
          <w:tcPr>
            <w:tcW w:w="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1229"/>
        </w:trPr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1150"/>
        </w:trPr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1164"/>
        </w:trPr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01 06 05 01 10 0000 640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  <w:tcBorders>
              <w:top w:val="single" w:sz="4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9313" w:type="dxa"/>
            <w:gridSpan w:val="11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Совета депутатов                                                          А.В. Алипченко    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9313" w:type="dxa"/>
            <w:gridSpan w:val="11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ВрИО Главы сельского поселения                                                             М.Р. Бельды</w:t>
            </w:r>
          </w:p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</w:tcPr>
          <w:p w:rsidR="00744464" w:rsidRPr="00744464" w:rsidRDefault="00744464" w:rsidP="00DA0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5" w:type="dxa"/>
          <w:trHeight w:val="298"/>
        </w:trPr>
        <w:tc>
          <w:tcPr>
            <w:tcW w:w="1819" w:type="dxa"/>
            <w:gridSpan w:val="3"/>
            <w:tcBorders>
              <w:right w:val="nil"/>
            </w:tcBorders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left w:val="nil"/>
              <w:right w:val="nil"/>
            </w:tcBorders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left w:val="nil"/>
            </w:tcBorders>
          </w:tcPr>
          <w:p w:rsidR="00744464" w:rsidRPr="00744464" w:rsidRDefault="00744464" w:rsidP="00744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3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C37"/>
            <w:bookmarkEnd w:id="0"/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 3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27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27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от 30.12.2020       № 61                                             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765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Доходы  бюджета сельского поселения по группам, подгруппам и статьям классификации доходов бюджета на 2021 год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9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509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509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3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28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5 128,90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6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0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6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888,90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9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(продукци), производимым на территории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888,90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9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63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1 05 01000 00 0000 110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2 370,00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1 320,00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12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43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42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487,35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9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63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145,15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9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145,15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63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12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12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3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9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45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5 616,25</w:t>
            </w: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255"/>
        </w:trPr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Before w:val="1"/>
          <w:gridAfter w:val="2"/>
          <w:wBefore w:w="15" w:type="dxa"/>
          <w:wAfter w:w="185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Председатель Совета депутатов                                                    А.В. Алипченко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ВрИО главы сельского поселения                                                      М.Р. Бельды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791" w:type="dxa"/>
        <w:tblInd w:w="93" w:type="dxa"/>
        <w:tblLook w:val="04A0"/>
      </w:tblPr>
      <w:tblGrid>
        <w:gridCol w:w="2860"/>
        <w:gridCol w:w="4385"/>
        <w:gridCol w:w="911"/>
        <w:gridCol w:w="1635"/>
      </w:tblGrid>
      <w:tr w:rsidR="00744464" w:rsidRPr="00744464" w:rsidTr="00DA0473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D38"/>
            <w:bookmarkEnd w:id="1"/>
          </w:p>
        </w:tc>
        <w:tc>
          <w:tcPr>
            <w:tcW w:w="6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 4</w:t>
            </w:r>
          </w:p>
        </w:tc>
      </w:tr>
      <w:tr w:rsidR="00744464" w:rsidRPr="00744464" w:rsidTr="00DA0473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4464" w:rsidRPr="00744464" w:rsidTr="00744464">
        <w:trPr>
          <w:trHeight w:val="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от   30.12.2020    № 61           </w:t>
            </w:r>
          </w:p>
        </w:tc>
      </w:tr>
      <w:tr w:rsidR="00744464" w:rsidRPr="00744464" w:rsidTr="00DA0473">
        <w:trPr>
          <w:trHeight w:val="585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Доходы  бюджета сельского поселения по группам, подгруппам и статьям классификации доходов бюджета на плановый период  2022 и 2023 годов</w:t>
            </w:r>
          </w:p>
        </w:tc>
      </w:tr>
      <w:tr w:rsidR="00744464" w:rsidRPr="00744464" w:rsidTr="00DA047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744464" w:rsidRPr="00744464" w:rsidTr="00DA0473">
        <w:trPr>
          <w:trHeight w:val="509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744464" w:rsidRPr="00744464" w:rsidTr="00DA0473">
        <w:trPr>
          <w:trHeight w:val="509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44464" w:rsidRPr="00744464" w:rsidTr="00DA047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44464" w:rsidRPr="00744464" w:rsidTr="00DA0473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5 449,71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5 606,86</w:t>
            </w:r>
          </w:p>
        </w:tc>
      </w:tr>
      <w:tr w:rsidR="00744464" w:rsidRPr="00744464" w:rsidTr="00DA047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744464" w:rsidRPr="00744464" w:rsidTr="00DA047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744464" w:rsidRPr="00744464" w:rsidTr="00DA0473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954,71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1 251,86</w:t>
            </w:r>
          </w:p>
        </w:tc>
      </w:tr>
      <w:tr w:rsidR="00744464" w:rsidRPr="00744464" w:rsidTr="00DA0473">
        <w:trPr>
          <w:trHeight w:val="9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(продукци), производимым на территории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954,71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1 251,86</w:t>
            </w:r>
          </w:p>
        </w:tc>
      </w:tr>
      <w:tr w:rsidR="00744464" w:rsidRPr="00744464" w:rsidTr="00DA047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2 130,00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783,78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47,60</w:t>
            </w:r>
          </w:p>
        </w:tc>
      </w:tr>
      <w:tr w:rsidR="00744464" w:rsidRPr="00744464" w:rsidTr="00DA047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47,60</w:t>
            </w:r>
          </w:p>
        </w:tc>
      </w:tr>
      <w:tr w:rsidR="00744464" w:rsidRPr="00744464" w:rsidTr="00DA0473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44,88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</w:tr>
      <w:tr w:rsidR="00744464" w:rsidRPr="00744464" w:rsidTr="00DA047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738,90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6 233,49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5 654,46</w:t>
            </w:r>
          </w:p>
        </w:tc>
      </w:tr>
      <w:tr w:rsidR="00744464" w:rsidRPr="00744464" w:rsidTr="00DA0473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Председатель Совета депутатов                                                    А.В. Алипченко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ВрИО главы сельского поселения                                                      М.Р. Бельды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400" w:type="dxa"/>
        <w:tblInd w:w="93" w:type="dxa"/>
        <w:tblLook w:val="04A0"/>
      </w:tblPr>
      <w:tblGrid>
        <w:gridCol w:w="4640"/>
        <w:gridCol w:w="640"/>
        <w:gridCol w:w="580"/>
        <w:gridCol w:w="1560"/>
        <w:gridCol w:w="660"/>
        <w:gridCol w:w="1320"/>
      </w:tblGrid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от     30.12.2020 № 61       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13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2021 год</w:t>
            </w:r>
          </w:p>
        </w:tc>
      </w:tr>
      <w:tr w:rsidR="00744464" w:rsidRPr="00744464" w:rsidTr="00DA047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44464" w:rsidRPr="00744464" w:rsidTr="00DA0473">
        <w:trPr>
          <w:trHeight w:val="509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44464" w:rsidRPr="00744464" w:rsidTr="00DA0473">
        <w:trPr>
          <w:trHeight w:val="509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4464" w:rsidRPr="00744464" w:rsidTr="00DA0473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3 037,89</w:t>
            </w:r>
          </w:p>
        </w:tc>
      </w:tr>
      <w:tr w:rsidR="00744464" w:rsidRPr="00744464" w:rsidTr="00DA0473">
        <w:trPr>
          <w:trHeight w:val="12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1 948,89</w:t>
            </w:r>
          </w:p>
        </w:tc>
      </w:tr>
      <w:tr w:rsidR="00744464" w:rsidRPr="00744464" w:rsidTr="00DA0473">
        <w:trPr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1 933,89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1 933,89</w:t>
            </w:r>
          </w:p>
        </w:tc>
      </w:tr>
      <w:tr w:rsidR="00744464" w:rsidRPr="00744464" w:rsidTr="00DA0473">
        <w:trPr>
          <w:trHeight w:val="96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19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7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8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193,86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180,00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trHeight w:val="22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trHeight w:val="12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55,04</w:t>
            </w:r>
          </w:p>
        </w:tc>
      </w:tr>
      <w:tr w:rsidR="00744464" w:rsidRPr="00744464" w:rsidTr="00DA0473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trHeight w:val="22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133,00</w:t>
            </w:r>
          </w:p>
        </w:tc>
      </w:tr>
      <w:tr w:rsidR="00744464" w:rsidRPr="00744464" w:rsidTr="00DA0473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19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49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46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364,85</w:t>
            </w:r>
          </w:p>
        </w:tc>
      </w:tr>
      <w:tr w:rsidR="00744464" w:rsidRPr="00744464" w:rsidTr="00DA0473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trHeight w:val="18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trHeight w:val="18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218,18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218,18</w:t>
            </w:r>
          </w:p>
        </w:tc>
      </w:tr>
      <w:tr w:rsidR="00744464" w:rsidRPr="00744464" w:rsidTr="00DA0473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744464" w:rsidRPr="00744464" w:rsidTr="00DA0473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1,51</w:t>
            </w:r>
          </w:p>
        </w:tc>
      </w:tr>
      <w:tr w:rsidR="00744464" w:rsidRPr="00744464" w:rsidTr="00DA0473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24,71</w:t>
            </w:r>
          </w:p>
        </w:tc>
      </w:tr>
      <w:tr w:rsidR="00744464" w:rsidRPr="00744464" w:rsidTr="00DA0473">
        <w:trPr>
          <w:trHeight w:val="12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</w:tr>
      <w:tr w:rsidR="00744464" w:rsidRPr="00744464" w:rsidTr="00DA0473">
        <w:trPr>
          <w:trHeight w:val="10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</w:tr>
      <w:tr w:rsidR="00744464" w:rsidRPr="00744464" w:rsidTr="00DA0473">
        <w:trPr>
          <w:trHeight w:val="31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10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Страхование от вреда здоровью и клещевого энцефалита членов патрульных и патрульно-маневренных групп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956,11</w:t>
            </w:r>
          </w:p>
        </w:tc>
      </w:tr>
      <w:tr w:rsidR="00744464" w:rsidRPr="00744464" w:rsidTr="00DA0473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trHeight w:val="9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15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9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744464" w:rsidRPr="00744464" w:rsidTr="00DA0473">
        <w:trPr>
          <w:trHeight w:val="25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28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903,69</w:t>
            </w:r>
          </w:p>
        </w:tc>
      </w:tr>
      <w:tr w:rsidR="00744464" w:rsidRPr="00744464" w:rsidTr="00DA0473">
        <w:trPr>
          <w:trHeight w:val="9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903,69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583,69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583,69</w:t>
            </w:r>
          </w:p>
        </w:tc>
      </w:tr>
      <w:tr w:rsidR="00744464" w:rsidRPr="00744464" w:rsidTr="00DA0473">
        <w:trPr>
          <w:trHeight w:val="9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583,69</w:t>
            </w:r>
          </w:p>
        </w:tc>
      </w:tr>
      <w:tr w:rsidR="00744464" w:rsidRPr="00744464" w:rsidTr="00DA0473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44464" w:rsidRPr="00744464" w:rsidTr="00DA0473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5 636,25</w:t>
            </w:r>
          </w:p>
        </w:tc>
      </w:tr>
      <w:tr w:rsidR="00744464" w:rsidRPr="00744464" w:rsidTr="00DA0473">
        <w:trPr>
          <w:trHeight w:val="511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Председатель Совета депутатов                                                    А.В. Алипченко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sz w:val="20"/>
          <w:szCs w:val="20"/>
        </w:rPr>
        <w:t>ВрИО главы сельского поселения                                                      М.Р. Бельды</w:t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333" w:type="dxa"/>
        <w:tblInd w:w="93" w:type="dxa"/>
        <w:tblLayout w:type="fixed"/>
        <w:tblLook w:val="04A0"/>
      </w:tblPr>
      <w:tblGrid>
        <w:gridCol w:w="2741"/>
        <w:gridCol w:w="640"/>
        <w:gridCol w:w="640"/>
        <w:gridCol w:w="105"/>
        <w:gridCol w:w="904"/>
        <w:gridCol w:w="36"/>
        <w:gridCol w:w="584"/>
        <w:gridCol w:w="56"/>
        <w:gridCol w:w="580"/>
        <w:gridCol w:w="904"/>
        <w:gridCol w:w="196"/>
        <w:gridCol w:w="586"/>
        <w:gridCol w:w="74"/>
        <w:gridCol w:w="1183"/>
        <w:gridCol w:w="104"/>
      </w:tblGrid>
      <w:tr w:rsidR="00744464" w:rsidRPr="00744464" w:rsidTr="00DA0473">
        <w:trPr>
          <w:gridAfter w:val="3"/>
          <w:wAfter w:w="1361" w:type="dxa"/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G118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744464" w:rsidRPr="00744464" w:rsidTr="00DA0473">
        <w:trPr>
          <w:gridAfter w:val="3"/>
          <w:wAfter w:w="1361" w:type="dxa"/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4464" w:rsidRPr="00744464" w:rsidTr="00DA0473">
        <w:trPr>
          <w:gridAfter w:val="3"/>
          <w:wAfter w:w="1361" w:type="dxa"/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от   30.12.2020 № 61        </w:t>
            </w:r>
          </w:p>
        </w:tc>
      </w:tr>
      <w:tr w:rsidR="00744464" w:rsidRPr="00744464" w:rsidTr="00DA0473">
        <w:trPr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3"/>
          <w:wAfter w:w="1361" w:type="dxa"/>
          <w:trHeight w:val="1335"/>
        </w:trPr>
        <w:tc>
          <w:tcPr>
            <w:tcW w:w="7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плановый период 2022 и 2023 годов</w:t>
            </w:r>
          </w:p>
        </w:tc>
      </w:tr>
      <w:tr w:rsidR="00744464" w:rsidRPr="00744464" w:rsidTr="00DA0473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44464" w:rsidRPr="00744464" w:rsidTr="00DA0473">
        <w:trPr>
          <w:trHeight w:val="509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Сумма  2022 год</w:t>
            </w:r>
          </w:p>
        </w:tc>
      </w:tr>
      <w:tr w:rsidR="00744464" w:rsidRPr="00744464" w:rsidTr="00DA0473">
        <w:trPr>
          <w:trHeight w:val="509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3 744,12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3 654,12</w:t>
            </w:r>
          </w:p>
        </w:tc>
      </w:tr>
      <w:tr w:rsidR="00744464" w:rsidRPr="00744464" w:rsidTr="00DA0473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1 139,00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18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1 139,00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13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2 316,69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2 266,69</w:t>
            </w:r>
          </w:p>
        </w:tc>
      </w:tr>
      <w:tr w:rsidR="00744464" w:rsidRPr="00744464" w:rsidTr="00DA0473">
        <w:trPr>
          <w:trHeight w:val="645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2 316,69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2 266,69</w:t>
            </w:r>
          </w:p>
        </w:tc>
      </w:tr>
      <w:tr w:rsidR="00744464" w:rsidRPr="00744464" w:rsidTr="00DA0473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2 316,69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2 266,69</w:t>
            </w:r>
          </w:p>
        </w:tc>
      </w:tr>
      <w:tr w:rsidR="00744464" w:rsidRPr="00744464" w:rsidTr="00DA0473">
        <w:trPr>
          <w:trHeight w:val="64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184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64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563,86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513,86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500,00</w:t>
            </w:r>
          </w:p>
        </w:tc>
      </w:tr>
      <w:tr w:rsidR="00744464" w:rsidRPr="00744464" w:rsidTr="00DA0473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Иные бюджетные 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74 2 00 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trHeight w:val="25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"Муниципальной программы "Развитие муниципальной службы в администрации сельского поселения "Село Маяк" Нанайского муниципального района "Хабаровского края на 2016-2020 годы" за счет средст краевого бюджета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11000SC31K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12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55,43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12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15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</w:t>
            </w: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Хабаровского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55,43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93,00</w:t>
            </w:r>
          </w:p>
        </w:tc>
      </w:tr>
      <w:tr w:rsidR="00744464" w:rsidRPr="00744464" w:rsidTr="00DA0473">
        <w:trPr>
          <w:trHeight w:val="12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25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4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00 0 00 </w:t>
            </w: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364,86</w:t>
            </w:r>
          </w:p>
        </w:tc>
      </w:tr>
      <w:tr w:rsidR="00744464" w:rsidRPr="00744464" w:rsidTr="00DA0473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</w:tr>
      <w:tr w:rsidR="00744464" w:rsidRPr="00744464" w:rsidTr="00DA0473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</w:tr>
      <w:tr w:rsidR="00744464" w:rsidRPr="00744464" w:rsidTr="00DA0473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</w:tr>
      <w:tr w:rsidR="00744464" w:rsidRPr="00744464" w:rsidTr="00DA0473">
        <w:trPr>
          <w:trHeight w:val="15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</w:tr>
      <w:tr w:rsidR="00744464" w:rsidRPr="00744464" w:rsidTr="00DA0473">
        <w:trPr>
          <w:trHeight w:val="18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363,34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363,34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363,34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363,34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744464" w:rsidRPr="00744464" w:rsidTr="00DA0473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1,52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115,71</w:t>
            </w:r>
          </w:p>
        </w:tc>
      </w:tr>
      <w:tr w:rsidR="00744464" w:rsidRPr="00744464" w:rsidTr="00DA0473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</w:t>
            </w:r>
          </w:p>
        </w:tc>
      </w:tr>
      <w:tr w:rsidR="00744464" w:rsidRPr="00744464" w:rsidTr="00DA0473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</w:tr>
      <w:tr w:rsidR="00744464" w:rsidRPr="00744464" w:rsidTr="00DA0473">
        <w:trPr>
          <w:trHeight w:val="9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</w:tr>
      <w:tr w:rsidR="00744464" w:rsidRPr="00744464" w:rsidTr="00DA0473">
        <w:trPr>
          <w:trHeight w:val="28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744464" w:rsidRPr="00744464" w:rsidTr="00DA0473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70,00</w:t>
            </w:r>
          </w:p>
        </w:tc>
      </w:tr>
      <w:tr w:rsidR="00744464" w:rsidRPr="00744464" w:rsidTr="00DA0473">
        <w:trPr>
          <w:trHeight w:val="3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1 021,52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00 0 00 </w:t>
            </w: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10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938,80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12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468,25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468,25</w:t>
            </w:r>
          </w:p>
        </w:tc>
      </w:tr>
      <w:tr w:rsidR="00744464" w:rsidRPr="00744464" w:rsidTr="00DA0473">
        <w:trPr>
          <w:trHeight w:val="22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28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448,25</w:t>
            </w:r>
          </w:p>
        </w:tc>
      </w:tr>
      <w:tr w:rsidR="00744464" w:rsidRPr="00744464" w:rsidTr="00DA0473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448,25</w:t>
            </w:r>
          </w:p>
        </w:tc>
      </w:tr>
      <w:tr w:rsidR="00744464" w:rsidRPr="00744464" w:rsidTr="00DA0473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328,25</w:t>
            </w:r>
          </w:p>
        </w:tc>
      </w:tr>
      <w:tr w:rsidR="00744464" w:rsidRPr="00744464" w:rsidTr="00DA0473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328,25</w:t>
            </w:r>
          </w:p>
        </w:tc>
      </w:tr>
      <w:tr w:rsidR="00744464" w:rsidRPr="00744464" w:rsidTr="00DA0473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328,25</w:t>
            </w:r>
          </w:p>
        </w:tc>
      </w:tr>
      <w:tr w:rsidR="00744464" w:rsidRPr="00744464" w:rsidTr="00DA0473">
        <w:trPr>
          <w:trHeight w:val="3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одержание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9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</w:t>
            </w: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Заливка ледового катка на стадионе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6 253,49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5 674,46</w:t>
            </w:r>
          </w:p>
        </w:tc>
      </w:tr>
      <w:tr w:rsidR="00744464" w:rsidRPr="00744464" w:rsidTr="00DA0473">
        <w:trPr>
          <w:trHeight w:val="39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9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9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9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ВрИО Главы сельского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М.Р.Бельды</w:t>
            </w:r>
          </w:p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от   30.12.2020 № 61       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9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 на 2021 год</w:t>
            </w:r>
          </w:p>
        </w:tc>
      </w:tr>
      <w:tr w:rsidR="00744464" w:rsidRPr="00744464" w:rsidTr="00DA0473">
        <w:trPr>
          <w:gridAfter w:val="1"/>
          <w:wAfter w:w="104" w:type="dxa"/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44464" w:rsidRPr="00744464" w:rsidTr="00DA0473">
        <w:trPr>
          <w:gridAfter w:val="1"/>
          <w:wAfter w:w="104" w:type="dxa"/>
          <w:trHeight w:val="509"/>
        </w:trPr>
        <w:tc>
          <w:tcPr>
            <w:tcW w:w="4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44464" w:rsidRPr="00744464" w:rsidTr="00DA0473">
        <w:trPr>
          <w:gridAfter w:val="1"/>
          <w:wAfter w:w="104" w:type="dxa"/>
          <w:trHeight w:val="509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4464" w:rsidRPr="00744464" w:rsidTr="00DA0473">
        <w:trPr>
          <w:gridAfter w:val="1"/>
          <w:wAfter w:w="104" w:type="dxa"/>
          <w:trHeight w:val="12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5 872,56</w:t>
            </w:r>
          </w:p>
        </w:tc>
      </w:tr>
      <w:tr w:rsidR="00744464" w:rsidRPr="00744464" w:rsidTr="00DA0473">
        <w:trPr>
          <w:gridAfter w:val="1"/>
          <w:wAfter w:w="104" w:type="dxa"/>
          <w:trHeight w:val="3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3 037,89</w:t>
            </w:r>
          </w:p>
        </w:tc>
      </w:tr>
      <w:tr w:rsidR="00744464" w:rsidRPr="00744464" w:rsidTr="00DA0473">
        <w:trPr>
          <w:gridAfter w:val="1"/>
          <w:wAfter w:w="104" w:type="dxa"/>
          <w:trHeight w:val="12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gridAfter w:val="1"/>
          <w:wAfter w:w="104" w:type="dxa"/>
          <w:trHeight w:val="6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gridAfter w:val="1"/>
          <w:wAfter w:w="104" w:type="dxa"/>
          <w:trHeight w:val="6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gridAfter w:val="1"/>
          <w:wAfter w:w="104" w:type="dxa"/>
          <w:trHeight w:val="18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1 089,00</w:t>
            </w:r>
          </w:p>
        </w:tc>
      </w:tr>
      <w:tr w:rsidR="00744464" w:rsidRPr="00744464" w:rsidTr="00DA0473">
        <w:trPr>
          <w:gridAfter w:val="1"/>
          <w:wAfter w:w="104" w:type="dxa"/>
          <w:trHeight w:val="18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1 948,89</w:t>
            </w:r>
          </w:p>
        </w:tc>
      </w:tr>
      <w:tr w:rsidR="00744464" w:rsidRPr="00744464" w:rsidTr="00DA0473">
        <w:trPr>
          <w:gridAfter w:val="1"/>
          <w:wAfter w:w="104" w:type="dxa"/>
          <w:trHeight w:val="15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gridAfter w:val="1"/>
          <w:wAfter w:w="104" w:type="dxa"/>
          <w:trHeight w:val="18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gridAfter w:val="1"/>
          <w:wAfter w:w="104" w:type="dxa"/>
          <w:trHeight w:val="9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1 933,89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1 933,89</w:t>
            </w:r>
          </w:p>
        </w:tc>
      </w:tr>
      <w:tr w:rsidR="00744464" w:rsidRPr="00744464" w:rsidTr="00DA0473">
        <w:trPr>
          <w:gridAfter w:val="1"/>
          <w:wAfter w:w="104" w:type="dxa"/>
          <w:trHeight w:val="960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gridAfter w:val="1"/>
          <w:wAfter w:w="104" w:type="dxa"/>
          <w:trHeight w:val="190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gridAfter w:val="1"/>
          <w:wAfter w:w="104" w:type="dxa"/>
          <w:trHeight w:val="70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gridAfter w:val="1"/>
          <w:wAfter w:w="104" w:type="dxa"/>
          <w:trHeight w:val="8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193,86</w:t>
            </w:r>
          </w:p>
        </w:tc>
      </w:tr>
      <w:tr w:rsidR="00744464" w:rsidRPr="00744464" w:rsidTr="00DA0473">
        <w:trPr>
          <w:gridAfter w:val="1"/>
          <w:wAfter w:w="104" w:type="dxa"/>
          <w:trHeight w:val="6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gridAfter w:val="1"/>
          <w:wAfter w:w="104" w:type="dxa"/>
          <w:trHeight w:val="3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gridAfter w:val="1"/>
          <w:wAfter w:w="104" w:type="dxa"/>
          <w:trHeight w:val="22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744464" w:rsidRPr="00744464" w:rsidTr="00DA0473">
        <w:trPr>
          <w:gridAfter w:val="1"/>
          <w:wAfter w:w="104" w:type="dxa"/>
          <w:trHeight w:val="12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After w:val="1"/>
          <w:wAfter w:w="104" w:type="dxa"/>
          <w:trHeight w:val="15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After w:val="1"/>
          <w:wAfter w:w="104" w:type="dxa"/>
          <w:trHeight w:val="12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After w:val="1"/>
          <w:wAfter w:w="104" w:type="dxa"/>
          <w:trHeight w:val="22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After w:val="1"/>
          <w:wAfter w:w="104" w:type="dxa"/>
          <w:trHeight w:val="3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5,00</w:t>
            </w:r>
          </w:p>
        </w:tc>
      </w:tr>
      <w:tr w:rsidR="00744464" w:rsidRPr="00744464" w:rsidTr="00DA0473">
        <w:trPr>
          <w:gridAfter w:val="1"/>
          <w:wAfter w:w="104" w:type="dxa"/>
          <w:trHeight w:val="3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gridAfter w:val="1"/>
          <w:wAfter w:w="104" w:type="dxa"/>
          <w:trHeight w:val="3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gridAfter w:val="1"/>
          <w:wAfter w:w="104" w:type="dxa"/>
          <w:trHeight w:val="3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133,00</w:t>
            </w:r>
          </w:p>
        </w:tc>
      </w:tr>
      <w:tr w:rsidR="00744464" w:rsidRPr="00744464" w:rsidTr="00DA0473">
        <w:trPr>
          <w:gridAfter w:val="1"/>
          <w:wAfter w:w="104" w:type="dxa"/>
          <w:trHeight w:val="13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gridAfter w:val="1"/>
          <w:wAfter w:w="104" w:type="dxa"/>
          <w:trHeight w:val="196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9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6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9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9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gridAfter w:val="1"/>
          <w:wAfter w:w="104" w:type="dxa"/>
          <w:trHeight w:val="4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gridAfter w:val="1"/>
          <w:wAfter w:w="104" w:type="dxa"/>
          <w:trHeight w:val="60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gridAfter w:val="1"/>
          <w:wAfter w:w="104" w:type="dxa"/>
          <w:trHeight w:val="6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gridAfter w:val="1"/>
          <w:wAfter w:w="104" w:type="dxa"/>
          <w:trHeight w:val="18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219,69</w:t>
            </w:r>
          </w:p>
        </w:tc>
      </w:tr>
      <w:tr w:rsidR="00744464" w:rsidRPr="00744464" w:rsidTr="00DA0473">
        <w:trPr>
          <w:gridAfter w:val="1"/>
          <w:wAfter w:w="104" w:type="dxa"/>
          <w:trHeight w:val="19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218,18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218,18</w:t>
            </w:r>
          </w:p>
        </w:tc>
      </w:tr>
      <w:tr w:rsidR="00744464" w:rsidRPr="00744464" w:rsidTr="00DA0473">
        <w:trPr>
          <w:gridAfter w:val="1"/>
          <w:wAfter w:w="104" w:type="dxa"/>
          <w:trHeight w:val="6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744464" w:rsidRPr="00744464" w:rsidTr="00DA0473">
        <w:trPr>
          <w:gridAfter w:val="1"/>
          <w:wAfter w:w="104" w:type="dxa"/>
          <w:trHeight w:val="9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1,51</w:t>
            </w:r>
          </w:p>
        </w:tc>
      </w:tr>
      <w:tr w:rsidR="00744464" w:rsidRPr="00744464" w:rsidTr="00DA0473">
        <w:trPr>
          <w:gridAfter w:val="1"/>
          <w:wAfter w:w="104" w:type="dxa"/>
          <w:trHeight w:val="6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24,71</w:t>
            </w:r>
          </w:p>
        </w:tc>
      </w:tr>
      <w:tr w:rsidR="00744464" w:rsidRPr="00744464" w:rsidTr="00DA0473">
        <w:trPr>
          <w:gridAfter w:val="1"/>
          <w:wAfter w:w="104" w:type="dxa"/>
          <w:trHeight w:val="12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</w:tr>
      <w:tr w:rsidR="00744464" w:rsidRPr="00744464" w:rsidTr="00DA0473">
        <w:trPr>
          <w:gridAfter w:val="1"/>
          <w:wAfter w:w="104" w:type="dxa"/>
          <w:trHeight w:val="283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10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gridAfter w:val="1"/>
          <w:wAfter w:w="104" w:type="dxa"/>
          <w:trHeight w:val="6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gridAfter w:val="1"/>
          <w:wAfter w:w="104" w:type="dxa"/>
          <w:trHeight w:val="9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от вреда здоровью и клещевого энцефалита членов патрульных и патрульно-маневренных групп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gridAfter w:val="1"/>
          <w:wAfter w:w="104" w:type="dxa"/>
          <w:trHeight w:val="6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gridAfter w:val="1"/>
          <w:wAfter w:w="104" w:type="dxa"/>
          <w:trHeight w:val="6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gridAfter w:val="1"/>
          <w:wAfter w:w="104" w:type="dxa"/>
          <w:trHeight w:val="43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956,11</w:t>
            </w:r>
          </w:p>
        </w:tc>
      </w:tr>
      <w:tr w:rsidR="00744464" w:rsidRPr="00744464" w:rsidTr="00DA0473">
        <w:trPr>
          <w:gridAfter w:val="1"/>
          <w:wAfter w:w="104" w:type="dxa"/>
          <w:trHeight w:val="3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gridAfter w:val="1"/>
          <w:wAfter w:w="104" w:type="dxa"/>
          <w:trHeight w:val="9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gridAfter w:val="1"/>
          <w:wAfter w:w="104" w:type="dxa"/>
          <w:trHeight w:val="9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gridAfter w:val="1"/>
          <w:wAfter w:w="104" w:type="dxa"/>
          <w:trHeight w:val="9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926,11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15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9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903,69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903,69</w:t>
            </w:r>
          </w:p>
        </w:tc>
      </w:tr>
      <w:tr w:rsidR="00744464" w:rsidRPr="00744464" w:rsidTr="00DA0473">
        <w:trPr>
          <w:gridAfter w:val="1"/>
          <w:wAfter w:w="104" w:type="dxa"/>
          <w:trHeight w:val="253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285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6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gridAfter w:val="1"/>
          <w:wAfter w:w="104" w:type="dxa"/>
          <w:trHeight w:val="60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883,69</w:t>
            </w:r>
          </w:p>
        </w:tc>
      </w:tr>
      <w:tr w:rsidR="00744464" w:rsidRPr="00744464" w:rsidTr="00DA0473">
        <w:trPr>
          <w:gridAfter w:val="1"/>
          <w:wAfter w:w="104" w:type="dxa"/>
          <w:trHeight w:val="9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883,69</w:t>
            </w:r>
          </w:p>
        </w:tc>
      </w:tr>
      <w:tr w:rsidR="00744464" w:rsidRPr="00744464" w:rsidTr="00DA0473">
        <w:trPr>
          <w:gridAfter w:val="1"/>
          <w:wAfter w:w="104" w:type="dxa"/>
          <w:trHeight w:val="6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563,69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563,69</w:t>
            </w:r>
          </w:p>
        </w:tc>
      </w:tr>
      <w:tr w:rsidR="00744464" w:rsidRPr="00744464" w:rsidTr="00DA0473">
        <w:trPr>
          <w:gridAfter w:val="1"/>
          <w:wAfter w:w="104" w:type="dxa"/>
          <w:trHeight w:val="9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563,69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одержание уличного освещения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gridAfter w:val="1"/>
          <w:wAfter w:w="104" w:type="dxa"/>
          <w:trHeight w:val="72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6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9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3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6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6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gridAfter w:val="1"/>
          <w:wAfter w:w="104" w:type="dxa"/>
          <w:trHeight w:val="45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5 636,25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1"/>
          <w:wAfter w:w="104" w:type="dxa"/>
          <w:trHeight w:val="33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ВрИО Главы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М.Р. Бельды</w:t>
            </w:r>
          </w:p>
        </w:tc>
      </w:tr>
    </w:tbl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699" w:type="dxa"/>
        <w:tblInd w:w="93" w:type="dxa"/>
        <w:tblLook w:val="04A0"/>
      </w:tblPr>
      <w:tblGrid>
        <w:gridCol w:w="3303"/>
        <w:gridCol w:w="778"/>
        <w:gridCol w:w="640"/>
        <w:gridCol w:w="640"/>
        <w:gridCol w:w="1523"/>
        <w:gridCol w:w="620"/>
        <w:gridCol w:w="1315"/>
        <w:gridCol w:w="712"/>
        <w:gridCol w:w="168"/>
      </w:tblGrid>
      <w:tr w:rsidR="00744464" w:rsidRPr="00744464" w:rsidTr="00DA0473">
        <w:trPr>
          <w:gridAfter w:val="1"/>
          <w:wAfter w:w="45" w:type="dxa"/>
          <w:trHeight w:val="33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A1:H120"/>
            <w:bookmarkEnd w:id="3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744464" w:rsidRPr="00744464" w:rsidTr="00DA0473">
        <w:trPr>
          <w:gridAfter w:val="1"/>
          <w:wAfter w:w="45" w:type="dxa"/>
          <w:trHeight w:val="33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4464" w:rsidRPr="00744464" w:rsidTr="00DA0473">
        <w:trPr>
          <w:gridAfter w:val="1"/>
          <w:wAfter w:w="45" w:type="dxa"/>
          <w:trHeight w:val="33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7444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от 30.12.2020  № 61        </w:t>
            </w:r>
          </w:p>
        </w:tc>
      </w:tr>
      <w:tr w:rsidR="00744464" w:rsidRPr="00744464" w:rsidTr="00DA0473">
        <w:trPr>
          <w:trHeight w:val="33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7444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gridAfter w:val="1"/>
          <w:wAfter w:w="45" w:type="dxa"/>
          <w:trHeight w:val="79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на плановый период 2022 и 2023  годов</w:t>
            </w:r>
          </w:p>
        </w:tc>
      </w:tr>
      <w:tr w:rsidR="00744464" w:rsidRPr="00744464" w:rsidTr="00DA0473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44464" w:rsidRPr="00744464" w:rsidTr="00DA0473">
        <w:trPr>
          <w:trHeight w:val="509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Сумма  2022 года</w:t>
            </w:r>
          </w:p>
        </w:tc>
      </w:tr>
      <w:tr w:rsidR="00744464" w:rsidRPr="00744464" w:rsidTr="00DA0473">
        <w:trPr>
          <w:trHeight w:val="509"/>
        </w:trPr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4464" w:rsidRPr="00744464" w:rsidTr="00DA0473">
        <w:trPr>
          <w:trHeight w:val="12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СЕЛЬКОГО ПОСЕЛЕНИЯ "СЕЛО МАЯК" НАНАЙСКОГО МУНИЦИПАЛЬНОГО РАЙОНА ХАБАРОВСКОГО КРАЯ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6 409,83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5 958,18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283,72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283,72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283,72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3 744,12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3 654,12</w:t>
            </w:r>
          </w:p>
        </w:tc>
      </w:tr>
      <w:tr w:rsidR="00744464" w:rsidRPr="00744464" w:rsidTr="00DA0473">
        <w:trPr>
          <w:trHeight w:val="9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60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6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высшего должностного лица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18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67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1 139,00</w:t>
            </w:r>
          </w:p>
        </w:tc>
      </w:tr>
      <w:tr w:rsidR="00744464" w:rsidRPr="00744464" w:rsidTr="00DA0473">
        <w:trPr>
          <w:trHeight w:val="136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2 316,69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2 266,69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2 316,69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2 266,69</w:t>
            </w:r>
          </w:p>
        </w:tc>
      </w:tr>
      <w:tr w:rsidR="00744464" w:rsidRPr="00744464" w:rsidTr="00DA0473">
        <w:trPr>
          <w:trHeight w:val="33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2 316,69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2 266,69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184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563,86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513,86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500,00</w:t>
            </w:r>
          </w:p>
        </w:tc>
      </w:tr>
      <w:tr w:rsidR="00744464" w:rsidRPr="00744464" w:rsidTr="00DA0473">
        <w:trPr>
          <w:trHeight w:val="3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744464" w:rsidRPr="00744464" w:rsidTr="00DA0473">
        <w:trPr>
          <w:trHeight w:val="283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в рамках ""Муниципальной программы ""Развитие муниципальной службы в администрации сельского поселения ""Село Маяк"" Нанайского муниципального района ""Хабаровского края на 2016-2020 годы"" за счет средст краевого бюджета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br w:type="page"/>
              <w:t>"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11000SC31K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9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</w:tr>
      <w:tr w:rsidR="00744464" w:rsidRPr="00744464" w:rsidTr="00DA0473">
        <w:trPr>
          <w:trHeight w:val="12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12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157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55,43</w:t>
            </w:r>
          </w:p>
        </w:tc>
      </w:tr>
      <w:tr w:rsidR="00744464" w:rsidRPr="00744464" w:rsidTr="00DA0473">
        <w:trPr>
          <w:trHeight w:val="3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9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42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93,00</w:t>
            </w:r>
          </w:p>
        </w:tc>
      </w:tr>
      <w:tr w:rsidR="00744464" w:rsidRPr="00744464" w:rsidTr="00DA0473">
        <w:trPr>
          <w:trHeight w:val="12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256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89 9 0000370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364,86</w:t>
            </w:r>
          </w:p>
        </w:tc>
      </w:tr>
      <w:tr w:rsidR="00744464" w:rsidRPr="00744464" w:rsidTr="00DA0473">
        <w:trPr>
          <w:trHeight w:val="58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364,76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364,76</w:t>
            </w:r>
          </w:p>
        </w:tc>
      </w:tr>
      <w:tr w:rsidR="00744464" w:rsidRPr="00744464" w:rsidTr="00DA0473">
        <w:trPr>
          <w:trHeight w:val="42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364,76</w:t>
            </w:r>
          </w:p>
        </w:tc>
      </w:tr>
      <w:tr w:rsidR="00744464" w:rsidRPr="00744464" w:rsidTr="00DA0473">
        <w:trPr>
          <w:trHeight w:val="15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364,76</w:t>
            </w:r>
          </w:p>
        </w:tc>
      </w:tr>
      <w:tr w:rsidR="00744464" w:rsidRPr="00744464" w:rsidTr="00DA0473">
        <w:trPr>
          <w:trHeight w:val="18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363,34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363,24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363,34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363,24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744464" w:rsidRPr="00744464" w:rsidTr="00DA0473">
        <w:trPr>
          <w:trHeight w:val="90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1,52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115,71</w:t>
            </w:r>
          </w:p>
        </w:tc>
      </w:tr>
      <w:tr w:rsidR="00744464" w:rsidRPr="00744464" w:rsidTr="00DA0473">
        <w:trPr>
          <w:trHeight w:val="100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115,71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</w:tr>
      <w:tr w:rsidR="00744464" w:rsidRPr="00744464" w:rsidTr="00DA0473">
        <w:trPr>
          <w:trHeight w:val="97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</w:tr>
      <w:tr w:rsidR="00744464" w:rsidRPr="00744464" w:rsidTr="00DA0473">
        <w:trPr>
          <w:trHeight w:val="283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9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7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744464" w:rsidRPr="00744464" w:rsidTr="00DA0473">
        <w:trPr>
          <w:trHeight w:val="6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70,00</w:t>
            </w:r>
          </w:p>
        </w:tc>
      </w:tr>
      <w:tr w:rsidR="00744464" w:rsidRPr="00744464" w:rsidTr="00DA0473">
        <w:trPr>
          <w:trHeight w:val="3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1 021,52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9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102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9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938,80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971,52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12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468,25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468,25</w:t>
            </w:r>
          </w:p>
        </w:tc>
      </w:tr>
      <w:tr w:rsidR="00744464" w:rsidRPr="00744464" w:rsidTr="00DA0473">
        <w:trPr>
          <w:trHeight w:val="220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283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448,25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448,25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328,25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328,25</w:t>
            </w:r>
          </w:p>
        </w:tc>
      </w:tr>
      <w:tr w:rsidR="00744464" w:rsidRPr="00744464" w:rsidTr="00DA0473">
        <w:trPr>
          <w:trHeight w:val="9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328,25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одержание уличного освещения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100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80,00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63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102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744464" w:rsidRPr="00744464" w:rsidTr="00DA0473">
        <w:trPr>
          <w:trHeight w:val="3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9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7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64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97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744464" w:rsidRPr="00744464" w:rsidTr="00DA0473">
        <w:trPr>
          <w:trHeight w:val="31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6 253,49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64" w:rsidRPr="00744464" w:rsidRDefault="00744464" w:rsidP="00DA04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5 674,46</w:t>
            </w:r>
          </w:p>
        </w:tc>
      </w:tr>
      <w:tr w:rsidR="00744464" w:rsidRPr="00744464" w:rsidTr="00DA0473">
        <w:trPr>
          <w:trHeight w:val="39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9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9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39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 xml:space="preserve">ВрИО Главы сельского поселения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64">
              <w:rPr>
                <w:rFonts w:ascii="Times New Roman" w:hAnsi="Times New Roman" w:cs="Times New Roman"/>
                <w:sz w:val="20"/>
                <w:szCs w:val="20"/>
              </w:rPr>
              <w:t>М.Р.Бельды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64" w:rsidRPr="00744464" w:rsidTr="00DA0473">
        <w:trPr>
          <w:trHeight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464" w:rsidRPr="00744464" w:rsidRDefault="00744464" w:rsidP="00DA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64" w:rsidRPr="00744464" w:rsidRDefault="00744464" w:rsidP="00DA0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noProof/>
          <w:sz w:val="20"/>
          <w:szCs w:val="20"/>
        </w:rPr>
        <w:lastRenderedPageBreak/>
        <w:drawing>
          <wp:inline distT="0" distB="0" distL="0" distR="0">
            <wp:extent cx="5638800" cy="880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4" w:rsidRPr="00744464" w:rsidRDefault="00744464" w:rsidP="00744464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744464">
        <w:rPr>
          <w:noProof/>
          <w:sz w:val="20"/>
          <w:szCs w:val="20"/>
        </w:rPr>
        <w:lastRenderedPageBreak/>
        <w:drawing>
          <wp:inline distT="0" distB="0" distL="0" distR="0">
            <wp:extent cx="5172075" cy="8791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4" w:rsidRPr="00744464" w:rsidRDefault="00744464" w:rsidP="0074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791075" cy="880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B1" w:rsidRPr="00744464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Default="004C1D23" w:rsidP="0074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4464" w:rsidRPr="00744464" w:rsidRDefault="00744464" w:rsidP="0074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744464" w:rsidRPr="00744464" w:rsidRDefault="00744464" w:rsidP="0074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46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744464" w:rsidRDefault="00744464" w:rsidP="00744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30.12.2020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62</w:t>
      </w:r>
    </w:p>
    <w:p w:rsidR="00744464" w:rsidRDefault="00744464" w:rsidP="00744464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22E09" w:rsidRDefault="00E22E09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Об утверждении структуры администрации сельского поселения «Село Маяк» Нанайского муниципального района Хабаровского края на 2021 год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Рассмотрев представление главы администрации сельского поселения «Село Маяк» Нанайского муниципального района, в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сельского поселения «Село Маяк» Нанайского муниципального района Хабаровского края, Совет депутатов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РЕШИЛ: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Утвердить прилагаемую структуру администрации сельского поселения «Село Маяк» Нанайского муниципального района Хабаровского края на 2021 год. 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Опубликовать настоящее решение на официальном сайте администрации </w:t>
      </w:r>
      <w:r w:rsidRPr="004C1D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сельского поселения «Село Маяк» </w:t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Нанайского муниципального района и в Сборнике нормативных правовых актов Совета депутатов </w:t>
      </w:r>
      <w:r w:rsidRPr="004C1D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сельского поселения «Село Маяк» </w:t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Нанайского муниципального района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 Настоящее решение вступает в силу после его подписания. 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Совета депутатов                                                   А.В. Алипченко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ВрИО главы сельского поселения                                                        </w:t>
      </w:r>
      <w:bookmarkStart w:id="4" w:name="_GoBack"/>
      <w:bookmarkEnd w:id="4"/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М.Р. Бельды</w:t>
      </w:r>
    </w:p>
    <w:p w:rsid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Приложение 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сельского поселения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«Село Маяк»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</w:t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от 30.12.2020  № 62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Структура </w:t>
      </w:r>
      <w:r w:rsidRPr="004C1D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администрации </w:t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 «Село Маяк»</w:t>
      </w: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Нанайского муниципального района на 2021 год</w:t>
      </w: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2345AA" w:rsidP="004C1D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4.3pt;margin-top:8.6pt;width:273pt;height:26.15pt;z-index:251656704">
            <v:textbox style="mso-next-textbox:#_x0000_s1029">
              <w:txbxContent>
                <w:p w:rsidR="00DA0473" w:rsidRPr="004175B0" w:rsidRDefault="00DA0473" w:rsidP="004C1D2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2345AA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line id="_x0000_s1030" style="position:absolute;left:0;text-align:left;z-index:251657728" from="365.3pt,6.4pt" to="365.3pt,49.15pt">
            <v:stroke endarrow="block"/>
          </v:line>
        </w:pic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2345AA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rect id="_x0000_s1031" style="position:absolute;left:0;text-align:left;margin-left:198pt;margin-top:8.6pt;width:324pt;height:94.4pt;z-index:-251657728">
            <v:shadow opacity=".5" offset="6pt,6pt"/>
            <v:textbox style="mso-next-textbox:#_x0000_s1031">
              <w:txbxContent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Ведущий специалист по финансовым вопросам- 1 ед.</w:t>
                  </w: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Специалист 1 категории по делопроизводству - 1 ед. </w:t>
                  </w: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473" w:rsidRPr="00CB0B5D" w:rsidRDefault="00DA0473" w:rsidP="004C1D2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тель Совета депутатов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А.В. Алипченко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ВрИО главы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</w:t>
      </w:r>
      <w:r w:rsidRPr="004C1D23">
        <w:rPr>
          <w:rFonts w:ascii="Times New Roman" w:eastAsia="Calibri" w:hAnsi="Times New Roman" w:cs="Times New Roman"/>
          <w:sz w:val="20"/>
          <w:szCs w:val="20"/>
          <w:lang w:eastAsia="en-US"/>
        </w:rPr>
        <w:t>М.Р. Бельды</w:t>
      </w:r>
    </w:p>
    <w:p w:rsidR="007419B1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Default="004C1D23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D23" w:rsidRDefault="004C1D23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D23" w:rsidRDefault="004C1D23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D23" w:rsidRDefault="004C1D23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D23" w:rsidRDefault="004C1D23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D23" w:rsidRDefault="004C1D23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0473" w:rsidRPr="005730AD" w:rsidRDefault="00DA0473" w:rsidP="00DA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DA0473" w:rsidRDefault="00DA0473" w:rsidP="00DA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A0473" w:rsidRDefault="00DA0473" w:rsidP="00DA0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30.12.2020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85</w:t>
      </w:r>
    </w:p>
    <w:p w:rsidR="00DA0473" w:rsidRDefault="00DA0473" w:rsidP="00DA047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Об администрировании доходов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Бюджетным кодексом Российской Федерации от 31 июля 1998 г. №145-ФЗ (в редакции от 28.12.2010 № 402-ФЗ), администрация сельского поселения «Село Маяк» Нанайского муниципального района Хабаровского края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1. Утвердить администратором доходов бюджета сельского поселения «Село Маяк» администрацию сельского поселения «Село Маяк» Нанайского муниципального района Хабаровского края.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2. Закрепить за Администратором доходов бюджета Перечень источников доходов бюджета согласно Приложению 1 к настоящему постановлению.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3. Утвердить Порядок исполнения функций Администратора доходов бюджета по администрированию поступлений в бюджет согласно Приложению 2 к настоящему постановлению.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4. Считать утратившим силу постановления администрации сельского поселения «Село Маяк» Нанайского муниципального района Хабаровского края: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- от 21.12.2018 № 97 «Об администрировании доходов»;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- от 06.05.2019 № 26 «О внесении изменений в постановление от 21.12.2018 № 97 «Об администрировании доходов»;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- от 25.09.2019 № 63 «О внесении изменений в постановление от 21.12.2018 № 97 «Об администрировании доходов» (с внесенными изменениями постановлением от 06.05.2019 № 26)»;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- от 29.01.2020 № 6 «О внесении изменений в постановление администрации сельского поселения «Село Маяк» Нанайского муниципального района Хабаровского края от 21.12.2018 № 97 «Об администрировании доходов»;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- от 02.09.2020 № 66 «О внесении изменений в постановление от 21.12.2018 № 97 «Об администрировании доходов».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5.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Викторову Викторию Владимировну.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6. Настоящее постановление опубликовать в Сборнике муниципальных правовых актов сельского поселения «Село Маяк».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7. Настоящее постановление вступает в силу со дня его официального опубликования.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</w:t>
      </w:r>
      <w:r w:rsidRPr="000F10A7">
        <w:rPr>
          <w:rFonts w:ascii="Times New Roman" w:eastAsia="Times New Roman" w:hAnsi="Times New Roman" w:cs="Times New Roman"/>
          <w:sz w:val="20"/>
          <w:szCs w:val="20"/>
        </w:rPr>
        <w:tab/>
      </w:r>
      <w:r w:rsidRPr="000F10A7">
        <w:rPr>
          <w:rFonts w:ascii="Times New Roman" w:eastAsia="Times New Roman" w:hAnsi="Times New Roman" w:cs="Times New Roman"/>
          <w:sz w:val="20"/>
          <w:szCs w:val="20"/>
        </w:rPr>
        <w:tab/>
      </w:r>
      <w:r w:rsidRPr="000F10A7">
        <w:rPr>
          <w:rFonts w:ascii="Times New Roman" w:eastAsia="Times New Roman" w:hAnsi="Times New Roman" w:cs="Times New Roman"/>
          <w:sz w:val="20"/>
          <w:szCs w:val="20"/>
        </w:rPr>
        <w:tab/>
      </w:r>
      <w:r w:rsidRPr="000F10A7">
        <w:rPr>
          <w:rFonts w:ascii="Times New Roman" w:eastAsia="Times New Roman" w:hAnsi="Times New Roman" w:cs="Times New Roman"/>
          <w:sz w:val="20"/>
          <w:szCs w:val="20"/>
        </w:rPr>
        <w:tab/>
      </w:r>
      <w:r w:rsidRPr="000F10A7">
        <w:rPr>
          <w:rFonts w:ascii="Times New Roman" w:eastAsia="Times New Roman" w:hAnsi="Times New Roman" w:cs="Times New Roman"/>
          <w:sz w:val="20"/>
          <w:szCs w:val="20"/>
        </w:rPr>
        <w:tab/>
      </w:r>
      <w:r w:rsidRPr="000F10A7">
        <w:rPr>
          <w:rFonts w:ascii="Times New Roman" w:eastAsia="Times New Roman" w:hAnsi="Times New Roman" w:cs="Times New Roman"/>
          <w:sz w:val="20"/>
          <w:szCs w:val="20"/>
        </w:rPr>
        <w:tab/>
        <w:t>М.Р. Бельды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Нанайского муниципального района 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от 30.12.2020 г. № 85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Перечень 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8"/>
        <w:gridCol w:w="3545"/>
        <w:gridCol w:w="2407"/>
      </w:tblGrid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 правовой акт (ссылка на статью закона.Кодекса являющимися основанием для администрирования платежа)</w:t>
            </w:r>
          </w:p>
        </w:tc>
      </w:tr>
      <w:tr w:rsidR="000F10A7" w:rsidRPr="000F10A7" w:rsidTr="000F10A7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108 04020 01 0000 110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61.5 Бюджетного Кодекса Российской Федерации от 31 июля 1998 года № 145-ФЗ 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rPr>
          <w:trHeight w:val="11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47 Бюджетного Кодекса Российской Федерации от 31 июля 1998 года № 145-ФЗ 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46 Бюджетного Кодекса Российской Федерации от 31 июля 1998 года № 145-ФЗ 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116 07010 10 0000 140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46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46 Бюджетного Кодекса Российской Федерации от 31 июля 1998 года № 145-ФЗ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202 16001 10 0000 150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61.5 Бюджетного Кодекса Российской Федерации от 31 июля 1998 года № 145-ФЗ Статья 41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202 25555 10 0000150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сельских </w:t>
            </w: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Статья 41 Бюджетного </w:t>
            </w: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202 35930 10 0000 150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202 30024 10 0000 150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202 49001 10 0000 150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47 Бюджетного Кодекса Российской Федерации от 31 июля 1998 года № 145-ФЗ</w:t>
            </w: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208 05000 10 0000 150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0A7" w:rsidRPr="000F10A7" w:rsidTr="000F10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242 Бюджетного Кодекса Российской Федерации от 31 июля 1998 года № 145-ФЗ</w:t>
            </w:r>
          </w:p>
          <w:p w:rsidR="000F10A7" w:rsidRPr="000F10A7" w:rsidRDefault="000F10A7" w:rsidP="000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                                  М.Р.Бельды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ПРИЛОЖЕНИЕ 2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«Село Маяк»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района Хабаровского края</w:t>
      </w:r>
    </w:p>
    <w:p w:rsidR="000F10A7" w:rsidRPr="000F10A7" w:rsidRDefault="000F10A7" w:rsidP="000F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от 30.12.2020 г. № 85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Исполнения функций Администратора доходов бюджета по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администрированию поступлений в бюджет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Общие положения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1.Настоящий порядок устанавливает общие правила исполнения функций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Администратора доходов бюджета сельского поселения «Село Маяк» Нанайского муниципального района Хабаровского края.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2.Бюджетные полномочия Администратора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доходов бюджета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2. Администрация сельского поселения «Село Маяк» Нанайского муниципального района Хабаровского края наделяется в отношении закрепленных за ним источников доходов следующими бюджетными полномочиями: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б) взыскание задолженности по платежам в бюджет, пеней и штрафов;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в) принятие решений о возврате излишне уплаченных (взысканных) платежей в бюджет, пеней, штрафов, а также процентов за несвоевременное осуществление такого возраста и процентов, начисленных на излишне взысканные суммы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2.1. При принятии решения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в) в случае отклонения суммы платежа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отклонения.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2.2. 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3.Основные положения по администрированию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доходов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3.1. Для осуществления своих полномочий Администратор: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ab/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б) взаимодействует с территориальным органом Федерального казначейства в соответствии с приказом Министерства финансов Российской Федерации и Федерального казначейства;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в) организует работу по администрированию поступлений в соответствии с требованиями бюджетного учета, установленными приказом Министерства финансов Российской Федерации от 01 декабря 2010 г. №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4. Администраторов доходов бюджета при взаимодействии с плательщиками выполняет следующие функции: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Федерации, оформленных в соответствии с приказом Министерства финансов Российской Федерации от 24 ноября 2004 г. № 106н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Федерации»;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б)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 xml:space="preserve">5. Администратор доходов бюджета представляет в Министерство финансов Хабаровского края бюджетную отчетность по доходам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</w:t>
      </w:r>
      <w:r w:rsidRPr="000F10A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Российской Федерации, утвержденной приказом Министерства финансов Российской Федерации от 28 декабря 2010 г. № 191н. 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4.Заключительные положения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6. Если положения настоящего Порядка противоречат принятым или принимаемым нормативно-правовым актам. Администратор руководствуется в своей деятельности этими актами вплоть до внесения изменений в настоящий Порядок.</w:t>
      </w: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0A7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                                         М.Р.Бельды</w:t>
      </w: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0A7" w:rsidRPr="000F10A7" w:rsidRDefault="000F10A7" w:rsidP="000F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0473" w:rsidRDefault="00DA0473" w:rsidP="00D0603D">
      <w:pPr>
        <w:spacing w:after="0" w:line="240" w:lineRule="auto"/>
        <w:rPr>
          <w:rFonts w:ascii="Times New Roman" w:hAnsi="Times New Roman" w:cs="Times New Roman"/>
        </w:rPr>
      </w:pPr>
    </w:p>
    <w:p w:rsidR="000D41F8" w:rsidRPr="005730AD" w:rsidRDefault="000D41F8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D41F8" w:rsidRDefault="004C1D2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0D41F8" w:rsidRDefault="004C1D23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10.12</w:t>
      </w:r>
      <w:r w:rsidR="000D41F8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41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утверждении плана основных направлений деятельности администрации сельского поселения «Село Маяк» Нанайского муниципального района Хабаровского края на 2021 год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На основании Федерального закона от 06 октября 2003 года №131-Ф3 «Об общих принципах организации местного самоуправления в Российской Федерации», закона Хабаровского края от 26.11.2014 №16 «О закреплениями за сельскими поселениями Хабаровского края вопросов местного значения», Устава сельского поселения «Село Маяк» Нанайского муниципального района Хабаровского края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Утвердить прилагаемые «План основных направлений деятельности администрации сельского поселения «Село Маяк» Нанайского муниципального района Хабаровского края на 2021 год.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План основных мероприятий довести до сведения муниципальных служащих администрации сельского поселения «Село Маяк» под роспись,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исполнением настоящего распоряжения оставляю за собой.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ВрИО главы сельского поселения </w:t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М.Р. Бельды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УТВЕРЖДЕН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распоряжением администрации сельского поселения «Село Маяк»</w:t>
      </w:r>
    </w:p>
    <w:p w:rsidR="004C1D23" w:rsidRPr="004C1D23" w:rsidRDefault="004C1D23" w:rsidP="004C1D23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от 10.12.2020 № 41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ПЛАН</w:t>
      </w: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основных направлений деятельности администрации сельского поселения «Село Маяк» Нанайского муниципального района на 2021 год.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значения», Устава сельского поселения «Село Маяк» считать основными задачами в деятельности администрации сельского поселения: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-установление, изменения и отмена местных налогов и сборов поселения.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-владение, пользование и распоряжение имуществом, находящимся в муниципальной собственности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-участие в предупреждении и ликвидации последствий ЧС в границах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-обеспечение первичных мер пожарной безопасности в границах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-создание условий для организации досуга и обеспечение жителей поселения услугами организаций культуры;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lastRenderedPageBreak/>
        <w:t>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-формирование архивных фондов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-присвоение адресов объектам адресации, изменение, аннулирование адресов, присвоение наименований элементам уличной дорожной сети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-содержание мест захоронении;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-организация и осуществление мероприятий по работе с детьми и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молодежью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-оказание поддержки гражданам и их объединениям, участвующим в охране общественного порядка;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-осуществление мер по противодействию коррупции в границах поселения;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-оказание поддержки социально ориентированным некоммерческим организациям в пределах полномочий, установленных действующим законодательством и нормативными правовыми актами муниципального образования.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ОСНОВНЫЕ МЕРОПРИЯТИЯ</w:t>
      </w:r>
    </w:p>
    <w:tbl>
      <w:tblPr>
        <w:tblStyle w:val="ac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№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п/п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Наименование мероприятий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Срок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исполнения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Ответственные лица и исполнители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Размещение закупок, работ и услуг на государственном портале гос. закупок, ведение реестра контрактов и договоров.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до 20.01.2021, весь период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Ведущий специалист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 xml:space="preserve"> (гл. бух.)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Заседание Совета по противодействию коррупции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ежеквартально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ответственный секретарь Совета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3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не менее 1 раза в месяц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Председатель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Совета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депутатов, Глава села.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4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Отчет главы СП о своей деятельности и работе аппарата администрации за 2020 год перед Советом депутатов и населением.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19 февраля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специалисты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администрации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5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Контроль за предоставлением сведений о доходах, расходах и обязательствах имущественного характера муниципальными служащими и должностными и выборными  лицами администрации сельского поселения «Село Маяк»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март-апрель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Специалист 1 категории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6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 профилактике правонарушений в сельском поселении и работе участкового уполномоченного.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 и 3 кварталы текущего года, ежеквартально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участковый-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уполномоченный.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7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и проведение мероприятий по празднованию установленных государственных праздников России и Хабаровского края.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 соответствии календарных дат.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директор ДК, школа и общественность поселения.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8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 xml:space="preserve">Осуществление подготовительных мероприятий по ПБ, ГО и ЧС. 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 том числе: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 xml:space="preserve"> -обновление минерализованной полосы;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-проверка работоспособности искусственных пожарных емкостей;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-проверка наличия нормативных правовых актов по ПБ;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-разъяснительная работа с населением по подготовке к пожароопасному периоду и соблюдению мер по ПБ;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 xml:space="preserve">-наличие аншлагов и размещение </w:t>
            </w: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материалов информационного характера;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-уточнение плана наличия привлекаемых сил и средств на случай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апрель-май,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 xml:space="preserve"> весь 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пожароопасный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период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специалист 1 категории.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9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субботника по очистке мест захоронений на местном кладбище.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апрель-май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10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мест отдыха детей и молодежи, проведение спортивных, оздоровительных и культурно-просветительных мероприятий в поселении.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весь период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директор школы, директор ДК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11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и проведение экологических субботников на территории СП не менее 2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весенний период,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осенний период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села, общественные организации, школа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12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Совещание  по реализации мероприятий по деятельности ТОС в границах СП.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один раз в полугодие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Ответственный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специалист администрации.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13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Проведение праздника 100-летний юбилей села Маяк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июнь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директор ДК, школа и общественность поселения.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14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 ходе подготовки благоустроенных многоквартирных жилых домов и жилого фонда к отопительному сезону 2021-2022 годов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июль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села, председатели Совета домов, собственники жилья.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15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 ходе исполнения мероприятий по текущему содержанию и ремонту улично-дорожной сети сельского поселения «Село Маяк»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август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села, специалист по землеустройству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16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 деятельности молодежного Совета при главе СП за текущий период и задачах на будущее.</w:t>
            </w:r>
            <w:r w:rsidRPr="004C1D23">
              <w:rPr>
                <w:rFonts w:eastAsiaTheme="minorHAnsi" w:cstheme="majorBidi"/>
                <w:lang w:eastAsia="en-US" w:bidi="en-US"/>
              </w:rPr>
              <w:tab/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не менее 1 раза в год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Ответственное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лицо администрации СП, председатель молодежного Совета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17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Проведение собрания предпринимателей СП 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не менее 1 раза в год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председатель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Совета.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18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мероприятий по осуществлению внутреннего муниципального контроля за деятельностью специалистов администрации.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 соответствии плана по проведению мероприятий.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ответственные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лица.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19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Контроль за ходом исполнения мероприятий по деятельности ТОС в границах СП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один раз в полугодие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ответственный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специалист.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20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Подготовка и формирование бюджета сельского поселения на 2022 год (первое чтение) с рассмотрением его на Совете депутатов СП.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до 25.11.2021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ведущий специалист администрации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21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Об исполнении законодательства в области ведения нотариальных дел в администрации поселения.</w:t>
            </w:r>
            <w:r w:rsidRPr="004C1D23">
              <w:rPr>
                <w:rFonts w:eastAsiaTheme="minorHAnsi" w:cstheme="majorBidi"/>
                <w:lang w:eastAsia="en-US" w:bidi="en-US"/>
              </w:rPr>
              <w:tab/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не реже 1 раза в год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Глава СП, специалист по ведению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делопроизводства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22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и проведение публичных слушаний по местному бюджету поселения на 2022 и плановый период 2023-2024 г.</w:t>
            </w:r>
            <w:r w:rsidRPr="004C1D23">
              <w:rPr>
                <w:rFonts w:eastAsiaTheme="minorHAnsi" w:cstheme="majorBidi"/>
                <w:lang w:eastAsia="en-US" w:bidi="en-US"/>
              </w:rPr>
              <w:tab/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до 25.12.2021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Орг. комитет, Совет депутатов.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23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по утверждению местного бюджета на 2022 год и плановый период 2023-2024 гг. (второе чтение)</w:t>
            </w:r>
            <w:r w:rsidRPr="004C1D23">
              <w:rPr>
                <w:rFonts w:eastAsiaTheme="minorHAnsi" w:cstheme="majorBidi"/>
                <w:lang w:eastAsia="en-US" w:bidi="en-US"/>
              </w:rPr>
              <w:tab/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до 29.12.2020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Председатель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Совета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депутатов, глава СП, ведущий специалист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24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Подведение итогов по исполнению и уточнению бюджета за 2021 год.</w:t>
            </w:r>
            <w:r w:rsidRPr="004C1D23">
              <w:rPr>
                <w:rFonts w:eastAsiaTheme="minorHAnsi" w:cstheme="majorBidi"/>
                <w:lang w:eastAsia="en-US" w:bidi="en-US"/>
              </w:rPr>
              <w:tab/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до 27.12.2020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Председатель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Совета</w:t>
            </w:r>
          </w:p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депутатов, глава СП, ведущий специалист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25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 xml:space="preserve">Контроль и организация мер безопасности </w:t>
            </w: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в дни Новогодних и Рождественских празднований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 xml:space="preserve">с 31.12.2021 по </w:t>
            </w: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09.01.2022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 xml:space="preserve">Глава СП, директор ДК, </w:t>
            </w: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руководители предприятий и учреждений.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lastRenderedPageBreak/>
              <w:t>26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работы и контроль за неблагополучными семьями и семьями состоящими на учете.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весь период в соответствии утв. графиком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Специалист 1 категории, специалист по работе с семьей.</w:t>
            </w:r>
          </w:p>
        </w:tc>
      </w:tr>
      <w:tr w:rsidR="004C1D23" w:rsidRPr="004C1D23" w:rsidTr="00DA0473">
        <w:tc>
          <w:tcPr>
            <w:tcW w:w="817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27</w:t>
            </w:r>
          </w:p>
        </w:tc>
        <w:tc>
          <w:tcPr>
            <w:tcW w:w="3968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Организация работы и контроля с физическими и юр. лицами по уплате земельного налога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Весь период</w:t>
            </w:r>
          </w:p>
        </w:tc>
        <w:tc>
          <w:tcPr>
            <w:tcW w:w="2393" w:type="dxa"/>
          </w:tcPr>
          <w:p w:rsidR="004C1D23" w:rsidRPr="004C1D23" w:rsidRDefault="004C1D23" w:rsidP="004C1D23">
            <w:pPr>
              <w:jc w:val="center"/>
              <w:rPr>
                <w:rFonts w:eastAsiaTheme="minorHAnsi" w:cstheme="majorBidi"/>
                <w:lang w:eastAsia="en-US" w:bidi="en-US"/>
              </w:rPr>
            </w:pPr>
            <w:r w:rsidRPr="004C1D23">
              <w:rPr>
                <w:rFonts w:eastAsiaTheme="minorHAnsi" w:cstheme="majorBidi"/>
                <w:lang w:eastAsia="en-US" w:bidi="en-US"/>
              </w:rPr>
              <w:t>Специалист по земельным отношениям.</w:t>
            </w:r>
          </w:p>
        </w:tc>
      </w:tr>
    </w:tbl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  <w:t xml:space="preserve">Работа по вопросам гласности и прозрачности работы </w:t>
      </w: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  <w:t>администрации села.</w:t>
      </w: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Организация регулярного приёма граждан Главой поселения, специалистами администрации.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Отчет Главы села о своей работе и деятельности администрации в 2020 год на расширенном заседании Совета депутатов с приглашение общественности села, населения муниципального образования.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Освещение деятельности администрации в средствах массовой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информации, в т. ч. на официальном сайте администрации в сети Интернет.</w:t>
      </w:r>
    </w:p>
    <w:p w:rsid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  <w:t>Контроль за деятельностью администрации села.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</w:t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Организация мероприятий по направлению материалов проверки в КСП Нанайского муниципального района по годовому отчету об исполнения бюджета поселения и осуществлению внешнего муниципального финансового контроля работы администрации СП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</w:t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Анализ качества подготовки нормативных правовых актов Главой села и специалистами администрации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</w:t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Контроль за состоянием работы и исполнением вопросов по обращениям граждан села.</w:t>
      </w:r>
    </w:p>
    <w:p w:rsidR="004C1D23" w:rsidRDefault="004C1D23" w:rsidP="004C1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1F8" w:rsidRPr="005730AD" w:rsidRDefault="000D41F8" w:rsidP="004C1D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D41F8" w:rsidRDefault="004C1D2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0D41F8" w:rsidRDefault="004C1D23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10.12</w:t>
      </w:r>
      <w:r w:rsidR="000D41F8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42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отстранении от трудовых обязанностей на период действия карантина технического работника администрации сельского поселения «Село Маяк» Нанайского муниципального района Хабаровского края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bCs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В соответствии с Постановлением Правительства Хабаровского края от 19.11.2020 г. № 483-пр «О внесении изменений в постановление Правительства Хабаровского края от 28 августа 2020 г. № 364-пр "Об отдельных ограничительных мероприятиях, установленных в связи с введением режима повышенной готовности в условиях распространения новой коронавирусной инфекции" и в соответствии с положениями постановлений Правительства Российской Федерации </w:t>
      </w:r>
      <w:r w:rsidRPr="004C1D23">
        <w:rPr>
          <w:rFonts w:ascii="Times New Roman" w:eastAsiaTheme="minorHAnsi" w:hAnsi="Times New Roman" w:cstheme="majorBidi"/>
          <w:bCs/>
          <w:sz w:val="20"/>
          <w:szCs w:val="20"/>
          <w:lang w:eastAsia="en-US" w:bidi="en-US"/>
        </w:rPr>
        <w:t>от 18.06.2020 № 876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1)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14 календарных дней с 07 декабря 2020 года по 20 декабря 2020 года включительно.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2) Ведущему специалисту администрации сельского поселения Викторовой Виктории Владимировне, на период изоляции технического работника направить в филиал государственного учреждения –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3) Довести до сведения Булаевой Л.Т. о необходимости соблюдения режима самоизоляции под роспись.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4) Данное распоряжение вступает в силу со дня его подписания.</w:t>
      </w: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C1D23" w:rsidRPr="004C1D23" w:rsidRDefault="004C1D23" w:rsidP="004C1D23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ВрИО главы сельского поселения</w:t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4C1D2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М.Р. Бельды</w:t>
      </w:r>
    </w:p>
    <w:p w:rsidR="007419B1" w:rsidRPr="000D41F8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5730AD" w:rsidRDefault="004C1D23" w:rsidP="004C1D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4C1D23" w:rsidRDefault="004C1D23" w:rsidP="004C1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4C1D23" w:rsidRDefault="004C1D23" w:rsidP="004C1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18.12.2020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43</w:t>
      </w:r>
    </w:p>
    <w:p w:rsidR="004C1D23" w:rsidRDefault="004C1D23" w:rsidP="004C1D2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1D23" w:rsidRPr="004C1D23" w:rsidRDefault="004C1D23" w:rsidP="004C1D23">
      <w:pPr>
        <w:jc w:val="both"/>
        <w:rPr>
          <w:rFonts w:ascii="Times New Roman" w:hAnsi="Times New Roman"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lastRenderedPageBreak/>
        <w:t>Об отстранении от трудовых обязанностей на период действия карантина технического работника администрации сельского поселения «Село Маяк» Нанайского муниципального района Хабаровского края</w:t>
      </w:r>
    </w:p>
    <w:p w:rsidR="004C1D23" w:rsidRPr="004C1D23" w:rsidRDefault="004C1D23" w:rsidP="004C1D23">
      <w:pPr>
        <w:jc w:val="both"/>
        <w:rPr>
          <w:rFonts w:ascii="Times New Roman" w:hAnsi="Times New Roman"/>
          <w:bCs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t xml:space="preserve">В соответствии с Постановлением Правительства Хабаровского края от 19.11.2020 г. № 483-пр «О внесении изменений в постановление Правительства Хабаровского края от 28 августа 2020 г. № 364-пр "Об отдельных ограничительных мероприятиях, установленных в связи с введением режима повышенной готовности в условиях распространения новой коронавирусной инфекции" и в соответствии с положениями постановлений Правительства Российской Федерации </w:t>
      </w:r>
      <w:r w:rsidRPr="004C1D23">
        <w:rPr>
          <w:rFonts w:ascii="Times New Roman" w:hAnsi="Times New Roman"/>
          <w:bCs/>
          <w:sz w:val="20"/>
          <w:szCs w:val="20"/>
        </w:rPr>
        <w:t>от 18.06.2020 № 876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</w:t>
      </w:r>
    </w:p>
    <w:p w:rsidR="004C1D23" w:rsidRPr="004C1D23" w:rsidRDefault="004C1D23" w:rsidP="004C1D23">
      <w:pPr>
        <w:jc w:val="both"/>
        <w:rPr>
          <w:rFonts w:ascii="Times New Roman" w:hAnsi="Times New Roman"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t>1)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11 календарных дней с 21 декабря 2020 года по 31 декабря 2020 года включительно.</w:t>
      </w:r>
    </w:p>
    <w:p w:rsidR="004C1D23" w:rsidRPr="004C1D23" w:rsidRDefault="004C1D23" w:rsidP="004C1D23">
      <w:pPr>
        <w:jc w:val="both"/>
        <w:rPr>
          <w:rFonts w:ascii="Times New Roman" w:hAnsi="Times New Roman"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t>2) Ведущему специалисту администрации сельского поселения Викторовой Виктории Владимировне, на период изоляции технического работника направить в филиал государственного учреждения –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нетрудоспособности.</w:t>
      </w:r>
    </w:p>
    <w:p w:rsidR="004C1D23" w:rsidRPr="004C1D23" w:rsidRDefault="004C1D23" w:rsidP="004C1D23">
      <w:pPr>
        <w:jc w:val="both"/>
        <w:rPr>
          <w:rFonts w:ascii="Times New Roman" w:hAnsi="Times New Roman"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t>3) Довести до сведения Булаевой Л.Т. о необходимости соблюдения режима самоизоляции под роспись.</w:t>
      </w:r>
    </w:p>
    <w:p w:rsidR="004C1D23" w:rsidRPr="004C1D23" w:rsidRDefault="004C1D23" w:rsidP="004C1D23">
      <w:pPr>
        <w:jc w:val="both"/>
        <w:rPr>
          <w:rFonts w:ascii="Times New Roman" w:hAnsi="Times New Roman"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t>4) Данное распоряжение вступает в силу со дня его подписания.</w:t>
      </w:r>
    </w:p>
    <w:p w:rsidR="004C1D23" w:rsidRPr="004C1D23" w:rsidRDefault="004C1D23" w:rsidP="004C1D23">
      <w:pPr>
        <w:jc w:val="both"/>
        <w:rPr>
          <w:rFonts w:ascii="Times New Roman" w:hAnsi="Times New Roman"/>
          <w:sz w:val="20"/>
          <w:szCs w:val="20"/>
        </w:rPr>
      </w:pPr>
      <w:r w:rsidRPr="004C1D23">
        <w:rPr>
          <w:rFonts w:ascii="Times New Roman" w:hAnsi="Times New Roman"/>
          <w:sz w:val="20"/>
          <w:szCs w:val="20"/>
        </w:rPr>
        <w:t>ВрИО главы сельского поселения</w:t>
      </w:r>
      <w:r w:rsidRPr="004C1D23">
        <w:rPr>
          <w:rFonts w:ascii="Times New Roman" w:hAnsi="Times New Roman"/>
          <w:sz w:val="20"/>
          <w:szCs w:val="20"/>
        </w:rPr>
        <w:tab/>
      </w:r>
      <w:r w:rsidRPr="004C1D23">
        <w:rPr>
          <w:rFonts w:ascii="Times New Roman" w:hAnsi="Times New Roman"/>
          <w:sz w:val="20"/>
          <w:szCs w:val="20"/>
        </w:rPr>
        <w:tab/>
      </w:r>
      <w:r w:rsidRPr="004C1D23">
        <w:rPr>
          <w:rFonts w:ascii="Times New Roman" w:hAnsi="Times New Roman"/>
          <w:sz w:val="20"/>
          <w:szCs w:val="20"/>
        </w:rPr>
        <w:tab/>
      </w:r>
      <w:r w:rsidRPr="004C1D23">
        <w:rPr>
          <w:rFonts w:ascii="Times New Roman" w:hAnsi="Times New Roman"/>
          <w:sz w:val="20"/>
          <w:szCs w:val="20"/>
        </w:rPr>
        <w:tab/>
      </w:r>
      <w:r w:rsidRPr="004C1D23">
        <w:rPr>
          <w:rFonts w:ascii="Times New Roman" w:hAnsi="Times New Roman"/>
          <w:sz w:val="20"/>
          <w:szCs w:val="20"/>
        </w:rPr>
        <w:tab/>
        <w:t>М.Р. Бельды</w:t>
      </w:r>
    </w:p>
    <w:p w:rsidR="000D41F8" w:rsidRPr="000D41F8" w:rsidRDefault="000D41F8" w:rsidP="004C1D23">
      <w:pPr>
        <w:jc w:val="both"/>
        <w:rPr>
          <w:rFonts w:ascii="Times New Roman" w:hAnsi="Times New Roman"/>
          <w:sz w:val="20"/>
          <w:szCs w:val="20"/>
        </w:rPr>
      </w:pPr>
    </w:p>
    <w:p w:rsidR="007419B1" w:rsidRPr="005636B9" w:rsidRDefault="007419B1" w:rsidP="004C1D2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700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1D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0D41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D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187208" w:rsidRDefault="007419B1" w:rsidP="0074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11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D4" w:rsidRDefault="00A414D4" w:rsidP="0041083E">
      <w:pPr>
        <w:spacing w:after="0" w:line="240" w:lineRule="auto"/>
      </w:pPr>
      <w:r>
        <w:separator/>
      </w:r>
    </w:p>
  </w:endnote>
  <w:endnote w:type="continuationSeparator" w:id="1">
    <w:p w:rsidR="00A414D4" w:rsidRDefault="00A414D4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D4" w:rsidRDefault="00A414D4" w:rsidP="0041083E">
      <w:pPr>
        <w:spacing w:after="0" w:line="240" w:lineRule="auto"/>
      </w:pPr>
      <w:r>
        <w:separator/>
      </w:r>
    </w:p>
  </w:footnote>
  <w:footnote w:type="continuationSeparator" w:id="1">
    <w:p w:rsidR="00A414D4" w:rsidRDefault="00A414D4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7657"/>
      <w:docPartObj>
        <w:docPartGallery w:val="Page Numbers (Top of Page)"/>
        <w:docPartUnique/>
      </w:docPartObj>
    </w:sdtPr>
    <w:sdtContent>
      <w:p w:rsidR="00DA0473" w:rsidRDefault="00DA0473">
        <w:pPr>
          <w:pStyle w:val="ad"/>
          <w:jc w:val="center"/>
        </w:pPr>
        <w:fldSimple w:instr=" PAGE   \* MERGEFORMAT ">
          <w:r w:rsidR="006A1856">
            <w:rPr>
              <w:noProof/>
            </w:rPr>
            <w:t>64</w:t>
          </w:r>
        </w:fldSimple>
      </w:p>
    </w:sdtContent>
  </w:sdt>
  <w:p w:rsidR="00DA0473" w:rsidRDefault="00DA0473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19B1A06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30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E3C71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5F145B26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A2182"/>
    <w:multiLevelType w:val="hybridMultilevel"/>
    <w:tmpl w:val="3252DA16"/>
    <w:lvl w:ilvl="0" w:tplc="6C265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>
    <w:nsid w:val="73416023"/>
    <w:multiLevelType w:val="multilevel"/>
    <w:tmpl w:val="B6B6F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0"/>
  </w:num>
  <w:num w:numId="8">
    <w:abstractNumId w:val="23"/>
  </w:num>
  <w:num w:numId="9">
    <w:abstractNumId w:val="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4"/>
  </w:num>
  <w:num w:numId="20">
    <w:abstractNumId w:val="12"/>
  </w:num>
  <w:num w:numId="21">
    <w:abstractNumId w:val="19"/>
  </w:num>
  <w:num w:numId="22">
    <w:abstractNumId w:val="32"/>
  </w:num>
  <w:num w:numId="23">
    <w:abstractNumId w:val="15"/>
  </w:num>
  <w:num w:numId="24">
    <w:abstractNumId w:val="45"/>
  </w:num>
  <w:num w:numId="25">
    <w:abstractNumId w:val="21"/>
  </w:num>
  <w:num w:numId="26">
    <w:abstractNumId w:val="27"/>
  </w:num>
  <w:num w:numId="27">
    <w:abstractNumId w:val="2"/>
  </w:num>
  <w:num w:numId="28">
    <w:abstractNumId w:val="18"/>
  </w:num>
  <w:num w:numId="29">
    <w:abstractNumId w:val="17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42"/>
  </w:num>
  <w:num w:numId="34">
    <w:abstractNumId w:val="1"/>
  </w:num>
  <w:num w:numId="35">
    <w:abstractNumId w:val="6"/>
  </w:num>
  <w:num w:numId="36">
    <w:abstractNumId w:val="46"/>
  </w:num>
  <w:num w:numId="37">
    <w:abstractNumId w:val="44"/>
  </w:num>
  <w:num w:numId="38">
    <w:abstractNumId w:val="20"/>
  </w:num>
  <w:num w:numId="39">
    <w:abstractNumId w:val="31"/>
  </w:num>
  <w:num w:numId="40">
    <w:abstractNumId w:val="10"/>
  </w:num>
  <w:num w:numId="41">
    <w:abstractNumId w:val="25"/>
  </w:num>
  <w:num w:numId="42">
    <w:abstractNumId w:val="14"/>
  </w:num>
  <w:num w:numId="43">
    <w:abstractNumId w:val="36"/>
  </w:num>
  <w:num w:numId="44">
    <w:abstractNumId w:val="43"/>
  </w:num>
  <w:num w:numId="45">
    <w:abstractNumId w:val="8"/>
  </w:num>
  <w:num w:numId="46">
    <w:abstractNumId w:val="11"/>
  </w:num>
  <w:num w:numId="47">
    <w:abstractNumId w:val="37"/>
  </w:num>
  <w:num w:numId="48">
    <w:abstractNumId w:val="3"/>
  </w:num>
  <w:num w:numId="49">
    <w:abstractNumId w:val="34"/>
  </w:num>
  <w:num w:numId="50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10A7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45AA"/>
    <w:rsid w:val="00235B8E"/>
    <w:rsid w:val="00236FF7"/>
    <w:rsid w:val="00237399"/>
    <w:rsid w:val="002411D8"/>
    <w:rsid w:val="00244CD1"/>
    <w:rsid w:val="00246722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E1F05"/>
    <w:rsid w:val="003E60E3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1D23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5C5C"/>
    <w:rsid w:val="0051606A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4AB"/>
    <w:rsid w:val="006A1856"/>
    <w:rsid w:val="006A18B7"/>
    <w:rsid w:val="006A1DE4"/>
    <w:rsid w:val="006A3572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4F88"/>
    <w:rsid w:val="00724F98"/>
    <w:rsid w:val="00731870"/>
    <w:rsid w:val="00734959"/>
    <w:rsid w:val="0073603D"/>
    <w:rsid w:val="00736858"/>
    <w:rsid w:val="00740537"/>
    <w:rsid w:val="007419B1"/>
    <w:rsid w:val="00744464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774"/>
    <w:rsid w:val="008B22E5"/>
    <w:rsid w:val="008B273D"/>
    <w:rsid w:val="008B355B"/>
    <w:rsid w:val="008B7D5D"/>
    <w:rsid w:val="008C23F7"/>
    <w:rsid w:val="008C4E4D"/>
    <w:rsid w:val="008C6D93"/>
    <w:rsid w:val="008D15D0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14D4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35D5"/>
    <w:rsid w:val="00CF4815"/>
    <w:rsid w:val="00D00117"/>
    <w:rsid w:val="00D01ED0"/>
    <w:rsid w:val="00D02B5E"/>
    <w:rsid w:val="00D0603D"/>
    <w:rsid w:val="00D10D47"/>
    <w:rsid w:val="00D10E79"/>
    <w:rsid w:val="00D14490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A0473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478D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7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4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3">
    <w:name w:val="List"/>
    <w:basedOn w:val="a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0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4">
    <w:name w:val="Гипертекстовая ссылка"/>
    <w:basedOn w:val="a0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2"/>
    <w:uiPriority w:val="99"/>
    <w:semiHidden/>
    <w:unhideWhenUsed/>
    <w:rsid w:val="009B3005"/>
  </w:style>
  <w:style w:type="table" w:customStyle="1" w:styleId="240">
    <w:name w:val="Сетка таблицы24"/>
    <w:basedOn w:val="a1"/>
    <w:next w:val="ac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EDC-2BCA-44C0-98F7-BCD13D0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64</Pages>
  <Words>16566</Words>
  <Characters>94429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348</cp:revision>
  <cp:lastPrinted>2021-01-25T04:49:00Z</cp:lastPrinted>
  <dcterms:created xsi:type="dcterms:W3CDTF">2016-08-25T04:49:00Z</dcterms:created>
  <dcterms:modified xsi:type="dcterms:W3CDTF">2021-01-25T05:06:00Z</dcterms:modified>
</cp:coreProperties>
</file>