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AA1C2C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 w:rsidR="006963E1">
        <w:rPr>
          <w:rFonts w:ascii="Times New Roman" w:hAnsi="Times New Roman" w:cs="Times New Roman"/>
          <w:sz w:val="28"/>
          <w:szCs w:val="28"/>
        </w:rPr>
        <w:t>12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3A64A4">
        <w:rPr>
          <w:rFonts w:ascii="Times New Roman" w:hAnsi="Times New Roman" w:cs="Times New Roman"/>
          <w:sz w:val="28"/>
          <w:szCs w:val="28"/>
        </w:rPr>
        <w:t xml:space="preserve">  </w:t>
      </w:r>
      <w:r w:rsidR="00BB5D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5DD6" w:rsidRDefault="00BB5DD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5D6F" w:rsidRPr="00307325" w:rsidRDefault="00AA1C2C" w:rsidP="00405D6F">
      <w:pPr>
        <w:pStyle w:val="Standard"/>
        <w:spacing w:line="227" w:lineRule="exact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 утверждении порядка ведения реестра закупок, осуществленных без заключения муниципальных контрактов на территории сельского поселения «Село Маяк» Нанайского муниципального района Хабаровского края </w:t>
      </w:r>
    </w:p>
    <w:p w:rsidR="00F83EE5" w:rsidRDefault="00F83EE5" w:rsidP="004B4A1C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4A1C" w:rsidRDefault="004B4A1C" w:rsidP="00F83E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031" w:rsidRDefault="00F67872" w:rsidP="0017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67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174031" w:rsidRPr="00174031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единой политики при размещении заказов на поставки товаров, выполнение работ, оказание услуг для муниципальных нужд, повышения эффективности использования бюджетных средств в соответствии со статьями 72 и 73 Бюджетного кодекса Российской Федерации  и  во исполнение требований Федерального закона от 05.04.2013 </w:t>
      </w:r>
      <w:r w:rsidR="00174031" w:rsidRPr="00174031">
        <w:rPr>
          <w:rFonts w:ascii="Times New Roman" w:eastAsia="Calibri" w:hAnsi="Times New Roman" w:cs="Times New Roman"/>
          <w:color w:val="232323"/>
          <w:sz w:val="28"/>
          <w:szCs w:val="28"/>
          <w:shd w:val="clear" w:color="auto" w:fill="FFFFFF"/>
          <w:lang w:eastAsia="en-US"/>
        </w:rPr>
        <w:t>№ 44-ФЗ «О контрактной системе в сфере закупок товаров, работ, услуг для обеспечения государственных и муниципальных нужд»,  администрация сельского поселения «Село Маяк» Нанайского муниципального района Хабаровского края</w:t>
      </w:r>
      <w:r w:rsidR="00174031" w:rsidRPr="00174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031" w:rsidRDefault="00174031" w:rsidP="0017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74031">
        <w:rPr>
          <w:rFonts w:ascii="Times New Roman" w:eastAsia="Times New Roman" w:hAnsi="Times New Roman" w:cs="Times New Roman"/>
          <w:sz w:val="28"/>
          <w:szCs w:val="28"/>
        </w:rPr>
        <w:br/>
        <w:t>1. Утвердить прилагаемый Порядок ведения реестра закупок, осуществленных без заключения муниципальных контрактов администрацией сельского поселения «Село Маяк»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031" w:rsidRDefault="00174031" w:rsidP="0017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2. Утвердить прилагаемую форму реестра закупок, осуществленных без заключения муниципальных контрактов.</w:t>
      </w:r>
    </w:p>
    <w:p w:rsidR="00174031" w:rsidRDefault="00174031" w:rsidP="0017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3. Опубликовать (разместить) настоящее Постановление в сборнике муниципальных правовых актов Совета депутатов и официальном сайте администрации поселения в сети Интернет.</w:t>
      </w:r>
    </w:p>
    <w:p w:rsidR="00174031" w:rsidRDefault="00174031" w:rsidP="0017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01.01.2018 года</w:t>
      </w:r>
    </w:p>
    <w:p w:rsidR="00174031" w:rsidRDefault="00174031" w:rsidP="0017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5. Ответственным лицом по исполнению требований настоящего постановления возложить на специалиста 1 категории (гл. бухгалтера) А.П. Мельничук.</w:t>
      </w:r>
    </w:p>
    <w:p w:rsidR="00174031" w:rsidRPr="00174031" w:rsidRDefault="00174031" w:rsidP="0017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6. Общий контроль за выполнением данного постановления оставляю за собой.</w:t>
      </w:r>
    </w:p>
    <w:p w:rsidR="00174031" w:rsidRDefault="00174031" w:rsidP="0017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031" w:rsidRPr="00174031" w:rsidRDefault="00174031" w:rsidP="00174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А.Н. Ильин</w:t>
      </w:r>
    </w:p>
    <w:p w:rsidR="00174031" w:rsidRPr="00174031" w:rsidRDefault="00174031" w:rsidP="001740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0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174031" w:rsidRPr="00174031" w:rsidRDefault="00174031" w:rsidP="001740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03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74031" w:rsidRPr="00174031" w:rsidRDefault="00174031" w:rsidP="001740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031">
        <w:rPr>
          <w:rFonts w:ascii="Times New Roman" w:eastAsia="Calibri" w:hAnsi="Times New Roman" w:cs="Times New Roman"/>
          <w:sz w:val="28"/>
          <w:szCs w:val="28"/>
        </w:rPr>
        <w:t>сельского поселения «Село Маяк»</w:t>
      </w:r>
    </w:p>
    <w:p w:rsidR="00174031" w:rsidRPr="00174031" w:rsidRDefault="00174031" w:rsidP="00174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26.12.2017 № 101</w:t>
      </w:r>
    </w:p>
    <w:p w:rsidR="00174031" w:rsidRPr="00174031" w:rsidRDefault="00174031" w:rsidP="001740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031" w:rsidRPr="00174031" w:rsidRDefault="00174031" w:rsidP="0017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4031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174031" w:rsidRPr="00174031" w:rsidRDefault="00174031" w:rsidP="0017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031">
        <w:rPr>
          <w:rFonts w:ascii="Times New Roman" w:eastAsia="Calibri" w:hAnsi="Times New Roman" w:cs="Times New Roman"/>
          <w:b/>
          <w:bCs/>
          <w:sz w:val="28"/>
          <w:szCs w:val="28"/>
        </w:rPr>
        <w:t>ведения реестра закупок, осуществленных без заключения муниципальных контрактов по администрации сельского поселения «Село Маяк» Нанайского муниципального района Хабаровского края</w:t>
      </w:r>
    </w:p>
    <w:p w:rsidR="00174031" w:rsidRPr="00174031" w:rsidRDefault="00174031" w:rsidP="00174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74031" w:rsidRPr="00174031" w:rsidRDefault="00174031" w:rsidP="00174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ведения реестров закупок, осуществленных без заключения муниципальных контрактов (далее - Порядок), разработан в соответствии с </w:t>
      </w:r>
      <w:hyperlink r:id="rId7" w:history="1">
        <w:r w:rsidRPr="001740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Бюджетным кодексом Российской Федерации</w:t>
        </w:r>
      </w:hyperlink>
      <w:r w:rsidRPr="00174031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порядок и форму ведения реестров закупок товаров, выполнения работ, оказания услуг для муниципальных нужд сельского поселения «Село Маяк», осуществленных без заключения муниципальных контра</w:t>
      </w:r>
      <w:r>
        <w:rPr>
          <w:rFonts w:ascii="Times New Roman" w:eastAsia="Times New Roman" w:hAnsi="Times New Roman" w:cs="Times New Roman"/>
          <w:sz w:val="28"/>
          <w:szCs w:val="28"/>
        </w:rPr>
        <w:t>ктов (далее - реестр закупок).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1.2. Область применения Порядка -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муниципальных заказчиков по ведению реестра закупок.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1.3. Для целей настоящего Порядка 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 следующие основные понятия: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1.3.1. Муниципальные заказчики – администрация сельского поселения «Село Маяк», ее функциональные и территориальные органы, 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ипальные бюджетные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1.3.2. Закупки, осуществленные без заключения муниципальных контрактов (далее - Закупки) - закупки товаров (работ, услуг)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а также приобретение товаров (работ, услуг) без заключения договоров (контрактов) в письменной форме.</w:t>
      </w:r>
    </w:p>
    <w:p w:rsidR="00174031" w:rsidRPr="00174031" w:rsidRDefault="00174031" w:rsidP="00174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b/>
          <w:bCs/>
          <w:sz w:val="28"/>
          <w:szCs w:val="28"/>
        </w:rPr>
        <w:t>2. Внесение сведений в реестр закупок</w:t>
      </w:r>
      <w:r w:rsidRPr="00174031">
        <w:rPr>
          <w:rFonts w:ascii="Times New Roman" w:eastAsia="Times New Roman" w:hAnsi="Times New Roman" w:cs="Times New Roman"/>
          <w:sz w:val="28"/>
          <w:szCs w:val="28"/>
        </w:rPr>
        <w:br/>
        <w:t>2.1. Учету и включению в реестр закупок подлежат все закупки, осуществленные муниципальными заказчиками за счет средств местного бюджета и внебюджет</w:t>
      </w:r>
      <w:r>
        <w:rPr>
          <w:rFonts w:ascii="Times New Roman" w:eastAsia="Times New Roman" w:hAnsi="Times New Roman" w:cs="Times New Roman"/>
          <w:sz w:val="28"/>
          <w:szCs w:val="28"/>
        </w:rPr>
        <w:t>ных источников финансирования.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 xml:space="preserve">2.2. Днем совершения факта закупки, подлежащей включению в реестр закупок (датой закупки), считается день заключения договора поставки (выполнения работ, оказания услуг) или день принятия обязательств по </w:t>
      </w:r>
      <w:r>
        <w:rPr>
          <w:rFonts w:ascii="Times New Roman" w:eastAsia="Times New Roman" w:hAnsi="Times New Roman" w:cs="Times New Roman"/>
          <w:sz w:val="28"/>
          <w:szCs w:val="28"/>
        </w:rPr>
        <w:t>оплате товаров (работ, услуг).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2.3. Реестр закупок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- номер по порядку;</w:t>
      </w:r>
      <w:r w:rsidRPr="00174031"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br/>
        <w:t>- код продукции, работ, услуг;</w:t>
      </w:r>
      <w:r w:rsidRPr="00174031"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краткое наименование заку</w:t>
      </w:r>
      <w:r>
        <w:rPr>
          <w:rFonts w:ascii="Times New Roman" w:eastAsia="Times New Roman" w:hAnsi="Times New Roman" w:cs="Times New Roman"/>
          <w:sz w:val="28"/>
          <w:szCs w:val="28"/>
        </w:rPr>
        <w:t>паемых товаров, работ и услуг;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- наименование поставщиков, подрядчиков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исполнителей услуг;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- местонахождение поставщиков, под</w:t>
      </w:r>
      <w:r>
        <w:rPr>
          <w:rFonts w:ascii="Times New Roman" w:eastAsia="Times New Roman" w:hAnsi="Times New Roman" w:cs="Times New Roman"/>
          <w:sz w:val="28"/>
          <w:szCs w:val="28"/>
        </w:rPr>
        <w:t>рядчиков и исполнителей услуг;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цена закупки;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дата закупки.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2.4. В графе 2 реестра закупок указывается код продукции, работ, услуг. Код товаров указывается по Общероссийскому классификатору продукции (ОКП) ОК 005-93, код работ и услуг - по Общероссийскому классификатору видов экономической деятельности, продукции и услуг (ОКДП) ОК 004-93, до утверждения номенклатуры товаров, работ, услуг для государственных и муниципальных нужд, федеральным органом исполнительной власти, осуществляющим нормативное правовое регулирован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 в сфере размещения заказов.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2.5. В графе 3 реестра закупок указывается краткое наименование товара, работы, услуги в соответствии с документами поставщика (подрядчика, исполнителя). При этом, допускается объединение наименований закупаемых товаров только в пределах одноименной группы в соответствии с кодами продукции по Общероссийскому классификатору продукции (ОКП) ОК 005-93 в пределах четырех знаков кода, объединение наименований закупаемых работ, услуг только в пределах одноименной группы в соответствии с кодами работ, услуг по Общероссийскому классификатору видов экономической деятельности, продукции и услуг (ОКДП) ОК 004</w:t>
      </w:r>
      <w:r>
        <w:rPr>
          <w:rFonts w:ascii="Times New Roman" w:eastAsia="Times New Roman" w:hAnsi="Times New Roman" w:cs="Times New Roman"/>
          <w:sz w:val="28"/>
          <w:szCs w:val="28"/>
        </w:rPr>
        <w:t>-93 в пределах четырех знаков.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2.6. В графе 4 реестра закупок указывается полное наименование с указанием организационно-правовой формы - для юридического лица, Ф.И.О. - для физического лица, являющегося поставщик</w:t>
      </w:r>
      <w:r>
        <w:rPr>
          <w:rFonts w:ascii="Times New Roman" w:eastAsia="Times New Roman" w:hAnsi="Times New Roman" w:cs="Times New Roman"/>
          <w:sz w:val="28"/>
          <w:szCs w:val="28"/>
        </w:rPr>
        <w:t>ом, подрядчиком, исполнителем.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2.7. В графе 5 реестра закупок указывается полный юридический адрес для юридического лица, адрес места жительства - для физического лица, являющегося поставщик</w:t>
      </w:r>
      <w:r>
        <w:rPr>
          <w:rFonts w:ascii="Times New Roman" w:eastAsia="Times New Roman" w:hAnsi="Times New Roman" w:cs="Times New Roman"/>
          <w:sz w:val="28"/>
          <w:szCs w:val="28"/>
        </w:rPr>
        <w:t>ом, подрядчиком, исполнителем.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2.8. В графе 6 реестра закупок отражается общая стоимость полученных товаров, работ, услуг по каждому наименованию товара, работы, услуги, указанному в соответствии с пунктом 2.5 настоящего Порядка. Стоимость ук</w:t>
      </w:r>
      <w:r>
        <w:rPr>
          <w:rFonts w:ascii="Times New Roman" w:eastAsia="Times New Roman" w:hAnsi="Times New Roman" w:cs="Times New Roman"/>
          <w:sz w:val="28"/>
          <w:szCs w:val="28"/>
        </w:rPr>
        <w:t>азывается в рублях и копейках.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2.9. В графе 7 реестра закупок указывается дата закупки - день заключения договора поставки (выполнения работ, оказания услуг) или день принятия обязательств по оплате товаров (работ, услуг). Дата указывается в формате "дд.мм.гггг". В случае заключения дополнительного соглашения к договору поставки (выполнения работ, оказания услуг) о поставке дополнительных наименований, дополнительного количества товаров (выполнения работ, оказания услуг) - указывается да</w:t>
      </w:r>
      <w:r>
        <w:rPr>
          <w:rFonts w:ascii="Times New Roman" w:eastAsia="Times New Roman" w:hAnsi="Times New Roman" w:cs="Times New Roman"/>
          <w:sz w:val="28"/>
          <w:szCs w:val="28"/>
        </w:rPr>
        <w:t>та дополнительного соглашения.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 xml:space="preserve">2.10. В графе 8 реестра закупок указывается стоимость исполнения закупки - стоимость товаров, работ, услуг, полученных муниципальным заказчиком в результате исполнения договора в соответствии с накладными, актами </w:t>
      </w:r>
      <w:r w:rsidRPr="00174031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выполненных работ, услуг и другими документами. Стоимость указывается в рублях и копейках. В случае изменения или расторжения договора с поставщиком (подрядчиком, исполнителем) по согласию сторон или в судебном порядке и осуществления закупки товаров (работ, услуг) на меньшую сумму указывается стоимость фактически полученных товаров (работ, услуг). В случае отказа от закупки в графе 8 указывается цифра "ноль".</w:t>
      </w:r>
    </w:p>
    <w:p w:rsidR="00174031" w:rsidRDefault="00174031" w:rsidP="001740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ведения реестра закупок</w:t>
      </w:r>
    </w:p>
    <w:p w:rsidR="00174031" w:rsidRPr="00174031" w:rsidRDefault="00174031" w:rsidP="001740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3.1. Администрация сельского поселения «Село Маяк», ее функциональные и территориальные органы,  муниципальные бюджетные учреждения обязаны назначить приказом (распоряжением) лицо, ответственное за ведение реестра закупок, осуществленных без заключения муниципальных к</w:t>
      </w:r>
      <w:r>
        <w:rPr>
          <w:rFonts w:ascii="Times New Roman" w:eastAsia="Times New Roman" w:hAnsi="Times New Roman" w:cs="Times New Roman"/>
          <w:sz w:val="28"/>
          <w:szCs w:val="28"/>
        </w:rPr>
        <w:t>онтрактов.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 xml:space="preserve">3.2. Указанные в п. 2.3 настоящего Порядка сведения в реестр закупок вносятся ответственным лицом не позднее дня, следующего за днем наступления события, указанного в </w:t>
      </w:r>
      <w:r>
        <w:rPr>
          <w:rFonts w:ascii="Times New Roman" w:eastAsia="Times New Roman" w:hAnsi="Times New Roman" w:cs="Times New Roman"/>
          <w:sz w:val="28"/>
          <w:szCs w:val="28"/>
        </w:rPr>
        <w:t>пункте 2.2 настоящего Порядка.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3.3. Реестр закупок составляется за период с 1 январ</w:t>
      </w:r>
      <w:r>
        <w:rPr>
          <w:rFonts w:ascii="Times New Roman" w:eastAsia="Times New Roman" w:hAnsi="Times New Roman" w:cs="Times New Roman"/>
          <w:sz w:val="28"/>
          <w:szCs w:val="28"/>
        </w:rPr>
        <w:t>я по 31 декабря текущего года.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3.4. Книга реестра закупок является делом сводной номенклатуры. Допускается формирование книги реестра закупок в электронном виде. По окончании года книга реестра закупок распечатывается на бумажный носитель, прошивается, каждая страница нумеруется, на оборотной стороне последнего листа книги проставляются печать организации и подпись руководителя, а также указывается количество пронумерованных и прошитых страниц. На оборотной стороне последнего листа дополнительно указываются последний порядковый номер записи в реестре закупок и дата его закрытия. Данные записи также удостоверяются подписью руков</w:t>
      </w:r>
      <w:r>
        <w:rPr>
          <w:rFonts w:ascii="Times New Roman" w:eastAsia="Times New Roman" w:hAnsi="Times New Roman" w:cs="Times New Roman"/>
          <w:sz w:val="28"/>
          <w:szCs w:val="28"/>
        </w:rPr>
        <w:t>одителя и печатью организации.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3.5. Датой завершения книги реестра в делопроизводстве является дата внесения в нее последней записи. Завершенные в делопроизводстве книги хранятся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ном порядке не менее трех лет.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 xml:space="preserve">3.6. Записи в реестре закупок за текущий год нумеруются порядковыми (регистрационными) номерами, начиная с единицы. При этом осуществляется сквозная нумерация. Регистрационный номер не может </w:t>
      </w:r>
      <w:r>
        <w:rPr>
          <w:rFonts w:ascii="Times New Roman" w:eastAsia="Times New Roman" w:hAnsi="Times New Roman" w:cs="Times New Roman"/>
          <w:sz w:val="28"/>
          <w:szCs w:val="28"/>
        </w:rPr>
        <w:t>быть использован более 1 раза.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74031">
        <w:rPr>
          <w:rFonts w:ascii="Times New Roman" w:eastAsia="Times New Roman" w:hAnsi="Times New Roman" w:cs="Times New Roman"/>
          <w:sz w:val="28"/>
          <w:szCs w:val="28"/>
        </w:rPr>
        <w:t>3.7. Внесение в реестр закупок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ответственного лица, внесшего исправление, и дата его внесения.</w:t>
      </w:r>
    </w:p>
    <w:p w:rsidR="00174031" w:rsidRPr="00174031" w:rsidRDefault="00174031" w:rsidP="0017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031" w:rsidRPr="00174031" w:rsidRDefault="00174031" w:rsidP="001740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031">
        <w:rPr>
          <w:rFonts w:ascii="Times New Roman" w:eastAsia="Calibri" w:hAnsi="Times New Roman" w:cs="Times New Roman"/>
          <w:sz w:val="28"/>
          <w:szCs w:val="28"/>
        </w:rPr>
        <w:t xml:space="preserve">                             Утвержден</w:t>
      </w:r>
    </w:p>
    <w:p w:rsidR="00174031" w:rsidRDefault="00174031" w:rsidP="00EF2F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0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174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1740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174031" w:rsidRPr="00174031" w:rsidRDefault="00174031" w:rsidP="00EF2F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17403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74031" w:rsidRPr="00174031" w:rsidRDefault="00174031" w:rsidP="00EF2F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0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сельского поселения «Село Маяк»</w:t>
      </w:r>
    </w:p>
    <w:p w:rsidR="00174031" w:rsidRPr="00174031" w:rsidRDefault="00174031" w:rsidP="00EF2F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0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7403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26</w:t>
      </w:r>
      <w:r w:rsidRPr="00174031">
        <w:rPr>
          <w:rFonts w:ascii="Times New Roman" w:eastAsia="Calibri" w:hAnsi="Times New Roman" w:cs="Times New Roman"/>
          <w:sz w:val="28"/>
          <w:szCs w:val="28"/>
        </w:rPr>
        <w:t>.12.2017</w:t>
      </w:r>
      <w:r w:rsidR="00EF2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101</w:t>
      </w:r>
    </w:p>
    <w:p w:rsidR="00174031" w:rsidRPr="00174031" w:rsidRDefault="00174031" w:rsidP="001740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4031" w:rsidRPr="00174031" w:rsidRDefault="00174031" w:rsidP="0017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031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174031" w:rsidRPr="00174031" w:rsidRDefault="00174031" w:rsidP="001740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031">
        <w:rPr>
          <w:rFonts w:ascii="Times New Roman" w:eastAsia="Calibri" w:hAnsi="Times New Roman" w:cs="Times New Roman"/>
          <w:b/>
          <w:sz w:val="28"/>
          <w:szCs w:val="28"/>
        </w:rPr>
        <w:t>РЕЕСТРА  ЗАКУПОК, ОСУЩЕСТВЛЕННЫХ БЕЗ ЗАКЛЮЧЕНИЯ МУНИЦИПАЛЬНЫХ КОНТРАКТОВ</w:t>
      </w:r>
    </w:p>
    <w:p w:rsidR="00174031" w:rsidRPr="00174031" w:rsidRDefault="00174031" w:rsidP="00174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Начат: в ___________ году</w:t>
      </w:r>
    </w:p>
    <w:p w:rsidR="00174031" w:rsidRPr="00174031" w:rsidRDefault="00174031" w:rsidP="00174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031">
        <w:rPr>
          <w:rFonts w:ascii="Times New Roman" w:eastAsia="Times New Roman" w:hAnsi="Times New Roman" w:cs="Times New Roman"/>
          <w:sz w:val="28"/>
          <w:szCs w:val="28"/>
        </w:rPr>
        <w:t>Муниципальный заказчик (бюджетное учреждение) _________________________</w:t>
      </w:r>
      <w:r w:rsidRPr="00174031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196"/>
        <w:gridCol w:w="1397"/>
        <w:gridCol w:w="1430"/>
        <w:gridCol w:w="1705"/>
        <w:gridCol w:w="938"/>
        <w:gridCol w:w="938"/>
        <w:gridCol w:w="1235"/>
      </w:tblGrid>
      <w:tr w:rsidR="00174031" w:rsidRPr="00174031" w:rsidTr="00053CA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74031" w:rsidRPr="00174031" w:rsidRDefault="00174031" w:rsidP="0017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74031" w:rsidRPr="00174031" w:rsidRDefault="00174031" w:rsidP="0017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74031" w:rsidRPr="00174031" w:rsidRDefault="00174031" w:rsidP="0017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74031" w:rsidRPr="00174031" w:rsidRDefault="00174031" w:rsidP="0017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74031" w:rsidRPr="00174031" w:rsidRDefault="00174031" w:rsidP="0017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74031" w:rsidRPr="00174031" w:rsidRDefault="00174031" w:rsidP="0017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74031" w:rsidRPr="00174031" w:rsidRDefault="00174031" w:rsidP="0017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74031" w:rsidRPr="00174031" w:rsidRDefault="00174031" w:rsidP="0017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031" w:rsidRPr="00174031" w:rsidTr="00053CA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продукции,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работ,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услуг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наименование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закупаемых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товаров,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 и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услуг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поставщиков,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подрядчиков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исполнителей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поставщиков,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подрядчиков и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исполнителей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услуг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закупки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(руб.)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закупки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исполнения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закупки </w:t>
            </w: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(руб.) </w:t>
            </w:r>
          </w:p>
        </w:tc>
      </w:tr>
      <w:tr w:rsidR="00174031" w:rsidRPr="00174031" w:rsidTr="00053CA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031" w:rsidRPr="00174031" w:rsidRDefault="00174031" w:rsidP="0017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</w:tbl>
    <w:p w:rsidR="00174031" w:rsidRPr="00174031" w:rsidRDefault="00174031" w:rsidP="0017403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669" w:rsidRPr="0065136B" w:rsidRDefault="00E07669" w:rsidP="00174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07669" w:rsidRPr="0065136B" w:rsidSect="00D911E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75" w:rsidRDefault="00350075" w:rsidP="00D911EE">
      <w:pPr>
        <w:spacing w:after="0" w:line="240" w:lineRule="auto"/>
      </w:pPr>
      <w:r>
        <w:separator/>
      </w:r>
    </w:p>
  </w:endnote>
  <w:endnote w:type="continuationSeparator" w:id="1">
    <w:p w:rsidR="00350075" w:rsidRDefault="00350075" w:rsidP="00D9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75" w:rsidRDefault="00350075" w:rsidP="00D911EE">
      <w:pPr>
        <w:spacing w:after="0" w:line="240" w:lineRule="auto"/>
      </w:pPr>
      <w:r>
        <w:separator/>
      </w:r>
    </w:p>
  </w:footnote>
  <w:footnote w:type="continuationSeparator" w:id="1">
    <w:p w:rsidR="00350075" w:rsidRDefault="00350075" w:rsidP="00D9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1557"/>
      <w:docPartObj>
        <w:docPartGallery w:val="Page Numbers (Top of Page)"/>
        <w:docPartUnique/>
      </w:docPartObj>
    </w:sdtPr>
    <w:sdtContent>
      <w:p w:rsidR="00D911EE" w:rsidRDefault="00D9167C">
        <w:pPr>
          <w:pStyle w:val="a6"/>
          <w:jc w:val="center"/>
        </w:pPr>
        <w:fldSimple w:instr=" PAGE   \* MERGEFORMAT ">
          <w:r w:rsidR="00EF2F96">
            <w:rPr>
              <w:noProof/>
            </w:rPr>
            <w:t>5</w:t>
          </w:r>
        </w:fldSimple>
      </w:p>
    </w:sdtContent>
  </w:sdt>
  <w:p w:rsidR="00D911EE" w:rsidRDefault="00D911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AE0EC9"/>
    <w:multiLevelType w:val="hybridMultilevel"/>
    <w:tmpl w:val="E2B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553D2"/>
    <w:rsid w:val="00174031"/>
    <w:rsid w:val="001E3060"/>
    <w:rsid w:val="0021544C"/>
    <w:rsid w:val="00286CCA"/>
    <w:rsid w:val="00287270"/>
    <w:rsid w:val="002C31CA"/>
    <w:rsid w:val="002C6A66"/>
    <w:rsid w:val="002F5D83"/>
    <w:rsid w:val="00307325"/>
    <w:rsid w:val="00327C3D"/>
    <w:rsid w:val="00350075"/>
    <w:rsid w:val="003728FD"/>
    <w:rsid w:val="003A64A4"/>
    <w:rsid w:val="003C63DE"/>
    <w:rsid w:val="00405BF6"/>
    <w:rsid w:val="00405D6F"/>
    <w:rsid w:val="004245D8"/>
    <w:rsid w:val="00487E7D"/>
    <w:rsid w:val="004A0B53"/>
    <w:rsid w:val="004B4A1C"/>
    <w:rsid w:val="005747BA"/>
    <w:rsid w:val="00627169"/>
    <w:rsid w:val="006469C3"/>
    <w:rsid w:val="0065136B"/>
    <w:rsid w:val="00660EA3"/>
    <w:rsid w:val="00663F55"/>
    <w:rsid w:val="006963E1"/>
    <w:rsid w:val="006D2BF0"/>
    <w:rsid w:val="006F6897"/>
    <w:rsid w:val="0074343C"/>
    <w:rsid w:val="007A0290"/>
    <w:rsid w:val="007D1227"/>
    <w:rsid w:val="007D71CE"/>
    <w:rsid w:val="008A4506"/>
    <w:rsid w:val="008B3786"/>
    <w:rsid w:val="008E1E73"/>
    <w:rsid w:val="008E2C77"/>
    <w:rsid w:val="0091560C"/>
    <w:rsid w:val="009C2AF0"/>
    <w:rsid w:val="009C7816"/>
    <w:rsid w:val="00A11DC7"/>
    <w:rsid w:val="00A26E56"/>
    <w:rsid w:val="00AA1C2C"/>
    <w:rsid w:val="00AA6B61"/>
    <w:rsid w:val="00B67D34"/>
    <w:rsid w:val="00BB5DD6"/>
    <w:rsid w:val="00BF1A6A"/>
    <w:rsid w:val="00C4665A"/>
    <w:rsid w:val="00CD5F65"/>
    <w:rsid w:val="00CF61D4"/>
    <w:rsid w:val="00D911EE"/>
    <w:rsid w:val="00D9167C"/>
    <w:rsid w:val="00E03757"/>
    <w:rsid w:val="00E07669"/>
    <w:rsid w:val="00E42D59"/>
    <w:rsid w:val="00EF2F96"/>
    <w:rsid w:val="00F12390"/>
    <w:rsid w:val="00F374E8"/>
    <w:rsid w:val="00F51591"/>
    <w:rsid w:val="00F67872"/>
    <w:rsid w:val="00F8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D9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1EE"/>
  </w:style>
  <w:style w:type="paragraph" w:styleId="a8">
    <w:name w:val="footer"/>
    <w:basedOn w:val="a"/>
    <w:link w:val="a9"/>
    <w:uiPriority w:val="99"/>
    <w:semiHidden/>
    <w:unhideWhenUsed/>
    <w:rsid w:val="00D9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1EE"/>
  </w:style>
  <w:style w:type="paragraph" w:customStyle="1" w:styleId="ConsPlusNormal">
    <w:name w:val="ConsPlusNormal"/>
    <w:rsid w:val="00CF6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86CCA"/>
    <w:rPr>
      <w:color w:val="0000FF" w:themeColor="hyperlink"/>
      <w:u w:val="single"/>
    </w:rPr>
  </w:style>
  <w:style w:type="paragraph" w:customStyle="1" w:styleId="Standard">
    <w:name w:val="Standard"/>
    <w:rsid w:val="00405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40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38</cp:revision>
  <cp:lastPrinted>2017-12-14T05:00:00Z</cp:lastPrinted>
  <dcterms:created xsi:type="dcterms:W3CDTF">2016-07-01T06:53:00Z</dcterms:created>
  <dcterms:modified xsi:type="dcterms:W3CDTF">2017-12-26T02:35:00Z</dcterms:modified>
</cp:coreProperties>
</file>