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D0" w:rsidRPr="00786157" w:rsidRDefault="00786157" w:rsidP="000462D0">
      <w:pPr>
        <w:pStyle w:val="a5"/>
        <w:spacing w:before="0" w:beforeAutospacing="0" w:after="312" w:afterAutospacing="0"/>
        <w:jc w:val="center"/>
        <w:rPr>
          <w:rFonts w:ascii="Arial" w:hAnsi="Arial" w:cs="Arial"/>
          <w:b/>
        </w:rPr>
      </w:pPr>
      <w:r w:rsidRPr="00786157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996C56" wp14:editId="08DDE022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283460" cy="946150"/>
            <wp:effectExtent l="0" t="0" r="2540" b="6350"/>
            <wp:wrapSquare wrapText="bothSides"/>
            <wp:docPr id="2" name="Рисунок 2" descr="D:\Doki\Шишкина Вера_работа_новое\_Реклама 2016\Прийм тайм2017\лого Хабкрайкадастр и 90 лет_согласовано\БТИ новый логотип Хабкрайкад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i\Шишкина Вера_работа_новое\_Реклама 2016\Прийм тайм2017\лого Хабкрайкадастр и 90 лет_согласовано\БТИ новый логотип Хабкрайкада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E30" w:rsidRPr="00786157">
        <w:rPr>
          <w:rFonts w:ascii="Arial" w:hAnsi="Arial" w:cs="Arial"/>
          <w:b/>
        </w:rPr>
        <w:t>Государственная кадастровая оценка объектов недвижимости в Хабаровском крае</w:t>
      </w:r>
    </w:p>
    <w:p w:rsidR="00544C29" w:rsidRPr="000462D0" w:rsidRDefault="00544C29" w:rsidP="000462D0">
      <w:pPr>
        <w:pStyle w:val="a5"/>
        <w:spacing w:before="0" w:beforeAutospacing="0" w:after="312" w:afterAutospacing="0"/>
        <w:jc w:val="center"/>
        <w:rPr>
          <w:rFonts w:ascii="Arial" w:hAnsi="Arial" w:cs="Arial"/>
          <w:b/>
          <w:color w:val="212121"/>
        </w:rPr>
      </w:pPr>
    </w:p>
    <w:p w:rsidR="00934E30" w:rsidRPr="00656C3F" w:rsidRDefault="00934E30" w:rsidP="0093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3F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</w:t>
      </w:r>
      <w:r w:rsidRPr="00656C3F">
        <w:rPr>
          <w:rFonts w:ascii="Times New Roman" w:hAnsi="Times New Roman" w:cs="Times New Roman"/>
          <w:sz w:val="28"/>
          <w:szCs w:val="28"/>
        </w:rPr>
        <w:t>Федеральным законом «О государственной кадастровой оценке» от 03.07.2016 № 237-ФЗ предусмотрен новый порядок проведения государственной кадастровой оценки, в частности передача функций по определению кадастровой стоимости государственным бюджетным учреждениям субъектов Российской Федерации.</w:t>
      </w:r>
      <w:r w:rsidR="007A0771" w:rsidRPr="007A0771">
        <w:rPr>
          <w:b/>
          <w:noProof/>
          <w:sz w:val="36"/>
          <w:szCs w:val="36"/>
        </w:rPr>
        <w:t xml:space="preserve"> </w:t>
      </w:r>
    </w:p>
    <w:p w:rsidR="00934E30" w:rsidRPr="00786157" w:rsidRDefault="00934E30" w:rsidP="00786157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157">
        <w:rPr>
          <w:rFonts w:eastAsiaTheme="minorHAnsi"/>
          <w:sz w:val="28"/>
          <w:szCs w:val="28"/>
          <w:lang w:eastAsia="en-US"/>
        </w:rPr>
        <w:t>Краевое государственное бюджетное учреждение «Хабаровский краевой центр государственной кадастровой оценки и учета недвижимости» (КГБУ «</w:t>
      </w:r>
      <w:proofErr w:type="spellStart"/>
      <w:r w:rsidRPr="00786157">
        <w:rPr>
          <w:rFonts w:eastAsiaTheme="minorHAnsi"/>
          <w:sz w:val="28"/>
          <w:szCs w:val="28"/>
          <w:lang w:eastAsia="en-US"/>
        </w:rPr>
        <w:t>Хабкрайкадастр</w:t>
      </w:r>
      <w:proofErr w:type="spellEnd"/>
      <w:r w:rsidRPr="00786157">
        <w:rPr>
          <w:rFonts w:eastAsiaTheme="minorHAnsi"/>
          <w:sz w:val="28"/>
          <w:szCs w:val="28"/>
          <w:lang w:eastAsia="en-US"/>
        </w:rPr>
        <w:t>») создано Распоряжением Правительства Хабаровского края от 23.12.2016 № 1024-рп путем преобразования Хабаровского краевого предприятия технической инвентаризации и оценки недвижимости.</w:t>
      </w:r>
    </w:p>
    <w:p w:rsidR="00F42148" w:rsidRPr="00786157" w:rsidRDefault="00934E30" w:rsidP="00786157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157">
        <w:rPr>
          <w:rFonts w:eastAsiaTheme="minorHAnsi"/>
          <w:sz w:val="28"/>
          <w:szCs w:val="28"/>
          <w:lang w:eastAsia="en-US"/>
        </w:rPr>
        <w:t>Основной целью создания КГБУ «</w:t>
      </w:r>
      <w:proofErr w:type="spellStart"/>
      <w:r w:rsidRPr="00786157">
        <w:rPr>
          <w:rFonts w:eastAsiaTheme="minorHAnsi"/>
          <w:sz w:val="28"/>
          <w:szCs w:val="28"/>
          <w:lang w:eastAsia="en-US"/>
        </w:rPr>
        <w:t>Хабкрайкадастр</w:t>
      </w:r>
      <w:proofErr w:type="spellEnd"/>
      <w:r w:rsidRPr="00786157">
        <w:rPr>
          <w:rFonts w:eastAsiaTheme="minorHAnsi"/>
          <w:sz w:val="28"/>
          <w:szCs w:val="28"/>
          <w:lang w:eastAsia="en-US"/>
        </w:rPr>
        <w:t xml:space="preserve">» является реализация полномочий органов государственной власти </w:t>
      </w:r>
      <w:r w:rsidR="00DB2325" w:rsidRPr="00786157">
        <w:rPr>
          <w:rFonts w:eastAsiaTheme="minorHAnsi"/>
          <w:sz w:val="28"/>
          <w:szCs w:val="28"/>
          <w:lang w:eastAsia="en-US"/>
        </w:rPr>
        <w:t>Хабаровского края</w:t>
      </w:r>
      <w:r w:rsidRPr="00786157">
        <w:rPr>
          <w:rFonts w:eastAsiaTheme="minorHAnsi"/>
          <w:sz w:val="28"/>
          <w:szCs w:val="28"/>
          <w:lang w:eastAsia="en-US"/>
        </w:rPr>
        <w:t xml:space="preserve"> по выполнению работ и оказанию услуг в сфере государственной кадастровой оценки</w:t>
      </w:r>
      <w:r w:rsidR="00F42148" w:rsidRPr="00786157">
        <w:rPr>
          <w:rFonts w:eastAsiaTheme="minorHAnsi"/>
          <w:sz w:val="28"/>
          <w:szCs w:val="28"/>
          <w:lang w:eastAsia="en-US"/>
        </w:rPr>
        <w:t>.</w:t>
      </w:r>
      <w:r w:rsidRPr="00786157">
        <w:rPr>
          <w:rFonts w:eastAsiaTheme="minorHAnsi"/>
          <w:sz w:val="28"/>
          <w:szCs w:val="28"/>
          <w:lang w:eastAsia="en-US"/>
        </w:rPr>
        <w:t xml:space="preserve"> Предметом деятельности </w:t>
      </w:r>
      <w:r w:rsidR="00F42148" w:rsidRPr="00786157">
        <w:rPr>
          <w:rFonts w:eastAsiaTheme="minorHAnsi"/>
          <w:sz w:val="28"/>
          <w:szCs w:val="28"/>
          <w:lang w:eastAsia="en-US"/>
        </w:rPr>
        <w:t>КГБУ «</w:t>
      </w:r>
      <w:proofErr w:type="spellStart"/>
      <w:r w:rsidR="00F42148" w:rsidRPr="00786157">
        <w:rPr>
          <w:rFonts w:eastAsiaTheme="minorHAnsi"/>
          <w:sz w:val="28"/>
          <w:szCs w:val="28"/>
          <w:lang w:eastAsia="en-US"/>
        </w:rPr>
        <w:t>Хабкрайкадастр</w:t>
      </w:r>
      <w:proofErr w:type="spellEnd"/>
      <w:r w:rsidR="00F42148" w:rsidRPr="00786157">
        <w:rPr>
          <w:rFonts w:eastAsiaTheme="minorHAnsi"/>
          <w:sz w:val="28"/>
          <w:szCs w:val="28"/>
          <w:lang w:eastAsia="en-US"/>
        </w:rPr>
        <w:t>»</w:t>
      </w:r>
      <w:r w:rsidRPr="00786157">
        <w:rPr>
          <w:rFonts w:eastAsiaTheme="minorHAnsi"/>
          <w:sz w:val="28"/>
          <w:szCs w:val="28"/>
          <w:lang w:eastAsia="en-US"/>
        </w:rPr>
        <w:t xml:space="preserve"> является осуществление государственной кадастровой оценки </w:t>
      </w:r>
    </w:p>
    <w:p w:rsidR="000462D0" w:rsidRPr="00B12211" w:rsidRDefault="000462D0" w:rsidP="00B12211">
      <w:pPr>
        <w:pStyle w:val="a5"/>
        <w:spacing w:before="12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12211">
        <w:rPr>
          <w:rFonts w:eastAsiaTheme="minorHAnsi"/>
          <w:b/>
          <w:sz w:val="28"/>
          <w:szCs w:val="28"/>
          <w:lang w:eastAsia="en-US"/>
        </w:rPr>
        <w:t xml:space="preserve">В Хабаровском крае в 2019 году </w:t>
      </w:r>
      <w:r w:rsidRPr="00786157">
        <w:rPr>
          <w:rFonts w:eastAsiaTheme="minorHAnsi"/>
          <w:sz w:val="28"/>
          <w:szCs w:val="28"/>
          <w:lang w:eastAsia="en-US"/>
        </w:rPr>
        <w:t xml:space="preserve">в соответствии с Распоряжением Министерства инвестиционной и земельно – имущественной политики Хабаровского края от 08.09.2017г. № 2294 </w:t>
      </w:r>
      <w:r w:rsidRPr="00B12211">
        <w:rPr>
          <w:rFonts w:eastAsiaTheme="minorHAnsi"/>
          <w:b/>
          <w:sz w:val="28"/>
          <w:szCs w:val="28"/>
          <w:lang w:eastAsia="en-US"/>
        </w:rPr>
        <w:t>будет проводиться кадастровая оценка следующих объектов недвижимости:</w:t>
      </w:r>
    </w:p>
    <w:p w:rsidR="000462D0" w:rsidRPr="00B12211" w:rsidRDefault="000462D0" w:rsidP="00B12211">
      <w:pPr>
        <w:pStyle w:val="a5"/>
        <w:spacing w:before="120" w:beforeAutospacing="0" w:after="12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12211">
        <w:rPr>
          <w:rFonts w:eastAsiaTheme="minorHAnsi"/>
          <w:b/>
          <w:sz w:val="28"/>
          <w:szCs w:val="28"/>
          <w:lang w:eastAsia="en-US"/>
        </w:rPr>
        <w:t>• объектов капитального строительства.</w:t>
      </w:r>
    </w:p>
    <w:p w:rsidR="000462D0" w:rsidRPr="00B12211" w:rsidRDefault="000462D0" w:rsidP="00B12211">
      <w:pPr>
        <w:pStyle w:val="a5"/>
        <w:spacing w:before="0" w:beforeAutospacing="0" w:after="12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12211">
        <w:rPr>
          <w:rFonts w:eastAsiaTheme="minorHAnsi"/>
          <w:b/>
          <w:sz w:val="28"/>
          <w:szCs w:val="28"/>
          <w:lang w:eastAsia="en-US"/>
        </w:rPr>
        <w:t>• земель сельскохозяйственного назначения (в том числе земель садоводческих, огороднических и дачных объединений),</w:t>
      </w:r>
    </w:p>
    <w:p w:rsidR="000462D0" w:rsidRPr="00B12211" w:rsidRDefault="000462D0" w:rsidP="00B12211">
      <w:pPr>
        <w:pStyle w:val="a5"/>
        <w:spacing w:before="0" w:beforeAutospacing="0" w:after="12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12211">
        <w:rPr>
          <w:rFonts w:eastAsiaTheme="minorHAnsi"/>
          <w:b/>
          <w:sz w:val="28"/>
          <w:szCs w:val="28"/>
          <w:lang w:eastAsia="en-US"/>
        </w:rPr>
        <w:t>• земель промышленности, энергетики,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F42148" w:rsidRPr="00B12211">
        <w:rPr>
          <w:rFonts w:eastAsiaTheme="minorHAnsi"/>
          <w:b/>
          <w:sz w:val="28"/>
          <w:szCs w:val="28"/>
          <w:lang w:eastAsia="en-US"/>
        </w:rPr>
        <w:t>.</w:t>
      </w:r>
    </w:p>
    <w:p w:rsidR="00F42148" w:rsidRPr="00786157" w:rsidRDefault="00F42148" w:rsidP="00786157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157">
        <w:rPr>
          <w:rFonts w:eastAsiaTheme="minorHAnsi"/>
          <w:sz w:val="28"/>
          <w:szCs w:val="28"/>
          <w:lang w:eastAsia="en-US"/>
        </w:rPr>
        <w:t>Все земельные участки, отнесённые к указанным категориям земель, соответствующие требованиям Приказа МЭР РФ от 20.02.2017 № 74 «Порядок формирования и предоставления перечня объектов недвижимости, подлежащих государственной кадастровой оценке, в том числе количественные и качественные характеристики объектов недвижимости…», будут подлежать ГКО в 2019 году</w:t>
      </w:r>
      <w:r w:rsidR="00B12211">
        <w:rPr>
          <w:rFonts w:eastAsiaTheme="minorHAnsi"/>
          <w:sz w:val="28"/>
          <w:szCs w:val="28"/>
          <w:lang w:eastAsia="en-US"/>
        </w:rPr>
        <w:t>.</w:t>
      </w:r>
    </w:p>
    <w:p w:rsidR="00F42148" w:rsidRDefault="00F42148" w:rsidP="00934E30">
      <w:pPr>
        <w:pStyle w:val="a5"/>
        <w:spacing w:before="0" w:beforeAutospacing="0" w:after="0" w:afterAutospacing="0"/>
        <w:ind w:firstLine="709"/>
        <w:rPr>
          <w:rFonts w:ascii="Arial" w:hAnsi="Arial" w:cs="Arial"/>
          <w:color w:val="212121"/>
        </w:rPr>
      </w:pPr>
    </w:p>
    <w:p w:rsidR="000462D0" w:rsidRDefault="000462D0" w:rsidP="000462D0">
      <w:pPr>
        <w:pStyle w:val="a5"/>
        <w:spacing w:before="0" w:beforeAutospacing="0" w:after="0" w:afterAutospacing="0"/>
        <w:rPr>
          <w:rFonts w:ascii="Arial" w:hAnsi="Arial" w:cs="Arial"/>
          <w:color w:val="212121"/>
        </w:rPr>
      </w:pPr>
    </w:p>
    <w:p w:rsidR="000462D0" w:rsidRDefault="000462D0" w:rsidP="000462D0">
      <w:pPr>
        <w:pStyle w:val="a5"/>
        <w:spacing w:before="0" w:beforeAutospacing="0" w:after="312" w:afterAutospacing="0"/>
        <w:jc w:val="center"/>
        <w:rPr>
          <w:rFonts w:ascii="Arial" w:hAnsi="Arial" w:cs="Arial"/>
          <w:color w:val="212121"/>
        </w:rPr>
      </w:pPr>
    </w:p>
    <w:p w:rsidR="008C033B" w:rsidRDefault="008C033B" w:rsidP="000462D0">
      <w:pPr>
        <w:pStyle w:val="a5"/>
        <w:spacing w:before="0" w:beforeAutospacing="0" w:after="312" w:afterAutospacing="0"/>
        <w:rPr>
          <w:rFonts w:ascii="Arial" w:hAnsi="Arial" w:cs="Arial"/>
          <w:color w:val="212121"/>
        </w:rPr>
      </w:pPr>
    </w:p>
    <w:p w:rsidR="008C033B" w:rsidRDefault="008C033B" w:rsidP="008C033B">
      <w:pPr>
        <w:pStyle w:val="a5"/>
        <w:spacing w:before="0" w:beforeAutospacing="0" w:after="312" w:afterAutospacing="0"/>
        <w:jc w:val="center"/>
        <w:rPr>
          <w:rFonts w:ascii="Arial" w:hAnsi="Arial" w:cs="Arial"/>
          <w:b/>
        </w:rPr>
      </w:pPr>
      <w:r w:rsidRPr="008C033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E29BBD" wp14:editId="3E7D5DFA">
            <wp:simplePos x="0" y="0"/>
            <wp:positionH relativeFrom="column">
              <wp:posOffset>156210</wp:posOffset>
            </wp:positionH>
            <wp:positionV relativeFrom="paragraph">
              <wp:posOffset>-57785</wp:posOffset>
            </wp:positionV>
            <wp:extent cx="2283460" cy="946150"/>
            <wp:effectExtent l="0" t="0" r="2540" b="6350"/>
            <wp:wrapSquare wrapText="bothSides"/>
            <wp:docPr id="1" name="Рисунок 1" descr="D:\Doki\Шишкина Вера_работа_новое\_Реклама 2016\Прийм тайм2017\лого Хабкрайкадастр и 90 лет_согласовано\БТИ новый логотип Хабкрайкад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i\Шишкина Вера_работа_новое\_Реклама 2016\Прийм тайм2017\лого Хабкрайкадастр и 90 лет_согласовано\БТИ новый логотип Хабкрайкада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33B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олезная информация для собственников объектов недвижимости</w:t>
      </w:r>
    </w:p>
    <w:p w:rsidR="008C033B" w:rsidRDefault="008C033B" w:rsidP="000462D0">
      <w:pPr>
        <w:pStyle w:val="a5"/>
        <w:spacing w:before="0" w:beforeAutospacing="0" w:after="312" w:afterAutospacing="0"/>
        <w:rPr>
          <w:rFonts w:ascii="Arial" w:hAnsi="Arial" w:cs="Arial"/>
          <w:b/>
        </w:rPr>
      </w:pPr>
    </w:p>
    <w:p w:rsidR="008C033B" w:rsidRDefault="008C033B" w:rsidP="000462D0">
      <w:pPr>
        <w:pStyle w:val="a5"/>
        <w:spacing w:before="0" w:beforeAutospacing="0" w:after="312" w:afterAutospacing="0"/>
        <w:rPr>
          <w:rFonts w:ascii="Arial" w:hAnsi="Arial" w:cs="Arial"/>
          <w:b/>
        </w:rPr>
      </w:pPr>
    </w:p>
    <w:p w:rsidR="008C033B" w:rsidRPr="00613ED7" w:rsidRDefault="008C033B" w:rsidP="008C033B">
      <w:pPr>
        <w:pStyle w:val="a5"/>
        <w:spacing w:before="0" w:beforeAutospacing="0" w:after="312" w:afterAutospacing="0"/>
        <w:jc w:val="center"/>
        <w:rPr>
          <w:b/>
          <w:sz w:val="28"/>
          <w:szCs w:val="28"/>
        </w:rPr>
      </w:pPr>
      <w:r w:rsidRPr="00613ED7">
        <w:rPr>
          <w:b/>
          <w:sz w:val="28"/>
          <w:szCs w:val="28"/>
        </w:rPr>
        <w:t>УТОЧНЕНИЕ ХАРАКТЕРИСТИК ОБЪЕКТОВ НЕДВИЖИМОСТИ</w:t>
      </w:r>
    </w:p>
    <w:p w:rsidR="008C033B" w:rsidRPr="00854F86" w:rsidRDefault="008C033B" w:rsidP="00854F8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4F86">
        <w:rPr>
          <w:sz w:val="28"/>
          <w:szCs w:val="28"/>
        </w:rPr>
        <w:t xml:space="preserve">В настоящее время информация об объектах недвижимости, </w:t>
      </w:r>
      <w:r w:rsidR="003F2016">
        <w:rPr>
          <w:sz w:val="28"/>
          <w:szCs w:val="28"/>
        </w:rPr>
        <w:t>имеющаяся в распоряжении КГБУ «</w:t>
      </w:r>
      <w:proofErr w:type="spellStart"/>
      <w:r w:rsidR="003F2016">
        <w:rPr>
          <w:sz w:val="28"/>
          <w:szCs w:val="28"/>
        </w:rPr>
        <w:t>Хабкрайкадастр</w:t>
      </w:r>
      <w:proofErr w:type="spellEnd"/>
      <w:r w:rsidR="003F2016">
        <w:rPr>
          <w:sz w:val="28"/>
          <w:szCs w:val="28"/>
        </w:rPr>
        <w:t>»</w:t>
      </w:r>
      <w:r w:rsidRPr="00854F86">
        <w:rPr>
          <w:sz w:val="28"/>
          <w:szCs w:val="28"/>
        </w:rPr>
        <w:t xml:space="preserve">, предоставляемая </w:t>
      </w:r>
      <w:proofErr w:type="spellStart"/>
      <w:r w:rsidR="003F2016">
        <w:rPr>
          <w:sz w:val="28"/>
          <w:szCs w:val="28"/>
        </w:rPr>
        <w:t>Росреестром</w:t>
      </w:r>
      <w:proofErr w:type="spellEnd"/>
      <w:r w:rsidR="003F2016">
        <w:rPr>
          <w:sz w:val="28"/>
          <w:szCs w:val="28"/>
        </w:rPr>
        <w:t xml:space="preserve"> (сведения ЕГРН), а также </w:t>
      </w:r>
      <w:r w:rsidRPr="00854F86">
        <w:rPr>
          <w:sz w:val="28"/>
          <w:szCs w:val="28"/>
        </w:rPr>
        <w:t xml:space="preserve">различными уполномоченными государственными организациями и органами местного самоуправления, носит неполный, а часто и противоречивый характер. Это может привести к ошибкам и некорректным результатам определения кадастровой стоимости, а в </w:t>
      </w:r>
      <w:proofErr w:type="gramStart"/>
      <w:r w:rsidRPr="00854F86">
        <w:rPr>
          <w:sz w:val="28"/>
          <w:szCs w:val="28"/>
        </w:rPr>
        <w:t>дельнейшем</w:t>
      </w:r>
      <w:proofErr w:type="gramEnd"/>
      <w:r w:rsidRPr="00854F86">
        <w:rPr>
          <w:sz w:val="28"/>
          <w:szCs w:val="28"/>
        </w:rPr>
        <w:t xml:space="preserve"> – к её оспариванию.</w:t>
      </w:r>
    </w:p>
    <w:p w:rsidR="008C033B" w:rsidRPr="00854F86" w:rsidRDefault="008C033B" w:rsidP="00854F86">
      <w:pPr>
        <w:pStyle w:val="a5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854F86">
        <w:rPr>
          <w:sz w:val="28"/>
          <w:szCs w:val="28"/>
        </w:rPr>
        <w:t xml:space="preserve"> Что делать, чтобы избежать ошибок исходных данных? </w:t>
      </w:r>
    </w:p>
    <w:p w:rsidR="008C033B" w:rsidRPr="00854F86" w:rsidRDefault="008C033B" w:rsidP="00854F86">
      <w:pPr>
        <w:pStyle w:val="a5"/>
        <w:numPr>
          <w:ilvl w:val="0"/>
          <w:numId w:val="10"/>
        </w:numPr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854F86">
        <w:rPr>
          <w:sz w:val="28"/>
          <w:szCs w:val="28"/>
        </w:rPr>
        <w:t xml:space="preserve">Зайти на сайт </w:t>
      </w:r>
      <w:proofErr w:type="spellStart"/>
      <w:r w:rsidRPr="00854F86">
        <w:rPr>
          <w:sz w:val="28"/>
          <w:szCs w:val="28"/>
        </w:rPr>
        <w:t>Росреестра</w:t>
      </w:r>
      <w:proofErr w:type="spellEnd"/>
      <w:r w:rsidRPr="00854F86">
        <w:rPr>
          <w:sz w:val="28"/>
          <w:szCs w:val="28"/>
        </w:rPr>
        <w:t xml:space="preserve"> и найти свой объект:</w:t>
      </w:r>
    </w:p>
    <w:p w:rsidR="008C033B" w:rsidRPr="00854F86" w:rsidRDefault="008C033B" w:rsidP="007A0771">
      <w:pPr>
        <w:pStyle w:val="a5"/>
        <w:numPr>
          <w:ilvl w:val="0"/>
          <w:numId w:val="11"/>
        </w:numPr>
        <w:tabs>
          <w:tab w:val="left" w:pos="993"/>
        </w:tabs>
        <w:spacing w:before="120" w:beforeAutospacing="0" w:after="120" w:afterAutospacing="0"/>
        <w:ind w:left="1485" w:hanging="357"/>
        <w:jc w:val="both"/>
        <w:rPr>
          <w:sz w:val="28"/>
          <w:szCs w:val="28"/>
        </w:rPr>
      </w:pPr>
      <w:r w:rsidRPr="00854F86">
        <w:rPr>
          <w:sz w:val="28"/>
          <w:szCs w:val="28"/>
        </w:rPr>
        <w:t xml:space="preserve">на Публичной кадастровой карте: </w:t>
      </w:r>
      <w:hyperlink r:id="rId8" w:history="1">
        <w:r w:rsidRPr="00854F86">
          <w:rPr>
            <w:sz w:val="28"/>
            <w:szCs w:val="28"/>
          </w:rPr>
          <w:t>http://pkk5.rosreestr.ru</w:t>
        </w:r>
      </w:hyperlink>
      <w:r w:rsidRPr="00854F86">
        <w:rPr>
          <w:sz w:val="28"/>
          <w:szCs w:val="28"/>
        </w:rPr>
        <w:t xml:space="preserve"> </w:t>
      </w:r>
    </w:p>
    <w:p w:rsidR="008C033B" w:rsidRPr="00854F86" w:rsidRDefault="008C033B" w:rsidP="00854F86">
      <w:pPr>
        <w:pStyle w:val="a5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854F86">
        <w:rPr>
          <w:sz w:val="28"/>
          <w:szCs w:val="28"/>
        </w:rPr>
        <w:t xml:space="preserve">либо посмотреть сведения в разделе Справочная информация по объектам недвижимости в режиме </w:t>
      </w:r>
      <w:proofErr w:type="spellStart"/>
      <w:r w:rsidRPr="00854F86">
        <w:rPr>
          <w:sz w:val="28"/>
          <w:szCs w:val="28"/>
        </w:rPr>
        <w:t>online</w:t>
      </w:r>
      <w:proofErr w:type="spellEnd"/>
      <w:r w:rsidRPr="00854F86">
        <w:rPr>
          <w:sz w:val="28"/>
          <w:szCs w:val="28"/>
        </w:rPr>
        <w:t xml:space="preserve">: </w:t>
      </w:r>
      <w:hyperlink r:id="rId9" w:history="1">
        <w:r w:rsidRPr="00854F86">
          <w:rPr>
            <w:sz w:val="28"/>
            <w:szCs w:val="28"/>
          </w:rPr>
          <w:t>https://rosreestr.ru/wps/portal/online_request</w:t>
        </w:r>
      </w:hyperlink>
    </w:p>
    <w:p w:rsidR="008C033B" w:rsidRPr="00854F86" w:rsidRDefault="008C033B" w:rsidP="007A0771">
      <w:pPr>
        <w:pStyle w:val="a5"/>
        <w:numPr>
          <w:ilvl w:val="0"/>
          <w:numId w:val="11"/>
        </w:numPr>
        <w:tabs>
          <w:tab w:val="left" w:pos="993"/>
        </w:tabs>
        <w:spacing w:before="120" w:beforeAutospacing="0" w:after="120" w:afterAutospacing="0"/>
        <w:ind w:left="1485" w:hanging="357"/>
        <w:jc w:val="both"/>
        <w:rPr>
          <w:sz w:val="28"/>
          <w:szCs w:val="28"/>
        </w:rPr>
      </w:pPr>
      <w:r w:rsidRPr="00854F86">
        <w:rPr>
          <w:sz w:val="28"/>
          <w:szCs w:val="28"/>
        </w:rPr>
        <w:t xml:space="preserve"> либо заказать выписку из ЕГРН (услуга платная): </w:t>
      </w:r>
      <w:hyperlink r:id="rId10" w:history="1">
        <w:r w:rsidRPr="00854F86">
          <w:rPr>
            <w:sz w:val="28"/>
            <w:szCs w:val="28"/>
          </w:rPr>
          <w:t>https://rosreestr.ru/wps/portal/p/cc_present/EGRN_1</w:t>
        </w:r>
      </w:hyperlink>
      <w:r w:rsidRPr="00854F86">
        <w:rPr>
          <w:sz w:val="28"/>
          <w:szCs w:val="28"/>
        </w:rPr>
        <w:t xml:space="preserve">  </w:t>
      </w:r>
    </w:p>
    <w:p w:rsidR="008C033B" w:rsidRPr="00854F86" w:rsidRDefault="008C033B" w:rsidP="00854F86">
      <w:pPr>
        <w:pStyle w:val="a5"/>
        <w:spacing w:before="120" w:beforeAutospacing="0" w:after="120" w:afterAutospacing="0"/>
        <w:ind w:firstLine="709"/>
        <w:jc w:val="both"/>
        <w:rPr>
          <w:color w:val="212121"/>
          <w:sz w:val="28"/>
          <w:szCs w:val="28"/>
        </w:rPr>
      </w:pPr>
      <w:r w:rsidRPr="00854F86">
        <w:rPr>
          <w:sz w:val="28"/>
          <w:szCs w:val="28"/>
        </w:rPr>
        <w:t xml:space="preserve">2. Сверить фактические данные о характеристиках объектов с </w:t>
      </w:r>
      <w:proofErr w:type="gramStart"/>
      <w:r w:rsidRPr="00854F86">
        <w:rPr>
          <w:sz w:val="28"/>
          <w:szCs w:val="28"/>
        </w:rPr>
        <w:t>учётными</w:t>
      </w:r>
      <w:proofErr w:type="gramEnd"/>
      <w:r w:rsidRPr="00854F86">
        <w:rPr>
          <w:sz w:val="28"/>
          <w:szCs w:val="28"/>
        </w:rPr>
        <w:t>. В случае несовпадения данных возрастают риски получения некорректных результатов кадастровой оценки</w:t>
      </w:r>
    </w:p>
    <w:p w:rsidR="00854F86" w:rsidRDefault="00854F86" w:rsidP="0085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86" w:rsidRDefault="00854F86" w:rsidP="0085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КГБУ «ХАБКРАЙКАДАСТР» С СОБСТВЕННИКАМИ ОБЪЕКТОВ НЕДВИЖИМОСТИ</w:t>
      </w:r>
    </w:p>
    <w:p w:rsidR="00854F86" w:rsidRPr="00854F86" w:rsidRDefault="00854F86" w:rsidP="00854F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F86" w:rsidRPr="00854F86" w:rsidRDefault="00854F86" w:rsidP="00854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кадастровой оценки в соответствии с Федеральным законом от 03.07.2016 № 237-ФЗ «О государственной кадастровой оценке» разделено на 2 </w:t>
      </w:r>
      <w:proofErr w:type="gramStart"/>
      <w:r w:rsidRPr="00854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85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(2 года):</w:t>
      </w:r>
    </w:p>
    <w:p w:rsidR="00854F86" w:rsidRPr="00854F86" w:rsidRDefault="00854F86" w:rsidP="007A077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86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 — подготовка к проведению государственной кадастровой оценки (осуществляется до 1 января года определения кадастровой стоимости);</w:t>
      </w:r>
    </w:p>
    <w:p w:rsidR="00854F86" w:rsidRPr="00854F86" w:rsidRDefault="00854F86" w:rsidP="007A077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86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этап — определение кадастровой стоимости.</w:t>
      </w:r>
    </w:p>
    <w:p w:rsidR="008C033B" w:rsidRPr="00854F86" w:rsidRDefault="008C033B" w:rsidP="00854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а также повышения качества результатов государственной кадастровой оценки (ГКО)</w:t>
      </w:r>
      <w:r w:rsidRPr="00854F86">
        <w:rPr>
          <w:rFonts w:ascii="Times New Roman" w:hAnsi="Times New Roman" w:cs="Times New Roman"/>
          <w:sz w:val="28"/>
          <w:szCs w:val="28"/>
        </w:rPr>
        <w:t xml:space="preserve"> правообладатели объектов недвижимости </w:t>
      </w:r>
      <w:r w:rsidR="00A3144C">
        <w:rPr>
          <w:rFonts w:ascii="Times New Roman" w:hAnsi="Times New Roman" w:cs="Times New Roman"/>
          <w:sz w:val="28"/>
          <w:szCs w:val="28"/>
        </w:rPr>
        <w:t xml:space="preserve">в год подготовки к ГКО </w:t>
      </w:r>
      <w:r w:rsidRPr="00854F86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854F86">
        <w:rPr>
          <w:rFonts w:ascii="Times New Roman" w:hAnsi="Times New Roman" w:cs="Times New Roman"/>
          <w:b/>
          <w:sz w:val="28"/>
          <w:szCs w:val="28"/>
        </w:rPr>
        <w:t xml:space="preserve">предоставить </w:t>
      </w:r>
      <w:r w:rsidRPr="00854F86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Pr="00854F8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учреждению </w:t>
      </w:r>
      <w:r w:rsidRPr="00854F86">
        <w:rPr>
          <w:rFonts w:ascii="Times New Roman" w:hAnsi="Times New Roman" w:cs="Times New Roman"/>
          <w:b/>
          <w:sz w:val="28"/>
          <w:szCs w:val="28"/>
        </w:rPr>
        <w:t>декларации о характеристиках соответствующих объектов недвижимости</w:t>
      </w:r>
      <w:r w:rsidR="00613ED7">
        <w:rPr>
          <w:rFonts w:ascii="Times New Roman" w:hAnsi="Times New Roman" w:cs="Times New Roman"/>
          <w:b/>
          <w:sz w:val="28"/>
          <w:szCs w:val="28"/>
        </w:rPr>
        <w:t>.</w:t>
      </w:r>
      <w:r w:rsidRPr="00854F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ED7" w:rsidRPr="00613ED7" w:rsidRDefault="00613ED7" w:rsidP="00613ED7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характеристиках объекта недвижимости (далее – Декларация) может быть подана только правообладателем объекта недвижимости или его представителем по доверенности. К Декларации должны быть приложены документы, подтверждающие наличие прав на объект недвижимости.</w:t>
      </w:r>
    </w:p>
    <w:p w:rsidR="00613ED7" w:rsidRPr="00613ED7" w:rsidRDefault="00613ED7" w:rsidP="00613ED7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Декларацией обращается представитель Собственника/Заявителя, необходимо предоставить доверенность, подтверждающую его полномочия, выданную и оформленную в соответствии с действующим гражданским законодательством.</w:t>
      </w:r>
    </w:p>
    <w:p w:rsidR="00613ED7" w:rsidRPr="00613ED7" w:rsidRDefault="00613ED7" w:rsidP="00613ED7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декларации для заполнения</w:t>
      </w:r>
    </w:p>
    <w:p w:rsidR="00613ED7" w:rsidRPr="00613ED7" w:rsidRDefault="00613ED7" w:rsidP="00613ED7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форму декларации для заполнения можно скачать на сайте КГБУ «</w:t>
      </w:r>
      <w:proofErr w:type="spellStart"/>
      <w:r w:rsidRPr="00613E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Хабкрайкадастр</w:t>
      </w:r>
      <w:proofErr w:type="spellEnd"/>
      <w:r w:rsidRPr="006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1" w:history="1">
        <w:r w:rsidRPr="00613ED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http://khvbti.ru</w:t>
        </w:r>
      </w:hyperlink>
      <w:r w:rsidRPr="006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Услуги - Государственная кадастровая оценка - Заполнение деклараций (</w:t>
      </w:r>
      <w:r w:rsidR="00DA3C3B" w:rsidRPr="00DA3C3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http://khvbti.ru/zapolnenie-deklaracii</w:t>
      </w:r>
      <w:r w:rsidRPr="00613E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3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ED7" w:rsidRPr="00677970" w:rsidRDefault="00613ED7" w:rsidP="00613ED7">
      <w:pPr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ED7" w:rsidRPr="00613ED7" w:rsidRDefault="00613ED7" w:rsidP="00613ED7">
      <w:pPr>
        <w:spacing w:before="300" w:after="30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подачи декларации</w:t>
      </w:r>
    </w:p>
    <w:p w:rsidR="00613ED7" w:rsidRPr="00613ED7" w:rsidRDefault="00613ED7" w:rsidP="00613ED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подать Декларацию следующими способами:</w:t>
      </w:r>
    </w:p>
    <w:p w:rsidR="00613ED7" w:rsidRPr="00613ED7" w:rsidRDefault="00613ED7" w:rsidP="0061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D7">
        <w:rPr>
          <w:rFonts w:ascii="Times New Roman" w:hAnsi="Times New Roman" w:cs="Times New Roman"/>
          <w:sz w:val="28"/>
          <w:szCs w:val="28"/>
        </w:rPr>
        <w:t xml:space="preserve">- лично по адресу: </w:t>
      </w:r>
      <w:proofErr w:type="spellStart"/>
      <w:r w:rsidRPr="00613E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3ED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13ED7">
        <w:rPr>
          <w:rFonts w:ascii="Times New Roman" w:hAnsi="Times New Roman" w:cs="Times New Roman"/>
          <w:sz w:val="28"/>
          <w:szCs w:val="28"/>
        </w:rPr>
        <w:t>абаровск</w:t>
      </w:r>
      <w:proofErr w:type="spellEnd"/>
      <w:r w:rsidRPr="0061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ED7">
        <w:rPr>
          <w:rFonts w:ascii="Times New Roman" w:hAnsi="Times New Roman" w:cs="Times New Roman"/>
          <w:sz w:val="28"/>
          <w:szCs w:val="28"/>
        </w:rPr>
        <w:t>ул.Воронежская</w:t>
      </w:r>
      <w:proofErr w:type="spellEnd"/>
      <w:r w:rsidRPr="00613ED7">
        <w:rPr>
          <w:rFonts w:ascii="Times New Roman" w:hAnsi="Times New Roman" w:cs="Times New Roman"/>
          <w:sz w:val="28"/>
          <w:szCs w:val="28"/>
        </w:rPr>
        <w:t>, 47А (Бизнес Центр «ОПОРА»), 7 этаж, окно №1,2 или приемная</w:t>
      </w:r>
      <w:r w:rsidR="007A0771">
        <w:rPr>
          <w:rFonts w:ascii="Times New Roman" w:hAnsi="Times New Roman" w:cs="Times New Roman"/>
          <w:sz w:val="28"/>
          <w:szCs w:val="28"/>
        </w:rPr>
        <w:t>, тел. (4212) 70-45-15</w:t>
      </w:r>
      <w:r w:rsidRPr="00613ED7">
        <w:rPr>
          <w:rFonts w:ascii="Times New Roman" w:hAnsi="Times New Roman" w:cs="Times New Roman"/>
          <w:sz w:val="28"/>
          <w:szCs w:val="28"/>
        </w:rPr>
        <w:t>;</w:t>
      </w:r>
    </w:p>
    <w:p w:rsidR="00613ED7" w:rsidRPr="00613ED7" w:rsidRDefault="00613ED7" w:rsidP="0061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D7">
        <w:rPr>
          <w:rFonts w:ascii="Times New Roman" w:hAnsi="Times New Roman" w:cs="Times New Roman"/>
          <w:sz w:val="28"/>
          <w:szCs w:val="28"/>
        </w:rPr>
        <w:t xml:space="preserve">- почтой по адресу: 680022, </w:t>
      </w:r>
      <w:proofErr w:type="spellStart"/>
      <w:r w:rsidRPr="00613E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3ED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13ED7">
        <w:rPr>
          <w:rFonts w:ascii="Times New Roman" w:hAnsi="Times New Roman" w:cs="Times New Roman"/>
          <w:sz w:val="28"/>
          <w:szCs w:val="28"/>
        </w:rPr>
        <w:t>абаровск</w:t>
      </w:r>
      <w:proofErr w:type="spellEnd"/>
      <w:r w:rsidRPr="0061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ED7">
        <w:rPr>
          <w:rFonts w:ascii="Times New Roman" w:hAnsi="Times New Roman" w:cs="Times New Roman"/>
          <w:sz w:val="28"/>
          <w:szCs w:val="28"/>
        </w:rPr>
        <w:t>ул.Воронежская</w:t>
      </w:r>
      <w:proofErr w:type="spellEnd"/>
      <w:r w:rsidRPr="00613ED7">
        <w:rPr>
          <w:rFonts w:ascii="Times New Roman" w:hAnsi="Times New Roman" w:cs="Times New Roman"/>
          <w:sz w:val="28"/>
          <w:szCs w:val="28"/>
        </w:rPr>
        <w:t>, 47А, КГБУ «</w:t>
      </w:r>
      <w:proofErr w:type="spellStart"/>
      <w:r w:rsidRPr="00613ED7">
        <w:rPr>
          <w:rFonts w:ascii="Times New Roman" w:hAnsi="Times New Roman" w:cs="Times New Roman"/>
          <w:sz w:val="28"/>
          <w:szCs w:val="28"/>
        </w:rPr>
        <w:t>Хабкрайкадастр</w:t>
      </w:r>
      <w:proofErr w:type="spellEnd"/>
      <w:r w:rsidRPr="00613ED7">
        <w:rPr>
          <w:rFonts w:ascii="Times New Roman" w:hAnsi="Times New Roman" w:cs="Times New Roman"/>
          <w:sz w:val="28"/>
          <w:szCs w:val="28"/>
        </w:rPr>
        <w:t>»</w:t>
      </w:r>
      <w:r w:rsidR="007A0771">
        <w:rPr>
          <w:rFonts w:ascii="Times New Roman" w:hAnsi="Times New Roman" w:cs="Times New Roman"/>
          <w:sz w:val="28"/>
          <w:szCs w:val="28"/>
        </w:rPr>
        <w:t>, тел. (4212) 70-45-15</w:t>
      </w:r>
      <w:r w:rsidRPr="00613ED7">
        <w:rPr>
          <w:rFonts w:ascii="Times New Roman" w:hAnsi="Times New Roman" w:cs="Times New Roman"/>
          <w:sz w:val="28"/>
          <w:szCs w:val="28"/>
        </w:rPr>
        <w:t>;</w:t>
      </w:r>
    </w:p>
    <w:p w:rsidR="00613ED7" w:rsidRPr="00613ED7" w:rsidRDefault="00613ED7" w:rsidP="0061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D7">
        <w:rPr>
          <w:rFonts w:ascii="Times New Roman" w:hAnsi="Times New Roman" w:cs="Times New Roman"/>
          <w:sz w:val="28"/>
          <w:szCs w:val="28"/>
        </w:rPr>
        <w:t xml:space="preserve">- по электронной почте bti@khvbti.ru (принимается сканированный экземпляр декларации с подписью, в формате </w:t>
      </w:r>
      <w:proofErr w:type="spellStart"/>
      <w:r w:rsidRPr="00613ED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1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ED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13ED7">
        <w:rPr>
          <w:rFonts w:ascii="Times New Roman" w:hAnsi="Times New Roman" w:cs="Times New Roman"/>
          <w:sz w:val="28"/>
          <w:szCs w:val="28"/>
        </w:rPr>
        <w:t>). Оригинал необходимо направить почтой.</w:t>
      </w:r>
    </w:p>
    <w:p w:rsidR="00613ED7" w:rsidRPr="00613ED7" w:rsidRDefault="00613ED7" w:rsidP="0061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D7">
        <w:rPr>
          <w:rFonts w:ascii="Times New Roman" w:hAnsi="Times New Roman" w:cs="Times New Roman"/>
          <w:sz w:val="28"/>
          <w:szCs w:val="28"/>
        </w:rPr>
        <w:t>- на сайте КГБУ «</w:t>
      </w:r>
      <w:proofErr w:type="spellStart"/>
      <w:r w:rsidRPr="00613ED7">
        <w:rPr>
          <w:rFonts w:ascii="Times New Roman" w:hAnsi="Times New Roman" w:cs="Times New Roman"/>
          <w:sz w:val="28"/>
          <w:szCs w:val="28"/>
        </w:rPr>
        <w:t>Хабкрайкадастр</w:t>
      </w:r>
      <w:proofErr w:type="spellEnd"/>
      <w:r w:rsidRPr="00613ED7">
        <w:rPr>
          <w:rFonts w:ascii="Times New Roman" w:hAnsi="Times New Roman" w:cs="Times New Roman"/>
          <w:sz w:val="28"/>
          <w:szCs w:val="28"/>
        </w:rPr>
        <w:t xml:space="preserve">» khvbti.ru в разделе Услуги - Кадастровая оценка (принимается сканированный экземпляр декларации с подписью, в формате </w:t>
      </w:r>
      <w:proofErr w:type="spellStart"/>
      <w:r w:rsidRPr="00613ED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1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ED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13ED7">
        <w:rPr>
          <w:rFonts w:ascii="Times New Roman" w:hAnsi="Times New Roman" w:cs="Times New Roman"/>
          <w:sz w:val="28"/>
          <w:szCs w:val="28"/>
        </w:rPr>
        <w:t>). Оригинал необходимо направить почтой.</w:t>
      </w:r>
    </w:p>
    <w:p w:rsidR="00B12211" w:rsidRDefault="00B12211" w:rsidP="008C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44C" w:rsidRDefault="00A3144C" w:rsidP="008C03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4C">
        <w:rPr>
          <w:rFonts w:ascii="Times New Roman" w:hAnsi="Times New Roman" w:cs="Times New Roman"/>
          <w:b/>
          <w:sz w:val="28"/>
          <w:szCs w:val="28"/>
        </w:rPr>
        <w:t xml:space="preserve">Как еще можно повысить качество результата государственной кадастровой оценки? </w:t>
      </w:r>
    </w:p>
    <w:p w:rsidR="00A3144C" w:rsidRPr="00A3144C" w:rsidRDefault="00A3144C" w:rsidP="008C03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44C" w:rsidRDefault="00A3144C" w:rsidP="008C0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4C">
        <w:rPr>
          <w:rFonts w:ascii="Times New Roman" w:hAnsi="Times New Roman" w:cs="Times New Roman"/>
          <w:sz w:val="28"/>
          <w:szCs w:val="28"/>
        </w:rPr>
        <w:t xml:space="preserve">Кроме деклараций </w:t>
      </w:r>
      <w:r w:rsidRPr="00613ED7">
        <w:rPr>
          <w:rFonts w:ascii="Times New Roman" w:hAnsi="Times New Roman" w:cs="Times New Roman"/>
          <w:sz w:val="28"/>
          <w:szCs w:val="28"/>
        </w:rPr>
        <w:t>КГБУ «</w:t>
      </w:r>
      <w:proofErr w:type="spellStart"/>
      <w:r w:rsidRPr="00613ED7">
        <w:rPr>
          <w:rFonts w:ascii="Times New Roman" w:hAnsi="Times New Roman" w:cs="Times New Roman"/>
          <w:sz w:val="28"/>
          <w:szCs w:val="28"/>
        </w:rPr>
        <w:t>Хабкрайкадастр</w:t>
      </w:r>
      <w:proofErr w:type="spellEnd"/>
      <w:r w:rsidRPr="00613ED7">
        <w:rPr>
          <w:rFonts w:ascii="Times New Roman" w:hAnsi="Times New Roman" w:cs="Times New Roman"/>
          <w:sz w:val="28"/>
          <w:szCs w:val="28"/>
        </w:rPr>
        <w:t>»</w:t>
      </w:r>
      <w:r w:rsidRPr="00A3144C">
        <w:rPr>
          <w:rFonts w:ascii="Times New Roman" w:hAnsi="Times New Roman" w:cs="Times New Roman"/>
          <w:sz w:val="28"/>
          <w:szCs w:val="28"/>
        </w:rPr>
        <w:t xml:space="preserve"> принимает к рассмотрению отчеты об определении рыночной стоимости объектов недвижимости для целей уточнения характеристик объектов, использования результатов этих отчётов при моделировании кадастровой стоимости </w:t>
      </w:r>
      <w:proofErr w:type="gramStart"/>
      <w:r w:rsidRPr="00A3144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144C">
        <w:rPr>
          <w:rFonts w:ascii="Times New Roman" w:hAnsi="Times New Roman" w:cs="Times New Roman"/>
          <w:sz w:val="28"/>
          <w:szCs w:val="28"/>
        </w:rPr>
        <w:t>или) установления их кадастровой стоимости в размере рыночной стоимости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44C" w:rsidRDefault="00A3144C" w:rsidP="008C0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4C">
        <w:rPr>
          <w:rFonts w:ascii="Times New Roman" w:hAnsi="Times New Roman" w:cs="Times New Roman"/>
          <w:sz w:val="28"/>
          <w:szCs w:val="28"/>
        </w:rPr>
        <w:lastRenderedPageBreak/>
        <w:t xml:space="preserve"> При наличии у правообладателя недвижимого имущества отчета об оценке рыночной стоимости этого имущества, правообладатель может подать копию отчета в </w:t>
      </w:r>
      <w:r w:rsidRPr="00613ED7">
        <w:rPr>
          <w:rFonts w:ascii="Times New Roman" w:hAnsi="Times New Roman" w:cs="Times New Roman"/>
          <w:sz w:val="28"/>
          <w:szCs w:val="28"/>
        </w:rPr>
        <w:t>КГБУ «</w:t>
      </w:r>
      <w:proofErr w:type="spellStart"/>
      <w:r w:rsidRPr="00613ED7">
        <w:rPr>
          <w:rFonts w:ascii="Times New Roman" w:hAnsi="Times New Roman" w:cs="Times New Roman"/>
          <w:sz w:val="28"/>
          <w:szCs w:val="28"/>
        </w:rPr>
        <w:t>Хабкрайкадастр</w:t>
      </w:r>
      <w:proofErr w:type="spellEnd"/>
      <w:r w:rsidRPr="00613ED7">
        <w:rPr>
          <w:rFonts w:ascii="Times New Roman" w:hAnsi="Times New Roman" w:cs="Times New Roman"/>
          <w:sz w:val="28"/>
          <w:szCs w:val="28"/>
        </w:rPr>
        <w:t>»</w:t>
      </w:r>
      <w:r w:rsidRPr="00A3144C">
        <w:rPr>
          <w:rFonts w:ascii="Times New Roman" w:hAnsi="Times New Roman" w:cs="Times New Roman"/>
          <w:sz w:val="28"/>
          <w:szCs w:val="28"/>
        </w:rPr>
        <w:t xml:space="preserve"> любым из предложенных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A3144C">
        <w:rPr>
          <w:rFonts w:ascii="Times New Roman" w:hAnsi="Times New Roman" w:cs="Times New Roman"/>
          <w:sz w:val="28"/>
          <w:szCs w:val="28"/>
        </w:rPr>
        <w:t xml:space="preserve"> способов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44C" w:rsidRDefault="00A3144C" w:rsidP="008C0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4C">
        <w:rPr>
          <w:rFonts w:ascii="Times New Roman" w:hAnsi="Times New Roman" w:cs="Times New Roman"/>
          <w:sz w:val="28"/>
          <w:szCs w:val="28"/>
        </w:rPr>
        <w:t xml:space="preserve">Помимо отчёта об определении рыночной стоимости заявитель также может подать: </w:t>
      </w:r>
    </w:p>
    <w:p w:rsidR="00A3144C" w:rsidRDefault="00A3144C" w:rsidP="008C0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4C">
        <w:rPr>
          <w:rFonts w:ascii="Times New Roman" w:hAnsi="Times New Roman" w:cs="Times New Roman"/>
          <w:sz w:val="28"/>
          <w:szCs w:val="28"/>
        </w:rPr>
        <w:t xml:space="preserve">- отчет об определении инвестиционной, ликвидационной стоимостей;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12211" w:rsidRPr="00A3144C" w:rsidRDefault="00A3144C" w:rsidP="008C0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4C">
        <w:rPr>
          <w:rFonts w:ascii="Times New Roman" w:hAnsi="Times New Roman" w:cs="Times New Roman"/>
          <w:sz w:val="28"/>
          <w:szCs w:val="28"/>
        </w:rPr>
        <w:t>- заключение судебного эксперта, связанное с определением стоимости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211" w:rsidRPr="00A3144C" w:rsidRDefault="00B12211" w:rsidP="008C0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211" w:rsidRDefault="00B12211" w:rsidP="008C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ED7" w:rsidRPr="00613ED7" w:rsidRDefault="00613ED7" w:rsidP="00613ED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13ED7">
        <w:rPr>
          <w:b/>
          <w:sz w:val="28"/>
          <w:szCs w:val="28"/>
        </w:rPr>
        <w:t>ПРОЦЕДУРА ГОСУДАРСТВЕННОЙ КАДАСТРОВОЙ ОЦЕНКИ</w:t>
      </w:r>
    </w:p>
    <w:p w:rsidR="00613ED7" w:rsidRPr="00613ED7" w:rsidRDefault="00613ED7" w:rsidP="00613ED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3ED7">
        <w:rPr>
          <w:sz w:val="28"/>
          <w:szCs w:val="28"/>
        </w:rPr>
        <w:t>о итогам определения кадастровой стоимости подготавливаются промежуточные отчетные документы, содержащие в том числе:</w:t>
      </w:r>
    </w:p>
    <w:p w:rsidR="00613ED7" w:rsidRPr="00613ED7" w:rsidRDefault="00613ED7" w:rsidP="00613ED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13ED7">
        <w:rPr>
          <w:sz w:val="28"/>
          <w:szCs w:val="28"/>
        </w:rPr>
        <w:t>— информацию об объектах недвижимости, включенных в перечень объектов оценки (кадастровые номера, адреса (при наличии), характеристики объектов недвижимости, содержащиеся в перечне);</w:t>
      </w:r>
    </w:p>
    <w:p w:rsidR="00613ED7" w:rsidRPr="00613ED7" w:rsidRDefault="00613ED7" w:rsidP="00613ED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13ED7">
        <w:rPr>
          <w:sz w:val="28"/>
          <w:szCs w:val="28"/>
        </w:rPr>
        <w:t>— информацию о характеристиках объектов недвижимости, использованных при определении их кадастровой стоимости, или о недостаточности информации о характеристиках объектов недвижимости, необходимых для определения их кадастровой стоимости;</w:t>
      </w:r>
    </w:p>
    <w:p w:rsidR="00613ED7" w:rsidRPr="00613ED7" w:rsidRDefault="00613ED7" w:rsidP="00613ED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13ED7">
        <w:rPr>
          <w:sz w:val="28"/>
          <w:szCs w:val="28"/>
        </w:rPr>
        <w:t>— описание процесса определения кадастровой стоимости с указанием определенных значений кадастровой стоимости.</w:t>
      </w:r>
    </w:p>
    <w:p w:rsidR="00613ED7" w:rsidRDefault="00613ED7" w:rsidP="00613ED7">
      <w:pPr>
        <w:pStyle w:val="a5"/>
        <w:spacing w:before="0" w:beforeAutospacing="0" w:after="312" w:afterAutospacing="0"/>
        <w:ind w:firstLine="709"/>
        <w:jc w:val="both"/>
        <w:rPr>
          <w:sz w:val="28"/>
          <w:szCs w:val="28"/>
        </w:rPr>
      </w:pPr>
      <w:r w:rsidRPr="00613ED7">
        <w:rPr>
          <w:sz w:val="28"/>
          <w:szCs w:val="28"/>
        </w:rPr>
        <w:t xml:space="preserve">Данные документы после их составления и проверки </w:t>
      </w:r>
      <w:proofErr w:type="spellStart"/>
      <w:r w:rsidRPr="00613ED7">
        <w:rPr>
          <w:sz w:val="28"/>
          <w:szCs w:val="28"/>
        </w:rPr>
        <w:t>Росреестром</w:t>
      </w:r>
      <w:proofErr w:type="spellEnd"/>
      <w:r w:rsidRPr="00613ED7">
        <w:rPr>
          <w:sz w:val="28"/>
          <w:szCs w:val="28"/>
        </w:rPr>
        <w:t xml:space="preserve"> размещаются в фонде данных государственной кадастровой оценки официального сайта </w:t>
      </w:r>
      <w:proofErr w:type="spellStart"/>
      <w:r w:rsidRPr="00613ED7">
        <w:rPr>
          <w:sz w:val="28"/>
          <w:szCs w:val="28"/>
        </w:rPr>
        <w:t>Росреестра</w:t>
      </w:r>
      <w:proofErr w:type="spellEnd"/>
      <w:r w:rsidRPr="00613ED7">
        <w:rPr>
          <w:sz w:val="28"/>
          <w:szCs w:val="28"/>
        </w:rPr>
        <w:t xml:space="preserve">: </w:t>
      </w:r>
      <w:hyperlink r:id="rId12" w:history="1">
        <w:r w:rsidRPr="00DA3C3B">
          <w:rPr>
            <w:sz w:val="28"/>
            <w:szCs w:val="28"/>
          </w:rPr>
          <w:t>https://rosreestr.ru/wps/portal/cc_ib_svedFDGKO</w:t>
        </w:r>
      </w:hyperlink>
      <w:r w:rsidRPr="00613ED7">
        <w:rPr>
          <w:sz w:val="28"/>
          <w:szCs w:val="28"/>
        </w:rPr>
        <w:t xml:space="preserve">, а также на официальном сайте </w:t>
      </w:r>
      <w:r>
        <w:rPr>
          <w:sz w:val="28"/>
          <w:szCs w:val="28"/>
        </w:rPr>
        <w:t>КГБУ «</w:t>
      </w:r>
      <w:proofErr w:type="spellStart"/>
      <w:r>
        <w:rPr>
          <w:sz w:val="28"/>
          <w:szCs w:val="28"/>
        </w:rPr>
        <w:t>Хабкрайкадастр</w:t>
      </w:r>
      <w:proofErr w:type="spellEnd"/>
      <w:r>
        <w:rPr>
          <w:sz w:val="28"/>
          <w:szCs w:val="28"/>
        </w:rPr>
        <w:t xml:space="preserve">»: </w:t>
      </w:r>
      <w:r w:rsidR="00DA3C3B" w:rsidRPr="00DA3C3B">
        <w:rPr>
          <w:sz w:val="28"/>
          <w:szCs w:val="28"/>
        </w:rPr>
        <w:t>http://khvbti.ru/otchety-ob-ocenke</w:t>
      </w:r>
      <w:r>
        <w:rPr>
          <w:sz w:val="28"/>
          <w:szCs w:val="28"/>
        </w:rPr>
        <w:t xml:space="preserve"> .  </w:t>
      </w:r>
    </w:p>
    <w:p w:rsidR="00613ED7" w:rsidRPr="00613ED7" w:rsidRDefault="00613ED7" w:rsidP="00613ED7">
      <w:pPr>
        <w:pStyle w:val="a5"/>
        <w:spacing w:before="0" w:beforeAutospacing="0" w:after="312" w:afterAutospacing="0"/>
        <w:ind w:firstLine="709"/>
        <w:jc w:val="both"/>
        <w:rPr>
          <w:rFonts w:ascii="Arial" w:hAnsi="Arial" w:cs="Arial"/>
          <w:color w:val="212121"/>
        </w:rPr>
      </w:pPr>
      <w:r w:rsidRPr="00613ED7">
        <w:rPr>
          <w:sz w:val="28"/>
          <w:szCs w:val="28"/>
        </w:rPr>
        <w:t>В течение 50 дней со дня размещения обозначенных сведений и материалов в фонде данных государственной кадастровой оценки любое заинтересованное лицо может предоставить свои замечания в порядке, установленном статьей 14 Федерального закона от 03.07.2016 № 237-ФЗ «О государственной кадастровой оценке».</w:t>
      </w:r>
    </w:p>
    <w:p w:rsidR="00613ED7" w:rsidRPr="00613ED7" w:rsidRDefault="00B12211" w:rsidP="00613ED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з</w:t>
      </w:r>
      <w:r w:rsidR="00613ED7" w:rsidRPr="00613ED7">
        <w:rPr>
          <w:sz w:val="28"/>
          <w:szCs w:val="28"/>
        </w:rPr>
        <w:t>амечани</w:t>
      </w:r>
      <w:r>
        <w:rPr>
          <w:sz w:val="28"/>
          <w:szCs w:val="28"/>
        </w:rPr>
        <w:t>й размещена на сайте КГБУ «</w:t>
      </w:r>
      <w:proofErr w:type="spellStart"/>
      <w:r>
        <w:rPr>
          <w:sz w:val="28"/>
          <w:szCs w:val="28"/>
        </w:rPr>
        <w:t>Хабкрайкадастр</w:t>
      </w:r>
      <w:proofErr w:type="spellEnd"/>
      <w:r>
        <w:rPr>
          <w:sz w:val="28"/>
          <w:szCs w:val="28"/>
        </w:rPr>
        <w:t xml:space="preserve">»: </w:t>
      </w:r>
      <w:r w:rsidR="00DA3C3B" w:rsidRPr="00DA3C3B">
        <w:rPr>
          <w:sz w:val="28"/>
          <w:szCs w:val="28"/>
        </w:rPr>
        <w:t>http://khvbti.ru/priem-zamechaniy-k-promezhutochnym-otchetnym-dokumentam</w:t>
      </w:r>
      <w:r>
        <w:rPr>
          <w:sz w:val="28"/>
          <w:szCs w:val="28"/>
        </w:rPr>
        <w:t xml:space="preserve"> .</w:t>
      </w:r>
    </w:p>
    <w:p w:rsidR="00613ED7" w:rsidRPr="00613ED7" w:rsidRDefault="00613ED7" w:rsidP="00613ED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13ED7">
        <w:rPr>
          <w:sz w:val="28"/>
          <w:szCs w:val="28"/>
        </w:rPr>
        <w:t xml:space="preserve">По итогам рассмотрения всех поступивших замечаний </w:t>
      </w:r>
      <w:r>
        <w:rPr>
          <w:sz w:val="28"/>
          <w:szCs w:val="28"/>
        </w:rPr>
        <w:t>КГБУ «</w:t>
      </w:r>
      <w:proofErr w:type="spellStart"/>
      <w:r>
        <w:rPr>
          <w:sz w:val="28"/>
          <w:szCs w:val="28"/>
        </w:rPr>
        <w:t>Хабкрайкадастр</w:t>
      </w:r>
      <w:proofErr w:type="spellEnd"/>
      <w:r>
        <w:rPr>
          <w:sz w:val="28"/>
          <w:szCs w:val="28"/>
        </w:rPr>
        <w:t>»</w:t>
      </w:r>
      <w:r w:rsidRPr="00613ED7">
        <w:rPr>
          <w:sz w:val="28"/>
          <w:szCs w:val="28"/>
        </w:rPr>
        <w:t xml:space="preserve"> формируется отчет об итогах государственной кадастровой оценки, который проходит заключительную проверку </w:t>
      </w:r>
      <w:r w:rsidRPr="00613ED7">
        <w:rPr>
          <w:sz w:val="28"/>
          <w:szCs w:val="28"/>
        </w:rPr>
        <w:lastRenderedPageBreak/>
        <w:t>в </w:t>
      </w:r>
      <w:proofErr w:type="spellStart"/>
      <w:r w:rsidRPr="00613ED7">
        <w:rPr>
          <w:sz w:val="28"/>
          <w:szCs w:val="28"/>
        </w:rPr>
        <w:t>Росреестре</w:t>
      </w:r>
      <w:proofErr w:type="spellEnd"/>
      <w:r w:rsidRPr="00613ED7">
        <w:rPr>
          <w:sz w:val="28"/>
          <w:szCs w:val="28"/>
        </w:rPr>
        <w:t>. В случае отсутствия нарушений действующего законодательства в дальнейшем происходит утверждение результатов определения кадастровой стоимости и их внесение в Единый государственный реестр недвижимости.</w:t>
      </w:r>
    </w:p>
    <w:p w:rsidR="00613ED7" w:rsidRPr="00613ED7" w:rsidRDefault="00613ED7" w:rsidP="00613ED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13ED7">
        <w:rPr>
          <w:sz w:val="28"/>
          <w:szCs w:val="28"/>
        </w:rPr>
        <w:t>Кроме того, Федеральным законом от 03.07.2016 № 237-ФЗ «О государственной кадастровой оценке» предусмотрено предоставление заинтересованным лицам разъяснений, связанных с определением кадастровой стоимости</w:t>
      </w:r>
      <w:r w:rsidR="00DA3C3B">
        <w:rPr>
          <w:sz w:val="28"/>
          <w:szCs w:val="28"/>
        </w:rPr>
        <w:t xml:space="preserve"> (</w:t>
      </w:r>
      <w:r w:rsidR="00DA3C3B" w:rsidRPr="00DA3C3B">
        <w:rPr>
          <w:sz w:val="28"/>
          <w:szCs w:val="28"/>
        </w:rPr>
        <w:t>http://khvbti.ru/priem-obrashcheniy-ob-ispravlenii-oshibok-v-kadastrovoy-stoimosti</w:t>
      </w:r>
      <w:r w:rsidR="00DA3C3B">
        <w:rPr>
          <w:sz w:val="28"/>
          <w:szCs w:val="28"/>
        </w:rPr>
        <w:t>)</w:t>
      </w:r>
      <w:r w:rsidRPr="00613ED7">
        <w:rPr>
          <w:sz w:val="28"/>
          <w:szCs w:val="28"/>
        </w:rPr>
        <w:t>. </w:t>
      </w:r>
      <w:hyperlink r:id="rId13" w:tgtFrame="_blank" w:history="1">
        <w:r w:rsidRPr="00613ED7">
          <w:rPr>
            <w:rStyle w:val="a6"/>
            <w:color w:val="auto"/>
            <w:sz w:val="28"/>
            <w:szCs w:val="28"/>
          </w:rPr>
          <w:t>Порядок</w:t>
        </w:r>
      </w:hyperlink>
      <w:r w:rsidRPr="00613ED7">
        <w:rPr>
          <w:sz w:val="28"/>
          <w:szCs w:val="28"/>
        </w:rPr>
        <w:t> рассмотрения обращений о предоставлении таких разъяснений утвержден приказом Минэкономразвития России от 30.06.2017 № 317.</w:t>
      </w:r>
    </w:p>
    <w:p w:rsidR="00613ED7" w:rsidRPr="00613ED7" w:rsidRDefault="00613ED7" w:rsidP="00613ED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13ED7">
        <w:rPr>
          <w:sz w:val="28"/>
          <w:szCs w:val="28"/>
        </w:rPr>
        <w:t xml:space="preserve">Обращаем особое внимание, что </w:t>
      </w:r>
      <w:r>
        <w:rPr>
          <w:sz w:val="28"/>
          <w:szCs w:val="28"/>
        </w:rPr>
        <w:t>КГБУ «</w:t>
      </w:r>
      <w:proofErr w:type="spellStart"/>
      <w:r>
        <w:rPr>
          <w:sz w:val="28"/>
          <w:szCs w:val="28"/>
        </w:rPr>
        <w:t>Хабкрайкадастр</w:t>
      </w:r>
      <w:proofErr w:type="spellEnd"/>
      <w:r>
        <w:rPr>
          <w:sz w:val="28"/>
          <w:szCs w:val="28"/>
        </w:rPr>
        <w:t>»</w:t>
      </w:r>
      <w:r w:rsidRPr="00613ED7">
        <w:rPr>
          <w:sz w:val="28"/>
          <w:szCs w:val="28"/>
        </w:rPr>
        <w:t xml:space="preserve"> уполномочено давать разъяснения только в отношении категорий недвижимости, оценку которых осуществляло. Таким образом, указанный механизм взаимодействия с физическими и юридическими лицами начнет функционировать в полной мере </w:t>
      </w:r>
      <w:r>
        <w:rPr>
          <w:sz w:val="28"/>
          <w:szCs w:val="28"/>
        </w:rPr>
        <w:t xml:space="preserve">с </w:t>
      </w:r>
      <w:r w:rsidRPr="00613ED7">
        <w:rPr>
          <w:sz w:val="28"/>
          <w:szCs w:val="28"/>
        </w:rPr>
        <w:t> 201</w:t>
      </w:r>
      <w:r>
        <w:rPr>
          <w:sz w:val="28"/>
          <w:szCs w:val="28"/>
        </w:rPr>
        <w:t>9</w:t>
      </w:r>
      <w:r w:rsidRPr="00613E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13ED7">
        <w:rPr>
          <w:sz w:val="28"/>
          <w:szCs w:val="28"/>
        </w:rPr>
        <w:t xml:space="preserve"> после утверждения </w:t>
      </w:r>
      <w:proofErr w:type="gramStart"/>
      <w:r w:rsidRPr="00613ED7">
        <w:rPr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613ED7">
        <w:rPr>
          <w:sz w:val="28"/>
          <w:szCs w:val="28"/>
        </w:rPr>
        <w:t>.</w:t>
      </w:r>
    </w:p>
    <w:p w:rsidR="00854F86" w:rsidRDefault="00854F86" w:rsidP="008C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2211" w:rsidRPr="00B12211" w:rsidRDefault="00B12211" w:rsidP="00B12211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 ЗАДАВАЕМЫЕ ВОПРОСЫ</w:t>
      </w:r>
    </w:p>
    <w:p w:rsidR="00B12211" w:rsidRPr="00B12211" w:rsidRDefault="00B12211" w:rsidP="00B1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учитываться как ошибка? В данном случае под ошибкой понимается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B12211" w:rsidRPr="00B12211" w:rsidRDefault="00B12211" w:rsidP="00B1221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описка, опечатка, арифметическая ошибка или иная подобная ошибка, повлиявшая на величину кадастровой стоимости;</w:t>
      </w:r>
    </w:p>
    <w:p w:rsidR="00B12211" w:rsidRPr="00B12211" w:rsidRDefault="00B12211" w:rsidP="00B1221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определения кадастровой стоимости положениям методических указаний о государственной кадастровой оценке, повлиявшее на величину кадастровой стоимости;</w:t>
      </w:r>
    </w:p>
    <w:p w:rsidR="00B12211" w:rsidRPr="00B12211" w:rsidRDefault="00B12211" w:rsidP="00B1221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 w:rsidRPr="00B12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влияющих на стоимость объекта недвижимости (например, местоположение объекта оценки, его целевое назначение, разрешенное использование земельного участка, аварийное или ветхое состояние объекта, степень его износа и др.);</w:t>
      </w:r>
    </w:p>
    <w:p w:rsidR="00B12211" w:rsidRPr="00B12211" w:rsidRDefault="00B12211" w:rsidP="00B1221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недостоверных сведений о характеристиках объекта недвижимости, использованных при определении кадастровой стоимости.</w:t>
      </w:r>
    </w:p>
    <w:p w:rsidR="00613ED7" w:rsidRPr="00B12211" w:rsidRDefault="00613ED7" w:rsidP="00B12211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подачи обращений об исправлении ошибок</w:t>
      </w:r>
    </w:p>
    <w:p w:rsidR="00613ED7" w:rsidRPr="00B12211" w:rsidRDefault="00613ED7" w:rsidP="00613ED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подать обращение следующими способами:</w:t>
      </w:r>
    </w:p>
    <w:p w:rsidR="00613ED7" w:rsidRPr="00B12211" w:rsidRDefault="00613ED7" w:rsidP="0061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11">
        <w:rPr>
          <w:rFonts w:ascii="Times New Roman" w:hAnsi="Times New Roman" w:cs="Times New Roman"/>
          <w:sz w:val="28"/>
          <w:szCs w:val="28"/>
        </w:rPr>
        <w:t xml:space="preserve">- лично по адресу: </w:t>
      </w:r>
      <w:proofErr w:type="spellStart"/>
      <w:r w:rsidRPr="00B122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1221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12211">
        <w:rPr>
          <w:rFonts w:ascii="Times New Roman" w:hAnsi="Times New Roman" w:cs="Times New Roman"/>
          <w:sz w:val="28"/>
          <w:szCs w:val="28"/>
        </w:rPr>
        <w:t>абаровск</w:t>
      </w:r>
      <w:proofErr w:type="spellEnd"/>
      <w:r w:rsidRPr="00B12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211">
        <w:rPr>
          <w:rFonts w:ascii="Times New Roman" w:hAnsi="Times New Roman" w:cs="Times New Roman"/>
          <w:sz w:val="28"/>
          <w:szCs w:val="28"/>
        </w:rPr>
        <w:t>ул.Воронежская</w:t>
      </w:r>
      <w:proofErr w:type="spellEnd"/>
      <w:r w:rsidRPr="00B12211">
        <w:rPr>
          <w:rFonts w:ascii="Times New Roman" w:hAnsi="Times New Roman" w:cs="Times New Roman"/>
          <w:sz w:val="28"/>
          <w:szCs w:val="28"/>
        </w:rPr>
        <w:t>, 47А (Бизнес Центр «ОПОРА»), 7 этаж, окно №1,2 или приемная</w:t>
      </w:r>
      <w:r w:rsidR="007A0771">
        <w:rPr>
          <w:rFonts w:ascii="Times New Roman" w:hAnsi="Times New Roman" w:cs="Times New Roman"/>
          <w:sz w:val="28"/>
          <w:szCs w:val="28"/>
        </w:rPr>
        <w:t>, тел. (4212) 70-45-15</w:t>
      </w:r>
      <w:r w:rsidRPr="00B12211">
        <w:rPr>
          <w:rFonts w:ascii="Times New Roman" w:hAnsi="Times New Roman" w:cs="Times New Roman"/>
          <w:sz w:val="28"/>
          <w:szCs w:val="28"/>
        </w:rPr>
        <w:t>;</w:t>
      </w:r>
    </w:p>
    <w:p w:rsidR="00613ED7" w:rsidRPr="00B12211" w:rsidRDefault="00613ED7" w:rsidP="0061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11">
        <w:rPr>
          <w:rFonts w:ascii="Times New Roman" w:hAnsi="Times New Roman" w:cs="Times New Roman"/>
          <w:sz w:val="28"/>
          <w:szCs w:val="28"/>
        </w:rPr>
        <w:lastRenderedPageBreak/>
        <w:t xml:space="preserve">- почтой по адресу: 680022, </w:t>
      </w:r>
      <w:proofErr w:type="spellStart"/>
      <w:r w:rsidRPr="00B122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1221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12211">
        <w:rPr>
          <w:rFonts w:ascii="Times New Roman" w:hAnsi="Times New Roman" w:cs="Times New Roman"/>
          <w:sz w:val="28"/>
          <w:szCs w:val="28"/>
        </w:rPr>
        <w:t>абаровск</w:t>
      </w:r>
      <w:proofErr w:type="spellEnd"/>
      <w:r w:rsidRPr="00B12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211">
        <w:rPr>
          <w:rFonts w:ascii="Times New Roman" w:hAnsi="Times New Roman" w:cs="Times New Roman"/>
          <w:sz w:val="28"/>
          <w:szCs w:val="28"/>
        </w:rPr>
        <w:t>ул.Воронежская</w:t>
      </w:r>
      <w:proofErr w:type="spellEnd"/>
      <w:r w:rsidRPr="00B12211">
        <w:rPr>
          <w:rFonts w:ascii="Times New Roman" w:hAnsi="Times New Roman" w:cs="Times New Roman"/>
          <w:sz w:val="28"/>
          <w:szCs w:val="28"/>
        </w:rPr>
        <w:t>, 47А, КГБУ «</w:t>
      </w:r>
      <w:proofErr w:type="spellStart"/>
      <w:r w:rsidRPr="00B12211">
        <w:rPr>
          <w:rFonts w:ascii="Times New Roman" w:hAnsi="Times New Roman" w:cs="Times New Roman"/>
          <w:sz w:val="28"/>
          <w:szCs w:val="28"/>
        </w:rPr>
        <w:t>Хабкрайкадастр</w:t>
      </w:r>
      <w:proofErr w:type="spellEnd"/>
      <w:r w:rsidRPr="00B12211">
        <w:rPr>
          <w:rFonts w:ascii="Times New Roman" w:hAnsi="Times New Roman" w:cs="Times New Roman"/>
          <w:sz w:val="28"/>
          <w:szCs w:val="28"/>
        </w:rPr>
        <w:t>»</w:t>
      </w:r>
      <w:r w:rsidR="007A0771">
        <w:rPr>
          <w:rFonts w:ascii="Times New Roman" w:hAnsi="Times New Roman" w:cs="Times New Roman"/>
          <w:sz w:val="28"/>
          <w:szCs w:val="28"/>
        </w:rPr>
        <w:t>, тел. (4212) 70-45-15</w:t>
      </w:r>
      <w:r w:rsidRPr="00B12211">
        <w:rPr>
          <w:rFonts w:ascii="Times New Roman" w:hAnsi="Times New Roman" w:cs="Times New Roman"/>
          <w:sz w:val="28"/>
          <w:szCs w:val="28"/>
        </w:rPr>
        <w:t>;</w:t>
      </w:r>
    </w:p>
    <w:p w:rsidR="00613ED7" w:rsidRPr="00B12211" w:rsidRDefault="00613ED7" w:rsidP="0061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11">
        <w:rPr>
          <w:rFonts w:ascii="Times New Roman" w:hAnsi="Times New Roman" w:cs="Times New Roman"/>
          <w:sz w:val="28"/>
          <w:szCs w:val="28"/>
        </w:rPr>
        <w:t xml:space="preserve">- по электронной почте bti@khvbti.ru (принимается сканированный экземпляр декларации с подписью, в формате </w:t>
      </w:r>
      <w:proofErr w:type="spellStart"/>
      <w:r w:rsidRPr="00B1221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12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21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12211">
        <w:rPr>
          <w:rFonts w:ascii="Times New Roman" w:hAnsi="Times New Roman" w:cs="Times New Roman"/>
          <w:sz w:val="28"/>
          <w:szCs w:val="28"/>
        </w:rPr>
        <w:t>). Оригинал необходимо направить почтой.</w:t>
      </w:r>
    </w:p>
    <w:p w:rsidR="00613ED7" w:rsidRDefault="00613ED7" w:rsidP="0061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11">
        <w:rPr>
          <w:rFonts w:ascii="Times New Roman" w:hAnsi="Times New Roman" w:cs="Times New Roman"/>
          <w:sz w:val="28"/>
          <w:szCs w:val="28"/>
        </w:rPr>
        <w:t>- на сайте КГБУ «</w:t>
      </w:r>
      <w:proofErr w:type="spellStart"/>
      <w:r w:rsidRPr="00B12211">
        <w:rPr>
          <w:rFonts w:ascii="Times New Roman" w:hAnsi="Times New Roman" w:cs="Times New Roman"/>
          <w:sz w:val="28"/>
          <w:szCs w:val="28"/>
        </w:rPr>
        <w:t>Хабкрайкадастр</w:t>
      </w:r>
      <w:proofErr w:type="spellEnd"/>
      <w:r w:rsidRPr="00B12211">
        <w:rPr>
          <w:rFonts w:ascii="Times New Roman" w:hAnsi="Times New Roman" w:cs="Times New Roman"/>
          <w:sz w:val="28"/>
          <w:szCs w:val="28"/>
        </w:rPr>
        <w:t xml:space="preserve">» khvbti.ru в разделе Услуги - Кадастровая оценка (принимается сканированный экземпляр декларации с подписью, в формате </w:t>
      </w:r>
      <w:proofErr w:type="spellStart"/>
      <w:r w:rsidRPr="00B1221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12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21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12211">
        <w:rPr>
          <w:rFonts w:ascii="Times New Roman" w:hAnsi="Times New Roman" w:cs="Times New Roman"/>
          <w:sz w:val="28"/>
          <w:szCs w:val="28"/>
        </w:rPr>
        <w:t>). Оригинал необходимо направить почтой.</w:t>
      </w:r>
    </w:p>
    <w:p w:rsidR="00DE187A" w:rsidRDefault="00DE187A" w:rsidP="0061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87A" w:rsidRDefault="00DE187A" w:rsidP="0061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963"/>
    <w:multiLevelType w:val="multilevel"/>
    <w:tmpl w:val="9038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4268"/>
    <w:multiLevelType w:val="hybridMultilevel"/>
    <w:tmpl w:val="A502C410"/>
    <w:lvl w:ilvl="0" w:tplc="26E8F3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90DA4"/>
    <w:multiLevelType w:val="multilevel"/>
    <w:tmpl w:val="FAE4A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732CB2"/>
    <w:multiLevelType w:val="hybridMultilevel"/>
    <w:tmpl w:val="A9D61BD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14067DC"/>
    <w:multiLevelType w:val="multilevel"/>
    <w:tmpl w:val="7B12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156B1"/>
    <w:multiLevelType w:val="hybridMultilevel"/>
    <w:tmpl w:val="0F14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8509F"/>
    <w:multiLevelType w:val="multilevel"/>
    <w:tmpl w:val="315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E0AD8"/>
    <w:multiLevelType w:val="multilevel"/>
    <w:tmpl w:val="4378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822D5"/>
    <w:multiLevelType w:val="multilevel"/>
    <w:tmpl w:val="E31C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B36CF"/>
    <w:multiLevelType w:val="multilevel"/>
    <w:tmpl w:val="B780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75C62"/>
    <w:multiLevelType w:val="multilevel"/>
    <w:tmpl w:val="AE22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0"/>
    <w:rsid w:val="00011B97"/>
    <w:rsid w:val="000462D0"/>
    <w:rsid w:val="00061645"/>
    <w:rsid w:val="001E46E7"/>
    <w:rsid w:val="00247689"/>
    <w:rsid w:val="0033350C"/>
    <w:rsid w:val="003F2016"/>
    <w:rsid w:val="00544C29"/>
    <w:rsid w:val="00613ED7"/>
    <w:rsid w:val="00677970"/>
    <w:rsid w:val="00786157"/>
    <w:rsid w:val="007A0771"/>
    <w:rsid w:val="00854F86"/>
    <w:rsid w:val="008C033B"/>
    <w:rsid w:val="00934E30"/>
    <w:rsid w:val="00A3144C"/>
    <w:rsid w:val="00B12211"/>
    <w:rsid w:val="00B33731"/>
    <w:rsid w:val="00BD418A"/>
    <w:rsid w:val="00CD3387"/>
    <w:rsid w:val="00D0140D"/>
    <w:rsid w:val="00DA3C3B"/>
    <w:rsid w:val="00DB2325"/>
    <w:rsid w:val="00DE187A"/>
    <w:rsid w:val="00ED0520"/>
    <w:rsid w:val="00F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62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7797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11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62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7797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11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13" Type="http://schemas.openxmlformats.org/officeDocument/2006/relationships/hyperlink" Target="http://xn--80aalwda4bbgdho.xn--p1ai/img/doc/846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osreestr.ru/wps/portal/cc_ib_svedFDG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hvbt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wps/portal/p/cc_present/EGRN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wps/portal/online_requ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5C8F-C75C-4F55-9118-FEFB7C8E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</dc:creator>
  <cp:keywords/>
  <dc:description/>
  <cp:lastModifiedBy>Tonia</cp:lastModifiedBy>
  <cp:revision>12</cp:revision>
  <cp:lastPrinted>2019-01-18T06:14:00Z</cp:lastPrinted>
  <dcterms:created xsi:type="dcterms:W3CDTF">2019-01-17T06:39:00Z</dcterms:created>
  <dcterms:modified xsi:type="dcterms:W3CDTF">2019-01-25T00:28:00Z</dcterms:modified>
</cp:coreProperties>
</file>