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651107" w:rsidRDefault="0065110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96402A" w:rsidP="006E3BC9">
            <w:pPr>
              <w:jc w:val="center"/>
              <w:rPr>
                <w:rFonts w:ascii="Times New Roman" w:hAnsi="Times New Roman" w:cs="Times New Roman"/>
                <w:b/>
                <w:sz w:val="48"/>
                <w:szCs w:val="48"/>
              </w:rPr>
            </w:pPr>
            <w:r>
              <w:rPr>
                <w:rFonts w:ascii="Times New Roman" w:hAnsi="Times New Roman" w:cs="Times New Roman"/>
                <w:b/>
                <w:sz w:val="48"/>
                <w:szCs w:val="48"/>
              </w:rPr>
              <w:t>№ 20</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651107" w:rsidRDefault="00651107" w:rsidP="00A246C8">
      <w:pPr>
        <w:spacing w:after="0" w:line="240" w:lineRule="auto"/>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1F7409">
        <w:rPr>
          <w:rFonts w:ascii="Times New Roman" w:hAnsi="Times New Roman" w:cs="Times New Roman"/>
          <w:b/>
        </w:rPr>
        <w:t xml:space="preserve"> </w:t>
      </w:r>
      <w:r w:rsidR="0096402A">
        <w:rPr>
          <w:rFonts w:ascii="Times New Roman" w:hAnsi="Times New Roman" w:cs="Times New Roman"/>
          <w:b/>
        </w:rPr>
        <w:t>декабре</w:t>
      </w:r>
      <w:r w:rsidR="00F356F3">
        <w:rPr>
          <w:rFonts w:ascii="Times New Roman" w:hAnsi="Times New Roman" w:cs="Times New Roman"/>
          <w:b/>
        </w:rPr>
        <w:t xml:space="preserve"> </w:t>
      </w:r>
      <w:r w:rsidR="002477A3">
        <w:rPr>
          <w:rFonts w:ascii="Times New Roman" w:hAnsi="Times New Roman" w:cs="Times New Roman"/>
          <w:b/>
        </w:rPr>
        <w:t>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96402A" w:rsidRPr="00C4221C" w:rsidTr="0096402A">
        <w:trPr>
          <w:trHeight w:val="528"/>
        </w:trPr>
        <w:tc>
          <w:tcPr>
            <w:tcW w:w="9286" w:type="dxa"/>
            <w:gridSpan w:val="4"/>
            <w:tcBorders>
              <w:top w:val="single" w:sz="4" w:space="0" w:color="auto"/>
              <w:left w:val="single" w:sz="4" w:space="0" w:color="auto"/>
              <w:bottom w:val="single" w:sz="4" w:space="0" w:color="auto"/>
              <w:right w:val="single" w:sz="4" w:space="0" w:color="auto"/>
            </w:tcBorders>
          </w:tcPr>
          <w:p w:rsidR="0096402A" w:rsidRPr="0096402A" w:rsidRDefault="0096402A" w:rsidP="0096402A">
            <w:pPr>
              <w:jc w:val="center"/>
              <w:rPr>
                <w:rFonts w:ascii="Times New Roman" w:hAnsi="Times New Roman" w:cs="Times New Roman"/>
                <w:b/>
                <w:sz w:val="24"/>
                <w:szCs w:val="24"/>
              </w:rPr>
            </w:pPr>
            <w:r w:rsidRPr="0096402A">
              <w:rPr>
                <w:rFonts w:ascii="Times New Roman" w:hAnsi="Times New Roman" w:cs="Times New Roman"/>
                <w:b/>
                <w:sz w:val="24"/>
                <w:szCs w:val="24"/>
              </w:rPr>
              <w:t>РЕШЕНИЕ</w:t>
            </w:r>
          </w:p>
        </w:tc>
      </w:tr>
      <w:tr w:rsidR="0096402A"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96</w:t>
            </w:r>
          </w:p>
        </w:tc>
        <w:tc>
          <w:tcPr>
            <w:tcW w:w="6169" w:type="dxa"/>
            <w:tcBorders>
              <w:top w:val="single" w:sz="4" w:space="0" w:color="auto"/>
              <w:left w:val="single" w:sz="4" w:space="0" w:color="auto"/>
              <w:bottom w:val="single" w:sz="4" w:space="0" w:color="auto"/>
              <w:right w:val="single" w:sz="4" w:space="0" w:color="auto"/>
            </w:tcBorders>
          </w:tcPr>
          <w:p w:rsidR="0096402A" w:rsidRPr="00C514D0" w:rsidRDefault="00C514D0" w:rsidP="00C514D0">
            <w:pPr>
              <w:spacing w:after="0" w:line="240" w:lineRule="exact"/>
              <w:jc w:val="both"/>
              <w:rPr>
                <w:rFonts w:ascii="Times New Roman" w:eastAsia="Times New Roman" w:hAnsi="Times New Roman" w:cs="Times New Roman"/>
                <w:sz w:val="24"/>
                <w:szCs w:val="24"/>
              </w:rPr>
            </w:pPr>
            <w:r w:rsidRPr="00C514D0">
              <w:rPr>
                <w:rFonts w:ascii="Times New Roman" w:eastAsia="Times New Roman" w:hAnsi="Times New Roman" w:cs="Times New Roman"/>
                <w:sz w:val="24"/>
                <w:szCs w:val="24"/>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2022 год и плановый период 2023 и 2024 годов» </w:t>
            </w:r>
          </w:p>
        </w:tc>
        <w:tc>
          <w:tcPr>
            <w:tcW w:w="987" w:type="dxa"/>
            <w:tcBorders>
              <w:top w:val="single" w:sz="4" w:space="0" w:color="auto"/>
              <w:left w:val="single" w:sz="4" w:space="0" w:color="auto"/>
              <w:bottom w:val="single" w:sz="4" w:space="0" w:color="auto"/>
              <w:right w:val="single" w:sz="4" w:space="0" w:color="auto"/>
            </w:tcBorders>
          </w:tcPr>
          <w:p w:rsidR="0096402A" w:rsidRPr="00C514D0" w:rsidRDefault="0096402A">
            <w:pPr>
              <w:jc w:val="center"/>
              <w:rPr>
                <w:rFonts w:ascii="Times New Roman" w:hAnsi="Times New Roman" w:cs="Times New Roman"/>
                <w:sz w:val="24"/>
                <w:szCs w:val="24"/>
              </w:rPr>
            </w:pPr>
          </w:p>
        </w:tc>
      </w:tr>
      <w:tr w:rsidR="0096402A" w:rsidRPr="00C4221C" w:rsidTr="00C514D0">
        <w:trPr>
          <w:trHeight w:val="893"/>
        </w:trPr>
        <w:tc>
          <w:tcPr>
            <w:tcW w:w="1476"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97</w:t>
            </w:r>
          </w:p>
        </w:tc>
        <w:tc>
          <w:tcPr>
            <w:tcW w:w="6169" w:type="dxa"/>
            <w:tcBorders>
              <w:top w:val="single" w:sz="4" w:space="0" w:color="auto"/>
              <w:left w:val="single" w:sz="4" w:space="0" w:color="auto"/>
              <w:bottom w:val="single" w:sz="4" w:space="0" w:color="auto"/>
              <w:right w:val="single" w:sz="4" w:space="0" w:color="auto"/>
            </w:tcBorders>
          </w:tcPr>
          <w:p w:rsidR="0096402A" w:rsidRPr="00C514D0" w:rsidRDefault="00C514D0" w:rsidP="00C514D0">
            <w:pPr>
              <w:spacing w:line="240" w:lineRule="auto"/>
              <w:jc w:val="both"/>
              <w:rPr>
                <w:rFonts w:ascii="Times New Roman" w:hAnsi="Times New Roman" w:cs="Times New Roman"/>
                <w:sz w:val="24"/>
                <w:szCs w:val="24"/>
              </w:rPr>
            </w:pPr>
            <w:r w:rsidRPr="00C514D0">
              <w:rPr>
                <w:rFonts w:ascii="Times New Roman" w:hAnsi="Times New Roman" w:cs="Times New Roman"/>
                <w:sz w:val="24"/>
                <w:szCs w:val="24"/>
              </w:rPr>
              <w:t>О бюджете сельского поселения «Село Маяк» Нанайского муниципального района на 2022 год и на плановый период 2023 и 2024</w:t>
            </w:r>
            <w:r>
              <w:rPr>
                <w:rFonts w:ascii="Times New Roman" w:hAnsi="Times New Roman" w:cs="Times New Roman"/>
                <w:sz w:val="24"/>
                <w:szCs w:val="24"/>
              </w:rPr>
              <w:t xml:space="preserve"> </w:t>
            </w:r>
            <w:r w:rsidRPr="00C514D0">
              <w:rPr>
                <w:rFonts w:ascii="Times New Roman" w:hAnsi="Times New Roman" w:cs="Times New Roman"/>
                <w:sz w:val="24"/>
                <w:szCs w:val="24"/>
              </w:rPr>
              <w:t xml:space="preserve">годов </w:t>
            </w:r>
          </w:p>
        </w:tc>
        <w:tc>
          <w:tcPr>
            <w:tcW w:w="987" w:type="dxa"/>
            <w:tcBorders>
              <w:top w:val="single" w:sz="4" w:space="0" w:color="auto"/>
              <w:left w:val="single" w:sz="4" w:space="0" w:color="auto"/>
              <w:bottom w:val="single" w:sz="4" w:space="0" w:color="auto"/>
              <w:right w:val="single" w:sz="4" w:space="0" w:color="auto"/>
            </w:tcBorders>
          </w:tcPr>
          <w:p w:rsidR="0096402A" w:rsidRPr="00C514D0" w:rsidRDefault="0096402A">
            <w:pPr>
              <w:jc w:val="center"/>
              <w:rPr>
                <w:rFonts w:ascii="Times New Roman" w:hAnsi="Times New Roman" w:cs="Times New Roman"/>
                <w:sz w:val="24"/>
                <w:szCs w:val="24"/>
              </w:rPr>
            </w:pPr>
          </w:p>
        </w:tc>
      </w:tr>
      <w:tr w:rsidR="0096402A"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96402A"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98</w:t>
            </w:r>
          </w:p>
        </w:tc>
        <w:tc>
          <w:tcPr>
            <w:tcW w:w="6169" w:type="dxa"/>
            <w:tcBorders>
              <w:top w:val="single" w:sz="4" w:space="0" w:color="auto"/>
              <w:left w:val="single" w:sz="4" w:space="0" w:color="auto"/>
              <w:bottom w:val="single" w:sz="4" w:space="0" w:color="auto"/>
              <w:right w:val="single" w:sz="4" w:space="0" w:color="auto"/>
            </w:tcBorders>
          </w:tcPr>
          <w:p w:rsidR="0096402A" w:rsidRPr="00E874DC" w:rsidRDefault="00E874DC" w:rsidP="00E874DC">
            <w:pPr>
              <w:spacing w:after="0" w:line="240" w:lineRule="auto"/>
              <w:jc w:val="both"/>
              <w:rPr>
                <w:rFonts w:ascii="Times New Roman" w:hAnsi="Times New Roman"/>
                <w:bCs/>
                <w:sz w:val="24"/>
                <w:szCs w:val="24"/>
              </w:rPr>
            </w:pPr>
            <w:r w:rsidRPr="00E874DC">
              <w:rPr>
                <w:rFonts w:ascii="Times New Roman" w:hAnsi="Times New Roman"/>
                <w:sz w:val="24"/>
                <w:szCs w:val="24"/>
              </w:rPr>
              <w:t>О проекте решения Совета депутатов «О внесении изменения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6402A" w:rsidRPr="00C514D0" w:rsidRDefault="0096402A">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99</w:t>
            </w:r>
          </w:p>
        </w:tc>
        <w:tc>
          <w:tcPr>
            <w:tcW w:w="6169" w:type="dxa"/>
            <w:tcBorders>
              <w:top w:val="single" w:sz="4" w:space="0" w:color="auto"/>
              <w:left w:val="single" w:sz="4" w:space="0" w:color="auto"/>
              <w:bottom w:val="single" w:sz="4" w:space="0" w:color="auto"/>
              <w:right w:val="single" w:sz="4" w:space="0" w:color="auto"/>
            </w:tcBorders>
          </w:tcPr>
          <w:p w:rsidR="00C514D0" w:rsidRPr="00E874DC" w:rsidRDefault="00E874DC" w:rsidP="00E874DC">
            <w:pPr>
              <w:spacing w:line="240" w:lineRule="auto"/>
              <w:jc w:val="both"/>
              <w:rPr>
                <w:rFonts w:ascii="Times New Roman" w:hAnsi="Times New Roman" w:cs="Times New Roman"/>
                <w:bCs/>
                <w:sz w:val="24"/>
                <w:szCs w:val="24"/>
              </w:rPr>
            </w:pPr>
            <w:r w:rsidRPr="00E874DC">
              <w:rPr>
                <w:rFonts w:ascii="Times New Roman" w:hAnsi="Times New Roman" w:cs="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100</w:t>
            </w:r>
          </w:p>
        </w:tc>
        <w:tc>
          <w:tcPr>
            <w:tcW w:w="6169" w:type="dxa"/>
            <w:tcBorders>
              <w:top w:val="single" w:sz="4" w:space="0" w:color="auto"/>
              <w:left w:val="single" w:sz="4" w:space="0" w:color="auto"/>
              <w:bottom w:val="single" w:sz="4" w:space="0" w:color="auto"/>
              <w:right w:val="single" w:sz="4" w:space="0" w:color="auto"/>
            </w:tcBorders>
          </w:tcPr>
          <w:p w:rsidR="00C514D0" w:rsidRPr="00192785" w:rsidRDefault="00192785" w:rsidP="00192785">
            <w:pPr>
              <w:spacing w:line="240" w:lineRule="auto"/>
              <w:jc w:val="both"/>
              <w:rPr>
                <w:rFonts w:ascii="Times New Roman" w:hAnsi="Times New Roman" w:cs="Times New Roman"/>
                <w:sz w:val="24"/>
                <w:szCs w:val="24"/>
              </w:rPr>
            </w:pPr>
            <w:r w:rsidRPr="00192785">
              <w:rPr>
                <w:rFonts w:ascii="Times New Roman" w:hAnsi="Times New Roman" w:cs="Times New Roman"/>
                <w:sz w:val="24"/>
                <w:szCs w:val="24"/>
              </w:rPr>
              <w:t>Об утверждении Положения о муниципальном контроле в сфере благоустройства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101</w:t>
            </w:r>
          </w:p>
        </w:tc>
        <w:tc>
          <w:tcPr>
            <w:tcW w:w="6169" w:type="dxa"/>
            <w:tcBorders>
              <w:top w:val="single" w:sz="4" w:space="0" w:color="auto"/>
              <w:left w:val="single" w:sz="4" w:space="0" w:color="auto"/>
              <w:bottom w:val="single" w:sz="4" w:space="0" w:color="auto"/>
              <w:right w:val="single" w:sz="4" w:space="0" w:color="auto"/>
            </w:tcBorders>
          </w:tcPr>
          <w:p w:rsidR="00C514D0" w:rsidRPr="00192785" w:rsidRDefault="00192785" w:rsidP="00192785">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192785">
              <w:rPr>
                <w:rFonts w:ascii="Times New Roman" w:eastAsia="Calibri" w:hAnsi="Times New Roman" w:cs="Times New Roman"/>
                <w:sz w:val="24"/>
                <w:szCs w:val="24"/>
                <w:lang w:eastAsia="en-US"/>
              </w:rPr>
              <w:t xml:space="preserve">Об утверждении </w:t>
            </w:r>
            <w:r w:rsidRPr="00192785">
              <w:rPr>
                <w:rFonts w:ascii="Times New Roman" w:eastAsia="Calibri" w:hAnsi="Times New Roman" w:cs="Times New Roman"/>
                <w:bCs/>
                <w:sz w:val="24"/>
                <w:szCs w:val="24"/>
                <w:lang w:eastAsia="en-US"/>
              </w:rPr>
              <w:t>Положения о порядке присвоения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102</w:t>
            </w:r>
          </w:p>
        </w:tc>
        <w:tc>
          <w:tcPr>
            <w:tcW w:w="6169" w:type="dxa"/>
            <w:tcBorders>
              <w:top w:val="single" w:sz="4" w:space="0" w:color="auto"/>
              <w:left w:val="single" w:sz="4" w:space="0" w:color="auto"/>
              <w:bottom w:val="single" w:sz="4" w:space="0" w:color="auto"/>
              <w:right w:val="single" w:sz="4" w:space="0" w:color="auto"/>
            </w:tcBorders>
          </w:tcPr>
          <w:p w:rsidR="00C514D0" w:rsidRPr="00323808" w:rsidRDefault="00323808" w:rsidP="00323808">
            <w:pPr>
              <w:spacing w:after="0" w:line="240" w:lineRule="auto"/>
              <w:jc w:val="both"/>
              <w:rPr>
                <w:rFonts w:ascii="Times New Roman" w:eastAsia="Times New Roman" w:hAnsi="Times New Roman" w:cs="Times New Roman"/>
                <w:sz w:val="24"/>
                <w:szCs w:val="24"/>
              </w:rPr>
            </w:pPr>
            <w:r w:rsidRPr="00323808">
              <w:rPr>
                <w:rFonts w:ascii="Times New Roman" w:eastAsia="Times New Roman" w:hAnsi="Times New Roman" w:cs="Times New Roman"/>
                <w:sz w:val="24"/>
                <w:szCs w:val="24"/>
              </w:rPr>
              <w:t>О внесении изменений в Положение о назначении и проведении конференции граждан (собрания делегатов)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103</w:t>
            </w:r>
          </w:p>
        </w:tc>
        <w:tc>
          <w:tcPr>
            <w:tcW w:w="6169" w:type="dxa"/>
            <w:tcBorders>
              <w:top w:val="single" w:sz="4" w:space="0" w:color="auto"/>
              <w:left w:val="single" w:sz="4" w:space="0" w:color="auto"/>
              <w:bottom w:val="single" w:sz="4" w:space="0" w:color="auto"/>
              <w:right w:val="single" w:sz="4" w:space="0" w:color="auto"/>
            </w:tcBorders>
          </w:tcPr>
          <w:p w:rsidR="00C514D0" w:rsidRPr="00323808" w:rsidRDefault="00323808" w:rsidP="00323808">
            <w:pPr>
              <w:spacing w:after="0" w:line="240" w:lineRule="auto"/>
              <w:jc w:val="both"/>
              <w:rPr>
                <w:rFonts w:ascii="Times New Roman" w:eastAsia="Times New Roman" w:hAnsi="Times New Roman" w:cs="Times New Roman"/>
                <w:sz w:val="24"/>
                <w:szCs w:val="24"/>
              </w:rPr>
            </w:pPr>
            <w:r w:rsidRPr="00323808">
              <w:rPr>
                <w:rFonts w:ascii="Times New Roman" w:eastAsia="Times New Roman" w:hAnsi="Times New Roman" w:cs="Times New Roman"/>
                <w:sz w:val="24"/>
                <w:szCs w:val="24"/>
              </w:rPr>
              <w:t>О внесении изменений в Положение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lastRenderedPageBreak/>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104</w:t>
            </w:r>
          </w:p>
        </w:tc>
        <w:tc>
          <w:tcPr>
            <w:tcW w:w="6169" w:type="dxa"/>
            <w:tcBorders>
              <w:top w:val="single" w:sz="4" w:space="0" w:color="auto"/>
              <w:left w:val="single" w:sz="4" w:space="0" w:color="auto"/>
              <w:bottom w:val="single" w:sz="4" w:space="0" w:color="auto"/>
              <w:right w:val="single" w:sz="4" w:space="0" w:color="auto"/>
            </w:tcBorders>
          </w:tcPr>
          <w:p w:rsidR="00C514D0" w:rsidRPr="00323808" w:rsidRDefault="00323808" w:rsidP="00323808">
            <w:pPr>
              <w:spacing w:after="0" w:line="240" w:lineRule="auto"/>
              <w:jc w:val="both"/>
              <w:rPr>
                <w:rFonts w:ascii="Times New Roman" w:eastAsia="Times New Roman" w:hAnsi="Times New Roman" w:cs="Times New Roman"/>
                <w:sz w:val="24"/>
                <w:szCs w:val="24"/>
              </w:rPr>
            </w:pPr>
            <w:r w:rsidRPr="00323808">
              <w:rPr>
                <w:rFonts w:ascii="Times New Roman" w:eastAsia="Calibri" w:hAnsi="Times New Roman" w:cs="Times New Roman"/>
                <w:sz w:val="24"/>
                <w:szCs w:val="24"/>
                <w:lang w:eastAsia="en-US"/>
              </w:rPr>
              <w:t>О внесении изменений в решение Совета депутатов от 30.12.2020 года № 61 «О бюджете сельского поселения «Село Маяк» Нанайского муниципального района на 2021 год и на плановый период 2022 и 2023 годов»</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105</w:t>
            </w:r>
          </w:p>
        </w:tc>
        <w:tc>
          <w:tcPr>
            <w:tcW w:w="6169" w:type="dxa"/>
            <w:tcBorders>
              <w:top w:val="single" w:sz="4" w:space="0" w:color="auto"/>
              <w:left w:val="single" w:sz="4" w:space="0" w:color="auto"/>
              <w:bottom w:val="single" w:sz="4" w:space="0" w:color="auto"/>
              <w:right w:val="single" w:sz="4" w:space="0" w:color="auto"/>
            </w:tcBorders>
          </w:tcPr>
          <w:p w:rsidR="00C514D0" w:rsidRPr="00323808" w:rsidRDefault="00323808" w:rsidP="00323808">
            <w:pPr>
              <w:spacing w:after="0" w:line="240" w:lineRule="auto"/>
              <w:jc w:val="both"/>
              <w:rPr>
                <w:rFonts w:ascii="Times New Roman" w:eastAsia="Times New Roman" w:hAnsi="Times New Roman" w:cs="Times New Roman"/>
                <w:sz w:val="24"/>
                <w:szCs w:val="24"/>
              </w:rPr>
            </w:pPr>
            <w:r w:rsidRPr="00323808">
              <w:rPr>
                <w:rFonts w:ascii="Times New Roman" w:eastAsia="Times New Roman" w:hAnsi="Times New Roman" w:cs="Times New Roman"/>
                <w:sz w:val="24"/>
                <w:szCs w:val="24"/>
              </w:rPr>
              <w:t>О перспективном плане работы Совета депутатов сельского поселения «Село Маяк» Нанайского муниципального района на 2022 год</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C514D0"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r w:rsidRPr="00C514D0">
              <w:rPr>
                <w:rFonts w:ascii="Times New Roman" w:hAnsi="Times New Roman" w:cs="Times New Roman"/>
                <w:sz w:val="24"/>
                <w:szCs w:val="24"/>
              </w:rPr>
              <w:t>24.12.2021</w:t>
            </w:r>
          </w:p>
        </w:tc>
        <w:tc>
          <w:tcPr>
            <w:tcW w:w="654" w:type="dxa"/>
            <w:tcBorders>
              <w:top w:val="single" w:sz="4" w:space="0" w:color="auto"/>
              <w:left w:val="single" w:sz="4" w:space="0" w:color="auto"/>
              <w:bottom w:val="single" w:sz="4" w:space="0" w:color="auto"/>
              <w:right w:val="single" w:sz="4" w:space="0" w:color="auto"/>
            </w:tcBorders>
          </w:tcPr>
          <w:p w:rsidR="00C514D0" w:rsidRPr="00C514D0" w:rsidRDefault="00176F5B">
            <w:pPr>
              <w:jc w:val="center"/>
              <w:rPr>
                <w:rFonts w:ascii="Times New Roman" w:hAnsi="Times New Roman" w:cs="Times New Roman"/>
                <w:sz w:val="24"/>
                <w:szCs w:val="24"/>
              </w:rPr>
            </w:pPr>
            <w:r>
              <w:rPr>
                <w:rFonts w:ascii="Times New Roman" w:hAnsi="Times New Roman" w:cs="Times New Roman"/>
                <w:sz w:val="24"/>
                <w:szCs w:val="24"/>
              </w:rPr>
              <w:t>106</w:t>
            </w:r>
          </w:p>
        </w:tc>
        <w:tc>
          <w:tcPr>
            <w:tcW w:w="6169" w:type="dxa"/>
            <w:tcBorders>
              <w:top w:val="single" w:sz="4" w:space="0" w:color="auto"/>
              <w:left w:val="single" w:sz="4" w:space="0" w:color="auto"/>
              <w:bottom w:val="single" w:sz="4" w:space="0" w:color="auto"/>
              <w:right w:val="single" w:sz="4" w:space="0" w:color="auto"/>
            </w:tcBorders>
          </w:tcPr>
          <w:p w:rsidR="00C514D0" w:rsidRPr="00C514D0" w:rsidRDefault="00176F5B" w:rsidP="00176F5B">
            <w:pPr>
              <w:spacing w:line="240" w:lineRule="auto"/>
              <w:jc w:val="both"/>
              <w:rPr>
                <w:rFonts w:ascii="Times New Roman" w:hAnsi="Times New Roman" w:cs="Times New Roman"/>
                <w:sz w:val="24"/>
                <w:szCs w:val="24"/>
              </w:rPr>
            </w:pPr>
            <w:r w:rsidRPr="00176F5B">
              <w:rPr>
                <w:rFonts w:ascii="Times New Roman" w:hAnsi="Times New Roman" w:cs="Times New Roman"/>
                <w:sz w:val="24"/>
                <w:szCs w:val="24"/>
              </w:rPr>
              <w:t>Об утверждении структуры администрации сельского поселения «Село Маяк» Нанайского муниципального района Хабаровского края на 2022 год</w:t>
            </w:r>
          </w:p>
        </w:tc>
        <w:tc>
          <w:tcPr>
            <w:tcW w:w="987" w:type="dxa"/>
            <w:tcBorders>
              <w:top w:val="single" w:sz="4" w:space="0" w:color="auto"/>
              <w:left w:val="single" w:sz="4" w:space="0" w:color="auto"/>
              <w:bottom w:val="single" w:sz="4" w:space="0" w:color="auto"/>
              <w:right w:val="single" w:sz="4" w:space="0" w:color="auto"/>
            </w:tcBorders>
          </w:tcPr>
          <w:p w:rsidR="00C514D0" w:rsidRPr="00C514D0" w:rsidRDefault="00C514D0">
            <w:pPr>
              <w:jc w:val="center"/>
              <w:rPr>
                <w:rFonts w:ascii="Times New Roman" w:hAnsi="Times New Roman" w:cs="Times New Roman"/>
                <w:sz w:val="24"/>
                <w:szCs w:val="24"/>
              </w:rPr>
            </w:pPr>
          </w:p>
        </w:tc>
      </w:tr>
      <w:tr w:rsidR="00915D01" w:rsidRPr="00C4221C" w:rsidTr="00915D0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p w:rsidR="00915D01" w:rsidRPr="00915D01" w:rsidRDefault="00915D01" w:rsidP="00A506BA">
            <w:pPr>
              <w:spacing w:after="0"/>
              <w:jc w:val="center"/>
              <w:rPr>
                <w:rFonts w:ascii="Times New Roman" w:hAnsi="Times New Roman" w:cs="Times New Roman"/>
                <w:b/>
                <w:sz w:val="24"/>
                <w:szCs w:val="24"/>
              </w:rPr>
            </w:pPr>
            <w:r w:rsidRPr="00915D01">
              <w:rPr>
                <w:rFonts w:ascii="Times New Roman" w:hAnsi="Times New Roman" w:cs="Times New Roman"/>
                <w:b/>
                <w:sz w:val="24"/>
                <w:szCs w:val="24"/>
              </w:rPr>
              <w:t>ПОСТАНОВЛЕНИЯ</w:t>
            </w:r>
          </w:p>
        </w:tc>
      </w:tr>
      <w:tr w:rsidR="00915D01" w:rsidRPr="00C4221C" w:rsidTr="005B0784">
        <w:trPr>
          <w:trHeight w:val="469"/>
        </w:trPr>
        <w:tc>
          <w:tcPr>
            <w:tcW w:w="1476" w:type="dxa"/>
            <w:tcBorders>
              <w:top w:val="single" w:sz="4" w:space="0" w:color="auto"/>
              <w:left w:val="single" w:sz="4" w:space="0" w:color="auto"/>
              <w:bottom w:val="single" w:sz="4" w:space="0" w:color="auto"/>
              <w:right w:val="single" w:sz="4" w:space="0" w:color="auto"/>
            </w:tcBorders>
          </w:tcPr>
          <w:p w:rsidR="00915D01"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02.12.2021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5B0784">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915D01" w:rsidRPr="005B0784" w:rsidRDefault="005B0784" w:rsidP="00A246C8">
            <w:pPr>
              <w:spacing w:line="240" w:lineRule="exact"/>
              <w:jc w:val="both"/>
              <w:rPr>
                <w:rFonts w:ascii="Times New Roman" w:hAnsi="Times New Roman" w:cs="Times New Roman"/>
                <w:sz w:val="24"/>
                <w:szCs w:val="24"/>
              </w:rPr>
            </w:pPr>
            <w:r w:rsidRPr="005B0784">
              <w:rPr>
                <w:rFonts w:ascii="Times New Roman" w:hAnsi="Times New Roman" w:cs="Times New Roman"/>
                <w:sz w:val="24"/>
                <w:szCs w:val="24"/>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5B0784">
            <w:pPr>
              <w:spacing w:after="0"/>
              <w:rPr>
                <w:rFonts w:ascii="Times New Roman" w:hAnsi="Times New Roman" w:cs="Times New Roman"/>
              </w:rPr>
            </w:pPr>
          </w:p>
        </w:tc>
      </w:tr>
      <w:tr w:rsidR="00915D01" w:rsidRPr="00C4221C" w:rsidTr="005B0784">
        <w:trPr>
          <w:trHeight w:val="419"/>
        </w:trPr>
        <w:tc>
          <w:tcPr>
            <w:tcW w:w="1476" w:type="dxa"/>
            <w:tcBorders>
              <w:top w:val="single" w:sz="4" w:space="0" w:color="auto"/>
              <w:left w:val="single" w:sz="4" w:space="0" w:color="auto"/>
              <w:bottom w:val="single" w:sz="4" w:space="0" w:color="auto"/>
              <w:right w:val="single" w:sz="4" w:space="0" w:color="auto"/>
            </w:tcBorders>
          </w:tcPr>
          <w:p w:rsidR="00915D01"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17.12.2021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5B0784">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915D01" w:rsidRPr="00A246C8" w:rsidRDefault="005B0784" w:rsidP="00A246C8">
            <w:pPr>
              <w:spacing w:after="0" w:line="240" w:lineRule="exact"/>
              <w:jc w:val="both"/>
              <w:rPr>
                <w:rFonts w:ascii="Times New Roman" w:eastAsiaTheme="minorHAnsi" w:hAnsi="Times New Roman" w:cstheme="majorBidi"/>
                <w:sz w:val="24"/>
                <w:szCs w:val="24"/>
                <w:lang w:eastAsia="en-US" w:bidi="en-US"/>
              </w:rPr>
            </w:pPr>
            <w:r w:rsidRPr="005B0784">
              <w:rPr>
                <w:rFonts w:ascii="Times New Roman" w:hAnsi="Times New Roman" w:cs="Times New Roman"/>
                <w:sz w:val="24"/>
                <w:szCs w:val="24"/>
              </w:rPr>
              <w:t>Об изменении вида жилого помещения</w:t>
            </w: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r w:rsidR="00A246C8" w:rsidRPr="00C4221C" w:rsidTr="005B0784">
        <w:trPr>
          <w:trHeight w:val="412"/>
        </w:trPr>
        <w:tc>
          <w:tcPr>
            <w:tcW w:w="1476" w:type="dxa"/>
            <w:tcBorders>
              <w:top w:val="single" w:sz="4" w:space="0" w:color="auto"/>
              <w:left w:val="single" w:sz="4" w:space="0" w:color="auto"/>
              <w:bottom w:val="single" w:sz="4" w:space="0" w:color="auto"/>
              <w:right w:val="single" w:sz="4" w:space="0" w:color="auto"/>
            </w:tcBorders>
          </w:tcPr>
          <w:p w:rsidR="00A246C8"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17.12</w:t>
            </w:r>
            <w:r w:rsidR="00A246C8">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A246C8" w:rsidRDefault="005B0784" w:rsidP="000D67FF">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A246C8" w:rsidRPr="00A246C8" w:rsidRDefault="005B0784" w:rsidP="004A5E22">
            <w:pPr>
              <w:tabs>
                <w:tab w:val="left" w:pos="3020"/>
              </w:tabs>
              <w:spacing w:after="0" w:line="240" w:lineRule="exact"/>
              <w:jc w:val="both"/>
              <w:rPr>
                <w:rFonts w:ascii="Times New Roman" w:eastAsia="Times New Roman" w:hAnsi="Times New Roman" w:cs="Times New Roman"/>
                <w:sz w:val="24"/>
                <w:szCs w:val="24"/>
              </w:rPr>
            </w:pPr>
            <w:r w:rsidRPr="005B0784">
              <w:rPr>
                <w:rFonts w:ascii="Times New Roman" w:eastAsia="Times New Roman" w:hAnsi="Times New Roman" w:cs="Times New Roman"/>
                <w:sz w:val="24"/>
                <w:szCs w:val="24"/>
              </w:rPr>
              <w:t>Об изменении вида объекта недвижимости</w:t>
            </w:r>
          </w:p>
        </w:tc>
        <w:tc>
          <w:tcPr>
            <w:tcW w:w="987" w:type="dxa"/>
            <w:tcBorders>
              <w:top w:val="single" w:sz="4" w:space="0" w:color="auto"/>
              <w:left w:val="single" w:sz="4" w:space="0" w:color="auto"/>
              <w:bottom w:val="single" w:sz="4" w:space="0" w:color="auto"/>
              <w:right w:val="single" w:sz="4" w:space="0" w:color="auto"/>
            </w:tcBorders>
          </w:tcPr>
          <w:p w:rsidR="00A246C8" w:rsidRDefault="00A246C8" w:rsidP="00A506BA">
            <w:pPr>
              <w:spacing w:after="0"/>
              <w:jc w:val="center"/>
              <w:rPr>
                <w:rFonts w:ascii="Times New Roman" w:hAnsi="Times New Roman" w:cs="Times New Roman"/>
              </w:rPr>
            </w:pPr>
          </w:p>
        </w:tc>
      </w:tr>
      <w:tr w:rsidR="005B078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5B0784"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17.12.2021</w:t>
            </w:r>
          </w:p>
        </w:tc>
        <w:tc>
          <w:tcPr>
            <w:tcW w:w="654" w:type="dxa"/>
            <w:tcBorders>
              <w:top w:val="single" w:sz="4" w:space="0" w:color="auto"/>
              <w:left w:val="single" w:sz="4" w:space="0" w:color="auto"/>
              <w:bottom w:val="single" w:sz="4" w:space="0" w:color="auto"/>
              <w:right w:val="single" w:sz="4" w:space="0" w:color="auto"/>
            </w:tcBorders>
          </w:tcPr>
          <w:p w:rsidR="005B0784" w:rsidRDefault="005B0784" w:rsidP="000D67FF">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169" w:type="dxa"/>
            <w:tcBorders>
              <w:top w:val="single" w:sz="4" w:space="0" w:color="auto"/>
              <w:left w:val="single" w:sz="4" w:space="0" w:color="auto"/>
              <w:bottom w:val="single" w:sz="4" w:space="0" w:color="auto"/>
              <w:right w:val="single" w:sz="4" w:space="0" w:color="auto"/>
            </w:tcBorders>
          </w:tcPr>
          <w:p w:rsidR="005B0784" w:rsidRPr="00A246C8" w:rsidRDefault="005B0784" w:rsidP="005B0784">
            <w:pPr>
              <w:spacing w:after="0" w:line="240" w:lineRule="exact"/>
              <w:jc w:val="both"/>
              <w:rPr>
                <w:rFonts w:ascii="Times New Roman" w:eastAsia="Times New Roman" w:hAnsi="Times New Roman" w:cs="Times New Roman"/>
                <w:sz w:val="24"/>
                <w:szCs w:val="24"/>
              </w:rPr>
            </w:pPr>
            <w:r w:rsidRPr="005B0784">
              <w:rPr>
                <w:rFonts w:ascii="Times New Roman" w:eastAsia="Times New Roman" w:hAnsi="Times New Roman" w:cs="Times New Roman"/>
                <w:sz w:val="24"/>
                <w:szCs w:val="24"/>
              </w:rPr>
              <w:t>Об утверждении порядка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B0784" w:rsidRDefault="005B0784" w:rsidP="00A506BA">
            <w:pPr>
              <w:spacing w:after="0"/>
              <w:jc w:val="center"/>
              <w:rPr>
                <w:rFonts w:ascii="Times New Roman" w:hAnsi="Times New Roman" w:cs="Times New Roman"/>
              </w:rPr>
            </w:pPr>
          </w:p>
        </w:tc>
      </w:tr>
      <w:tr w:rsidR="005B078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5B0784"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17.12.2021</w:t>
            </w:r>
          </w:p>
        </w:tc>
        <w:tc>
          <w:tcPr>
            <w:tcW w:w="654" w:type="dxa"/>
            <w:tcBorders>
              <w:top w:val="single" w:sz="4" w:space="0" w:color="auto"/>
              <w:left w:val="single" w:sz="4" w:space="0" w:color="auto"/>
              <w:bottom w:val="single" w:sz="4" w:space="0" w:color="auto"/>
              <w:right w:val="single" w:sz="4" w:space="0" w:color="auto"/>
            </w:tcBorders>
          </w:tcPr>
          <w:p w:rsidR="005B0784" w:rsidRDefault="005B0784" w:rsidP="000D67FF">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6169" w:type="dxa"/>
            <w:tcBorders>
              <w:top w:val="single" w:sz="4" w:space="0" w:color="auto"/>
              <w:left w:val="single" w:sz="4" w:space="0" w:color="auto"/>
              <w:bottom w:val="single" w:sz="4" w:space="0" w:color="auto"/>
              <w:right w:val="single" w:sz="4" w:space="0" w:color="auto"/>
            </w:tcBorders>
          </w:tcPr>
          <w:p w:rsidR="005B0784" w:rsidRPr="005B0784" w:rsidRDefault="005B0784" w:rsidP="005B0784">
            <w:pPr>
              <w:widowControl w:val="0"/>
              <w:autoSpaceDE w:val="0"/>
              <w:autoSpaceDN w:val="0"/>
              <w:spacing w:after="0" w:line="240" w:lineRule="exact"/>
              <w:jc w:val="both"/>
              <w:rPr>
                <w:rFonts w:ascii="Times New Roman" w:eastAsia="Times New Roman" w:hAnsi="Times New Roman" w:cs="Times New Roman"/>
                <w:color w:val="000000" w:themeColor="text1"/>
                <w:sz w:val="24"/>
                <w:szCs w:val="24"/>
              </w:rPr>
            </w:pPr>
            <w:r w:rsidRPr="005B0784">
              <w:rPr>
                <w:rFonts w:ascii="Times New Roman" w:eastAsia="Times New Roman" w:hAnsi="Times New Roman" w:cs="Times New Roman"/>
                <w:color w:val="000000" w:themeColor="text1"/>
                <w:sz w:val="24"/>
                <w:szCs w:val="24"/>
              </w:rPr>
              <w:t>Об утверждении порядка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B0784" w:rsidRDefault="005B0784" w:rsidP="00A506BA">
            <w:pPr>
              <w:spacing w:after="0"/>
              <w:jc w:val="center"/>
              <w:rPr>
                <w:rFonts w:ascii="Times New Roman" w:hAnsi="Times New Roman" w:cs="Times New Roman"/>
              </w:rPr>
            </w:pPr>
          </w:p>
        </w:tc>
      </w:tr>
      <w:tr w:rsidR="005B078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5B0784"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22.12.2021</w:t>
            </w:r>
          </w:p>
        </w:tc>
        <w:tc>
          <w:tcPr>
            <w:tcW w:w="654" w:type="dxa"/>
            <w:tcBorders>
              <w:top w:val="single" w:sz="4" w:space="0" w:color="auto"/>
              <w:left w:val="single" w:sz="4" w:space="0" w:color="auto"/>
              <w:bottom w:val="single" w:sz="4" w:space="0" w:color="auto"/>
              <w:right w:val="single" w:sz="4" w:space="0" w:color="auto"/>
            </w:tcBorders>
          </w:tcPr>
          <w:p w:rsidR="005B0784" w:rsidRDefault="005B0784" w:rsidP="000D67FF">
            <w:pPr>
              <w:spacing w:after="0"/>
              <w:jc w:val="center"/>
              <w:rPr>
                <w:rFonts w:ascii="Times New Roman" w:hAnsi="Times New Roman" w:cs="Times New Roman"/>
                <w:sz w:val="24"/>
                <w:szCs w:val="24"/>
              </w:rPr>
            </w:pPr>
            <w:r>
              <w:rPr>
                <w:rFonts w:ascii="Times New Roman" w:hAnsi="Times New Roman" w:cs="Times New Roman"/>
                <w:sz w:val="24"/>
                <w:szCs w:val="24"/>
              </w:rPr>
              <w:t>73</w:t>
            </w:r>
          </w:p>
        </w:tc>
        <w:tc>
          <w:tcPr>
            <w:tcW w:w="6169" w:type="dxa"/>
            <w:tcBorders>
              <w:top w:val="single" w:sz="4" w:space="0" w:color="auto"/>
              <w:left w:val="single" w:sz="4" w:space="0" w:color="auto"/>
              <w:bottom w:val="single" w:sz="4" w:space="0" w:color="auto"/>
              <w:right w:val="single" w:sz="4" w:space="0" w:color="auto"/>
            </w:tcBorders>
          </w:tcPr>
          <w:p w:rsidR="005B0784" w:rsidRPr="005B0784" w:rsidRDefault="005B0784" w:rsidP="005B0784">
            <w:pPr>
              <w:widowControl w:val="0"/>
              <w:autoSpaceDE w:val="0"/>
              <w:autoSpaceDN w:val="0"/>
              <w:spacing w:after="0" w:line="240" w:lineRule="exact"/>
              <w:jc w:val="both"/>
              <w:rPr>
                <w:rFonts w:ascii="Times New Roman" w:eastAsia="Times New Roman" w:hAnsi="Times New Roman" w:cs="Times New Roman"/>
                <w:color w:val="000000" w:themeColor="text1"/>
                <w:sz w:val="24"/>
                <w:szCs w:val="24"/>
              </w:rPr>
            </w:pPr>
            <w:r w:rsidRPr="005B0784">
              <w:rPr>
                <w:rFonts w:ascii="Times New Roman" w:eastAsia="Times New Roman" w:hAnsi="Times New Roman" w:cs="Times New Roman"/>
                <w:color w:val="000000" w:themeColor="text1"/>
                <w:sz w:val="24"/>
                <w:szCs w:val="24"/>
              </w:rPr>
              <w:t>Об утверждении Перечня главных администраторов доходов бюджета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B0784" w:rsidRDefault="005B0784" w:rsidP="00A506BA">
            <w:pPr>
              <w:spacing w:after="0"/>
              <w:jc w:val="center"/>
              <w:rPr>
                <w:rFonts w:ascii="Times New Roman" w:hAnsi="Times New Roman" w:cs="Times New Roman"/>
              </w:rPr>
            </w:pPr>
          </w:p>
        </w:tc>
      </w:tr>
      <w:tr w:rsidR="005B078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5B0784" w:rsidRDefault="005B0784" w:rsidP="005730AD">
            <w:pPr>
              <w:spacing w:after="0"/>
              <w:jc w:val="center"/>
              <w:rPr>
                <w:rFonts w:ascii="Times New Roman" w:hAnsi="Times New Roman" w:cs="Times New Roman"/>
                <w:sz w:val="24"/>
                <w:szCs w:val="24"/>
              </w:rPr>
            </w:pPr>
            <w:r>
              <w:rPr>
                <w:rFonts w:ascii="Times New Roman" w:hAnsi="Times New Roman" w:cs="Times New Roman"/>
                <w:sz w:val="24"/>
                <w:szCs w:val="24"/>
              </w:rPr>
              <w:t>22.12.2021</w:t>
            </w:r>
          </w:p>
        </w:tc>
        <w:tc>
          <w:tcPr>
            <w:tcW w:w="654" w:type="dxa"/>
            <w:tcBorders>
              <w:top w:val="single" w:sz="4" w:space="0" w:color="auto"/>
              <w:left w:val="single" w:sz="4" w:space="0" w:color="auto"/>
              <w:bottom w:val="single" w:sz="4" w:space="0" w:color="auto"/>
              <w:right w:val="single" w:sz="4" w:space="0" w:color="auto"/>
            </w:tcBorders>
          </w:tcPr>
          <w:p w:rsidR="005B0784" w:rsidRDefault="005B0784" w:rsidP="000D67FF">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6169" w:type="dxa"/>
            <w:tcBorders>
              <w:top w:val="single" w:sz="4" w:space="0" w:color="auto"/>
              <w:left w:val="single" w:sz="4" w:space="0" w:color="auto"/>
              <w:bottom w:val="single" w:sz="4" w:space="0" w:color="auto"/>
              <w:right w:val="single" w:sz="4" w:space="0" w:color="auto"/>
            </w:tcBorders>
          </w:tcPr>
          <w:p w:rsidR="005B0784" w:rsidRPr="0008268F" w:rsidRDefault="0008268F" w:rsidP="0008268F">
            <w:pPr>
              <w:widowControl w:val="0"/>
              <w:autoSpaceDE w:val="0"/>
              <w:autoSpaceDN w:val="0"/>
              <w:spacing w:after="0" w:line="240" w:lineRule="exact"/>
              <w:jc w:val="both"/>
              <w:rPr>
                <w:rFonts w:ascii="Times New Roman" w:eastAsia="Times New Roman" w:hAnsi="Times New Roman" w:cs="Times New Roman"/>
                <w:color w:val="000000" w:themeColor="text1"/>
                <w:sz w:val="24"/>
                <w:szCs w:val="24"/>
              </w:rPr>
            </w:pPr>
            <w:r w:rsidRPr="0008268F">
              <w:rPr>
                <w:rFonts w:ascii="Times New Roman" w:eastAsia="Times New Roman" w:hAnsi="Times New Roman" w:cs="Times New Roman"/>
                <w:color w:val="000000" w:themeColor="text1"/>
                <w:sz w:val="24"/>
                <w:szCs w:val="24"/>
              </w:rPr>
              <w:t>Об утверждении Перечня главных администраторов источников финансирования дефицита бюджета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B0784" w:rsidRDefault="005B0784" w:rsidP="00A506BA">
            <w:pPr>
              <w:spacing w:after="0"/>
              <w:jc w:val="center"/>
              <w:rPr>
                <w:rFonts w:ascii="Times New Roman" w:hAnsi="Times New Roman" w:cs="Times New Roman"/>
              </w:rPr>
            </w:pPr>
          </w:p>
        </w:tc>
      </w:tr>
      <w:tr w:rsidR="0027274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72749" w:rsidRDefault="00272749" w:rsidP="005730AD">
            <w:pPr>
              <w:spacing w:after="0"/>
              <w:jc w:val="center"/>
              <w:rPr>
                <w:rFonts w:ascii="Times New Roman" w:hAnsi="Times New Roman" w:cs="Times New Roman"/>
                <w:sz w:val="24"/>
                <w:szCs w:val="24"/>
              </w:rPr>
            </w:pPr>
            <w:r>
              <w:rPr>
                <w:rFonts w:ascii="Times New Roman" w:hAnsi="Times New Roman" w:cs="Times New Roman"/>
                <w:sz w:val="24"/>
                <w:szCs w:val="24"/>
              </w:rPr>
              <w:t>22.12.2021</w:t>
            </w:r>
          </w:p>
        </w:tc>
        <w:tc>
          <w:tcPr>
            <w:tcW w:w="654" w:type="dxa"/>
            <w:tcBorders>
              <w:top w:val="single" w:sz="4" w:space="0" w:color="auto"/>
              <w:left w:val="single" w:sz="4" w:space="0" w:color="auto"/>
              <w:bottom w:val="single" w:sz="4" w:space="0" w:color="auto"/>
              <w:right w:val="single" w:sz="4" w:space="0" w:color="auto"/>
            </w:tcBorders>
          </w:tcPr>
          <w:p w:rsidR="00272749" w:rsidRDefault="00272749" w:rsidP="000D67FF">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6169" w:type="dxa"/>
            <w:tcBorders>
              <w:top w:val="single" w:sz="4" w:space="0" w:color="auto"/>
              <w:left w:val="single" w:sz="4" w:space="0" w:color="auto"/>
              <w:bottom w:val="single" w:sz="4" w:space="0" w:color="auto"/>
              <w:right w:val="single" w:sz="4" w:space="0" w:color="auto"/>
            </w:tcBorders>
          </w:tcPr>
          <w:p w:rsidR="00272749" w:rsidRPr="00272749" w:rsidRDefault="00272749" w:rsidP="00272749">
            <w:pPr>
              <w:spacing w:after="0" w:line="240" w:lineRule="exact"/>
              <w:jc w:val="both"/>
              <w:rPr>
                <w:rFonts w:ascii="Times New Roman" w:eastAsiaTheme="minorHAnsi" w:hAnsi="Times New Roman" w:cstheme="majorBidi"/>
                <w:sz w:val="24"/>
                <w:szCs w:val="24"/>
                <w:lang w:eastAsia="en-US" w:bidi="en-US"/>
              </w:rPr>
            </w:pPr>
            <w:r w:rsidRPr="00272749">
              <w:rPr>
                <w:rFonts w:ascii="Times New Roman" w:eastAsiaTheme="minorHAnsi" w:hAnsi="Times New Roman" w:cstheme="majorBidi"/>
                <w:sz w:val="24"/>
                <w:szCs w:val="24"/>
                <w:lang w:eastAsia="en-US" w:bidi="en-US"/>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 от 20.12.2019 № 82, от 01.04.2020 № 38, от 10.09.2021 № 58)</w:t>
            </w:r>
          </w:p>
        </w:tc>
        <w:tc>
          <w:tcPr>
            <w:tcW w:w="987" w:type="dxa"/>
            <w:tcBorders>
              <w:top w:val="single" w:sz="4" w:space="0" w:color="auto"/>
              <w:left w:val="single" w:sz="4" w:space="0" w:color="auto"/>
              <w:bottom w:val="single" w:sz="4" w:space="0" w:color="auto"/>
              <w:right w:val="single" w:sz="4" w:space="0" w:color="auto"/>
            </w:tcBorders>
          </w:tcPr>
          <w:p w:rsidR="00272749" w:rsidRDefault="00272749" w:rsidP="00A506BA">
            <w:pPr>
              <w:spacing w:after="0"/>
              <w:jc w:val="center"/>
              <w:rPr>
                <w:rFonts w:ascii="Times New Roman" w:hAnsi="Times New Roman" w:cs="Times New Roman"/>
              </w:rPr>
            </w:pPr>
          </w:p>
        </w:tc>
      </w:tr>
      <w:tr w:rsidR="001261C4" w:rsidRPr="00C4221C" w:rsidTr="001A3E9B">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1261C4" w:rsidRDefault="001261C4" w:rsidP="00A506BA">
            <w:pPr>
              <w:spacing w:after="0"/>
              <w:jc w:val="center"/>
              <w:rPr>
                <w:rFonts w:ascii="Times New Roman" w:hAnsi="Times New Roman" w:cs="Times New Roman"/>
                <w:b/>
              </w:rPr>
            </w:pPr>
          </w:p>
          <w:p w:rsidR="001261C4" w:rsidRPr="001261C4" w:rsidRDefault="001261C4" w:rsidP="00A506BA">
            <w:pPr>
              <w:spacing w:after="0"/>
              <w:jc w:val="center"/>
              <w:rPr>
                <w:rFonts w:ascii="Times New Roman" w:hAnsi="Times New Roman" w:cs="Times New Roman"/>
                <w:b/>
                <w:sz w:val="24"/>
                <w:szCs w:val="24"/>
              </w:rPr>
            </w:pPr>
            <w:r w:rsidRPr="001261C4">
              <w:rPr>
                <w:rFonts w:ascii="Times New Roman" w:hAnsi="Times New Roman" w:cs="Times New Roman"/>
                <w:b/>
                <w:sz w:val="24"/>
                <w:szCs w:val="24"/>
              </w:rPr>
              <w:t>РАСПОРЯЖЕНИЯ</w:t>
            </w:r>
          </w:p>
        </w:tc>
      </w:tr>
      <w:tr w:rsidR="001261C4" w:rsidRPr="00C4221C" w:rsidTr="0008268F">
        <w:trPr>
          <w:trHeight w:val="577"/>
        </w:trPr>
        <w:tc>
          <w:tcPr>
            <w:tcW w:w="1476" w:type="dxa"/>
            <w:tcBorders>
              <w:top w:val="single" w:sz="4" w:space="0" w:color="auto"/>
              <w:left w:val="single" w:sz="4" w:space="0" w:color="auto"/>
              <w:bottom w:val="single" w:sz="4" w:space="0" w:color="auto"/>
              <w:right w:val="single" w:sz="4" w:space="0" w:color="auto"/>
            </w:tcBorders>
          </w:tcPr>
          <w:p w:rsidR="001261C4" w:rsidRDefault="0008268F" w:rsidP="005730AD">
            <w:pPr>
              <w:spacing w:after="0"/>
              <w:jc w:val="center"/>
              <w:rPr>
                <w:rFonts w:ascii="Times New Roman" w:hAnsi="Times New Roman" w:cs="Times New Roman"/>
                <w:sz w:val="24"/>
                <w:szCs w:val="24"/>
              </w:rPr>
            </w:pPr>
            <w:r>
              <w:rPr>
                <w:rFonts w:ascii="Times New Roman" w:hAnsi="Times New Roman" w:cs="Times New Roman"/>
                <w:sz w:val="24"/>
                <w:szCs w:val="24"/>
              </w:rPr>
              <w:t>21.12.2021</w:t>
            </w:r>
          </w:p>
        </w:tc>
        <w:tc>
          <w:tcPr>
            <w:tcW w:w="654" w:type="dxa"/>
            <w:tcBorders>
              <w:top w:val="single" w:sz="4" w:space="0" w:color="auto"/>
              <w:left w:val="single" w:sz="4" w:space="0" w:color="auto"/>
              <w:bottom w:val="single" w:sz="4" w:space="0" w:color="auto"/>
              <w:right w:val="single" w:sz="4" w:space="0" w:color="auto"/>
            </w:tcBorders>
          </w:tcPr>
          <w:p w:rsidR="001261C4" w:rsidRDefault="0008268F" w:rsidP="000D67FF">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08268F" w:rsidRPr="0008268F" w:rsidRDefault="0008268F" w:rsidP="0008268F">
            <w:pPr>
              <w:pStyle w:val="af6"/>
              <w:spacing w:line="240" w:lineRule="exact"/>
              <w:jc w:val="both"/>
              <w:rPr>
                <w:rFonts w:ascii="Times New Roman" w:hAnsi="Times New Roman" w:cs="Times New Roman"/>
                <w:sz w:val="24"/>
                <w:szCs w:val="24"/>
              </w:rPr>
            </w:pPr>
            <w:r w:rsidRPr="0008268F">
              <w:rPr>
                <w:rFonts w:ascii="Times New Roman" w:hAnsi="Times New Roman" w:cs="Times New Roman"/>
                <w:sz w:val="24"/>
                <w:szCs w:val="24"/>
              </w:rPr>
              <w:t>О выплате компенсации за использование личного транспорта в служебных целях</w:t>
            </w:r>
          </w:p>
          <w:p w:rsidR="001261C4" w:rsidRPr="00647F04" w:rsidRDefault="001261C4" w:rsidP="00647F04">
            <w:pPr>
              <w:spacing w:line="240" w:lineRule="exact"/>
              <w:ind w:left="-357"/>
              <w:jc w:val="both"/>
              <w:rPr>
                <w:rFonts w:ascii="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1261C4" w:rsidRDefault="001261C4" w:rsidP="00A506BA">
            <w:pPr>
              <w:spacing w:after="0"/>
              <w:jc w:val="center"/>
              <w:rPr>
                <w:rFonts w:ascii="Times New Roman" w:hAnsi="Times New Roman" w:cs="Times New Roman"/>
              </w:rPr>
            </w:pPr>
          </w:p>
        </w:tc>
      </w:tr>
    </w:tbl>
    <w:p w:rsidR="0008268F" w:rsidRDefault="0008268F" w:rsidP="0008268F">
      <w:pPr>
        <w:spacing w:after="0" w:line="240" w:lineRule="auto"/>
        <w:jc w:val="center"/>
        <w:rPr>
          <w:rFonts w:ascii="Times New Roman" w:hAnsi="Times New Roman" w:cs="Times New Roman"/>
        </w:rPr>
      </w:pPr>
    </w:p>
    <w:p w:rsidR="00272749" w:rsidRDefault="00272749" w:rsidP="0008268F">
      <w:pPr>
        <w:spacing w:after="0" w:line="240" w:lineRule="auto"/>
        <w:jc w:val="center"/>
        <w:rPr>
          <w:rFonts w:ascii="Times New Roman" w:hAnsi="Times New Roman" w:cs="Times New Roman"/>
        </w:rPr>
      </w:pPr>
    </w:p>
    <w:p w:rsidR="00272749" w:rsidRDefault="00272749" w:rsidP="0008268F">
      <w:pPr>
        <w:spacing w:after="0" w:line="240" w:lineRule="auto"/>
        <w:jc w:val="center"/>
        <w:rPr>
          <w:rFonts w:ascii="Times New Roman" w:hAnsi="Times New Roman" w:cs="Times New Roman"/>
        </w:rPr>
      </w:pPr>
    </w:p>
    <w:p w:rsidR="0008268F" w:rsidRPr="009C30E0" w:rsidRDefault="0008268F" w:rsidP="0008268F">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08268F" w:rsidRPr="00FE4143" w:rsidRDefault="0008268F" w:rsidP="0008268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8268F" w:rsidRDefault="0008268F" w:rsidP="0008268F">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96</w:t>
      </w:r>
    </w:p>
    <w:p w:rsidR="0008268F" w:rsidRDefault="0008268F" w:rsidP="0008268F">
      <w:pPr>
        <w:spacing w:after="0" w:line="240" w:lineRule="auto"/>
        <w:jc w:val="center"/>
        <w:rPr>
          <w:rFonts w:ascii="Times New Roman" w:hAnsi="Times New Roman"/>
        </w:rPr>
      </w:pPr>
      <w:r w:rsidRPr="005730AD">
        <w:rPr>
          <w:rFonts w:ascii="Times New Roman" w:hAnsi="Times New Roman"/>
        </w:rPr>
        <w:t>с. Маяк</w:t>
      </w:r>
    </w:p>
    <w:p w:rsidR="00272749" w:rsidRDefault="00272749" w:rsidP="0008268F">
      <w:pPr>
        <w:spacing w:after="0" w:line="240" w:lineRule="auto"/>
        <w:jc w:val="center"/>
        <w:rPr>
          <w:rFonts w:ascii="Times New Roman" w:hAnsi="Times New Roman"/>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2022 год и плановый период 2023 и 2024 годов» </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ind w:firstLine="708"/>
        <w:jc w:val="both"/>
        <w:rPr>
          <w:rFonts w:ascii="Times New Roman" w:hAnsi="Times New Roman" w:cs="Times New Roman"/>
          <w:sz w:val="20"/>
          <w:szCs w:val="20"/>
        </w:rPr>
      </w:pPr>
      <w:r w:rsidRPr="00272749">
        <w:rPr>
          <w:rFonts w:ascii="Times New Roman" w:hAnsi="Times New Roman" w:cs="Times New Roman"/>
          <w:sz w:val="20"/>
          <w:szCs w:val="20"/>
        </w:rPr>
        <w:t>24 декабря 2021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2022 год и плановый период 2023 и 2024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РЕШИЛ:</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2022 год и плановый период 2023 и 2024 годов» принять к сведению (прилагается).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Настоящее решение вступает в силу со дня его подписания.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w:t>
      </w:r>
      <w:r w:rsidRPr="00272749">
        <w:rPr>
          <w:rFonts w:ascii="Times New Roman" w:hAnsi="Times New Roman" w:cs="Times New Roman"/>
          <w:sz w:val="20"/>
          <w:szCs w:val="20"/>
        </w:rPr>
        <w:tab/>
      </w:r>
      <w:r w:rsidRPr="00272749">
        <w:rPr>
          <w:rFonts w:ascii="Times New Roman" w:hAnsi="Times New Roman" w:cs="Times New Roman"/>
          <w:sz w:val="20"/>
          <w:szCs w:val="20"/>
        </w:rPr>
        <w:tab/>
      </w:r>
      <w:r w:rsidRPr="00272749">
        <w:rPr>
          <w:rFonts w:ascii="Times New Roman" w:hAnsi="Times New Roman" w:cs="Times New Roman"/>
          <w:sz w:val="20"/>
          <w:szCs w:val="20"/>
        </w:rPr>
        <w:tab/>
      </w:r>
      <w:r w:rsidRPr="00272749">
        <w:rPr>
          <w:rFonts w:ascii="Times New Roman" w:hAnsi="Times New Roman" w:cs="Times New Roman"/>
          <w:sz w:val="20"/>
          <w:szCs w:val="20"/>
        </w:rPr>
        <w:tab/>
      </w:r>
      <w:r>
        <w:rPr>
          <w:rFonts w:ascii="Times New Roman" w:hAnsi="Times New Roman" w:cs="Times New Roman"/>
          <w:sz w:val="20"/>
          <w:szCs w:val="20"/>
        </w:rPr>
        <w:tab/>
        <w:t xml:space="preserve">   </w:t>
      </w:r>
      <w:r w:rsidRPr="00272749">
        <w:rPr>
          <w:rFonts w:ascii="Times New Roman" w:hAnsi="Times New Roman" w:cs="Times New Roman"/>
          <w:sz w:val="20"/>
          <w:szCs w:val="20"/>
        </w:rPr>
        <w:t xml:space="preserve">  Д.Ф. Булаев</w:t>
      </w:r>
    </w:p>
    <w:p w:rsidR="00272749" w:rsidRPr="00272749" w:rsidRDefault="00272749" w:rsidP="00272749">
      <w:pPr>
        <w:spacing w:after="0"/>
        <w:jc w:val="both"/>
        <w:rPr>
          <w:rFonts w:ascii="Times New Roman" w:hAnsi="Times New Roman" w:cs="Times New Roman"/>
          <w:sz w:val="20"/>
          <w:szCs w:val="20"/>
        </w:rPr>
      </w:pPr>
    </w:p>
    <w:p w:rsidR="0039543D" w:rsidRDefault="0039543D" w:rsidP="0039543D">
      <w:pPr>
        <w:spacing w:after="0"/>
        <w:jc w:val="both"/>
        <w:rPr>
          <w:rFonts w:ascii="Times New Roman" w:hAnsi="Times New Roman" w:cs="Times New Roman"/>
          <w:sz w:val="20"/>
          <w:szCs w:val="20"/>
        </w:rPr>
      </w:pPr>
    </w:p>
    <w:p w:rsidR="00272749" w:rsidRPr="009C30E0" w:rsidRDefault="00272749" w:rsidP="00272749">
      <w:pPr>
        <w:spacing w:after="0" w:line="240" w:lineRule="auto"/>
        <w:jc w:val="center"/>
        <w:rPr>
          <w:rFonts w:ascii="Times New Roman" w:hAnsi="Times New Roman" w:cs="Times New Roman"/>
        </w:rPr>
      </w:pPr>
      <w:r w:rsidRPr="005730AD">
        <w:rPr>
          <w:rFonts w:ascii="Times New Roman" w:hAnsi="Times New Roman" w:cs="Times New Roman"/>
        </w:rPr>
        <w:t>***</w:t>
      </w:r>
    </w:p>
    <w:p w:rsidR="00272749" w:rsidRPr="00FE4143" w:rsidRDefault="00272749" w:rsidP="0027274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272749" w:rsidRDefault="00272749" w:rsidP="00272749">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97</w:t>
      </w:r>
    </w:p>
    <w:p w:rsidR="00272749" w:rsidRDefault="00272749" w:rsidP="00272749">
      <w:pPr>
        <w:spacing w:after="0" w:line="240" w:lineRule="auto"/>
        <w:jc w:val="center"/>
        <w:rPr>
          <w:rFonts w:ascii="Times New Roman" w:hAnsi="Times New Roman"/>
        </w:rPr>
      </w:pPr>
      <w:r w:rsidRPr="005730AD">
        <w:rPr>
          <w:rFonts w:ascii="Times New Roman" w:hAnsi="Times New Roman"/>
        </w:rPr>
        <w:t>с. Маяк</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О бюджете сельского поселения «Село Маяк» Нанайского муниципального района на 2022 год и на плановый период 2023 и 2024 годов </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сельского поселения) проект бюджета сельского поселения «Село Маяк» Нанайского муниципального района на 2022 год и на плановый период 2023 и 2024 годов, в соответствии с Положением о бюджетном процессе в сельском поселении «Село Маяк» Нанайского муниципального района Совет депутатов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РЕШИЛ:</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ab/>
        <w:t>1. Утвердить основные характеристики и иные показатели бюджета сельского поселения «Село Маяк» Нанайского муниципального района на 2022 год (далее – бюджет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общий объем доходов бюджета сельского поселения в сумме 9873,83 тыс. рублей, из них налоговые и неналоговые доходы в сумме 6792,23 тыс. рублей, безвозмездные поступления в сумме 3071,60 тыс. рублей, из них межбюджетные трансферты из других бюджетов бюджетной системы Российской Федерации в сумме 738,90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общий объем расходов бюджета сельского поселения в сумме 9893,83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верхний предел муниципального долга сельского поселения «Село Маяк» Нанайского муниципального района (далее – сельского поселения) на 1 января 2022 года в сумме 0,00 тыс. рублей, в том числе верхний предел долга по муниципальным гарантиям на 1 января 2022 года в сумме 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 предельный объем расходов на обслуживание муниципального долга в сумме 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дефицит бюджета сельского поселения в сумме 20,0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Утвердить основные характеристики и иные показатели бюджета сельского поселения на плановый период 2022 и 2024 годов: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1) общий объем доходов бюджета сельского поселения на 2023 год в сумме 6972,94 тыс. рублей, на 2024 год в сумме 5705,00 тыс. рублей, из них налоговые и неналоговые доходы  на 2023 год в сумме 6925,34 тыс. рублей, на 2024 год в сумме 5705,00 тыс. рублей,  безвозмездные поступления на 2023 год в сумме 47,60 тыс. рублей, на 2024 год в сумме 0,00 тыс. рублей, из них межбюджетные трансферты из других бюджетов бюджетной системы Российской Федерации на 2023 год  в сумме 0,00 тыс. рублей, на 2024 год в сумме 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общий объем расходов бюджета сельского поселения в 2023 году в сумме 6992,94 тыс. рублей, в 2024 году в сумме 5725,00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верхний предел муниципального долга сельского поселения на 1 января 2023 года в сумме 0,00 тыс. рублей, на 1 января 2024 года в сумме 0,00 тыс. рублей, в том числе верхний предел долга по муниципальным гарантиям на 1 января 2023 года в сумме 0,00 тыс. рублей, на 1 января 2024 года в сумме 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 предельный объем расходов на обслуживание муниципального долга на 2022 год в сумме 0,00 тыс. руб., на 2023 год в сумме 0,0 тыс. руб.</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дефицит бюджета сельского поселения на 2023 год в сумме 20,00 тыс. рублей, на 2024 год в сумме 20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Утвердить в составе бюджета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доходы бюджета сельского поселения по группам, подгруппам и статьям классификации доходов бюджета сельского поселения на 2022 год согласно приложению 3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доходы бюджета сельского поселения по группам, подгруппам и статьям классификации доходов бюджета сельского поселения на плановый период 2023 и 2024 годов согласно приложению 4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Установить в составе общего объема расходов бюджета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 на 2022 год согласно приложению 5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 на плановый период 2023 и 2024 годов согласно приложению 6 к настоящему решению.</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Ведомственную структуру расходов бюджета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 на 2022 год согласно приложению 7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 на плановый период 20232 и 2024 годов согласно приложению 8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Размер резервного фонда администрации сельского поселения на 2022 год в сумме 100,00 тыс. рублей, на 2023 год в сумме 100,00 тыс. рублей, на 2024 год в сумме 100,00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 Объем бюджетных ассигнований муниципального дорожного фонда сельского поселения на 2022 год в сумме 2226,23 тыс. рублей, на 2023 год в сумме 1202,39 тыс. рублей, на 2024 год 1022,06 тыс. рублей, согласно приложению 11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Общий объем бюджетных ассигнований, направляемых на исполнение публичных нормативных обязательств на 2022 год в сумме 0,00 тыс. руб., на 2023 год в сумме 0,00 тыс. руб., на 2024год в сумме 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Учесть в бюджете поселения объем межбюджетных трансфертов,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5,0 тыс. рублей, на 2023 год в сумме 5,00 тыс. рублей. на 2024 год в сумме 5,00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 Утвердить источники финансирования дефицита бюджета сельского поселения на 2022 год и на плановый период 2023 и 2024 годов согласно приложениям 9,10 к настоящему решению.</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 Установить предельный объем муниципального долга на 2022 год в сумме 100,00 тыс. рублей, на 2023год в сумме 100,00 тыс. рублей, на 2024 год в сумме 100,00 тыс. рублей.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 xml:space="preserve">9. Утвердить общий объем условно утвержденных расходов на 2022 год в сумме 247,34 тыс. рублей, на 2023 год в сумме 349,65 тыс. рублей. </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 в случае изменения и (или) перераспределения объемов межбюджетных трансфертов, получаемых из краевого, районного бюджетов, и иных безвозмездных поступлений;</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 в случае увеличения бюджетных ассигнований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бюджетов за счет экономии в текущем финансовом году бюджетных ассигнований по расходам бюджета, в целях софинансирования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бюджетов в пределах объема бюджетных ассигнований, утвержденных решением о бюджете;</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11. Определить объем бюджетных ассигнований на исполнение муниципальных гарантий на 2022 год в сумме 0,00 тыс. руб., на 2023 год в сумме 0,00 тыс. руб., на 2024 год в сумме 0,00 тыс. руб. </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Остатки средств бюджета сельского поселения на начало текущего финансового года:</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w:t>
      </w:r>
      <w:r w:rsidRPr="00272749">
        <w:rPr>
          <w:rFonts w:ascii="Times New Roman" w:hAnsi="Times New Roman" w:cs="Times New Roman"/>
          <w:sz w:val="20"/>
          <w:szCs w:val="20"/>
        </w:rPr>
        <w:lastRenderedPageBreak/>
        <w:t>соответствующих бюджетных ассигнованиях направляются на увеличение бюджетных ассигнований на указанные цели.</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 Установить, что получатели средств бюджета сельского поселения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технического осмотра автотранспорта, об оказании услуг по оплате страховых взносов по договорам страхования;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1,00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14. В целях эффективного использования бюджетных средств установить, что главные распорядители бюджетных средств, получатели средств бюджета сельского поселения осуществляют погашение кредиторской задолженности, образовавшейся по состоянию на 01 января 2022 года, в пределах бюджетных ассигнований, предусмотренных в ведомственной структуре расходов бюджета сельского поселения на 2022 год, при условии недопущения образования просроченной кредиторской задолженности по бюджетным обязательствам 2022 года.</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16. Установить, что приоритетными направлениями текущих расходов бюджета сельского поселения в 2022 году и плановом периоде 2023 и 2024 годов являются расходы на оплату труда и начисления на нее, коммунальные услуги.</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17.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23. Настоящее решение вступает в силу с 1 января 2022 года и действует по 31 декабря 2022 года.</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tbl>
      <w:tblPr>
        <w:tblW w:w="9933" w:type="dxa"/>
        <w:tblInd w:w="93" w:type="dxa"/>
        <w:tblLayout w:type="fixed"/>
        <w:tblLook w:val="04A0" w:firstRow="1" w:lastRow="0" w:firstColumn="1" w:lastColumn="0" w:noHBand="0" w:noVBand="1"/>
      </w:tblPr>
      <w:tblGrid>
        <w:gridCol w:w="562"/>
        <w:gridCol w:w="1420"/>
        <w:gridCol w:w="712"/>
        <w:gridCol w:w="2128"/>
        <w:gridCol w:w="3542"/>
        <w:gridCol w:w="1290"/>
        <w:gridCol w:w="279"/>
      </w:tblGrid>
      <w:tr w:rsidR="00272749" w:rsidRPr="00272749" w:rsidTr="00272749">
        <w:trPr>
          <w:gridBefore w:val="1"/>
          <w:wBefore w:w="562" w:type="dxa"/>
          <w:trHeight w:val="330"/>
        </w:trPr>
        <w:tc>
          <w:tcPr>
            <w:tcW w:w="1420"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5111" w:type="dxa"/>
            <w:gridSpan w:val="3"/>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Before w:val="1"/>
          <w:wBefore w:w="562" w:type="dxa"/>
          <w:trHeight w:val="315"/>
        </w:trPr>
        <w:tc>
          <w:tcPr>
            <w:tcW w:w="1420"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5111" w:type="dxa"/>
            <w:gridSpan w:val="3"/>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w:t>
            </w:r>
          </w:p>
        </w:tc>
      </w:tr>
      <w:tr w:rsidR="00272749" w:rsidRPr="00272749" w:rsidTr="00272749">
        <w:trPr>
          <w:gridBefore w:val="1"/>
          <w:wBefore w:w="562" w:type="dxa"/>
          <w:trHeight w:val="315"/>
        </w:trPr>
        <w:tc>
          <w:tcPr>
            <w:tcW w:w="1420"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5111" w:type="dxa"/>
            <w:gridSpan w:val="3"/>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After w:val="1"/>
          <w:wAfter w:w="279" w:type="dxa"/>
          <w:trHeight w:val="765"/>
        </w:trPr>
        <w:tc>
          <w:tcPr>
            <w:tcW w:w="9654" w:type="dxa"/>
            <w:gridSpan w:val="6"/>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Приложение 1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p w:rsidR="00272749" w:rsidRPr="00272749" w:rsidRDefault="00272749" w:rsidP="00272749">
            <w:pPr>
              <w:spacing w:after="0"/>
              <w:ind w:left="465"/>
              <w:jc w:val="both"/>
              <w:rPr>
                <w:rFonts w:ascii="Times New Roman" w:hAnsi="Times New Roman" w:cs="Times New Roman"/>
                <w:b/>
                <w:bCs/>
                <w:sz w:val="20"/>
                <w:szCs w:val="20"/>
              </w:rPr>
            </w:pPr>
          </w:p>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2022 год</w:t>
            </w:r>
          </w:p>
        </w:tc>
      </w:tr>
      <w:tr w:rsidR="00272749" w:rsidRPr="00272749" w:rsidTr="00272749">
        <w:trPr>
          <w:gridAfter w:val="1"/>
          <w:wAfter w:w="279" w:type="dxa"/>
          <w:trHeight w:val="390"/>
        </w:trPr>
        <w:tc>
          <w:tcPr>
            <w:tcW w:w="2694" w:type="dxa"/>
            <w:gridSpan w:val="3"/>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567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290"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(тыс.рублей)</w:t>
            </w:r>
          </w:p>
        </w:tc>
      </w:tr>
      <w:tr w:rsidR="00272749" w:rsidRPr="00272749" w:rsidTr="00272749">
        <w:trPr>
          <w:gridAfter w:val="1"/>
          <w:wAfter w:w="279" w:type="dxa"/>
          <w:trHeight w:val="276"/>
        </w:trPr>
        <w:tc>
          <w:tcPr>
            <w:tcW w:w="26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Код бюджетной классификации</w:t>
            </w:r>
          </w:p>
        </w:tc>
        <w:tc>
          <w:tcPr>
            <w:tcW w:w="567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 дохода</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Сумма  </w:t>
            </w:r>
          </w:p>
        </w:tc>
      </w:tr>
      <w:tr w:rsidR="00272749" w:rsidRPr="00272749" w:rsidTr="00272749">
        <w:trPr>
          <w:gridAfter w:val="1"/>
          <w:wAfter w:w="279" w:type="dxa"/>
          <w:trHeight w:val="390"/>
        </w:trPr>
        <w:tc>
          <w:tcPr>
            <w:tcW w:w="2694" w:type="dxa"/>
            <w:gridSpan w:val="3"/>
            <w:vMerge/>
            <w:tcBorders>
              <w:top w:val="single" w:sz="4" w:space="0" w:color="auto"/>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5670" w:type="dxa"/>
            <w:gridSpan w:val="2"/>
            <w:vMerge/>
            <w:tcBorders>
              <w:top w:val="single" w:sz="4" w:space="0" w:color="auto"/>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After w:val="1"/>
          <w:wAfter w:w="279" w:type="dxa"/>
          <w:trHeight w:val="330"/>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w:t>
            </w:r>
          </w:p>
        </w:tc>
        <w:tc>
          <w:tcPr>
            <w:tcW w:w="5670"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w:t>
            </w:r>
          </w:p>
        </w:tc>
        <w:tc>
          <w:tcPr>
            <w:tcW w:w="129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w:t>
            </w:r>
          </w:p>
        </w:tc>
      </w:tr>
      <w:tr w:rsidR="00272749" w:rsidRPr="00272749" w:rsidTr="00272749">
        <w:trPr>
          <w:gridAfter w:val="1"/>
          <w:wAfter w:w="279" w:type="dxa"/>
          <w:trHeight w:val="28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1 00 00000 00 0000 000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Налоговые и неналоговые доходы</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6792,23 </w:t>
            </w:r>
          </w:p>
        </w:tc>
      </w:tr>
      <w:tr w:rsidR="00272749" w:rsidRPr="00272749" w:rsidTr="00272749">
        <w:trPr>
          <w:gridAfter w:val="1"/>
          <w:wAfter w:w="279" w:type="dxa"/>
          <w:trHeight w:val="36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1 01 00000 00 0000 000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прибыль, доходы</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550,00</w:t>
            </w:r>
          </w:p>
        </w:tc>
      </w:tr>
      <w:tr w:rsidR="00272749" w:rsidRPr="00272749" w:rsidTr="00272749">
        <w:trPr>
          <w:gridAfter w:val="1"/>
          <w:wAfter w:w="279" w:type="dxa"/>
          <w:trHeight w:val="30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1 01 02000 01 0000 110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на доходы физических лиц</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r>
      <w:tr w:rsidR="00272749" w:rsidRPr="00272749" w:rsidTr="00272749">
        <w:trPr>
          <w:gridAfter w:val="1"/>
          <w:wAfter w:w="279" w:type="dxa"/>
          <w:trHeight w:val="6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1 03 00000 00 0000 000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товары (работы, услуги), реализуемые на территории РФ</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906,23</w:t>
            </w:r>
          </w:p>
        </w:tc>
      </w:tr>
      <w:tr w:rsidR="00272749" w:rsidRPr="00272749" w:rsidTr="00272749">
        <w:trPr>
          <w:gridAfter w:val="1"/>
          <w:wAfter w:w="279" w:type="dxa"/>
          <w:trHeight w:val="851"/>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1 03 02000 01 0000 110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906,23</w:t>
            </w:r>
          </w:p>
        </w:tc>
      </w:tr>
      <w:tr w:rsidR="00272749" w:rsidRPr="00272749" w:rsidTr="00272749">
        <w:trPr>
          <w:gridAfter w:val="1"/>
          <w:wAfter w:w="279" w:type="dxa"/>
          <w:trHeight w:val="39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1 05 00000 00 0000 000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совокупный доход</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2950,00</w:t>
            </w:r>
          </w:p>
        </w:tc>
      </w:tr>
      <w:tr w:rsidR="00272749" w:rsidRPr="00272749" w:rsidTr="00272749">
        <w:trPr>
          <w:gridAfter w:val="1"/>
          <w:wAfter w:w="279" w:type="dxa"/>
          <w:trHeight w:val="443"/>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1 05 01000 00 0000 110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взимаемый в связи с применением упрощенной системы налогообложения</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2 950,00</w:t>
            </w:r>
          </w:p>
        </w:tc>
      </w:tr>
      <w:tr w:rsidR="00272749" w:rsidRPr="00272749" w:rsidTr="00272749">
        <w:trPr>
          <w:gridAfter w:val="1"/>
          <w:wAfter w:w="279" w:type="dxa"/>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1 06 00000 00 0000 000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имущество</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2 370,00</w:t>
            </w:r>
          </w:p>
        </w:tc>
      </w:tr>
      <w:tr w:rsidR="00272749" w:rsidRPr="00272749" w:rsidTr="00272749">
        <w:trPr>
          <w:gridAfter w:val="1"/>
          <w:wAfter w:w="279" w:type="dxa"/>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1 06 01000 00 0000 110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на имущество физических лиц</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400,00</w:t>
            </w:r>
          </w:p>
        </w:tc>
      </w:tr>
      <w:tr w:rsidR="00272749" w:rsidRPr="00272749" w:rsidTr="00272749">
        <w:trPr>
          <w:gridAfter w:val="1"/>
          <w:wAfter w:w="279" w:type="dxa"/>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1 06 04000 02 0000 110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Транспортный налог</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1 320,00</w:t>
            </w:r>
          </w:p>
        </w:tc>
      </w:tr>
      <w:tr w:rsidR="00272749" w:rsidRPr="00272749" w:rsidTr="00272749">
        <w:trPr>
          <w:gridAfter w:val="1"/>
          <w:wAfter w:w="279" w:type="dxa"/>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1 06 06000 02 0000 110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Земельный налог</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650,00</w:t>
            </w:r>
          </w:p>
        </w:tc>
      </w:tr>
      <w:tr w:rsidR="00272749" w:rsidRPr="00272749" w:rsidTr="00272749">
        <w:trPr>
          <w:gridAfter w:val="1"/>
          <w:wAfter w:w="279" w:type="dxa"/>
          <w:trHeight w:val="34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1 08 00000 00 0000 000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Государственная пошлина</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15,00</w:t>
            </w:r>
          </w:p>
        </w:tc>
      </w:tr>
      <w:tr w:rsidR="00272749" w:rsidRPr="00272749" w:rsidTr="00272749">
        <w:trPr>
          <w:gridAfter w:val="1"/>
          <w:wAfter w:w="279" w:type="dxa"/>
          <w:trHeight w:val="1056"/>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1 08 04000 01 0000 110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272749">
        <w:trPr>
          <w:gridAfter w:val="1"/>
          <w:wAfter w:w="279" w:type="dxa"/>
          <w:trHeight w:val="43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1 16 00000 00 0000 000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Штрафы, санкции, возмещение ущерба</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w:t>
            </w:r>
          </w:p>
        </w:tc>
      </w:tr>
      <w:tr w:rsidR="00272749" w:rsidRPr="00272749" w:rsidTr="00272749">
        <w:trPr>
          <w:gridAfter w:val="1"/>
          <w:wAfter w:w="279" w:type="dxa"/>
          <w:trHeight w:val="214"/>
        </w:trPr>
        <w:tc>
          <w:tcPr>
            <w:tcW w:w="2694" w:type="dxa"/>
            <w:gridSpan w:val="3"/>
            <w:tcBorders>
              <w:top w:val="nil"/>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1 16 02020 02 0000 140</w:t>
            </w:r>
          </w:p>
        </w:tc>
        <w:tc>
          <w:tcPr>
            <w:tcW w:w="5670" w:type="dxa"/>
            <w:gridSpan w:val="2"/>
            <w:tcBorders>
              <w:top w:val="nil"/>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90" w:type="dxa"/>
            <w:tcBorders>
              <w:top w:val="nil"/>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1,00</w:t>
            </w:r>
          </w:p>
        </w:tc>
      </w:tr>
      <w:tr w:rsidR="00272749" w:rsidRPr="00272749" w:rsidTr="00272749">
        <w:trPr>
          <w:gridAfter w:val="1"/>
          <w:wAfter w:w="279" w:type="dxa"/>
          <w:trHeight w:val="214"/>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2 00 00000 00 0000 000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Безвозмездные поступления </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3 071,60</w:t>
            </w:r>
          </w:p>
        </w:tc>
      </w:tr>
      <w:tr w:rsidR="00272749" w:rsidRPr="00272749" w:rsidTr="00272749">
        <w:trPr>
          <w:gridAfter w:val="1"/>
          <w:wAfter w:w="279" w:type="dxa"/>
          <w:trHeight w:val="617"/>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559,17</w:t>
            </w:r>
          </w:p>
        </w:tc>
      </w:tr>
      <w:tr w:rsidR="00272749" w:rsidRPr="00272749" w:rsidTr="00272749">
        <w:trPr>
          <w:gridAfter w:val="1"/>
          <w:wAfter w:w="279" w:type="dxa"/>
          <w:trHeight w:val="55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2 02 10000 00 0000 151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Дотации бюджетам бюджетной системы Российской Федерации</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46,85</w:t>
            </w:r>
          </w:p>
        </w:tc>
      </w:tr>
      <w:tr w:rsidR="00272749" w:rsidRPr="00272749" w:rsidTr="00272749">
        <w:trPr>
          <w:gridAfter w:val="1"/>
          <w:wAfter w:w="279" w:type="dxa"/>
          <w:trHeight w:val="493"/>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2 02 15002 10 0000 151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1"/>
          <w:wAfter w:w="279" w:type="dxa"/>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2 02 16001 10 0000 151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 xml:space="preserve">Дотации на выравнивание бюджетной обеспеченности из бюджетов муниципальных районов, городских округов с </w:t>
            </w:r>
            <w:r w:rsidRPr="00272749">
              <w:rPr>
                <w:rFonts w:ascii="Times New Roman" w:hAnsi="Times New Roman" w:cs="Times New Roman"/>
                <w:bCs/>
                <w:sz w:val="20"/>
                <w:szCs w:val="20"/>
              </w:rPr>
              <w:lastRenderedPageBreak/>
              <w:t>внутригородским делением</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lastRenderedPageBreak/>
              <w:t>46,85</w:t>
            </w:r>
          </w:p>
        </w:tc>
      </w:tr>
      <w:tr w:rsidR="00272749" w:rsidRPr="00272749" w:rsidTr="00272749">
        <w:trPr>
          <w:gridAfter w:val="1"/>
          <w:wAfter w:w="279" w:type="dxa"/>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lastRenderedPageBreak/>
              <w:t>2 02 20000 00 0000 150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Субсидии</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2 054,91</w:t>
            </w:r>
          </w:p>
        </w:tc>
      </w:tr>
      <w:tr w:rsidR="00272749" w:rsidRPr="00272749" w:rsidTr="00272749">
        <w:trPr>
          <w:gridAfter w:val="1"/>
          <w:wAfter w:w="279" w:type="dxa"/>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2 02 29999 10 0000 150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Прочие субсидии бюджетам сельских поселений</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30,00</w:t>
            </w:r>
          </w:p>
        </w:tc>
      </w:tr>
      <w:tr w:rsidR="00272749" w:rsidRPr="00272749" w:rsidTr="00272749">
        <w:trPr>
          <w:gridAfter w:val="1"/>
          <w:wAfter w:w="279" w:type="dxa"/>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Cs/>
                <w:sz w:val="20"/>
                <w:szCs w:val="20"/>
              </w:rPr>
              <w:t>2 02 25555 10 0000 150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Субсидии бюджетам сельских поселений на реализацию программ формирования комфортной городской среды</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2 024,91</w:t>
            </w:r>
          </w:p>
        </w:tc>
      </w:tr>
      <w:tr w:rsidR="00272749" w:rsidRPr="00272749" w:rsidTr="00272749">
        <w:trPr>
          <w:gridAfter w:val="1"/>
          <w:wAfter w:w="279" w:type="dxa"/>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2 02 30000 00 0000 150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Субвенции бюджетам бюджетной системы Российской Федерации</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230,94</w:t>
            </w:r>
          </w:p>
        </w:tc>
      </w:tr>
      <w:tr w:rsidR="00272749" w:rsidRPr="00272749" w:rsidTr="00272749">
        <w:trPr>
          <w:gridAfter w:val="1"/>
          <w:wAfter w:w="279" w:type="dxa"/>
          <w:trHeight w:val="860"/>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2 02 30024 10 0000 150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272749">
        <w:trPr>
          <w:gridAfter w:val="1"/>
          <w:wAfter w:w="279" w:type="dxa"/>
          <w:trHeight w:val="1124"/>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2 02 35118 10 0000 150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184,55</w:t>
            </w:r>
          </w:p>
        </w:tc>
      </w:tr>
      <w:tr w:rsidR="00272749" w:rsidRPr="00272749" w:rsidTr="00272749">
        <w:trPr>
          <w:gridAfter w:val="1"/>
          <w:wAfter w:w="279" w:type="dxa"/>
          <w:trHeight w:val="1124"/>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2 02 35930 10 0000 150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44,19</w:t>
            </w:r>
          </w:p>
        </w:tc>
      </w:tr>
      <w:tr w:rsidR="00272749" w:rsidRPr="00272749" w:rsidTr="00272749">
        <w:trPr>
          <w:gridAfter w:val="1"/>
          <w:wAfter w:w="279" w:type="dxa"/>
          <w:trHeight w:val="34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2 02 40000 00 0000 150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Иные межбюджетные трансферты</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738,90</w:t>
            </w:r>
          </w:p>
        </w:tc>
      </w:tr>
      <w:tr w:rsidR="00272749" w:rsidRPr="00272749" w:rsidTr="00272749">
        <w:trPr>
          <w:gridAfter w:val="1"/>
          <w:wAfter w:w="279" w:type="dxa"/>
          <w:trHeight w:val="477"/>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2 02 49999 10 0000 150</w:t>
            </w:r>
          </w:p>
        </w:tc>
        <w:tc>
          <w:tcPr>
            <w:tcW w:w="5670"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межбюджетные трансферты, передаваемые бюджетам сельских поселений</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738,90</w:t>
            </w:r>
          </w:p>
        </w:tc>
      </w:tr>
      <w:tr w:rsidR="00272749" w:rsidRPr="00272749" w:rsidTr="00272749">
        <w:trPr>
          <w:gridAfter w:val="1"/>
          <w:wAfter w:w="279" w:type="dxa"/>
          <w:trHeight w:val="45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2 07 05000 00 0000 150</w:t>
            </w:r>
          </w:p>
        </w:tc>
        <w:tc>
          <w:tcPr>
            <w:tcW w:w="5670" w:type="dxa"/>
            <w:gridSpan w:val="2"/>
            <w:tcBorders>
              <w:top w:val="nil"/>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Прочие безвозмездные поступления</w:t>
            </w:r>
          </w:p>
        </w:tc>
        <w:tc>
          <w:tcPr>
            <w:tcW w:w="1290" w:type="dxa"/>
            <w:tcBorders>
              <w:top w:val="nil"/>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10,00</w:t>
            </w:r>
          </w:p>
        </w:tc>
      </w:tr>
      <w:tr w:rsidR="00272749" w:rsidRPr="00272749" w:rsidTr="00272749">
        <w:trPr>
          <w:gridAfter w:val="1"/>
          <w:wAfter w:w="279" w:type="dxa"/>
          <w:trHeight w:val="45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2 07 05030 10 0000 150</w:t>
            </w:r>
          </w:p>
        </w:tc>
        <w:tc>
          <w:tcPr>
            <w:tcW w:w="5670" w:type="dxa"/>
            <w:gridSpan w:val="2"/>
            <w:tcBorders>
              <w:top w:val="nil"/>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Прочие безвозмездные поступления в бюджеты сельских поселений</w:t>
            </w:r>
          </w:p>
        </w:tc>
        <w:tc>
          <w:tcPr>
            <w:tcW w:w="1290" w:type="dxa"/>
            <w:tcBorders>
              <w:top w:val="nil"/>
              <w:left w:val="nil"/>
              <w:bottom w:val="single" w:sz="4" w:space="0" w:color="auto"/>
              <w:right w:val="single" w:sz="4" w:space="0" w:color="auto"/>
            </w:tcBorders>
            <w:shd w:val="clear" w:color="auto" w:fill="auto"/>
            <w:noWrap/>
            <w:vAlign w:val="bottom"/>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w:t>
            </w:r>
          </w:p>
        </w:tc>
      </w:tr>
      <w:tr w:rsidR="00272749" w:rsidRPr="00272749" w:rsidTr="00272749">
        <w:trPr>
          <w:gridAfter w:val="1"/>
          <w:wAfter w:w="279" w:type="dxa"/>
          <w:trHeight w:val="45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Всего доходов</w:t>
            </w:r>
          </w:p>
        </w:tc>
        <w:tc>
          <w:tcPr>
            <w:tcW w:w="129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9 873,83</w:t>
            </w:r>
          </w:p>
        </w:tc>
      </w:tr>
    </w:tbl>
    <w:p w:rsidR="00272749" w:rsidRPr="00272749" w:rsidRDefault="00272749" w:rsidP="00272749">
      <w:pPr>
        <w:spacing w:after="0"/>
        <w:jc w:val="both"/>
        <w:rPr>
          <w:rFonts w:ascii="Times New Roman" w:hAnsi="Times New Roman" w:cs="Times New Roman"/>
          <w:sz w:val="20"/>
          <w:szCs w:val="20"/>
        </w:rPr>
      </w:pPr>
    </w:p>
    <w:tbl>
      <w:tblPr>
        <w:tblW w:w="9937" w:type="dxa"/>
        <w:tblInd w:w="-459" w:type="dxa"/>
        <w:tblLook w:val="04A0" w:firstRow="1" w:lastRow="0" w:firstColumn="1" w:lastColumn="0" w:noHBand="0" w:noVBand="1"/>
      </w:tblPr>
      <w:tblGrid>
        <w:gridCol w:w="4561"/>
        <w:gridCol w:w="5376"/>
      </w:tblGrid>
      <w:tr w:rsidR="00272749" w:rsidRPr="00272749" w:rsidTr="00A06F05">
        <w:trPr>
          <w:trHeight w:val="330"/>
        </w:trPr>
        <w:tc>
          <w:tcPr>
            <w:tcW w:w="9781"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Председатель Совета депутатов                                                          А.В. Алипченко    </w:t>
            </w:r>
          </w:p>
        </w:tc>
      </w:tr>
      <w:tr w:rsidR="00272749" w:rsidRPr="00272749" w:rsidTr="00A06F05">
        <w:trPr>
          <w:gridAfter w:val="1"/>
          <w:wAfter w:w="156" w:type="dxa"/>
          <w:trHeight w:val="330"/>
        </w:trPr>
        <w:tc>
          <w:tcPr>
            <w:tcW w:w="4489"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w:t>
            </w:r>
          </w:p>
        </w:tc>
      </w:tr>
      <w:tr w:rsidR="00272749" w:rsidRPr="00272749" w:rsidTr="00A06F05">
        <w:trPr>
          <w:trHeight w:val="330"/>
        </w:trPr>
        <w:tc>
          <w:tcPr>
            <w:tcW w:w="9781"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tc>
      </w:tr>
    </w:tbl>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                                                                                                                     Приложение 2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12621" w:type="dxa"/>
        <w:tblInd w:w="93" w:type="dxa"/>
        <w:tblLook w:val="04A0" w:firstRow="1" w:lastRow="0" w:firstColumn="1" w:lastColumn="0" w:noHBand="0" w:noVBand="1"/>
      </w:tblPr>
      <w:tblGrid>
        <w:gridCol w:w="562"/>
        <w:gridCol w:w="2132"/>
        <w:gridCol w:w="238"/>
        <w:gridCol w:w="1629"/>
        <w:gridCol w:w="2537"/>
        <w:gridCol w:w="557"/>
        <w:gridCol w:w="354"/>
        <w:gridCol w:w="780"/>
        <w:gridCol w:w="855"/>
        <w:gridCol w:w="293"/>
        <w:gridCol w:w="128"/>
        <w:gridCol w:w="10"/>
        <w:gridCol w:w="911"/>
        <w:gridCol w:w="1635"/>
      </w:tblGrid>
      <w:tr w:rsidR="00272749" w:rsidRPr="00272749" w:rsidTr="00272749">
        <w:trPr>
          <w:gridBefore w:val="1"/>
          <w:gridAfter w:val="4"/>
          <w:wBefore w:w="562" w:type="dxa"/>
          <w:wAfter w:w="2688" w:type="dxa"/>
          <w:trHeight w:val="585"/>
        </w:trPr>
        <w:tc>
          <w:tcPr>
            <w:tcW w:w="9371" w:type="dxa"/>
            <w:gridSpan w:val="9"/>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плановый период  2023 и 2024 годов</w:t>
            </w:r>
          </w:p>
        </w:tc>
      </w:tr>
      <w:tr w:rsidR="00272749" w:rsidRPr="00272749" w:rsidTr="00272749">
        <w:trPr>
          <w:gridBefore w:val="1"/>
          <w:wBefore w:w="562" w:type="dxa"/>
          <w:trHeight w:val="390"/>
        </w:trPr>
        <w:tc>
          <w:tcPr>
            <w:tcW w:w="237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7143" w:type="dxa"/>
            <w:gridSpan w:val="9"/>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тыс. рублей</w:t>
            </w:r>
          </w:p>
        </w:tc>
        <w:tc>
          <w:tcPr>
            <w:tcW w:w="911"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635"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(тыс.рублей)</w:t>
            </w:r>
          </w:p>
        </w:tc>
      </w:tr>
      <w:tr w:rsidR="00272749" w:rsidRPr="00272749" w:rsidTr="00272749">
        <w:trPr>
          <w:gridAfter w:val="3"/>
          <w:wAfter w:w="2556" w:type="dxa"/>
          <w:trHeight w:val="276"/>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Код бюджетной классификации</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 дохода</w:t>
            </w:r>
          </w:p>
        </w:tc>
        <w:tc>
          <w:tcPr>
            <w:tcW w:w="241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Сумма  </w:t>
            </w:r>
          </w:p>
        </w:tc>
      </w:tr>
      <w:tr w:rsidR="00272749" w:rsidRPr="00272749" w:rsidTr="00272749">
        <w:trPr>
          <w:gridAfter w:val="3"/>
          <w:wAfter w:w="2556" w:type="dxa"/>
          <w:trHeight w:val="276"/>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2410" w:type="dxa"/>
            <w:gridSpan w:val="5"/>
            <w:vMerge/>
            <w:tcBorders>
              <w:top w:val="single" w:sz="4" w:space="0" w:color="auto"/>
              <w:left w:val="single" w:sz="4" w:space="0" w:color="auto"/>
              <w:bottom w:val="single" w:sz="4" w:space="0" w:color="000000"/>
              <w:right w:val="single" w:sz="4" w:space="0" w:color="000000"/>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After w:val="3"/>
          <w:wAfter w:w="2556" w:type="dxa"/>
          <w:trHeight w:val="31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2023 год</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2024 год</w:t>
            </w:r>
          </w:p>
        </w:tc>
      </w:tr>
      <w:tr w:rsidR="00272749" w:rsidRPr="00272749" w:rsidTr="00272749">
        <w:trPr>
          <w:gridAfter w:val="3"/>
          <w:wAfter w:w="255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w:t>
            </w:r>
          </w:p>
        </w:tc>
      </w:tr>
      <w:tr w:rsidR="00272749" w:rsidRPr="00272749" w:rsidTr="00272749">
        <w:trPr>
          <w:gridAfter w:val="3"/>
          <w:wAfter w:w="2556" w:type="dxa"/>
          <w:trHeight w:val="2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1 00 00000 00 0000 000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6 925,34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5 705,00</w:t>
            </w:r>
          </w:p>
        </w:tc>
      </w:tr>
      <w:tr w:rsidR="00272749" w:rsidRPr="00272749" w:rsidTr="00272749">
        <w:trPr>
          <w:gridAfter w:val="3"/>
          <w:wAfter w:w="255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1 01 00000 00 0000 000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600,00</w:t>
            </w:r>
          </w:p>
        </w:tc>
      </w:tr>
      <w:tr w:rsidR="00272749" w:rsidRPr="00272749" w:rsidTr="00272749">
        <w:trPr>
          <w:gridAfter w:val="3"/>
          <w:wAfter w:w="2556" w:type="dxa"/>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1 01 02000 01 0000 110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600,00</w:t>
            </w:r>
          </w:p>
        </w:tc>
      </w:tr>
      <w:tr w:rsidR="00272749" w:rsidRPr="00272749" w:rsidTr="00272749">
        <w:trPr>
          <w:gridAfter w:val="3"/>
          <w:wAfter w:w="2556" w:type="dxa"/>
          <w:trHeight w:val="6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1 03 00000 00 0000 000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товары (работы, услуги), реализуемые на территории РФ</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980,34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83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1 03 02000 01 0000 110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980,34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3"/>
          <w:wAfter w:w="255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1 05 00000 00 0000 000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2 950,00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2 950,00</w:t>
            </w:r>
          </w:p>
        </w:tc>
      </w:tr>
      <w:tr w:rsidR="00272749" w:rsidRPr="00272749" w:rsidTr="00272749">
        <w:trPr>
          <w:gridAfter w:val="3"/>
          <w:wAfter w:w="255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1 05 01000 00 0000 110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2 950,00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2 950,00</w:t>
            </w:r>
          </w:p>
        </w:tc>
      </w:tr>
      <w:tr w:rsidR="00272749" w:rsidRPr="00272749" w:rsidTr="00272749">
        <w:trPr>
          <w:gridAfter w:val="3"/>
          <w:wAfter w:w="255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1 06 00000 00 0000 000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2 370,00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2 130,00</w:t>
            </w:r>
          </w:p>
        </w:tc>
      </w:tr>
      <w:tr w:rsidR="00272749" w:rsidRPr="00272749" w:rsidTr="00272749">
        <w:trPr>
          <w:gridAfter w:val="3"/>
          <w:wAfter w:w="255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1 06 01000 00 0000 110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300,00</w:t>
            </w:r>
          </w:p>
        </w:tc>
      </w:tr>
      <w:tr w:rsidR="00272749" w:rsidRPr="00272749" w:rsidTr="00272749">
        <w:trPr>
          <w:gridAfter w:val="3"/>
          <w:wAfter w:w="255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1 06 04000 02 0000 110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Транспортный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1 180,00</w:t>
            </w:r>
          </w:p>
        </w:tc>
      </w:tr>
      <w:tr w:rsidR="00272749" w:rsidRPr="00272749" w:rsidTr="00272749">
        <w:trPr>
          <w:gridAfter w:val="3"/>
          <w:wAfter w:w="255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1 06 06000 02 0000 110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Земельный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650,00</w:t>
            </w:r>
          </w:p>
        </w:tc>
      </w:tr>
      <w:tr w:rsidR="00272749" w:rsidRPr="00272749" w:rsidTr="00272749">
        <w:trPr>
          <w:gridAfter w:val="3"/>
          <w:wAfter w:w="255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1 08 00000 00 0000 000</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272749">
        <w:trPr>
          <w:gridAfter w:val="3"/>
          <w:wAfter w:w="2556" w:type="dxa"/>
          <w:trHeight w:val="12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1 08 04000 01 0000 110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272749">
        <w:trPr>
          <w:gridAfter w:val="3"/>
          <w:wAfter w:w="2556" w:type="dxa"/>
          <w:trHeight w:val="36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1 16 00000 00 0000 000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r>
      <w:tr w:rsidR="00272749" w:rsidRPr="00272749" w:rsidTr="00272749">
        <w:trPr>
          <w:gridAfter w:val="3"/>
          <w:wAfter w:w="255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2 00 00000 00 0000 000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Безвозмездные поступления </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47,60</w:t>
            </w:r>
          </w:p>
        </w:tc>
        <w:tc>
          <w:tcPr>
            <w:tcW w:w="1276" w:type="dxa"/>
            <w:gridSpan w:val="3"/>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9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2 02 00000 00 0000 000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2 02 10000 00 0000 151</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47,60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8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2 02 15001 10 0000 151</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47,60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3"/>
          <w:wAfter w:w="255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2 02 30000 00 0000 150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12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2 02 30024 10 0000 150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3"/>
          <w:wAfter w:w="2556" w:type="dxa"/>
          <w:trHeight w:val="12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2 02 35118 10 0000 150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3"/>
          <w:wAfter w:w="2556" w:type="dxa"/>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2 02 40000 00 0000 150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r>
      <w:tr w:rsidR="00272749" w:rsidRPr="00272749" w:rsidTr="00272749">
        <w:trPr>
          <w:gridAfter w:val="3"/>
          <w:wAfter w:w="2556" w:type="dxa"/>
          <w:trHeight w:val="9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2 02 49999 10 0000 150</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gridAfter w:val="3"/>
          <w:wAfter w:w="255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6 972,94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5 705,00</w:t>
            </w:r>
          </w:p>
        </w:tc>
      </w:tr>
      <w:tr w:rsidR="00272749" w:rsidRPr="00272749" w:rsidTr="00272749">
        <w:trPr>
          <w:gridBefore w:val="1"/>
          <w:wBefore w:w="562" w:type="dxa"/>
          <w:trHeight w:val="255"/>
        </w:trPr>
        <w:tc>
          <w:tcPr>
            <w:tcW w:w="2370"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7143" w:type="dxa"/>
            <w:gridSpan w:val="9"/>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635"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Before w:val="1"/>
          <w:gridAfter w:val="5"/>
          <w:wBefore w:w="562" w:type="dxa"/>
          <w:wAfter w:w="2977" w:type="dxa"/>
          <w:trHeight w:val="300"/>
        </w:trPr>
        <w:tc>
          <w:tcPr>
            <w:tcW w:w="6536" w:type="dxa"/>
            <w:gridSpan w:val="4"/>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911"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1635" w:type="dxa"/>
            <w:gridSpan w:val="2"/>
            <w:tcBorders>
              <w:top w:val="nil"/>
              <w:left w:val="nil"/>
              <w:bottom w:val="nil"/>
              <w:right w:val="nil"/>
            </w:tcBorders>
            <w:shd w:val="clear" w:color="auto" w:fill="auto"/>
            <w:vAlign w:val="bottom"/>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Before w:val="1"/>
          <w:gridAfter w:val="5"/>
          <w:wBefore w:w="562" w:type="dxa"/>
          <w:wAfter w:w="2977" w:type="dxa"/>
          <w:trHeight w:val="180"/>
        </w:trPr>
        <w:tc>
          <w:tcPr>
            <w:tcW w:w="2370"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4166"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911"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1635"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Before w:val="1"/>
          <w:gridAfter w:val="5"/>
          <w:wBefore w:w="562" w:type="dxa"/>
          <w:wAfter w:w="2977" w:type="dxa"/>
          <w:trHeight w:val="330"/>
        </w:trPr>
        <w:tc>
          <w:tcPr>
            <w:tcW w:w="6536" w:type="dxa"/>
            <w:gridSpan w:val="4"/>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911"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1635"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Before w:val="1"/>
          <w:gridAfter w:val="5"/>
          <w:wBefore w:w="562" w:type="dxa"/>
          <w:wAfter w:w="2977" w:type="dxa"/>
          <w:trHeight w:val="330"/>
        </w:trPr>
        <w:tc>
          <w:tcPr>
            <w:tcW w:w="6536" w:type="dxa"/>
            <w:gridSpan w:val="4"/>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911"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c>
          <w:tcPr>
            <w:tcW w:w="1635" w:type="dxa"/>
            <w:gridSpan w:val="2"/>
            <w:tcBorders>
              <w:top w:val="nil"/>
              <w:left w:val="nil"/>
              <w:bottom w:val="nil"/>
              <w:right w:val="nil"/>
            </w:tcBorders>
            <w:shd w:val="clear" w:color="auto" w:fill="auto"/>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gridAfter w:val="4"/>
          <w:wAfter w:w="2684" w:type="dxa"/>
          <w:trHeight w:val="330"/>
        </w:trPr>
        <w:tc>
          <w:tcPr>
            <w:tcW w:w="9937" w:type="dxa"/>
            <w:gridSpan w:val="10"/>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Председатель Совета депутатов                                                          А.В. Алипченко    </w:t>
            </w:r>
          </w:p>
        </w:tc>
      </w:tr>
      <w:tr w:rsidR="00272749" w:rsidRPr="00272749" w:rsidTr="00272749">
        <w:trPr>
          <w:gridAfter w:val="10"/>
          <w:wAfter w:w="8060" w:type="dxa"/>
          <w:trHeight w:val="330"/>
        </w:trPr>
        <w:tc>
          <w:tcPr>
            <w:tcW w:w="4561" w:type="dxa"/>
            <w:gridSpan w:val="4"/>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 xml:space="preserve"> </w:t>
            </w:r>
          </w:p>
        </w:tc>
      </w:tr>
      <w:tr w:rsidR="00272749" w:rsidRPr="00272749" w:rsidTr="00272749">
        <w:trPr>
          <w:gridAfter w:val="4"/>
          <w:wAfter w:w="2684" w:type="dxa"/>
          <w:trHeight w:val="330"/>
        </w:trPr>
        <w:tc>
          <w:tcPr>
            <w:tcW w:w="9937" w:type="dxa"/>
            <w:gridSpan w:val="10"/>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tc>
      </w:tr>
    </w:tbl>
    <w:p w:rsidR="00272749" w:rsidRPr="00272749" w:rsidRDefault="00272749" w:rsidP="00272749">
      <w:pPr>
        <w:spacing w:after="0"/>
        <w:jc w:val="both"/>
        <w:rPr>
          <w:rFonts w:ascii="Times New Roman" w:hAnsi="Times New Roman" w:cs="Times New Roman"/>
          <w:bCs/>
          <w:sz w:val="20"/>
          <w:szCs w:val="20"/>
        </w:rPr>
      </w:pPr>
    </w:p>
    <w:tbl>
      <w:tblPr>
        <w:tblW w:w="9426" w:type="dxa"/>
        <w:tblInd w:w="93" w:type="dxa"/>
        <w:tblLook w:val="04A0" w:firstRow="1" w:lastRow="0" w:firstColumn="1" w:lastColumn="0" w:noHBand="0" w:noVBand="1"/>
      </w:tblPr>
      <w:tblGrid>
        <w:gridCol w:w="4060"/>
        <w:gridCol w:w="761"/>
        <w:gridCol w:w="838"/>
        <w:gridCol w:w="1510"/>
        <w:gridCol w:w="756"/>
        <w:gridCol w:w="1501"/>
      </w:tblGrid>
      <w:tr w:rsidR="00272749" w:rsidRPr="00272749" w:rsidTr="00A06F05">
        <w:trPr>
          <w:trHeight w:val="735"/>
        </w:trPr>
        <w:tc>
          <w:tcPr>
            <w:tcW w:w="4060" w:type="dxa"/>
            <w:tcBorders>
              <w:top w:val="nil"/>
              <w:left w:val="nil"/>
              <w:bottom w:val="nil"/>
              <w:right w:val="nil"/>
            </w:tcBorders>
            <w:shd w:val="clear" w:color="auto" w:fill="auto"/>
            <w:noWrap/>
            <w:vAlign w:val="bottom"/>
            <w:hideMark/>
          </w:tcPr>
          <w:p w:rsidR="00272749" w:rsidRPr="00272749" w:rsidRDefault="00272749" w:rsidP="00272749">
            <w:pPr>
              <w:spacing w:after="0"/>
              <w:jc w:val="right"/>
              <w:rPr>
                <w:rFonts w:ascii="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272749" w:rsidRPr="00272749" w:rsidRDefault="00272749" w:rsidP="00272749">
            <w:pPr>
              <w:spacing w:after="0"/>
              <w:jc w:val="right"/>
              <w:rPr>
                <w:rFonts w:ascii="Times New Roman" w:hAnsi="Times New Roman" w:cs="Times New Roman"/>
                <w:sz w:val="20"/>
                <w:szCs w:val="20"/>
              </w:rPr>
            </w:pPr>
          </w:p>
        </w:tc>
        <w:tc>
          <w:tcPr>
            <w:tcW w:w="4605" w:type="dxa"/>
            <w:gridSpan w:val="4"/>
            <w:tcBorders>
              <w:top w:val="nil"/>
              <w:left w:val="nil"/>
              <w:bottom w:val="nil"/>
              <w:right w:val="nil"/>
            </w:tcBorders>
            <w:shd w:val="clear" w:color="auto" w:fill="auto"/>
            <w:vAlign w:val="bottom"/>
            <w:hideMark/>
          </w:tcPr>
          <w:p w:rsidR="00272749" w:rsidRPr="00272749" w:rsidRDefault="00272749" w:rsidP="00272749">
            <w:pPr>
              <w:spacing w:after="0"/>
              <w:jc w:val="right"/>
              <w:rPr>
                <w:rFonts w:ascii="Times New Roman" w:hAnsi="Times New Roman" w:cs="Times New Roman"/>
                <w:sz w:val="20"/>
                <w:szCs w:val="20"/>
              </w:rPr>
            </w:pPr>
            <w:r w:rsidRPr="00272749">
              <w:rPr>
                <w:rFonts w:ascii="Times New Roman" w:hAnsi="Times New Roman" w:cs="Times New Roman"/>
                <w:sz w:val="20"/>
                <w:szCs w:val="20"/>
              </w:rPr>
              <w:t xml:space="preserve">            Приложение № 3                                               к решению Совета депутатов     </w:t>
            </w:r>
          </w:p>
          <w:p w:rsidR="00272749" w:rsidRPr="00272749" w:rsidRDefault="00272749" w:rsidP="00272749">
            <w:pPr>
              <w:spacing w:after="0"/>
              <w:jc w:val="right"/>
              <w:rPr>
                <w:rFonts w:ascii="Times New Roman" w:hAnsi="Times New Roman" w:cs="Times New Roman"/>
                <w:sz w:val="20"/>
                <w:szCs w:val="20"/>
              </w:rPr>
            </w:pPr>
            <w:r w:rsidRPr="00272749">
              <w:rPr>
                <w:rFonts w:ascii="Times New Roman" w:hAnsi="Times New Roman" w:cs="Times New Roman"/>
                <w:sz w:val="20"/>
                <w:szCs w:val="20"/>
              </w:rPr>
              <w:t xml:space="preserve">24.12.2021  № 97  </w:t>
            </w:r>
          </w:p>
        </w:tc>
      </w:tr>
      <w:tr w:rsidR="00272749" w:rsidRPr="00272749" w:rsidTr="00A06F05">
        <w:trPr>
          <w:trHeight w:val="1170"/>
        </w:trPr>
        <w:tc>
          <w:tcPr>
            <w:tcW w:w="9426" w:type="dxa"/>
            <w:gridSpan w:val="6"/>
            <w:tcBorders>
              <w:top w:val="nil"/>
              <w:left w:val="nil"/>
              <w:bottom w:val="nil"/>
              <w:right w:val="nil"/>
            </w:tcBorders>
            <w:shd w:val="clear" w:color="auto" w:fill="auto"/>
            <w:vAlign w:val="bottom"/>
            <w:hideMark/>
          </w:tcPr>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2022 год</w:t>
            </w:r>
          </w:p>
        </w:tc>
      </w:tr>
      <w:tr w:rsidR="00272749" w:rsidRPr="00272749" w:rsidTr="00A06F05">
        <w:trPr>
          <w:trHeight w:val="165"/>
        </w:trPr>
        <w:tc>
          <w:tcPr>
            <w:tcW w:w="9426" w:type="dxa"/>
            <w:gridSpan w:val="6"/>
            <w:tcBorders>
              <w:top w:val="nil"/>
              <w:left w:val="nil"/>
              <w:bottom w:val="nil"/>
              <w:right w:val="nil"/>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p>
        </w:tc>
      </w:tr>
      <w:tr w:rsidR="00272749" w:rsidRPr="00272749" w:rsidTr="00A06F05">
        <w:trPr>
          <w:trHeight w:val="525"/>
        </w:trPr>
        <w:tc>
          <w:tcPr>
            <w:tcW w:w="4060" w:type="dxa"/>
            <w:tcBorders>
              <w:top w:val="single" w:sz="4" w:space="0" w:color="auto"/>
              <w:left w:val="single" w:sz="4" w:space="0" w:color="auto"/>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Наименование</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Разд.</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Подр.</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Ц.статья</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Вид расх.</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Сумма на 2022 год</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w:t>
            </w:r>
          </w:p>
        </w:tc>
        <w:tc>
          <w:tcPr>
            <w:tcW w:w="7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w:t>
            </w:r>
          </w:p>
        </w:tc>
        <w:tc>
          <w:tcPr>
            <w:tcW w:w="83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w:t>
            </w:r>
          </w:p>
        </w:tc>
        <w:tc>
          <w:tcPr>
            <w:tcW w:w="151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w:t>
            </w:r>
          </w:p>
        </w:tc>
        <w:tc>
          <w:tcPr>
            <w:tcW w:w="756"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w:t>
            </w:r>
          </w:p>
        </w:tc>
        <w:tc>
          <w:tcPr>
            <w:tcW w:w="150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ОБЩЕГОСУДАРСТВЕННЫЕ ВОПРОСЫ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4 456,85</w:t>
            </w:r>
          </w:p>
        </w:tc>
      </w:tr>
      <w:tr w:rsidR="00272749" w:rsidRPr="00272749" w:rsidTr="00A06F05">
        <w:trPr>
          <w:trHeight w:val="7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1 164,24</w:t>
            </w:r>
          </w:p>
        </w:tc>
      </w:tr>
      <w:tr w:rsidR="00272749" w:rsidRPr="00272749" w:rsidTr="00A06F05">
        <w:trPr>
          <w:trHeight w:val="5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Обеспечение функционирования высшего должностного лица сельского поселения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Содержание высшего должностного лица сельского поселения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15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822,00</w:t>
            </w:r>
          </w:p>
        </w:tc>
      </w:tr>
      <w:tr w:rsidR="00272749" w:rsidRPr="00272749" w:rsidTr="00A06F05">
        <w:trPr>
          <w:trHeight w:val="72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122</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94,00</w:t>
            </w:r>
          </w:p>
        </w:tc>
      </w:tr>
      <w:tr w:rsidR="00272749" w:rsidRPr="00272749" w:rsidTr="00A06F05">
        <w:trPr>
          <w:trHeight w:val="1065"/>
        </w:trPr>
        <w:tc>
          <w:tcPr>
            <w:tcW w:w="4060" w:type="dxa"/>
            <w:tcBorders>
              <w:top w:val="nil"/>
              <w:left w:val="single" w:sz="4" w:space="0" w:color="000000"/>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248,24</w:t>
            </w:r>
          </w:p>
        </w:tc>
      </w:tr>
      <w:tr w:rsidR="00272749" w:rsidRPr="00272749" w:rsidTr="00A06F05">
        <w:trPr>
          <w:trHeight w:val="127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15,00</w:t>
            </w:r>
          </w:p>
        </w:tc>
      </w:tr>
      <w:tr w:rsidR="00272749" w:rsidRPr="00272749" w:rsidTr="00A06F05">
        <w:trPr>
          <w:trHeight w:val="17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за счет средст краевого бюджета</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15,00</w:t>
            </w:r>
          </w:p>
        </w:tc>
      </w:tr>
      <w:tr w:rsidR="00272749" w:rsidRPr="00272749" w:rsidTr="00A06F05">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33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37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58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15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2 150,00</w:t>
            </w:r>
          </w:p>
        </w:tc>
      </w:tr>
      <w:tr w:rsidR="00272749" w:rsidRPr="00272749" w:rsidTr="00A06F05">
        <w:trPr>
          <w:trHeight w:val="5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2 150,00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1 628,00</w:t>
            </w:r>
          </w:p>
        </w:tc>
      </w:tr>
      <w:tr w:rsidR="00272749" w:rsidRPr="00272749" w:rsidTr="00A06F05">
        <w:trPr>
          <w:trHeight w:val="7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122</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10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492,00</w:t>
            </w:r>
          </w:p>
        </w:tc>
      </w:tr>
      <w:tr w:rsidR="00272749" w:rsidRPr="00272749" w:rsidTr="00A06F05">
        <w:trPr>
          <w:trHeight w:val="7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754,17</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740,31</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(муниципальных) государственных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740,31</w:t>
            </w:r>
          </w:p>
        </w:tc>
      </w:tr>
      <w:tr w:rsidR="00272749" w:rsidRPr="00272749" w:rsidTr="00A06F05">
        <w:trPr>
          <w:trHeight w:val="525"/>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в сфере информационно-коммуникационных технологий</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242</w:t>
            </w:r>
          </w:p>
        </w:tc>
        <w:tc>
          <w:tcPr>
            <w:tcW w:w="1501"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136,31</w:t>
            </w:r>
          </w:p>
        </w:tc>
      </w:tr>
      <w:tr w:rsidR="00272749" w:rsidRPr="00272749" w:rsidTr="00A06F05">
        <w:trPr>
          <w:trHeight w:val="39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531,00</w:t>
            </w:r>
          </w:p>
        </w:tc>
      </w:tr>
      <w:tr w:rsidR="00272749" w:rsidRPr="00272749" w:rsidTr="00A06F05">
        <w:trPr>
          <w:trHeight w:val="39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энергетических ресурсов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73,00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Уплата налога и сборов и иных платежей</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налога на имущество организаций и земельного налога</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851</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4,56</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иных платежей</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853</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9,30</w:t>
            </w:r>
          </w:p>
        </w:tc>
      </w:tr>
      <w:tr w:rsidR="00272749" w:rsidRPr="00272749" w:rsidTr="00A06F05">
        <w:trPr>
          <w:trHeight w:val="153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6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7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(муниципальных) государственных нужд</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33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118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r>
      <w:tr w:rsidR="00272749" w:rsidRPr="00272749" w:rsidTr="00A06F05">
        <w:trPr>
          <w:trHeight w:val="124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10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184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153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7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Резервные фонды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Непрограммные расходы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Резервный фонд администрации селького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Резервные средства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870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общегосударственные вопросы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268,44</w:t>
            </w:r>
          </w:p>
        </w:tc>
      </w:tr>
      <w:tr w:rsidR="00272749" w:rsidRPr="00272749" w:rsidTr="00A06F05">
        <w:trPr>
          <w:trHeight w:val="10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20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7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360"/>
        </w:trPr>
        <w:tc>
          <w:tcPr>
            <w:tcW w:w="4060" w:type="dxa"/>
            <w:tcBorders>
              <w:top w:val="nil"/>
              <w:left w:val="single" w:sz="4" w:space="0" w:color="auto"/>
              <w:bottom w:val="nil"/>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56"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555"/>
        </w:trPr>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80,00</w:t>
            </w:r>
          </w:p>
        </w:tc>
      </w:tr>
      <w:tr w:rsidR="00272749" w:rsidRPr="00272749" w:rsidTr="00A06F05">
        <w:trPr>
          <w:trHeight w:val="58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80,00</w:t>
            </w:r>
          </w:p>
        </w:tc>
      </w:tr>
      <w:tr w:rsidR="00272749" w:rsidRPr="00272749" w:rsidTr="00A06F05">
        <w:trPr>
          <w:trHeight w:val="8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8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7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600"/>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Подготовка и проведение мероприятий …. </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A06F05">
        <w:trPr>
          <w:trHeight w:val="6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7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31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154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8990000360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4,94</w:t>
            </w:r>
          </w:p>
        </w:tc>
      </w:tr>
      <w:tr w:rsidR="00272749" w:rsidRPr="00272749" w:rsidTr="00A06F05">
        <w:trPr>
          <w:trHeight w:val="31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trHeight w:val="31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899000360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ОБОРОНА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186,17</w:t>
            </w:r>
          </w:p>
        </w:tc>
      </w:tr>
      <w:tr w:rsidR="00272749" w:rsidRPr="00272749" w:rsidTr="00A06F05">
        <w:trPr>
          <w:trHeight w:val="3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Мобилизационная и вневойсковая подготовка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186,17</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557"/>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15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143,36</w:t>
            </w:r>
          </w:p>
        </w:tc>
      </w:tr>
      <w:tr w:rsidR="00272749" w:rsidRPr="00272749" w:rsidTr="00A06F05">
        <w:trPr>
          <w:trHeight w:val="97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42,81</w:t>
            </w:r>
          </w:p>
        </w:tc>
      </w:tr>
      <w:tr w:rsidR="00272749" w:rsidRPr="00272749" w:rsidTr="00A06F05">
        <w:trPr>
          <w:trHeight w:val="8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171,86</w:t>
            </w:r>
          </w:p>
        </w:tc>
      </w:tr>
      <w:tr w:rsidR="00272749" w:rsidRPr="00272749" w:rsidTr="00A06F05">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Органы юстиции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50,86</w:t>
            </w:r>
          </w:p>
        </w:tc>
      </w:tr>
      <w:tr w:rsidR="00272749" w:rsidRPr="00272749" w:rsidTr="00A06F05">
        <w:trPr>
          <w:trHeight w:val="39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50,86</w:t>
            </w:r>
          </w:p>
        </w:tc>
      </w:tr>
      <w:tr w:rsidR="00272749" w:rsidRPr="00272749" w:rsidTr="00A06F05">
        <w:trPr>
          <w:trHeight w:val="7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15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39,06</w:t>
            </w:r>
          </w:p>
        </w:tc>
      </w:tr>
      <w:tr w:rsidR="00272749" w:rsidRPr="00272749" w:rsidTr="00A06F05">
        <w:trPr>
          <w:trHeight w:val="10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11,80</w:t>
            </w:r>
          </w:p>
        </w:tc>
      </w:tr>
      <w:tr w:rsidR="00272749" w:rsidRPr="00272749" w:rsidTr="00A06F05">
        <w:trPr>
          <w:trHeight w:val="556"/>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121,00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121,00</w:t>
            </w:r>
          </w:p>
        </w:tc>
      </w:tr>
      <w:tr w:rsidR="00272749" w:rsidRPr="00272749" w:rsidTr="00A06F05">
        <w:trPr>
          <w:trHeight w:val="23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37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Устройство и обновление минерализованных полос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7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4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7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Страхование от вреда здоровью и клещегого энцефалита членов патрульных и патрульно-маневренных групп</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4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72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34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39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ЭКОНОМИКА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2 256,23</w:t>
            </w:r>
          </w:p>
        </w:tc>
      </w:tr>
      <w:tr w:rsidR="00272749" w:rsidRPr="00272749" w:rsidTr="00A06F05">
        <w:trPr>
          <w:trHeight w:val="34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Дорожное хозяйство (дорожные фонды)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2 226,23</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58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 xml:space="preserve">Содержание и ремонт автомобильных дорог общего пользования местного значения и инженерных сооружений на них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5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3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35"/>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 для обеспечения (муниципальных) государственных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Другие вопросы в области национальной экономики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30,00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Непрограммные расходы органов местного самоуправления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10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00"/>
        </w:trPr>
        <w:tc>
          <w:tcPr>
            <w:tcW w:w="4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70"/>
        </w:trPr>
        <w:tc>
          <w:tcPr>
            <w:tcW w:w="4060" w:type="dxa"/>
            <w:vMerge/>
            <w:tcBorders>
              <w:top w:val="nil"/>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761"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838"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510"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756"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trHeight w:val="300"/>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ЖИЛИЩНО-КОММУНАЛЬНОЕ ХОЗЯЙСТВО</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2 792,72</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жилищно-коммунального хозяйства</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2 792,72</w:t>
            </w:r>
          </w:p>
        </w:tc>
      </w:tr>
      <w:tr w:rsidR="00272749" w:rsidRPr="00272749" w:rsidTr="00A06F05">
        <w:trPr>
          <w:trHeight w:val="133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98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73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390"/>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Непрограммные расходы органов местного самоуправления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667,81</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667,81</w:t>
            </w:r>
          </w:p>
        </w:tc>
      </w:tr>
      <w:tr w:rsidR="00272749" w:rsidRPr="00272749" w:rsidTr="00A06F05">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мероприятия по благоустройству</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75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31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уличного освещения</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54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4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4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313,92</w:t>
            </w:r>
          </w:p>
        </w:tc>
      </w:tr>
      <w:tr w:rsidR="00272749" w:rsidRPr="00272749" w:rsidTr="00A06F05">
        <w:trPr>
          <w:trHeight w:val="33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98,50</w:t>
            </w:r>
          </w:p>
        </w:tc>
      </w:tr>
      <w:tr w:rsidR="00272749" w:rsidRPr="00272749" w:rsidTr="00A06F05">
        <w:trPr>
          <w:trHeight w:val="34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мест захоронения</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30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36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ФИЗИЧЕСКАЯ КУЛЬТУРА И СПОРТ</w:t>
            </w:r>
          </w:p>
        </w:tc>
        <w:tc>
          <w:tcPr>
            <w:tcW w:w="7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83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30,00</w:t>
            </w:r>
          </w:p>
        </w:tc>
      </w:tr>
      <w:tr w:rsidR="00272749" w:rsidRPr="00272749" w:rsidTr="00A06F05">
        <w:trPr>
          <w:trHeight w:val="36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Массовый спорт</w:t>
            </w:r>
          </w:p>
        </w:tc>
        <w:tc>
          <w:tcPr>
            <w:tcW w:w="7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83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Непрограммные расходы органов местного самоуправления </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1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ледового катка на стадионе сельского поселения</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2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79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60"/>
        </w:trPr>
        <w:tc>
          <w:tcPr>
            <w:tcW w:w="4060"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7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510"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6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ВСЕГО</w:t>
            </w:r>
          </w:p>
        </w:tc>
        <w:tc>
          <w:tcPr>
            <w:tcW w:w="7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510"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50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9 893,83</w:t>
            </w:r>
          </w:p>
        </w:tc>
      </w:tr>
    </w:tbl>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 Булаев</w:t>
      </w:r>
    </w:p>
    <w:p w:rsidR="00272749" w:rsidRPr="00272749" w:rsidRDefault="00272749" w:rsidP="00272749">
      <w:pPr>
        <w:spacing w:after="0"/>
        <w:jc w:val="both"/>
        <w:rPr>
          <w:rFonts w:ascii="Times New Roman" w:hAnsi="Times New Roman" w:cs="Times New Roman"/>
          <w:bCs/>
          <w:sz w:val="20"/>
          <w:szCs w:val="20"/>
        </w:rPr>
      </w:pPr>
    </w:p>
    <w:p w:rsid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lastRenderedPageBreak/>
        <w:t xml:space="preserve">                                                                                                               Приложение 4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9498" w:type="dxa"/>
        <w:tblInd w:w="-34" w:type="dxa"/>
        <w:tblLayout w:type="fixed"/>
        <w:tblLook w:val="04A0" w:firstRow="1" w:lastRow="0" w:firstColumn="1" w:lastColumn="0" w:noHBand="0" w:noVBand="1"/>
      </w:tblPr>
      <w:tblGrid>
        <w:gridCol w:w="3544"/>
        <w:gridCol w:w="640"/>
        <w:gridCol w:w="640"/>
        <w:gridCol w:w="1720"/>
        <w:gridCol w:w="620"/>
        <w:gridCol w:w="1058"/>
        <w:gridCol w:w="1276"/>
      </w:tblGrid>
      <w:tr w:rsidR="00272749" w:rsidRPr="00272749" w:rsidTr="00272749">
        <w:trPr>
          <w:trHeight w:val="1335"/>
        </w:trPr>
        <w:tc>
          <w:tcPr>
            <w:tcW w:w="9498" w:type="dxa"/>
            <w:gridSpan w:val="7"/>
            <w:tcBorders>
              <w:top w:val="nil"/>
              <w:left w:val="nil"/>
              <w:bottom w:val="nil"/>
              <w:right w:val="nil"/>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плановый период 2023 и 2024 годов</w:t>
            </w:r>
          </w:p>
        </w:tc>
      </w:tr>
      <w:tr w:rsidR="00272749" w:rsidRPr="00272749" w:rsidTr="00272749">
        <w:trPr>
          <w:trHeight w:val="300"/>
        </w:trPr>
        <w:tc>
          <w:tcPr>
            <w:tcW w:w="3544" w:type="dxa"/>
            <w:tcBorders>
              <w:top w:val="nil"/>
              <w:left w:val="nil"/>
              <w:bottom w:val="single" w:sz="4" w:space="0" w:color="auto"/>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720" w:type="dxa"/>
            <w:tcBorders>
              <w:top w:val="nil"/>
              <w:left w:val="nil"/>
              <w:bottom w:val="single" w:sz="4" w:space="0" w:color="auto"/>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620" w:type="dxa"/>
            <w:tcBorders>
              <w:top w:val="nil"/>
              <w:left w:val="nil"/>
              <w:bottom w:val="single" w:sz="4" w:space="0" w:color="auto"/>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058" w:type="dxa"/>
            <w:tcBorders>
              <w:top w:val="nil"/>
              <w:left w:val="nil"/>
              <w:bottom w:val="single" w:sz="4" w:space="0" w:color="auto"/>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 рублей)</w:t>
            </w:r>
          </w:p>
        </w:tc>
      </w:tr>
      <w:tr w:rsidR="00272749" w:rsidRPr="00272749" w:rsidTr="00272749">
        <w:trPr>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ЦСР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Вр</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2023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2024 год</w:t>
            </w:r>
          </w:p>
        </w:tc>
      </w:tr>
      <w:tr w:rsidR="00272749" w:rsidRPr="00272749" w:rsidTr="00272749">
        <w:trPr>
          <w:trHeight w:val="39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Неизвестный раздел</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349,65</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Неизвестный подраздел</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349,65</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Условно утвержденные расходы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349,65</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3 698,63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3 608,63</w:t>
            </w:r>
          </w:p>
        </w:tc>
      </w:tr>
      <w:tr w:rsidR="00272749" w:rsidRPr="00272749" w:rsidTr="00272749">
        <w:trPr>
          <w:trHeight w:val="9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272749">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r>
      <w:tr w:rsidR="00272749" w:rsidRPr="00272749" w:rsidTr="00272749">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r>
      <w:tr w:rsidR="00272749" w:rsidRPr="00272749" w:rsidTr="00272749">
        <w:trPr>
          <w:trHeight w:val="18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r>
      <w:tr w:rsidR="00272749" w:rsidRPr="00272749" w:rsidTr="00272749">
        <w:trPr>
          <w:trHeight w:val="6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1 139,00</w:t>
            </w:r>
          </w:p>
        </w:tc>
      </w:tr>
      <w:tr w:rsidR="00272749" w:rsidRPr="00272749" w:rsidTr="00272749">
        <w:trPr>
          <w:trHeight w:val="136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2 316,69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2 266,69</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за счет средст краевого </w:t>
            </w:r>
            <w:r w:rsidRPr="00272749">
              <w:rPr>
                <w:rFonts w:ascii="Times New Roman" w:hAnsi="Times New Roman" w:cs="Times New Roman"/>
                <w:sz w:val="20"/>
                <w:szCs w:val="20"/>
              </w:rPr>
              <w:lastRenderedPageBreak/>
              <w:t>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ind w:left="323" w:hanging="323"/>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2 316,69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2 251,69</w:t>
            </w:r>
          </w:p>
        </w:tc>
      </w:tr>
      <w:tr w:rsidR="00272749" w:rsidRPr="00272749" w:rsidTr="00272749">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2 316,69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2 251,69</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1 737,83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272749">
        <w:trPr>
          <w:trHeight w:val="18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100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500,00</w:t>
            </w:r>
          </w:p>
        </w:tc>
      </w:tr>
      <w:tr w:rsidR="00272749" w:rsidRPr="00272749" w:rsidTr="00272749">
        <w:trPr>
          <w:trHeight w:val="3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272749">
        <w:trPr>
          <w:trHeight w:val="12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272749">
        <w:trPr>
          <w:trHeight w:val="12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272749">
        <w:trPr>
          <w:trHeight w:val="15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272749">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Резервный фонд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3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870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137,94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97,94</w:t>
            </w:r>
          </w:p>
        </w:tc>
      </w:tr>
      <w:tr w:rsidR="00272749" w:rsidRPr="00272749" w:rsidTr="00272749">
        <w:trPr>
          <w:trHeight w:val="126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272749">
        <w:trPr>
          <w:trHeight w:val="256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89 9 00 000360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4,94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4,94</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89 9 00 000360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540</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4,94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4,94</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Подготовка и проведение мероприятий ….</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8990000370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50,00</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8990000370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50,00</w:t>
            </w:r>
          </w:p>
        </w:tc>
      </w:tr>
      <w:tr w:rsidR="00272749" w:rsidRPr="00272749" w:rsidTr="00272749">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199,61</w:t>
            </w:r>
          </w:p>
        </w:tc>
      </w:tr>
      <w:tr w:rsidR="00272749" w:rsidRPr="00272749" w:rsidTr="00272749">
        <w:trPr>
          <w:trHeight w:val="5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272749">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272749">
        <w:trPr>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272749">
        <w:trPr>
          <w:trHeight w:val="154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272749">
        <w:trPr>
          <w:trHeight w:val="18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198,09</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191,10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198,09</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r>
      <w:tr w:rsidR="00272749" w:rsidRPr="00272749" w:rsidTr="00272749">
        <w:trPr>
          <w:trHeight w:val="9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115,71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115,71</w:t>
            </w:r>
          </w:p>
        </w:tc>
      </w:tr>
      <w:tr w:rsidR="00272749" w:rsidRPr="00272749" w:rsidTr="00272749">
        <w:trPr>
          <w:trHeight w:val="100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91,00</w:t>
            </w:r>
          </w:p>
        </w:tc>
      </w:tr>
      <w:tr w:rsidR="00272749" w:rsidRPr="00272749" w:rsidTr="00272749">
        <w:trPr>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r>
      <w:tr w:rsidR="00272749" w:rsidRPr="00272749" w:rsidTr="00272749">
        <w:trPr>
          <w:trHeight w:val="97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r>
      <w:tr w:rsidR="00272749" w:rsidRPr="00272749" w:rsidTr="00272749">
        <w:trPr>
          <w:trHeight w:val="283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27274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272749">
        <w:trPr>
          <w:trHeight w:val="6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Устройство и обновление минерализованных полос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272749">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272749">
        <w:trPr>
          <w:trHeight w:val="3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1 302,39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1 072,06</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09</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102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12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89 9 00 00220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89 9 00 00220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89 9 00 00220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1 633,59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678,99</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в области жилищно-коммунаьного хозяйства</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1 633,59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678,99</w:t>
            </w:r>
          </w:p>
        </w:tc>
      </w:tr>
      <w:tr w:rsidR="00272749" w:rsidRPr="00272749" w:rsidTr="00272749">
        <w:trPr>
          <w:trHeight w:val="220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trHeight w:val="280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trHeight w:val="87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272749">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1 533,59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678,99</w:t>
            </w:r>
          </w:p>
        </w:tc>
      </w:tr>
      <w:tr w:rsidR="00272749" w:rsidRPr="00272749" w:rsidTr="00272749">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1 533,59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678,99</w:t>
            </w:r>
          </w:p>
        </w:tc>
      </w:tr>
      <w:tr w:rsidR="00272749" w:rsidRPr="00272749" w:rsidTr="00272749">
        <w:trPr>
          <w:trHeight w:val="6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мероприятия по благоустройству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272749">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272749">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272749">
        <w:trPr>
          <w:trHeight w:val="39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уличного освещения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100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272749">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9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272749">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272749">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272749">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91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89 9 00 00000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58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ледового катка на стадионе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66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72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62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272749">
        <w:trPr>
          <w:trHeight w:val="315"/>
        </w:trPr>
        <w:tc>
          <w:tcPr>
            <w:tcW w:w="3544" w:type="dxa"/>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lastRenderedPageBreak/>
              <w:t>ВСЕГО</w:t>
            </w:r>
          </w:p>
        </w:tc>
        <w:tc>
          <w:tcPr>
            <w:tcW w:w="64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6 992,94</w:t>
            </w:r>
          </w:p>
        </w:tc>
        <w:tc>
          <w:tcPr>
            <w:tcW w:w="1276"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5 725,00</w:t>
            </w:r>
          </w:p>
        </w:tc>
      </w:tr>
      <w:tr w:rsidR="00272749" w:rsidRPr="00272749" w:rsidTr="00272749">
        <w:trPr>
          <w:trHeight w:val="390"/>
        </w:trPr>
        <w:tc>
          <w:tcPr>
            <w:tcW w:w="3544" w:type="dxa"/>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058"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bl>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 Булаев</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bCs/>
          <w:sz w:val="20"/>
          <w:szCs w:val="20"/>
        </w:rPr>
      </w:pPr>
    </w:p>
    <w:tbl>
      <w:tblPr>
        <w:tblW w:w="9477" w:type="dxa"/>
        <w:tblInd w:w="93" w:type="dxa"/>
        <w:tblLook w:val="04A0" w:firstRow="1" w:lastRow="0" w:firstColumn="1" w:lastColumn="0" w:noHBand="0" w:noVBand="1"/>
      </w:tblPr>
      <w:tblGrid>
        <w:gridCol w:w="3968"/>
        <w:gridCol w:w="610"/>
        <w:gridCol w:w="668"/>
        <w:gridCol w:w="732"/>
        <w:gridCol w:w="1290"/>
        <w:gridCol w:w="739"/>
        <w:gridCol w:w="1471"/>
      </w:tblGrid>
      <w:tr w:rsidR="00272749" w:rsidRPr="00272749" w:rsidTr="00A06F05">
        <w:trPr>
          <w:trHeight w:val="735"/>
        </w:trPr>
        <w:tc>
          <w:tcPr>
            <w:tcW w:w="3987" w:type="dxa"/>
            <w:tcBorders>
              <w:top w:val="nil"/>
              <w:left w:val="nil"/>
              <w:bottom w:val="nil"/>
              <w:right w:val="nil"/>
            </w:tcBorders>
            <w:shd w:val="clear" w:color="auto" w:fill="auto"/>
            <w:noWrap/>
            <w:vAlign w:val="bottom"/>
            <w:hideMark/>
          </w:tcPr>
          <w:p w:rsidR="00272749" w:rsidRPr="00272749" w:rsidRDefault="00272749" w:rsidP="00272749">
            <w:pPr>
              <w:spacing w:after="0"/>
              <w:jc w:val="right"/>
              <w:rPr>
                <w:rFonts w:ascii="Times New Roman" w:hAnsi="Times New Roman" w:cs="Times New Roman"/>
                <w:sz w:val="20"/>
                <w:szCs w:val="20"/>
              </w:rPr>
            </w:pPr>
          </w:p>
        </w:tc>
        <w:tc>
          <w:tcPr>
            <w:tcW w:w="612" w:type="dxa"/>
            <w:tcBorders>
              <w:top w:val="nil"/>
              <w:left w:val="nil"/>
              <w:bottom w:val="nil"/>
              <w:right w:val="nil"/>
            </w:tcBorders>
            <w:shd w:val="clear" w:color="auto" w:fill="auto"/>
            <w:noWrap/>
            <w:vAlign w:val="bottom"/>
            <w:hideMark/>
          </w:tcPr>
          <w:p w:rsidR="00272749" w:rsidRPr="00272749" w:rsidRDefault="00272749" w:rsidP="00272749">
            <w:pPr>
              <w:spacing w:after="0"/>
              <w:jc w:val="right"/>
              <w:rPr>
                <w:rFonts w:ascii="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rsidR="00272749" w:rsidRPr="00272749" w:rsidRDefault="00272749" w:rsidP="00272749">
            <w:pPr>
              <w:spacing w:after="0"/>
              <w:jc w:val="right"/>
              <w:rPr>
                <w:rFonts w:ascii="Times New Roman" w:hAnsi="Times New Roman" w:cs="Times New Roman"/>
                <w:sz w:val="20"/>
                <w:szCs w:val="20"/>
              </w:rPr>
            </w:pPr>
          </w:p>
        </w:tc>
        <w:tc>
          <w:tcPr>
            <w:tcW w:w="4217" w:type="dxa"/>
            <w:gridSpan w:val="4"/>
            <w:tcBorders>
              <w:top w:val="nil"/>
              <w:left w:val="nil"/>
              <w:bottom w:val="nil"/>
              <w:right w:val="nil"/>
            </w:tcBorders>
            <w:shd w:val="clear" w:color="auto" w:fill="auto"/>
            <w:vAlign w:val="bottom"/>
            <w:hideMark/>
          </w:tcPr>
          <w:p w:rsidR="00272749" w:rsidRPr="00272749" w:rsidRDefault="00272749" w:rsidP="00272749">
            <w:pPr>
              <w:spacing w:after="0"/>
              <w:jc w:val="right"/>
              <w:rPr>
                <w:rFonts w:ascii="Times New Roman" w:hAnsi="Times New Roman" w:cs="Times New Roman"/>
                <w:sz w:val="20"/>
                <w:szCs w:val="20"/>
              </w:rPr>
            </w:pPr>
            <w:r w:rsidRPr="00272749">
              <w:rPr>
                <w:rFonts w:ascii="Times New Roman" w:hAnsi="Times New Roman" w:cs="Times New Roman"/>
                <w:sz w:val="20"/>
                <w:szCs w:val="20"/>
              </w:rPr>
              <w:t xml:space="preserve">            Приложение № 5                                               к решению Совета депутатов                                   от 24.12.2021  № 97  </w:t>
            </w:r>
          </w:p>
        </w:tc>
      </w:tr>
      <w:tr w:rsidR="00272749" w:rsidRPr="00272749" w:rsidTr="00A06F05">
        <w:trPr>
          <w:trHeight w:val="1170"/>
        </w:trPr>
        <w:tc>
          <w:tcPr>
            <w:tcW w:w="9477" w:type="dxa"/>
            <w:gridSpan w:val="7"/>
            <w:tcBorders>
              <w:top w:val="nil"/>
              <w:left w:val="nil"/>
              <w:bottom w:val="nil"/>
              <w:right w:val="nil"/>
            </w:tcBorders>
            <w:shd w:val="clear" w:color="auto" w:fill="auto"/>
            <w:vAlign w:val="bottom"/>
            <w:hideMark/>
          </w:tcPr>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b/>
                <w:bCs/>
                <w:sz w:val="20"/>
                <w:szCs w:val="20"/>
              </w:rPr>
              <w:t>Ведомственная структура расходов бюджета сельского поселения на 2022 год</w:t>
            </w:r>
          </w:p>
        </w:tc>
      </w:tr>
      <w:tr w:rsidR="00272749" w:rsidRPr="00272749" w:rsidTr="00A06F05">
        <w:trPr>
          <w:trHeight w:val="165"/>
        </w:trPr>
        <w:tc>
          <w:tcPr>
            <w:tcW w:w="9477" w:type="dxa"/>
            <w:gridSpan w:val="7"/>
            <w:tcBorders>
              <w:top w:val="nil"/>
              <w:left w:val="nil"/>
              <w:bottom w:val="nil"/>
              <w:right w:val="nil"/>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p>
        </w:tc>
      </w:tr>
      <w:tr w:rsidR="00272749" w:rsidRPr="00272749" w:rsidTr="00A06F05">
        <w:trPr>
          <w:trHeight w:val="525"/>
        </w:trPr>
        <w:tc>
          <w:tcPr>
            <w:tcW w:w="3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Наименование</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Вед.</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Разд.</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Подр.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Ц.статья</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Вид расх.</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Сумма на 2022 год</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w:t>
            </w:r>
          </w:p>
        </w:tc>
        <w:tc>
          <w:tcPr>
            <w:tcW w:w="612"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w:t>
            </w:r>
          </w:p>
        </w:tc>
        <w:tc>
          <w:tcPr>
            <w:tcW w:w="724"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w:t>
            </w:r>
          </w:p>
        </w:tc>
        <w:tc>
          <w:tcPr>
            <w:tcW w:w="74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w:t>
            </w:r>
          </w:p>
        </w:tc>
        <w:tc>
          <w:tcPr>
            <w:tcW w:w="1477"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w:t>
            </w:r>
          </w:p>
        </w:tc>
      </w:tr>
      <w:tr w:rsidR="00272749" w:rsidRPr="00272749" w:rsidTr="00A06F05">
        <w:trPr>
          <w:trHeight w:val="78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9 893,83</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ОБЩЕГОСУДАРСТВЕННЫЕ ВОПРОСЫ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4 456,85</w:t>
            </w:r>
          </w:p>
        </w:tc>
      </w:tr>
      <w:tr w:rsidR="00272749" w:rsidRPr="00272749" w:rsidTr="00A06F05">
        <w:trPr>
          <w:trHeight w:val="7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1 164,24</w:t>
            </w:r>
          </w:p>
        </w:tc>
      </w:tr>
      <w:tr w:rsidR="00272749" w:rsidRPr="00272749" w:rsidTr="00A06F05">
        <w:trPr>
          <w:trHeight w:val="55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Обеспечение функционирования высшего должностного лица сельского поселения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3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Содержание высшего должностного лица сельского поселения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156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1 164,24</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822,00</w:t>
            </w:r>
          </w:p>
        </w:tc>
      </w:tr>
      <w:tr w:rsidR="00272749" w:rsidRPr="00272749" w:rsidTr="00A06F05">
        <w:trPr>
          <w:trHeight w:val="72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122</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94,00</w:t>
            </w:r>
          </w:p>
        </w:tc>
      </w:tr>
      <w:tr w:rsidR="00272749" w:rsidRPr="00272749" w:rsidTr="00A06F05">
        <w:trPr>
          <w:trHeight w:val="1065"/>
        </w:trPr>
        <w:tc>
          <w:tcPr>
            <w:tcW w:w="3987" w:type="dxa"/>
            <w:tcBorders>
              <w:top w:val="nil"/>
              <w:left w:val="single" w:sz="4" w:space="0" w:color="000000"/>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7130000110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248,24</w:t>
            </w:r>
          </w:p>
        </w:tc>
      </w:tr>
      <w:tr w:rsidR="00272749" w:rsidRPr="00272749" w:rsidTr="00A06F05">
        <w:trPr>
          <w:trHeight w:val="12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15,00</w:t>
            </w:r>
          </w:p>
        </w:tc>
      </w:tr>
      <w:tr w:rsidR="00272749" w:rsidRPr="00272749" w:rsidTr="00A06F05">
        <w:trPr>
          <w:trHeight w:val="17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за счет средст краевого бюджета</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15,00</w:t>
            </w:r>
          </w:p>
        </w:tc>
      </w:tr>
      <w:tr w:rsidR="00272749" w:rsidRPr="00272749" w:rsidTr="00A06F05">
        <w:trPr>
          <w:trHeight w:val="5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33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11000SС31К</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trHeight w:val="5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3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58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2 904,17</w:t>
            </w:r>
          </w:p>
        </w:tc>
      </w:tr>
      <w:tr w:rsidR="00272749" w:rsidRPr="00272749" w:rsidTr="00A06F05">
        <w:trPr>
          <w:trHeight w:val="15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2 150,00</w:t>
            </w:r>
          </w:p>
        </w:tc>
      </w:tr>
      <w:tr w:rsidR="00272749" w:rsidRPr="00272749" w:rsidTr="00A06F05">
        <w:trPr>
          <w:trHeight w:val="55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2 150,00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1 628,00</w:t>
            </w:r>
          </w:p>
        </w:tc>
      </w:tr>
      <w:tr w:rsidR="00272749" w:rsidRPr="00272749" w:rsidTr="00A06F05">
        <w:trPr>
          <w:trHeight w:val="76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122</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30 000,00</w:t>
            </w:r>
          </w:p>
        </w:tc>
      </w:tr>
      <w:tr w:rsidR="00272749" w:rsidRPr="00272749" w:rsidTr="00A06F05">
        <w:trPr>
          <w:trHeight w:val="10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492,00</w:t>
            </w:r>
          </w:p>
        </w:tc>
      </w:tr>
      <w:tr w:rsidR="00272749" w:rsidRPr="00272749" w:rsidTr="00A06F05">
        <w:trPr>
          <w:trHeight w:val="76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754,17</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740,31</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Иные закупки товаров, работ и услуг для обеспечения (муниципальных) </w:t>
            </w:r>
            <w:r w:rsidRPr="00272749">
              <w:rPr>
                <w:rFonts w:ascii="Times New Roman" w:hAnsi="Times New Roman" w:cs="Times New Roman"/>
                <w:sz w:val="20"/>
                <w:szCs w:val="20"/>
              </w:rPr>
              <w:lastRenderedPageBreak/>
              <w:t>государственных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740,31</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Закупка товаров, работ и услуг в сфере информационно-коммуникационных технологий</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242</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136,31</w:t>
            </w:r>
          </w:p>
        </w:tc>
      </w:tr>
      <w:tr w:rsidR="00272749" w:rsidRPr="00272749" w:rsidTr="00A06F05">
        <w:trPr>
          <w:trHeight w:val="3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531,00</w:t>
            </w:r>
          </w:p>
        </w:tc>
      </w:tr>
      <w:tr w:rsidR="00272749" w:rsidRPr="00272749" w:rsidTr="00A06F05">
        <w:trPr>
          <w:trHeight w:val="3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энергетических ресурсов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73,00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налога и сборов и иных платежей</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налога на имущество организаций и земельного налога</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851</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4,56</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иных платежей</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853</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9,30</w:t>
            </w:r>
          </w:p>
        </w:tc>
      </w:tr>
      <w:tr w:rsidR="00272749" w:rsidRPr="00272749" w:rsidTr="00A06F05">
        <w:trPr>
          <w:trHeight w:val="153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6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7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(муниципальных) государственных нужд</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33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742000П320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2,20</w:t>
            </w:r>
          </w:p>
        </w:tc>
      </w:tr>
      <w:tr w:rsidR="00272749" w:rsidRPr="00272749" w:rsidTr="00A06F05">
        <w:trPr>
          <w:trHeight w:val="118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r>
      <w:tr w:rsidR="00272749" w:rsidRPr="00272749" w:rsidTr="00A06F05">
        <w:trPr>
          <w:trHeight w:val="124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10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184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7420000140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153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76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Резервные фонды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Резервный фонд администрации селького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Резервные средства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870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общегосударственные вопросы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268,44</w:t>
            </w:r>
          </w:p>
        </w:tc>
      </w:tr>
      <w:tr w:rsidR="00272749" w:rsidRPr="00272749" w:rsidTr="00A06F05">
        <w:trPr>
          <w:trHeight w:val="10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20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7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360"/>
        </w:trPr>
        <w:tc>
          <w:tcPr>
            <w:tcW w:w="3987" w:type="dxa"/>
            <w:tcBorders>
              <w:top w:val="nil"/>
              <w:left w:val="single" w:sz="4" w:space="0" w:color="auto"/>
              <w:bottom w:val="nil"/>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1000000310</w:t>
            </w:r>
          </w:p>
        </w:tc>
        <w:tc>
          <w:tcPr>
            <w:tcW w:w="741"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nil"/>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153,50</w:t>
            </w:r>
          </w:p>
        </w:tc>
      </w:tr>
      <w:tr w:rsidR="00272749" w:rsidRPr="00272749" w:rsidTr="00A06F05">
        <w:trPr>
          <w:trHeight w:val="555"/>
        </w:trPr>
        <w:tc>
          <w:tcPr>
            <w:tcW w:w="3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single" w:sz="4" w:space="0" w:color="auto"/>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80,00</w:t>
            </w:r>
          </w:p>
        </w:tc>
      </w:tr>
      <w:tr w:rsidR="00272749" w:rsidRPr="00272749" w:rsidTr="00A06F05">
        <w:trPr>
          <w:trHeight w:val="58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80,00</w:t>
            </w:r>
          </w:p>
        </w:tc>
      </w:tr>
      <w:tr w:rsidR="00272749" w:rsidRPr="00272749" w:rsidTr="00A06F05">
        <w:trPr>
          <w:trHeight w:val="8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8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Иные 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14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12" w:type="dxa"/>
            <w:tcBorders>
              <w:top w:val="nil"/>
              <w:left w:val="single" w:sz="4" w:space="0" w:color="auto"/>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trHeight w:val="3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612" w:type="dxa"/>
            <w:tcBorders>
              <w:top w:val="nil"/>
              <w:left w:val="single" w:sz="4" w:space="0" w:color="auto"/>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trHeight w:val="3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612" w:type="dxa"/>
            <w:tcBorders>
              <w:top w:val="nil"/>
              <w:left w:val="single" w:sz="4" w:space="0" w:color="auto"/>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8990000360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trHeight w:val="6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Подготовка и проведение мероприятий …. </w:t>
            </w:r>
          </w:p>
        </w:tc>
        <w:tc>
          <w:tcPr>
            <w:tcW w:w="612" w:type="dxa"/>
            <w:tcBorders>
              <w:top w:val="nil"/>
              <w:left w:val="single" w:sz="4" w:space="0" w:color="auto"/>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A06F05">
        <w:trPr>
          <w:trHeight w:val="6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7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315"/>
        </w:trPr>
        <w:tc>
          <w:tcPr>
            <w:tcW w:w="3987"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nil"/>
              <w:bottom w:val="single" w:sz="4" w:space="0" w:color="auto"/>
              <w:right w:val="nil"/>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8990000370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ОБОРОНА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186,17</w:t>
            </w:r>
          </w:p>
        </w:tc>
      </w:tr>
      <w:tr w:rsidR="00272749" w:rsidRPr="00272749" w:rsidTr="00A06F05">
        <w:trPr>
          <w:trHeight w:val="36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Мобилизационная и вневойсковая подготовка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186,17</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12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156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186,17</w:t>
            </w:r>
          </w:p>
        </w:tc>
      </w:tr>
      <w:tr w:rsidR="00272749" w:rsidRPr="00272749" w:rsidTr="00A06F05">
        <w:trPr>
          <w:trHeight w:val="5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143,36</w:t>
            </w:r>
          </w:p>
        </w:tc>
      </w:tr>
      <w:tr w:rsidR="00272749" w:rsidRPr="00272749" w:rsidTr="00A06F05">
        <w:trPr>
          <w:trHeight w:val="9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7420051180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42,81</w:t>
            </w:r>
          </w:p>
        </w:tc>
      </w:tr>
      <w:tr w:rsidR="00272749" w:rsidRPr="00272749" w:rsidTr="00A06F05">
        <w:trPr>
          <w:trHeight w:val="8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БЕЗОПАСНОСТЬ И ПРАВООХРАНИТЕЛЬНАЯ ДЕЯТЕЛЬНОСТЬ</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171,86</w:t>
            </w:r>
          </w:p>
        </w:tc>
      </w:tr>
      <w:tr w:rsidR="00272749" w:rsidRPr="00272749" w:rsidTr="00A06F05">
        <w:trPr>
          <w:trHeight w:val="3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Органы юстиции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50,86</w:t>
            </w:r>
          </w:p>
        </w:tc>
      </w:tr>
      <w:tr w:rsidR="00272749" w:rsidRPr="00272749" w:rsidTr="00A06F05">
        <w:trPr>
          <w:trHeight w:val="3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Аппарат администрации сельского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50,86</w:t>
            </w:r>
          </w:p>
        </w:tc>
      </w:tr>
      <w:tr w:rsidR="00272749" w:rsidRPr="00272749" w:rsidTr="00A06F05">
        <w:trPr>
          <w:trHeight w:val="7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15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выплату персоналу государственных (муниципальных) органов</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50,86</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Фонд оплаты труда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39,06</w:t>
            </w:r>
          </w:p>
        </w:tc>
      </w:tr>
      <w:tr w:rsidR="00272749" w:rsidRPr="00272749" w:rsidTr="00A06F05">
        <w:trPr>
          <w:trHeight w:val="10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7420059300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129</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11,80</w:t>
            </w:r>
          </w:p>
        </w:tc>
      </w:tr>
      <w:tr w:rsidR="00272749" w:rsidRPr="00272749" w:rsidTr="00A06F05">
        <w:trPr>
          <w:trHeight w:val="96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121,00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121,00</w:t>
            </w:r>
          </w:p>
        </w:tc>
      </w:tr>
      <w:tr w:rsidR="00272749" w:rsidRPr="00272749" w:rsidTr="00A06F05">
        <w:trPr>
          <w:trHeight w:val="23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37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Устройство и обновление минерализованных полос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7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34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trHeight w:val="7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Страхование от вреда здоровью и клещегого энцефалита членов патрульных и патрульно-маневренных групп</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4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72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345"/>
        </w:trPr>
        <w:tc>
          <w:tcPr>
            <w:tcW w:w="3987"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r>
      <w:tr w:rsidR="00272749" w:rsidRPr="00272749" w:rsidTr="00A06F05">
        <w:trPr>
          <w:trHeight w:val="3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ЭКОНОМИКА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2 256,23</w:t>
            </w:r>
          </w:p>
        </w:tc>
      </w:tr>
      <w:tr w:rsidR="00272749" w:rsidRPr="00272749" w:rsidTr="00A06F05">
        <w:trPr>
          <w:trHeight w:val="34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Дорожное хозяйство (дорожные фонды)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2 226,23</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58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55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3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73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 для обеспечения (муниципальных) государственных нужд</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8990000210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2 226,23</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Другие вопросы в области национальной экономики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30,00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Непрограммные расходы органов местного самоуправления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10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6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00"/>
        </w:trPr>
        <w:tc>
          <w:tcPr>
            <w:tcW w:w="398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4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70"/>
        </w:trPr>
        <w:tc>
          <w:tcPr>
            <w:tcW w:w="3987" w:type="dxa"/>
            <w:vMerge/>
            <w:tcBorders>
              <w:top w:val="nil"/>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12"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61"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724"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741"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477" w:type="dxa"/>
            <w:vMerge/>
            <w:tcBorders>
              <w:top w:val="nil"/>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8990000220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ЖИЛИЩНО-КОММУНАЛЬНОЕ ХОЗЯЙСТВО</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2 792,72</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жилищно-коммунального хозяйства</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2 792,72</w:t>
            </w:r>
          </w:p>
        </w:tc>
      </w:tr>
      <w:tr w:rsidR="00272749" w:rsidRPr="00272749" w:rsidTr="00A06F05">
        <w:trPr>
          <w:trHeight w:val="133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17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57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73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39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120F25555A</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2 124,91</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Непрограммные расходы органов местного самоуправления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667,81</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667,81</w:t>
            </w:r>
          </w:p>
        </w:tc>
      </w:tr>
      <w:tr w:rsidR="00272749" w:rsidRPr="00272749" w:rsidTr="00A06F05">
        <w:trPr>
          <w:trHeight w:val="3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мероприятия по благоустройству</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75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31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8990000190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195,39</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уличного освещения</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54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4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412,42</w:t>
            </w:r>
          </w:p>
        </w:tc>
      </w:tr>
      <w:tr w:rsidR="00272749" w:rsidRPr="00272749" w:rsidTr="00A06F05">
        <w:trPr>
          <w:trHeight w:val="48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313,92</w:t>
            </w:r>
          </w:p>
        </w:tc>
      </w:tr>
      <w:tr w:rsidR="00272749" w:rsidRPr="00272749" w:rsidTr="00A06F05">
        <w:trPr>
          <w:trHeight w:val="33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8990000230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247</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98,50</w:t>
            </w:r>
          </w:p>
        </w:tc>
      </w:tr>
      <w:tr w:rsidR="00272749" w:rsidRPr="00272749" w:rsidTr="00A06F05">
        <w:trPr>
          <w:trHeight w:val="34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мест захоронения</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30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single" w:sz="4" w:space="0" w:color="auto"/>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8990000240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60,00</w:t>
            </w:r>
          </w:p>
        </w:tc>
      </w:tr>
      <w:tr w:rsidR="00272749" w:rsidRPr="00272749" w:rsidTr="00A06F05">
        <w:trPr>
          <w:trHeight w:val="360"/>
        </w:trPr>
        <w:tc>
          <w:tcPr>
            <w:tcW w:w="3987"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ФИЗИЧЕСКАЯ КУЛЬТУРА И СПОРТ</w:t>
            </w:r>
          </w:p>
        </w:tc>
        <w:tc>
          <w:tcPr>
            <w:tcW w:w="612"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724"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30,00</w:t>
            </w:r>
          </w:p>
        </w:tc>
      </w:tr>
      <w:tr w:rsidR="00272749" w:rsidRPr="00272749" w:rsidTr="00A06F05">
        <w:trPr>
          <w:trHeight w:val="360"/>
        </w:trPr>
        <w:tc>
          <w:tcPr>
            <w:tcW w:w="3987"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Массовый спорт</w:t>
            </w:r>
          </w:p>
        </w:tc>
        <w:tc>
          <w:tcPr>
            <w:tcW w:w="612"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724"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 xml:space="preserve">Непрограммные расходы органов местного самоуправления </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8900000000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46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непрограммные расходы органов местного самоуправления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8990000000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10"/>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ледового катка на стадионе сельского поселения</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52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795"/>
        </w:trPr>
        <w:tc>
          <w:tcPr>
            <w:tcW w:w="3987" w:type="dxa"/>
            <w:tcBorders>
              <w:top w:val="nil"/>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r w:rsidR="00272749" w:rsidRPr="00272749" w:rsidTr="00A06F05">
        <w:trPr>
          <w:trHeight w:val="360"/>
        </w:trPr>
        <w:tc>
          <w:tcPr>
            <w:tcW w:w="3987" w:type="dxa"/>
            <w:tcBorders>
              <w:top w:val="nil"/>
              <w:left w:val="single" w:sz="4" w:space="0" w:color="auto"/>
              <w:bottom w:val="single" w:sz="4" w:space="0" w:color="auto"/>
              <w:right w:val="nil"/>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Прочая закупка товаров, работ и услуг</w:t>
            </w:r>
          </w:p>
        </w:tc>
        <w:tc>
          <w:tcPr>
            <w:tcW w:w="612"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6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724"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8990000350</w:t>
            </w:r>
          </w:p>
        </w:tc>
        <w:tc>
          <w:tcPr>
            <w:tcW w:w="741"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244</w:t>
            </w:r>
          </w:p>
        </w:tc>
        <w:tc>
          <w:tcPr>
            <w:tcW w:w="1477" w:type="dxa"/>
            <w:tcBorders>
              <w:top w:val="nil"/>
              <w:left w:val="nil"/>
              <w:bottom w:val="single" w:sz="4" w:space="0" w:color="auto"/>
              <w:right w:val="single" w:sz="4" w:space="0" w:color="auto"/>
            </w:tcBorders>
            <w:shd w:val="clear" w:color="000000" w:fill="FFFFFF"/>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r>
    </w:tbl>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both"/>
        <w:rPr>
          <w:rFonts w:ascii="Times New Roman" w:hAnsi="Times New Roman" w:cs="Times New Roman"/>
          <w:bCs/>
          <w:sz w:val="20"/>
          <w:szCs w:val="20"/>
        </w:rPr>
      </w:pPr>
      <w:bookmarkStart w:id="0" w:name="RANGE!A1:H114"/>
      <w:bookmarkEnd w:id="0"/>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Приложение 6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12296" w:type="dxa"/>
        <w:tblInd w:w="-318" w:type="dxa"/>
        <w:tblLook w:val="04A0" w:firstRow="1" w:lastRow="0" w:firstColumn="1" w:lastColumn="0" w:noHBand="0" w:noVBand="1"/>
      </w:tblPr>
      <w:tblGrid>
        <w:gridCol w:w="378"/>
        <w:gridCol w:w="2750"/>
        <w:gridCol w:w="820"/>
        <w:gridCol w:w="630"/>
        <w:gridCol w:w="597"/>
        <w:gridCol w:w="35"/>
        <w:gridCol w:w="727"/>
        <w:gridCol w:w="630"/>
        <w:gridCol w:w="450"/>
        <w:gridCol w:w="811"/>
        <w:gridCol w:w="1104"/>
        <w:gridCol w:w="343"/>
        <w:gridCol w:w="614"/>
        <w:gridCol w:w="142"/>
        <w:gridCol w:w="96"/>
        <w:gridCol w:w="1514"/>
        <w:gridCol w:w="655"/>
      </w:tblGrid>
      <w:tr w:rsidR="00272749" w:rsidRPr="00272749" w:rsidTr="00A06F05">
        <w:trPr>
          <w:gridBefore w:val="1"/>
          <w:wBefore w:w="378" w:type="dxa"/>
          <w:trHeight w:val="795"/>
        </w:trPr>
        <w:tc>
          <w:tcPr>
            <w:tcW w:w="11918" w:type="dxa"/>
            <w:gridSpan w:val="16"/>
            <w:tcBorders>
              <w:top w:val="nil"/>
              <w:left w:val="nil"/>
              <w:bottom w:val="nil"/>
              <w:right w:val="nil"/>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Ведомственная структура расходов бюджета сельского поселения на плановый период 2023 и 2024  годов</w:t>
            </w:r>
          </w:p>
        </w:tc>
      </w:tr>
      <w:tr w:rsidR="00272749" w:rsidRPr="00272749" w:rsidTr="00272749">
        <w:trPr>
          <w:gridBefore w:val="1"/>
          <w:gridAfter w:val="1"/>
          <w:wBefore w:w="378" w:type="dxa"/>
          <w:wAfter w:w="655" w:type="dxa"/>
          <w:trHeight w:val="300"/>
        </w:trPr>
        <w:tc>
          <w:tcPr>
            <w:tcW w:w="4797" w:type="dxa"/>
            <w:gridSpan w:val="4"/>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762" w:type="dxa"/>
            <w:gridSpan w:val="2"/>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2708" w:type="dxa"/>
            <w:gridSpan w:val="4"/>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 рублей</w:t>
            </w:r>
          </w:p>
        </w:tc>
        <w:tc>
          <w:tcPr>
            <w:tcW w:w="614" w:type="dxa"/>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p>
        </w:tc>
        <w:tc>
          <w:tcPr>
            <w:tcW w:w="1514" w:type="dxa"/>
            <w:tcBorders>
              <w:top w:val="nil"/>
              <w:left w:val="nil"/>
              <w:bottom w:val="nil"/>
              <w:right w:val="nil"/>
            </w:tcBorders>
            <w:shd w:val="clear" w:color="auto" w:fill="auto"/>
            <w:noWrap/>
            <w:vAlign w:val="bottom"/>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gridAfter w:val="3"/>
          <w:wAfter w:w="2265" w:type="dxa"/>
          <w:trHeight w:val="315"/>
        </w:trPr>
        <w:tc>
          <w:tcPr>
            <w:tcW w:w="31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Рз</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w:t>
            </w:r>
          </w:p>
        </w:tc>
        <w:tc>
          <w:tcPr>
            <w:tcW w:w="1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ЦСР</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Вр</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2021 года</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2022 года</w:t>
            </w:r>
          </w:p>
        </w:tc>
      </w:tr>
      <w:tr w:rsidR="00272749" w:rsidRPr="00272749" w:rsidTr="00A06F05">
        <w:trPr>
          <w:gridAfter w:val="3"/>
          <w:wAfter w:w="2265" w:type="dxa"/>
          <w:trHeight w:val="390"/>
        </w:trPr>
        <w:tc>
          <w:tcPr>
            <w:tcW w:w="3128" w:type="dxa"/>
            <w:gridSpan w:val="2"/>
            <w:vMerge/>
            <w:tcBorders>
              <w:top w:val="single" w:sz="4" w:space="0" w:color="auto"/>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807" w:type="dxa"/>
            <w:gridSpan w:val="3"/>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c>
          <w:tcPr>
            <w:tcW w:w="1099" w:type="dxa"/>
            <w:gridSpan w:val="3"/>
            <w:vMerge/>
            <w:tcBorders>
              <w:top w:val="single" w:sz="4" w:space="0" w:color="auto"/>
              <w:left w:val="single" w:sz="4" w:space="0" w:color="auto"/>
              <w:bottom w:val="single" w:sz="4" w:space="0" w:color="auto"/>
              <w:right w:val="single" w:sz="4" w:space="0" w:color="auto"/>
            </w:tcBorders>
            <w:vAlign w:val="center"/>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820"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w:t>
            </w:r>
          </w:p>
        </w:tc>
      </w:tr>
      <w:tr w:rsidR="00272749" w:rsidRPr="00272749" w:rsidTr="00A06F05">
        <w:trPr>
          <w:gridAfter w:val="3"/>
          <w:wAfter w:w="2265" w:type="dxa"/>
          <w:trHeight w:val="1260"/>
        </w:trPr>
        <w:tc>
          <w:tcPr>
            <w:tcW w:w="3128" w:type="dxa"/>
            <w:gridSpan w:val="2"/>
            <w:tcBorders>
              <w:top w:val="nil"/>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АДМИНИСТРАЦИЯ СЕЛЬКОГО ПОСЕЛЕНИЯ "СЕЛО МАЯК" НАНАЙСКОГО МУНИЦИПАЛЬНОГО РАЙОНА ХАБАРОВСКОГО КРАЯ</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6 992,94</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5 725,00</w:t>
            </w:r>
          </w:p>
        </w:tc>
      </w:tr>
      <w:tr w:rsidR="00272749" w:rsidRPr="00272749" w:rsidTr="00A06F05">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3 698,63</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3 608,63</w:t>
            </w:r>
          </w:p>
        </w:tc>
      </w:tr>
      <w:tr w:rsidR="00272749" w:rsidRPr="00272749" w:rsidTr="00A06F05">
        <w:trPr>
          <w:gridAfter w:val="3"/>
          <w:wAfter w:w="2265" w:type="dxa"/>
          <w:trHeight w:val="930"/>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600"/>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71 0 00 00000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71 3 00 00000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660"/>
        </w:trPr>
        <w:tc>
          <w:tcPr>
            <w:tcW w:w="3128" w:type="dxa"/>
            <w:gridSpan w:val="2"/>
            <w:tcBorders>
              <w:top w:val="nil"/>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высшего должностного лица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811"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18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6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71 3 00 00110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1 139,00</w:t>
            </w:r>
          </w:p>
        </w:tc>
      </w:tr>
      <w:tr w:rsidR="00272749" w:rsidRPr="00272749" w:rsidTr="00A06F05">
        <w:trPr>
          <w:gridAfter w:val="3"/>
          <w:wAfter w:w="2265" w:type="dxa"/>
          <w:trHeight w:val="136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2 316,69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2266,69</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11000SC31K</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11000SC31K</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11000SC31K</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2 316,69</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2 251,69</w:t>
            </w:r>
          </w:p>
        </w:tc>
      </w:tr>
      <w:tr w:rsidR="00272749" w:rsidRPr="00272749" w:rsidTr="00A06F05">
        <w:trPr>
          <w:gridAfter w:val="3"/>
          <w:wAfter w:w="2265" w:type="dxa"/>
          <w:trHeight w:val="3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2 316,69</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2 251,69</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A06F05">
        <w:trPr>
          <w:gridAfter w:val="3"/>
          <w:wAfter w:w="2265" w:type="dxa"/>
          <w:trHeight w:val="18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100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Расходы на выплату персоналу государственных (муниципальных) органов</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1 737,83</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563,86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513,86</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500,00</w:t>
            </w:r>
          </w:p>
        </w:tc>
      </w:tr>
      <w:tr w:rsidR="00272749" w:rsidRPr="00272749" w:rsidTr="00A06F05">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Уплата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850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13,86</w:t>
            </w:r>
          </w:p>
        </w:tc>
      </w:tr>
      <w:tr w:rsidR="00272749" w:rsidRPr="00272749" w:rsidTr="00A06F05">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gridAfter w:val="3"/>
          <w:wAfter w:w="2265" w:type="dxa"/>
          <w:trHeight w:val="15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r>
      <w:tr w:rsidR="00272749" w:rsidRPr="00272749" w:rsidTr="00A06F05">
        <w:trPr>
          <w:gridAfter w:val="3"/>
          <w:wAfter w:w="2265" w:type="dxa"/>
          <w:trHeight w:val="3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Резервные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Резервный фонд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4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3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Резервные средства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870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137,94</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97,94</w:t>
            </w:r>
          </w:p>
        </w:tc>
      </w:tr>
      <w:tr w:rsidR="00272749" w:rsidRPr="00272749" w:rsidTr="00A06F05">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A06F05">
        <w:trPr>
          <w:gridAfter w:val="3"/>
          <w:wAfter w:w="2265" w:type="dxa"/>
          <w:trHeight w:val="256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A06F05">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Расходы по передаче полномочий в части осуществления внутреннего муниципального финансового контроля Администрации Нанайского </w:t>
            </w:r>
            <w:r w:rsidRPr="00272749">
              <w:rPr>
                <w:rFonts w:ascii="Times New Roman" w:hAnsi="Times New Roman" w:cs="Times New Roman"/>
                <w:sz w:val="20"/>
                <w:szCs w:val="20"/>
              </w:rPr>
              <w:lastRenderedPageBreak/>
              <w:t>муниципального района Хабаровского края</w:t>
            </w:r>
          </w:p>
        </w:tc>
        <w:tc>
          <w:tcPr>
            <w:tcW w:w="820" w:type="dxa"/>
            <w:tcBorders>
              <w:top w:val="single" w:sz="4" w:space="0" w:color="auto"/>
              <w:left w:val="nil"/>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89 9 00 00360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89 9 00 00360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540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4,94</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Подготовка и проведение мероприятий</w:t>
            </w:r>
          </w:p>
        </w:tc>
        <w:tc>
          <w:tcPr>
            <w:tcW w:w="820" w:type="dxa"/>
            <w:tcBorders>
              <w:top w:val="single" w:sz="4" w:space="0" w:color="auto"/>
              <w:left w:val="nil"/>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89 9 00 000370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89 9 00 000370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3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оборона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199,61</w:t>
            </w:r>
          </w:p>
        </w:tc>
      </w:tr>
      <w:tr w:rsidR="00272749" w:rsidRPr="00272749" w:rsidTr="00A06F05">
        <w:trPr>
          <w:gridAfter w:val="3"/>
          <w:wAfter w:w="2265" w:type="dxa"/>
          <w:trHeight w:val="58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Мобилизационная и вневойсковая подготовка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199,61</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Обеспечение функций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A06F05">
        <w:trPr>
          <w:gridAfter w:val="3"/>
          <w:wAfter w:w="2265" w:type="dxa"/>
          <w:trHeight w:val="4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Аппарат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A06F05">
        <w:trPr>
          <w:gridAfter w:val="3"/>
          <w:wAfter w:w="2265" w:type="dxa"/>
          <w:trHeight w:val="15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199,61</w:t>
            </w:r>
          </w:p>
        </w:tc>
      </w:tr>
      <w:tr w:rsidR="00272749" w:rsidRPr="00272749" w:rsidTr="00A06F05">
        <w:trPr>
          <w:gridAfter w:val="3"/>
          <w:wAfter w:w="2265" w:type="dxa"/>
          <w:trHeight w:val="18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191,10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198,09</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191,10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198,09</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r>
      <w:tr w:rsidR="00272749" w:rsidRPr="00272749" w:rsidTr="00A06F05">
        <w:trPr>
          <w:gridAfter w:val="3"/>
          <w:wAfter w:w="2265" w:type="dxa"/>
          <w:trHeight w:val="90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1,52</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безопасность и правоохранительная деятельность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115,71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115,71</w:t>
            </w:r>
          </w:p>
        </w:tc>
      </w:tr>
      <w:tr w:rsidR="00272749" w:rsidRPr="00272749" w:rsidTr="00A06F05">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91,00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r>
      <w:tr w:rsidR="00272749" w:rsidRPr="00272749" w:rsidTr="00A06F05">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91,00</w:t>
            </w:r>
          </w:p>
        </w:tc>
      </w:tr>
      <w:tr w:rsidR="00272749" w:rsidRPr="00272749" w:rsidTr="00A06F05">
        <w:trPr>
          <w:gridAfter w:val="3"/>
          <w:wAfter w:w="2265" w:type="dxa"/>
          <w:trHeight w:val="283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A06F05">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21,00</w:t>
            </w:r>
          </w:p>
        </w:tc>
      </w:tr>
      <w:tr w:rsidR="00272749" w:rsidRPr="00272749" w:rsidTr="00A06F05">
        <w:trPr>
          <w:gridAfter w:val="3"/>
          <w:wAfter w:w="2265" w:type="dxa"/>
          <w:trHeight w:val="6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Устройство и обновление минерализованных полос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A06F05">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70,00</w:t>
            </w:r>
          </w:p>
        </w:tc>
      </w:tr>
      <w:tr w:rsidR="00272749" w:rsidRPr="00272749" w:rsidTr="00A06F05">
        <w:trPr>
          <w:gridAfter w:val="3"/>
          <w:wAfter w:w="2265" w:type="dxa"/>
          <w:trHeight w:val="3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1 302,39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1 072,06</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Дорожное хозяйство (дорожные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09</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10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Cs/>
                <w:sz w:val="20"/>
                <w:szCs w:val="20"/>
              </w:rPr>
            </w:pPr>
            <w:r w:rsidRPr="00272749">
              <w:rPr>
                <w:rFonts w:ascii="Times New Roman" w:hAnsi="Times New Roman" w:cs="Times New Roman"/>
                <w:bCs/>
                <w:sz w:val="20"/>
                <w:szCs w:val="20"/>
              </w:rPr>
              <w:t>1 202,39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1 022,06</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в области национальной экономики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100,00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89 9 00 00220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 1 633,59</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678,99</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Другие вопросы в области жилищно-коммунального хозяйства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1 633,59</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678,99</w:t>
            </w:r>
          </w:p>
        </w:tc>
      </w:tr>
      <w:tr w:rsidR="00272749" w:rsidRPr="00272749" w:rsidTr="00A06F05">
        <w:trPr>
          <w:gridAfter w:val="3"/>
          <w:wAfter w:w="2265" w:type="dxa"/>
          <w:trHeight w:val="220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gridAfter w:val="3"/>
          <w:wAfter w:w="2265" w:type="dxa"/>
          <w:trHeight w:val="283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1 533,59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678,99</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678,99</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Прочие мероприятия по благоустройству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A06F05">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1 393,59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538,99</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уличного освещения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100,00</w:t>
            </w:r>
          </w:p>
        </w:tc>
      </w:tr>
      <w:tr w:rsidR="00272749" w:rsidRPr="00272749" w:rsidTr="00A06F05">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Организация и 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10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40,00</w:t>
            </w:r>
          </w:p>
        </w:tc>
      </w:tr>
      <w:tr w:rsidR="00272749" w:rsidRPr="00272749" w:rsidTr="00A06F05">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Физическая культура и спорт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A06F05">
        <w:trPr>
          <w:gridAfter w:val="3"/>
          <w:wAfter w:w="2265" w:type="dxa"/>
          <w:trHeight w:val="39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Массовый спорт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50,00</w:t>
            </w:r>
          </w:p>
        </w:tc>
      </w:tr>
      <w:tr w:rsidR="00272749" w:rsidRPr="00272749" w:rsidTr="00A06F05">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89 9 00 00000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6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Заливка ледового катка на стадионе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r w:rsidR="00272749" w:rsidRPr="00272749" w:rsidTr="00A06F05">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50,00</w:t>
            </w:r>
          </w:p>
        </w:tc>
      </w:tr>
    </w:tbl>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 Булаев</w:t>
      </w: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Приложение 7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9513" w:type="dxa"/>
        <w:tblInd w:w="93" w:type="dxa"/>
        <w:tblLook w:val="04A0" w:firstRow="1" w:lastRow="0" w:firstColumn="1" w:lastColumn="0" w:noHBand="0" w:noVBand="1"/>
      </w:tblPr>
      <w:tblGrid>
        <w:gridCol w:w="3134"/>
        <w:gridCol w:w="4961"/>
        <w:gridCol w:w="1418"/>
      </w:tblGrid>
      <w:tr w:rsidR="00272749" w:rsidRPr="00272749" w:rsidTr="00A06F05">
        <w:trPr>
          <w:trHeight w:val="915"/>
        </w:trPr>
        <w:tc>
          <w:tcPr>
            <w:tcW w:w="9513" w:type="dxa"/>
            <w:gridSpan w:val="3"/>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финансирования дефицита  бюджета сельского поселения на 2022 год</w:t>
            </w:r>
          </w:p>
        </w:tc>
      </w:tr>
      <w:tr w:rsidR="00272749" w:rsidRPr="00272749" w:rsidTr="00A06F05">
        <w:trPr>
          <w:trHeight w:val="195"/>
        </w:trPr>
        <w:tc>
          <w:tcPr>
            <w:tcW w:w="3134"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4961"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418"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r>
      <w:tr w:rsidR="00272749" w:rsidRPr="00272749" w:rsidTr="00A06F05">
        <w:trPr>
          <w:trHeight w:val="330"/>
        </w:trPr>
        <w:tc>
          <w:tcPr>
            <w:tcW w:w="3134"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4961" w:type="dxa"/>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1418" w:type="dxa"/>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 рублей)</w:t>
            </w:r>
          </w:p>
        </w:tc>
      </w:tr>
      <w:tr w:rsidR="00272749" w:rsidRPr="00272749" w:rsidTr="00A06F05">
        <w:trPr>
          <w:trHeight w:val="28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Код </w:t>
            </w:r>
          </w:p>
        </w:tc>
        <w:tc>
          <w:tcPr>
            <w:tcW w:w="4961"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Сумма </w:t>
            </w:r>
          </w:p>
        </w:tc>
      </w:tr>
      <w:tr w:rsidR="00272749" w:rsidRPr="00272749" w:rsidTr="00A06F05">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4961" w:type="dxa"/>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r>
      <w:tr w:rsidR="00272749" w:rsidRPr="00272749" w:rsidTr="00A06F05">
        <w:trPr>
          <w:trHeight w:val="55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819 90 00 00 00 00 0000 000 </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финансирования дефицита бюджета - всего</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84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819 01 00 00 00 00 0000 000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55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819 01 05 00 00 00 0000 000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819 01 05 00 00 00 0000 500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-9 873,83</w:t>
            </w:r>
          </w:p>
        </w:tc>
      </w:tr>
      <w:tr w:rsidR="00272749" w:rsidRPr="00272749" w:rsidTr="00A06F05">
        <w:trPr>
          <w:trHeight w:val="35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819 01 05 00 00 00 0000 600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остатков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9 893,83</w:t>
            </w:r>
          </w:p>
        </w:tc>
      </w:tr>
      <w:tr w:rsidR="00272749" w:rsidRPr="00272749" w:rsidTr="00A06F05">
        <w:trPr>
          <w:trHeight w:val="56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819 01 05 02 00 00 0000 500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-9 873,83</w:t>
            </w:r>
          </w:p>
        </w:tc>
      </w:tr>
      <w:tr w:rsidR="00272749" w:rsidRPr="00272749" w:rsidTr="00A06F05">
        <w:trPr>
          <w:trHeight w:val="5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819 01 05 02 01 00 0000 510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-9 873,83</w:t>
            </w:r>
          </w:p>
        </w:tc>
      </w:tr>
      <w:tr w:rsidR="00272749" w:rsidRPr="00272749" w:rsidTr="00A06F05">
        <w:trPr>
          <w:trHeight w:val="54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819 01 05 02 01 10 0000 510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-9 873,83</w:t>
            </w:r>
          </w:p>
        </w:tc>
      </w:tr>
      <w:tr w:rsidR="00272749" w:rsidRPr="00272749" w:rsidTr="00A06F05">
        <w:trPr>
          <w:trHeight w:val="57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819 01 05 02 00 00 0000 600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 9 893,83</w:t>
            </w:r>
          </w:p>
        </w:tc>
      </w:tr>
      <w:tr w:rsidR="00272749" w:rsidRPr="00272749" w:rsidTr="00A06F05">
        <w:trPr>
          <w:trHeight w:val="55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819 01 05 02 01 00 0000 610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9 893,83</w:t>
            </w:r>
          </w:p>
        </w:tc>
      </w:tr>
      <w:tr w:rsidR="00272749" w:rsidRPr="00272749" w:rsidTr="00A06F05">
        <w:trPr>
          <w:trHeight w:val="5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819 01 05 02 01 10 0000 610</w:t>
            </w:r>
          </w:p>
        </w:tc>
        <w:tc>
          <w:tcPr>
            <w:tcW w:w="4961" w:type="dxa"/>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9 893,83</w:t>
            </w:r>
          </w:p>
        </w:tc>
      </w:tr>
    </w:tbl>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p w:rsidR="00272749" w:rsidRPr="00272749" w:rsidRDefault="00272749" w:rsidP="00272749">
      <w:pPr>
        <w:spacing w:after="0"/>
        <w:jc w:val="both"/>
        <w:rPr>
          <w:rFonts w:ascii="Times New Roman" w:hAnsi="Times New Roman" w:cs="Times New Roman"/>
          <w:sz w:val="20"/>
          <w:szCs w:val="20"/>
        </w:rPr>
      </w:pPr>
    </w:p>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Приложение 8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9513" w:type="dxa"/>
        <w:tblInd w:w="93" w:type="dxa"/>
        <w:tblLook w:val="04A0" w:firstRow="1" w:lastRow="0" w:firstColumn="1" w:lastColumn="0" w:noHBand="0" w:noVBand="1"/>
      </w:tblPr>
      <w:tblGrid>
        <w:gridCol w:w="3134"/>
        <w:gridCol w:w="142"/>
        <w:gridCol w:w="3685"/>
        <w:gridCol w:w="1276"/>
        <w:gridCol w:w="1276"/>
      </w:tblGrid>
      <w:tr w:rsidR="00272749" w:rsidRPr="00272749" w:rsidTr="00A06F05">
        <w:trPr>
          <w:trHeight w:val="720"/>
        </w:trPr>
        <w:tc>
          <w:tcPr>
            <w:tcW w:w="9513" w:type="dxa"/>
            <w:gridSpan w:val="5"/>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финансирования дефицита бюджета сельского поселения на плановый период 2023 и 2024 годов</w:t>
            </w:r>
          </w:p>
        </w:tc>
      </w:tr>
      <w:tr w:rsidR="00272749" w:rsidRPr="00272749" w:rsidTr="00A06F05">
        <w:trPr>
          <w:trHeight w:val="195"/>
        </w:trPr>
        <w:tc>
          <w:tcPr>
            <w:tcW w:w="3134"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3827" w:type="dxa"/>
            <w:gridSpan w:val="2"/>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276"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trHeight w:val="330"/>
        </w:trPr>
        <w:tc>
          <w:tcPr>
            <w:tcW w:w="3134"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3827" w:type="dxa"/>
            <w:gridSpan w:val="2"/>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2552" w:type="dxa"/>
            <w:gridSpan w:val="2"/>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 рублей)</w:t>
            </w:r>
          </w:p>
        </w:tc>
      </w:tr>
      <w:tr w:rsidR="00272749" w:rsidRPr="00272749" w:rsidTr="00A06F05">
        <w:trPr>
          <w:trHeight w:val="295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Код </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на 2021 год</w:t>
            </w:r>
          </w:p>
        </w:tc>
        <w:tc>
          <w:tcPr>
            <w:tcW w:w="1276" w:type="dxa"/>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Сумма  на 2022 год</w:t>
            </w:r>
          </w:p>
        </w:tc>
      </w:tr>
      <w:tr w:rsidR="00272749" w:rsidRPr="00272749" w:rsidTr="00A06F05">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3827" w:type="dxa"/>
            <w:gridSpan w:val="2"/>
            <w:tcBorders>
              <w:top w:val="nil"/>
              <w:left w:val="nil"/>
              <w:bottom w:val="single" w:sz="4" w:space="0" w:color="auto"/>
              <w:right w:val="single" w:sz="4" w:space="0" w:color="auto"/>
            </w:tcBorders>
            <w:shd w:val="clear" w:color="auto" w:fill="auto"/>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r>
      <w:tr w:rsidR="00272749" w:rsidRPr="00272749" w:rsidTr="00A06F05">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xml:space="preserve">819 90 00 00 00 00 0000 000 </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82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819 01 00 00 00 00 0000 000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55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819 01 05 00 00 00 0000 000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20,00</w:t>
            </w:r>
          </w:p>
        </w:tc>
      </w:tr>
      <w:tr w:rsidR="00272749" w:rsidRPr="00272749" w:rsidTr="00A06F05">
        <w:trPr>
          <w:trHeight w:val="57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819 01 05 00 00 00 0000 500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-6 972,94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-5 705,00</w:t>
            </w:r>
          </w:p>
        </w:tc>
      </w:tr>
      <w:tr w:rsidR="00272749" w:rsidRPr="00272749" w:rsidTr="00A06F05">
        <w:trPr>
          <w:trHeight w:val="5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819 01 05 00 00 00 0000 600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остатков  средств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6 992,94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5 725,00</w:t>
            </w:r>
          </w:p>
        </w:tc>
      </w:tr>
      <w:tr w:rsidR="00272749" w:rsidRPr="00272749" w:rsidTr="00A06F05">
        <w:trPr>
          <w:trHeight w:val="553"/>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819 01 05 02 00 00 0000 500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-6 972,94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-5 705,00</w:t>
            </w:r>
          </w:p>
        </w:tc>
      </w:tr>
      <w:tr w:rsidR="00272749" w:rsidRPr="00272749" w:rsidTr="00A06F05">
        <w:trPr>
          <w:trHeight w:val="54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819 01 05 02 01 00 0000 510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-6 972,94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-5 705,00</w:t>
            </w:r>
          </w:p>
        </w:tc>
      </w:tr>
      <w:tr w:rsidR="00272749" w:rsidRPr="00272749" w:rsidTr="00A06F05">
        <w:trPr>
          <w:trHeight w:val="7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819 01 05 02 01 10 0000 510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-6 972,94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-5 705,00</w:t>
            </w:r>
          </w:p>
        </w:tc>
      </w:tr>
      <w:tr w:rsidR="00272749" w:rsidRPr="00272749" w:rsidTr="00A06F05">
        <w:trPr>
          <w:trHeight w:val="5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819 01 05 02 00 00 0000 600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6 992,94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5 725,00</w:t>
            </w:r>
          </w:p>
        </w:tc>
      </w:tr>
      <w:tr w:rsidR="00272749" w:rsidRPr="00272749" w:rsidTr="00A06F05">
        <w:trPr>
          <w:trHeight w:val="54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819 01 05 02 01 00 0000 610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6 992,94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5 725,00</w:t>
            </w:r>
          </w:p>
        </w:tc>
      </w:tr>
      <w:tr w:rsidR="00272749" w:rsidRPr="00272749" w:rsidTr="00A06F05">
        <w:trPr>
          <w:trHeight w:val="7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819 01 05 02 01 10 0000 610</w:t>
            </w:r>
          </w:p>
        </w:tc>
        <w:tc>
          <w:tcPr>
            <w:tcW w:w="3827"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6 992,94</w:t>
            </w:r>
          </w:p>
        </w:tc>
        <w:tc>
          <w:tcPr>
            <w:tcW w:w="1276" w:type="dxa"/>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5 725,00</w:t>
            </w:r>
          </w:p>
        </w:tc>
      </w:tr>
      <w:tr w:rsidR="00272749" w:rsidRPr="00272749" w:rsidTr="00A06F05">
        <w:trPr>
          <w:trHeight w:val="240"/>
        </w:trPr>
        <w:tc>
          <w:tcPr>
            <w:tcW w:w="3134"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3827" w:type="dxa"/>
            <w:gridSpan w:val="2"/>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trHeight w:val="390"/>
        </w:trPr>
        <w:tc>
          <w:tcPr>
            <w:tcW w:w="9513" w:type="dxa"/>
            <w:gridSpan w:val="5"/>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tc>
      </w:tr>
      <w:tr w:rsidR="00272749" w:rsidRPr="00272749" w:rsidTr="00A06F05">
        <w:trPr>
          <w:trHeight w:val="225"/>
        </w:trPr>
        <w:tc>
          <w:tcPr>
            <w:tcW w:w="327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3685"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trHeight w:val="420"/>
        </w:trPr>
        <w:tc>
          <w:tcPr>
            <w:tcW w:w="9513" w:type="dxa"/>
            <w:gridSpan w:val="5"/>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xml:space="preserve">Глава сельского поселения                                                               Д.Ф.Булаев        </w:t>
            </w:r>
          </w:p>
        </w:tc>
      </w:tr>
    </w:tbl>
    <w:p w:rsidR="00272749" w:rsidRPr="00272749" w:rsidRDefault="00272749" w:rsidP="00272749">
      <w:pPr>
        <w:spacing w:after="0"/>
        <w:jc w:val="both"/>
        <w:rPr>
          <w:rFonts w:ascii="Times New Roman" w:hAnsi="Times New Roman" w:cs="Times New Roman"/>
          <w:bCs/>
          <w:sz w:val="20"/>
          <w:szCs w:val="20"/>
        </w:rPr>
      </w:pPr>
    </w:p>
    <w:p w:rsidR="00272749" w:rsidRPr="00272749" w:rsidRDefault="00272749" w:rsidP="00272749">
      <w:pPr>
        <w:spacing w:after="0"/>
        <w:jc w:val="right"/>
        <w:rPr>
          <w:rFonts w:ascii="Times New Roman" w:hAnsi="Times New Roman" w:cs="Times New Roman"/>
          <w:bCs/>
          <w:sz w:val="20"/>
          <w:szCs w:val="20"/>
        </w:rPr>
      </w:pPr>
      <w:r w:rsidRPr="00272749">
        <w:rPr>
          <w:rFonts w:ascii="Times New Roman" w:hAnsi="Times New Roman" w:cs="Times New Roman"/>
          <w:bCs/>
          <w:sz w:val="20"/>
          <w:szCs w:val="20"/>
        </w:rPr>
        <w:t xml:space="preserve">Приложение 9    </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к решению Совета депутатов</w:t>
      </w:r>
    </w:p>
    <w:p w:rsidR="00272749" w:rsidRPr="00272749" w:rsidRDefault="00272749" w:rsidP="00272749">
      <w:pPr>
        <w:spacing w:after="0"/>
        <w:jc w:val="right"/>
        <w:rPr>
          <w:rFonts w:ascii="Times New Roman" w:hAnsi="Times New Roman" w:cs="Times New Roman"/>
          <w:b/>
          <w:bCs/>
          <w:sz w:val="20"/>
          <w:szCs w:val="20"/>
        </w:rPr>
      </w:pPr>
      <w:r w:rsidRPr="00272749">
        <w:rPr>
          <w:rFonts w:ascii="Times New Roman" w:hAnsi="Times New Roman" w:cs="Times New Roman"/>
          <w:sz w:val="20"/>
          <w:szCs w:val="20"/>
        </w:rPr>
        <w:t>от 24.12.2021  № 97</w:t>
      </w:r>
    </w:p>
    <w:tbl>
      <w:tblPr>
        <w:tblW w:w="9438" w:type="dxa"/>
        <w:tblInd w:w="93" w:type="dxa"/>
        <w:tblLook w:val="04A0" w:firstRow="1" w:lastRow="0" w:firstColumn="1" w:lastColumn="0" w:noHBand="0" w:noVBand="1"/>
      </w:tblPr>
      <w:tblGrid>
        <w:gridCol w:w="517"/>
        <w:gridCol w:w="4393"/>
        <w:gridCol w:w="492"/>
        <w:gridCol w:w="814"/>
        <w:gridCol w:w="492"/>
        <w:gridCol w:w="814"/>
        <w:gridCol w:w="492"/>
        <w:gridCol w:w="854"/>
        <w:gridCol w:w="570"/>
      </w:tblGrid>
      <w:tr w:rsidR="00272749" w:rsidRPr="00272749" w:rsidTr="00A06F05">
        <w:trPr>
          <w:gridAfter w:val="1"/>
          <w:wAfter w:w="570" w:type="dxa"/>
          <w:trHeight w:val="960"/>
        </w:trPr>
        <w:tc>
          <w:tcPr>
            <w:tcW w:w="8868" w:type="dxa"/>
            <w:gridSpan w:val="8"/>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Смета доходов и расходов муниципального дорожного фонда сельского поселения на 2022 год и плановый период 2023 и 2024 годов</w:t>
            </w:r>
          </w:p>
        </w:tc>
      </w:tr>
      <w:tr w:rsidR="00272749" w:rsidRPr="00272749" w:rsidTr="00A06F05">
        <w:trPr>
          <w:gridAfter w:val="1"/>
          <w:wAfter w:w="570" w:type="dxa"/>
          <w:trHeight w:val="195"/>
        </w:trPr>
        <w:tc>
          <w:tcPr>
            <w:tcW w:w="517"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4393" w:type="dxa"/>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306" w:type="dxa"/>
            <w:gridSpan w:val="2"/>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306" w:type="dxa"/>
            <w:gridSpan w:val="2"/>
            <w:tcBorders>
              <w:top w:val="nil"/>
              <w:left w:val="nil"/>
              <w:bottom w:val="nil"/>
              <w:right w:val="nil"/>
            </w:tcBorders>
            <w:shd w:val="clear" w:color="auto" w:fill="auto"/>
            <w:vAlign w:val="bottom"/>
            <w:hideMark/>
          </w:tcPr>
          <w:p w:rsidR="00272749" w:rsidRPr="00272749" w:rsidRDefault="00272749" w:rsidP="00272749">
            <w:pPr>
              <w:spacing w:after="0"/>
              <w:jc w:val="both"/>
              <w:rPr>
                <w:rFonts w:ascii="Times New Roman" w:hAnsi="Times New Roman" w:cs="Times New Roman"/>
                <w:b/>
                <w:bCs/>
                <w:sz w:val="20"/>
                <w:szCs w:val="20"/>
              </w:rPr>
            </w:pPr>
          </w:p>
        </w:tc>
        <w:tc>
          <w:tcPr>
            <w:tcW w:w="134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gridAfter w:val="1"/>
          <w:wAfter w:w="570" w:type="dxa"/>
          <w:trHeight w:val="345"/>
        </w:trPr>
        <w:tc>
          <w:tcPr>
            <w:tcW w:w="517"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4393" w:type="dxa"/>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1306" w:type="dxa"/>
            <w:gridSpan w:val="2"/>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2652" w:type="dxa"/>
            <w:gridSpan w:val="4"/>
            <w:tcBorders>
              <w:top w:val="nil"/>
              <w:left w:val="nil"/>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(тыс. рублей)</w:t>
            </w:r>
          </w:p>
        </w:tc>
      </w:tr>
      <w:tr w:rsidR="00272749" w:rsidRPr="00272749" w:rsidTr="00A06F05">
        <w:trPr>
          <w:trHeight w:val="565"/>
        </w:trPr>
        <w:tc>
          <w:tcPr>
            <w:tcW w:w="517" w:type="dxa"/>
            <w:tcBorders>
              <w:top w:val="single" w:sz="8" w:space="0" w:color="000000"/>
              <w:left w:val="single" w:sz="8" w:space="0" w:color="000000"/>
              <w:bottom w:val="nil"/>
              <w:right w:val="single" w:sz="8"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w:t>
            </w:r>
          </w:p>
        </w:tc>
        <w:tc>
          <w:tcPr>
            <w:tcW w:w="4885" w:type="dxa"/>
            <w:gridSpan w:val="2"/>
            <w:tcBorders>
              <w:top w:val="single" w:sz="8" w:space="0" w:color="000000"/>
              <w:left w:val="nil"/>
              <w:bottom w:val="nil"/>
              <w:right w:val="single" w:sz="8"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Наименование показателей</w:t>
            </w:r>
          </w:p>
        </w:tc>
        <w:tc>
          <w:tcPr>
            <w:tcW w:w="1306" w:type="dxa"/>
            <w:gridSpan w:val="2"/>
            <w:tcBorders>
              <w:top w:val="single" w:sz="8" w:space="0" w:color="000000"/>
              <w:left w:val="nil"/>
              <w:bottom w:val="nil"/>
              <w:right w:val="single" w:sz="8"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Сумма на 2022 год</w:t>
            </w:r>
          </w:p>
        </w:tc>
        <w:tc>
          <w:tcPr>
            <w:tcW w:w="1306" w:type="dxa"/>
            <w:gridSpan w:val="2"/>
            <w:tcBorders>
              <w:top w:val="single" w:sz="8" w:space="0" w:color="000000"/>
              <w:left w:val="nil"/>
              <w:bottom w:val="nil"/>
              <w:right w:val="single" w:sz="8"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Сумма на 2023 год</w:t>
            </w:r>
          </w:p>
        </w:tc>
        <w:tc>
          <w:tcPr>
            <w:tcW w:w="1424" w:type="dxa"/>
            <w:gridSpan w:val="2"/>
            <w:tcBorders>
              <w:top w:val="single" w:sz="8" w:space="0" w:color="000000"/>
              <w:left w:val="nil"/>
              <w:bottom w:val="nil"/>
              <w:right w:val="single" w:sz="8" w:space="0" w:color="000000"/>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Сумма на 2024 год</w:t>
            </w:r>
          </w:p>
        </w:tc>
      </w:tr>
      <w:tr w:rsidR="00272749" w:rsidRPr="00272749" w:rsidTr="00A06F05">
        <w:trPr>
          <w:trHeight w:val="375"/>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4885" w:type="dxa"/>
            <w:gridSpan w:val="2"/>
            <w:tcBorders>
              <w:top w:val="single" w:sz="8" w:space="0" w:color="auto"/>
              <w:left w:val="nil"/>
              <w:bottom w:val="single" w:sz="8" w:space="0" w:color="auto"/>
              <w:right w:val="single" w:sz="8"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1306" w:type="dxa"/>
            <w:gridSpan w:val="2"/>
            <w:tcBorders>
              <w:top w:val="single" w:sz="8" w:space="0" w:color="auto"/>
              <w:left w:val="nil"/>
              <w:bottom w:val="single" w:sz="8" w:space="0" w:color="auto"/>
              <w:right w:val="single" w:sz="8"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1306" w:type="dxa"/>
            <w:gridSpan w:val="2"/>
            <w:tcBorders>
              <w:top w:val="single" w:sz="8" w:space="0" w:color="auto"/>
              <w:left w:val="nil"/>
              <w:bottom w:val="single" w:sz="8" w:space="0" w:color="auto"/>
              <w:right w:val="single" w:sz="8"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4</w:t>
            </w:r>
          </w:p>
        </w:tc>
        <w:tc>
          <w:tcPr>
            <w:tcW w:w="1424" w:type="dxa"/>
            <w:gridSpan w:val="2"/>
            <w:tcBorders>
              <w:top w:val="single" w:sz="8" w:space="0" w:color="auto"/>
              <w:left w:val="nil"/>
              <w:bottom w:val="single" w:sz="8" w:space="0" w:color="auto"/>
              <w:right w:val="single" w:sz="8"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w:t>
            </w:r>
          </w:p>
        </w:tc>
      </w:tr>
      <w:tr w:rsidR="00272749" w:rsidRPr="00272749" w:rsidTr="00A06F05">
        <w:trPr>
          <w:trHeight w:val="29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ДОХОДЫ-всего: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906,23</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980,34</w:t>
            </w:r>
          </w:p>
        </w:tc>
        <w:tc>
          <w:tcPr>
            <w:tcW w:w="1424"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980,34</w:t>
            </w:r>
          </w:p>
        </w:tc>
      </w:tr>
      <w:tr w:rsidR="00272749" w:rsidRPr="00272749" w:rsidTr="00A06F05">
        <w:trPr>
          <w:trHeight w:val="269"/>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 том числе:</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 </w:t>
            </w:r>
          </w:p>
        </w:tc>
      </w:tr>
      <w:tr w:rsidR="00272749" w:rsidRPr="00272749" w:rsidTr="00A06F05">
        <w:trPr>
          <w:trHeight w:val="82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4885"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153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4885" w:type="dxa"/>
            <w:gridSpan w:val="2"/>
            <w:tcBorders>
              <w:top w:val="nil"/>
              <w:left w:val="nil"/>
              <w:bottom w:val="single" w:sz="4" w:space="0" w:color="auto"/>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306" w:type="dxa"/>
            <w:gridSpan w:val="2"/>
            <w:tcBorders>
              <w:top w:val="nil"/>
              <w:left w:val="nil"/>
              <w:bottom w:val="single" w:sz="4" w:space="0" w:color="auto"/>
              <w:right w:val="nil"/>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906,23</w:t>
            </w:r>
          </w:p>
        </w:tc>
        <w:tc>
          <w:tcPr>
            <w:tcW w:w="130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980,34</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980,34</w:t>
            </w:r>
          </w:p>
        </w:tc>
      </w:tr>
      <w:tr w:rsidR="00272749" w:rsidRPr="00272749" w:rsidTr="00A06F05">
        <w:trPr>
          <w:trHeight w:val="1860"/>
        </w:trPr>
        <w:tc>
          <w:tcPr>
            <w:tcW w:w="517" w:type="dxa"/>
            <w:tcBorders>
              <w:top w:val="nil"/>
              <w:left w:val="single" w:sz="4" w:space="0" w:color="auto"/>
              <w:bottom w:val="nil"/>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4885" w:type="dxa"/>
            <w:gridSpan w:val="2"/>
            <w:tcBorders>
              <w:top w:val="nil"/>
              <w:left w:val="nil"/>
              <w:bottom w:val="nil"/>
              <w:right w:val="single" w:sz="4" w:space="0" w:color="auto"/>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306" w:type="dxa"/>
            <w:gridSpan w:val="2"/>
            <w:tcBorders>
              <w:top w:val="nil"/>
              <w:left w:val="nil"/>
              <w:bottom w:val="nil"/>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306" w:type="dxa"/>
            <w:gridSpan w:val="2"/>
            <w:tcBorders>
              <w:top w:val="nil"/>
              <w:left w:val="nil"/>
              <w:bottom w:val="nil"/>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24" w:type="dxa"/>
            <w:gridSpan w:val="2"/>
            <w:tcBorders>
              <w:top w:val="nil"/>
              <w:left w:val="nil"/>
              <w:bottom w:val="nil"/>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3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4885" w:type="dxa"/>
            <w:gridSpan w:val="2"/>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РАСХОДЫ-всего:</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2 226,23</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1 202,39</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1 022,06</w:t>
            </w:r>
          </w:p>
        </w:tc>
      </w:tr>
      <w:tr w:rsidR="00272749" w:rsidRPr="00272749" w:rsidTr="00A06F05">
        <w:trPr>
          <w:trHeight w:val="27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b/>
                <w:bCs/>
                <w:sz w:val="20"/>
                <w:szCs w:val="20"/>
              </w:rPr>
            </w:pPr>
            <w:r w:rsidRPr="00272749">
              <w:rPr>
                <w:rFonts w:ascii="Times New Roman" w:hAnsi="Times New Roman" w:cs="Times New Roman"/>
                <w:b/>
                <w:bCs/>
                <w:sz w:val="20"/>
                <w:szCs w:val="20"/>
              </w:rPr>
              <w:t>в том числе:</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 </w:t>
            </w:r>
          </w:p>
        </w:tc>
      </w:tr>
      <w:tr w:rsidR="00272749" w:rsidRPr="00272749" w:rsidTr="00A06F05">
        <w:trPr>
          <w:trHeight w:val="53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w:t>
            </w:r>
          </w:p>
        </w:tc>
        <w:tc>
          <w:tcPr>
            <w:tcW w:w="4885"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Резерв бюджетных ассигнований дорожного фонда</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1115"/>
        </w:trPr>
        <w:tc>
          <w:tcPr>
            <w:tcW w:w="517" w:type="dxa"/>
            <w:tcBorders>
              <w:top w:val="nil"/>
              <w:left w:val="single" w:sz="4" w:space="0" w:color="auto"/>
              <w:bottom w:val="single" w:sz="4" w:space="0" w:color="auto"/>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2</w:t>
            </w:r>
          </w:p>
        </w:tc>
        <w:tc>
          <w:tcPr>
            <w:tcW w:w="4885" w:type="dxa"/>
            <w:gridSpan w:val="2"/>
            <w:tcBorders>
              <w:top w:val="nil"/>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306" w:type="dxa"/>
            <w:gridSpan w:val="2"/>
            <w:tcBorders>
              <w:top w:val="nil"/>
              <w:left w:val="nil"/>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1266"/>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0,00</w:t>
            </w:r>
          </w:p>
        </w:tc>
      </w:tr>
      <w:tr w:rsidR="00272749" w:rsidRPr="00272749" w:rsidTr="00A06F05">
        <w:trPr>
          <w:trHeight w:val="5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lastRenderedPageBreak/>
              <w:t>4</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Капитальный ремонт и ремонт автодорог общего пользования местного значения</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300,00</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300,00</w:t>
            </w:r>
          </w:p>
        </w:tc>
      </w:tr>
      <w:tr w:rsidR="00272749" w:rsidRPr="00272749" w:rsidTr="00A06F05">
        <w:trPr>
          <w:trHeight w:val="41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5</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Содержание общей сети автодорог общего пользования местного значения</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1 926,23</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902,39</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722,06</w:t>
            </w:r>
          </w:p>
        </w:tc>
      </w:tr>
      <w:tr w:rsidR="00272749" w:rsidRPr="00272749" w:rsidTr="00A06F05">
        <w:trPr>
          <w:gridAfter w:val="1"/>
          <w:wAfter w:w="570" w:type="dxa"/>
          <w:trHeight w:val="240"/>
        </w:trPr>
        <w:tc>
          <w:tcPr>
            <w:tcW w:w="517"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4393" w:type="dxa"/>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1306" w:type="dxa"/>
            <w:gridSpan w:val="2"/>
            <w:tcBorders>
              <w:top w:val="nil"/>
              <w:left w:val="nil"/>
              <w:bottom w:val="nil"/>
              <w:right w:val="nil"/>
            </w:tcBorders>
            <w:shd w:val="clear" w:color="auto" w:fill="auto"/>
            <w:hideMark/>
          </w:tcPr>
          <w:p w:rsidR="00272749" w:rsidRPr="00272749" w:rsidRDefault="00272749" w:rsidP="00272749">
            <w:pPr>
              <w:spacing w:after="0"/>
              <w:jc w:val="both"/>
              <w:rPr>
                <w:rFonts w:ascii="Times New Roman" w:hAnsi="Times New Roman" w:cs="Times New Roman"/>
                <w:sz w:val="20"/>
                <w:szCs w:val="20"/>
              </w:rPr>
            </w:pPr>
          </w:p>
        </w:tc>
        <w:tc>
          <w:tcPr>
            <w:tcW w:w="130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34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gridAfter w:val="1"/>
          <w:wAfter w:w="570" w:type="dxa"/>
          <w:trHeight w:val="390"/>
        </w:trPr>
        <w:tc>
          <w:tcPr>
            <w:tcW w:w="8868" w:type="dxa"/>
            <w:gridSpan w:val="8"/>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Председатель Совета депутатов                                                   А.В. Алипченко</w:t>
            </w:r>
          </w:p>
        </w:tc>
      </w:tr>
      <w:tr w:rsidR="00272749" w:rsidRPr="00272749" w:rsidTr="00A06F05">
        <w:trPr>
          <w:gridAfter w:val="1"/>
          <w:wAfter w:w="570" w:type="dxa"/>
          <w:trHeight w:val="225"/>
        </w:trPr>
        <w:tc>
          <w:tcPr>
            <w:tcW w:w="517"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4393" w:type="dxa"/>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30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30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c>
          <w:tcPr>
            <w:tcW w:w="1346" w:type="dxa"/>
            <w:gridSpan w:val="2"/>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p>
        </w:tc>
      </w:tr>
      <w:tr w:rsidR="00272749" w:rsidRPr="00272749" w:rsidTr="00A06F05">
        <w:trPr>
          <w:gridAfter w:val="1"/>
          <w:wAfter w:w="570" w:type="dxa"/>
          <w:trHeight w:val="420"/>
        </w:trPr>
        <w:tc>
          <w:tcPr>
            <w:tcW w:w="8868" w:type="dxa"/>
            <w:gridSpan w:val="8"/>
            <w:tcBorders>
              <w:top w:val="nil"/>
              <w:left w:val="nil"/>
              <w:bottom w:val="nil"/>
              <w:right w:val="nil"/>
            </w:tcBorders>
            <w:shd w:val="clear" w:color="auto" w:fill="auto"/>
            <w:noWrap/>
            <w:vAlign w:val="bottom"/>
            <w:hideMark/>
          </w:tcPr>
          <w:p w:rsidR="00272749" w:rsidRPr="00272749" w:rsidRDefault="00272749" w:rsidP="00272749">
            <w:pPr>
              <w:spacing w:after="0"/>
              <w:jc w:val="both"/>
              <w:rPr>
                <w:rFonts w:ascii="Times New Roman" w:hAnsi="Times New Roman" w:cs="Times New Roman"/>
                <w:sz w:val="20"/>
                <w:szCs w:val="20"/>
              </w:rPr>
            </w:pPr>
            <w:r w:rsidRPr="00272749">
              <w:rPr>
                <w:rFonts w:ascii="Times New Roman" w:hAnsi="Times New Roman" w:cs="Times New Roman"/>
                <w:sz w:val="20"/>
                <w:szCs w:val="20"/>
              </w:rPr>
              <w:t>Глава сельского поселения                                                               Д.Ф.Булаев</w:t>
            </w:r>
          </w:p>
        </w:tc>
      </w:tr>
    </w:tbl>
    <w:p w:rsidR="00272749" w:rsidRPr="00272749" w:rsidRDefault="00272749" w:rsidP="00272749">
      <w:pPr>
        <w:spacing w:after="0"/>
        <w:jc w:val="both"/>
        <w:rPr>
          <w:rFonts w:ascii="Times New Roman" w:hAnsi="Times New Roman" w:cs="Times New Roman"/>
          <w:sz w:val="20"/>
          <w:szCs w:val="20"/>
        </w:rPr>
      </w:pPr>
    </w:p>
    <w:p w:rsidR="00A06F05" w:rsidRPr="009C30E0" w:rsidRDefault="00A06F05" w:rsidP="00A06F05">
      <w:pPr>
        <w:spacing w:after="0" w:line="240" w:lineRule="auto"/>
        <w:jc w:val="center"/>
        <w:rPr>
          <w:rFonts w:ascii="Times New Roman" w:hAnsi="Times New Roman" w:cs="Times New Roman"/>
        </w:rPr>
      </w:pPr>
      <w:r w:rsidRPr="005730AD">
        <w:rPr>
          <w:rFonts w:ascii="Times New Roman" w:hAnsi="Times New Roman" w:cs="Times New Roman"/>
        </w:rPr>
        <w:t>***</w:t>
      </w:r>
    </w:p>
    <w:p w:rsidR="00A06F05" w:rsidRPr="00FE4143" w:rsidRDefault="00A06F05" w:rsidP="00A06F05">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A06F05" w:rsidRDefault="00A06F05" w:rsidP="00A06F05">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98</w:t>
      </w:r>
    </w:p>
    <w:p w:rsidR="00A06F05" w:rsidRDefault="00A06F05" w:rsidP="00A06F05">
      <w:pPr>
        <w:spacing w:after="0" w:line="240" w:lineRule="auto"/>
        <w:jc w:val="center"/>
        <w:rPr>
          <w:rFonts w:ascii="Times New Roman" w:hAnsi="Times New Roman"/>
        </w:rPr>
      </w:pPr>
      <w:r w:rsidRPr="005730AD">
        <w:rPr>
          <w:rFonts w:ascii="Times New Roman" w:hAnsi="Times New Roman"/>
        </w:rPr>
        <w:t>с. Маяк</w:t>
      </w:r>
    </w:p>
    <w:p w:rsidR="00A06F05" w:rsidRPr="00A06F05" w:rsidRDefault="00A06F05" w:rsidP="00A06F05">
      <w:pPr>
        <w:spacing w:after="0" w:line="240" w:lineRule="auto"/>
        <w:jc w:val="both"/>
        <w:rPr>
          <w:rFonts w:ascii="Times New Roman" w:eastAsia="Times New Roman" w:hAnsi="Times New Roman" w:cs="Times New Roman"/>
          <w:bCs/>
          <w:sz w:val="20"/>
          <w:szCs w:val="20"/>
        </w:rPr>
      </w:pPr>
      <w:r w:rsidRPr="00A06F05">
        <w:rPr>
          <w:rFonts w:ascii="Times New Roman" w:eastAsia="Times New Roman" w:hAnsi="Times New Roman" w:cs="Times New Roman"/>
          <w:sz w:val="20"/>
          <w:szCs w:val="20"/>
        </w:rPr>
        <w:t>О проекте решения Совета депутатов «О внесении изменения в устав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851"/>
        <w:jc w:val="both"/>
        <w:rPr>
          <w:rFonts w:ascii="Times New Roman" w:eastAsia="Times New Roman" w:hAnsi="Times New Roman" w:cs="Times New Roman"/>
          <w:bCs/>
          <w:sz w:val="20"/>
          <w:szCs w:val="20"/>
        </w:rPr>
      </w:pPr>
    </w:p>
    <w:p w:rsidR="00A06F05" w:rsidRPr="00A06F05" w:rsidRDefault="00A06F05" w:rsidP="00A06F05">
      <w:pPr>
        <w:spacing w:after="0" w:line="240" w:lineRule="auto"/>
        <w:ind w:firstLine="851"/>
        <w:jc w:val="both"/>
        <w:rPr>
          <w:rFonts w:ascii="Times New Roman" w:eastAsia="Times New Roman" w:hAnsi="Times New Roman" w:cs="Times New Roman"/>
          <w:bCs/>
          <w:sz w:val="20"/>
          <w:szCs w:val="20"/>
        </w:rPr>
      </w:pP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РЕШИЛ:</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Принять прилагаемый проект решения Совета депутатов «О внесении изменения в устав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Настоящее решение вступает в силу после его официального опубликования.</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Председатель Совета депутатов                                                                А.В. Алипченко</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Глава сельского поселения                                                                         Д.Ф. Булаев</w:t>
      </w:r>
    </w:p>
    <w:p w:rsidR="00A06F05" w:rsidRDefault="00A06F05" w:rsidP="00A06F05">
      <w:pPr>
        <w:spacing w:after="0" w:line="240" w:lineRule="auto"/>
        <w:jc w:val="right"/>
        <w:rPr>
          <w:rFonts w:ascii="Times New Roman" w:eastAsia="Times New Roman" w:hAnsi="Times New Roman" w:cs="Times New Roman"/>
          <w:sz w:val="20"/>
          <w:szCs w:val="20"/>
        </w:rPr>
      </w:pPr>
    </w:p>
    <w:p w:rsidR="00A06F05" w:rsidRPr="00A06F05" w:rsidRDefault="00A06F05" w:rsidP="00A06F05">
      <w:pPr>
        <w:spacing w:after="0" w:line="240" w:lineRule="auto"/>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Приложение</w:t>
      </w:r>
    </w:p>
    <w:p w:rsidR="00A06F05" w:rsidRPr="00A06F05" w:rsidRDefault="00A06F05" w:rsidP="00A06F05">
      <w:pPr>
        <w:spacing w:after="0" w:line="240" w:lineRule="auto"/>
        <w:ind w:firstLine="709"/>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к решению Совета депутатов</w:t>
      </w:r>
    </w:p>
    <w:p w:rsidR="00A06F05" w:rsidRPr="00A06F05" w:rsidRDefault="00A06F05" w:rsidP="00A06F05">
      <w:pPr>
        <w:spacing w:after="0" w:line="240" w:lineRule="auto"/>
        <w:ind w:firstLine="709"/>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от 24.12.2021 № 98</w:t>
      </w:r>
    </w:p>
    <w:p w:rsidR="00A06F05" w:rsidRPr="00A06F05" w:rsidRDefault="00A06F05" w:rsidP="00A06F05">
      <w:pPr>
        <w:spacing w:after="0" w:line="240" w:lineRule="auto"/>
        <w:rPr>
          <w:rFonts w:ascii="Times New Roman" w:eastAsia="Times New Roman" w:hAnsi="Times New Roman" w:cs="Times New Roman"/>
          <w:sz w:val="20"/>
          <w:szCs w:val="20"/>
        </w:rPr>
      </w:pPr>
    </w:p>
    <w:p w:rsidR="00A06F05" w:rsidRPr="00A06F05" w:rsidRDefault="00A06F05" w:rsidP="00A06F05">
      <w:pPr>
        <w:spacing w:after="0" w:line="240" w:lineRule="auto"/>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Проект</w:t>
      </w:r>
    </w:p>
    <w:p w:rsidR="00A06F05" w:rsidRPr="00A06F05" w:rsidRDefault="00A06F05" w:rsidP="00A06F05">
      <w:pPr>
        <w:spacing w:after="0" w:line="240" w:lineRule="auto"/>
        <w:jc w:val="right"/>
        <w:rPr>
          <w:rFonts w:ascii="Times New Roman" w:eastAsia="Times New Roman" w:hAnsi="Times New Roman" w:cs="Times New Roman"/>
          <w:sz w:val="20"/>
          <w:szCs w:val="20"/>
        </w:rPr>
      </w:pP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Совет депутатов</w:t>
      </w: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sz w:val="20"/>
          <w:szCs w:val="20"/>
        </w:rPr>
        <w:t>сельского поселения «Село Маяк»</w:t>
      </w: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Нанайского муниципального района</w:t>
      </w: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Хабаровского края</w:t>
      </w: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РЕШЕНИЕ</w:t>
      </w: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p>
    <w:p w:rsidR="00A06F05" w:rsidRPr="00A06F05" w:rsidRDefault="00A06F05" w:rsidP="00A06F05">
      <w:pPr>
        <w:spacing w:after="0" w:line="240" w:lineRule="auto"/>
        <w:jc w:val="center"/>
        <w:rPr>
          <w:rFonts w:ascii="Times New Roman" w:eastAsia="Times New Roman" w:hAnsi="Times New Roman" w:cs="Times New Roman"/>
          <w:b/>
          <w:bCs/>
          <w:sz w:val="20"/>
          <w:szCs w:val="20"/>
        </w:rPr>
      </w:pPr>
    </w:p>
    <w:p w:rsidR="00A06F05" w:rsidRPr="00A06F05" w:rsidRDefault="00A06F05" w:rsidP="00A06F05">
      <w:pPr>
        <w:spacing w:after="0" w:line="240" w:lineRule="auto"/>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_____.2021                                                                                                               № ___</w:t>
      </w:r>
    </w:p>
    <w:p w:rsidR="00A06F05" w:rsidRPr="00A06F05" w:rsidRDefault="00A06F05" w:rsidP="00A06F05">
      <w:pPr>
        <w:spacing w:after="0" w:line="240" w:lineRule="auto"/>
        <w:jc w:val="center"/>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с. Маяк</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bCs/>
          <w:sz w:val="20"/>
          <w:szCs w:val="20"/>
        </w:rPr>
      </w:pPr>
      <w:r w:rsidRPr="00A06F05">
        <w:rPr>
          <w:rFonts w:ascii="Times New Roman" w:eastAsia="Times New Roman" w:hAnsi="Times New Roman" w:cs="Times New Roman"/>
          <w:sz w:val="20"/>
          <w:szCs w:val="20"/>
        </w:rPr>
        <w:t>О внесении изменения в устав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jc w:val="both"/>
        <w:rPr>
          <w:rFonts w:ascii="Times New Roman" w:eastAsia="Times New Roman" w:hAnsi="Times New Roman" w:cs="Times New Roman"/>
          <w:bCs/>
          <w:sz w:val="20"/>
          <w:szCs w:val="20"/>
        </w:rPr>
      </w:pPr>
    </w:p>
    <w:p w:rsidR="00A06F05" w:rsidRPr="00A06F05" w:rsidRDefault="00A06F05" w:rsidP="00A06F0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A06F05">
        <w:rPr>
          <w:rFonts w:ascii="Times New Roman" w:eastAsia="Times New Roman" w:hAnsi="Times New Roman" w:cs="Times New Roman"/>
          <w:bCs/>
          <w:sz w:val="20"/>
          <w:szCs w:val="20"/>
        </w:rPr>
        <w:t>21.04.2006 № 6 в редакции</w:t>
      </w:r>
      <w:r w:rsidRPr="00A06F05">
        <w:rPr>
          <w:rFonts w:ascii="Times New Roman" w:eastAsia="Times New Roman" w:hAnsi="Times New Roman" w:cs="Times New Roman"/>
          <w:sz w:val="20"/>
          <w:szCs w:val="20"/>
        </w:rPr>
        <w:t xml:space="preserve"> от </w:t>
      </w:r>
      <w:r w:rsidRPr="00A06F05">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A06F05">
        <w:rPr>
          <w:rFonts w:ascii="Times New Roman" w:eastAsia="Times New Roman" w:hAnsi="Times New Roman" w:cs="Times New Roman"/>
          <w:sz w:val="20"/>
          <w:szCs w:val="20"/>
        </w:rPr>
        <w:t xml:space="preserve">от 31.03.2011 № 109, от 27.04. 2012, № 160, от 27.12.2012 № 193,от 11.02.2013 № 196, от 31.05.2013 № 217, от 05.05.2014 № 249; от 01.08.2014 № 268; от 25.08.2014  № 269; от </w:t>
      </w:r>
      <w:r w:rsidRPr="00A06F05">
        <w:rPr>
          <w:rFonts w:ascii="Times New Roman" w:eastAsia="Times New Roman" w:hAnsi="Times New Roman" w:cs="Times New Roman"/>
          <w:sz w:val="20"/>
          <w:szCs w:val="20"/>
        </w:rPr>
        <w:lastRenderedPageBreak/>
        <w:t>30.09.2014 № 6; от 22.12.2014 № 23; от 16.01.2015 № 30; от 19.05.2015 № 43; от 21.09.2015 № 49; от 30.11.2015 № 62; от 27.01.2016 № 75</w:t>
      </w:r>
      <w:r w:rsidRPr="00A06F05">
        <w:rPr>
          <w:rFonts w:ascii="Times New Roman" w:eastAsia="Times New Roman" w:hAnsi="Times New Roman" w:cs="Times New Roman"/>
          <w:bCs/>
          <w:sz w:val="20"/>
          <w:szCs w:val="20"/>
        </w:rPr>
        <w:t>; от 30.06.2016 № 91; от 25.11.2016 № 111; от 13.03.2017 № 128</w:t>
      </w:r>
      <w:r w:rsidRPr="00A06F05">
        <w:rPr>
          <w:rFonts w:ascii="Times New Roman" w:eastAsia="Times New Roman" w:hAnsi="Times New Roman" w:cs="Times New Roman"/>
          <w:sz w:val="20"/>
          <w:szCs w:val="20"/>
        </w:rPr>
        <w:t>; от 21.07.2017 № 139; от 15.12.2017 № 158; от 29.01.2018 № 174; от 28.02.2018 № 188; от 07.05.2018 № 196; от 10.08.2018 № 213; от 21.12.2018 № 228, от 06.05.2019 № 257, от 07.06.2019 № 265, от 18.11.2019 № 9, от 29.01.2020 № 24, от 26.06.2020 № 42, от 27.11.2020 № 59, от 11.03.2021 № 75, от 01.10.2021 № 91  в соответствие с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Совет депутатов</w:t>
      </w: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РЕШИЛ:</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A06F05" w:rsidRPr="00A06F05" w:rsidRDefault="00A06F05" w:rsidP="00A06F0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часть 9 статьи 24 изложить в следующей редакции:</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A06F05" w:rsidRPr="00A06F05" w:rsidRDefault="00A06F05" w:rsidP="00A06F05">
      <w:pPr>
        <w:spacing w:after="0" w:line="240" w:lineRule="auto"/>
        <w:ind w:firstLine="708"/>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Председатель Совета депутатов                                                              А.В. Алипченко</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before="120"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Глава сельского поселения                                                                       Д.Ф Булаев</w:t>
      </w:r>
    </w:p>
    <w:p w:rsidR="0008268F" w:rsidRDefault="0008268F" w:rsidP="0039543D">
      <w:pPr>
        <w:spacing w:after="0"/>
        <w:jc w:val="both"/>
        <w:rPr>
          <w:rFonts w:ascii="Times New Roman" w:hAnsi="Times New Roman" w:cs="Times New Roman"/>
          <w:sz w:val="20"/>
          <w:szCs w:val="20"/>
        </w:rPr>
      </w:pPr>
    </w:p>
    <w:p w:rsidR="00A06F05" w:rsidRDefault="00A06F05" w:rsidP="0039543D">
      <w:pPr>
        <w:spacing w:after="0"/>
        <w:jc w:val="both"/>
        <w:rPr>
          <w:rFonts w:ascii="Times New Roman" w:hAnsi="Times New Roman" w:cs="Times New Roman"/>
          <w:sz w:val="20"/>
          <w:szCs w:val="20"/>
        </w:rPr>
      </w:pPr>
    </w:p>
    <w:p w:rsidR="00A06F05" w:rsidRPr="009C30E0" w:rsidRDefault="00A06F05" w:rsidP="00A06F05">
      <w:pPr>
        <w:spacing w:after="0" w:line="240" w:lineRule="auto"/>
        <w:jc w:val="center"/>
        <w:rPr>
          <w:rFonts w:ascii="Times New Roman" w:hAnsi="Times New Roman" w:cs="Times New Roman"/>
        </w:rPr>
      </w:pPr>
      <w:r w:rsidRPr="005730AD">
        <w:rPr>
          <w:rFonts w:ascii="Times New Roman" w:hAnsi="Times New Roman" w:cs="Times New Roman"/>
        </w:rPr>
        <w:t>***</w:t>
      </w:r>
    </w:p>
    <w:p w:rsidR="00A06F05" w:rsidRPr="00FE4143" w:rsidRDefault="00A06F05" w:rsidP="00A06F05">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A06F05" w:rsidRDefault="00A06F05" w:rsidP="00A06F05">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99</w:t>
      </w:r>
    </w:p>
    <w:p w:rsidR="00A06F05" w:rsidRDefault="00A06F05" w:rsidP="00A06F05">
      <w:pPr>
        <w:spacing w:after="0" w:line="240" w:lineRule="auto"/>
        <w:jc w:val="center"/>
        <w:rPr>
          <w:rFonts w:ascii="Times New Roman" w:hAnsi="Times New Roman"/>
        </w:rPr>
      </w:pPr>
      <w:r w:rsidRPr="005730AD">
        <w:rPr>
          <w:rFonts w:ascii="Times New Roman" w:hAnsi="Times New Roman"/>
        </w:rPr>
        <w:t>с. Маяк</w:t>
      </w:r>
    </w:p>
    <w:p w:rsidR="00A06F05" w:rsidRPr="00A06F05" w:rsidRDefault="00A06F05" w:rsidP="00A06F05">
      <w:pPr>
        <w:spacing w:after="0" w:line="240" w:lineRule="auto"/>
        <w:jc w:val="both"/>
        <w:rPr>
          <w:rFonts w:ascii="Times New Roman" w:eastAsia="Times New Roman" w:hAnsi="Times New Roman" w:cs="Times New Roman"/>
          <w:bCs/>
          <w:sz w:val="20"/>
          <w:szCs w:val="20"/>
        </w:rPr>
      </w:pPr>
      <w:r w:rsidRPr="00A06F05">
        <w:rPr>
          <w:rFonts w:ascii="Times New Roman" w:eastAsia="Times New Roman" w:hAnsi="Times New Roman" w:cs="Times New Roman"/>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A06F05" w:rsidRPr="00A06F05" w:rsidRDefault="00A06F05" w:rsidP="00A06F05">
      <w:pPr>
        <w:spacing w:after="0" w:line="240" w:lineRule="auto"/>
        <w:jc w:val="both"/>
        <w:rPr>
          <w:rFonts w:ascii="Times New Roman" w:eastAsia="Times New Roman" w:hAnsi="Times New Roman" w:cs="Times New Roman"/>
          <w:bCs/>
          <w:sz w:val="20"/>
          <w:szCs w:val="20"/>
        </w:rPr>
      </w:pP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31.07.2020 № 248-ФЗ «О государственном контроле (надзоре) и муниципальном контроле в Российской Федерации», уставом сельского поселения «Село Маяк» Нанайского муниципального района Хабаровского края, Совет депутатов</w:t>
      </w: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РЕШИЛ:</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Утвердить Положение о муниципальном контроле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 (далее – Положение).</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sz w:val="20"/>
          <w:szCs w:val="20"/>
        </w:rPr>
        <w:t xml:space="preserve">3. </w:t>
      </w:r>
      <w:r w:rsidRPr="00A06F05">
        <w:rPr>
          <w:rFonts w:ascii="Times New Roman" w:eastAsia="Times New Roman" w:hAnsi="Times New Roman" w:cs="Times New Roman"/>
          <w:color w:val="000000"/>
          <w:sz w:val="20"/>
          <w:szCs w:val="20"/>
        </w:rPr>
        <w:t xml:space="preserve">Настоящее решение вступает в силу после его официального опубликования. </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Председатель Совета депутатов                                                                А.В. Алипченко </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Глава сельского поселения                                                                         Д.Ф. Булаев</w:t>
      </w:r>
    </w:p>
    <w:p w:rsidR="00A06F05" w:rsidRPr="00A06F05" w:rsidRDefault="00A06F05" w:rsidP="00A06F05">
      <w:pPr>
        <w:spacing w:after="160" w:line="259" w:lineRule="auto"/>
        <w:rPr>
          <w:rFonts w:ascii="Times New Roman" w:eastAsia="Times New Roman" w:hAnsi="Times New Roman" w:cs="Times New Roman"/>
          <w:b/>
          <w:bCs/>
          <w:sz w:val="20"/>
          <w:szCs w:val="20"/>
        </w:rPr>
      </w:pPr>
    </w:p>
    <w:p w:rsidR="00A06F05" w:rsidRPr="00A06F05" w:rsidRDefault="00A06F05" w:rsidP="00A06F05">
      <w:pPr>
        <w:tabs>
          <w:tab w:val="num" w:pos="200"/>
        </w:tabs>
        <w:spacing w:after="0" w:line="240" w:lineRule="auto"/>
        <w:ind w:left="4536"/>
        <w:jc w:val="right"/>
        <w:outlineLvl w:val="0"/>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УТВЕРЖДЕНО</w:t>
      </w:r>
    </w:p>
    <w:p w:rsidR="00A06F05" w:rsidRPr="00A06F05" w:rsidRDefault="00A06F05" w:rsidP="00A06F05">
      <w:pPr>
        <w:spacing w:after="0" w:line="240" w:lineRule="auto"/>
        <w:ind w:left="4536"/>
        <w:jc w:val="right"/>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решением Совета депутатов</w:t>
      </w:r>
    </w:p>
    <w:p w:rsidR="00A06F05" w:rsidRPr="00A06F05" w:rsidRDefault="00A06F05" w:rsidP="00A06F05">
      <w:pPr>
        <w:spacing w:after="0" w:line="240" w:lineRule="auto"/>
        <w:ind w:left="4536"/>
        <w:jc w:val="right"/>
        <w:rPr>
          <w:rFonts w:ascii="Times New Roman" w:eastAsia="Times New Roman" w:hAnsi="Times New Roman" w:cs="Times New Roman"/>
          <w:iCs/>
          <w:color w:val="000000"/>
          <w:sz w:val="20"/>
          <w:szCs w:val="20"/>
        </w:rPr>
      </w:pPr>
      <w:r w:rsidRPr="00A06F05">
        <w:rPr>
          <w:rFonts w:ascii="Times New Roman" w:eastAsia="Times New Roman" w:hAnsi="Times New Roman" w:cs="Times New Roman"/>
          <w:iCs/>
          <w:sz w:val="20"/>
          <w:szCs w:val="20"/>
        </w:rPr>
        <w:t>сельского поселения «Село Маяк»</w:t>
      </w:r>
    </w:p>
    <w:p w:rsidR="00A06F05" w:rsidRPr="00A06F05" w:rsidRDefault="00A06F05" w:rsidP="00A06F05">
      <w:pPr>
        <w:spacing w:after="0" w:line="240" w:lineRule="auto"/>
        <w:ind w:left="4536"/>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от 24.12.2021 № 99</w:t>
      </w:r>
    </w:p>
    <w:p w:rsidR="00A06F05" w:rsidRPr="00A06F05" w:rsidRDefault="00A06F05" w:rsidP="00A06F05">
      <w:pPr>
        <w:spacing w:after="0" w:line="240" w:lineRule="auto"/>
        <w:ind w:firstLine="567"/>
        <w:jc w:val="right"/>
        <w:rPr>
          <w:rFonts w:ascii="Times New Roman" w:eastAsia="Times New Roman" w:hAnsi="Times New Roman" w:cs="Times New Roman"/>
          <w:color w:val="000000"/>
          <w:sz w:val="20"/>
          <w:szCs w:val="20"/>
        </w:rPr>
      </w:pPr>
    </w:p>
    <w:p w:rsidR="00A06F05" w:rsidRPr="00A06F05" w:rsidRDefault="00A06F05" w:rsidP="00A06F05">
      <w:pPr>
        <w:spacing w:after="0" w:line="240" w:lineRule="auto"/>
        <w:ind w:firstLine="567"/>
        <w:jc w:val="right"/>
        <w:rPr>
          <w:rFonts w:ascii="Times New Roman" w:eastAsia="Times New Roman" w:hAnsi="Times New Roman" w:cs="Times New Roman"/>
          <w:color w:val="000000"/>
          <w:sz w:val="20"/>
          <w:szCs w:val="20"/>
        </w:rPr>
      </w:pPr>
    </w:p>
    <w:p w:rsidR="00A06F05" w:rsidRPr="00A06F05" w:rsidRDefault="00A06F05" w:rsidP="00A06F05">
      <w:pPr>
        <w:spacing w:after="0" w:line="240" w:lineRule="auto"/>
        <w:jc w:val="center"/>
        <w:rPr>
          <w:rFonts w:ascii="Times New Roman" w:eastAsia="Times New Roman" w:hAnsi="Times New Roman" w:cs="Times New Roman"/>
          <w:b/>
          <w:bCs/>
          <w:color w:val="000000"/>
          <w:sz w:val="20"/>
          <w:szCs w:val="20"/>
        </w:rPr>
      </w:pPr>
      <w:r w:rsidRPr="00A06F05">
        <w:rPr>
          <w:rFonts w:ascii="Times New Roman" w:eastAsia="Times New Roman" w:hAnsi="Times New Roman" w:cs="Times New Roman"/>
          <w:b/>
          <w:bCs/>
          <w:color w:val="000000"/>
          <w:sz w:val="20"/>
          <w:szCs w:val="20"/>
        </w:rPr>
        <w:t>ПОЛОЖЕНИЕ</w:t>
      </w:r>
    </w:p>
    <w:p w:rsidR="00A06F05" w:rsidRPr="00A06F05" w:rsidRDefault="00A06F05" w:rsidP="00A06F05">
      <w:pPr>
        <w:spacing w:after="0" w:line="240" w:lineRule="auto"/>
        <w:jc w:val="center"/>
        <w:rPr>
          <w:rFonts w:ascii="Times New Roman" w:eastAsia="Times New Roman" w:hAnsi="Times New Roman" w:cs="Times New Roman"/>
          <w:i/>
          <w:iCs/>
          <w:color w:val="000000"/>
          <w:sz w:val="20"/>
          <w:szCs w:val="20"/>
        </w:rPr>
      </w:pPr>
      <w:r w:rsidRPr="00A06F05">
        <w:rPr>
          <w:rFonts w:ascii="Times New Roman" w:eastAsia="Times New Roman" w:hAnsi="Times New Roman" w:cs="Times New Roman"/>
          <w:b/>
          <w:bCs/>
          <w:color w:val="000000"/>
          <w:sz w:val="20"/>
          <w:szCs w:val="20"/>
        </w:rPr>
        <w:t xml:space="preserve"> о муниципальном контроле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A06F05" w:rsidRPr="00A06F05" w:rsidRDefault="00A06F05" w:rsidP="00A06F05">
      <w:pPr>
        <w:spacing w:after="0" w:line="240" w:lineRule="auto"/>
        <w:jc w:val="center"/>
        <w:rPr>
          <w:rFonts w:ascii="Times New Roman" w:eastAsia="Times New Roman" w:hAnsi="Times New Roman" w:cs="Times New Roman"/>
          <w:sz w:val="20"/>
          <w:szCs w:val="20"/>
        </w:rPr>
      </w:pPr>
    </w:p>
    <w:p w:rsidR="00A06F05" w:rsidRPr="00A06F05" w:rsidRDefault="00A06F05" w:rsidP="00A06F05">
      <w:pPr>
        <w:suppressAutoHyphens/>
        <w:autoSpaceDE w:val="0"/>
        <w:spacing w:after="0" w:line="240" w:lineRule="auto"/>
        <w:jc w:val="center"/>
        <w:rPr>
          <w:rFonts w:ascii="Times New Roman" w:eastAsia="Times New Roman" w:hAnsi="Times New Roman" w:cs="Times New Roman"/>
          <w:b/>
          <w:bCs/>
          <w:sz w:val="20"/>
          <w:szCs w:val="20"/>
          <w:lang w:eastAsia="zh-CN"/>
        </w:rPr>
      </w:pPr>
      <w:r w:rsidRPr="00A06F05">
        <w:rPr>
          <w:rFonts w:ascii="Times New Roman" w:eastAsia="Times New Roman" w:hAnsi="Times New Roman" w:cs="Times New Roman"/>
          <w:b/>
          <w:bCs/>
          <w:sz w:val="20"/>
          <w:szCs w:val="20"/>
          <w:lang w:eastAsia="zh-CN"/>
        </w:rPr>
        <w:t>Статья 1.Общие положения</w:t>
      </w:r>
    </w:p>
    <w:p w:rsidR="00A06F05" w:rsidRPr="00A06F05" w:rsidRDefault="00A06F05" w:rsidP="00A06F05">
      <w:pPr>
        <w:suppressAutoHyphens/>
        <w:autoSpaceDE w:val="0"/>
        <w:spacing w:after="0" w:line="240" w:lineRule="auto"/>
        <w:ind w:firstLine="567"/>
        <w:rPr>
          <w:rFonts w:ascii="Times New Roman" w:eastAsia="Times New Roman" w:hAnsi="Times New Roman" w:cs="Times New Roman"/>
          <w:sz w:val="20"/>
          <w:szCs w:val="20"/>
          <w:lang w:eastAsia="zh-CN"/>
        </w:rPr>
      </w:pPr>
    </w:p>
    <w:p w:rsidR="00A06F05" w:rsidRPr="00A06F05" w:rsidRDefault="00A06F05" w:rsidP="00A06F05">
      <w:pPr>
        <w:shd w:val="clear" w:color="auto" w:fill="FFFFFF"/>
        <w:spacing w:after="0" w:line="240" w:lineRule="auto"/>
        <w:ind w:firstLine="709"/>
        <w:jc w:val="both"/>
        <w:textAlignment w:val="baseline"/>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31.06.2020 248-ФЗ «О государственном контроле (надзоре) и муниципальном контроле в Российской Федерации».</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2. Настоящее Положение устанавливает порядок организации и осуществления муниципального контроля </w:t>
      </w:r>
      <w:r w:rsidRPr="00A06F05">
        <w:rPr>
          <w:rFonts w:ascii="Times New Roman" w:eastAsia="Times New Roman" w:hAnsi="Times New Roman" w:cs="Times New Roman"/>
          <w:spacing w:val="2"/>
          <w:sz w:val="20"/>
          <w:szCs w:val="20"/>
        </w:rPr>
        <w:t>на автомобильном транспорте,</w:t>
      </w:r>
      <w:r w:rsidRPr="00A06F05">
        <w:rPr>
          <w:rFonts w:ascii="Arial" w:eastAsia="Times New Roman" w:hAnsi="Arial" w:cs="Arial"/>
          <w:sz w:val="20"/>
          <w:szCs w:val="20"/>
        </w:rPr>
        <w:t xml:space="preserve"> </w:t>
      </w:r>
      <w:r w:rsidRPr="00A06F05">
        <w:rPr>
          <w:rFonts w:ascii="Times New Roman" w:eastAsia="Times New Roman" w:hAnsi="Times New Roman" w:cs="Times New Roman"/>
          <w:spacing w:val="2"/>
          <w:sz w:val="20"/>
          <w:szCs w:val="20"/>
        </w:rPr>
        <w:t>городском наземном электрическом транспорте и в дорожном хозяйстве на территории</w:t>
      </w:r>
      <w:r w:rsidRPr="00A06F05">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(далее – муниципальный контроль).</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06F05" w:rsidRPr="00A06F05" w:rsidRDefault="00A06F05" w:rsidP="00A06F05">
      <w:pPr>
        <w:spacing w:after="0" w:line="240" w:lineRule="auto"/>
        <w:ind w:left="-57" w:right="-1" w:firstLine="766"/>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1) в области автомобильных дорог и дорожной деятельности, установленных в отношении автомобильных дорог:</w:t>
      </w:r>
    </w:p>
    <w:p w:rsidR="00A06F05" w:rsidRPr="00A06F05" w:rsidRDefault="00A06F05" w:rsidP="00A06F05">
      <w:pPr>
        <w:spacing w:after="0" w:line="240" w:lineRule="auto"/>
        <w:ind w:left="-57" w:right="-1" w:firstLine="766"/>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A06F05" w:rsidRPr="00A06F05" w:rsidRDefault="00A06F05" w:rsidP="00A06F05">
      <w:pPr>
        <w:spacing w:after="0" w:line="240" w:lineRule="auto"/>
        <w:ind w:left="-57" w:right="-1" w:firstLine="766"/>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06F05" w:rsidRPr="00A06F05" w:rsidRDefault="00A06F05" w:rsidP="00A06F05">
      <w:pPr>
        <w:spacing w:after="0" w:line="240" w:lineRule="auto"/>
        <w:ind w:firstLine="708"/>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 городском наземном электрическом транспорте и в дорожном хозяйстве в области организации регулярных перевозок.</w:t>
      </w:r>
    </w:p>
    <w:p w:rsidR="00A06F05" w:rsidRPr="00A06F05" w:rsidRDefault="00A06F05" w:rsidP="00A0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4. Объектами муниципального контроля (далее – объект контроля) являются:</w:t>
      </w:r>
    </w:p>
    <w:p w:rsidR="00A06F05" w:rsidRPr="00A06F05" w:rsidRDefault="00A06F05" w:rsidP="00A06F05">
      <w:pPr>
        <w:spacing w:after="0" w:line="240" w:lineRule="auto"/>
        <w:ind w:firstLine="709"/>
        <w:jc w:val="both"/>
        <w:rPr>
          <w:rFonts w:ascii="Times New Roman" w:eastAsia="Times New Roman" w:hAnsi="Times New Roman" w:cs="Times New Roman"/>
          <w:b/>
          <w:bCs/>
          <w:color w:val="FF0000"/>
          <w:sz w:val="20"/>
          <w:szCs w:val="20"/>
        </w:rPr>
      </w:pPr>
      <w:r w:rsidRPr="00A06F05">
        <w:rPr>
          <w:rFonts w:ascii="Times New Roman" w:eastAsia="Times New Roman" w:hAnsi="Times New Roman" w:cs="Times New Roman"/>
          <w:sz w:val="20"/>
          <w:szCs w:val="20"/>
        </w:rPr>
        <w:t xml:space="preserve">1) деятельность, действия (бездействие) контролируемых лиц </w:t>
      </w:r>
      <w:r w:rsidRPr="00A06F05">
        <w:rPr>
          <w:rFonts w:ascii="Times New Roman" w:eastAsia="Times New Roman" w:hAnsi="Times New Roman" w:cs="Times New Roman"/>
          <w:spacing w:val="2"/>
          <w:sz w:val="20"/>
          <w:szCs w:val="20"/>
        </w:rPr>
        <w:t>на автомобильном транспорте, городском наземном электрическом транспорте и в дорожном хозяйстве</w:t>
      </w:r>
      <w:r w:rsidRPr="00A06F05">
        <w:rPr>
          <w:rFonts w:ascii="Times New Roman" w:eastAsia="Times New Roman" w:hAnsi="Times New Roman" w:cs="Times New Roman"/>
          <w:sz w:val="20"/>
          <w:szCs w:val="20"/>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2) результаты деятельности контролируемых лиц, в том числе работы и услуги, к которым предъявляются обязательные требования в области автомобильных дорог и дорожной деятельности, установленных в отношении автомобильных дорог;</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color w:val="000000"/>
          <w:sz w:val="20"/>
          <w:szCs w:val="20"/>
        </w:rPr>
        <w:t>3) здания, строения, сооружения</w:t>
      </w:r>
      <w:r w:rsidRPr="00A06F05">
        <w:rPr>
          <w:rFonts w:ascii="Times New Roman" w:eastAsia="Times New Roman" w:hAnsi="Times New Roman" w:cs="Times New Roman"/>
          <w:sz w:val="20"/>
          <w:szCs w:val="20"/>
        </w:rPr>
        <w:t>,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5. Учет объектов контроля осуществляется посредством создания: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единого реестра контрольных мероприятий;</w:t>
      </w:r>
    </w:p>
    <w:p w:rsidR="00A06F05" w:rsidRPr="00A06F05" w:rsidRDefault="00A06F05" w:rsidP="00A0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информационной системы (подсистемы государственной информационной системы) досудебного обжалования;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 иных государственных и муниципальных информационных систем путем межведомственного информационного взаимодействия.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w:t>
      </w:r>
      <w:r w:rsidRPr="00A06F05">
        <w:rPr>
          <w:rFonts w:ascii="Times New Roman" w:eastAsia="Times New Roman" w:hAnsi="Times New Roman" w:cs="Times New Roman"/>
          <w:sz w:val="20"/>
          <w:szCs w:val="20"/>
          <w:lang w:eastAsia="zh-CN"/>
        </w:rPr>
        <w:lastRenderedPageBreak/>
        <w:t>Российской Федерации» (далее – Федеральный закон № 248-ФЗ) ведется учет объектов контроля с использованием информационной системы.</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6. Муниципальный контроль осуществляется администрацией сельского поселения «Село Маяк» </w:t>
      </w:r>
      <w:r w:rsidRPr="00A06F05">
        <w:rPr>
          <w:rFonts w:ascii="Times New Roman" w:eastAsia="Times New Roman" w:hAnsi="Times New Roman" w:cs="Times New Roman"/>
          <w:iCs/>
          <w:sz w:val="20"/>
          <w:szCs w:val="20"/>
        </w:rPr>
        <w:t>Нанайского муниципального района Хабаровского края</w:t>
      </w:r>
      <w:r w:rsidRPr="00A06F05">
        <w:rPr>
          <w:rFonts w:ascii="Times New Roman" w:eastAsia="Times New Roman" w:hAnsi="Times New Roman" w:cs="Times New Roman"/>
          <w:sz w:val="20"/>
          <w:szCs w:val="20"/>
        </w:rPr>
        <w:t xml:space="preserve"> (далее – Контрольный орган).</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Непосредственное осуществление муниципального контроля в части соблюдения обязательных требований, указанных в пунктах 1 и 2 части 3 настоящей статьи осуществляется специалистом Контрольного органа.</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7. Руководство деятельностью по осуществлению муниципального контроля осуществляет глава сельского поселения «Село Маяк» </w:t>
      </w:r>
      <w:r w:rsidRPr="00A06F05">
        <w:rPr>
          <w:rFonts w:ascii="Times New Roman" w:eastAsia="Times New Roman" w:hAnsi="Times New Roman" w:cs="Times New Roman"/>
          <w:iCs/>
          <w:sz w:val="20"/>
          <w:szCs w:val="20"/>
        </w:rPr>
        <w:t>Нанайского муниципального района Хабаровского края</w:t>
      </w:r>
      <w:r w:rsidRPr="00A06F05">
        <w:rPr>
          <w:rFonts w:ascii="Times New Roman" w:eastAsia="Times New Roman" w:hAnsi="Times New Roman" w:cs="Times New Roman"/>
          <w:i/>
          <w:iCs/>
          <w:sz w:val="20"/>
          <w:szCs w:val="20"/>
        </w:rPr>
        <w:t>.</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248-ФЗ и иными Федеральными законами.</w:t>
      </w:r>
    </w:p>
    <w:p w:rsidR="00A06F05" w:rsidRPr="00A06F05" w:rsidRDefault="00A06F05" w:rsidP="00A0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10. Контрольный орган осуществляет учет объектов муниципального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 Контрольный орган обеспечивает актуальность сведений об объектах контроля в журналах учета объектов контроля.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При сборе, обработке, анализе и учете сведений об объектах контроля для целей их учета Контрольный орган использует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11. Система оценки и управления рисками при осуществлении муниципального контроля не применяется.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13.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A06F05" w:rsidRPr="00A06F05" w:rsidRDefault="00A06F05" w:rsidP="00A06F05">
      <w:pPr>
        <w:widowControl w:val="0"/>
        <w:suppressAutoHyphens/>
        <w:autoSpaceDE w:val="0"/>
        <w:spacing w:after="0" w:line="240" w:lineRule="auto"/>
        <w:ind w:left="1543"/>
        <w:outlineLvl w:val="1"/>
        <w:rPr>
          <w:rFonts w:ascii="Times New Roman" w:eastAsia="Calibri" w:hAnsi="Times New Roman" w:cs="Times New Roman"/>
          <w:b/>
          <w:bCs/>
          <w:sz w:val="20"/>
          <w:szCs w:val="20"/>
          <w:lang w:eastAsia="zh-CN"/>
        </w:rPr>
      </w:pPr>
      <w:r w:rsidRPr="00A06F05">
        <w:rPr>
          <w:rFonts w:ascii="Times New Roman" w:eastAsia="Calibri" w:hAnsi="Times New Roman" w:cs="Times New Roman"/>
          <w:b/>
          <w:bCs/>
          <w:sz w:val="20"/>
          <w:szCs w:val="20"/>
          <w:lang w:eastAsia="zh-CN"/>
        </w:rPr>
        <w:t>Статья 2. Профилактика рисков причинения вреда (ущерба)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значительный риск;</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средний риск;</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lastRenderedPageBreak/>
        <w:t>- умеренный риск;</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низкий риск.</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4. В случае если объект контроля не отнесен к определенной категории риска, он считается отнесенным к категории низкого риска.</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p>
    <w:p w:rsidR="00A06F05" w:rsidRPr="00A06F05" w:rsidRDefault="00A06F05" w:rsidP="00A06F05">
      <w:pPr>
        <w:tabs>
          <w:tab w:val="left" w:pos="1134"/>
        </w:tabs>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 xml:space="preserve">Статья 3. Виды профилактических мероприятий, которые проводятся при осуществлении муниципального контроля </w:t>
      </w:r>
    </w:p>
    <w:p w:rsidR="00A06F05" w:rsidRPr="00A06F05" w:rsidRDefault="00A06F05" w:rsidP="00A06F05">
      <w:pPr>
        <w:tabs>
          <w:tab w:val="left" w:pos="1134"/>
        </w:tabs>
        <w:spacing w:after="0" w:line="240" w:lineRule="auto"/>
        <w:jc w:val="both"/>
        <w:rPr>
          <w:rFonts w:ascii="Times New Roman" w:eastAsia="Times New Roman" w:hAnsi="Times New Roman" w:cs="Times New Roman"/>
          <w:sz w:val="20"/>
          <w:szCs w:val="20"/>
        </w:rPr>
      </w:pP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При осуществлении муниципального контроля Контрольный орган проводит следующие виды профилактических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1) информирование;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 объявление предостережения;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3) консультирование;</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официальном сайте в информационно – 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A06F05" w:rsidRPr="00A06F05" w:rsidRDefault="00A06F05" w:rsidP="00A06F05">
      <w:pPr>
        <w:spacing w:after="0" w:line="240" w:lineRule="auto"/>
        <w:ind w:firstLine="709"/>
        <w:jc w:val="both"/>
        <w:rPr>
          <w:rFonts w:ascii="Times New Roman" w:eastAsia="Times New Roman" w:hAnsi="Times New Roman" w:cs="Times New Roman"/>
          <w:bCs/>
          <w:sz w:val="20"/>
          <w:szCs w:val="20"/>
        </w:rPr>
      </w:pPr>
      <w:r w:rsidRPr="00A06F05">
        <w:rPr>
          <w:rFonts w:ascii="Times New Roman" w:eastAsia="Times New Roman" w:hAnsi="Times New Roman" w:cs="Times New Roman"/>
          <w:bCs/>
          <w:sz w:val="20"/>
          <w:szCs w:val="20"/>
        </w:rPr>
        <w:t xml:space="preserve">3. </w:t>
      </w:r>
      <w:r w:rsidRPr="00A06F05">
        <w:rPr>
          <w:rFonts w:ascii="Times New Roman" w:eastAsia="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Предостережения подписываются главой сельского поселения «Село Маяк» Нанайского муниципального района Хабаровского края не позднее 30 дней со дня получения указанных сведений. Предостережение оформляется в письменной форме и направляется в адрес контролируемого лица.</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Инспектор Контрольного органа регистрирует предостережение с присвоением регистрационного номера в журнале учета объявленных предостережений, форма которого утверждается Контрольным органом.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Возражения составляются контролируемым лицом в произвольной форме и должны содержать:</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наименование Контрольного органа, в который направляется возражение;</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дату и номер предостережения, направленного в адрес контролируемого лица;</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4) обоснование позиции, доводы, на основании которых контролируемое лицо несогласно с объявленным предостережением;</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5) желаемый способ получения ответа по итогам рассмотрения возражения;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6) дату получения предостережения контролируемым лицом;</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lastRenderedPageBreak/>
        <w:t>7) фамилию, имя, отчество (последнее при наличии) направившего возражение, личную подпись и дату.</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Контрольный орган рассматривает возражение в отношении предостережения в течение 30 дней со дня его получения.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По результатам рассмотрения возражения Контрольный орган принимает одно из следующих решений:</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удовлетворяет возражение в форме отмены предостережения (инспектор аннулирует направленное предостережение с соответствующей отметкой в журнале учета объявленных предостережений);</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отказывает в удовлетворении возражения с указанием причины отказа.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Повторное направление возражения по тем же основаниям не допускается.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Инспекторы осуществляют консультирование контролируемых лиц и их представителей в виде устных разъяснений по телефону, на личном приеме либо в ходе проведения профилактических мероприятий, контрольных мероприятий.</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информационно-телекоммуникационной сети «Интернет»: https://</w:t>
      </w:r>
      <w:r w:rsidRPr="00A06F05">
        <w:rPr>
          <w:rFonts w:ascii="Times New Roman" w:eastAsia="Times New Roman" w:hAnsi="Times New Roman" w:cs="Times New Roman"/>
          <w:sz w:val="20"/>
          <w:szCs w:val="20"/>
          <w:lang w:val="en-US"/>
        </w:rPr>
        <w:t>sp</w:t>
      </w:r>
      <w:r w:rsidRPr="00A06F05">
        <w:rPr>
          <w:rFonts w:ascii="Times New Roman" w:eastAsia="Times New Roman" w:hAnsi="Times New Roman" w:cs="Times New Roman"/>
          <w:sz w:val="20"/>
          <w:szCs w:val="20"/>
        </w:rPr>
        <w:t>-</w:t>
      </w:r>
      <w:r w:rsidRPr="00A06F05">
        <w:rPr>
          <w:rFonts w:ascii="Times New Roman" w:eastAsia="Times New Roman" w:hAnsi="Times New Roman" w:cs="Times New Roman"/>
          <w:sz w:val="20"/>
          <w:szCs w:val="20"/>
          <w:lang w:val="en-US"/>
        </w:rPr>
        <w:t>mayak</w:t>
      </w:r>
      <w:r w:rsidRPr="00A06F05">
        <w:rPr>
          <w:rFonts w:ascii="Times New Roman" w:eastAsia="Times New Roman" w:hAnsi="Times New Roman" w:cs="Times New Roman"/>
          <w:sz w:val="20"/>
          <w:szCs w:val="20"/>
        </w:rPr>
        <w:t>.ru/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Время консультирования не должно превышать 15 минут и осуществляется без взимания платы.</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Личный прием граждан проводится специалистом Контрольного органа.</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Информация о месте приема, а также об установленных для приема днях и часах размещается на официальном сайте администрации информационно-телекоммуникационной сети Контрольного органа (https://</w:t>
      </w:r>
      <w:r w:rsidRPr="00A06F05">
        <w:rPr>
          <w:rFonts w:ascii="Times New Roman" w:eastAsia="Times New Roman" w:hAnsi="Times New Roman" w:cs="Times New Roman"/>
          <w:sz w:val="20"/>
          <w:szCs w:val="20"/>
          <w:lang w:val="en-US"/>
        </w:rPr>
        <w:t>sp</w:t>
      </w:r>
      <w:r w:rsidRPr="00A06F05">
        <w:rPr>
          <w:rFonts w:ascii="Times New Roman" w:eastAsia="Times New Roman" w:hAnsi="Times New Roman" w:cs="Times New Roman"/>
          <w:sz w:val="20"/>
          <w:szCs w:val="20"/>
        </w:rPr>
        <w:t>-</w:t>
      </w:r>
      <w:r w:rsidRPr="00A06F05">
        <w:rPr>
          <w:rFonts w:ascii="Times New Roman" w:eastAsia="Times New Roman" w:hAnsi="Times New Roman" w:cs="Times New Roman"/>
          <w:sz w:val="20"/>
          <w:szCs w:val="20"/>
          <w:lang w:val="en-US"/>
        </w:rPr>
        <w:t>mayak</w:t>
      </w:r>
      <w:r w:rsidRPr="00A06F05">
        <w:rPr>
          <w:rFonts w:ascii="Times New Roman" w:eastAsia="Times New Roman" w:hAnsi="Times New Roman" w:cs="Times New Roman"/>
          <w:sz w:val="20"/>
          <w:szCs w:val="20"/>
        </w:rPr>
        <w:t>.ru/).</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Консультирование осуществляется в устной или письменной форме по следующим вопросам:</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организация и осуществление муниципального контроля;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порядок осуществления профилактических, контрольных (надзорных) мероприятий, установленных настоящим Положением.</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Консультирование  контролируемых  лиц в устной форме может </w:t>
      </w: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осуществляться также на собраниях и конференциях граждан. </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Консультирование в письменной форме осуществляется инспектором в следующих случаях:</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контролируемым лицом представлен письменный запрос о предоставлении письменного ответа по вопросам консультирования;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за время консультирования предоставить ответ на поставленные вопросы невозможно;</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ответ на поставленные вопросы требует дополнительного запроса сведений от органов власти или иных лиц.</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06F05" w:rsidRPr="00A06F05" w:rsidRDefault="00A06F05" w:rsidP="00A06F05">
      <w:pPr>
        <w:tabs>
          <w:tab w:val="left" w:pos="1134"/>
        </w:tabs>
        <w:spacing w:after="0" w:line="240" w:lineRule="auto"/>
        <w:jc w:val="center"/>
        <w:rPr>
          <w:rFonts w:ascii="Times New Roman" w:eastAsia="Times New Roman" w:hAnsi="Times New Roman" w:cs="Times New Roman"/>
          <w:b/>
          <w:bCs/>
          <w:sz w:val="20"/>
          <w:szCs w:val="20"/>
        </w:rPr>
      </w:pPr>
    </w:p>
    <w:p w:rsidR="00A06F05" w:rsidRPr="00A06F05" w:rsidRDefault="00A06F05" w:rsidP="00A06F05">
      <w:pPr>
        <w:tabs>
          <w:tab w:val="left" w:pos="1134"/>
        </w:tabs>
        <w:spacing w:after="0" w:line="240" w:lineRule="auto"/>
        <w:jc w:val="center"/>
        <w:rPr>
          <w:rFonts w:ascii="Times New Roman" w:eastAsia="Times New Roman" w:hAnsi="Times New Roman" w:cs="Times New Roman"/>
          <w:b/>
          <w:bCs/>
          <w:sz w:val="20"/>
          <w:szCs w:val="20"/>
        </w:rPr>
      </w:pPr>
      <w:r w:rsidRPr="00A06F05">
        <w:rPr>
          <w:rFonts w:ascii="Times New Roman" w:eastAsia="Times New Roman" w:hAnsi="Times New Roman" w:cs="Times New Roman"/>
          <w:b/>
          <w:bCs/>
          <w:sz w:val="20"/>
          <w:szCs w:val="20"/>
        </w:rPr>
        <w:t>Статья 4. Осуществление контрольных мероприятий и контрольных действий</w:t>
      </w:r>
    </w:p>
    <w:p w:rsidR="00A06F05" w:rsidRPr="00A06F05" w:rsidRDefault="00A06F05" w:rsidP="00A06F05">
      <w:pPr>
        <w:tabs>
          <w:tab w:val="left" w:pos="1134"/>
        </w:tabs>
        <w:spacing w:after="0" w:line="240" w:lineRule="auto"/>
        <w:jc w:val="center"/>
        <w:rPr>
          <w:rFonts w:ascii="Times New Roman" w:eastAsia="Times New Roman" w:hAnsi="Times New Roman" w:cs="Times New Roman"/>
          <w:bCs/>
          <w:sz w:val="20"/>
          <w:szCs w:val="20"/>
        </w:rPr>
      </w:pP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Муниципальный контроль осуществляется без проведения плановых контрольных мероприятий.</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Муниципальный контроль осуществляется Контрольным органом посредством организации проведения следующих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 xml:space="preserve">2.1.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A06F05" w:rsidRPr="00A06F05" w:rsidRDefault="00A06F05" w:rsidP="00A0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06F05" w:rsidRPr="00A06F05" w:rsidRDefault="00A06F05" w:rsidP="00A0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2.3. Документарная проверка (посредством получения письменных объяснений, истребования документов,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2.5. Наблюдение за соблюдением обязательных требований (осуществляется  Инспектором  Контрольного  органа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2.6. Выездное обследование (посредством осмотра, инструментального обследования (с применением видеозаписи), испытания,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3.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4. Контрольные мероприятия, указанные в пунктах 2.1 – 2.4 части 2 настоящей статьи, проводятся в форме внеплановых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Внеплановые контрольные  мероприятия  могут  проводиться  только  после согласования с органами прокуратуры.</w:t>
      </w:r>
    </w:p>
    <w:p w:rsidR="00A06F05" w:rsidRPr="00A06F05" w:rsidRDefault="00A06F05" w:rsidP="00A06F05">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5. Контрольные мероприятия, осуществляемые при</w:t>
      </w:r>
      <w:r w:rsidRPr="00A06F05">
        <w:rPr>
          <w:rFonts w:ascii="Times New Roman" w:eastAsia="Times New Roman" w:hAnsi="Times New Roman" w:cs="Times New Roman"/>
          <w:sz w:val="20"/>
          <w:szCs w:val="20"/>
          <w:lang w:eastAsia="en-US"/>
        </w:rPr>
        <w:t xml:space="preserve"> взаимодействии с контролируемым лицом, </w:t>
      </w:r>
      <w:r w:rsidRPr="00A06F05">
        <w:rPr>
          <w:rFonts w:ascii="Times New Roman" w:eastAsia="Times New Roman" w:hAnsi="Times New Roman" w:cs="Times New Roman"/>
          <w:sz w:val="20"/>
          <w:szCs w:val="20"/>
        </w:rPr>
        <w:t>проводятся Контрольным органом по следующим основаниям: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4) истечение срока исполнения предписания об устранении выявленного нарушения обязательных  требований  –  в  случаях,  если </w:t>
      </w:r>
    </w:p>
    <w:p w:rsidR="00A06F05" w:rsidRPr="00A06F05" w:rsidRDefault="00A06F05" w:rsidP="00A06F05">
      <w:pPr>
        <w:tabs>
          <w:tab w:val="left" w:pos="1134"/>
        </w:tabs>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A06F05">
        <w:rPr>
          <w:rFonts w:ascii="Times New Roman" w:eastAsia="Times New Roman" w:hAnsi="Times New Roman" w:cs="Times New Roman"/>
          <w:sz w:val="20"/>
          <w:szCs w:val="20"/>
        </w:rPr>
        <w:lastRenderedPageBreak/>
        <w:t>должностного лица, уполномоченного осуществлять муниципальный контроль, о проведении контрольного мероприятия.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сельского поселения «Село Маяк» Нанайского муниципального района Хабаровского края, содержащегося в планах работы Контрольного органа, в том числе в случаях, установленных Федеральным законом № 248-ФЗ.</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 248-ФЗ.</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9.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10. К случаю, при наступлении которого индивидуальный предприниматель, юридическое лицо,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(но не  более чем на 20 дней), относится соблюдение одновременно следующих условий: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2) отсутствие признаков явной непосредственной угрозы причинения или фактического причинения вреда (ущерба) охраняемым законом ценностям;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3) имеются  уважительные  причины  для  отсутствия  контролируемого лица (нахождение на стационарном лечении в медицинском учреждении, его командировка за пределами Хабаровского края, административный арест и т.п.) при проведении контрольного мероприятия.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11. Срок проведения выездной проверки не может превышать 10 рабочих дней.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lastRenderedPageBreak/>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15. Информация о контрольных мероприятиях размещается в Едином реестре контрольных (надзорных) мероприятий.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16. В случае несогласия с фактами и выводами, изложенными в акте, контролируемое лицо вправе направить жалобу в порядке, предусмотренном статьями 39, 40 Федерального закона № 248-ФЗ и статьей 4 настоящего Положения.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18.1.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18.2.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A06F05">
        <w:rPr>
          <w:rFonts w:ascii="Times New Roman" w:eastAsia="Times New Roman" w:hAnsi="Times New Roman" w:cs="Times New Roman"/>
          <w:sz w:val="20"/>
          <w:szCs w:val="20"/>
        </w:rPr>
        <w:lastRenderedPageBreak/>
        <w:t>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18.3.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18.4.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18.5.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 xml:space="preserve">19.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 </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p>
    <w:p w:rsidR="00A06F05" w:rsidRPr="00A06F05" w:rsidRDefault="00A06F05" w:rsidP="00A06F05">
      <w:pPr>
        <w:tabs>
          <w:tab w:val="left" w:pos="1134"/>
        </w:tabs>
        <w:spacing w:after="0" w:line="240" w:lineRule="auto"/>
        <w:ind w:firstLine="709"/>
        <w:jc w:val="center"/>
        <w:rPr>
          <w:rFonts w:ascii="Times New Roman" w:eastAsia="Times New Roman" w:hAnsi="Times New Roman" w:cs="Times New Roman"/>
          <w:b/>
          <w:sz w:val="20"/>
          <w:szCs w:val="20"/>
        </w:rPr>
      </w:pPr>
      <w:r w:rsidRPr="00A06F05">
        <w:rPr>
          <w:rFonts w:ascii="Times New Roman" w:eastAsia="Times New Roman" w:hAnsi="Times New Roman" w:cs="Times New Roman"/>
          <w:b/>
          <w:sz w:val="20"/>
          <w:szCs w:val="20"/>
        </w:rPr>
        <w:t>Статья 5. Заключительные положения</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06F05" w:rsidRPr="00A06F05" w:rsidRDefault="00A06F05" w:rsidP="00A06F05">
      <w:pPr>
        <w:tabs>
          <w:tab w:val="left" w:pos="1134"/>
        </w:tabs>
        <w:spacing w:after="0" w:line="240" w:lineRule="auto"/>
        <w:ind w:firstLine="709"/>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Председатель Совета депутатов                                                                А.В. Алипченко</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Глава сельского поселения                                                                         Д.Ф. Булаев</w:t>
      </w:r>
    </w:p>
    <w:p w:rsidR="00A06F05" w:rsidRDefault="00A06F05" w:rsidP="00A06F05">
      <w:pPr>
        <w:spacing w:after="0" w:line="240" w:lineRule="auto"/>
        <w:rPr>
          <w:rFonts w:ascii="Times New Roman" w:hAnsi="Times New Roman" w:cs="Times New Roman"/>
        </w:rPr>
      </w:pPr>
    </w:p>
    <w:p w:rsidR="00A06F05" w:rsidRPr="009C30E0" w:rsidRDefault="00A06F05" w:rsidP="00A06F05">
      <w:pPr>
        <w:spacing w:after="0" w:line="240" w:lineRule="auto"/>
        <w:jc w:val="center"/>
        <w:rPr>
          <w:rFonts w:ascii="Times New Roman" w:hAnsi="Times New Roman" w:cs="Times New Roman"/>
        </w:rPr>
      </w:pPr>
      <w:r w:rsidRPr="005730AD">
        <w:rPr>
          <w:rFonts w:ascii="Times New Roman" w:hAnsi="Times New Roman" w:cs="Times New Roman"/>
        </w:rPr>
        <w:t>***</w:t>
      </w:r>
    </w:p>
    <w:p w:rsidR="00A06F05" w:rsidRPr="00FE4143" w:rsidRDefault="00A06F05" w:rsidP="00A06F05">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A06F05" w:rsidRDefault="00A06F05" w:rsidP="00A06F05">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100</w:t>
      </w:r>
    </w:p>
    <w:p w:rsidR="00A06F05" w:rsidRDefault="00A06F05" w:rsidP="00A06F05">
      <w:pPr>
        <w:spacing w:after="0" w:line="240" w:lineRule="auto"/>
        <w:jc w:val="center"/>
        <w:rPr>
          <w:rFonts w:ascii="Times New Roman" w:hAnsi="Times New Roman"/>
        </w:rPr>
      </w:pPr>
      <w:r w:rsidRPr="005730AD">
        <w:rPr>
          <w:rFonts w:ascii="Times New Roman" w:hAnsi="Times New Roman"/>
        </w:rPr>
        <w:t>с. Маяк</w:t>
      </w:r>
    </w:p>
    <w:p w:rsidR="00A06F05" w:rsidRDefault="00A06F05" w:rsidP="00A06F05">
      <w:pPr>
        <w:spacing w:after="0" w:line="240" w:lineRule="auto"/>
        <w:jc w:val="center"/>
        <w:rPr>
          <w:rFonts w:ascii="Times New Roman" w:hAnsi="Times New Roman" w:cs="Times New Roman"/>
        </w:rPr>
      </w:pPr>
    </w:p>
    <w:p w:rsidR="00A06F05" w:rsidRPr="00A06F05" w:rsidRDefault="00A06F05" w:rsidP="00A06F05">
      <w:pPr>
        <w:spacing w:after="0" w:line="240" w:lineRule="auto"/>
        <w:jc w:val="both"/>
        <w:rPr>
          <w:rFonts w:ascii="Times New Roman" w:eastAsia="Times New Roman" w:hAnsi="Times New Roman" w:cs="Times New Roman"/>
          <w:bCs/>
          <w:sz w:val="20"/>
          <w:szCs w:val="20"/>
        </w:rPr>
      </w:pPr>
      <w:r w:rsidRPr="00A06F05">
        <w:rPr>
          <w:rFonts w:ascii="Times New Roman" w:eastAsia="Times New Roman" w:hAnsi="Times New Roman" w:cs="Times New Roman"/>
          <w:sz w:val="20"/>
          <w:szCs w:val="20"/>
        </w:rPr>
        <w:t>Об утверждении Положения о муниципальном контроле в сфере благоустройства на территории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851"/>
        <w:jc w:val="both"/>
        <w:rPr>
          <w:rFonts w:ascii="Times New Roman" w:eastAsia="Times New Roman" w:hAnsi="Times New Roman" w:cs="Times New Roman"/>
          <w:bCs/>
          <w:sz w:val="20"/>
          <w:szCs w:val="20"/>
        </w:rPr>
      </w:pPr>
    </w:p>
    <w:p w:rsidR="00A06F05" w:rsidRPr="00A06F05" w:rsidRDefault="00A06F05" w:rsidP="00A06F05">
      <w:pPr>
        <w:spacing w:after="0" w:line="240" w:lineRule="auto"/>
        <w:ind w:firstLine="851"/>
        <w:jc w:val="both"/>
        <w:rPr>
          <w:rFonts w:ascii="Times New Roman" w:eastAsia="Times New Roman" w:hAnsi="Times New Roman" w:cs="Times New Roman"/>
          <w:bCs/>
          <w:sz w:val="20"/>
          <w:szCs w:val="20"/>
        </w:rPr>
      </w:pP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«Село Маяк» Нанайского муниципального района Хабаровского края, Совет депутатов</w:t>
      </w: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РЕШИЛ:</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 Утвердить Положение о муниципальном контроле в сфере благоустройства на территории сельского поселения «Село Маяк» Нанайского муниципального района Хабаровского края (далее – Положение).</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lastRenderedPageBreak/>
        <w:t xml:space="preserve">3. </w:t>
      </w:r>
      <w:r w:rsidRPr="00A06F05">
        <w:rPr>
          <w:rFonts w:ascii="Times New Roman" w:eastAsia="Times New Roman" w:hAnsi="Times New Roman" w:cs="Times New Roman"/>
          <w:color w:val="000000"/>
          <w:sz w:val="20"/>
          <w:szCs w:val="20"/>
        </w:rPr>
        <w:t>Настоящее решение вступает в силу после его официального опубликования, но не ранее 1 января 2022 года, за исключением статьи 6 Положения, которая вступает в силу с 1 марта 2022 года.</w:t>
      </w:r>
    </w:p>
    <w:p w:rsidR="00A06F05" w:rsidRPr="00A06F05" w:rsidRDefault="00A06F05" w:rsidP="00A06F05">
      <w:pPr>
        <w:spacing w:after="0" w:line="240" w:lineRule="auto"/>
        <w:ind w:firstLine="720"/>
        <w:jc w:val="both"/>
        <w:rPr>
          <w:rFonts w:ascii="Times New Roman" w:eastAsia="Times New Roman" w:hAnsi="Times New Roman" w:cs="Times New Roman"/>
          <w:sz w:val="20"/>
          <w:szCs w:val="20"/>
        </w:rPr>
      </w:pPr>
    </w:p>
    <w:p w:rsidR="00A06F05" w:rsidRPr="00A06F05" w:rsidRDefault="00A06F05" w:rsidP="00B970B4">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Председатель Совета депутатов                                                                А.В. Алипченко</w:t>
      </w: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p>
    <w:p w:rsidR="00A06F05" w:rsidRPr="00A06F05" w:rsidRDefault="00A06F05" w:rsidP="00A06F05">
      <w:pPr>
        <w:spacing w:after="0" w:line="240" w:lineRule="auto"/>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Глава сельского поселения                                                                         Д.Ф. Булаев</w:t>
      </w:r>
    </w:p>
    <w:p w:rsidR="00A06F05" w:rsidRPr="00A06F05" w:rsidRDefault="00A06F05" w:rsidP="00A06F05">
      <w:pPr>
        <w:spacing w:after="0" w:line="240" w:lineRule="auto"/>
        <w:rPr>
          <w:rFonts w:ascii="Times New Roman" w:eastAsia="Times New Roman" w:hAnsi="Times New Roman" w:cs="Times New Roman"/>
          <w:sz w:val="20"/>
          <w:szCs w:val="20"/>
        </w:rPr>
      </w:pPr>
    </w:p>
    <w:p w:rsidR="00A06F05" w:rsidRPr="00A06F05" w:rsidRDefault="00A06F05" w:rsidP="00A06F05">
      <w:pPr>
        <w:spacing w:after="160" w:line="259" w:lineRule="auto"/>
        <w:rPr>
          <w:rFonts w:ascii="Times New Roman" w:eastAsia="Times New Roman" w:hAnsi="Times New Roman" w:cs="Times New Roman"/>
          <w:b/>
          <w:bCs/>
          <w:sz w:val="20"/>
          <w:szCs w:val="20"/>
        </w:rPr>
      </w:pPr>
    </w:p>
    <w:p w:rsidR="00A06F05" w:rsidRPr="00A06F05" w:rsidRDefault="00A06F05" w:rsidP="00A06F05">
      <w:pPr>
        <w:tabs>
          <w:tab w:val="num" w:pos="200"/>
        </w:tabs>
        <w:spacing w:after="0" w:line="240" w:lineRule="auto"/>
        <w:ind w:left="4536"/>
        <w:jc w:val="right"/>
        <w:outlineLvl w:val="0"/>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УТВЕРЖДЕНО</w:t>
      </w:r>
    </w:p>
    <w:p w:rsidR="00A06F05" w:rsidRPr="00A06F05" w:rsidRDefault="00A06F05" w:rsidP="00A06F05">
      <w:pPr>
        <w:spacing w:after="0" w:line="240" w:lineRule="auto"/>
        <w:ind w:left="4536"/>
        <w:jc w:val="right"/>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решением Совета депутатов</w:t>
      </w:r>
    </w:p>
    <w:p w:rsidR="00A06F05" w:rsidRPr="00A06F05" w:rsidRDefault="00A06F05" w:rsidP="00A06F05">
      <w:pPr>
        <w:spacing w:after="0" w:line="240" w:lineRule="auto"/>
        <w:ind w:left="4536"/>
        <w:jc w:val="right"/>
        <w:rPr>
          <w:rFonts w:ascii="Times New Roman" w:eastAsia="Times New Roman" w:hAnsi="Times New Roman" w:cs="Times New Roman"/>
          <w:iCs/>
          <w:color w:val="000000"/>
          <w:sz w:val="20"/>
          <w:szCs w:val="20"/>
        </w:rPr>
      </w:pPr>
      <w:r w:rsidRPr="00A06F05">
        <w:rPr>
          <w:rFonts w:ascii="Times New Roman" w:eastAsia="Times New Roman" w:hAnsi="Times New Roman" w:cs="Times New Roman"/>
          <w:iCs/>
          <w:sz w:val="20"/>
          <w:szCs w:val="20"/>
        </w:rPr>
        <w:t>сельского поселения «Село Маяк»</w:t>
      </w:r>
    </w:p>
    <w:p w:rsidR="00A06F05" w:rsidRPr="00A06F05" w:rsidRDefault="00A06F05" w:rsidP="00A06F05">
      <w:pPr>
        <w:spacing w:after="0" w:line="240" w:lineRule="auto"/>
        <w:ind w:left="4536"/>
        <w:jc w:val="right"/>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от 24.12.2021 № 100</w:t>
      </w:r>
    </w:p>
    <w:p w:rsidR="00A06F05" w:rsidRPr="00A06F05" w:rsidRDefault="00A06F05" w:rsidP="00A06F05">
      <w:pPr>
        <w:spacing w:after="0" w:line="240" w:lineRule="auto"/>
        <w:ind w:firstLine="567"/>
        <w:jc w:val="right"/>
        <w:rPr>
          <w:rFonts w:ascii="Times New Roman" w:eastAsia="Times New Roman" w:hAnsi="Times New Roman" w:cs="Times New Roman"/>
          <w:color w:val="000000"/>
          <w:sz w:val="20"/>
          <w:szCs w:val="20"/>
        </w:rPr>
      </w:pPr>
    </w:p>
    <w:p w:rsidR="00A06F05" w:rsidRPr="00A06F05" w:rsidRDefault="00A06F05" w:rsidP="00A06F05">
      <w:pPr>
        <w:spacing w:after="0" w:line="240" w:lineRule="auto"/>
        <w:ind w:firstLine="567"/>
        <w:jc w:val="right"/>
        <w:rPr>
          <w:rFonts w:ascii="Times New Roman" w:eastAsia="Times New Roman" w:hAnsi="Times New Roman" w:cs="Times New Roman"/>
          <w:color w:val="000000"/>
          <w:sz w:val="20"/>
          <w:szCs w:val="20"/>
        </w:rPr>
      </w:pPr>
    </w:p>
    <w:p w:rsidR="00A06F05" w:rsidRPr="00A06F05" w:rsidRDefault="00A06F05" w:rsidP="00A06F05">
      <w:pPr>
        <w:spacing w:after="0" w:line="240" w:lineRule="auto"/>
        <w:jc w:val="center"/>
        <w:rPr>
          <w:rFonts w:ascii="Times New Roman" w:eastAsia="Times New Roman" w:hAnsi="Times New Roman" w:cs="Times New Roman"/>
          <w:b/>
          <w:bCs/>
          <w:color w:val="000000"/>
          <w:sz w:val="20"/>
          <w:szCs w:val="20"/>
        </w:rPr>
      </w:pPr>
      <w:r w:rsidRPr="00A06F05">
        <w:rPr>
          <w:rFonts w:ascii="Times New Roman" w:eastAsia="Times New Roman" w:hAnsi="Times New Roman" w:cs="Times New Roman"/>
          <w:b/>
          <w:bCs/>
          <w:color w:val="000000"/>
          <w:sz w:val="20"/>
          <w:szCs w:val="20"/>
        </w:rPr>
        <w:t>ПОЛОЖЕНИЕ</w:t>
      </w:r>
    </w:p>
    <w:p w:rsidR="00A06F05" w:rsidRPr="00A06F05" w:rsidRDefault="00A06F05" w:rsidP="00A06F05">
      <w:pPr>
        <w:spacing w:after="0" w:line="240" w:lineRule="auto"/>
        <w:jc w:val="center"/>
        <w:rPr>
          <w:rFonts w:ascii="Times New Roman" w:eastAsia="Times New Roman" w:hAnsi="Times New Roman" w:cs="Times New Roman"/>
          <w:b/>
          <w:bCs/>
          <w:color w:val="000000"/>
          <w:sz w:val="20"/>
          <w:szCs w:val="20"/>
        </w:rPr>
      </w:pPr>
      <w:r w:rsidRPr="00A06F05">
        <w:rPr>
          <w:rFonts w:ascii="Times New Roman" w:eastAsia="Times New Roman" w:hAnsi="Times New Roman" w:cs="Times New Roman"/>
          <w:b/>
          <w:bCs/>
          <w:color w:val="000000"/>
          <w:sz w:val="20"/>
          <w:szCs w:val="20"/>
        </w:rPr>
        <w:t xml:space="preserve"> о муниципальном контроле в сфере благоустройства на территории сельского поселения «Село Маяк» </w:t>
      </w:r>
    </w:p>
    <w:p w:rsidR="00A06F05" w:rsidRPr="00A06F05" w:rsidRDefault="00A06F05" w:rsidP="00A06F05">
      <w:pPr>
        <w:spacing w:after="0" w:line="240" w:lineRule="auto"/>
        <w:jc w:val="center"/>
        <w:rPr>
          <w:rFonts w:ascii="Times New Roman" w:eastAsia="Times New Roman" w:hAnsi="Times New Roman" w:cs="Times New Roman"/>
          <w:i/>
          <w:iCs/>
          <w:color w:val="000000"/>
          <w:sz w:val="20"/>
          <w:szCs w:val="20"/>
        </w:rPr>
      </w:pPr>
      <w:r w:rsidRPr="00A06F05">
        <w:rPr>
          <w:rFonts w:ascii="Times New Roman" w:eastAsia="Times New Roman" w:hAnsi="Times New Roman" w:cs="Times New Roman"/>
          <w:b/>
          <w:bCs/>
          <w:color w:val="000000"/>
          <w:sz w:val="20"/>
          <w:szCs w:val="20"/>
        </w:rPr>
        <w:t>Нанайского муниципального района Хабаровского края</w:t>
      </w:r>
    </w:p>
    <w:p w:rsidR="00A06F05" w:rsidRPr="00A06F05" w:rsidRDefault="00A06F05" w:rsidP="00B970B4">
      <w:pPr>
        <w:spacing w:after="0" w:line="240" w:lineRule="auto"/>
        <w:rPr>
          <w:rFonts w:ascii="Times New Roman" w:eastAsia="Times New Roman" w:hAnsi="Times New Roman" w:cs="Times New Roman"/>
          <w:sz w:val="20"/>
          <w:szCs w:val="20"/>
        </w:rPr>
      </w:pPr>
    </w:p>
    <w:p w:rsidR="00A06F05" w:rsidRPr="00A06F05" w:rsidRDefault="00A06F05" w:rsidP="00A06F05">
      <w:pPr>
        <w:suppressAutoHyphens/>
        <w:autoSpaceDE w:val="0"/>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1. Общие положения</w:t>
      </w:r>
    </w:p>
    <w:p w:rsidR="00A06F05" w:rsidRPr="00A06F05" w:rsidRDefault="00A06F05" w:rsidP="00A06F05">
      <w:pPr>
        <w:suppressAutoHyphens/>
        <w:autoSpaceDE w:val="0"/>
        <w:spacing w:after="0" w:line="240" w:lineRule="auto"/>
        <w:jc w:val="center"/>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Настоящее Положение устанавливает порядок осуществления муниципального контроля в сфере благоустройства на территории сельского поселения «Село Маяк» Нанайского муниципального района Хабаровского края (далее соответственно  – сельское поселение, контроль в сфере благоустройства).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06F05">
        <w:rPr>
          <w:rFonts w:ascii="Times New Roman" w:eastAsia="Times New Roman" w:hAnsi="Times New Roman" w:cs="Times New Roman"/>
          <w:color w:val="000000"/>
          <w:sz w:val="20"/>
          <w:szCs w:val="20"/>
          <w:shd w:val="clear" w:color="auto" w:fill="FFFFFF"/>
          <w:lang w:eastAsia="zh-CN"/>
        </w:rPr>
        <w:t xml:space="preserve">Правил благоустройства территории </w:t>
      </w:r>
      <w:r w:rsidRPr="00A06F05">
        <w:rPr>
          <w:rFonts w:ascii="Times New Roman" w:eastAsia="Times New Roman" w:hAnsi="Times New Roman" w:cs="Times New Roman"/>
          <w:color w:val="000000"/>
          <w:sz w:val="20"/>
          <w:szCs w:val="20"/>
          <w:lang w:eastAsia="zh-CN"/>
        </w:rPr>
        <w:t>сельского поселения</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(далее – Правила благоустройства)</w:t>
      </w:r>
      <w:r w:rsidRPr="00A06F05">
        <w:rPr>
          <w:rFonts w:ascii="Times New Roman" w:eastAsia="Times New Roman" w:hAnsi="Times New Roman" w:cs="Times New Roman"/>
          <w:color w:val="000000"/>
          <w:sz w:val="20"/>
          <w:szCs w:val="20"/>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06F05" w:rsidRPr="00A06F05" w:rsidRDefault="00A06F05" w:rsidP="00A06F05">
      <w:pPr>
        <w:spacing w:after="0" w:line="240" w:lineRule="auto"/>
        <w:ind w:firstLine="709"/>
        <w:contextualSpacing/>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3. Контроль в сфере благоустройства осуществляется администрацией сельского поселения «Село Маяк» Нанайского муниципального района Хабаровского края (далее – администрация).</w:t>
      </w:r>
    </w:p>
    <w:p w:rsidR="00A06F05" w:rsidRPr="00A06F05" w:rsidRDefault="00A06F05" w:rsidP="00A06F05">
      <w:pPr>
        <w:spacing w:after="0" w:line="240" w:lineRule="auto"/>
        <w:ind w:firstLine="709"/>
        <w:contextualSpacing/>
        <w:jc w:val="both"/>
        <w:rPr>
          <w:rFonts w:ascii="Times New Roman" w:eastAsia="Times New Roman" w:hAnsi="Times New Roman" w:cs="Times New Roman"/>
          <w:sz w:val="20"/>
          <w:szCs w:val="20"/>
        </w:rPr>
      </w:pPr>
      <w:r w:rsidRPr="00A06F05">
        <w:rPr>
          <w:rFonts w:ascii="Times New Roman" w:eastAsia="Times New Roman" w:hAnsi="Times New Roman" w:cs="Times New Roman"/>
          <w:color w:val="000000"/>
          <w:sz w:val="20"/>
          <w:szCs w:val="20"/>
        </w:rPr>
        <w:t>4. Должностными лицами администрации, уполномоченными осуществлять контроль в сфере благоустройства, являются специалист сельского поселения, специалист 1 категории администрации (далее также – должностные лица, уполномоченные осуществлять контроль)</w:t>
      </w:r>
      <w:r w:rsidRPr="00A06F05">
        <w:rPr>
          <w:rFonts w:ascii="Times New Roman" w:eastAsia="Times New Roman" w:hAnsi="Times New Roman" w:cs="Times New Roman"/>
          <w:i/>
          <w:iCs/>
          <w:color w:val="000000"/>
          <w:sz w:val="20"/>
          <w:szCs w:val="20"/>
        </w:rPr>
        <w:t>.</w:t>
      </w:r>
      <w:r w:rsidRPr="00A06F05">
        <w:rPr>
          <w:rFonts w:ascii="Times New Roman" w:eastAsia="Times New Roman" w:hAnsi="Times New Roman" w:cs="Times New Roman"/>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06F05" w:rsidRPr="00A06F05" w:rsidRDefault="00A06F05" w:rsidP="00A06F05">
      <w:pPr>
        <w:spacing w:after="0" w:line="240" w:lineRule="auto"/>
        <w:ind w:firstLine="709"/>
        <w:contextualSpacing/>
        <w:jc w:val="both"/>
        <w:rPr>
          <w:rFonts w:ascii="Times New Roman" w:eastAsia="Times New Roman" w:hAnsi="Times New Roman" w:cs="Times New Roman"/>
          <w:sz w:val="20"/>
          <w:szCs w:val="20"/>
        </w:rPr>
      </w:pPr>
      <w:r w:rsidRPr="00A06F05">
        <w:rPr>
          <w:rFonts w:ascii="Times New Roman" w:eastAsia="Times New Roman" w:hAnsi="Times New Roman" w:cs="Times New Roman"/>
          <w:color w:val="000000"/>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5. </w:t>
      </w:r>
      <w:bookmarkStart w:id="1" w:name="Par61"/>
      <w:bookmarkEnd w:id="1"/>
      <w:r w:rsidRPr="00A06F05">
        <w:rPr>
          <w:rFonts w:ascii="Times New Roman" w:eastAsia="Times New Roman" w:hAnsi="Times New Roman" w:cs="Times New Roman"/>
          <w:color w:val="000000"/>
          <w:sz w:val="20"/>
          <w:szCs w:val="20"/>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06.10.2003 № 131-ФЗ «Об общих принципах организации местного самоуправления в Российской Федерации».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6. Администрация осуществляет контроль за соблюдением Правил благоустройства, включающих:</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1) обязательные требования по содержанию прилегающих территорий;</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2) обязательные требования по содержанию элементов и объектов благоустройства, в том числе требования: </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rPr>
        <w:t xml:space="preserve">- по </w:t>
      </w:r>
      <w:r w:rsidRPr="00A06F05">
        <w:rPr>
          <w:rFonts w:ascii="Times New Roman" w:eastAsia="Times New Roman" w:hAnsi="Times New Roman" w:cs="Times New Roman"/>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rPr>
        <w:t xml:space="preserve">- по </w:t>
      </w:r>
      <w:r w:rsidRPr="00A06F05">
        <w:rPr>
          <w:rFonts w:ascii="Times New Roman" w:eastAsia="Times New Roman" w:hAnsi="Times New Roman" w:cs="Times New Roman"/>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06F05">
        <w:rPr>
          <w:rFonts w:ascii="Times New Roman" w:eastAsia="Times New Roman" w:hAnsi="Times New Roman" w:cs="Times New Roman"/>
          <w:sz w:val="20"/>
          <w:szCs w:val="20"/>
        </w:rPr>
        <w:t>Правительства Российской Федерации, Правительства Хабаровского края</w:t>
      </w:r>
      <w:r w:rsidRPr="00A06F05">
        <w:rPr>
          <w:rFonts w:ascii="Times New Roman" w:eastAsia="Times New Roman" w:hAnsi="Times New Roman" w:cs="Times New Roman"/>
          <w:i/>
          <w:iCs/>
          <w:sz w:val="20"/>
          <w:szCs w:val="20"/>
        </w:rPr>
        <w:t xml:space="preserve"> </w:t>
      </w:r>
      <w:r w:rsidRPr="00A06F05">
        <w:rPr>
          <w:rFonts w:ascii="Times New Roman" w:eastAsia="Times New Roman" w:hAnsi="Times New Roman" w:cs="Times New Roman"/>
          <w:color w:val="000000"/>
          <w:sz w:val="20"/>
          <w:szCs w:val="20"/>
        </w:rPr>
        <w:t>и Правилами благоустройства;</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A06F05">
        <w:rPr>
          <w:rFonts w:ascii="Times New Roman" w:eastAsia="Times New Roman" w:hAnsi="Times New Roman" w:cs="Times New Roman"/>
          <w:sz w:val="20"/>
          <w:szCs w:val="20"/>
        </w:rPr>
        <w:t>Правительства Российской Федерации, Правительства Хабаровского края</w:t>
      </w:r>
      <w:r w:rsidRPr="00A06F05">
        <w:rPr>
          <w:rFonts w:ascii="Times New Roman" w:eastAsia="Times New Roman" w:hAnsi="Times New Roman" w:cs="Times New Roman"/>
          <w:color w:val="000000"/>
          <w:sz w:val="20"/>
          <w:szCs w:val="20"/>
        </w:rPr>
        <w:t>;</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shd w:val="clear" w:color="auto" w:fill="FFFFFF"/>
        </w:rPr>
        <w:t xml:space="preserve">- о недопустимости </w:t>
      </w:r>
      <w:r w:rsidRPr="00A06F05">
        <w:rPr>
          <w:rFonts w:ascii="Times New Roman" w:eastAsia="Times New Roman" w:hAnsi="Times New Roman" w:cs="Times New Roman"/>
          <w:color w:val="000000"/>
          <w:sz w:val="20"/>
          <w:szCs w:val="2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3) обязательные требования по уборке территории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4) обязательные требования по уборке территории сельского поселения в летний период, включая обязательные требования по </w:t>
      </w:r>
      <w:r w:rsidRPr="00A06F05">
        <w:rPr>
          <w:rFonts w:ascii="Times New Roman" w:eastAsia="Calibri" w:hAnsi="Times New Roman" w:cs="Times New Roman"/>
          <w:bCs/>
          <w:color w:val="000000"/>
          <w:sz w:val="20"/>
          <w:szCs w:val="20"/>
          <w:lang w:eastAsia="en-US"/>
        </w:rPr>
        <w:t>выявлению карантинных, ядовитых и сорных растений, борьбе с ними, локализации, ликвидации их очагов</w:t>
      </w:r>
      <w:r w:rsidRPr="00A06F05">
        <w:rPr>
          <w:rFonts w:ascii="Times New Roman" w:eastAsia="Times New Roman" w:hAnsi="Times New Roman" w:cs="Times New Roman"/>
          <w:color w:val="000000"/>
          <w:sz w:val="20"/>
          <w:szCs w:val="20"/>
        </w:rPr>
        <w:t>;</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5) дополнительные обязательные требования </w:t>
      </w:r>
      <w:r w:rsidRPr="00A06F05">
        <w:rPr>
          <w:rFonts w:ascii="Times New Roman" w:eastAsia="Times New Roman" w:hAnsi="Times New Roman" w:cs="Times New Roman"/>
          <w:color w:val="000000"/>
          <w:sz w:val="20"/>
          <w:szCs w:val="20"/>
          <w:shd w:val="clear" w:color="auto" w:fill="FFFFFF"/>
        </w:rPr>
        <w:t>пожарной безопасности</w:t>
      </w:r>
      <w:r w:rsidRPr="00A06F05">
        <w:rPr>
          <w:rFonts w:ascii="Times New Roman" w:eastAsia="Times New Roman" w:hAnsi="Times New Roman" w:cs="Times New Roman"/>
          <w:color w:val="000000"/>
          <w:sz w:val="20"/>
          <w:szCs w:val="20"/>
        </w:rPr>
        <w:t xml:space="preserve"> в </w:t>
      </w:r>
      <w:r w:rsidRPr="00A06F05">
        <w:rPr>
          <w:rFonts w:ascii="Times New Roman" w:eastAsia="Times New Roman" w:hAnsi="Times New Roman" w:cs="Times New Roman"/>
          <w:color w:val="000000"/>
          <w:sz w:val="20"/>
          <w:szCs w:val="20"/>
          <w:shd w:val="clear" w:color="auto" w:fill="FFFFFF"/>
        </w:rPr>
        <w:t xml:space="preserve">период действия особого противопожарного режима; </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bCs/>
          <w:color w:val="000000"/>
          <w:sz w:val="20"/>
          <w:szCs w:val="20"/>
        </w:rPr>
        <w:t xml:space="preserve">6) </w:t>
      </w:r>
      <w:r w:rsidRPr="00A06F05">
        <w:rPr>
          <w:rFonts w:ascii="Times New Roman" w:eastAsia="Times New Roman" w:hAnsi="Times New Roman" w:cs="Times New Roman"/>
          <w:color w:val="000000"/>
          <w:sz w:val="20"/>
          <w:szCs w:val="20"/>
        </w:rPr>
        <w:t xml:space="preserve">обязательные требования по </w:t>
      </w:r>
      <w:r w:rsidRPr="00A06F05">
        <w:rPr>
          <w:rFonts w:ascii="Times New Roman" w:eastAsia="Times New Roman" w:hAnsi="Times New Roman" w:cs="Times New Roman"/>
          <w:bCs/>
          <w:color w:val="000000"/>
          <w:sz w:val="20"/>
          <w:szCs w:val="20"/>
        </w:rPr>
        <w:t>прокладке, переустройству, ремонту и содержанию подземных коммуникаций на территориях общего пользования</w:t>
      </w:r>
      <w:r w:rsidRPr="00A06F05">
        <w:rPr>
          <w:rFonts w:ascii="Times New Roman" w:eastAsia="Times New Roman" w:hAnsi="Times New Roman" w:cs="Times New Roman"/>
          <w:color w:val="000000"/>
          <w:sz w:val="20"/>
          <w:szCs w:val="20"/>
        </w:rPr>
        <w:t>;</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Calibri" w:hAnsi="Times New Roman" w:cs="Times New Roman"/>
          <w:bCs/>
          <w:color w:val="000000"/>
          <w:sz w:val="20"/>
          <w:szCs w:val="20"/>
          <w:lang w:eastAsia="en-US"/>
        </w:rPr>
        <w:t xml:space="preserve">8) </w:t>
      </w:r>
      <w:r w:rsidRPr="00A06F05">
        <w:rPr>
          <w:rFonts w:ascii="Times New Roman" w:eastAsia="Times New Roman" w:hAnsi="Times New Roman" w:cs="Times New Roman"/>
          <w:color w:val="000000"/>
          <w:sz w:val="20"/>
          <w:szCs w:val="20"/>
        </w:rPr>
        <w:t>обязательные требования по</w:t>
      </w:r>
      <w:r w:rsidRPr="00A06F05">
        <w:rPr>
          <w:rFonts w:ascii="Times New Roman" w:eastAsia="Calibri" w:hAnsi="Times New Roman" w:cs="Times New Roman"/>
          <w:bCs/>
          <w:color w:val="000000"/>
          <w:sz w:val="20"/>
          <w:szCs w:val="20"/>
          <w:lang w:eastAsia="en-US"/>
        </w:rPr>
        <w:t xml:space="preserve"> </w:t>
      </w:r>
      <w:r w:rsidRPr="00A06F05">
        <w:rPr>
          <w:rFonts w:ascii="Times New Roman" w:eastAsia="Times New Roman" w:hAnsi="Times New Roman" w:cs="Times New Roman"/>
          <w:color w:val="000000"/>
          <w:sz w:val="20"/>
          <w:szCs w:val="20"/>
        </w:rPr>
        <w:t>складированию твердых коммунальных отходов;</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9) обязательные требования по</w:t>
      </w:r>
      <w:r w:rsidRPr="00A06F05">
        <w:rPr>
          <w:rFonts w:ascii="Times New Roman" w:eastAsia="Calibri" w:hAnsi="Times New Roman" w:cs="Times New Roman"/>
          <w:bCs/>
          <w:color w:val="000000"/>
          <w:sz w:val="20"/>
          <w:szCs w:val="20"/>
          <w:lang w:eastAsia="en-US"/>
        </w:rPr>
        <w:t xml:space="preserve"> </w:t>
      </w:r>
      <w:r w:rsidRPr="00A06F05">
        <w:rPr>
          <w:rFonts w:ascii="Times New Roman" w:eastAsia="Times New Roman" w:hAnsi="Times New Roman" w:cs="Times New Roman"/>
          <w:bCs/>
          <w:color w:val="000000"/>
          <w:sz w:val="20"/>
          <w:szCs w:val="20"/>
        </w:rPr>
        <w:t>выгулу животных</w:t>
      </w:r>
      <w:r w:rsidRPr="00A06F05">
        <w:rPr>
          <w:rFonts w:ascii="Times New Roman" w:eastAsia="Times New Roman" w:hAnsi="Times New Roman" w:cs="Times New Roman"/>
          <w:color w:val="000000"/>
          <w:sz w:val="20"/>
          <w:szCs w:val="20"/>
        </w:rPr>
        <w:t xml:space="preserve"> и требования о недопустимости </w:t>
      </w:r>
      <w:r w:rsidRPr="00A06F05">
        <w:rPr>
          <w:rFonts w:ascii="Times New Roman" w:eastAsia="Times New Roman" w:hAnsi="Times New Roman" w:cs="Times New Roman"/>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3) дворовые территории;</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4) детские и спортивные площадки;</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5) площадки для выгула животных;</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6) парковки (парковочные места);</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7) парки, скверы, иные зеленые зоны;</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8) технические и санитарно-защитные зоны;</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bCs/>
          <w:color w:val="000000"/>
          <w:sz w:val="20"/>
          <w:szCs w:val="20"/>
          <w:lang w:eastAsia="zh-CN"/>
        </w:rPr>
        <w:t>8.</w:t>
      </w:r>
      <w:r w:rsidRPr="00A06F05">
        <w:rPr>
          <w:rFonts w:ascii="Times New Roman" w:eastAsia="Times New Roman" w:hAnsi="Times New Roman" w:cs="Times New Roman"/>
          <w:color w:val="000000"/>
          <w:sz w:val="20"/>
          <w:szCs w:val="20"/>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Администрацией </w:t>
      </w:r>
      <w:r w:rsidRPr="00A06F05">
        <w:rPr>
          <w:rFonts w:ascii="Times New Roman" w:eastAsia="Times New Roman" w:hAnsi="Times New Roman" w:cs="Times New Roman"/>
          <w:bCs/>
          <w:color w:val="000000"/>
          <w:sz w:val="20"/>
          <w:szCs w:val="20"/>
          <w:lang w:eastAsia="zh-CN"/>
        </w:rPr>
        <w:t xml:space="preserve">осуществляется отнесение объектов контроля </w:t>
      </w:r>
      <w:r w:rsidRPr="00A06F05">
        <w:rPr>
          <w:rFonts w:ascii="Times New Roman" w:eastAsia="Times New Roman" w:hAnsi="Times New Roman" w:cs="Times New Roman"/>
          <w:color w:val="000000"/>
          <w:sz w:val="20"/>
          <w:szCs w:val="20"/>
          <w:lang w:eastAsia="zh-CN"/>
        </w:rPr>
        <w:t xml:space="preserve">в сфере благоустройства </w:t>
      </w:r>
      <w:r w:rsidRPr="00A06F05">
        <w:rPr>
          <w:rFonts w:ascii="Times New Roman" w:eastAsia="Times New Roman" w:hAnsi="Times New Roman" w:cs="Times New Roman"/>
          <w:bCs/>
          <w:color w:val="000000"/>
          <w:sz w:val="20"/>
          <w:szCs w:val="20"/>
          <w:lang w:eastAsia="zh-CN"/>
        </w:rPr>
        <w:t>к определенной категории риска в соответствии с настоящим Положением.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2. Управление рисками причинения вреда (ущерба) охраняемым законом ценностям при осуществлении контроля в сфере благоустройства</w:t>
      </w:r>
    </w:p>
    <w:p w:rsidR="00A06F05" w:rsidRPr="00A06F05" w:rsidRDefault="00A06F05" w:rsidP="00A06F05">
      <w:pPr>
        <w:suppressAutoHyphens/>
        <w:autoSpaceDE w:val="0"/>
        <w:spacing w:after="0" w:line="240" w:lineRule="auto"/>
        <w:jc w:val="center"/>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Администрация осуществляет контроль в сфере благоустройства на основе управления рисками причинения вреда (ущерба).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lastRenderedPageBreak/>
        <w:t xml:space="preserve">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частью 7 статьи 1 настоящего Положения, подлежат отнесению к категориям риска в соответствии с Федеральным </w:t>
      </w:r>
      <w:hyperlink r:id="rId8" w:history="1">
        <w:r w:rsidRPr="00A06F05">
          <w:rPr>
            <w:rFonts w:ascii="Times New Roman" w:eastAsia="Times New Roman" w:hAnsi="Times New Roman" w:cs="Times New Roman"/>
            <w:color w:val="000000"/>
            <w:sz w:val="20"/>
            <w:szCs w:val="20"/>
            <w:lang w:eastAsia="zh-CN"/>
          </w:rPr>
          <w:t>законо</w:t>
        </w:r>
      </w:hyperlink>
      <w:r w:rsidRPr="00A06F05">
        <w:rPr>
          <w:rFonts w:ascii="Times New Roman" w:eastAsia="Times New Roman" w:hAnsi="Times New Roman" w:cs="Times New Roman"/>
          <w:color w:val="000000"/>
          <w:sz w:val="20"/>
          <w:szCs w:val="20"/>
          <w:lang w:eastAsia="zh-CN"/>
        </w:rPr>
        <w:t xml:space="preserve">м № 248-ФЗ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3. Отнесение администрацией предусмотренных частью 7 статьи 1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A06F05">
        <w:rPr>
          <w:rFonts w:ascii="Times New Roman" w:eastAsia="Times New Roman" w:hAnsi="Times New Roman" w:cs="Times New Roman"/>
          <w:color w:val="000000"/>
          <w:sz w:val="20"/>
          <w:szCs w:val="20"/>
          <w:lang w:val="en-US" w:eastAsia="zh-CN"/>
        </w:rPr>
        <w:t>c</w:t>
      </w:r>
      <w:r w:rsidRPr="00A06F05">
        <w:rPr>
          <w:rFonts w:ascii="Times New Roman" w:eastAsia="Times New Roman" w:hAnsi="Times New Roman" w:cs="Times New Roman"/>
          <w:color w:val="000000"/>
          <w:sz w:val="20"/>
          <w:szCs w:val="20"/>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При отнесении администрацией объектов контроля к категориям риска используются в том числе: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сведения, содержащиеся в Едином государственном реестре недвижимости;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иные сведения, содержащиеся в администрации.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для объектов контроля, отнесенных к категории высокого риска, - один раз в 2 года;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для объектов контроля, отнесенных к категории среднего риска, - один раз в 3 года.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отношении объектов контроля, отнесенных к категории низкого риска, плановые контрольные мероприятия не проводятся.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Принятие решения об отнесении объектов контроля к категории низкого риска не требуется.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высокого риска, - не менее 2 лет;</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 среднего риска, - не менее 3 лет.</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части 3 настоящей статьи.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06F05">
        <w:rPr>
          <w:rFonts w:ascii="Arial" w:eastAsia="Times New Roman" w:hAnsi="Arial" w:cs="Arial"/>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в специальном разделе, посвященном контрольной деятельности.</w:t>
      </w:r>
      <w:r w:rsidRPr="00A06F05">
        <w:rPr>
          <w:rFonts w:ascii="Times New Roman" w:eastAsia="Times New Roman" w:hAnsi="Times New Roman" w:cs="Times New Roman"/>
          <w:color w:val="000000"/>
          <w:sz w:val="20"/>
          <w:szCs w:val="20"/>
          <w:shd w:val="clear" w:color="auto" w:fill="FFFFFF"/>
          <w:lang w:eastAsia="zh-CN"/>
        </w:rPr>
        <w:t xml:space="preserve"> Доступ к специальному разделу должен осуществляться с главной (основной) страницы </w:t>
      </w:r>
      <w:r w:rsidRPr="00A06F05">
        <w:rPr>
          <w:rFonts w:ascii="Times New Roman" w:eastAsia="Times New Roman" w:hAnsi="Times New Roman" w:cs="Times New Roman"/>
          <w:color w:val="000000"/>
          <w:sz w:val="20"/>
          <w:szCs w:val="20"/>
          <w:lang w:eastAsia="zh-CN"/>
        </w:rPr>
        <w:t>официального сайта администрации.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8. Перечни объектов контроля содержат следующую информацию:</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присвоенная категория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реквизиты решения о присвоении объекту контроля категории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autoSpaceDE w:val="0"/>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3. Профилактика рисков причинения вреда (ущерба) охраняемым законом ценностям</w:t>
      </w:r>
    </w:p>
    <w:p w:rsidR="00A06F05" w:rsidRPr="00A06F05" w:rsidRDefault="00A06F05" w:rsidP="00A06F05">
      <w:pPr>
        <w:suppressAutoHyphens/>
        <w:autoSpaceDE w:val="0"/>
        <w:spacing w:after="0" w:line="240" w:lineRule="auto"/>
        <w:jc w:val="center"/>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Администрация осуществляет контроль в сфере благоустройства в том числе посредством проведения профилактических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A06F05">
        <w:rPr>
          <w:rFonts w:ascii="Times New Roman" w:eastAsia="Times New Roman" w:hAnsi="Times New Roman" w:cs="Times New Roman"/>
          <w:color w:val="000000"/>
          <w:sz w:val="20"/>
          <w:szCs w:val="20"/>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для принятия решения о проведении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При осуществлении администрацией контроля в сфере благоустройства могут проводиться следующие виды профилактических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информирование;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 обобщение правоприменительной практики;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3) объявление предостережений;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4) консультирование;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5) профилактический визит.</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06F05">
        <w:rPr>
          <w:rFonts w:ascii="Times New Roman" w:eastAsia="Times New Roman" w:hAnsi="Times New Roman" w:cs="Times New Roman"/>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06F05">
          <w:rPr>
            <w:rFonts w:ascii="Times New Roman" w:eastAsia="Times New Roman" w:hAnsi="Times New Roman" w:cs="Times New Roman"/>
            <w:color w:val="000000"/>
            <w:sz w:val="20"/>
            <w:szCs w:val="20"/>
            <w:lang w:eastAsia="zh-CN"/>
          </w:rPr>
          <w:t>частью 3 статьи 46</w:t>
        </w:r>
      </w:hyperlink>
      <w:r w:rsidRPr="00A06F05">
        <w:rPr>
          <w:rFonts w:ascii="Times New Roman" w:eastAsia="Times New Roman" w:hAnsi="Times New Roman" w:cs="Times New Roman"/>
          <w:color w:val="000000"/>
          <w:sz w:val="20"/>
          <w:szCs w:val="20"/>
          <w:lang w:eastAsia="zh-CN"/>
        </w:rPr>
        <w:t xml:space="preserve"> Федерального закона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Администрация также вправе информировать население сельского поселения</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8. Предостережение о недопустимости нарушения обязательных требований и предложение</w:t>
      </w:r>
      <w:r w:rsidRPr="00A06F05">
        <w:rPr>
          <w:rFonts w:ascii="Times New Roman" w:eastAsia="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A06F05">
        <w:rPr>
          <w:rFonts w:ascii="Times New Roman" w:eastAsia="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6F05">
        <w:rPr>
          <w:rFonts w:ascii="Times New Roman" w:eastAsia="Times New Roman" w:hAnsi="Times New Roman" w:cs="Times New Roman"/>
          <w:color w:val="000000"/>
          <w:sz w:val="20"/>
          <w:szCs w:val="20"/>
          <w:shd w:val="clear" w:color="auto" w:fill="FFFFFF"/>
        </w:rPr>
        <w:t>или признаках нарушений обязательных требований </w:t>
      </w:r>
      <w:r w:rsidRPr="00A06F05">
        <w:rPr>
          <w:rFonts w:ascii="Times New Roman" w:eastAsia="Times New Roman" w:hAnsi="Times New Roman" w:cs="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A06F05">
        <w:rPr>
          <w:rFonts w:ascii="Times New Roman" w:eastAsia="Times New Roman" w:hAnsi="Times New Roman" w:cs="Times New Roman"/>
          <w:i/>
          <w:iCs/>
          <w:color w:val="000000"/>
          <w:sz w:val="20"/>
          <w:szCs w:val="20"/>
        </w:rPr>
        <w:t xml:space="preserve"> </w:t>
      </w:r>
      <w:r w:rsidRPr="00A06F05">
        <w:rPr>
          <w:rFonts w:ascii="Times New Roman" w:eastAsia="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A06F05">
        <w:rPr>
          <w:rFonts w:ascii="Times New Roman" w:eastAsia="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06F05">
        <w:rPr>
          <w:rFonts w:ascii="Times New Roman" w:eastAsia="Times New Roman" w:hAnsi="Times New Roman" w:cs="Times New Roman"/>
          <w:color w:val="000000"/>
          <w:sz w:val="20"/>
          <w:szCs w:val="20"/>
        </w:rPr>
        <w:t xml:space="preserve">.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lastRenderedPageBreak/>
        <w:t>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Личный прием граждан проводится главой сельского поселения</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Консультирование осуществляется в устной или письменной форме по следующим вопросам: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организация и осуществление контроля в сфере благоустройства;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порядок осуществления контрольных мероприятий, установленных настоящим Положением;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порядок обжалования действий (бездействия) должностных лиц, уполномоченных осуществлять контроль;</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10. Консультирование в письменной форме осуществляется должностным лицом, уполномоченным осуществлять контроль, в следующих случаях:</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контролируемым лицом представлен письменный запрос о представлении письменного ответа по вопросам консультирования;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за время консультирования предоставить в устной форме ответ на поставленные вопросы невозможно;</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ответ на поставленные вопросы требует дополнительного запроса сведений.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Должностными лицами, уполномоченными осуществлять контроль, ведется журнал учета консультирований.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или должностным лицом, уполномоченным осуществлять контроль.</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 xml:space="preserve">О проведении обязательного профилактического визита контролируемое лицо уведомляется </w:t>
      </w:r>
      <w:r w:rsidRPr="00A06F05">
        <w:rPr>
          <w:rFonts w:ascii="Times New Roman" w:eastAsia="Times New Roman" w:hAnsi="Times New Roman" w:cs="Times New Roman"/>
          <w:color w:val="000000"/>
          <w:sz w:val="20"/>
          <w:szCs w:val="20"/>
          <w:lang w:eastAsia="zh-CN"/>
        </w:rPr>
        <w:t xml:space="preserve">должностным лицом, уполномоченным осуществлять контроль, </w:t>
      </w:r>
      <w:r w:rsidRPr="00A06F05">
        <w:rPr>
          <w:rFonts w:ascii="Times New Roman" w:eastAsia="Times New Roman" w:hAnsi="Times New Roman" w:cs="Times New Roman"/>
          <w:sz w:val="20"/>
          <w:szCs w:val="20"/>
          <w:lang w:eastAsia="zh-CN"/>
        </w:rPr>
        <w:t>не позднее, чем за пять рабочих дней до даты его проведения.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Уведомление о проведении обязательного профилактического визита составляется в письменной форме.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sz w:val="20"/>
          <w:szCs w:val="20"/>
          <w:lang w:eastAsia="zh-CN"/>
        </w:rPr>
        <w:t xml:space="preserve">Срок проведения обязательного профилактического визита определяется </w:t>
      </w:r>
      <w:r w:rsidRPr="00A06F05">
        <w:rPr>
          <w:rFonts w:ascii="Times New Roman" w:eastAsia="Times New Roman" w:hAnsi="Times New Roman" w:cs="Times New Roman"/>
          <w:color w:val="000000"/>
          <w:sz w:val="20"/>
          <w:szCs w:val="20"/>
          <w:lang w:eastAsia="zh-CN"/>
        </w:rPr>
        <w:t>должностным лицом, уполномоченным осуществлять контроль,</w:t>
      </w:r>
      <w:r w:rsidRPr="00A06F05">
        <w:rPr>
          <w:rFonts w:ascii="Times New Roman" w:eastAsia="Times New Roman" w:hAnsi="Times New Roman" w:cs="Times New Roman"/>
          <w:sz w:val="20"/>
          <w:szCs w:val="20"/>
          <w:lang w:eastAsia="zh-CN"/>
        </w:rPr>
        <w:t xml:space="preserve"> самостоятельно и не должен превышать одного рабочего дня.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4. Осуществление контрольных мероприятий и контрольных действий</w:t>
      </w:r>
    </w:p>
    <w:p w:rsidR="00A06F05" w:rsidRPr="00A06F05" w:rsidRDefault="00A06F05" w:rsidP="00A06F05">
      <w:pPr>
        <w:suppressAutoHyphens/>
        <w:autoSpaceDE w:val="0"/>
        <w:spacing w:after="0" w:line="240" w:lineRule="auto"/>
        <w:jc w:val="center"/>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документарная проверка (посредством получения письменных объяснений, истребования документов,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06F05">
        <w:rPr>
          <w:rFonts w:ascii="Times New Roman" w:eastAsia="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6F05">
        <w:rPr>
          <w:rFonts w:ascii="Times New Roman" w:eastAsia="Times New Roman" w:hAnsi="Times New Roman" w:cs="Times New Roman"/>
          <w:color w:val="000000"/>
          <w:sz w:val="20"/>
          <w:szCs w:val="20"/>
        </w:rPr>
        <w:t>);</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6) выездное обследование (посредством осмотра, инструментального обследования (с применением видеозаписи), испытания, экспертизы).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3. Контрольные мероприятия, указанные в подпунктах 1 – 4 части 1 настоящей статьи, проводятся в форме плановых и внеплановых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В рамках осуществления контроля в сфере благоустройства могут проводиться следующие плановые контрольные мероприятия: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инспекционный визит;</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рейдовый осмотр;</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документарная проверка;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выездная проверка;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В рамках осуществления контроля в сфере благоустройства могут проводиться следующие внеплановые контрольные мероприятия: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инспекционный визит;</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рейдовый осмотр;</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документарная проверка;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выездная проверка;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наблюдение за соблюдением обязательных требований;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6) выездное обследование.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6. Основанием для проведения контрольных мероприятий, проводимых с взаимодействием с контролируемыми лицами, является: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наступление сроков проведения контрольных мероприятий, включенных в план проведения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7. Индикаторы риска нарушения обязательных требований указаны в приложении № 2 к настоящему Положению.</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color w:val="000000"/>
          <w:sz w:val="20"/>
          <w:szCs w:val="20"/>
          <w:lang w:eastAsia="zh-CN"/>
        </w:rPr>
      </w:pPr>
      <w:r w:rsidRPr="00A06F05">
        <w:rPr>
          <w:rFonts w:ascii="Times New Roman" w:eastAsia="Times New Roman" w:hAnsi="Times New Roman" w:cs="Times New Roman"/>
          <w:color w:val="000000"/>
          <w:sz w:val="20"/>
          <w:szCs w:val="20"/>
          <w:lang w:eastAsia="zh-CN"/>
        </w:rPr>
        <w:t>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w:t>
      </w:r>
      <w:r w:rsidRPr="00A06F05">
        <w:rPr>
          <w:rFonts w:ascii="Times New Roman" w:eastAsia="Times New Roman" w:hAnsi="Times New Roman" w:cs="Times New Roman"/>
          <w:i/>
          <w:iCs/>
          <w:color w:val="000000"/>
          <w:sz w:val="20"/>
          <w:szCs w:val="20"/>
          <w:lang w:eastAsia="zh-CN"/>
        </w:rPr>
        <w:t xml:space="preserve">, </w:t>
      </w:r>
      <w:r w:rsidRPr="00A06F05">
        <w:rPr>
          <w:rFonts w:ascii="Times New Roman" w:eastAsia="Times New Roman" w:hAnsi="Times New Roman" w:cs="Times New Roman"/>
          <w:color w:val="000000"/>
          <w:sz w:val="20"/>
          <w:szCs w:val="20"/>
          <w:shd w:val="clear" w:color="auto" w:fill="FFFFFF"/>
          <w:lang w:eastAsia="zh-CN"/>
        </w:rPr>
        <w:t>задания, содержащегося в планах работы администрации, в том числе в случаях, установленных</w:t>
      </w:r>
      <w:r w:rsidRPr="00A06F05">
        <w:rPr>
          <w:rFonts w:ascii="Times New Roman" w:eastAsia="Times New Roman" w:hAnsi="Times New Roman" w:cs="Times New Roman"/>
          <w:color w:val="000000"/>
          <w:sz w:val="20"/>
          <w:szCs w:val="20"/>
          <w:lang w:eastAsia="zh-CN"/>
        </w:rPr>
        <w:t xml:space="preserve"> Федеральным </w:t>
      </w:r>
      <w:hyperlink r:id="rId10" w:history="1">
        <w:r w:rsidRPr="00A06F05">
          <w:rPr>
            <w:rFonts w:ascii="Times New Roman" w:eastAsia="Times New Roman" w:hAnsi="Times New Roman" w:cs="Times New Roman"/>
            <w:color w:val="000000"/>
            <w:sz w:val="20"/>
            <w:szCs w:val="20"/>
            <w:lang w:eastAsia="zh-CN"/>
          </w:rPr>
          <w:t>законом</w:t>
        </w:r>
      </w:hyperlink>
      <w:r w:rsidRPr="00A06F05">
        <w:rPr>
          <w:rFonts w:ascii="Times New Roman" w:eastAsia="Times New Roman" w:hAnsi="Times New Roman" w:cs="Times New Roman"/>
          <w:color w:val="000000"/>
          <w:sz w:val="20"/>
          <w:szCs w:val="20"/>
          <w:lang w:eastAsia="zh-CN"/>
        </w:rPr>
        <w:t xml:space="preserve">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A06F05">
          <w:rPr>
            <w:rFonts w:ascii="Times New Roman" w:eastAsia="Times New Roman" w:hAnsi="Times New Roman" w:cs="Times New Roman"/>
            <w:color w:val="000000"/>
            <w:sz w:val="20"/>
            <w:szCs w:val="20"/>
            <w:lang w:eastAsia="zh-CN"/>
          </w:rPr>
          <w:t>законом</w:t>
        </w:r>
      </w:hyperlink>
      <w:r w:rsidRPr="00A06F05">
        <w:rPr>
          <w:rFonts w:ascii="Times New Roman" w:eastAsia="Times New Roman" w:hAnsi="Times New Roman" w:cs="Times New Roman"/>
          <w:color w:val="000000"/>
          <w:sz w:val="20"/>
          <w:szCs w:val="20"/>
          <w:lang w:eastAsia="zh-CN"/>
        </w:rPr>
        <w:t xml:space="preserve"> № 248-ФЗ.</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06F05">
        <w:rPr>
          <w:rFonts w:ascii="Times New Roman" w:eastAsia="Times New Roman" w:hAnsi="Times New Roman" w:cs="Times New Roman"/>
          <w:color w:val="000000"/>
          <w:sz w:val="20"/>
          <w:szCs w:val="20"/>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06F05">
        <w:rPr>
          <w:rFonts w:ascii="Times New Roman" w:eastAsia="Times New Roman" w:hAnsi="Times New Roman" w:cs="Times New Roman"/>
          <w:color w:val="000000"/>
          <w:sz w:val="20"/>
          <w:szCs w:val="20"/>
        </w:rPr>
        <w:t xml:space="preserve"> </w:t>
      </w:r>
      <w:hyperlink r:id="rId12" w:history="1">
        <w:r w:rsidRPr="00A06F05">
          <w:rPr>
            <w:rFonts w:ascii="Times New Roman" w:eastAsia="Times New Roman" w:hAnsi="Times New Roman" w:cs="Times New Roman"/>
            <w:color w:val="000000"/>
            <w:sz w:val="20"/>
            <w:szCs w:val="20"/>
          </w:rPr>
          <w:t>Правилами</w:t>
        </w:r>
      </w:hyperlink>
      <w:r w:rsidRPr="00A06F05">
        <w:rPr>
          <w:rFonts w:ascii="Times New Roman" w:eastAsia="Times New Roman" w:hAnsi="Times New Roman" w:cs="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06F05">
          <w:rPr>
            <w:rFonts w:ascii="Times New Roman" w:eastAsia="Times New Roman" w:hAnsi="Times New Roman" w:cs="Times New Roman"/>
            <w:color w:val="000000"/>
            <w:sz w:val="20"/>
            <w:szCs w:val="20"/>
            <w:lang w:eastAsia="zh-CN"/>
          </w:rPr>
          <w:t>Правилами</w:t>
        </w:r>
      </w:hyperlink>
      <w:r w:rsidRPr="00A06F05">
        <w:rPr>
          <w:rFonts w:ascii="Times New Roman" w:eastAsia="Times New Roman" w:hAnsi="Times New Roman" w:cs="Times New Roman"/>
          <w:color w:val="000000"/>
          <w:sz w:val="20"/>
          <w:szCs w:val="20"/>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14. </w:t>
      </w:r>
      <w:r w:rsidRPr="00A06F05">
        <w:rPr>
          <w:rFonts w:ascii="Times New Roman" w:eastAsia="Times New Roman" w:hAnsi="Times New Roman" w:cs="Times New Roman"/>
          <w:color w:val="000000"/>
          <w:sz w:val="20"/>
          <w:szCs w:val="2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A06F05">
        <w:rPr>
          <w:rFonts w:ascii="Times New Roman" w:eastAsia="Times New Roman" w:hAnsi="Times New Roman" w:cs="Times New Roman"/>
          <w:color w:val="000000"/>
          <w:sz w:val="20"/>
          <w:szCs w:val="20"/>
          <w:shd w:val="clear" w:color="auto" w:fill="FFFFFF"/>
          <w:lang w:eastAsia="zh-CN"/>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rPr>
        <w:t xml:space="preserve">1) </w:t>
      </w:r>
      <w:r w:rsidRPr="00A06F05">
        <w:rPr>
          <w:rFonts w:ascii="Times New Roman" w:eastAsia="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A06F05">
        <w:rPr>
          <w:rFonts w:ascii="Times New Roman" w:eastAsia="Times New Roman" w:hAnsi="Times New Roman" w:cs="Times New Roman"/>
          <w:color w:val="000000"/>
          <w:sz w:val="20"/>
          <w:szCs w:val="20"/>
        </w:rPr>
        <w:t xml:space="preserve">должностным лицом, уполномоченным осуществлять контроль, </w:t>
      </w:r>
      <w:r w:rsidRPr="00A06F05">
        <w:rPr>
          <w:rFonts w:ascii="Times New Roman" w:eastAsia="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shd w:val="clear" w:color="auto" w:fill="FFFFFF"/>
        </w:rPr>
        <w:t xml:space="preserve">2) отсутствие признаков </w:t>
      </w:r>
      <w:r w:rsidRPr="00A06F05">
        <w:rPr>
          <w:rFonts w:ascii="Times New Roman" w:eastAsia="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3) имеются уважительные причины для отсутствия контролируемого лица (болезнь</w:t>
      </w:r>
      <w:r w:rsidRPr="00A06F05">
        <w:rPr>
          <w:rFonts w:ascii="Times New Roman" w:eastAsia="Times New Roman" w:hAnsi="Times New Roman" w:cs="Times New Roman"/>
          <w:color w:val="000000"/>
          <w:sz w:val="20"/>
          <w:szCs w:val="20"/>
          <w:shd w:val="clear" w:color="auto" w:fill="FFFFFF"/>
        </w:rPr>
        <w:t xml:space="preserve"> контролируемого лица</w:t>
      </w:r>
      <w:r w:rsidRPr="00A06F05">
        <w:rPr>
          <w:rFonts w:ascii="Times New Roman" w:eastAsia="Times New Roman" w:hAnsi="Times New Roman" w:cs="Times New Roman"/>
          <w:color w:val="000000"/>
          <w:sz w:val="20"/>
          <w:szCs w:val="20"/>
        </w:rPr>
        <w:t>, его командировка и т.п.) при проведении</w:t>
      </w:r>
      <w:r w:rsidRPr="00A06F05">
        <w:rPr>
          <w:rFonts w:ascii="Times New Roman" w:eastAsia="Times New Roman" w:hAnsi="Times New Roman" w:cs="Times New Roman"/>
          <w:color w:val="000000"/>
          <w:sz w:val="20"/>
          <w:szCs w:val="20"/>
          <w:shd w:val="clear" w:color="auto" w:fill="FFFFFF"/>
        </w:rPr>
        <w:t xml:space="preserve"> контрольного мероприятия</w:t>
      </w:r>
      <w:r w:rsidRPr="00A06F05">
        <w:rPr>
          <w:rFonts w:ascii="Times New Roman" w:eastAsia="Times New Roman" w:hAnsi="Times New Roman" w:cs="Times New Roman"/>
          <w:color w:val="000000"/>
          <w:sz w:val="20"/>
          <w:szCs w:val="20"/>
        </w:rPr>
        <w:t>.</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15. Срок проведения выездной проверки не может превышать 10 рабочих дней. </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06F05">
          <w:rPr>
            <w:rFonts w:ascii="Times New Roman" w:eastAsia="Times New Roman" w:hAnsi="Times New Roman" w:cs="Times New Roman"/>
            <w:color w:val="000000"/>
            <w:sz w:val="20"/>
            <w:szCs w:val="20"/>
            <w:lang w:eastAsia="zh-CN"/>
          </w:rPr>
          <w:t>частью 2 статьи 90</w:t>
        </w:r>
      </w:hyperlink>
      <w:r w:rsidRPr="00A06F05">
        <w:rPr>
          <w:rFonts w:ascii="Times New Roman" w:eastAsia="Times New Roman" w:hAnsi="Times New Roman" w:cs="Times New Roman"/>
          <w:color w:val="000000"/>
          <w:sz w:val="20"/>
          <w:szCs w:val="20"/>
          <w:lang w:eastAsia="zh-CN"/>
        </w:rPr>
        <w:t xml:space="preserve"> Федерального закона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A06F05">
        <w:rPr>
          <w:rFonts w:ascii="Times New Roman" w:eastAsia="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A06F05">
        <w:rPr>
          <w:rFonts w:ascii="Times New Roman" w:eastAsia="Times New Roman" w:hAnsi="Times New Roman" w:cs="Times New Roman"/>
          <w:color w:val="000000"/>
          <w:sz w:val="20"/>
          <w:szCs w:val="20"/>
        </w:rPr>
        <w:t>.</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19. Информация о контрольных мероприятиях размещается в Едином реестре контрольных (надзорных)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6F05">
        <w:rPr>
          <w:rFonts w:ascii="Times New Roman" w:eastAsia="Times New Roman" w:hAnsi="Times New Roman" w:cs="Times New Roman"/>
          <w:color w:val="000000"/>
          <w:sz w:val="20"/>
          <w:szCs w:val="2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06F05">
        <w:rPr>
          <w:rFonts w:ascii="Times New Roman" w:eastAsia="Times New Roman" w:hAnsi="Times New Roman" w:cs="Times New Roman"/>
          <w:color w:val="000000"/>
          <w:sz w:val="20"/>
          <w:szCs w:val="20"/>
          <w:lang w:eastAsia="zh-CN"/>
        </w:rPr>
        <w:t>Единый портал</w:t>
      </w:r>
      <w:r w:rsidRPr="00A06F05">
        <w:rPr>
          <w:rFonts w:ascii="Times New Roman" w:eastAsia="Times New Roman" w:hAnsi="Times New Roman" w:cs="Times New Roman"/>
          <w:color w:val="000000"/>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w:t>
      </w:r>
      <w:r w:rsidRPr="00A06F05">
        <w:rPr>
          <w:rFonts w:ascii="Times New Roman" w:eastAsia="Times New Roman" w:hAnsi="Times New Roman" w:cs="Times New Roman"/>
          <w:color w:val="000000"/>
          <w:sz w:val="20"/>
          <w:szCs w:val="20"/>
          <w:lang w:eastAsia="zh-CN"/>
        </w:rPr>
        <w:lastRenderedPageBreak/>
        <w:t>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6F05">
        <w:rPr>
          <w:rFonts w:ascii="Times New Roman" w:eastAsia="Times New Roman" w:hAnsi="Times New Roman" w:cs="Times New Roman"/>
          <w:color w:val="000000"/>
          <w:sz w:val="20"/>
          <w:szCs w:val="2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6F05">
        <w:rPr>
          <w:rFonts w:ascii="Times New Roman" w:eastAsia="Times New Roman" w:hAnsi="Times New Roman" w:cs="Times New Roman"/>
          <w:color w:val="000000"/>
          <w:sz w:val="20"/>
          <w:szCs w:val="20"/>
          <w:lang w:eastAsia="zh-CN"/>
        </w:rPr>
        <w:t xml:space="preserve"> Указанный гражданин вправе направлять администрации документы на бумажном носителе.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6F05">
        <w:rPr>
          <w:rFonts w:ascii="Times New Roman" w:eastAsia="Times New Roman" w:hAnsi="Times New Roman" w:cs="Times New Roman"/>
          <w:color w:val="000000"/>
          <w:sz w:val="20"/>
          <w:szCs w:val="20"/>
          <w:shd w:val="clear" w:color="auto" w:fill="FFFFFF"/>
          <w:lang w:eastAsia="zh-CN"/>
        </w:rPr>
        <w:t xml:space="preserve">Федерального закона </w:t>
      </w:r>
      <w:r w:rsidRPr="00A06F05">
        <w:rPr>
          <w:rFonts w:ascii="Times New Roman" w:eastAsia="Times New Roman" w:hAnsi="Times New Roman" w:cs="Times New Roman"/>
          <w:color w:val="000000"/>
          <w:sz w:val="20"/>
          <w:szCs w:val="20"/>
          <w:lang w:eastAsia="zh-CN"/>
        </w:rPr>
        <w:t>№ 248-ФЗ и статьей 5 настоящего Положения.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A06F05">
        <w:rPr>
          <w:rFonts w:ascii="Times New Roman" w:eastAsia="Times New Roman" w:hAnsi="Times New Roman" w:cs="Times New Roman"/>
          <w:color w:val="000000"/>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4) </w:t>
      </w:r>
      <w:r w:rsidRPr="00A06F05">
        <w:rPr>
          <w:rFonts w:ascii="Times New Roman" w:eastAsia="Times New Roman" w:hAnsi="Times New Roman" w:cs="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6F05">
        <w:rPr>
          <w:rFonts w:ascii="Times New Roman" w:eastAsia="Times New Roman" w:hAnsi="Times New Roman" w:cs="Times New Roman"/>
          <w:color w:val="000000"/>
          <w:sz w:val="20"/>
          <w:szCs w:val="20"/>
        </w:rPr>
        <w:t>;</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rsidR="00A06F05" w:rsidRPr="00A06F05" w:rsidRDefault="00A06F05" w:rsidP="00A06F05">
      <w:pPr>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5. Обжалование решений администрации, действий (бездействия) должностных лиц, уполномоченных осуществлять контроль</w:t>
      </w:r>
    </w:p>
    <w:p w:rsidR="00A06F05" w:rsidRPr="00A06F05" w:rsidRDefault="00A06F05" w:rsidP="00A06F05">
      <w:pPr>
        <w:suppressAutoHyphens/>
        <w:autoSpaceDE w:val="0"/>
        <w:spacing w:after="0" w:line="240" w:lineRule="auto"/>
        <w:jc w:val="center"/>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lastRenderedPageBreak/>
        <w:t>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248-ФЗ.</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1) решений о проведении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актов контрольных мероприятий, предписаний об устранении выявленных нарушений;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3) действий (бездействия) должностных лиц, уполномоченных осуществлять контроль, в рамках контрольных мероприятий.</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06F05">
        <w:rPr>
          <w:rFonts w:ascii="Times New Roman" w:eastAsia="Times New Roman" w:hAnsi="Times New Roman" w:cs="Times New Roman"/>
          <w:color w:val="000000"/>
          <w:sz w:val="20"/>
          <w:szCs w:val="20"/>
          <w:shd w:val="clear" w:color="auto" w:fill="FFFFFF"/>
          <w:lang w:eastAsia="zh-CN"/>
        </w:rPr>
        <w:t xml:space="preserve"> и (или) регионального портала государственных и муниципальных услуг</w:t>
      </w:r>
      <w:r w:rsidRPr="00A06F05">
        <w:rPr>
          <w:rFonts w:ascii="Times New Roman" w:eastAsia="Times New Roman" w:hAnsi="Times New Roman" w:cs="Times New Roman"/>
          <w:color w:val="000000"/>
          <w:sz w:val="20"/>
          <w:szCs w:val="20"/>
          <w:lang w:eastAsia="zh-CN"/>
        </w:rPr>
        <w:t>.</w:t>
      </w:r>
    </w:p>
    <w:p w:rsidR="00A06F05" w:rsidRPr="00A06F05" w:rsidRDefault="00A06F05" w:rsidP="00A06F05">
      <w:pPr>
        <w:spacing w:after="0" w:line="240" w:lineRule="auto"/>
        <w:ind w:firstLine="720"/>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w:t>
      </w:r>
      <w:r w:rsidRPr="00A06F05">
        <w:rPr>
          <w:rFonts w:ascii="Times New Roman" w:eastAsia="Times New Roman" w:hAnsi="Times New Roman" w:cs="Times New Roman"/>
          <w:i/>
          <w:iCs/>
          <w:color w:val="000000"/>
          <w:sz w:val="20"/>
          <w:szCs w:val="20"/>
        </w:rPr>
        <w:t xml:space="preserve"> </w:t>
      </w:r>
      <w:r w:rsidRPr="00A06F05">
        <w:rPr>
          <w:rFonts w:ascii="Times New Roman" w:eastAsia="Times New Roman" w:hAnsi="Times New Roman" w:cs="Times New Roman"/>
          <w:color w:val="000000"/>
          <w:sz w:val="20"/>
          <w:szCs w:val="20"/>
        </w:rPr>
        <w:t>с предварительным информированием главы сельского поселения</w:t>
      </w:r>
      <w:r w:rsidRPr="00A06F05">
        <w:rPr>
          <w:rFonts w:ascii="Times New Roman" w:eastAsia="Times New Roman" w:hAnsi="Times New Roman" w:cs="Times New Roman"/>
          <w:i/>
          <w:iCs/>
          <w:color w:val="000000"/>
          <w:sz w:val="20"/>
          <w:szCs w:val="20"/>
        </w:rPr>
        <w:t xml:space="preserve"> </w:t>
      </w:r>
      <w:r w:rsidRPr="00A06F05">
        <w:rPr>
          <w:rFonts w:ascii="Times New Roman" w:eastAsia="Times New Roman" w:hAnsi="Times New Roman" w:cs="Times New Roman"/>
          <w:color w:val="000000"/>
          <w:sz w:val="20"/>
          <w:szCs w:val="20"/>
        </w:rPr>
        <w:t>о наличии в</w:t>
      </w:r>
      <w:r w:rsidRPr="00A06F05">
        <w:rPr>
          <w:rFonts w:ascii="Times New Roman" w:eastAsia="Times New Roman" w:hAnsi="Times New Roman" w:cs="Times New Roman"/>
          <w:i/>
          <w:iCs/>
          <w:color w:val="000000"/>
          <w:sz w:val="20"/>
          <w:szCs w:val="20"/>
        </w:rPr>
        <w:t xml:space="preserve"> </w:t>
      </w:r>
      <w:r w:rsidRPr="00A06F05">
        <w:rPr>
          <w:rFonts w:ascii="Times New Roman" w:eastAsia="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4. Жалоба на решение администрации, действия (бездействие) его должностных лиц рассматривается главой сельского поселения.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A06F05" w:rsidRPr="00A06F05" w:rsidRDefault="00A06F05" w:rsidP="00A06F05">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06F05" w:rsidRPr="00A06F05" w:rsidRDefault="00A06F05" w:rsidP="00A06F05">
      <w:pPr>
        <w:suppressAutoHyphens/>
        <w:spacing w:after="0" w:line="240" w:lineRule="auto"/>
        <w:ind w:firstLine="851"/>
        <w:jc w:val="center"/>
        <w:rPr>
          <w:rFonts w:ascii="Times New Roman" w:eastAsia="Times New Roman" w:hAnsi="Times New Roman" w:cs="Times New Roman"/>
          <w:b/>
          <w:bCs/>
          <w:color w:val="000000"/>
          <w:sz w:val="20"/>
          <w:szCs w:val="20"/>
          <w:lang w:eastAsia="zh-CN"/>
        </w:rPr>
      </w:pPr>
      <w:r w:rsidRPr="00A06F05">
        <w:rPr>
          <w:rFonts w:ascii="Times New Roman" w:eastAsia="Times New Roman" w:hAnsi="Times New Roman" w:cs="Times New Roman"/>
          <w:b/>
          <w:bCs/>
          <w:color w:val="000000"/>
          <w:sz w:val="20"/>
          <w:szCs w:val="20"/>
          <w:lang w:eastAsia="zh-CN"/>
        </w:rPr>
        <w:t>Статья 6. Ключевые показатели контроля в сфере благоустройства и их целевые значения</w:t>
      </w:r>
    </w:p>
    <w:p w:rsidR="00A06F05" w:rsidRPr="00A06F05" w:rsidRDefault="00A06F05" w:rsidP="00A06F05">
      <w:pPr>
        <w:suppressAutoHyphens/>
        <w:spacing w:after="0" w:line="240" w:lineRule="auto"/>
        <w:jc w:val="center"/>
        <w:rPr>
          <w:rFonts w:ascii="Times New Roman" w:eastAsia="Times New Roman" w:hAnsi="Times New Roman" w:cs="Times New Roman"/>
          <w:b/>
          <w:bCs/>
          <w:color w:val="000000"/>
          <w:sz w:val="20"/>
          <w:szCs w:val="20"/>
          <w:lang w:eastAsia="zh-CN"/>
        </w:rPr>
      </w:pPr>
    </w:p>
    <w:p w:rsidR="00A06F05" w:rsidRPr="00A06F05" w:rsidRDefault="00A06F05" w:rsidP="00A06F05">
      <w:pPr>
        <w:suppressAutoHyphens/>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 </w:t>
      </w:r>
    </w:p>
    <w:p w:rsidR="00A06F05" w:rsidRPr="00A06F05" w:rsidRDefault="00A06F05" w:rsidP="00A06F05">
      <w:pPr>
        <w:suppressAutoHyphens/>
        <w:spacing w:after="0" w:line="240" w:lineRule="auto"/>
        <w:ind w:firstLine="709"/>
        <w:jc w:val="both"/>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сельского поселения.</w:t>
      </w:r>
    </w:p>
    <w:p w:rsidR="00A06F05" w:rsidRPr="00A06F05" w:rsidRDefault="00A06F05" w:rsidP="00A06F05">
      <w:pPr>
        <w:suppressAutoHyphens/>
        <w:snapToGrid w:val="0"/>
        <w:spacing w:after="0" w:line="240" w:lineRule="auto"/>
        <w:jc w:val="both"/>
        <w:rPr>
          <w:rFonts w:ascii="Times New Roman" w:eastAsia="Times New Roman" w:hAnsi="Times New Roman" w:cs="Times New Roman"/>
          <w:b/>
          <w:sz w:val="20"/>
          <w:szCs w:val="20"/>
          <w:lang w:eastAsia="zh-CN"/>
        </w:rPr>
      </w:pP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jc w:val="right"/>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Приложение № 1</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к Положению о муниципальном контроле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в сфере благоустройства территории</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 сельского поселения «Село Маяк»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Нанайского муниципального района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Хабаровского края</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jc w:val="right"/>
        <w:rPr>
          <w:rFonts w:ascii="Times New Roman" w:eastAsia="Times New Roman" w:hAnsi="Times New Roman" w:cs="Times New Roman"/>
          <w:b/>
          <w:bCs/>
          <w:color w:val="000000"/>
          <w:sz w:val="20"/>
          <w:szCs w:val="20"/>
          <w:lang w:eastAsia="zh-CN"/>
        </w:rPr>
      </w:pP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b/>
          <w:bCs/>
          <w:sz w:val="20"/>
          <w:szCs w:val="20"/>
          <w:lang w:eastAsia="zh-CN"/>
        </w:rPr>
      </w:pPr>
      <w:bookmarkStart w:id="3" w:name="Par381"/>
      <w:bookmarkEnd w:id="3"/>
      <w:r w:rsidRPr="00A06F05">
        <w:rPr>
          <w:rFonts w:ascii="Times New Roman" w:eastAsia="Calibri" w:hAnsi="Times New Roman" w:cs="Times New Roman"/>
          <w:b/>
          <w:bCs/>
          <w:color w:val="000000"/>
          <w:sz w:val="20"/>
          <w:szCs w:val="20"/>
          <w:lang w:eastAsia="zh-CN"/>
        </w:rPr>
        <w:t>Критерии</w:t>
      </w: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color w:val="000000"/>
          <w:sz w:val="20"/>
          <w:szCs w:val="20"/>
          <w:lang w:eastAsia="zh-CN"/>
        </w:rPr>
      </w:pPr>
      <w:r w:rsidRPr="00A06F05">
        <w:rPr>
          <w:rFonts w:ascii="Times New Roman" w:eastAsia="Calibri" w:hAnsi="Times New Roman" w:cs="Times New Roman"/>
          <w:b/>
          <w:bCs/>
          <w:color w:val="000000"/>
          <w:sz w:val="20"/>
          <w:szCs w:val="20"/>
          <w:lang w:eastAsia="zh-CN"/>
        </w:rPr>
        <w:t xml:space="preserve">отнесения </w:t>
      </w:r>
      <w:r w:rsidRPr="00A06F05">
        <w:rPr>
          <w:rFonts w:ascii="Times New Roman" w:eastAsia="Calibri" w:hAnsi="Times New Roman" w:cs="Times New Roman"/>
          <w:b/>
          <w:color w:val="000000"/>
          <w:sz w:val="20"/>
          <w:szCs w:val="20"/>
          <w:lang w:eastAsia="zh-CN"/>
        </w:rPr>
        <w:t xml:space="preserve">объектов </w:t>
      </w:r>
      <w:r w:rsidRPr="00A06F05">
        <w:rPr>
          <w:rFonts w:ascii="Times New Roman" w:eastAsia="Calibri" w:hAnsi="Times New Roman" w:cs="Times New Roman"/>
          <w:b/>
          <w:bCs/>
          <w:color w:val="000000"/>
          <w:sz w:val="20"/>
          <w:szCs w:val="20"/>
          <w:lang w:eastAsia="zh-CN"/>
        </w:rPr>
        <w:t>контроля в сфере благоустройства к определенной категории риска при осуществлении администрацией сельского поселения «Село Маяк» Нанайского муниципального района Хабаровского края</w:t>
      </w:r>
      <w:r w:rsidRPr="00A06F05">
        <w:rPr>
          <w:rFonts w:ascii="Times New Roman" w:eastAsia="Calibri" w:hAnsi="Times New Roman" w:cs="Times New Roman"/>
          <w:color w:val="000000"/>
          <w:sz w:val="20"/>
          <w:szCs w:val="20"/>
          <w:lang w:eastAsia="zh-CN"/>
        </w:rPr>
        <w:t xml:space="preserve"> </w:t>
      </w: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b/>
          <w:bCs/>
          <w:color w:val="000000"/>
          <w:sz w:val="20"/>
          <w:szCs w:val="20"/>
          <w:lang w:eastAsia="zh-CN"/>
        </w:rPr>
      </w:pPr>
      <w:r w:rsidRPr="00A06F05">
        <w:rPr>
          <w:rFonts w:ascii="Times New Roman" w:eastAsia="Calibri" w:hAnsi="Times New Roman" w:cs="Times New Roman"/>
          <w:b/>
          <w:bCs/>
          <w:color w:val="000000"/>
          <w:sz w:val="20"/>
          <w:szCs w:val="20"/>
          <w:lang w:eastAsia="zh-CN"/>
        </w:rPr>
        <w:t>контроля в сфере благоустройства</w:t>
      </w: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b/>
          <w:bCs/>
          <w:sz w:val="20"/>
          <w:szCs w:val="20"/>
          <w:lang w:eastAsia="zh-CN"/>
        </w:rPr>
      </w:pP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1. К категории высокого риска относятся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color w:val="000000"/>
          <w:sz w:val="20"/>
          <w:szCs w:val="20"/>
          <w:lang w:eastAsia="zh-CN"/>
        </w:rPr>
      </w:pPr>
      <w:r w:rsidRPr="00A06F05">
        <w:rPr>
          <w:rFonts w:ascii="Times New Roman" w:eastAsia="Times New Roman" w:hAnsi="Times New Roman" w:cs="Times New Roman"/>
          <w:sz w:val="20"/>
          <w:szCs w:val="20"/>
          <w:lang w:eastAsia="zh-CN"/>
        </w:rPr>
        <w:lastRenderedPageBreak/>
        <w:t xml:space="preserve">прилегающие территории. </w:t>
      </w:r>
      <w:r w:rsidRPr="00A06F05">
        <w:rPr>
          <w:rFonts w:ascii="Times New Roman" w:eastAsia="Times New Roman" w:hAnsi="Times New Roman" w:cs="Times New Roman"/>
          <w:i/>
          <w:iCs/>
          <w:sz w:val="20"/>
          <w:szCs w:val="20"/>
          <w:lang w:eastAsia="zh-CN"/>
        </w:rPr>
        <w:t>(это – вариант № 1, он относит все прилегающие территории к категории высокого риска)</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sz w:val="20"/>
          <w:szCs w:val="20"/>
          <w:lang w:eastAsia="zh-CN"/>
        </w:rPr>
        <w:t xml:space="preserve">территории, </w:t>
      </w:r>
      <w:r w:rsidRPr="00A06F05">
        <w:rPr>
          <w:rFonts w:ascii="Times New Roman" w:eastAsia="Times New Roman" w:hAnsi="Times New Roman" w:cs="Times New Roman"/>
          <w:color w:val="000000"/>
          <w:sz w:val="20"/>
          <w:szCs w:val="20"/>
          <w:lang w:eastAsia="zh-CN"/>
        </w:rPr>
        <w:t>прилегающие к зданиям, строениям, сооружениям, земельным участкам (прилегающие территории), расположенным:</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а) </w:t>
      </w:r>
      <w:r w:rsidRPr="00A06F05">
        <w:rPr>
          <w:rFonts w:ascii="Times New Roman" w:eastAsia="Times New Roman" w:hAnsi="Times New Roman" w:cs="Times New Roman"/>
          <w:i/>
          <w:iCs/>
          <w:color w:val="000000"/>
          <w:sz w:val="20"/>
          <w:szCs w:val="20"/>
          <w:lang w:eastAsia="zh-CN"/>
        </w:rPr>
        <w:t>(здесь следует указать нужное из того, что перечислено через наклонную черту)</w:t>
      </w:r>
      <w:r w:rsidRPr="00A06F05">
        <w:rPr>
          <w:rFonts w:ascii="Times New Roman" w:eastAsia="Times New Roman" w:hAnsi="Times New Roman" w:cs="Times New Roman"/>
          <w:color w:val="000000"/>
          <w:sz w:val="20"/>
          <w:szCs w:val="20"/>
          <w:lang w:eastAsia="zh-CN"/>
        </w:rPr>
        <w:t xml:space="preserve"> в __________ </w:t>
      </w:r>
      <w:r w:rsidRPr="00A06F05">
        <w:rPr>
          <w:rFonts w:ascii="Times New Roman" w:eastAsia="Times New Roman" w:hAnsi="Times New Roman" w:cs="Times New Roman"/>
          <w:i/>
          <w:iCs/>
          <w:color w:val="000000"/>
          <w:sz w:val="20"/>
          <w:szCs w:val="20"/>
          <w:lang w:eastAsia="zh-CN"/>
        </w:rPr>
        <w:t>(указать наименование первого населенного пункта, входящего в состав поселения)</w:t>
      </w:r>
      <w:r w:rsidRPr="00A06F05">
        <w:rPr>
          <w:rFonts w:ascii="Times New Roman" w:eastAsia="Times New Roman" w:hAnsi="Times New Roman" w:cs="Times New Roman"/>
          <w:b/>
          <w:bCs/>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 xml:space="preserve">на улицах __________ </w:t>
      </w:r>
      <w:r w:rsidRPr="00A06F05">
        <w:rPr>
          <w:rFonts w:ascii="Times New Roman" w:eastAsia="Times New Roman" w:hAnsi="Times New Roman" w:cs="Times New Roman"/>
          <w:i/>
          <w:iCs/>
          <w:color w:val="000000"/>
          <w:sz w:val="20"/>
          <w:szCs w:val="20"/>
          <w:lang w:eastAsia="zh-CN"/>
        </w:rPr>
        <w:t>(указать, например, центральные улицы соответствующего первого населенного пункта)</w:t>
      </w:r>
      <w:r w:rsidRPr="00A06F05">
        <w:rPr>
          <w:rFonts w:ascii="Times New Roman" w:eastAsia="Times New Roman" w:hAnsi="Times New Roman" w:cs="Times New Roman"/>
          <w:color w:val="000000"/>
          <w:sz w:val="20"/>
          <w:szCs w:val="20"/>
          <w:lang w:eastAsia="zh-CN"/>
        </w:rPr>
        <w:t xml:space="preserve"> / в границах улиц ______________ </w:t>
      </w:r>
      <w:r w:rsidRPr="00A06F05">
        <w:rPr>
          <w:rFonts w:ascii="Times New Roman" w:eastAsia="Times New Roman" w:hAnsi="Times New Roman" w:cs="Times New Roman"/>
          <w:i/>
          <w:iCs/>
          <w:color w:val="000000"/>
          <w:sz w:val="20"/>
          <w:szCs w:val="20"/>
          <w:lang w:eastAsia="zh-CN"/>
        </w:rPr>
        <w:t>(указать, например, центральную часть первого населенного пункта, ограниченную конкретными улицами)</w:t>
      </w:r>
      <w:r w:rsidRPr="00A06F05">
        <w:rPr>
          <w:rFonts w:ascii="Times New Roman" w:eastAsia="Times New Roman" w:hAnsi="Times New Roman" w:cs="Times New Roman"/>
          <w:color w:val="000000"/>
          <w:sz w:val="20"/>
          <w:szCs w:val="20"/>
          <w:lang w:eastAsia="zh-CN"/>
        </w:rPr>
        <w:t xml:space="preserve">;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б) </w:t>
      </w:r>
      <w:r w:rsidRPr="00A06F05">
        <w:rPr>
          <w:rFonts w:ascii="Times New Roman" w:eastAsia="Times New Roman" w:hAnsi="Times New Roman" w:cs="Times New Roman"/>
          <w:i/>
          <w:iCs/>
          <w:color w:val="000000"/>
          <w:sz w:val="20"/>
          <w:szCs w:val="20"/>
          <w:lang w:eastAsia="zh-CN"/>
        </w:rPr>
        <w:t>(здесь также следует указать нужное из того, что перечислено через наклонную черту)</w:t>
      </w:r>
      <w:r w:rsidRPr="00A06F05">
        <w:rPr>
          <w:rFonts w:ascii="Times New Roman" w:eastAsia="Times New Roman" w:hAnsi="Times New Roman" w:cs="Times New Roman"/>
          <w:color w:val="000000"/>
          <w:sz w:val="20"/>
          <w:szCs w:val="20"/>
          <w:lang w:eastAsia="zh-CN"/>
        </w:rPr>
        <w:t xml:space="preserve"> в __________ </w:t>
      </w:r>
      <w:r w:rsidRPr="00A06F05">
        <w:rPr>
          <w:rFonts w:ascii="Times New Roman" w:eastAsia="Times New Roman" w:hAnsi="Times New Roman" w:cs="Times New Roman"/>
          <w:i/>
          <w:iCs/>
          <w:color w:val="000000"/>
          <w:sz w:val="20"/>
          <w:szCs w:val="20"/>
          <w:lang w:eastAsia="zh-CN"/>
        </w:rPr>
        <w:t>(указать наименование второго населенного пункта, входящего в состав поселения)</w:t>
      </w:r>
      <w:r w:rsidRPr="00A06F05">
        <w:rPr>
          <w:rFonts w:ascii="Times New Roman" w:eastAsia="Times New Roman" w:hAnsi="Times New Roman" w:cs="Times New Roman"/>
          <w:b/>
          <w:bCs/>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 xml:space="preserve">на улицах __________ </w:t>
      </w:r>
      <w:r w:rsidRPr="00A06F05">
        <w:rPr>
          <w:rFonts w:ascii="Times New Roman" w:eastAsia="Times New Roman" w:hAnsi="Times New Roman" w:cs="Times New Roman"/>
          <w:i/>
          <w:iCs/>
          <w:color w:val="000000"/>
          <w:sz w:val="20"/>
          <w:szCs w:val="20"/>
          <w:lang w:eastAsia="zh-CN"/>
        </w:rPr>
        <w:t>(указать, например, центральные улицы соответствующего второго населенного пункта)</w:t>
      </w:r>
      <w:r w:rsidRPr="00A06F05">
        <w:rPr>
          <w:rFonts w:ascii="Times New Roman" w:eastAsia="Times New Roman" w:hAnsi="Times New Roman" w:cs="Times New Roman"/>
          <w:color w:val="000000"/>
          <w:sz w:val="20"/>
          <w:szCs w:val="20"/>
          <w:lang w:eastAsia="zh-CN"/>
        </w:rPr>
        <w:t xml:space="preserve"> / в границах улиц ______________ </w:t>
      </w:r>
      <w:r w:rsidRPr="00A06F05">
        <w:rPr>
          <w:rFonts w:ascii="Times New Roman" w:eastAsia="Times New Roman" w:hAnsi="Times New Roman" w:cs="Times New Roman"/>
          <w:i/>
          <w:iCs/>
          <w:color w:val="000000"/>
          <w:sz w:val="20"/>
          <w:szCs w:val="20"/>
          <w:lang w:eastAsia="zh-CN"/>
        </w:rPr>
        <w:t>(указать, например, центральную часть второго населенного пункта, ограниченную конкретными улицами)</w:t>
      </w:r>
      <w:r w:rsidRPr="00A06F05">
        <w:rPr>
          <w:rFonts w:ascii="Times New Roman" w:eastAsia="Times New Roman" w:hAnsi="Times New Roman" w:cs="Times New Roman"/>
          <w:color w:val="000000"/>
          <w:sz w:val="20"/>
          <w:szCs w:val="20"/>
          <w:lang w:eastAsia="zh-CN"/>
        </w:rPr>
        <w:t>;</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color w:val="000000"/>
          <w:sz w:val="20"/>
          <w:szCs w:val="20"/>
          <w:lang w:eastAsia="zh-CN"/>
        </w:rPr>
      </w:pPr>
      <w:r w:rsidRPr="00A06F05">
        <w:rPr>
          <w:rFonts w:ascii="Times New Roman" w:eastAsia="Times New Roman" w:hAnsi="Times New Roman" w:cs="Times New Roman"/>
          <w:color w:val="000000"/>
          <w:sz w:val="20"/>
          <w:szCs w:val="20"/>
          <w:lang w:eastAsia="zh-CN"/>
        </w:rPr>
        <w:t>в) __________</w:t>
      </w:r>
      <w:r w:rsidRPr="00A06F05">
        <w:rPr>
          <w:rFonts w:ascii="Times New Roman" w:eastAsia="Times New Roman" w:hAnsi="Times New Roman" w:cs="Times New Roman"/>
          <w:i/>
          <w:iCs/>
          <w:color w:val="000000"/>
          <w:sz w:val="20"/>
          <w:szCs w:val="20"/>
          <w:lang w:eastAsia="zh-CN"/>
        </w:rPr>
        <w:t xml:space="preserve"> (аналогично указываются объекты по третьему населенному пункту, входящему в состав поселения, и т.д.)</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sz w:val="20"/>
          <w:szCs w:val="20"/>
          <w:lang w:eastAsia="zh-CN"/>
        </w:rPr>
      </w:pPr>
      <w:r w:rsidRPr="00A06F05">
        <w:rPr>
          <w:rFonts w:ascii="Times New Roman" w:eastAsia="Times New Roman" w:hAnsi="Times New Roman" w:cs="Times New Roman"/>
          <w:i/>
          <w:iCs/>
          <w:sz w:val="20"/>
          <w:szCs w:val="20"/>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2. К категории среднего риска относятся</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sz w:val="20"/>
          <w:szCs w:val="20"/>
          <w:lang w:eastAsia="zh-CN"/>
        </w:rPr>
      </w:pPr>
      <w:r w:rsidRPr="00A06F05">
        <w:rPr>
          <w:rFonts w:ascii="Times New Roman" w:eastAsia="Times New Roman" w:hAnsi="Times New Roman" w:cs="Times New Roman"/>
          <w:color w:val="000000"/>
          <w:sz w:val="20"/>
          <w:szCs w:val="20"/>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A06F05">
        <w:rPr>
          <w:rFonts w:ascii="Times New Roman" w:eastAsia="Times New Roman" w:hAnsi="Times New Roman" w:cs="Times New Roman"/>
          <w:i/>
          <w:iCs/>
          <w:sz w:val="20"/>
          <w:szCs w:val="20"/>
          <w:lang w:eastAsia="zh-CN"/>
        </w:rPr>
        <w:t>(вариант № 1)</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а) </w:t>
      </w:r>
      <w:r w:rsidRPr="00A06F05">
        <w:rPr>
          <w:rFonts w:ascii="Times New Roman" w:eastAsia="Times New Roman" w:hAnsi="Times New Roman" w:cs="Times New Roman"/>
          <w:i/>
          <w:iCs/>
          <w:color w:val="000000"/>
          <w:sz w:val="20"/>
          <w:szCs w:val="20"/>
          <w:lang w:eastAsia="zh-CN"/>
        </w:rPr>
        <w:t>(здесь следует указать нужное из того, что перечислено через наклонную черту)</w:t>
      </w:r>
      <w:r w:rsidRPr="00A06F05">
        <w:rPr>
          <w:rFonts w:ascii="Times New Roman" w:eastAsia="Times New Roman" w:hAnsi="Times New Roman" w:cs="Times New Roman"/>
          <w:color w:val="000000"/>
          <w:sz w:val="20"/>
          <w:szCs w:val="20"/>
          <w:lang w:eastAsia="zh-CN"/>
        </w:rPr>
        <w:t xml:space="preserve"> в __________ </w:t>
      </w:r>
      <w:r w:rsidRPr="00A06F05">
        <w:rPr>
          <w:rFonts w:ascii="Times New Roman" w:eastAsia="Times New Roman" w:hAnsi="Times New Roman" w:cs="Times New Roman"/>
          <w:i/>
          <w:iCs/>
          <w:color w:val="000000"/>
          <w:sz w:val="20"/>
          <w:szCs w:val="20"/>
          <w:lang w:eastAsia="zh-CN"/>
        </w:rPr>
        <w:t>(указать наименование первого населенного пункта, входящего в состав поселения)</w:t>
      </w:r>
      <w:r w:rsidRPr="00A06F05">
        <w:rPr>
          <w:rFonts w:ascii="Times New Roman" w:eastAsia="Times New Roman" w:hAnsi="Times New Roman" w:cs="Times New Roman"/>
          <w:b/>
          <w:bCs/>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 xml:space="preserve">на улицах __________ </w:t>
      </w:r>
      <w:r w:rsidRPr="00A06F05">
        <w:rPr>
          <w:rFonts w:ascii="Times New Roman" w:eastAsia="Times New Roman" w:hAnsi="Times New Roman" w:cs="Times New Roman"/>
          <w:i/>
          <w:iCs/>
          <w:color w:val="000000"/>
          <w:sz w:val="20"/>
          <w:szCs w:val="20"/>
          <w:lang w:eastAsia="zh-CN"/>
        </w:rPr>
        <w:t>(указать, например, центральные улицы соответствующего первого населенного пункта)</w:t>
      </w:r>
      <w:r w:rsidRPr="00A06F05">
        <w:rPr>
          <w:rFonts w:ascii="Times New Roman" w:eastAsia="Times New Roman" w:hAnsi="Times New Roman" w:cs="Times New Roman"/>
          <w:color w:val="000000"/>
          <w:sz w:val="20"/>
          <w:szCs w:val="20"/>
          <w:lang w:eastAsia="zh-CN"/>
        </w:rPr>
        <w:t xml:space="preserve"> / в границах улиц ______________ </w:t>
      </w:r>
      <w:r w:rsidRPr="00A06F05">
        <w:rPr>
          <w:rFonts w:ascii="Times New Roman" w:eastAsia="Times New Roman" w:hAnsi="Times New Roman" w:cs="Times New Roman"/>
          <w:i/>
          <w:iCs/>
          <w:color w:val="000000"/>
          <w:sz w:val="20"/>
          <w:szCs w:val="20"/>
          <w:lang w:eastAsia="zh-CN"/>
        </w:rPr>
        <w:t>(указать, например, центральную часть первого населенного пункта, ограниченную конкретными улицами)</w:t>
      </w:r>
      <w:r w:rsidRPr="00A06F05">
        <w:rPr>
          <w:rFonts w:ascii="Times New Roman" w:eastAsia="Times New Roman" w:hAnsi="Times New Roman" w:cs="Times New Roman"/>
          <w:color w:val="000000"/>
          <w:sz w:val="20"/>
          <w:szCs w:val="20"/>
          <w:lang w:eastAsia="zh-CN"/>
        </w:rPr>
        <w:t xml:space="preserve">; </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б) </w:t>
      </w:r>
      <w:r w:rsidRPr="00A06F05">
        <w:rPr>
          <w:rFonts w:ascii="Times New Roman" w:eastAsia="Times New Roman" w:hAnsi="Times New Roman" w:cs="Times New Roman"/>
          <w:i/>
          <w:iCs/>
          <w:color w:val="000000"/>
          <w:sz w:val="20"/>
          <w:szCs w:val="20"/>
          <w:lang w:eastAsia="zh-CN"/>
        </w:rPr>
        <w:t>(здесь также следует указать нужное из того, что перечислено через наклонную черту)</w:t>
      </w:r>
      <w:r w:rsidRPr="00A06F05">
        <w:rPr>
          <w:rFonts w:ascii="Times New Roman" w:eastAsia="Times New Roman" w:hAnsi="Times New Roman" w:cs="Times New Roman"/>
          <w:color w:val="000000"/>
          <w:sz w:val="20"/>
          <w:szCs w:val="20"/>
          <w:lang w:eastAsia="zh-CN"/>
        </w:rPr>
        <w:t xml:space="preserve"> в __________ </w:t>
      </w:r>
      <w:r w:rsidRPr="00A06F05">
        <w:rPr>
          <w:rFonts w:ascii="Times New Roman" w:eastAsia="Times New Roman" w:hAnsi="Times New Roman" w:cs="Times New Roman"/>
          <w:i/>
          <w:iCs/>
          <w:color w:val="000000"/>
          <w:sz w:val="20"/>
          <w:szCs w:val="20"/>
          <w:lang w:eastAsia="zh-CN"/>
        </w:rPr>
        <w:t>(указать наименование второго населенного пункта, входящего в состав поселения)</w:t>
      </w:r>
      <w:r w:rsidRPr="00A06F05">
        <w:rPr>
          <w:rFonts w:ascii="Times New Roman" w:eastAsia="Times New Roman" w:hAnsi="Times New Roman" w:cs="Times New Roman"/>
          <w:b/>
          <w:bCs/>
          <w:i/>
          <w:iCs/>
          <w:color w:val="000000"/>
          <w:sz w:val="20"/>
          <w:szCs w:val="20"/>
          <w:lang w:eastAsia="zh-CN"/>
        </w:rPr>
        <w:t xml:space="preserve"> </w:t>
      </w:r>
      <w:r w:rsidRPr="00A06F05">
        <w:rPr>
          <w:rFonts w:ascii="Times New Roman" w:eastAsia="Times New Roman" w:hAnsi="Times New Roman" w:cs="Times New Roman"/>
          <w:color w:val="000000"/>
          <w:sz w:val="20"/>
          <w:szCs w:val="20"/>
          <w:lang w:eastAsia="zh-CN"/>
        </w:rPr>
        <w:t xml:space="preserve">на улицах __________ </w:t>
      </w:r>
      <w:r w:rsidRPr="00A06F05">
        <w:rPr>
          <w:rFonts w:ascii="Times New Roman" w:eastAsia="Times New Roman" w:hAnsi="Times New Roman" w:cs="Times New Roman"/>
          <w:i/>
          <w:iCs/>
          <w:color w:val="000000"/>
          <w:sz w:val="20"/>
          <w:szCs w:val="20"/>
          <w:lang w:eastAsia="zh-CN"/>
        </w:rPr>
        <w:t>(указать, например, центральные улицы соответствующего второго населенного пункта)</w:t>
      </w:r>
      <w:r w:rsidRPr="00A06F05">
        <w:rPr>
          <w:rFonts w:ascii="Times New Roman" w:eastAsia="Times New Roman" w:hAnsi="Times New Roman" w:cs="Times New Roman"/>
          <w:color w:val="000000"/>
          <w:sz w:val="20"/>
          <w:szCs w:val="20"/>
          <w:lang w:eastAsia="zh-CN"/>
        </w:rPr>
        <w:t xml:space="preserve"> / в границах улиц ______________ </w:t>
      </w:r>
      <w:r w:rsidRPr="00A06F05">
        <w:rPr>
          <w:rFonts w:ascii="Times New Roman" w:eastAsia="Times New Roman" w:hAnsi="Times New Roman" w:cs="Times New Roman"/>
          <w:i/>
          <w:iCs/>
          <w:color w:val="000000"/>
          <w:sz w:val="20"/>
          <w:szCs w:val="20"/>
          <w:lang w:eastAsia="zh-CN"/>
        </w:rPr>
        <w:t>(указать, например, центральную часть второго населенного пункта, ограниченную конкретными улицами)</w:t>
      </w:r>
      <w:r w:rsidRPr="00A06F05">
        <w:rPr>
          <w:rFonts w:ascii="Times New Roman" w:eastAsia="Times New Roman" w:hAnsi="Times New Roman" w:cs="Times New Roman"/>
          <w:color w:val="000000"/>
          <w:sz w:val="20"/>
          <w:szCs w:val="20"/>
          <w:lang w:eastAsia="zh-CN"/>
        </w:rPr>
        <w:t>;</w:t>
      </w:r>
    </w:p>
    <w:p w:rsidR="00A06F05" w:rsidRPr="00A06F05" w:rsidRDefault="00A06F05" w:rsidP="00A06F05">
      <w:pPr>
        <w:suppressAutoHyphens/>
        <w:autoSpaceDE w:val="0"/>
        <w:spacing w:after="0" w:line="240" w:lineRule="auto"/>
        <w:ind w:firstLine="709"/>
        <w:jc w:val="both"/>
        <w:rPr>
          <w:rFonts w:ascii="Times New Roman" w:eastAsia="Times New Roman" w:hAnsi="Times New Roman" w:cs="Times New Roman"/>
          <w:i/>
          <w:iCs/>
          <w:color w:val="000000"/>
          <w:sz w:val="20"/>
          <w:szCs w:val="20"/>
          <w:lang w:eastAsia="zh-CN"/>
        </w:rPr>
      </w:pPr>
      <w:r w:rsidRPr="00A06F05">
        <w:rPr>
          <w:rFonts w:ascii="Times New Roman" w:eastAsia="Times New Roman" w:hAnsi="Times New Roman" w:cs="Times New Roman"/>
          <w:color w:val="000000"/>
          <w:sz w:val="20"/>
          <w:szCs w:val="20"/>
          <w:lang w:eastAsia="zh-CN"/>
        </w:rPr>
        <w:t>в) __________</w:t>
      </w:r>
      <w:r w:rsidRPr="00A06F05">
        <w:rPr>
          <w:rFonts w:ascii="Times New Roman" w:eastAsia="Times New Roman" w:hAnsi="Times New Roman" w:cs="Times New Roman"/>
          <w:i/>
          <w:iCs/>
          <w:color w:val="000000"/>
          <w:sz w:val="20"/>
          <w:szCs w:val="20"/>
          <w:lang w:eastAsia="zh-CN"/>
        </w:rPr>
        <w:t xml:space="preserve"> (аналогично указываются объекты по третьему населенному пункту, входящему в состав поселения, и т.д.) </w:t>
      </w:r>
      <w:r w:rsidRPr="00A06F05">
        <w:rPr>
          <w:rFonts w:ascii="Times New Roman" w:eastAsia="Times New Roman" w:hAnsi="Times New Roman" w:cs="Times New Roman"/>
          <w:i/>
          <w:iCs/>
          <w:sz w:val="20"/>
          <w:szCs w:val="20"/>
          <w:lang w:eastAsia="zh-CN"/>
        </w:rPr>
        <w:t>(вариант № 2)</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3. К категории низкого риска относятся все иные</w:t>
      </w:r>
      <w:r w:rsidRPr="00A06F05">
        <w:rPr>
          <w:rFonts w:ascii="Times New Roman" w:eastAsia="Times New Roman" w:hAnsi="Times New Roman" w:cs="Times New Roman"/>
          <w:bCs/>
          <w:color w:val="000000"/>
          <w:sz w:val="20"/>
          <w:szCs w:val="20"/>
          <w:lang w:eastAsia="zh-CN"/>
        </w:rPr>
        <w:t xml:space="preserve"> объекты </w:t>
      </w:r>
      <w:r w:rsidRPr="00A06F05">
        <w:rPr>
          <w:rFonts w:ascii="Times New Roman" w:eastAsia="Times New Roman" w:hAnsi="Times New Roman" w:cs="Times New Roman"/>
          <w:color w:val="000000"/>
          <w:sz w:val="20"/>
          <w:szCs w:val="20"/>
          <w:lang w:eastAsia="zh-CN"/>
        </w:rPr>
        <w:t>контроля в сфере благоустройства.</w:t>
      </w: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p w:rsidR="00A06F05" w:rsidRPr="00A06F05" w:rsidRDefault="00A06F05" w:rsidP="00A06F05">
      <w:pPr>
        <w:widowControl w:val="0"/>
        <w:suppressAutoHyphens/>
        <w:autoSpaceDE w:val="0"/>
        <w:spacing w:after="0" w:line="240" w:lineRule="auto"/>
        <w:ind w:firstLine="709"/>
        <w:jc w:val="both"/>
        <w:rPr>
          <w:rFonts w:ascii="Times New Roman" w:eastAsia="Times New Roman" w:hAnsi="Times New Roman" w:cs="Times New Roman"/>
          <w:b/>
          <w:i/>
          <w:color w:val="000000"/>
          <w:sz w:val="20"/>
          <w:szCs w:val="20"/>
          <w:lang w:eastAsia="zh-CN"/>
        </w:rPr>
      </w:pPr>
    </w:p>
    <w:p w:rsidR="00A06F05" w:rsidRPr="00A06F05" w:rsidRDefault="00A06F05" w:rsidP="00A06F05">
      <w:pPr>
        <w:suppressAutoHyphens/>
        <w:autoSpaceDE w:val="0"/>
        <w:spacing w:after="0" w:line="240" w:lineRule="auto"/>
        <w:jc w:val="right"/>
        <w:rPr>
          <w:rFonts w:ascii="Times New Roman" w:eastAsia="Times New Roman" w:hAnsi="Times New Roman" w:cs="Times New Roman"/>
          <w:sz w:val="20"/>
          <w:szCs w:val="20"/>
          <w:lang w:eastAsia="zh-CN"/>
        </w:rPr>
      </w:pPr>
      <w:r w:rsidRPr="00A06F05">
        <w:rPr>
          <w:rFonts w:ascii="Times New Roman" w:eastAsia="Times New Roman" w:hAnsi="Times New Roman" w:cs="Times New Roman"/>
          <w:color w:val="000000"/>
          <w:sz w:val="20"/>
          <w:szCs w:val="20"/>
          <w:lang w:eastAsia="zh-CN"/>
        </w:rPr>
        <w:t>Приложение № 2</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к Положению о муниципальном контроле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в сфере благоустройства территории</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 сельского поселения «Село _______»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 xml:space="preserve">Нанайского муниципального района </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06F05">
        <w:rPr>
          <w:rFonts w:ascii="Times New Roman" w:eastAsia="Times New Roman" w:hAnsi="Times New Roman" w:cs="Times New Roman"/>
          <w:color w:val="000000"/>
          <w:sz w:val="20"/>
          <w:szCs w:val="20"/>
          <w:lang w:eastAsia="zh-CN"/>
        </w:rPr>
        <w:t>Хабаровского края</w:t>
      </w: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jc w:val="right"/>
        <w:rPr>
          <w:rFonts w:ascii="Times New Roman" w:eastAsia="Times New Roman" w:hAnsi="Times New Roman" w:cs="Times New Roman"/>
          <w:color w:val="000000"/>
          <w:sz w:val="20"/>
          <w:szCs w:val="20"/>
          <w:lang w:eastAsia="zh-CN"/>
        </w:rPr>
      </w:pP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b/>
          <w:bCs/>
          <w:sz w:val="20"/>
          <w:szCs w:val="20"/>
          <w:lang w:eastAsia="zh-CN"/>
        </w:rPr>
      </w:pPr>
      <w:r w:rsidRPr="00A06F05">
        <w:rPr>
          <w:rFonts w:ascii="Times New Roman" w:eastAsia="Calibri" w:hAnsi="Times New Roman" w:cs="Times New Roman"/>
          <w:b/>
          <w:bCs/>
          <w:color w:val="000000"/>
          <w:sz w:val="20"/>
          <w:szCs w:val="20"/>
          <w:lang w:eastAsia="zh-CN"/>
        </w:rPr>
        <w:t>Индикаторы риска нарушения обязательных требований, используемые для определения необходимости проведения внеплановых</w:t>
      </w: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color w:val="000000"/>
          <w:sz w:val="20"/>
          <w:szCs w:val="20"/>
          <w:lang w:eastAsia="zh-CN"/>
        </w:rPr>
      </w:pPr>
      <w:r w:rsidRPr="00A06F05">
        <w:rPr>
          <w:rFonts w:ascii="Times New Roman" w:eastAsia="Calibri" w:hAnsi="Times New Roman" w:cs="Times New Roman"/>
          <w:b/>
          <w:bCs/>
          <w:color w:val="000000"/>
          <w:sz w:val="20"/>
          <w:szCs w:val="20"/>
          <w:lang w:eastAsia="zh-CN"/>
        </w:rPr>
        <w:t>проверок при осуществлении администрацией сельского поселения «Село ________» Нанайского муниципального района Хабаровского края</w:t>
      </w:r>
    </w:p>
    <w:p w:rsidR="00A06F05" w:rsidRPr="00A06F05" w:rsidRDefault="00A06F05" w:rsidP="00A06F05">
      <w:pPr>
        <w:widowControl w:val="0"/>
        <w:suppressAutoHyphens/>
        <w:autoSpaceDE w:val="0"/>
        <w:spacing w:after="0" w:line="240" w:lineRule="auto"/>
        <w:jc w:val="center"/>
        <w:rPr>
          <w:rFonts w:ascii="Times New Roman" w:eastAsia="Calibri" w:hAnsi="Times New Roman" w:cs="Times New Roman"/>
          <w:b/>
          <w:bCs/>
          <w:color w:val="000000"/>
          <w:sz w:val="20"/>
          <w:szCs w:val="20"/>
          <w:lang w:eastAsia="zh-CN"/>
        </w:rPr>
      </w:pPr>
      <w:r w:rsidRPr="00A06F05">
        <w:rPr>
          <w:rFonts w:ascii="Times New Roman" w:eastAsia="Calibri" w:hAnsi="Times New Roman" w:cs="Times New Roman"/>
          <w:b/>
          <w:bCs/>
          <w:color w:val="000000"/>
          <w:sz w:val="20"/>
          <w:szCs w:val="20"/>
          <w:lang w:eastAsia="zh-CN"/>
        </w:rPr>
        <w:t>контроля в сфере благоустройства</w:t>
      </w:r>
    </w:p>
    <w:p w:rsidR="00A06F05" w:rsidRPr="00A06F05" w:rsidRDefault="00A06F05" w:rsidP="00A06F05">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06F05" w:rsidRPr="00A06F05" w:rsidRDefault="00A06F05" w:rsidP="00A06F05">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06F05" w:rsidRPr="00A06F05" w:rsidRDefault="00A06F05" w:rsidP="00A06F05">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1. Наличие мусора и иных отходов производства и потребления на прилегающей территории или </w:t>
      </w:r>
      <w:r w:rsidRPr="00A06F05">
        <w:rPr>
          <w:rFonts w:ascii="Times New Roman" w:eastAsia="Times New Roman" w:hAnsi="Times New Roman" w:cs="Times New Roman"/>
          <w:sz w:val="20"/>
          <w:szCs w:val="20"/>
        </w:rPr>
        <w:t>на иных территориях общего пользования.</w:t>
      </w:r>
      <w:r w:rsidRPr="00A06F05">
        <w:rPr>
          <w:rFonts w:ascii="Times New Roman" w:eastAsia="Times New Roman" w:hAnsi="Times New Roman" w:cs="Times New Roman"/>
          <w:color w:val="000000"/>
          <w:sz w:val="20"/>
          <w:szCs w:val="20"/>
        </w:rPr>
        <w:t xml:space="preserve"> </w:t>
      </w:r>
    </w:p>
    <w:p w:rsidR="00A06F05" w:rsidRPr="00A06F05" w:rsidRDefault="00A06F05" w:rsidP="00A06F05">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2. Наличие на прилегающей территории</w:t>
      </w:r>
      <w:r w:rsidRPr="00A06F05">
        <w:rPr>
          <w:rFonts w:ascii="Times New Roman" w:eastAsia="Calibri" w:hAnsi="Times New Roman" w:cs="Times New Roman"/>
          <w:bCs/>
          <w:color w:val="000000"/>
          <w:sz w:val="20"/>
          <w:szCs w:val="20"/>
          <w:lang w:eastAsia="en-US"/>
        </w:rPr>
        <w:t xml:space="preserve"> карантинных, ядовитых и сорных растений</w:t>
      </w:r>
      <w:r w:rsidRPr="00A06F05">
        <w:rPr>
          <w:rFonts w:ascii="Times New Roman" w:eastAsia="Times New Roman" w:hAnsi="Times New Roman" w:cs="Times New Roman"/>
          <w:color w:val="000000"/>
          <w:sz w:val="20"/>
          <w:szCs w:val="20"/>
        </w:rPr>
        <w:t xml:space="preserve">, порубочных остатков деревьев и кустарников. </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shd w:val="clear" w:color="auto" w:fill="FFFFFF"/>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4. Наличие препятствующей </w:t>
      </w:r>
      <w:r w:rsidRPr="00A06F05">
        <w:rPr>
          <w:rFonts w:ascii="Times New Roman" w:eastAsia="Times New Roman" w:hAnsi="Times New Roman" w:cs="Times New Roman"/>
          <w:color w:val="000000"/>
          <w:sz w:val="20"/>
          <w:szCs w:val="20"/>
          <w:shd w:val="clear" w:color="auto" w:fill="FFFFFF"/>
        </w:rPr>
        <w:t xml:space="preserve">свободному и безопасному проходу граждан </w:t>
      </w:r>
      <w:r w:rsidRPr="00A06F05">
        <w:rPr>
          <w:rFonts w:ascii="Times New Roman" w:eastAsia="Times New Roman" w:hAnsi="Times New Roman" w:cs="Times New Roman"/>
          <w:color w:val="000000"/>
          <w:sz w:val="20"/>
          <w:szCs w:val="20"/>
        </w:rPr>
        <w:t>наледи на прилегающих территориях.</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5. Наличие сосулек на кровлях зданий, сооружений.</w:t>
      </w:r>
    </w:p>
    <w:p w:rsidR="00A06F05" w:rsidRPr="00A06F05" w:rsidRDefault="00A06F05" w:rsidP="00A06F0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06F05" w:rsidRPr="00A06F05" w:rsidRDefault="00A06F05" w:rsidP="00A06F05">
      <w:pPr>
        <w:shd w:val="clear" w:color="auto" w:fill="FFFFFF"/>
        <w:spacing w:after="0" w:line="240" w:lineRule="auto"/>
        <w:ind w:firstLine="720"/>
        <w:jc w:val="both"/>
        <w:rPr>
          <w:rFonts w:ascii="Times New Roman" w:eastAsia="Times New Roman" w:hAnsi="Times New Roman" w:cs="Times New Roman"/>
          <w:color w:val="000000"/>
          <w:sz w:val="20"/>
          <w:szCs w:val="20"/>
          <w:shd w:val="clear" w:color="auto" w:fill="FFFFFF"/>
        </w:rPr>
      </w:pPr>
      <w:r w:rsidRPr="00A06F05">
        <w:rPr>
          <w:rFonts w:ascii="Times New Roman" w:eastAsia="Times New Roman" w:hAnsi="Times New Roman" w:cs="Times New Roman"/>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06F05" w:rsidRPr="00A06F05" w:rsidRDefault="00A06F05" w:rsidP="00A06F05">
      <w:pPr>
        <w:shd w:val="clear" w:color="auto" w:fill="FFFFFF"/>
        <w:spacing w:after="0" w:line="240" w:lineRule="auto"/>
        <w:ind w:firstLine="720"/>
        <w:jc w:val="both"/>
        <w:rPr>
          <w:rFonts w:ascii="Times New Roman" w:eastAsia="Times New Roman" w:hAnsi="Times New Roman" w:cs="Times New Roman"/>
          <w:b/>
          <w:bCs/>
          <w:color w:val="000000"/>
          <w:sz w:val="20"/>
          <w:szCs w:val="20"/>
        </w:rPr>
      </w:pPr>
      <w:r w:rsidRPr="00A06F05">
        <w:rPr>
          <w:rFonts w:ascii="Times New Roman" w:eastAsia="Times New Roman" w:hAnsi="Times New Roman" w:cs="Times New Roman"/>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A06F05">
        <w:rPr>
          <w:rFonts w:ascii="Times New Roman" w:eastAsia="Times New Roman" w:hAnsi="Times New Roman" w:cs="Times New Roman"/>
          <w:b/>
          <w:bCs/>
          <w:color w:val="000000"/>
          <w:sz w:val="20"/>
          <w:szCs w:val="20"/>
        </w:rPr>
        <w:t>.</w:t>
      </w:r>
    </w:p>
    <w:p w:rsidR="00A06F05" w:rsidRPr="00A06F05" w:rsidRDefault="00A06F05" w:rsidP="00A06F05">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06F05" w:rsidRPr="00A06F05" w:rsidRDefault="00A06F05" w:rsidP="00A06F05">
      <w:pPr>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color w:val="000000"/>
          <w:sz w:val="20"/>
          <w:szCs w:val="20"/>
        </w:rPr>
      </w:pPr>
      <w:r w:rsidRPr="00A06F05">
        <w:rPr>
          <w:rFonts w:ascii="Times New Roman" w:eastAsia="Times New Roman" w:hAnsi="Times New Roman" w:cs="Times New Roman"/>
          <w:color w:val="000000"/>
          <w:sz w:val="20"/>
          <w:szCs w:val="2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06F05" w:rsidRPr="00A06F05" w:rsidRDefault="00A06F05" w:rsidP="00A06F05">
      <w:pPr>
        <w:tabs>
          <w:tab w:val="left" w:pos="1200"/>
        </w:tabs>
        <w:spacing w:after="0" w:line="240" w:lineRule="auto"/>
        <w:ind w:firstLine="709"/>
        <w:jc w:val="both"/>
        <w:rPr>
          <w:rFonts w:ascii="Times New Roman" w:eastAsia="Times New Roman" w:hAnsi="Times New Roman" w:cs="Times New Roman"/>
          <w:sz w:val="20"/>
          <w:szCs w:val="20"/>
        </w:rPr>
      </w:pPr>
      <w:r w:rsidRPr="00A06F05">
        <w:rPr>
          <w:rFonts w:ascii="Times New Roman" w:eastAsia="Times New Roman" w:hAnsi="Times New Roman" w:cs="Times New Roman"/>
          <w:sz w:val="20"/>
          <w:szCs w:val="20"/>
        </w:rPr>
        <w:t>12. Выпас сельскохозяйственных животных и птиц на территориях общего пользования.</w:t>
      </w:r>
    </w:p>
    <w:p w:rsidR="00A06F05" w:rsidRPr="00A06F05" w:rsidRDefault="00A06F05" w:rsidP="00A06F05">
      <w:pPr>
        <w:spacing w:after="0" w:line="240" w:lineRule="auto"/>
        <w:jc w:val="center"/>
        <w:rPr>
          <w:rFonts w:ascii="Times New Roman" w:hAnsi="Times New Roman" w:cs="Times New Roman"/>
          <w:sz w:val="20"/>
          <w:szCs w:val="20"/>
        </w:rPr>
      </w:pPr>
    </w:p>
    <w:p w:rsidR="00A06F05" w:rsidRPr="00A06F05" w:rsidRDefault="00A06F05" w:rsidP="00A06F05">
      <w:pPr>
        <w:spacing w:after="0" w:line="240" w:lineRule="auto"/>
        <w:jc w:val="center"/>
        <w:rPr>
          <w:rFonts w:ascii="Times New Roman" w:hAnsi="Times New Roman" w:cs="Times New Roman"/>
          <w:sz w:val="20"/>
          <w:szCs w:val="20"/>
        </w:rPr>
      </w:pPr>
    </w:p>
    <w:p w:rsidR="00A06F05" w:rsidRPr="009C30E0" w:rsidRDefault="00A06F05" w:rsidP="00A06F05">
      <w:pPr>
        <w:spacing w:after="0" w:line="240" w:lineRule="auto"/>
        <w:jc w:val="center"/>
        <w:rPr>
          <w:rFonts w:ascii="Times New Roman" w:hAnsi="Times New Roman" w:cs="Times New Roman"/>
        </w:rPr>
      </w:pPr>
      <w:r w:rsidRPr="005730AD">
        <w:rPr>
          <w:rFonts w:ascii="Times New Roman" w:hAnsi="Times New Roman" w:cs="Times New Roman"/>
        </w:rPr>
        <w:t>***</w:t>
      </w:r>
    </w:p>
    <w:p w:rsidR="00A06F05" w:rsidRPr="00FE4143" w:rsidRDefault="00A06F05" w:rsidP="00A06F05">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A06F05" w:rsidRDefault="00A06F05" w:rsidP="00A06F05">
      <w:pPr>
        <w:spacing w:after="0" w:line="240" w:lineRule="auto"/>
        <w:rPr>
          <w:rFonts w:ascii="Times New Roman" w:hAnsi="Times New Roman" w:cs="Times New Roman"/>
          <w:sz w:val="20"/>
          <w:szCs w:val="20"/>
        </w:rPr>
      </w:pPr>
      <w:r>
        <w:rPr>
          <w:rFonts w:ascii="Times New Roman" w:hAnsi="Times New Roman" w:cs="Times New Roman"/>
          <w:sz w:val="20"/>
          <w:szCs w:val="20"/>
        </w:rPr>
        <w:t>24.12.20</w:t>
      </w:r>
      <w:r w:rsidR="00B970B4">
        <w:rPr>
          <w:rFonts w:ascii="Times New Roman" w:hAnsi="Times New Roman" w:cs="Times New Roman"/>
          <w:sz w:val="20"/>
          <w:szCs w:val="20"/>
        </w:rPr>
        <w:t>21</w:t>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r>
      <w:r w:rsidR="00B970B4">
        <w:rPr>
          <w:rFonts w:ascii="Times New Roman" w:hAnsi="Times New Roman" w:cs="Times New Roman"/>
          <w:sz w:val="20"/>
          <w:szCs w:val="20"/>
        </w:rPr>
        <w:tab/>
        <w:t xml:space="preserve">                № 101</w:t>
      </w:r>
    </w:p>
    <w:p w:rsidR="00A06F05" w:rsidRDefault="00A06F05" w:rsidP="00A06F05">
      <w:pPr>
        <w:spacing w:after="0" w:line="240" w:lineRule="auto"/>
        <w:jc w:val="center"/>
        <w:rPr>
          <w:rFonts w:ascii="Times New Roman" w:hAnsi="Times New Roman"/>
        </w:rPr>
      </w:pPr>
      <w:r w:rsidRPr="005730AD">
        <w:rPr>
          <w:rFonts w:ascii="Times New Roman" w:hAnsi="Times New Roman"/>
        </w:rPr>
        <w:t>с. Маяк</w:t>
      </w:r>
    </w:p>
    <w:p w:rsidR="00B970B4" w:rsidRPr="00B970B4" w:rsidRDefault="00B970B4" w:rsidP="00B970B4">
      <w:pPr>
        <w:widowControl w:val="0"/>
        <w:autoSpaceDE w:val="0"/>
        <w:autoSpaceDN w:val="0"/>
        <w:adjustRightInd w:val="0"/>
        <w:spacing w:after="0" w:line="240" w:lineRule="auto"/>
        <w:jc w:val="both"/>
        <w:rPr>
          <w:rFonts w:ascii="Times New Roman" w:eastAsia="Calibri" w:hAnsi="Times New Roman" w:cs="Times New Roman"/>
          <w:bCs/>
          <w:sz w:val="20"/>
          <w:szCs w:val="20"/>
          <w:lang w:eastAsia="en-US"/>
        </w:rPr>
      </w:pPr>
      <w:r w:rsidRPr="00B970B4">
        <w:rPr>
          <w:rFonts w:ascii="Times New Roman" w:eastAsia="Calibri" w:hAnsi="Times New Roman" w:cs="Times New Roman"/>
          <w:sz w:val="20"/>
          <w:szCs w:val="20"/>
          <w:lang w:eastAsia="en-US"/>
        </w:rPr>
        <w:t xml:space="preserve">Об утверждении </w:t>
      </w:r>
      <w:r w:rsidRPr="00B970B4">
        <w:rPr>
          <w:rFonts w:ascii="Times New Roman" w:eastAsia="Calibri" w:hAnsi="Times New Roman" w:cs="Times New Roman"/>
          <w:bCs/>
          <w:sz w:val="20"/>
          <w:szCs w:val="20"/>
          <w:lang w:eastAsia="en-US"/>
        </w:rPr>
        <w:t>Положения о порядке присвоения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w:t>
      </w:r>
    </w:p>
    <w:p w:rsidR="00B970B4" w:rsidRPr="00B970B4" w:rsidRDefault="00B970B4" w:rsidP="00B970B4">
      <w:pPr>
        <w:widowControl w:val="0"/>
        <w:autoSpaceDE w:val="0"/>
        <w:autoSpaceDN w:val="0"/>
        <w:adjustRightInd w:val="0"/>
        <w:spacing w:after="0" w:line="240" w:lineRule="auto"/>
        <w:rPr>
          <w:rFonts w:ascii="Times New Roman" w:eastAsia="Calibri" w:hAnsi="Times New Roman" w:cs="Times New Roman"/>
          <w:b/>
          <w:bCs/>
          <w:sz w:val="20"/>
          <w:szCs w:val="20"/>
          <w:lang w:eastAsia="en-US"/>
        </w:rPr>
      </w:pPr>
    </w:p>
    <w:p w:rsidR="00B970B4" w:rsidRPr="00B970B4" w:rsidRDefault="00B970B4" w:rsidP="00B970B4">
      <w:pPr>
        <w:spacing w:after="0" w:line="240" w:lineRule="auto"/>
        <w:ind w:firstLine="709"/>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Хабаровского края, Совет депутатов </w:t>
      </w:r>
    </w:p>
    <w:p w:rsidR="00B970B4" w:rsidRPr="00B970B4" w:rsidRDefault="00B970B4" w:rsidP="00B970B4">
      <w:pPr>
        <w:spacing w:after="0" w:line="240" w:lineRule="auto"/>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РЕШИЛ:</w:t>
      </w:r>
    </w:p>
    <w:p w:rsidR="00B970B4" w:rsidRPr="00B970B4" w:rsidRDefault="00B970B4" w:rsidP="00B970B4">
      <w:pPr>
        <w:spacing w:after="0" w:line="240" w:lineRule="auto"/>
        <w:ind w:firstLine="709"/>
        <w:contextualSpacing/>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 xml:space="preserve">1. Утвердить Положение </w:t>
      </w:r>
      <w:r w:rsidRPr="00B970B4">
        <w:rPr>
          <w:rFonts w:ascii="Times New Roman" w:eastAsia="Calibri" w:hAnsi="Times New Roman" w:cs="Times New Roman"/>
          <w:bCs/>
          <w:sz w:val="20"/>
          <w:szCs w:val="20"/>
          <w:lang w:eastAsia="en-US"/>
        </w:rPr>
        <w:t>о порядке присвоения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w:t>
      </w:r>
      <w:r w:rsidRPr="00B970B4">
        <w:rPr>
          <w:rFonts w:ascii="Times New Roman" w:eastAsia="Calibri" w:hAnsi="Times New Roman" w:cs="Times New Roman"/>
          <w:sz w:val="20"/>
          <w:szCs w:val="20"/>
          <w:lang w:eastAsia="en-US"/>
        </w:rPr>
        <w:t>.</w:t>
      </w:r>
    </w:p>
    <w:p w:rsidR="00B970B4" w:rsidRPr="00B970B4" w:rsidRDefault="00B970B4" w:rsidP="00B970B4">
      <w:pPr>
        <w:spacing w:after="0" w:line="240" w:lineRule="auto"/>
        <w:ind w:firstLine="705"/>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B970B4" w:rsidRPr="00B970B4" w:rsidRDefault="00B970B4" w:rsidP="00B970B4">
      <w:pPr>
        <w:spacing w:after="0" w:line="240" w:lineRule="auto"/>
        <w:ind w:firstLine="709"/>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B970B4" w:rsidRPr="00B970B4" w:rsidRDefault="00B970B4" w:rsidP="00B970B4">
      <w:pPr>
        <w:spacing w:after="0" w:line="240" w:lineRule="auto"/>
        <w:jc w:val="both"/>
        <w:rPr>
          <w:rFonts w:ascii="Times New Roman" w:eastAsia="Calibri" w:hAnsi="Times New Roman" w:cs="Times New Roman"/>
          <w:sz w:val="20"/>
          <w:szCs w:val="20"/>
          <w:lang w:eastAsia="en-US"/>
        </w:rPr>
      </w:pPr>
    </w:p>
    <w:p w:rsidR="00B970B4" w:rsidRPr="00B970B4" w:rsidRDefault="00B970B4" w:rsidP="00B970B4">
      <w:pPr>
        <w:spacing w:after="0" w:line="240" w:lineRule="auto"/>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Председатель Совета депутатов                                                             А.В. Алипченко</w:t>
      </w:r>
    </w:p>
    <w:p w:rsidR="00B970B4" w:rsidRPr="00B970B4" w:rsidRDefault="00B970B4" w:rsidP="00B970B4">
      <w:pPr>
        <w:spacing w:after="0" w:line="240" w:lineRule="auto"/>
        <w:jc w:val="both"/>
        <w:rPr>
          <w:rFonts w:ascii="Times New Roman" w:eastAsia="Calibri" w:hAnsi="Times New Roman" w:cs="Times New Roman"/>
          <w:sz w:val="20"/>
          <w:szCs w:val="20"/>
          <w:lang w:eastAsia="en-US"/>
        </w:rPr>
      </w:pPr>
    </w:p>
    <w:p w:rsidR="00B970B4" w:rsidRPr="00B970B4" w:rsidRDefault="00B970B4" w:rsidP="00B970B4">
      <w:pPr>
        <w:spacing w:after="0" w:line="240" w:lineRule="auto"/>
        <w:jc w:val="both"/>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Глава сельского поселения                                                                     Д.Ф. Булаев</w:t>
      </w: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УТВЕРЖДЕНО</w:t>
      </w: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решением Совета депутатов</w:t>
      </w: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r w:rsidRPr="00B970B4">
        <w:rPr>
          <w:rFonts w:ascii="Times New Roman" w:eastAsia="Calibri" w:hAnsi="Times New Roman" w:cs="Times New Roman"/>
          <w:sz w:val="20"/>
          <w:szCs w:val="20"/>
          <w:lang w:eastAsia="en-US"/>
        </w:rPr>
        <w:t>от 24.12.2021 № 101</w:t>
      </w: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p>
    <w:p w:rsidR="00B970B4" w:rsidRPr="00B970B4" w:rsidRDefault="00B970B4" w:rsidP="00B970B4">
      <w:pPr>
        <w:spacing w:after="0" w:line="240" w:lineRule="auto"/>
        <w:jc w:val="right"/>
        <w:rPr>
          <w:rFonts w:ascii="Times New Roman" w:eastAsia="Calibri" w:hAnsi="Times New Roman" w:cs="Times New Roman"/>
          <w:sz w:val="20"/>
          <w:szCs w:val="20"/>
          <w:lang w:eastAsia="en-US"/>
        </w:rPr>
      </w:pPr>
    </w:p>
    <w:p w:rsidR="00B970B4" w:rsidRPr="00B970B4" w:rsidRDefault="00B970B4" w:rsidP="00B970B4">
      <w:pPr>
        <w:spacing w:after="0" w:line="240" w:lineRule="auto"/>
        <w:jc w:val="center"/>
        <w:textAlignment w:val="baseline"/>
        <w:rPr>
          <w:rFonts w:ascii="Times New Roman" w:eastAsia="Calibri" w:hAnsi="Times New Roman" w:cs="Times New Roman"/>
          <w:b/>
          <w:sz w:val="20"/>
          <w:szCs w:val="20"/>
          <w:lang w:eastAsia="en-US"/>
        </w:rPr>
      </w:pPr>
      <w:r w:rsidRPr="00B970B4">
        <w:rPr>
          <w:rFonts w:ascii="Times New Roman" w:eastAsia="Calibri" w:hAnsi="Times New Roman" w:cs="Times New Roman"/>
          <w:b/>
          <w:sz w:val="20"/>
          <w:szCs w:val="20"/>
          <w:lang w:eastAsia="en-US"/>
        </w:rPr>
        <w:t>ПОЛОЖЕНИЕ</w:t>
      </w:r>
    </w:p>
    <w:p w:rsidR="00B970B4" w:rsidRPr="00B970B4" w:rsidRDefault="00B970B4" w:rsidP="00B970B4">
      <w:pPr>
        <w:spacing w:after="0" w:line="240" w:lineRule="auto"/>
        <w:jc w:val="both"/>
        <w:textAlignment w:val="baseline"/>
        <w:rPr>
          <w:rFonts w:ascii="Times New Roman" w:eastAsia="Calibri" w:hAnsi="Times New Roman" w:cs="Times New Roman"/>
          <w:b/>
          <w:bCs/>
          <w:sz w:val="20"/>
          <w:szCs w:val="20"/>
          <w:lang w:eastAsia="en-US"/>
        </w:rPr>
      </w:pPr>
      <w:r w:rsidRPr="00B970B4">
        <w:rPr>
          <w:rFonts w:ascii="Times New Roman" w:eastAsia="Calibri" w:hAnsi="Times New Roman" w:cs="Times New Roman"/>
          <w:b/>
          <w:sz w:val="20"/>
          <w:szCs w:val="20"/>
          <w:lang w:eastAsia="en-US"/>
        </w:rPr>
        <w:t xml:space="preserve"> </w:t>
      </w:r>
      <w:r w:rsidRPr="00B970B4">
        <w:rPr>
          <w:rFonts w:ascii="Times New Roman" w:eastAsia="Calibri" w:hAnsi="Times New Roman" w:cs="Times New Roman"/>
          <w:b/>
          <w:bCs/>
          <w:sz w:val="20"/>
          <w:szCs w:val="20"/>
          <w:lang w:eastAsia="en-US"/>
        </w:rPr>
        <w:t>о порядке присвоения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w:t>
      </w:r>
    </w:p>
    <w:p w:rsidR="00B970B4" w:rsidRPr="00B970B4" w:rsidRDefault="00B970B4" w:rsidP="00B970B4">
      <w:pPr>
        <w:spacing w:after="0" w:line="240" w:lineRule="auto"/>
        <w:jc w:val="both"/>
        <w:textAlignment w:val="baseline"/>
        <w:rPr>
          <w:rFonts w:ascii="Times New Roman" w:eastAsia="Calibri" w:hAnsi="Times New Roman" w:cs="Times New Roman"/>
          <w:b/>
          <w:bCs/>
          <w:sz w:val="20"/>
          <w:szCs w:val="20"/>
          <w:lang w:eastAsia="en-US"/>
        </w:rPr>
      </w:pPr>
    </w:p>
    <w:p w:rsidR="00B970B4" w:rsidRPr="00B970B4" w:rsidRDefault="00B970B4" w:rsidP="00B970B4">
      <w:pPr>
        <w:spacing w:after="0" w:line="240" w:lineRule="auto"/>
        <w:ind w:firstLine="709"/>
        <w:jc w:val="both"/>
        <w:textAlignment w:val="baseline"/>
        <w:rPr>
          <w:rFonts w:ascii="Times New Roman" w:eastAsia="Calibri" w:hAnsi="Times New Roman" w:cs="Times New Roman"/>
          <w:b/>
          <w:bCs/>
          <w:sz w:val="20"/>
          <w:szCs w:val="20"/>
          <w:lang w:eastAsia="en-US"/>
        </w:rPr>
      </w:pPr>
      <w:r w:rsidRPr="00B970B4">
        <w:rPr>
          <w:rFonts w:ascii="Times New Roman" w:eastAsia="Calibri" w:hAnsi="Times New Roman" w:cs="Times New Roman"/>
          <w:b/>
          <w:bCs/>
          <w:sz w:val="20"/>
          <w:szCs w:val="20"/>
          <w:lang w:eastAsia="en-US"/>
        </w:rPr>
        <w:lastRenderedPageBreak/>
        <w:t>Статья 1. Общие положения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Настоящее Положение о порядке присвоения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 (далее – Положение) устанавливает единый порядок присвоения (изменения) наименований (переименований) улицам,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«Село Маяк» Нанайского муниципального района Хабаровского края (далее – сельское поселение).</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Для обеспечения целей Положения используются следующие основные понятия: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наименования (топонимы)</w:t>
      </w:r>
      <w:r w:rsidRPr="00B970B4">
        <w:rPr>
          <w:rFonts w:ascii="Times New Roman" w:eastAsia="Times New Roman" w:hAnsi="Times New Roman" w:cs="Times New Roman"/>
          <w:sz w:val="20"/>
          <w:szCs w:val="20"/>
        </w:rPr>
        <w:t> — имена собственные, присваиваемые объектам и служащие для их выделения и распознавания;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именные наименования (топонимы)</w:t>
      </w:r>
      <w:r w:rsidRPr="00B970B4">
        <w:rPr>
          <w:rFonts w:ascii="Times New Roman" w:eastAsia="Times New Roman" w:hAnsi="Times New Roman" w:cs="Times New Roman"/>
          <w:sz w:val="20"/>
          <w:szCs w:val="20"/>
        </w:rPr>
        <w:t> — имена выдающихся государственных и общественных деятелей, других физических лиц, имеющих заслуги перед государством, Нанайским муниципальным районом и сельским поселением, присваиваемые объектам и служащие для их выделения и распознавания;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установление наименований (топонимов)</w:t>
      </w:r>
      <w:r w:rsidRPr="00B970B4">
        <w:rPr>
          <w:rFonts w:ascii="Times New Roman" w:eastAsia="Times New Roman" w:hAnsi="Times New Roman" w:cs="Times New Roman"/>
          <w:sz w:val="20"/>
          <w:szCs w:val="20"/>
        </w:rPr>
        <w:t> — присвоение наименований объектам, переименование объектов;</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нормализация наименований (топонимов)</w:t>
      </w:r>
      <w:r w:rsidRPr="00B970B4">
        <w:rPr>
          <w:rFonts w:ascii="Times New Roman" w:eastAsia="Times New Roman" w:hAnsi="Times New Roman" w:cs="Times New Roman"/>
          <w:sz w:val="20"/>
          <w:szCs w:val="20"/>
        </w:rPr>
        <w:t> — определение наименований объектов в соответствии с правилами и традициями употребления топонимов в современном русском литературном языке;</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инициаторы присвоения наименований (переименований), далее — инициаторы</w:t>
      </w:r>
      <w:r w:rsidRPr="00B970B4">
        <w:rPr>
          <w:rFonts w:ascii="Times New Roman" w:eastAsia="Times New Roman" w:hAnsi="Times New Roman" w:cs="Times New Roman"/>
          <w:sz w:val="20"/>
          <w:szCs w:val="20"/>
        </w:rPr>
        <w:t> — граждане, инициативная группа граждан, зарегистрированных по месту жительства на территории сельского поселения, общественные организации, юридические лица, государственные органы и органы местного самоуправления;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переименование названий (топонимов)</w:t>
      </w:r>
      <w:r w:rsidRPr="00B970B4">
        <w:rPr>
          <w:rFonts w:ascii="Times New Roman" w:eastAsia="Times New Roman" w:hAnsi="Times New Roman" w:cs="Times New Roman"/>
          <w:sz w:val="20"/>
          <w:szCs w:val="20"/>
        </w:rPr>
        <w:t> — изменение в установленном порядке существующего названия;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восстановление названий (топонимов)</w:t>
      </w:r>
      <w:r w:rsidRPr="00B970B4">
        <w:rPr>
          <w:rFonts w:ascii="Times New Roman" w:eastAsia="Times New Roman" w:hAnsi="Times New Roman" w:cs="Times New Roman"/>
          <w:sz w:val="20"/>
          <w:szCs w:val="20"/>
        </w:rPr>
        <w:t> — присвоение объекту или части объекта ранее существующего названия;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i/>
          <w:iCs/>
          <w:sz w:val="20"/>
          <w:szCs w:val="20"/>
          <w:bdr w:val="none" w:sz="0" w:space="0" w:color="auto" w:frame="1"/>
        </w:rPr>
        <w:t>— улица, проспект, переулок, проезд (далее — улицы</w:t>
      </w:r>
      <w:r w:rsidRPr="00B970B4">
        <w:rPr>
          <w:rFonts w:ascii="Times New Roman" w:eastAsia="Times New Roman" w:hAnsi="Times New Roman" w:cs="Times New Roman"/>
          <w:i/>
          <w:sz w:val="20"/>
          <w:szCs w:val="20"/>
        </w:rPr>
        <w:t>)</w:t>
      </w:r>
      <w:r w:rsidRPr="00B970B4">
        <w:rPr>
          <w:rFonts w:ascii="Times New Roman" w:eastAsia="Times New Roman" w:hAnsi="Times New Roman" w:cs="Times New Roman"/>
          <w:sz w:val="20"/>
          <w:szCs w:val="20"/>
        </w:rPr>
        <w:t xml:space="preserve"> — поименованные градостроительные объекты, обеспечивающие транспортные и пешеходные связи между жилыми зонами, общественными центрами, кварталами, микрорайонами, имеющие линейные фиксированные по всей длине границы, их начало и окончание (обобщающее понятие для названий элементов улично-дорожной сети).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Статья 2. Компетенция органов местного самоуправления в области наименования, переименования и присвоения новых названий улицам, площадям и другим объектам</w:t>
      </w:r>
    </w:p>
    <w:p w:rsidR="00B970B4" w:rsidRPr="00B970B4" w:rsidRDefault="00B970B4" w:rsidP="00B970B4">
      <w:pPr>
        <w:spacing w:after="0" w:line="240" w:lineRule="auto"/>
        <w:ind w:left="360"/>
        <w:textAlignment w:val="baseline"/>
        <w:rPr>
          <w:rFonts w:ascii="Times New Roman" w:eastAsia="Times New Roman" w:hAnsi="Times New Roman" w:cs="Times New Roman"/>
          <w:b/>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компетенции органов местного самоуправления сельского поселения в области наименования, переименования и присвоения новых названий улицам, площадям, переулкам и другим объектам относятся: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осуществление исполнительных, распорядительных и контрольных функций по наименованию, переименованию и присвоению новых названий улицам, площадям и другим объектам путем их выявления, изменения, нормализации, учета и сохранения;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координация деятельности администрации сельского поселения в области наименования, переименования и присвоения новых названий улицам, площадям и другим объектам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определение единых требований, норм и правил по наименованию, переименованию и присвоению новых названий улицам.</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определение порядка финансирования работ в области наименования, переименования и присвоения новых названий улицам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информирование населения о наименовании, переименовании и присвоении новых названий улицам.</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Статья 3. Основания присвоения и переименования улиц, площадей и других составных частей населенных пунктов на территории сельского поселения</w:t>
      </w:r>
    </w:p>
    <w:p w:rsidR="00B970B4" w:rsidRPr="00B970B4" w:rsidRDefault="00B970B4" w:rsidP="00B970B4">
      <w:pPr>
        <w:spacing w:after="0" w:line="240" w:lineRule="auto"/>
        <w:ind w:left="709"/>
        <w:textAlignment w:val="baseline"/>
        <w:rPr>
          <w:rFonts w:ascii="Times New Roman" w:eastAsia="Times New Roman" w:hAnsi="Times New Roman" w:cs="Times New Roman"/>
          <w:b/>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Присвоение и изменение наименований улицам (далее – объект) осуществляется на основании Постановления главы  сельского поселения «Село Маяк» Нанайского муниципального района Хабаровского края (далее – глава сельского поселения). Переименование объектов производится в исключительных случаях, а именно:</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создания новых улиц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при восстановлении исторически сложившегося наименования объекта, имеющего особую культурную ценность;</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при изменении статуса и (или) функционального назначения соответствующего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в целях устранения дублирования наименований объектов в пределах территории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 - если объект обозначен аббревиатурой, наименованием с номером или многословным словосочетанием, вызывающим значительное неудобство для произношения;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в случаях неоднократных обращений жителей поселения по вопросу переименования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Статья 4. Порядок присвоения и переименования улиц на территории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Для принятия решений о присвоении наименования (переименовании) улицам в администрации сельского поселения постановлением главы  сельского поселения создается специальная комиссия.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Комиссия является коллегиальным органом и в своей работе руководствуется действующим законодательством Российской Федерации, Хабаровского края и настоящим Положением.</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Работа комиссии осуществляется по мере необходимости, на основании заявлений, поступивших от инициаторов наименования (переименования), заинтересованных в присвоении (изменении) наименования улицам либо иным составным частям населенных пунктов.</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 Инициаторами наименования (переименования) представляются следующие документы:</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ходатайство о наименовании (переименовании)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протоколы общих собраний трудовых коллективов, организаций, общественных объединений, президиумов правлений, творческих союзов, собраний граждан по месту их жительства и других органов, внесших ходатайство;</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обоснование нового наименования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расчет затрат, связанных с переименованием объектов.</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Предложения должны содержать следующие сведения: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предполагаемое наименование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карту-схему, на которой обозначается расположение объекта;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местоположение улицы, размер и характер ее застройки;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сведения об инициаторах, предложивших наименование (переименование) объекта, их адреса, телефоны и другие данные;</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при увековечивании памяти выдающихся людей прилагаются биографические справки об их жизни, деятельности и указываются их заслуги.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5. Порядок присвоения наименований (переименований) улиц и других составных частей на территории сельского поселения</w:t>
      </w:r>
      <w:r w:rsidRPr="00B970B4">
        <w:rPr>
          <w:rFonts w:ascii="Times New Roman" w:eastAsia="Times New Roman" w:hAnsi="Times New Roman" w:cs="Times New Roman"/>
          <w:sz w:val="20"/>
          <w:szCs w:val="20"/>
        </w:rPr>
        <w:t xml:space="preserve"> </w:t>
      </w:r>
      <w:r w:rsidRPr="00B970B4">
        <w:rPr>
          <w:rFonts w:ascii="Times New Roman" w:eastAsia="Times New Roman" w:hAnsi="Times New Roman" w:cs="Times New Roman"/>
          <w:b/>
          <w:bCs/>
          <w:sz w:val="20"/>
          <w:szCs w:val="20"/>
          <w:bdr w:val="none" w:sz="0" w:space="0" w:color="auto" w:frame="1"/>
        </w:rPr>
        <w:t>имен государственных и общественных деятелей</w:t>
      </w:r>
      <w:r w:rsidRPr="00B970B4">
        <w:rPr>
          <w:rFonts w:ascii="Times New Roman" w:eastAsia="Times New Roman" w:hAnsi="Times New Roman" w:cs="Times New Roman"/>
          <w:sz w:val="20"/>
          <w:szCs w:val="20"/>
        </w:rPr>
        <w:t xml:space="preserve"> </w:t>
      </w:r>
      <w:r w:rsidRPr="00B970B4">
        <w:rPr>
          <w:rFonts w:ascii="Times New Roman" w:eastAsia="Times New Roman" w:hAnsi="Times New Roman" w:cs="Times New Roman"/>
          <w:b/>
          <w:bCs/>
          <w:sz w:val="20"/>
          <w:szCs w:val="20"/>
          <w:bdr w:val="none" w:sz="0" w:space="0" w:color="auto" w:frame="1"/>
        </w:rPr>
        <w:t>в целях увековечения их памяти</w:t>
      </w:r>
    </w:p>
    <w:p w:rsidR="00B970B4" w:rsidRPr="00B970B4" w:rsidRDefault="00B970B4" w:rsidP="00B970B4">
      <w:pPr>
        <w:spacing w:after="0" w:line="240" w:lineRule="auto"/>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Присвоение имен государственных и общественных деятелей улицам, площадям и другим составным частям населенных пунктов в целях увековечения их памяти может производиться только посмертно и лишь в исключительных случаях.</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В случае если улице, площади или иной составной части населенного пункта предлагается присвоить имя государственного или общественного деятеля, инициатор наименования (переименования) дополнительно подает главе сельского поселения пояснительную записку, содержащую подробные сведения о лице, чьим именем предлагается назвать улицу, площадь или другую составную часть населенного пункта, и связь указанного лица с данной местностью.</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3. Присвоение имен государственных и общественных деятелей улицам, площадям и другим составным частям населенных пунктов производится Губернатором Хабаровского края.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 Для рассмотрения этого вопроса глава сельского поселения представляет Губернатору Хабаровского края следующие документы:</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постановление главы сельского поселения с предложениями о присвоении  имен государственных и общественных деятелей улицам и иным составным частям населенного пункта;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протокол выявления мнения населения соответствующей территории об указанных предложениях, проведенного в порядке, установленном законодательством Российской Федерации;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ходатайство главы сельского поселения, общественных объединений и организаций или инициативной группы граждан о присвоении имен государственных и общественных деятелей улицам и иным составным частям населенных пунктов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пояснительную записку, содержащую подробные сведения о лице, чьим именем предлагается назвать улицу, площадь или другую составную часть населенного пункта, и связь указанного лица с данной местностью.</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b/>
          <w:bCs/>
          <w:sz w:val="20"/>
          <w:szCs w:val="20"/>
          <w:bdr w:val="none" w:sz="0" w:space="0" w:color="auto" w:frame="1"/>
        </w:rPr>
        <w:t>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b/>
          <w:bCs/>
          <w:sz w:val="20"/>
          <w:szCs w:val="20"/>
          <w:bdr w:val="none" w:sz="0" w:space="0" w:color="auto" w:frame="1"/>
        </w:rPr>
        <w:lastRenderedPageBreak/>
        <w:t>Статья 6. Документы необходимые для присвоения номера жилого дома, здания, строения, сооружения, владения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Основание для установления нумерации домов на территории сельского поселения является: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отсутствия номера у жилого дома, здания, строения и сооружения;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приема в эксплуатацию вновь построенных жилых домов, зданий, строений и сооружений;</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в других случаях, когда этого требуют мероприятия по вопросам административно-территориального устройства.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Постановление главы сельского поселения о присвоении номера жилому дому, зданию или сооружению готовит должностное лицо администрации сельского поселения, определяемое распоряжением главы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Для издания Постановление главы сельского поселения, гражданам или руководителям предприятий, организаций, учреждений необходимо представить в администрацию сельского поселения следующие документы:</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заявление на имя главы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свидетельство о государственной регистрации права на земельный участок или свидетельство на право собственности на землю или копия договора аренды земельного участка;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кадастровая выписка о земельном участке (выписка из государственного кадастра недвижимости);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разрешение на строительство (для юридических лиц и индивидуальных предпринимателей, для физических лиц осуществляющих капитальный ремонт или реконструкцию объекта индивидуального жилищного строительства, или если объект индивидуального жилищного строительства являлся объектом незавершенного строительства);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технический паспорт на объект строительства.</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7. Аннулирование адреса жилого дома, здания, строения, сооружения, владения</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Основанием для аннулирования адреса объекта является справка о сносе (разрушении) строения и снятии его с технического учета или разделе инвентарного дела на части.</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В обязательном порядке аннулирование адреса объекта утверждается соответствующим правовым актом администрации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8. Нумерация домов</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Нумерация домов, зданий, сооружений производится от начала улицы по ходу движения, при этом четные номера находятся по правую сторону, нечетные - по левую.</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Изготовление и установка номерных знаков осуществляется за счет средств юридических, физических лиц, являющихся собственниками, владельцами или пользователями здания.</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9. Форма таблички</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На всех домах, зданиях и сооружениях должны быть вывешены таблички установленного образца с названием улицы и номером дома.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Указатель с обозначением номера дома или строения представляет собой табличку (300 x 300 мм), на синем фоне буквы и цифры белого цвета, по периметру прямоугольника рамка белого цвета. Указатель размещается на фасаде здания на высоте 2,5 — 3 м от уровня земли для частных домов, 25-30 см от правого угла для домов, имеющих четные номера, и с левой стороны для домов, имеющих нечетные номера.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Наименование улицы должно быть полным, за исключением слов, обозначающих характер проездов: пр., пер., пл., туп., бульв., отражать особенности жизни или деятельности населения, вписываться в уже существующую систему наименований улиц.</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Написание наименований улиц производится в строгом соответствии с обозначением их в постановлении главы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10. Установка указателей</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Указатель с обозначением наименования улицы, проезда, площади и т.д. размещается с правой стороны фасада на высоте 2,5- 3 м от уровня земли для частных домов, на расстоянии 25-30 см от угла на домах, имеющих четные номера, и с левой стороны фасада домов, имеющих нечетные номера.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2.Указатель представляет собой табличку (600 x 170 мм), на синем фоне буквы и номер белого цвета, по периметру пластинки рамка белого цвета.</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3. На домах, находящихся на пересечении улиц, должны быть установлены указатели с названием улицы и номерами домов до следующего перекрестка, таблички и указатели должны содержаться в чистоте, порядке.</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4.Разработка проекта указателей наименования улиц, их изготовление, установка, ре</w:t>
      </w:r>
      <w:r>
        <w:rPr>
          <w:rFonts w:ascii="Times New Roman" w:eastAsia="Times New Roman" w:hAnsi="Times New Roman" w:cs="Times New Roman"/>
          <w:sz w:val="20"/>
          <w:szCs w:val="20"/>
        </w:rPr>
        <w:t xml:space="preserve">монт и содержание производится </w:t>
      </w:r>
      <w:r w:rsidRPr="00B970B4">
        <w:rPr>
          <w:rFonts w:ascii="Times New Roman" w:eastAsia="Times New Roman" w:hAnsi="Times New Roman" w:cs="Times New Roman"/>
          <w:sz w:val="20"/>
          <w:szCs w:val="20"/>
        </w:rPr>
        <w:t>за счет средств бюджета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b/>
          <w:bCs/>
          <w:sz w:val="20"/>
          <w:szCs w:val="20"/>
          <w:bdr w:val="none" w:sz="0" w:space="0" w:color="auto" w:frame="1"/>
        </w:rPr>
        <w:t> </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11. Присвоение адреса</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Свободным от застройки земельным участкам, находящимся в собственности или долгосрочной аренде должен быть присвоен адрес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Адрес объектов недвижимости, расположенных на территории сельского поселения, определяется постановлением главы сельского поселения на основании распорядительных и правоустанавливающих документов, а также документов технической инвентаризации объектов недвижимости и т.д.</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Резервирование адреса (местоположения)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 Адрес объектов недвижимости содержит следующие реквизиты: Хабаровский край, Нанайский район, наименование поселения, наименование населенного пункта, улицы, номер жилого дома, здания, строения.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 Структура адреса определяется типом адресуемого объекта: жилой дом, здание, строение, владение.</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b/>
          <w:bCs/>
          <w:sz w:val="20"/>
          <w:szCs w:val="20"/>
          <w:bdr w:val="none" w:sz="0" w:space="0" w:color="auto" w:frame="1"/>
        </w:rPr>
      </w:pPr>
      <w:r w:rsidRPr="00B970B4">
        <w:rPr>
          <w:rFonts w:ascii="Times New Roman" w:eastAsia="Times New Roman" w:hAnsi="Times New Roman" w:cs="Times New Roman"/>
          <w:b/>
          <w:bCs/>
          <w:sz w:val="20"/>
          <w:szCs w:val="20"/>
          <w:bdr w:val="none" w:sz="0" w:space="0" w:color="auto" w:frame="1"/>
        </w:rPr>
        <w:t>Статья 12. Сроки рассмотрения обращения о присвоении адресов объектам недвижимости</w:t>
      </w:r>
    </w:p>
    <w:p w:rsidR="00B970B4" w:rsidRPr="00B970B4" w:rsidRDefault="00B970B4" w:rsidP="00B970B4">
      <w:pPr>
        <w:spacing w:after="0" w:line="240" w:lineRule="auto"/>
        <w:ind w:firstLine="709"/>
        <w:jc w:val="center"/>
        <w:textAlignment w:val="baseline"/>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Сроки рассмотрения обращений о присвоении адресов объектам недвижимости устанавливается в соответствии с</w:t>
      </w:r>
      <w:r>
        <w:rPr>
          <w:rFonts w:ascii="Times New Roman" w:eastAsia="Times New Roman" w:hAnsi="Times New Roman" w:cs="Times New Roman"/>
          <w:sz w:val="20"/>
          <w:szCs w:val="20"/>
        </w:rPr>
        <w:t xml:space="preserve"> действующим законодательством </w:t>
      </w:r>
      <w:r w:rsidRPr="00B970B4">
        <w:rPr>
          <w:rFonts w:ascii="Times New Roman" w:eastAsia="Times New Roman" w:hAnsi="Times New Roman" w:cs="Times New Roman"/>
          <w:sz w:val="20"/>
          <w:szCs w:val="20"/>
        </w:rPr>
        <w:t>и нормативным правовым актом сельского поселения.</w:t>
      </w:r>
    </w:p>
    <w:p w:rsidR="00B970B4" w:rsidRPr="00B970B4" w:rsidRDefault="00B970B4" w:rsidP="00B970B4">
      <w:pPr>
        <w:spacing w:after="0" w:line="240" w:lineRule="auto"/>
        <w:ind w:firstLine="709"/>
        <w:jc w:val="both"/>
        <w:textAlignment w:val="baseline"/>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Ответственность за отсутствие, неокрашенное или иное трудночитаемое, неисправное состояние, размещение далее пяти метров от внешней границы участка, а также нарушение порядка нумерации домов, зданий или сооружений несут руководители организаций, предприятий, учреждений, в ведении которых находится жилье, собственники домов, зданий, сооружений в соответствии с действующим законодательством РФ</w:t>
      </w:r>
    </w:p>
    <w:p w:rsidR="00B970B4" w:rsidRPr="00B970B4" w:rsidRDefault="00B970B4" w:rsidP="0039543D">
      <w:pPr>
        <w:spacing w:after="0"/>
        <w:jc w:val="both"/>
        <w:rPr>
          <w:rFonts w:ascii="Times New Roman" w:hAnsi="Times New Roman" w:cs="Times New Roman"/>
          <w:sz w:val="20"/>
          <w:szCs w:val="20"/>
        </w:rPr>
      </w:pPr>
    </w:p>
    <w:p w:rsidR="00B970B4" w:rsidRPr="00A06F05" w:rsidRDefault="00B970B4" w:rsidP="00B970B4">
      <w:pPr>
        <w:spacing w:after="0" w:line="240" w:lineRule="auto"/>
        <w:jc w:val="center"/>
        <w:rPr>
          <w:rFonts w:ascii="Times New Roman" w:hAnsi="Times New Roman" w:cs="Times New Roman"/>
          <w:sz w:val="20"/>
          <w:szCs w:val="20"/>
        </w:rPr>
      </w:pPr>
    </w:p>
    <w:p w:rsidR="00B970B4" w:rsidRPr="009C30E0" w:rsidRDefault="00B970B4" w:rsidP="00B970B4">
      <w:pPr>
        <w:spacing w:after="0" w:line="240" w:lineRule="auto"/>
        <w:jc w:val="center"/>
        <w:rPr>
          <w:rFonts w:ascii="Times New Roman" w:hAnsi="Times New Roman" w:cs="Times New Roman"/>
        </w:rPr>
      </w:pPr>
      <w:r w:rsidRPr="005730AD">
        <w:rPr>
          <w:rFonts w:ascii="Times New Roman" w:hAnsi="Times New Roman" w:cs="Times New Roman"/>
        </w:rPr>
        <w:t>***</w:t>
      </w:r>
    </w:p>
    <w:p w:rsidR="00B970B4" w:rsidRPr="00FE4143" w:rsidRDefault="00B970B4" w:rsidP="00B970B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970B4" w:rsidRDefault="00B970B4" w:rsidP="00B970B4">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102</w:t>
      </w:r>
    </w:p>
    <w:p w:rsidR="00B970B4" w:rsidRDefault="00B970B4" w:rsidP="00B970B4">
      <w:pPr>
        <w:spacing w:after="0" w:line="240" w:lineRule="auto"/>
        <w:jc w:val="center"/>
        <w:rPr>
          <w:rFonts w:ascii="Times New Roman" w:hAnsi="Times New Roman"/>
        </w:rPr>
      </w:pPr>
      <w:r w:rsidRPr="005730AD">
        <w:rPr>
          <w:rFonts w:ascii="Times New Roman" w:hAnsi="Times New Roman"/>
        </w:rPr>
        <w:t>с. Маяк</w:t>
      </w:r>
    </w:p>
    <w:p w:rsidR="00B970B4" w:rsidRPr="00B970B4" w:rsidRDefault="00B970B4" w:rsidP="0039543D">
      <w:pPr>
        <w:spacing w:after="0"/>
        <w:jc w:val="both"/>
        <w:rPr>
          <w:rFonts w:ascii="Times New Roman" w:hAnsi="Times New Roman" w:cs="Times New Roman"/>
          <w:sz w:val="20"/>
          <w:szCs w:val="20"/>
        </w:rPr>
      </w:pP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внесении изменений в Положение о назначении и проведении конференции граждан (собрания делегатов) в сельском поселении «Село Маяк» Нанайского муниципального района</w:t>
      </w: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 xml:space="preserve">В целях приведения Положения о назначении и проведении конференции граждан (собрания делегатов) в сельском поселении «Село Маяк» Нанайского муниципального района, утвержденного решением Совета депутатов 31.03.2011 № 115 (с изменениями от 03.10.2011 №130) в соответствие с Федеральным законом </w:t>
      </w:r>
      <w:r w:rsidRPr="00B970B4">
        <w:rPr>
          <w:rFonts w:ascii="Times New Roman" w:eastAsia="Times New Roman" w:hAnsi="Times New Roman" w:cs="Times New Roman"/>
          <w:sz w:val="20"/>
          <w:szCs w:val="20"/>
        </w:rPr>
        <w:t>от 06.10.2004 № 131-ФЗ «Об общих принципах организации местного самоуправления в Российской Федерации»</w:t>
      </w:r>
      <w:r w:rsidRPr="00B970B4">
        <w:rPr>
          <w:rFonts w:ascii="Times New Roman" w:eastAsia="Times New Roman" w:hAnsi="Times New Roman" w:cs="Times New Roman"/>
          <w:bCs/>
          <w:sz w:val="20"/>
          <w:szCs w:val="20"/>
        </w:rPr>
        <w:t>, Совет депутатов</w:t>
      </w: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РЕШИЛ:</w:t>
      </w:r>
    </w:p>
    <w:p w:rsidR="00B970B4" w:rsidRPr="00B970B4" w:rsidRDefault="00B970B4" w:rsidP="00B970B4">
      <w:pPr>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1. Внести в Положение </w:t>
      </w:r>
      <w:r w:rsidRPr="00B970B4">
        <w:rPr>
          <w:rFonts w:ascii="Times New Roman" w:eastAsia="Times New Roman" w:hAnsi="Times New Roman" w:cs="Times New Roman"/>
          <w:bCs/>
          <w:sz w:val="20"/>
          <w:szCs w:val="20"/>
        </w:rPr>
        <w:t xml:space="preserve">о назначения и проведения конференции граждан (собрания делегатов)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Хабаровского края от 31.03.2011 № 115 </w:t>
      </w:r>
      <w:r w:rsidRPr="00B970B4">
        <w:rPr>
          <w:rFonts w:ascii="Times New Roman" w:eastAsia="Times New Roman" w:hAnsi="Times New Roman" w:cs="Times New Roman"/>
          <w:sz w:val="20"/>
          <w:szCs w:val="20"/>
        </w:rPr>
        <w:t>следующие изменения:</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 части 1:</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 в пункте 1.1 слова «должностных лиц местного самоуправления сельского поселения «Село Маяк» Нанайского муниципального района (далее – сельское поселение)» дополнить словами «, обсуждения вопросов внесения инициативных проектов и их рассмотрения»</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б) пункт 1.2 дополнить абзацем следующего содержания:</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 конференции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2. Опубликовать настоящее решение в Сборнике нормативных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Нанайского муниципального района Хабаровского края.</w:t>
      </w:r>
    </w:p>
    <w:p w:rsidR="00B970B4" w:rsidRPr="00B970B4" w:rsidRDefault="00B970B4" w:rsidP="00B970B4">
      <w:pPr>
        <w:spacing w:after="0" w:line="240" w:lineRule="auto"/>
        <w:ind w:firstLine="741"/>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Настоящее решение вступает в силу после его официального опубликования.</w:t>
      </w:r>
    </w:p>
    <w:p w:rsidR="00B970B4" w:rsidRPr="00B970B4" w:rsidRDefault="00B970B4" w:rsidP="00B970B4">
      <w:pPr>
        <w:spacing w:after="0" w:line="240" w:lineRule="auto"/>
        <w:jc w:val="both"/>
        <w:rPr>
          <w:rFonts w:ascii="Times New Roman" w:eastAsia="Times New Roman" w:hAnsi="Times New Roman" w:cs="Times New Roman"/>
          <w:color w:val="000000"/>
          <w:spacing w:val="1"/>
          <w:sz w:val="20"/>
          <w:szCs w:val="20"/>
        </w:rPr>
      </w:pPr>
    </w:p>
    <w:p w:rsidR="00B970B4" w:rsidRPr="00B970B4" w:rsidRDefault="00B970B4" w:rsidP="00B970B4">
      <w:pPr>
        <w:tabs>
          <w:tab w:val="left" w:pos="7513"/>
        </w:tabs>
        <w:spacing w:after="0" w:line="240" w:lineRule="auto"/>
        <w:jc w:val="both"/>
        <w:rPr>
          <w:rFonts w:ascii="Times New Roman" w:eastAsia="Times New Roman" w:hAnsi="Times New Roman" w:cs="Times New Roman"/>
          <w:color w:val="000000"/>
          <w:spacing w:val="1"/>
          <w:sz w:val="20"/>
          <w:szCs w:val="20"/>
        </w:rPr>
      </w:pPr>
      <w:r w:rsidRPr="00B970B4">
        <w:rPr>
          <w:rFonts w:ascii="Times New Roman" w:eastAsia="Times New Roman" w:hAnsi="Times New Roman" w:cs="Times New Roman"/>
          <w:color w:val="000000"/>
          <w:spacing w:val="1"/>
          <w:sz w:val="20"/>
          <w:szCs w:val="20"/>
        </w:rPr>
        <w:t>Председатель Совета депутатов                                                      А.В. Алипченко</w:t>
      </w:r>
    </w:p>
    <w:p w:rsidR="00B970B4" w:rsidRPr="00B970B4" w:rsidRDefault="00B970B4" w:rsidP="00B970B4">
      <w:pPr>
        <w:tabs>
          <w:tab w:val="left" w:pos="7513"/>
        </w:tabs>
        <w:spacing w:after="0" w:line="240" w:lineRule="auto"/>
        <w:jc w:val="both"/>
        <w:rPr>
          <w:rFonts w:ascii="Times New Roman" w:eastAsia="Times New Roman" w:hAnsi="Times New Roman" w:cs="Times New Roman"/>
          <w:sz w:val="20"/>
          <w:szCs w:val="20"/>
        </w:rPr>
      </w:pPr>
    </w:p>
    <w:p w:rsidR="00B970B4" w:rsidRPr="00B970B4" w:rsidRDefault="00B970B4" w:rsidP="00B970B4">
      <w:pPr>
        <w:tabs>
          <w:tab w:val="left" w:pos="7513"/>
        </w:tabs>
        <w:spacing w:after="0" w:line="240" w:lineRule="auto"/>
        <w:jc w:val="both"/>
        <w:rPr>
          <w:rFonts w:ascii="Times New Roman" w:eastAsia="Times New Roman" w:hAnsi="Times New Roman" w:cs="Times New Roman"/>
          <w:sz w:val="20"/>
          <w:szCs w:val="20"/>
        </w:rPr>
      </w:pPr>
    </w:p>
    <w:p w:rsidR="00B970B4" w:rsidRPr="00B970B4" w:rsidRDefault="00B970B4" w:rsidP="00B970B4">
      <w:pPr>
        <w:tabs>
          <w:tab w:val="left" w:pos="7513"/>
        </w:tabs>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Глава сельского поселения                                                                 </w:t>
      </w:r>
      <w:r w:rsidRPr="00B970B4">
        <w:rPr>
          <w:rFonts w:ascii="Times New Roman" w:eastAsia="Times New Roman" w:hAnsi="Times New Roman" w:cs="Times New Roman"/>
          <w:color w:val="000000"/>
          <w:spacing w:val="1"/>
          <w:sz w:val="20"/>
          <w:szCs w:val="20"/>
        </w:rPr>
        <w:t>Д.Ф. Булаев</w:t>
      </w:r>
    </w:p>
    <w:p w:rsidR="00B970B4" w:rsidRPr="00B970B4" w:rsidRDefault="00B970B4" w:rsidP="0039543D">
      <w:pPr>
        <w:spacing w:after="0"/>
        <w:jc w:val="both"/>
        <w:rPr>
          <w:rFonts w:ascii="Times New Roman" w:hAnsi="Times New Roman" w:cs="Times New Roman"/>
          <w:sz w:val="20"/>
          <w:szCs w:val="20"/>
        </w:rPr>
      </w:pPr>
    </w:p>
    <w:p w:rsidR="00B970B4" w:rsidRPr="00B970B4" w:rsidRDefault="00B970B4" w:rsidP="00B970B4">
      <w:pPr>
        <w:spacing w:after="0" w:line="240" w:lineRule="auto"/>
        <w:jc w:val="center"/>
        <w:rPr>
          <w:rFonts w:ascii="Times New Roman" w:hAnsi="Times New Roman" w:cs="Times New Roman"/>
          <w:sz w:val="20"/>
          <w:szCs w:val="20"/>
        </w:rPr>
      </w:pPr>
    </w:p>
    <w:p w:rsidR="00B970B4" w:rsidRPr="009C30E0" w:rsidRDefault="00B970B4" w:rsidP="00B970B4">
      <w:pPr>
        <w:spacing w:after="0" w:line="240" w:lineRule="auto"/>
        <w:jc w:val="center"/>
        <w:rPr>
          <w:rFonts w:ascii="Times New Roman" w:hAnsi="Times New Roman" w:cs="Times New Roman"/>
        </w:rPr>
      </w:pPr>
      <w:r w:rsidRPr="005730AD">
        <w:rPr>
          <w:rFonts w:ascii="Times New Roman" w:hAnsi="Times New Roman" w:cs="Times New Roman"/>
        </w:rPr>
        <w:t>***</w:t>
      </w:r>
    </w:p>
    <w:p w:rsidR="00B970B4" w:rsidRPr="00FE4143" w:rsidRDefault="00B970B4" w:rsidP="00B970B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970B4" w:rsidRDefault="00B970B4" w:rsidP="00B970B4">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103</w:t>
      </w:r>
    </w:p>
    <w:p w:rsidR="00B970B4" w:rsidRDefault="00B970B4" w:rsidP="00B970B4">
      <w:pPr>
        <w:spacing w:after="0" w:line="240" w:lineRule="auto"/>
        <w:jc w:val="center"/>
        <w:rPr>
          <w:rFonts w:ascii="Times New Roman" w:hAnsi="Times New Roman"/>
        </w:rPr>
      </w:pPr>
      <w:r w:rsidRPr="005730AD">
        <w:rPr>
          <w:rFonts w:ascii="Times New Roman" w:hAnsi="Times New Roman"/>
        </w:rPr>
        <w:t>с. Маяк</w:t>
      </w: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внесении изменений в Положение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w:t>
      </w: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ind w:firstLine="709"/>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В целях приведения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утвержденном решением Совета депутатов от 07.04.2018 № 198 в соответствие с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Совет депутатов</w:t>
      </w: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РЕШИЛ:</w:t>
      </w:r>
    </w:p>
    <w:p w:rsidR="00B970B4" w:rsidRPr="00B970B4" w:rsidRDefault="00B970B4" w:rsidP="00B970B4">
      <w:pPr>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1. Внести в Положение </w:t>
      </w:r>
      <w:r w:rsidRPr="00B970B4">
        <w:rPr>
          <w:rFonts w:ascii="Times New Roman" w:eastAsia="Times New Roman" w:hAnsi="Times New Roman" w:cs="Times New Roman"/>
          <w:bCs/>
          <w:sz w:val="20"/>
          <w:szCs w:val="20"/>
        </w:rPr>
        <w:t xml:space="preserve">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утвержденном решением Совета депутатов от 07.04.2018 № 198, </w:t>
      </w:r>
      <w:r w:rsidRPr="00B970B4">
        <w:rPr>
          <w:rFonts w:ascii="Times New Roman" w:eastAsia="Times New Roman" w:hAnsi="Times New Roman" w:cs="Times New Roman"/>
          <w:sz w:val="20"/>
          <w:szCs w:val="20"/>
        </w:rPr>
        <w:t>следующие изменения:</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в части 2 статьи 7:</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 в пункте 2 слово «обеспечивает» дополнить словом «заблаговременное»;</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б) пункт 3 изложить в следующей редакции:</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«3) </w:t>
      </w:r>
      <w:r w:rsidRPr="00B970B4">
        <w:rPr>
          <w:rFonts w:ascii="Times New Roman" w:eastAsia="Times New Roman" w:hAnsi="Times New Roman" w:cs="Times New Roman"/>
          <w:bCs/>
          <w:sz w:val="20"/>
          <w:szCs w:val="20"/>
        </w:rPr>
        <w:t xml:space="preserve">обеспечивает </w:t>
      </w:r>
      <w:r w:rsidRPr="00B970B4">
        <w:rPr>
          <w:rFonts w:ascii="Times New Roman" w:eastAsia="Times New Roman" w:hAnsi="Times New Roman" w:cs="Times New Roman"/>
          <w:sz w:val="20"/>
          <w:szCs w:val="20"/>
        </w:rPr>
        <w:t xml:space="preserve">заблаговременное ознакомление </w:t>
      </w:r>
      <w:r w:rsidRPr="00B970B4">
        <w:rPr>
          <w:rFonts w:ascii="Times New Roman" w:eastAsia="Times New Roman" w:hAnsi="Times New Roman" w:cs="Times New Roman"/>
          <w:bCs/>
          <w:sz w:val="20"/>
          <w:szCs w:val="20"/>
        </w:rPr>
        <w:t>жителей сельского поселения с проектом</w:t>
      </w:r>
      <w:r>
        <w:rPr>
          <w:rFonts w:ascii="Times New Roman" w:eastAsia="Times New Roman" w:hAnsi="Times New Roman" w:cs="Times New Roman"/>
          <w:bCs/>
          <w:sz w:val="20"/>
          <w:szCs w:val="20"/>
        </w:rPr>
        <w:t xml:space="preserve"> муниципального правового акта,</w:t>
      </w:r>
      <w:r w:rsidRPr="00B970B4">
        <w:rPr>
          <w:rFonts w:ascii="Times New Roman" w:eastAsia="Times New Roman" w:hAnsi="Times New Roman" w:cs="Times New Roman"/>
          <w:bCs/>
          <w:sz w:val="20"/>
          <w:szCs w:val="20"/>
        </w:rPr>
        <w:t xml:space="preserve"> выносимого на публичные слушания, </w:t>
      </w:r>
      <w:r w:rsidRPr="00B970B4">
        <w:rPr>
          <w:rFonts w:ascii="Times New Roman" w:eastAsia="Times New Roman" w:hAnsi="Times New Roman" w:cs="Times New Roman"/>
          <w:sz w:val="20"/>
          <w:szCs w:val="20"/>
        </w:rPr>
        <w:t>в том числе посредством его размещения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(далее также – официальный сайт)</w:t>
      </w:r>
      <w:r w:rsidRPr="00B970B4">
        <w:rPr>
          <w:rFonts w:ascii="Times New Roman" w:eastAsia="Times New Roman" w:hAnsi="Times New Roman" w:cs="Times New Roman"/>
          <w:bCs/>
          <w:sz w:val="20"/>
          <w:szCs w:val="20"/>
        </w:rPr>
        <w:t>;</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в) пункт 4 изложить в следующей редакции:</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«4) определяет порядок, сроки и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и информирует о них жителей сельского поселения;»;</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г) пункт 10 изложить в следующей редакции:</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«10) опубликовывают (обнародуют) результаты публичных слушаний, включая мотивированное обоснование принятых решений, в том числе посредством их размещения на официальном сайт.»;</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д) дополнить пунктом 11 следующего содержания:</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«11) могут проводить другие меры, обеспечивающие участие в публичных слушаниях жителей сельского поселения и привлекать к своей деятельности других лиц.»;</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 часть 1 статьи 8 изложить в следующей редакции:</w:t>
      </w:r>
    </w:p>
    <w:p w:rsidR="00B970B4" w:rsidRPr="00B970B4" w:rsidRDefault="00B970B4" w:rsidP="00B970B4">
      <w:pPr>
        <w:autoSpaceDE w:val="0"/>
        <w:autoSpaceDN w:val="0"/>
        <w:adjustRightInd w:val="0"/>
        <w:spacing w:after="0" w:line="240" w:lineRule="auto"/>
        <w:ind w:firstLine="570"/>
        <w:jc w:val="both"/>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«1. Жители сельского поселения заблаговременно оповещаются о времени и месте проведения публичных слушаний через средства массовой информации, посредством размещения информации о проведении публичных слушаниях на официальном сайте, иным доступным способом не позднее, чем за 7 календарных дней до даты их проведения.»;</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в статье 12:</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 в часть 1 слова «с учетом положений Градостроительного кодекса Российской Федерации (далее – Градостроительный кодекс)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rsidR="00B970B4" w:rsidRPr="00B970B4" w:rsidRDefault="00B970B4" w:rsidP="00B970B4">
      <w:pPr>
        <w:tabs>
          <w:tab w:val="left" w:pos="0"/>
        </w:tabs>
        <w:spacing w:after="0" w:line="240" w:lineRule="auto"/>
        <w:ind w:firstLine="709"/>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б) в части 2 слова «нормами Градостроительного кодекса» дополнить словами «Российской Федерации (далее – Градостроительный кодекс).».</w:t>
      </w:r>
    </w:p>
    <w:p w:rsidR="00B970B4" w:rsidRPr="00B970B4" w:rsidRDefault="00B970B4" w:rsidP="00B970B4">
      <w:pPr>
        <w:spacing w:after="0" w:line="240" w:lineRule="auto"/>
        <w:ind w:firstLine="741"/>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w:t>
      </w:r>
      <w:r w:rsidRPr="00B970B4">
        <w:rPr>
          <w:rFonts w:ascii="Times New Roman" w:eastAsia="Times New Roman" w:hAnsi="Times New Roman" w:cs="Times New Roman"/>
          <w:sz w:val="20"/>
          <w:szCs w:val="20"/>
        </w:rPr>
        <w:lastRenderedPageBreak/>
        <w:t>официальном сайте администрации сельского поселения «Село Маяк» Нанайского муниципального района Хабаровского края.</w:t>
      </w:r>
    </w:p>
    <w:p w:rsidR="00B970B4" w:rsidRPr="00B970B4" w:rsidRDefault="00B970B4" w:rsidP="00B970B4">
      <w:pPr>
        <w:spacing w:after="0" w:line="240" w:lineRule="auto"/>
        <w:ind w:firstLine="741"/>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 Настоящее решение вступает в силу после его официального опубликования.</w:t>
      </w:r>
    </w:p>
    <w:p w:rsidR="00B970B4" w:rsidRPr="00B970B4" w:rsidRDefault="00B970B4" w:rsidP="00B970B4">
      <w:pPr>
        <w:spacing w:after="0" w:line="240" w:lineRule="auto"/>
        <w:ind w:firstLine="709"/>
        <w:jc w:val="both"/>
        <w:rPr>
          <w:rFonts w:ascii="Times New Roman" w:eastAsia="Times New Roman" w:hAnsi="Times New Roman" w:cs="Times New Roman"/>
          <w:color w:val="000000"/>
          <w:spacing w:val="1"/>
          <w:sz w:val="20"/>
          <w:szCs w:val="20"/>
        </w:rPr>
      </w:pPr>
    </w:p>
    <w:p w:rsidR="00B970B4" w:rsidRPr="00B970B4" w:rsidRDefault="00B970B4" w:rsidP="00B970B4">
      <w:pPr>
        <w:spacing w:after="0" w:line="240" w:lineRule="auto"/>
        <w:jc w:val="both"/>
        <w:rPr>
          <w:rFonts w:ascii="Times New Roman" w:eastAsia="Times New Roman" w:hAnsi="Times New Roman" w:cs="Times New Roman"/>
          <w:color w:val="000000"/>
          <w:spacing w:val="1"/>
          <w:sz w:val="20"/>
          <w:szCs w:val="20"/>
        </w:rPr>
      </w:pPr>
    </w:p>
    <w:p w:rsidR="00B970B4" w:rsidRPr="00B970B4" w:rsidRDefault="00B970B4" w:rsidP="00B970B4">
      <w:pPr>
        <w:tabs>
          <w:tab w:val="left" w:pos="7513"/>
        </w:tabs>
        <w:spacing w:after="0" w:line="240" w:lineRule="auto"/>
        <w:jc w:val="both"/>
        <w:rPr>
          <w:rFonts w:ascii="Times New Roman" w:eastAsia="Times New Roman" w:hAnsi="Times New Roman" w:cs="Times New Roman"/>
          <w:color w:val="000000"/>
          <w:spacing w:val="1"/>
          <w:sz w:val="20"/>
          <w:szCs w:val="20"/>
        </w:rPr>
      </w:pPr>
      <w:r w:rsidRPr="00B970B4">
        <w:rPr>
          <w:rFonts w:ascii="Times New Roman" w:eastAsia="Times New Roman" w:hAnsi="Times New Roman" w:cs="Times New Roman"/>
          <w:color w:val="000000"/>
          <w:spacing w:val="1"/>
          <w:sz w:val="20"/>
          <w:szCs w:val="20"/>
        </w:rPr>
        <w:t>Председатель Совета депутатов                                                     А.В. Алипченко</w:t>
      </w:r>
    </w:p>
    <w:p w:rsidR="00B970B4" w:rsidRPr="00B970B4" w:rsidRDefault="00B970B4" w:rsidP="00B970B4">
      <w:pPr>
        <w:tabs>
          <w:tab w:val="left" w:pos="7513"/>
        </w:tabs>
        <w:spacing w:after="0" w:line="240" w:lineRule="auto"/>
        <w:jc w:val="both"/>
        <w:rPr>
          <w:rFonts w:ascii="Times New Roman" w:eastAsia="Times New Roman" w:hAnsi="Times New Roman" w:cs="Times New Roman"/>
          <w:sz w:val="20"/>
          <w:szCs w:val="20"/>
        </w:rPr>
      </w:pPr>
    </w:p>
    <w:p w:rsidR="00B970B4" w:rsidRPr="00B970B4" w:rsidRDefault="00B970B4" w:rsidP="00B970B4">
      <w:pPr>
        <w:tabs>
          <w:tab w:val="left" w:pos="7513"/>
        </w:tabs>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Глава сельского поселения                                                                 </w:t>
      </w:r>
      <w:r w:rsidRPr="00B970B4">
        <w:rPr>
          <w:rFonts w:ascii="Times New Roman" w:eastAsia="Times New Roman" w:hAnsi="Times New Roman" w:cs="Times New Roman"/>
          <w:color w:val="000000"/>
          <w:spacing w:val="1"/>
          <w:sz w:val="20"/>
          <w:szCs w:val="20"/>
        </w:rPr>
        <w:t>Д.Ф. Булаев</w:t>
      </w:r>
    </w:p>
    <w:p w:rsidR="00B970B4" w:rsidRDefault="00B970B4" w:rsidP="00B970B4">
      <w:pPr>
        <w:spacing w:after="0" w:line="240" w:lineRule="auto"/>
        <w:jc w:val="center"/>
        <w:rPr>
          <w:rFonts w:ascii="Times New Roman" w:hAnsi="Times New Roman" w:cs="Times New Roman"/>
          <w:sz w:val="20"/>
          <w:szCs w:val="20"/>
        </w:rPr>
      </w:pPr>
    </w:p>
    <w:p w:rsidR="00B970B4" w:rsidRPr="00B970B4" w:rsidRDefault="00B970B4" w:rsidP="00B970B4">
      <w:pPr>
        <w:spacing w:after="0" w:line="240" w:lineRule="auto"/>
        <w:jc w:val="center"/>
        <w:rPr>
          <w:rFonts w:ascii="Times New Roman" w:hAnsi="Times New Roman" w:cs="Times New Roman"/>
          <w:sz w:val="20"/>
          <w:szCs w:val="20"/>
        </w:rPr>
      </w:pPr>
    </w:p>
    <w:p w:rsidR="00B970B4" w:rsidRPr="009C30E0" w:rsidRDefault="00B970B4" w:rsidP="00B970B4">
      <w:pPr>
        <w:spacing w:after="0" w:line="240" w:lineRule="auto"/>
        <w:jc w:val="center"/>
        <w:rPr>
          <w:rFonts w:ascii="Times New Roman" w:hAnsi="Times New Roman" w:cs="Times New Roman"/>
        </w:rPr>
      </w:pPr>
      <w:r w:rsidRPr="005730AD">
        <w:rPr>
          <w:rFonts w:ascii="Times New Roman" w:hAnsi="Times New Roman" w:cs="Times New Roman"/>
        </w:rPr>
        <w:t>***</w:t>
      </w:r>
    </w:p>
    <w:p w:rsidR="00B970B4" w:rsidRPr="00FE4143" w:rsidRDefault="00B970B4" w:rsidP="00B970B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970B4" w:rsidRDefault="00B970B4" w:rsidP="00B970B4">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104</w:t>
      </w:r>
    </w:p>
    <w:p w:rsidR="00B970B4" w:rsidRDefault="00B970B4" w:rsidP="00B970B4">
      <w:pPr>
        <w:spacing w:after="0" w:line="240" w:lineRule="auto"/>
        <w:jc w:val="center"/>
        <w:rPr>
          <w:rFonts w:ascii="Times New Roman" w:hAnsi="Times New Roman"/>
        </w:rPr>
      </w:pPr>
      <w:r w:rsidRPr="005730AD">
        <w:rPr>
          <w:rFonts w:ascii="Times New Roman" w:hAnsi="Times New Roman"/>
        </w:rPr>
        <w:t>с. Маяк</w:t>
      </w:r>
    </w:p>
    <w:p w:rsidR="00B970B4" w:rsidRDefault="00B970B4" w:rsidP="00B970B4">
      <w:pPr>
        <w:spacing w:after="0" w:line="240" w:lineRule="auto"/>
        <w:jc w:val="center"/>
        <w:rPr>
          <w:rFonts w:ascii="Times New Roman" w:hAnsi="Times New Roman"/>
        </w:rPr>
      </w:pPr>
    </w:p>
    <w:p w:rsidR="00B970B4" w:rsidRPr="00B970B4" w:rsidRDefault="00B970B4" w:rsidP="00B970B4">
      <w:pPr>
        <w:spacing w:after="0" w:line="240" w:lineRule="exact"/>
        <w:jc w:val="both"/>
        <w:rPr>
          <w:rFonts w:ascii="Times New Roman" w:eastAsia="Times New Roman" w:hAnsi="Times New Roman" w:cs="Times New Roman"/>
          <w:sz w:val="20"/>
          <w:szCs w:val="20"/>
        </w:rPr>
      </w:pPr>
      <w:r w:rsidRPr="00B970B4">
        <w:rPr>
          <w:rFonts w:ascii="Times New Roman" w:eastAsia="Calibri" w:hAnsi="Times New Roman" w:cs="Times New Roman"/>
          <w:sz w:val="20"/>
          <w:szCs w:val="20"/>
          <w:lang w:eastAsia="en-US"/>
        </w:rPr>
        <w:t>О внесении изменений в решение Совета депутатов от 30.12.2020 года № 61 «О бюджете сельского поселения «Село Маяк» Нанайского муниципального района на 2021 год и на плановый период 2022 и 2023 годов»</w:t>
      </w: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970B4">
        <w:rPr>
          <w:rFonts w:ascii="Times New Roman" w:eastAsia="Times New Roman" w:hAnsi="Times New Roman" w:cs="Times New Roman"/>
          <w:sz w:val="20"/>
          <w:szCs w:val="20"/>
          <w:lang w:eastAsia="en-US"/>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30.12.2020 № 61, Совет депутатов сельского поселения «Село Маяк» Нанайского муниципального района Хабаровского края</w:t>
      </w: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color w:val="FF0000"/>
          <w:sz w:val="20"/>
          <w:szCs w:val="20"/>
          <w:lang w:eastAsia="en-US"/>
        </w:rPr>
      </w:pPr>
      <w:r w:rsidRPr="00B970B4">
        <w:rPr>
          <w:rFonts w:ascii="Times New Roman" w:eastAsia="Times New Roman" w:hAnsi="Times New Roman" w:cs="Times New Roman"/>
          <w:sz w:val="20"/>
          <w:szCs w:val="20"/>
          <w:lang w:eastAsia="en-US"/>
        </w:rPr>
        <w:t>РЕШИЛ:</w:t>
      </w: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970B4">
        <w:rPr>
          <w:rFonts w:ascii="Times New Roman" w:eastAsia="Times New Roman" w:hAnsi="Times New Roman" w:cs="Times New Roman"/>
          <w:sz w:val="20"/>
          <w:szCs w:val="20"/>
          <w:lang w:eastAsia="en-US"/>
        </w:rPr>
        <w:t>1. Внести в решение Совета депутатов от 30.12.2020 № 61 «О бюджете сельского поселения «Село Маяк» Нанайского муниципального района Хабаровского края на 2021 год и плановый период 2022 и 2023 годов» (в редакции от 28.06.2021 № 86) следующие изменения:</w:t>
      </w:r>
    </w:p>
    <w:p w:rsidR="00B970B4" w:rsidRPr="00B970B4" w:rsidRDefault="00B970B4" w:rsidP="00B970B4">
      <w:pPr>
        <w:shd w:val="clear" w:color="auto" w:fill="FFFFFF"/>
        <w:spacing w:after="0" w:line="240" w:lineRule="auto"/>
        <w:ind w:firstLine="720"/>
        <w:rPr>
          <w:rFonts w:ascii="Times New Roman" w:eastAsia="Times New Roman" w:hAnsi="Times New Roman" w:cs="Times New Roman"/>
          <w:color w:val="000000"/>
          <w:sz w:val="20"/>
          <w:szCs w:val="20"/>
          <w:lang w:eastAsia="en-US"/>
        </w:rPr>
      </w:pPr>
      <w:r w:rsidRPr="00B970B4">
        <w:rPr>
          <w:rFonts w:ascii="Times New Roman" w:eastAsia="Times New Roman" w:hAnsi="Times New Roman" w:cs="Times New Roman"/>
          <w:color w:val="000000"/>
          <w:sz w:val="20"/>
          <w:szCs w:val="20"/>
          <w:lang w:eastAsia="en-US"/>
        </w:rPr>
        <w:t>1)  В подпункте 1 пункта 1 цифры «5923,03» заменить цифрами «9451,68», цифры «5136,90» заменить цифрами «8282,07», цифры «786,13» заменить цифрами «1169,61»,</w:t>
      </w:r>
      <w:r w:rsidRPr="00B970B4">
        <w:rPr>
          <w:rFonts w:ascii="Times New Roman" w:eastAsia="Times New Roman" w:hAnsi="Times New Roman" w:cs="Times New Roman"/>
          <w:color w:val="000000"/>
          <w:sz w:val="20"/>
          <w:szCs w:val="20"/>
        </w:rPr>
        <w:t xml:space="preserve"> цифры «704,13» заменить цифрами  «1087,61»</w:t>
      </w:r>
    </w:p>
    <w:p w:rsidR="00B970B4" w:rsidRPr="00B970B4" w:rsidRDefault="00B970B4" w:rsidP="00B970B4">
      <w:pPr>
        <w:shd w:val="clear" w:color="auto" w:fill="FFFFFF"/>
        <w:spacing w:after="0" w:line="240" w:lineRule="auto"/>
        <w:ind w:left="525"/>
        <w:rPr>
          <w:rFonts w:ascii="Times New Roman" w:eastAsia="Times New Roman" w:hAnsi="Times New Roman" w:cs="Times New Roman"/>
          <w:color w:val="000000"/>
          <w:sz w:val="20"/>
          <w:szCs w:val="20"/>
          <w:lang w:eastAsia="en-US"/>
        </w:rPr>
      </w:pPr>
      <w:r w:rsidRPr="00B970B4">
        <w:rPr>
          <w:rFonts w:ascii="Times New Roman" w:eastAsia="Times New Roman" w:hAnsi="Times New Roman" w:cs="Times New Roman"/>
          <w:sz w:val="20"/>
          <w:szCs w:val="20"/>
          <w:lang w:eastAsia="en-US"/>
        </w:rPr>
        <w:t xml:space="preserve">2) В подпункте 2 пункта 1 цифры «7548,99» заменить цифрам </w:t>
      </w:r>
      <w:r w:rsidRPr="00B970B4">
        <w:rPr>
          <w:rFonts w:ascii="Times New Roman" w:eastAsia="Times New Roman" w:hAnsi="Times New Roman" w:cs="Times New Roman"/>
          <w:color w:val="000000"/>
          <w:sz w:val="20"/>
          <w:szCs w:val="20"/>
          <w:lang w:eastAsia="en-US"/>
        </w:rPr>
        <w:t>«11077,64»,   3) В подпункте 4 пункта 5</w:t>
      </w:r>
      <w:r w:rsidRPr="00B970B4">
        <w:rPr>
          <w:rFonts w:ascii="Times New Roman" w:eastAsia="Times New Roman" w:hAnsi="Times New Roman" w:cs="Times New Roman"/>
          <w:color w:val="FF0000"/>
          <w:sz w:val="20"/>
          <w:szCs w:val="20"/>
          <w:lang w:eastAsia="en-US"/>
        </w:rPr>
        <w:t xml:space="preserve"> </w:t>
      </w:r>
      <w:r w:rsidRPr="00B970B4">
        <w:rPr>
          <w:rFonts w:ascii="Times New Roman" w:eastAsia="Times New Roman" w:hAnsi="Times New Roman" w:cs="Times New Roman"/>
          <w:sz w:val="20"/>
          <w:szCs w:val="20"/>
          <w:lang w:eastAsia="en-US"/>
        </w:rPr>
        <w:t>цифры</w:t>
      </w:r>
      <w:r w:rsidRPr="00B970B4">
        <w:rPr>
          <w:rFonts w:ascii="Times New Roman" w:eastAsia="Times New Roman" w:hAnsi="Times New Roman" w:cs="Times New Roman"/>
          <w:color w:val="000000"/>
          <w:sz w:val="20"/>
          <w:szCs w:val="20"/>
          <w:lang w:eastAsia="en-US"/>
        </w:rPr>
        <w:t xml:space="preserve"> «2379,09» заменить цифрами  «2810»</w:t>
      </w:r>
    </w:p>
    <w:p w:rsidR="00B970B4" w:rsidRPr="00B970B4" w:rsidRDefault="00B970B4" w:rsidP="00B970B4">
      <w:pPr>
        <w:shd w:val="clear" w:color="auto" w:fill="FFFFFF"/>
        <w:spacing w:after="0" w:line="240" w:lineRule="auto"/>
        <w:ind w:firstLine="567"/>
        <w:rPr>
          <w:rFonts w:ascii="Times New Roman" w:eastAsia="Times New Roman" w:hAnsi="Times New Roman" w:cs="Times New Roman"/>
          <w:color w:val="000000"/>
          <w:sz w:val="20"/>
          <w:szCs w:val="20"/>
          <w:lang w:eastAsia="en-US"/>
        </w:rPr>
      </w:pPr>
      <w:r w:rsidRPr="00B970B4">
        <w:rPr>
          <w:rFonts w:ascii="Times New Roman" w:eastAsia="Times New Roman" w:hAnsi="Times New Roman" w:cs="Times New Roman"/>
          <w:color w:val="000000"/>
          <w:sz w:val="20"/>
          <w:szCs w:val="20"/>
          <w:lang w:eastAsia="en-US"/>
        </w:rPr>
        <w:t>4) Приложение 3 изложить в следующей редакции:</w:t>
      </w:r>
    </w:p>
    <w:p w:rsidR="00B970B4" w:rsidRPr="00B970B4" w:rsidRDefault="00B970B4" w:rsidP="00B970B4">
      <w:pPr>
        <w:shd w:val="clear" w:color="auto" w:fill="FFFFFF"/>
        <w:spacing w:after="0" w:line="240" w:lineRule="auto"/>
        <w:ind w:firstLine="720"/>
        <w:rPr>
          <w:rFonts w:ascii="Times New Roman" w:eastAsia="Times New Roman" w:hAnsi="Times New Roman" w:cs="Times New Roman"/>
          <w:color w:val="000000"/>
          <w:sz w:val="20"/>
          <w:szCs w:val="20"/>
          <w:u w:val="single"/>
          <w:lang w:eastAsia="en-US"/>
        </w:rPr>
      </w:pPr>
    </w:p>
    <w:p w:rsidR="00B970B4" w:rsidRPr="00B970B4" w:rsidRDefault="00B970B4" w:rsidP="00B970B4">
      <w:pPr>
        <w:shd w:val="clear" w:color="auto" w:fill="FFFFFF"/>
        <w:spacing w:after="0" w:line="240" w:lineRule="auto"/>
        <w:rPr>
          <w:rFonts w:ascii="Times New Roman" w:eastAsia="Times New Roman" w:hAnsi="Times New Roman" w:cs="Times New Roman"/>
          <w:color w:val="000000"/>
          <w:sz w:val="20"/>
          <w:szCs w:val="20"/>
          <w:u w:val="single"/>
          <w:lang w:eastAsia="en-US"/>
        </w:rPr>
      </w:pPr>
    </w:p>
    <w:tbl>
      <w:tblPr>
        <w:tblW w:w="9654" w:type="dxa"/>
        <w:tblInd w:w="93" w:type="dxa"/>
        <w:tblLook w:val="04A0" w:firstRow="1" w:lastRow="0" w:firstColumn="1" w:lastColumn="0" w:noHBand="0" w:noVBand="1"/>
      </w:tblPr>
      <w:tblGrid>
        <w:gridCol w:w="3417"/>
        <w:gridCol w:w="4253"/>
        <w:gridCol w:w="1984"/>
      </w:tblGrid>
      <w:tr w:rsidR="00B970B4" w:rsidRPr="00B970B4" w:rsidTr="00B970B4">
        <w:trPr>
          <w:trHeight w:val="330"/>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bookmarkStart w:id="4" w:name="RANGE!A1:C39"/>
            <w:bookmarkEnd w:id="4"/>
          </w:p>
        </w:tc>
        <w:tc>
          <w:tcPr>
            <w:tcW w:w="6237"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                                                                   Приложение  3</w:t>
            </w:r>
          </w:p>
        </w:tc>
      </w:tr>
      <w:tr w:rsidR="00B970B4" w:rsidRPr="00B970B4" w:rsidTr="00B970B4">
        <w:trPr>
          <w:trHeight w:val="270"/>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6237"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решению Совета депутатов</w:t>
            </w:r>
          </w:p>
        </w:tc>
      </w:tr>
      <w:tr w:rsidR="00B970B4" w:rsidRPr="00B970B4" w:rsidTr="00B970B4">
        <w:trPr>
          <w:trHeight w:val="270"/>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6237"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                                                        от  30.12.2020  №  61</w:t>
            </w:r>
          </w:p>
        </w:tc>
      </w:tr>
      <w:tr w:rsidR="00B970B4" w:rsidRPr="00B970B4" w:rsidTr="00B970B4">
        <w:trPr>
          <w:trHeight w:val="765"/>
        </w:trPr>
        <w:tc>
          <w:tcPr>
            <w:tcW w:w="9654" w:type="dxa"/>
            <w:gridSpan w:val="3"/>
            <w:tcBorders>
              <w:top w:val="nil"/>
              <w:left w:val="nil"/>
              <w:bottom w:val="nil"/>
              <w:right w:val="nil"/>
            </w:tcBorders>
            <w:shd w:val="clear" w:color="auto" w:fill="auto"/>
            <w:vAlign w:val="bottom"/>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2021 год</w:t>
            </w:r>
          </w:p>
        </w:tc>
      </w:tr>
      <w:tr w:rsidR="00B970B4" w:rsidRPr="00B970B4" w:rsidTr="00B970B4">
        <w:trPr>
          <w:trHeight w:val="390"/>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4253"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p>
        </w:tc>
        <w:tc>
          <w:tcPr>
            <w:tcW w:w="1984"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(тыс.рублей)</w:t>
            </w:r>
          </w:p>
        </w:tc>
      </w:tr>
      <w:tr w:rsidR="00B970B4" w:rsidRPr="00B970B4" w:rsidTr="00B970B4">
        <w:trPr>
          <w:trHeight w:val="276"/>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Код бюджетной классификации</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Наименование дохода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Сумма  </w:t>
            </w:r>
          </w:p>
        </w:tc>
      </w:tr>
      <w:tr w:rsidR="00B970B4" w:rsidRPr="00B970B4" w:rsidTr="00B970B4">
        <w:trPr>
          <w:trHeight w:val="39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w:t>
            </w:r>
          </w:p>
        </w:tc>
        <w:tc>
          <w:tcPr>
            <w:tcW w:w="425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3</w:t>
            </w:r>
          </w:p>
        </w:tc>
      </w:tr>
      <w:tr w:rsidR="00B970B4" w:rsidRPr="00B970B4" w:rsidTr="00B970B4">
        <w:trPr>
          <w:trHeight w:val="2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1 00 00000 00 0000 000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8282,07</w:t>
            </w:r>
          </w:p>
        </w:tc>
      </w:tr>
      <w:tr w:rsidR="00B970B4" w:rsidRPr="00B970B4" w:rsidTr="00B970B4">
        <w:trPr>
          <w:trHeight w:val="36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1 01 00000 00 0000 000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Налоги на прибыль,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718,00</w:t>
            </w:r>
          </w:p>
        </w:tc>
      </w:tr>
      <w:tr w:rsidR="00B970B4" w:rsidRPr="00B970B4" w:rsidTr="00B970B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1 01 02000 01 0000 110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718,40</w:t>
            </w:r>
          </w:p>
        </w:tc>
      </w:tr>
      <w:tr w:rsidR="00B970B4" w:rsidRPr="00B970B4" w:rsidTr="00B970B4">
        <w:trPr>
          <w:trHeight w:val="6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1 03 00000 00 0000 000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889,27</w:t>
            </w:r>
          </w:p>
        </w:tc>
      </w:tr>
      <w:tr w:rsidR="00B970B4" w:rsidRPr="00B970B4" w:rsidTr="00B970B4">
        <w:trPr>
          <w:trHeight w:val="9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1 03 02000 01 0000 110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889,27</w:t>
            </w:r>
          </w:p>
        </w:tc>
      </w:tr>
      <w:tr w:rsidR="00B970B4" w:rsidRPr="00B970B4" w:rsidTr="00B970B4">
        <w:trPr>
          <w:trHeight w:val="39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1 05 00000 00 0000 000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Налоги на совокупный доход</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3910,00</w:t>
            </w:r>
          </w:p>
        </w:tc>
      </w:tr>
      <w:tr w:rsidR="00B970B4" w:rsidRPr="00B970B4" w:rsidTr="00B970B4">
        <w:trPr>
          <w:trHeight w:val="6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1 05 01000 00 0000 110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3910,00</w:t>
            </w:r>
          </w:p>
        </w:tc>
      </w:tr>
      <w:tr w:rsidR="00B970B4" w:rsidRPr="00B970B4" w:rsidTr="00B970B4">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1 06 00000 00 0000 000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Налоги на имущество</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2724,00</w:t>
            </w:r>
          </w:p>
        </w:tc>
      </w:tr>
      <w:tr w:rsidR="00B970B4" w:rsidRPr="00B970B4" w:rsidTr="00B970B4">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1 06 01000 00 0000 110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470,00</w:t>
            </w:r>
          </w:p>
        </w:tc>
      </w:tr>
      <w:tr w:rsidR="00B970B4" w:rsidRPr="00B970B4" w:rsidTr="00B970B4">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1 06 04000 02 0000 110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Транспортный налог</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1 384,00</w:t>
            </w:r>
          </w:p>
        </w:tc>
      </w:tr>
      <w:tr w:rsidR="00B970B4" w:rsidRPr="00B970B4" w:rsidTr="00B970B4">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1 06 06000 02 0000 110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Земельный налог</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870,00</w:t>
            </w:r>
          </w:p>
        </w:tc>
      </w:tr>
      <w:tr w:rsidR="00B970B4" w:rsidRPr="00B970B4" w:rsidTr="00B970B4">
        <w:trPr>
          <w:trHeight w:val="3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1 08 00000 00 0000 000</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Государственная пошлина</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35,40</w:t>
            </w:r>
          </w:p>
        </w:tc>
      </w:tr>
      <w:tr w:rsidR="00B970B4" w:rsidRPr="00B970B4" w:rsidTr="00B970B4">
        <w:trPr>
          <w:trHeight w:val="12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1 08 04000 01 0000 110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35,40</w:t>
            </w:r>
          </w:p>
        </w:tc>
      </w:tr>
      <w:tr w:rsidR="00B970B4" w:rsidRPr="00B970B4" w:rsidTr="00B970B4">
        <w:trPr>
          <w:trHeight w:val="43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1 16 00000 00 0000 000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ind w:left="921" w:hanging="921"/>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5,00</w:t>
            </w:r>
          </w:p>
        </w:tc>
      </w:tr>
      <w:tr w:rsidR="00B970B4" w:rsidRPr="00B970B4" w:rsidTr="00B970B4">
        <w:trPr>
          <w:trHeight w:val="4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2 00 00000 00 0000 000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xml:space="preserve">Безвозмездные поступления </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1169,61</w:t>
            </w:r>
          </w:p>
        </w:tc>
      </w:tr>
      <w:tr w:rsidR="00B970B4" w:rsidRPr="00B970B4" w:rsidTr="00B970B4">
        <w:trPr>
          <w:trHeight w:val="9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2 02 00000 00 0000 000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1087,61</w:t>
            </w:r>
          </w:p>
        </w:tc>
      </w:tr>
      <w:tr w:rsidR="00B970B4" w:rsidRPr="00B970B4" w:rsidTr="00B970B4">
        <w:trPr>
          <w:trHeight w:val="6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2 02 10000 00 0000 150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145,15</w:t>
            </w:r>
          </w:p>
        </w:tc>
      </w:tr>
      <w:tr w:rsidR="00B970B4" w:rsidRPr="00B970B4" w:rsidTr="00B970B4">
        <w:trPr>
          <w:trHeight w:val="6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2 02 15002 10 0000 150</w:t>
            </w:r>
          </w:p>
        </w:tc>
        <w:tc>
          <w:tcPr>
            <w:tcW w:w="4253"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1F497D"/>
                <w:sz w:val="20"/>
                <w:szCs w:val="20"/>
              </w:rPr>
            </w:pPr>
            <w:r w:rsidRPr="00B970B4">
              <w:rPr>
                <w:rFonts w:ascii="Times New Roman" w:eastAsia="Times New Roman" w:hAnsi="Times New Roman" w:cs="Times New Roman"/>
                <w:color w:val="1F497D"/>
                <w:sz w:val="20"/>
                <w:szCs w:val="20"/>
              </w:rPr>
              <w:t>Дотации бюджетам сельских поселений на поддержку мер по обеспечению сбалансированности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92,82</w:t>
            </w:r>
          </w:p>
        </w:tc>
      </w:tr>
      <w:tr w:rsidR="00B970B4" w:rsidRPr="00B970B4" w:rsidTr="00B970B4">
        <w:trPr>
          <w:trHeight w:val="11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2 02 16001 10 0000 150</w:t>
            </w:r>
          </w:p>
        </w:tc>
        <w:tc>
          <w:tcPr>
            <w:tcW w:w="4253"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Дотации бюджетам сельских поселений на выравнивание бюджетного обеспечения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52,33</w:t>
            </w:r>
          </w:p>
        </w:tc>
      </w:tr>
      <w:tr w:rsidR="00B970B4" w:rsidRPr="00B970B4" w:rsidTr="00B970B4">
        <w:trPr>
          <w:trHeight w:val="6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2 02 30000 00 0000 150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212,46</w:t>
            </w:r>
          </w:p>
        </w:tc>
      </w:tr>
      <w:tr w:rsidR="00B970B4" w:rsidRPr="00B970B4" w:rsidTr="00B970B4">
        <w:trPr>
          <w:trHeight w:val="12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2 02 30024 10 0000 150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2,20</w:t>
            </w:r>
          </w:p>
        </w:tc>
      </w:tr>
      <w:tr w:rsidR="00B970B4" w:rsidRPr="00B970B4" w:rsidTr="00B970B4">
        <w:trPr>
          <w:trHeight w:val="12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2 02 35118 10 0000 150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12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202 35930 10 0000 150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3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2 02 40000 00 0000 150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730,00</w:t>
            </w:r>
          </w:p>
        </w:tc>
      </w:tr>
      <w:tr w:rsidR="00B970B4" w:rsidRPr="00B970B4" w:rsidTr="00B970B4">
        <w:trPr>
          <w:trHeight w:val="94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2 02 49999 10 0000 150</w:t>
            </w:r>
          </w:p>
        </w:tc>
        <w:tc>
          <w:tcPr>
            <w:tcW w:w="4253" w:type="dxa"/>
            <w:tcBorders>
              <w:top w:val="nil"/>
              <w:left w:val="nil"/>
              <w:bottom w:val="single" w:sz="4" w:space="0" w:color="auto"/>
              <w:right w:val="single" w:sz="4" w:space="0" w:color="auto"/>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730,00</w:t>
            </w:r>
          </w:p>
        </w:tc>
      </w:tr>
      <w:tr w:rsidR="00B970B4" w:rsidRPr="00B970B4" w:rsidTr="00B970B4">
        <w:trPr>
          <w:trHeight w:val="945"/>
        </w:trPr>
        <w:tc>
          <w:tcPr>
            <w:tcW w:w="3417" w:type="dxa"/>
            <w:tcBorders>
              <w:top w:val="nil"/>
              <w:left w:val="single" w:sz="4" w:space="0" w:color="auto"/>
              <w:bottom w:val="single" w:sz="4" w:space="0" w:color="auto"/>
              <w:right w:val="single" w:sz="4" w:space="0" w:color="auto"/>
            </w:tcBorders>
            <w:shd w:val="clear" w:color="auto" w:fill="auto"/>
            <w:noWrap/>
            <w:vAlign w:val="bottom"/>
          </w:tcPr>
          <w:p w:rsidR="00B970B4" w:rsidRPr="00B970B4" w:rsidRDefault="00B970B4" w:rsidP="00B970B4">
            <w:pPr>
              <w:spacing w:after="0" w:line="240" w:lineRule="auto"/>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lastRenderedPageBreak/>
              <w:t>2 07 05000 00 0000 150</w:t>
            </w:r>
          </w:p>
        </w:tc>
        <w:tc>
          <w:tcPr>
            <w:tcW w:w="4253" w:type="dxa"/>
            <w:tcBorders>
              <w:top w:val="nil"/>
              <w:left w:val="nil"/>
              <w:bottom w:val="single" w:sz="4" w:space="0" w:color="auto"/>
              <w:right w:val="single" w:sz="4" w:space="0" w:color="auto"/>
            </w:tcBorders>
            <w:shd w:val="clear" w:color="auto" w:fill="auto"/>
            <w:vAlign w:val="bottom"/>
          </w:tcPr>
          <w:p w:rsidR="00B970B4" w:rsidRPr="00B970B4" w:rsidRDefault="00B970B4" w:rsidP="00B970B4">
            <w:pPr>
              <w:spacing w:after="0" w:line="240" w:lineRule="auto"/>
              <w:jc w:val="both"/>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noWrap/>
            <w:vAlign w:val="bottom"/>
          </w:tcPr>
          <w:p w:rsidR="00B970B4" w:rsidRPr="00B970B4" w:rsidRDefault="00B970B4" w:rsidP="00B970B4">
            <w:pPr>
              <w:spacing w:after="0" w:line="240" w:lineRule="auto"/>
              <w:jc w:val="right"/>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82,00</w:t>
            </w:r>
          </w:p>
        </w:tc>
      </w:tr>
      <w:tr w:rsidR="00B970B4" w:rsidRPr="00B970B4" w:rsidTr="00B970B4">
        <w:trPr>
          <w:trHeight w:val="45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2 07 05030 10 0000 150</w:t>
            </w:r>
          </w:p>
        </w:tc>
        <w:tc>
          <w:tcPr>
            <w:tcW w:w="4253" w:type="dxa"/>
            <w:tcBorders>
              <w:top w:val="nil"/>
              <w:left w:val="nil"/>
              <w:bottom w:val="single" w:sz="4" w:space="0" w:color="auto"/>
              <w:right w:val="single" w:sz="4" w:space="0" w:color="auto"/>
            </w:tcBorders>
            <w:shd w:val="clear" w:color="auto" w:fill="auto"/>
            <w:noWrap/>
            <w:vAlign w:val="bottom"/>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984" w:type="dxa"/>
            <w:tcBorders>
              <w:top w:val="nil"/>
              <w:left w:val="nil"/>
              <w:bottom w:val="single" w:sz="4" w:space="0" w:color="auto"/>
              <w:right w:val="single" w:sz="4" w:space="0" w:color="auto"/>
            </w:tcBorders>
            <w:shd w:val="clear" w:color="auto" w:fill="auto"/>
            <w:noWrap/>
            <w:vAlign w:val="bottom"/>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82,00</w:t>
            </w:r>
          </w:p>
        </w:tc>
      </w:tr>
      <w:tr w:rsidR="00B970B4" w:rsidRPr="00B970B4" w:rsidTr="00B970B4">
        <w:trPr>
          <w:trHeight w:val="45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4253"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Всего доходов</w:t>
            </w:r>
          </w:p>
        </w:tc>
        <w:tc>
          <w:tcPr>
            <w:tcW w:w="1984" w:type="dxa"/>
            <w:tcBorders>
              <w:top w:val="nil"/>
              <w:left w:val="nil"/>
              <w:bottom w:val="single" w:sz="4" w:space="0" w:color="auto"/>
              <w:right w:val="single" w:sz="4" w:space="0" w:color="auto"/>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9451,68</w:t>
            </w:r>
          </w:p>
        </w:tc>
      </w:tr>
      <w:tr w:rsidR="00B970B4" w:rsidRPr="00B970B4" w:rsidTr="00B970B4">
        <w:trPr>
          <w:trHeight w:val="255"/>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4253"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1984"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r>
      <w:tr w:rsidR="00B970B4" w:rsidRPr="00B970B4" w:rsidTr="00B970B4">
        <w:trPr>
          <w:trHeight w:val="405"/>
        </w:trPr>
        <w:tc>
          <w:tcPr>
            <w:tcW w:w="7670" w:type="dxa"/>
            <w:gridSpan w:val="2"/>
            <w:tcBorders>
              <w:top w:val="nil"/>
              <w:left w:val="nil"/>
              <w:bottom w:val="nil"/>
              <w:right w:val="nil"/>
            </w:tcBorders>
            <w:shd w:val="clear" w:color="auto" w:fill="auto"/>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Председатель Совета депутатов                                                 </w:t>
            </w:r>
          </w:p>
        </w:tc>
        <w:tc>
          <w:tcPr>
            <w:tcW w:w="1984" w:type="dxa"/>
            <w:tcBorders>
              <w:top w:val="nil"/>
              <w:left w:val="nil"/>
              <w:bottom w:val="nil"/>
              <w:right w:val="nil"/>
            </w:tcBorders>
            <w:shd w:val="clear" w:color="auto" w:fill="auto"/>
            <w:vAlign w:val="bottom"/>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А.В. Алипченко</w:t>
            </w:r>
          </w:p>
        </w:tc>
      </w:tr>
      <w:tr w:rsidR="00B970B4" w:rsidRPr="00B970B4" w:rsidTr="00B970B4">
        <w:trPr>
          <w:trHeight w:val="330"/>
        </w:trPr>
        <w:tc>
          <w:tcPr>
            <w:tcW w:w="3417"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4253"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r>
      <w:tr w:rsidR="00B970B4" w:rsidRPr="00B970B4" w:rsidTr="00B970B4">
        <w:trPr>
          <w:trHeight w:val="330"/>
        </w:trPr>
        <w:tc>
          <w:tcPr>
            <w:tcW w:w="7670" w:type="dxa"/>
            <w:gridSpan w:val="2"/>
            <w:tcBorders>
              <w:top w:val="nil"/>
              <w:left w:val="nil"/>
              <w:bottom w:val="nil"/>
              <w:right w:val="nil"/>
            </w:tcBorders>
            <w:shd w:val="clear" w:color="auto" w:fill="auto"/>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1984"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Д.Ф.Булаев</w:t>
            </w:r>
          </w:p>
        </w:tc>
      </w:tr>
      <w:tr w:rsidR="00B970B4" w:rsidRPr="00B970B4" w:rsidTr="00B970B4">
        <w:trPr>
          <w:trHeight w:val="255"/>
        </w:trPr>
        <w:tc>
          <w:tcPr>
            <w:tcW w:w="3417"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4253"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1984" w:type="dxa"/>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r>
    </w:tbl>
    <w:p w:rsidR="00B970B4" w:rsidRPr="00B970B4" w:rsidRDefault="00B970B4" w:rsidP="00B970B4">
      <w:pPr>
        <w:shd w:val="clear" w:color="auto" w:fill="FFFFFF"/>
        <w:spacing w:after="0" w:line="240" w:lineRule="exact"/>
        <w:rPr>
          <w:rFonts w:ascii="Times New Roman" w:eastAsia="Times New Roman" w:hAnsi="Times New Roman" w:cs="Times New Roman"/>
          <w:sz w:val="20"/>
          <w:szCs w:val="20"/>
        </w:rPr>
      </w:pP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lang w:eastAsia="en-US"/>
        </w:rPr>
        <w:t xml:space="preserve">5) </w:t>
      </w:r>
      <w:r w:rsidRPr="00B970B4">
        <w:rPr>
          <w:rFonts w:ascii="Times New Roman" w:eastAsia="Times New Roman" w:hAnsi="Times New Roman" w:cs="Times New Roman"/>
          <w:sz w:val="20"/>
          <w:szCs w:val="20"/>
        </w:rPr>
        <w:t>Приложение 5 изложить в следующей редакции:</w:t>
      </w:r>
    </w:p>
    <w:p w:rsidR="00B970B4" w:rsidRPr="00B970B4" w:rsidRDefault="00B970B4" w:rsidP="00B970B4">
      <w:pPr>
        <w:shd w:val="clear" w:color="auto" w:fill="FFFFFF"/>
        <w:spacing w:after="0" w:line="240" w:lineRule="auto"/>
        <w:jc w:val="both"/>
        <w:rPr>
          <w:rFonts w:ascii="Times New Roman" w:eastAsia="Times New Roman" w:hAnsi="Times New Roman" w:cs="Times New Roman"/>
          <w:sz w:val="20"/>
          <w:szCs w:val="20"/>
        </w:rPr>
      </w:pPr>
    </w:p>
    <w:tbl>
      <w:tblPr>
        <w:tblW w:w="9668" w:type="dxa"/>
        <w:tblInd w:w="93" w:type="dxa"/>
        <w:tblLook w:val="04A0" w:firstRow="1" w:lastRow="0" w:firstColumn="1" w:lastColumn="0" w:noHBand="0" w:noVBand="1"/>
      </w:tblPr>
      <w:tblGrid>
        <w:gridCol w:w="5372"/>
        <w:gridCol w:w="640"/>
        <w:gridCol w:w="3656"/>
      </w:tblGrid>
      <w:tr w:rsidR="00B970B4" w:rsidRPr="00B970B4" w:rsidTr="00B970B4">
        <w:trPr>
          <w:trHeight w:val="330"/>
        </w:trPr>
        <w:tc>
          <w:tcPr>
            <w:tcW w:w="537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3656"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Приложение 5</w:t>
            </w:r>
          </w:p>
        </w:tc>
      </w:tr>
      <w:tr w:rsidR="00B970B4" w:rsidRPr="00B970B4" w:rsidTr="00B970B4">
        <w:trPr>
          <w:trHeight w:val="330"/>
        </w:trPr>
        <w:tc>
          <w:tcPr>
            <w:tcW w:w="537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3656"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решению Совета депутатов</w:t>
            </w:r>
          </w:p>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от 30.12.2020  №  61</w:t>
            </w:r>
          </w:p>
        </w:tc>
      </w:tr>
      <w:tr w:rsidR="00B970B4" w:rsidRPr="00B970B4" w:rsidTr="00B970B4">
        <w:trPr>
          <w:trHeight w:val="1335"/>
        </w:trPr>
        <w:tc>
          <w:tcPr>
            <w:tcW w:w="9668" w:type="dxa"/>
            <w:gridSpan w:val="3"/>
            <w:tcBorders>
              <w:top w:val="nil"/>
              <w:left w:val="nil"/>
              <w:bottom w:val="nil"/>
              <w:right w:val="nil"/>
            </w:tcBorders>
            <w:shd w:val="clear" w:color="auto" w:fill="auto"/>
            <w:vAlign w:val="center"/>
            <w:hideMark/>
          </w:tcPr>
          <w:tbl>
            <w:tblPr>
              <w:tblW w:w="9400" w:type="dxa"/>
              <w:tblLook w:val="04A0" w:firstRow="1" w:lastRow="0" w:firstColumn="1" w:lastColumn="0" w:noHBand="0" w:noVBand="1"/>
            </w:tblPr>
            <w:tblGrid>
              <w:gridCol w:w="4500"/>
              <w:gridCol w:w="616"/>
              <w:gridCol w:w="564"/>
              <w:gridCol w:w="1770"/>
              <w:gridCol w:w="650"/>
              <w:gridCol w:w="1300"/>
            </w:tblGrid>
            <w:tr w:rsidR="00B970B4" w:rsidRPr="00B970B4" w:rsidTr="00B970B4">
              <w:trPr>
                <w:trHeight w:val="1335"/>
              </w:trPr>
              <w:tc>
                <w:tcPr>
                  <w:tcW w:w="9400" w:type="dxa"/>
                  <w:gridSpan w:val="6"/>
                  <w:tcBorders>
                    <w:top w:val="nil"/>
                    <w:left w:val="nil"/>
                    <w:bottom w:val="nil"/>
                    <w:right w:val="nil"/>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2021 год</w:t>
                  </w:r>
                </w:p>
              </w:tc>
            </w:tr>
            <w:tr w:rsidR="00B970B4" w:rsidRPr="00B970B4" w:rsidTr="00B970B4">
              <w:trPr>
                <w:trHeight w:val="300"/>
              </w:trPr>
              <w:tc>
                <w:tcPr>
                  <w:tcW w:w="450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77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50" w:type="dxa"/>
                  <w:gridSpan w:val="2"/>
                  <w:tcBorders>
                    <w:top w:val="nil"/>
                    <w:left w:val="nil"/>
                    <w:bottom w:val="single" w:sz="4" w:space="0" w:color="auto"/>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(тыс. рублей)</w:t>
                  </w:r>
                </w:p>
              </w:tc>
            </w:tr>
            <w:tr w:rsidR="00B970B4" w:rsidRPr="00B970B4" w:rsidTr="00B970B4">
              <w:trPr>
                <w:trHeight w:val="276"/>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Наименование</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Рз</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ЦСР</w:t>
                  </w:r>
                </w:p>
              </w:tc>
              <w:tc>
                <w:tcPr>
                  <w:tcW w:w="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Вр</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Сумма </w:t>
                  </w:r>
                </w:p>
              </w:tc>
            </w:tr>
            <w:tr w:rsidR="00B970B4" w:rsidRPr="00B970B4" w:rsidTr="00B970B4">
              <w:trPr>
                <w:trHeight w:val="330"/>
              </w:trPr>
              <w:tc>
                <w:tcPr>
                  <w:tcW w:w="4500"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616"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650" w:type="dxa"/>
                  <w:vMerge/>
                  <w:tcBorders>
                    <w:top w:val="nil"/>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w:t>
                  </w:r>
                </w:p>
              </w:tc>
            </w:tr>
            <w:tr w:rsidR="00B970B4" w:rsidRPr="00B970B4" w:rsidTr="00B970B4">
              <w:trPr>
                <w:trHeight w:val="3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FF0000"/>
                      <w:sz w:val="20"/>
                      <w:szCs w:val="20"/>
                    </w:rPr>
                  </w:pPr>
                  <w:r w:rsidRPr="00B970B4">
                    <w:rPr>
                      <w:rFonts w:ascii="Times New Roman" w:eastAsia="Times New Roman" w:hAnsi="Times New Roman" w:cs="Times New Roman"/>
                      <w:b/>
                      <w:bCs/>
                      <w:color w:val="FF0000"/>
                      <w:sz w:val="20"/>
                      <w:szCs w:val="20"/>
                    </w:rPr>
                    <w:t>5 625,34</w:t>
                  </w:r>
                </w:p>
              </w:tc>
            </w:tr>
            <w:tr w:rsidR="00B970B4" w:rsidRPr="00B970B4" w:rsidTr="00B970B4">
              <w:trPr>
                <w:trHeight w:val="899"/>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1 337,56</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Глава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61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1394"/>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1337,56</w:t>
                  </w:r>
                </w:p>
              </w:tc>
            </w:tr>
            <w:tr w:rsidR="00B970B4" w:rsidRPr="00B970B4" w:rsidTr="00B970B4">
              <w:trPr>
                <w:trHeight w:val="1296"/>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3 951,43</w:t>
                  </w:r>
                </w:p>
              </w:tc>
            </w:tr>
            <w:tr w:rsidR="00B970B4" w:rsidRPr="00B970B4" w:rsidTr="00B970B4">
              <w:trPr>
                <w:trHeight w:val="157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 – 2023 годы»          </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11 0 00 00000</w:t>
                  </w:r>
                </w:p>
              </w:tc>
              <w:tc>
                <w:tcPr>
                  <w:tcW w:w="650" w:type="dxa"/>
                  <w:tcBorders>
                    <w:top w:val="nil"/>
                    <w:left w:val="nil"/>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157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 – 2023 годы»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15,00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15,00</w:t>
                  </w:r>
                </w:p>
              </w:tc>
            </w:tr>
            <w:tr w:rsidR="00B970B4" w:rsidRPr="00B970B4" w:rsidTr="00B970B4">
              <w:trPr>
                <w:trHeight w:val="64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3 936,43</w:t>
                  </w:r>
                </w:p>
              </w:tc>
            </w:tr>
            <w:tr w:rsidR="00B970B4" w:rsidRPr="00B970B4" w:rsidTr="00B970B4">
              <w:trPr>
                <w:trHeight w:val="64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3936,43</w:t>
                  </w:r>
                </w:p>
              </w:tc>
            </w:tr>
            <w:tr w:rsidR="00B970B4" w:rsidRPr="00B970B4" w:rsidTr="00B970B4">
              <w:trPr>
                <w:trHeight w:val="960"/>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1 897,50</w:t>
                  </w:r>
                </w:p>
              </w:tc>
            </w:tr>
            <w:tr w:rsidR="00B970B4" w:rsidRPr="00B970B4" w:rsidTr="00B970B4">
              <w:trPr>
                <w:trHeight w:val="190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100 </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1 897,50</w:t>
                  </w:r>
                </w:p>
              </w:tc>
            </w:tr>
            <w:tr w:rsidR="00B970B4" w:rsidRPr="00B970B4" w:rsidTr="00B970B4">
              <w:trPr>
                <w:trHeight w:val="70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1 897,50</w:t>
                  </w:r>
                </w:p>
              </w:tc>
            </w:tr>
            <w:tr w:rsidR="00B970B4" w:rsidRPr="00B970B4" w:rsidTr="00B970B4">
              <w:trPr>
                <w:trHeight w:val="885"/>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2 036,67</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1577,67</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1577,67</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242</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600,00</w:t>
                  </w:r>
                </w:p>
              </w:tc>
            </w:tr>
            <w:tr w:rsidR="00B970B4" w:rsidRPr="00B970B4" w:rsidTr="00B970B4">
              <w:trPr>
                <w:trHeight w:val="55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903,67</w:t>
                  </w:r>
                </w:p>
              </w:tc>
            </w:tr>
            <w:tr w:rsidR="00B970B4" w:rsidRPr="00B970B4" w:rsidTr="00B970B4">
              <w:trPr>
                <w:trHeight w:val="555"/>
              </w:trPr>
              <w:tc>
                <w:tcPr>
                  <w:tcW w:w="4500" w:type="dxa"/>
                  <w:tcBorders>
                    <w:top w:val="single" w:sz="4" w:space="0" w:color="auto"/>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Закупка энергетических ресурсов</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247</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74,00</w:t>
                  </w:r>
                </w:p>
              </w:tc>
            </w:tr>
            <w:tr w:rsidR="00B970B4" w:rsidRPr="00B970B4" w:rsidTr="00B970B4">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459,06</w:t>
                  </w:r>
                </w:p>
              </w:tc>
            </w:tr>
            <w:tr w:rsidR="00B970B4" w:rsidRPr="00B970B4" w:rsidTr="00B970B4">
              <w:trPr>
                <w:trHeight w:val="3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Уплата налогов, сборов и иных платежей</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459,06</w:t>
                  </w:r>
                </w:p>
              </w:tc>
            </w:tr>
            <w:tr w:rsidR="00B970B4" w:rsidRPr="00B970B4" w:rsidTr="00B970B4">
              <w:trPr>
                <w:trHeight w:val="151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2,20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2,20</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2,20</w:t>
                  </w:r>
                </w:p>
              </w:tc>
            </w:tr>
            <w:tr w:rsidR="00B970B4" w:rsidRPr="00B970B4" w:rsidTr="00B970B4">
              <w:trPr>
                <w:trHeight w:val="64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2,20</w:t>
                  </w:r>
                </w:p>
              </w:tc>
            </w:tr>
            <w:tr w:rsidR="00B970B4" w:rsidRPr="00B970B4" w:rsidTr="00B970B4">
              <w:trPr>
                <w:trHeight w:val="126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9,94</w:t>
                  </w:r>
                </w:p>
              </w:tc>
            </w:tr>
            <w:tr w:rsidR="00B970B4" w:rsidRPr="00B970B4" w:rsidTr="00B970B4">
              <w:trPr>
                <w:trHeight w:val="984"/>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9,94</w:t>
                  </w:r>
                </w:p>
              </w:tc>
            </w:tr>
            <w:tr w:rsidR="00B970B4" w:rsidRPr="00B970B4" w:rsidTr="00B970B4">
              <w:trPr>
                <w:trHeight w:val="12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9,94</w:t>
                  </w:r>
                </w:p>
              </w:tc>
            </w:tr>
            <w:tr w:rsidR="00B970B4" w:rsidRPr="00B970B4" w:rsidTr="00B970B4">
              <w:trPr>
                <w:trHeight w:val="138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r>
            <w:tr w:rsidR="00B970B4" w:rsidRPr="00B970B4" w:rsidTr="00B970B4">
              <w:trPr>
                <w:trHeight w:val="3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5,00</w:t>
                  </w:r>
                </w:p>
              </w:tc>
            </w:tr>
            <w:tr w:rsidR="00B970B4" w:rsidRPr="00B970B4" w:rsidTr="00B970B4">
              <w:trPr>
                <w:trHeight w:val="15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74 2 00 00360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4,94</w:t>
                  </w:r>
                </w:p>
              </w:tc>
            </w:tr>
            <w:tr w:rsidR="00B970B4" w:rsidRPr="00B970B4" w:rsidTr="00B970B4">
              <w:trPr>
                <w:trHeight w:val="3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74 2 00 000360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4,94</w:t>
                  </w:r>
                </w:p>
              </w:tc>
            </w:tr>
            <w:tr w:rsidR="00B970B4" w:rsidRPr="00B970B4" w:rsidTr="00B970B4">
              <w:trPr>
                <w:trHeight w:val="3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74 2 00 000360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4,94</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Резервные фонды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100,00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Резервный фонд администрации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Резервные средства</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226,41</w:t>
                  </w:r>
                </w:p>
              </w:tc>
            </w:tr>
            <w:tr w:rsidR="00B970B4" w:rsidRPr="00B970B4" w:rsidTr="00B970B4">
              <w:trPr>
                <w:trHeight w:val="130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148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223,41</w:t>
                  </w:r>
                </w:p>
              </w:tc>
            </w:tr>
            <w:tr w:rsidR="00B970B4" w:rsidRPr="00B970B4" w:rsidTr="00B970B4">
              <w:trPr>
                <w:trHeight w:val="9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223,41</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14,85</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14,85</w:t>
                  </w:r>
                </w:p>
              </w:tc>
            </w:tr>
            <w:tr w:rsidR="00B970B4" w:rsidRPr="00B970B4" w:rsidTr="00B970B4">
              <w:trPr>
                <w:trHeight w:val="99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nil"/>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nil"/>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50" w:type="dxa"/>
                  <w:tcBorders>
                    <w:top w:val="nil"/>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14,85</w:t>
                  </w:r>
                </w:p>
              </w:tc>
            </w:tr>
            <w:tr w:rsidR="00B970B4" w:rsidRPr="00B970B4" w:rsidTr="00B970B4">
              <w:trPr>
                <w:trHeight w:val="57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89 9 00 00090  </w:t>
                  </w:r>
                </w:p>
              </w:tc>
              <w:tc>
                <w:tcPr>
                  <w:tcW w:w="65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14,85</w:t>
                  </w:r>
                </w:p>
              </w:tc>
            </w:tr>
            <w:tr w:rsidR="00B970B4" w:rsidRPr="00B970B4" w:rsidTr="00B970B4">
              <w:trPr>
                <w:trHeight w:val="67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Подготовка и проведение мероприятия к юбилею села</w:t>
                  </w:r>
                </w:p>
              </w:tc>
              <w:tc>
                <w:tcPr>
                  <w:tcW w:w="616"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5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72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89 9 00 00370 </w:t>
                  </w:r>
                </w:p>
              </w:tc>
              <w:tc>
                <w:tcPr>
                  <w:tcW w:w="65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99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5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495"/>
              </w:trPr>
              <w:tc>
                <w:tcPr>
                  <w:tcW w:w="4500" w:type="dxa"/>
                  <w:tcBorders>
                    <w:top w:val="single" w:sz="4" w:space="0" w:color="auto"/>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64"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77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50" w:type="dxa"/>
                  <w:tcBorders>
                    <w:top w:val="single" w:sz="4" w:space="0" w:color="auto"/>
                    <w:left w:val="nil"/>
                    <w:bottom w:val="nil"/>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46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lastRenderedPageBreak/>
                    <w:t>Национальная оборона</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02</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00 0 00 00000</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182,59</w:t>
                  </w:r>
                </w:p>
              </w:tc>
            </w:tr>
            <w:tr w:rsidR="00B970B4" w:rsidRPr="00B970B4" w:rsidTr="00B970B4">
              <w:trPr>
                <w:trHeight w:val="57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182,59</w:t>
                  </w:r>
                </w:p>
              </w:tc>
            </w:tr>
            <w:tr w:rsidR="00B970B4" w:rsidRPr="00B970B4" w:rsidTr="00B970B4">
              <w:trPr>
                <w:trHeight w:val="57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58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1845"/>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186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120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182,59</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75,10</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Органы юстиции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27,67</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909"/>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184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12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47,43</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47,43</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47,43</w:t>
                  </w:r>
                </w:p>
              </w:tc>
            </w:tr>
            <w:tr w:rsidR="00B970B4" w:rsidRPr="00B970B4" w:rsidTr="00B970B4">
              <w:trPr>
                <w:trHeight w:val="2067"/>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3,25</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3,25</w:t>
                  </w:r>
                </w:p>
              </w:tc>
            </w:tr>
            <w:tr w:rsidR="00B970B4" w:rsidRPr="00B970B4" w:rsidTr="00B970B4">
              <w:trPr>
                <w:trHeight w:val="100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3,25</w:t>
                  </w:r>
                </w:p>
              </w:tc>
            </w:tr>
            <w:tr w:rsidR="00B970B4" w:rsidRPr="00B970B4" w:rsidTr="00B970B4">
              <w:trPr>
                <w:trHeight w:val="70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3,25</w:t>
                  </w:r>
                </w:p>
              </w:tc>
            </w:tr>
            <w:tr w:rsidR="00B970B4" w:rsidRPr="00B970B4" w:rsidTr="00B970B4">
              <w:trPr>
                <w:trHeight w:val="990"/>
              </w:trPr>
              <w:tc>
                <w:tcPr>
                  <w:tcW w:w="4500" w:type="dxa"/>
                  <w:tcBorders>
                    <w:top w:val="single" w:sz="4" w:space="0" w:color="auto"/>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sz w:val="20"/>
                      <w:szCs w:val="20"/>
                    </w:rPr>
                    <w:t>Страхование от вреда здоровью и клещевого энцефалита членов патрульных и патрульно-маневренных групп в рамках полномочий по первичным мерам пожарной безопасности</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89 9 00 00200 </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w:t>
                  </w:r>
                </w:p>
              </w:tc>
            </w:tr>
            <w:tr w:rsidR="00B970B4" w:rsidRPr="00B970B4" w:rsidTr="00B970B4">
              <w:trPr>
                <w:trHeight w:val="945"/>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03 </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w:t>
                  </w:r>
                </w:p>
              </w:tc>
            </w:tr>
            <w:tr w:rsidR="00B970B4" w:rsidRPr="00B970B4" w:rsidTr="00B970B4">
              <w:trPr>
                <w:trHeight w:val="70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w:t>
                  </w:r>
                </w:p>
              </w:tc>
            </w:tr>
            <w:tr w:rsidR="00B970B4" w:rsidRPr="00B970B4" w:rsidTr="00B970B4">
              <w:trPr>
                <w:trHeight w:val="70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w:t>
                  </w:r>
                </w:p>
              </w:tc>
            </w:tr>
            <w:tr w:rsidR="00B970B4" w:rsidRPr="00B970B4" w:rsidTr="00B970B4">
              <w:trPr>
                <w:trHeight w:val="6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Устройство и обновление минерализованных полос</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43,18</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43,18</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43,18</w:t>
                  </w:r>
                </w:p>
              </w:tc>
            </w:tr>
            <w:tr w:rsidR="00B970B4" w:rsidRPr="00B970B4" w:rsidTr="00B970B4">
              <w:trPr>
                <w:trHeight w:val="67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43,18</w:t>
                  </w:r>
                </w:p>
              </w:tc>
            </w:tr>
            <w:tr w:rsidR="00B970B4" w:rsidRPr="00B970B4" w:rsidTr="00B970B4">
              <w:trPr>
                <w:trHeight w:val="435"/>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Национальная экономика</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2 828,00</w:t>
                  </w:r>
                </w:p>
              </w:tc>
            </w:tr>
            <w:tr w:rsidR="00B970B4" w:rsidRPr="00B970B4" w:rsidTr="00B970B4">
              <w:trPr>
                <w:trHeight w:val="37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Дорожное хозяйство (дорожные фонды)</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04</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09</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2 810,00</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2 810,00</w:t>
                  </w:r>
                </w:p>
              </w:tc>
            </w:tr>
            <w:tr w:rsidR="00B970B4" w:rsidRPr="00B970B4" w:rsidTr="00B970B4">
              <w:trPr>
                <w:trHeight w:val="9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2 810,00</w:t>
                  </w:r>
                </w:p>
              </w:tc>
            </w:tr>
            <w:tr w:rsidR="00B970B4" w:rsidRPr="00B970B4" w:rsidTr="00B970B4">
              <w:trPr>
                <w:trHeight w:val="9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2 810,00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2 810,00</w:t>
                  </w:r>
                </w:p>
              </w:tc>
            </w:tr>
            <w:tr w:rsidR="00B970B4" w:rsidRPr="00B970B4" w:rsidTr="00B970B4">
              <w:trPr>
                <w:trHeight w:val="9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2 810,00</w:t>
                  </w:r>
                </w:p>
              </w:tc>
            </w:tr>
            <w:tr w:rsidR="00B970B4" w:rsidRPr="00B970B4" w:rsidTr="00B970B4">
              <w:trPr>
                <w:trHeight w:val="70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2 810,00</w:t>
                  </w:r>
                </w:p>
              </w:tc>
            </w:tr>
            <w:tr w:rsidR="00B970B4" w:rsidRPr="00B970B4" w:rsidTr="00B970B4">
              <w:trPr>
                <w:trHeight w:val="630"/>
              </w:trPr>
              <w:tc>
                <w:tcPr>
                  <w:tcW w:w="4500" w:type="dxa"/>
                  <w:tcBorders>
                    <w:top w:val="single" w:sz="4" w:space="0" w:color="auto"/>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Другие вопросы в области национальной экономики</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04</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12</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18,00</w:t>
                  </w:r>
                </w:p>
              </w:tc>
            </w:tr>
            <w:tr w:rsidR="00B970B4" w:rsidRPr="00B970B4" w:rsidTr="00B970B4">
              <w:trPr>
                <w:trHeight w:val="630"/>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88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89 9 00 00220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885"/>
              </w:trPr>
              <w:tc>
                <w:tcPr>
                  <w:tcW w:w="4500" w:type="dxa"/>
                  <w:tcBorders>
                    <w:top w:val="nil"/>
                    <w:left w:val="single" w:sz="4" w:space="0" w:color="auto"/>
                    <w:bottom w:val="single" w:sz="4" w:space="0" w:color="auto"/>
                    <w:right w:val="single" w:sz="4" w:space="0" w:color="auto"/>
                  </w:tcBorders>
                  <w:shd w:val="clear" w:color="auto" w:fill="auto"/>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89 9 00 00220</w:t>
                  </w:r>
                </w:p>
              </w:tc>
              <w:tc>
                <w:tcPr>
                  <w:tcW w:w="65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9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89 9 00 00220 </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46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89 9 00 00220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330"/>
              </w:trPr>
              <w:tc>
                <w:tcPr>
                  <w:tcW w:w="4500" w:type="dxa"/>
                  <w:tcBorders>
                    <w:top w:val="single" w:sz="4" w:space="0" w:color="auto"/>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Жилищно-коммунальное хозяйство</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05</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00</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2318,61</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Благоустройство</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05</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03</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2104,61</w:t>
                  </w:r>
                </w:p>
              </w:tc>
            </w:tr>
            <w:tr w:rsidR="00B970B4" w:rsidRPr="00B970B4" w:rsidTr="00B970B4">
              <w:trPr>
                <w:trHeight w:val="1299"/>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1733"/>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sz w:val="20"/>
                      <w:szCs w:val="20"/>
                    </w:rPr>
                    <w:t xml:space="preserve">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67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12 0 00 000180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20,00</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20,00</w:t>
                  </w:r>
                </w:p>
              </w:tc>
            </w:tr>
            <w:tr w:rsidR="00B970B4" w:rsidRPr="00B970B4" w:rsidTr="00B970B4">
              <w:trPr>
                <w:trHeight w:val="60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2084,61</w:t>
                  </w:r>
                </w:p>
              </w:tc>
            </w:tr>
            <w:tr w:rsidR="00B970B4" w:rsidRPr="00B970B4" w:rsidTr="00B970B4">
              <w:trPr>
                <w:trHeight w:val="9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2084,61</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1450,00</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1450,00</w:t>
                  </w:r>
                </w:p>
              </w:tc>
            </w:tr>
            <w:tr w:rsidR="00B970B4" w:rsidRPr="00B970B4" w:rsidTr="00B970B4">
              <w:trPr>
                <w:trHeight w:val="9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1450,00</w:t>
                  </w:r>
                </w:p>
              </w:tc>
            </w:tr>
            <w:tr w:rsidR="00B970B4" w:rsidRPr="00B970B4" w:rsidTr="00B970B4">
              <w:trPr>
                <w:trHeight w:val="60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1450,00</w:t>
                  </w:r>
                </w:p>
              </w:tc>
            </w:tr>
            <w:tr w:rsidR="00B970B4" w:rsidRPr="00B970B4" w:rsidTr="00B970B4">
              <w:trPr>
                <w:trHeight w:val="6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Организация и содержание уличного освещения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600,00</w:t>
                  </w:r>
                </w:p>
              </w:tc>
            </w:tr>
            <w:tr w:rsidR="00B970B4" w:rsidRPr="00B970B4" w:rsidTr="00B970B4">
              <w:trPr>
                <w:trHeight w:val="72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600,00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600,00</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600,00</w:t>
                  </w:r>
                </w:p>
              </w:tc>
            </w:tr>
            <w:tr w:rsidR="00B970B4" w:rsidRPr="00B970B4" w:rsidTr="00B970B4">
              <w:trPr>
                <w:trHeight w:val="645"/>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Организация и содержание мест захоронения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34,61</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34,61</w:t>
                  </w:r>
                </w:p>
              </w:tc>
            </w:tr>
            <w:tr w:rsidR="00B970B4" w:rsidRPr="00B970B4" w:rsidTr="00B970B4">
              <w:trPr>
                <w:trHeight w:val="99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34,61</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34,61</w:t>
                  </w:r>
                </w:p>
              </w:tc>
            </w:tr>
            <w:tr w:rsidR="00B970B4" w:rsidRPr="00B970B4" w:rsidTr="00B970B4">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auto"/>
                </w:tcPr>
                <w:p w:rsidR="00B970B4" w:rsidRPr="00B970B4" w:rsidRDefault="00B970B4" w:rsidP="00B970B4">
                  <w:pPr>
                    <w:spacing w:after="0" w:line="240" w:lineRule="auto"/>
                    <w:jc w:val="both"/>
                    <w:rPr>
                      <w:rFonts w:ascii="Times New Roman" w:eastAsia="Times New Roman" w:hAnsi="Times New Roman" w:cs="Times New Roman"/>
                      <w:b/>
                      <w:sz w:val="20"/>
                      <w:szCs w:val="20"/>
                    </w:rPr>
                  </w:pPr>
                  <w:r w:rsidRPr="00B970B4">
                    <w:rPr>
                      <w:rFonts w:ascii="Times New Roman" w:eastAsia="Times New Roman" w:hAnsi="Times New Roman" w:cs="Times New Roman"/>
                      <w:b/>
                      <w:color w:val="000000"/>
                      <w:sz w:val="20"/>
                      <w:szCs w:val="20"/>
                    </w:rPr>
                    <w:t>Другие вопросы в области жилищно-коммунального хозяйства</w:t>
                  </w:r>
                </w:p>
              </w:tc>
              <w:tc>
                <w:tcPr>
                  <w:tcW w:w="616"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
                      <w:sz w:val="20"/>
                      <w:szCs w:val="20"/>
                    </w:rPr>
                  </w:pPr>
                  <w:r w:rsidRPr="00B970B4">
                    <w:rPr>
                      <w:rFonts w:ascii="Times New Roman CYR" w:eastAsia="Times New Roman" w:hAnsi="Times New Roman CYR" w:cs="Times New Roman CYR"/>
                      <w:b/>
                      <w:sz w:val="20"/>
                      <w:szCs w:val="20"/>
                    </w:rPr>
                    <w:t>05</w:t>
                  </w:r>
                </w:p>
              </w:tc>
              <w:tc>
                <w:tcPr>
                  <w:tcW w:w="564"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
                      <w:sz w:val="20"/>
                      <w:szCs w:val="20"/>
                    </w:rPr>
                  </w:pPr>
                  <w:r w:rsidRPr="00B970B4">
                    <w:rPr>
                      <w:rFonts w:ascii="Times New Roman CYR" w:eastAsia="Times New Roman" w:hAnsi="Times New Roman CYR" w:cs="Times New Roman CYR"/>
                      <w:b/>
                      <w:sz w:val="20"/>
                      <w:szCs w:val="20"/>
                    </w:rPr>
                    <w:t>05</w:t>
                  </w:r>
                </w:p>
              </w:tc>
              <w:tc>
                <w:tcPr>
                  <w:tcW w:w="177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00 0 00 00000</w:t>
                  </w:r>
                </w:p>
              </w:tc>
              <w:tc>
                <w:tcPr>
                  <w:tcW w:w="65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000</w:t>
                  </w:r>
                </w:p>
              </w:tc>
              <w:tc>
                <w:tcPr>
                  <w:tcW w:w="1300"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214,00</w:t>
                  </w:r>
                </w:p>
              </w:tc>
            </w:tr>
            <w:tr w:rsidR="00B970B4" w:rsidRPr="00B970B4" w:rsidTr="00B970B4">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214,00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214,00</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61,37</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61,37</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61,37</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61,37</w:t>
                  </w:r>
                </w:p>
              </w:tc>
            </w:tr>
            <w:tr w:rsidR="00B970B4" w:rsidRPr="00B970B4" w:rsidTr="00B970B4">
              <w:trPr>
                <w:trHeight w:val="45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Организация и содержание уличного освещения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101,79</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101,79</w:t>
                  </w:r>
                </w:p>
              </w:tc>
            </w:tr>
            <w:tr w:rsidR="00B970B4" w:rsidRPr="00B970B4" w:rsidTr="00B970B4">
              <w:trPr>
                <w:trHeight w:val="33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101,79</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10,79</w:t>
                  </w:r>
                </w:p>
              </w:tc>
            </w:tr>
            <w:tr w:rsidR="00B970B4" w:rsidRPr="00B970B4" w:rsidTr="00B970B4">
              <w:trPr>
                <w:trHeight w:val="330"/>
              </w:trPr>
              <w:tc>
                <w:tcPr>
                  <w:tcW w:w="4500" w:type="dxa"/>
                  <w:tcBorders>
                    <w:top w:val="single" w:sz="4" w:space="0" w:color="auto"/>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Закупка энергетических ресурсов</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247</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91,00</w:t>
                  </w:r>
                </w:p>
              </w:tc>
            </w:tr>
            <w:tr w:rsidR="00B970B4" w:rsidRPr="00B970B4" w:rsidTr="00B970B4">
              <w:trPr>
                <w:trHeight w:val="60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Организация и содержание мест захоронения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50,84</w:t>
                  </w:r>
                </w:p>
              </w:tc>
            </w:tr>
            <w:tr w:rsidR="00B970B4" w:rsidRPr="00B970B4" w:rsidTr="00B970B4">
              <w:trPr>
                <w:trHeight w:val="45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50,84</w:t>
                  </w:r>
                </w:p>
              </w:tc>
            </w:tr>
            <w:tr w:rsidR="00B970B4" w:rsidRPr="00B970B4" w:rsidTr="00B970B4">
              <w:trPr>
                <w:trHeight w:val="40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50,84</w:t>
                  </w:r>
                </w:p>
              </w:tc>
            </w:tr>
            <w:tr w:rsidR="00B970B4" w:rsidRPr="00B970B4" w:rsidTr="00B970B4">
              <w:trPr>
                <w:trHeight w:val="330"/>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50,84</w:t>
                  </w:r>
                </w:p>
              </w:tc>
            </w:tr>
            <w:tr w:rsidR="00B970B4" w:rsidRPr="00B970B4" w:rsidTr="00B970B4">
              <w:trPr>
                <w:trHeight w:val="390"/>
              </w:trPr>
              <w:tc>
                <w:tcPr>
                  <w:tcW w:w="4500" w:type="dxa"/>
                  <w:tcBorders>
                    <w:top w:val="single" w:sz="4" w:space="0" w:color="auto"/>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Физическая культура и спорт</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11</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00</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48,00</w:t>
                  </w:r>
                </w:p>
              </w:tc>
            </w:tr>
            <w:tr w:rsidR="00B970B4" w:rsidRPr="00B970B4" w:rsidTr="00B970B4">
              <w:trPr>
                <w:trHeight w:val="390"/>
              </w:trPr>
              <w:tc>
                <w:tcPr>
                  <w:tcW w:w="4500"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Массовый спорт</w:t>
                  </w:r>
                </w:p>
              </w:tc>
              <w:tc>
                <w:tcPr>
                  <w:tcW w:w="616"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11</w:t>
                  </w:r>
                </w:p>
              </w:tc>
              <w:tc>
                <w:tcPr>
                  <w:tcW w:w="56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02</w:t>
                  </w:r>
                </w:p>
              </w:tc>
              <w:tc>
                <w:tcPr>
                  <w:tcW w:w="177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5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48,00</w:t>
                  </w:r>
                </w:p>
              </w:tc>
            </w:tr>
            <w:tr w:rsidR="00B970B4" w:rsidRPr="00B970B4" w:rsidTr="00B970B4">
              <w:trPr>
                <w:trHeight w:val="660"/>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89 9 00 00000 </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61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6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945"/>
              </w:trPr>
              <w:tc>
                <w:tcPr>
                  <w:tcW w:w="4500"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48,00</w:t>
                  </w:r>
                </w:p>
              </w:tc>
            </w:tr>
            <w:tr w:rsidR="00B970B4" w:rsidRPr="00B970B4" w:rsidTr="00B970B4">
              <w:trPr>
                <w:trHeight w:val="585"/>
              </w:trPr>
              <w:tc>
                <w:tcPr>
                  <w:tcW w:w="4500" w:type="dxa"/>
                  <w:tcBorders>
                    <w:top w:val="nil"/>
                    <w:left w:val="single" w:sz="4" w:space="0" w:color="auto"/>
                    <w:bottom w:val="nil"/>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616"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6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77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5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244</w:t>
                  </w:r>
                </w:p>
              </w:tc>
              <w:tc>
                <w:tcPr>
                  <w:tcW w:w="1300"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48,00</w:t>
                  </w:r>
                </w:p>
              </w:tc>
            </w:tr>
            <w:tr w:rsidR="00B970B4" w:rsidRPr="00B970B4" w:rsidTr="00B970B4">
              <w:trPr>
                <w:trHeight w:val="45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ВСЕГО</w:t>
                  </w:r>
                </w:p>
              </w:tc>
              <w:tc>
                <w:tcPr>
                  <w:tcW w:w="616"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56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177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65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FF0000"/>
                      <w:sz w:val="20"/>
                      <w:szCs w:val="20"/>
                    </w:rPr>
                  </w:pPr>
                  <w:r w:rsidRPr="00B970B4">
                    <w:rPr>
                      <w:rFonts w:ascii="Times New Roman" w:eastAsia="Times New Roman" w:hAnsi="Times New Roman" w:cs="Times New Roman"/>
                      <w:b/>
                      <w:bCs/>
                      <w:color w:val="FF0000"/>
                      <w:sz w:val="20"/>
                      <w:szCs w:val="20"/>
                    </w:rPr>
                    <w:t>11 077,64</w:t>
                  </w:r>
                </w:p>
              </w:tc>
            </w:tr>
            <w:tr w:rsidR="00B970B4" w:rsidRPr="00B970B4" w:rsidTr="00B970B4">
              <w:trPr>
                <w:trHeight w:val="330"/>
              </w:trPr>
              <w:tc>
                <w:tcPr>
                  <w:tcW w:w="450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77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65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bl>
          <w:p w:rsidR="00B970B4" w:rsidRPr="00B970B4" w:rsidRDefault="00B970B4" w:rsidP="00B970B4">
            <w:pPr>
              <w:spacing w:after="0" w:line="240" w:lineRule="auto"/>
              <w:ind w:left="-944" w:firstLine="944"/>
              <w:jc w:val="center"/>
              <w:rPr>
                <w:rFonts w:ascii="Times New Roman" w:eastAsia="Times New Roman" w:hAnsi="Times New Roman" w:cs="Times New Roman"/>
                <w:b/>
                <w:bCs/>
                <w:sz w:val="20"/>
                <w:szCs w:val="20"/>
              </w:rPr>
            </w:pPr>
          </w:p>
        </w:tc>
      </w:tr>
    </w:tbl>
    <w:p w:rsidR="00B970B4" w:rsidRPr="00B970B4" w:rsidRDefault="00B970B4" w:rsidP="00B970B4">
      <w:pPr>
        <w:shd w:val="clear" w:color="auto" w:fill="FFFFFF"/>
        <w:spacing w:after="0" w:line="240" w:lineRule="exact"/>
        <w:rPr>
          <w:rFonts w:ascii="Times New Roman" w:eastAsia="Times New Roman" w:hAnsi="Times New Roman" w:cs="Times New Roman"/>
          <w:sz w:val="20"/>
          <w:szCs w:val="20"/>
        </w:rPr>
      </w:pP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lang w:eastAsia="en-US"/>
        </w:rPr>
        <w:t xml:space="preserve">6) </w:t>
      </w:r>
      <w:r w:rsidRPr="00B970B4">
        <w:rPr>
          <w:rFonts w:ascii="Times New Roman" w:eastAsia="Times New Roman" w:hAnsi="Times New Roman" w:cs="Times New Roman"/>
          <w:sz w:val="20"/>
          <w:szCs w:val="20"/>
        </w:rPr>
        <w:t>Приложение 7 изложить в следующей редакции:</w:t>
      </w:r>
    </w:p>
    <w:tbl>
      <w:tblPr>
        <w:tblW w:w="9796" w:type="dxa"/>
        <w:tblInd w:w="93" w:type="dxa"/>
        <w:tblLook w:val="04A0" w:firstRow="1" w:lastRow="0" w:firstColumn="1" w:lastColumn="0" w:noHBand="0" w:noVBand="1"/>
      </w:tblPr>
      <w:tblGrid>
        <w:gridCol w:w="4022"/>
        <w:gridCol w:w="940"/>
        <w:gridCol w:w="531"/>
        <w:gridCol w:w="523"/>
        <w:gridCol w:w="1835"/>
        <w:gridCol w:w="694"/>
        <w:gridCol w:w="1251"/>
      </w:tblGrid>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4303" w:type="dxa"/>
            <w:gridSpan w:val="4"/>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Приложение 7</w:t>
            </w: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4303" w:type="dxa"/>
            <w:gridSpan w:val="4"/>
            <w:tcBorders>
              <w:top w:val="nil"/>
              <w:left w:val="nil"/>
              <w:bottom w:val="nil"/>
              <w:right w:val="nil"/>
            </w:tcBorders>
            <w:shd w:val="clear" w:color="auto" w:fill="auto"/>
            <w:noWrap/>
            <w:vAlign w:val="center"/>
            <w:hideMark/>
          </w:tcPr>
          <w:p w:rsidR="00B970B4" w:rsidRPr="00B970B4" w:rsidRDefault="00B970B4" w:rsidP="00B970B4">
            <w:pPr>
              <w:spacing w:after="0" w:line="240" w:lineRule="auto"/>
              <w:ind w:left="-87" w:firstLine="87"/>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решению Совета депутатов</w:t>
            </w: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4303" w:type="dxa"/>
            <w:gridSpan w:val="4"/>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от 30.12.2020 № 61        </w:t>
            </w:r>
          </w:p>
        </w:tc>
      </w:tr>
      <w:tr w:rsidR="00B970B4" w:rsidRPr="00B970B4" w:rsidTr="00B970B4">
        <w:trPr>
          <w:trHeight w:val="645"/>
        </w:trPr>
        <w:tc>
          <w:tcPr>
            <w:tcW w:w="9796" w:type="dxa"/>
            <w:gridSpan w:val="7"/>
            <w:tcBorders>
              <w:top w:val="nil"/>
              <w:left w:val="nil"/>
              <w:bottom w:val="nil"/>
              <w:right w:val="nil"/>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Ведомственная структура расходов  бюджета сельского поселения на 2021 год</w:t>
            </w:r>
          </w:p>
        </w:tc>
      </w:tr>
      <w:tr w:rsidR="00B970B4" w:rsidRPr="00B970B4" w:rsidTr="00B970B4">
        <w:trPr>
          <w:trHeight w:val="30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45" w:type="dxa"/>
            <w:gridSpan w:val="2"/>
            <w:tcBorders>
              <w:top w:val="nil"/>
              <w:left w:val="nil"/>
              <w:bottom w:val="single" w:sz="4" w:space="0" w:color="auto"/>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(тыс. рублей)</w:t>
            </w:r>
          </w:p>
        </w:tc>
      </w:tr>
      <w:tr w:rsidR="00B970B4" w:rsidRPr="00B970B4" w:rsidTr="00B970B4">
        <w:trPr>
          <w:trHeight w:val="276"/>
        </w:trPr>
        <w:tc>
          <w:tcPr>
            <w:tcW w:w="4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Рз</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ЦСР</w:t>
            </w:r>
          </w:p>
        </w:tc>
        <w:tc>
          <w:tcPr>
            <w:tcW w:w="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Вр</w:t>
            </w: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Сумма </w:t>
            </w:r>
          </w:p>
        </w:tc>
      </w:tr>
      <w:tr w:rsidR="00B970B4" w:rsidRPr="00B970B4" w:rsidTr="00B970B4">
        <w:trPr>
          <w:trHeight w:val="330"/>
        </w:trPr>
        <w:tc>
          <w:tcPr>
            <w:tcW w:w="4022"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694" w:type="dxa"/>
            <w:vMerge/>
            <w:tcBorders>
              <w:top w:val="nil"/>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trHeight w:val="3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1</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w:t>
            </w:r>
          </w:p>
        </w:tc>
      </w:tr>
      <w:tr w:rsidR="00B970B4" w:rsidRPr="00B970B4" w:rsidTr="00B970B4">
        <w:trPr>
          <w:trHeight w:val="12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FF0000"/>
                <w:sz w:val="20"/>
                <w:szCs w:val="20"/>
              </w:rPr>
            </w:pPr>
            <w:r w:rsidRPr="00B970B4">
              <w:rPr>
                <w:rFonts w:ascii="Times New Roman" w:eastAsia="Times New Roman" w:hAnsi="Times New Roman" w:cs="Times New Roman"/>
                <w:b/>
                <w:bCs/>
                <w:color w:val="FF0000"/>
                <w:sz w:val="20"/>
                <w:szCs w:val="20"/>
              </w:rPr>
              <w:t>11 077,64</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FF0000"/>
                <w:sz w:val="20"/>
                <w:szCs w:val="20"/>
              </w:rPr>
            </w:pPr>
            <w:r w:rsidRPr="00B970B4">
              <w:rPr>
                <w:rFonts w:ascii="Times New Roman" w:eastAsia="Times New Roman" w:hAnsi="Times New Roman" w:cs="Times New Roman"/>
                <w:b/>
                <w:bCs/>
                <w:color w:val="FF0000"/>
                <w:sz w:val="20"/>
                <w:szCs w:val="20"/>
              </w:rPr>
              <w:t xml:space="preserve"> 5 625,34</w:t>
            </w:r>
          </w:p>
        </w:tc>
      </w:tr>
      <w:tr w:rsidR="00B970B4" w:rsidRPr="00B970B4" w:rsidTr="00B970B4">
        <w:trPr>
          <w:trHeight w:val="12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1 337,56</w:t>
            </w:r>
          </w:p>
        </w:tc>
      </w:tr>
      <w:tr w:rsidR="00B970B4" w:rsidRPr="00B970B4" w:rsidTr="00B970B4">
        <w:trPr>
          <w:trHeight w:val="6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3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Глава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61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162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1 337,56</w:t>
            </w:r>
          </w:p>
        </w:tc>
      </w:tr>
      <w:tr w:rsidR="00B970B4" w:rsidRPr="00B970B4" w:rsidTr="00B970B4">
        <w:trPr>
          <w:trHeight w:val="6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71 3 00 00110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1 337,56</w:t>
            </w:r>
          </w:p>
        </w:tc>
      </w:tr>
      <w:tr w:rsidR="00B970B4" w:rsidRPr="00B970B4" w:rsidTr="00B970B4">
        <w:trPr>
          <w:trHeight w:val="1587"/>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b/>
                <w:bCs/>
                <w:color w:val="FF0000"/>
                <w:sz w:val="20"/>
                <w:szCs w:val="20"/>
              </w:rPr>
            </w:pPr>
            <w:r w:rsidRPr="00B970B4">
              <w:rPr>
                <w:rFonts w:ascii="Times New Roman CYR" w:eastAsia="Times New Roman" w:hAnsi="Times New Roman CYR" w:cs="Times New Roman CYR"/>
                <w:b/>
                <w:bCs/>
                <w:color w:val="FF0000"/>
                <w:sz w:val="20"/>
                <w:szCs w:val="20"/>
              </w:rPr>
              <w:t>3951,43</w:t>
            </w:r>
          </w:p>
        </w:tc>
      </w:tr>
      <w:tr w:rsidR="00B970B4" w:rsidRPr="00B970B4" w:rsidTr="00B970B4">
        <w:trPr>
          <w:trHeight w:val="1575"/>
        </w:trPr>
        <w:tc>
          <w:tcPr>
            <w:tcW w:w="4022"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 – 2023 годы»   </w:t>
            </w:r>
          </w:p>
        </w:tc>
        <w:tc>
          <w:tcPr>
            <w:tcW w:w="940" w:type="dxa"/>
            <w:tcBorders>
              <w:top w:val="nil"/>
              <w:left w:val="nil"/>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11 0 00 00000</w:t>
            </w:r>
          </w:p>
        </w:tc>
        <w:tc>
          <w:tcPr>
            <w:tcW w:w="694" w:type="dxa"/>
            <w:tcBorders>
              <w:top w:val="nil"/>
              <w:left w:val="nil"/>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1534"/>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 – 2023 годы»   </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6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15,00</w:t>
            </w:r>
          </w:p>
        </w:tc>
      </w:tr>
      <w:tr w:rsidR="00B970B4" w:rsidRPr="00B970B4" w:rsidTr="00B970B4">
        <w:trPr>
          <w:trHeight w:val="9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 0 00 SС31М</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15,00</w:t>
            </w:r>
          </w:p>
        </w:tc>
      </w:tr>
      <w:tr w:rsidR="00B970B4" w:rsidRPr="00B970B4" w:rsidTr="00B970B4">
        <w:trPr>
          <w:trHeight w:val="645"/>
        </w:trPr>
        <w:tc>
          <w:tcPr>
            <w:tcW w:w="4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Обеспечение функций администрации сельского поселения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3936,43</w:t>
            </w:r>
          </w:p>
        </w:tc>
      </w:tr>
      <w:tr w:rsidR="00B970B4" w:rsidRPr="00B970B4" w:rsidTr="00B970B4">
        <w:trPr>
          <w:trHeight w:val="645"/>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3936,43</w:t>
            </w:r>
          </w:p>
        </w:tc>
      </w:tr>
      <w:tr w:rsidR="00B970B4" w:rsidRPr="00B970B4" w:rsidTr="00B970B4">
        <w:trPr>
          <w:trHeight w:val="960"/>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1897,50</w:t>
            </w:r>
          </w:p>
        </w:tc>
      </w:tr>
      <w:tr w:rsidR="00B970B4" w:rsidRPr="00B970B4" w:rsidTr="00B970B4">
        <w:trPr>
          <w:trHeight w:val="1905"/>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100 </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1 897,50</w:t>
            </w:r>
          </w:p>
        </w:tc>
      </w:tr>
      <w:tr w:rsidR="00B970B4" w:rsidRPr="00B970B4" w:rsidTr="00B970B4">
        <w:trPr>
          <w:trHeight w:val="705"/>
        </w:trPr>
        <w:tc>
          <w:tcPr>
            <w:tcW w:w="4022" w:type="dxa"/>
            <w:tcBorders>
              <w:top w:val="nil"/>
              <w:left w:val="single" w:sz="8" w:space="0" w:color="auto"/>
              <w:bottom w:val="single" w:sz="8" w:space="0" w:color="auto"/>
              <w:right w:val="single" w:sz="8"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1 897,50</w:t>
            </w:r>
          </w:p>
        </w:tc>
      </w:tr>
      <w:tr w:rsidR="00B970B4" w:rsidRPr="00B970B4" w:rsidTr="00B970B4">
        <w:trPr>
          <w:trHeight w:val="885"/>
        </w:trPr>
        <w:tc>
          <w:tcPr>
            <w:tcW w:w="4022" w:type="dxa"/>
            <w:tcBorders>
              <w:top w:val="single" w:sz="4" w:space="0" w:color="auto"/>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2036,73</w:t>
            </w:r>
          </w:p>
        </w:tc>
      </w:tr>
      <w:tr w:rsidR="00B970B4" w:rsidRPr="00B970B4" w:rsidTr="00B970B4">
        <w:trPr>
          <w:trHeight w:val="6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1577,67</w:t>
            </w:r>
          </w:p>
        </w:tc>
      </w:tr>
      <w:tr w:rsidR="00B970B4" w:rsidRPr="00B970B4" w:rsidTr="00B970B4">
        <w:trPr>
          <w:trHeight w:val="9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FF0000"/>
                <w:sz w:val="20"/>
                <w:szCs w:val="20"/>
              </w:rPr>
            </w:pPr>
            <w:r w:rsidRPr="00B970B4">
              <w:rPr>
                <w:rFonts w:ascii="Times New Roman CYR" w:eastAsia="Times New Roman" w:hAnsi="Times New Roman CYR" w:cs="Times New Roman CYR"/>
                <w:color w:val="FF0000"/>
                <w:sz w:val="20"/>
                <w:szCs w:val="20"/>
              </w:rPr>
              <w:t>1577,67</w:t>
            </w:r>
          </w:p>
        </w:tc>
      </w:tr>
      <w:tr w:rsidR="00B970B4" w:rsidRPr="00B970B4" w:rsidTr="00B970B4">
        <w:trPr>
          <w:trHeight w:val="3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459,06</w:t>
            </w:r>
          </w:p>
        </w:tc>
      </w:tr>
      <w:tr w:rsidR="00B970B4" w:rsidRPr="00B970B4" w:rsidTr="00B970B4">
        <w:trPr>
          <w:trHeight w:val="3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74 2 00 00130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850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459,06</w:t>
            </w:r>
          </w:p>
        </w:tc>
      </w:tr>
      <w:tr w:rsidR="00B970B4" w:rsidRPr="00B970B4" w:rsidTr="00B970B4">
        <w:trPr>
          <w:trHeight w:val="1739"/>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2,20</w:t>
            </w:r>
          </w:p>
        </w:tc>
      </w:tr>
      <w:tr w:rsidR="00B970B4" w:rsidRPr="00B970B4" w:rsidTr="00B970B4">
        <w:trPr>
          <w:trHeight w:val="6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2,20</w:t>
            </w:r>
          </w:p>
        </w:tc>
      </w:tr>
      <w:tr w:rsidR="00B970B4" w:rsidRPr="00B970B4" w:rsidTr="00B970B4">
        <w:trPr>
          <w:trHeight w:val="6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0П320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CYR" w:eastAsia="Times New Roman" w:hAnsi="Times New Roman CYR" w:cs="Times New Roman CYR"/>
                <w:color w:val="0000FF"/>
                <w:sz w:val="20"/>
                <w:szCs w:val="20"/>
              </w:rPr>
            </w:pPr>
            <w:r w:rsidRPr="00B970B4">
              <w:rPr>
                <w:rFonts w:ascii="Times New Roman CYR" w:eastAsia="Times New Roman" w:hAnsi="Times New Roman CYR" w:cs="Times New Roman CYR"/>
                <w:color w:val="0000FF"/>
                <w:sz w:val="20"/>
                <w:szCs w:val="20"/>
              </w:rPr>
              <w:t>2,20</w:t>
            </w:r>
          </w:p>
        </w:tc>
      </w:tr>
      <w:tr w:rsidR="00B970B4" w:rsidRPr="00B970B4" w:rsidTr="00B970B4">
        <w:trPr>
          <w:trHeight w:val="126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9,94</w:t>
            </w:r>
          </w:p>
        </w:tc>
      </w:tr>
      <w:tr w:rsidR="00B970B4" w:rsidRPr="00B970B4" w:rsidTr="00B970B4">
        <w:trPr>
          <w:trHeight w:val="157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9,94</w:t>
            </w:r>
          </w:p>
        </w:tc>
      </w:tr>
      <w:tr w:rsidR="00B970B4" w:rsidRPr="00B970B4" w:rsidTr="00B970B4">
        <w:trPr>
          <w:trHeight w:val="129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9,94</w:t>
            </w:r>
          </w:p>
        </w:tc>
      </w:tr>
      <w:tr w:rsidR="00B970B4" w:rsidRPr="00B970B4" w:rsidTr="00B970B4">
        <w:trPr>
          <w:trHeight w:val="1711"/>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r>
      <w:tr w:rsidR="00B970B4" w:rsidRPr="00B970B4" w:rsidTr="00B970B4">
        <w:trPr>
          <w:trHeight w:val="3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r>
      <w:tr w:rsidR="00B970B4" w:rsidRPr="00B970B4" w:rsidTr="00B970B4">
        <w:trPr>
          <w:trHeight w:val="39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74 2 00 00140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5,00</w:t>
            </w:r>
          </w:p>
        </w:tc>
      </w:tr>
      <w:tr w:rsidR="00B970B4" w:rsidRPr="00B970B4" w:rsidTr="00B970B4">
        <w:trPr>
          <w:trHeight w:val="39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74 2 00 00360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4,94</w:t>
            </w:r>
          </w:p>
        </w:tc>
      </w:tr>
      <w:tr w:rsidR="00B970B4" w:rsidRPr="00B970B4" w:rsidTr="00B970B4">
        <w:trPr>
          <w:trHeight w:val="39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74 2 00 000360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4,94</w:t>
            </w:r>
          </w:p>
        </w:tc>
      </w:tr>
      <w:tr w:rsidR="00B970B4" w:rsidRPr="00B970B4" w:rsidTr="00B970B4">
        <w:trPr>
          <w:trHeight w:val="39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06</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74 2 00 000360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4,94</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Резервные фонды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100,00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органов местного самоуправления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Резервный фонд администрации сельского поселения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Иные бюджетные ассигнования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100,00</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Резервные средства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870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100,00</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Другие общегосударственные вопросы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226,41</w:t>
            </w:r>
          </w:p>
        </w:tc>
      </w:tr>
      <w:tr w:rsidR="00B970B4" w:rsidRPr="00B970B4" w:rsidTr="00B970B4">
        <w:trPr>
          <w:trHeight w:val="1305"/>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196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3,00</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10 0 00 00310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223,41</w:t>
            </w:r>
          </w:p>
        </w:tc>
      </w:tr>
      <w:tr w:rsidR="00B970B4" w:rsidRPr="00B970B4" w:rsidTr="00B970B4">
        <w:trPr>
          <w:trHeight w:val="9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223,41</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14,85</w:t>
            </w:r>
          </w:p>
        </w:tc>
      </w:tr>
      <w:tr w:rsidR="00B970B4" w:rsidRPr="00B970B4" w:rsidTr="00B970B4">
        <w:trPr>
          <w:trHeight w:val="6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14,85</w:t>
            </w:r>
          </w:p>
        </w:tc>
      </w:tr>
      <w:tr w:rsidR="00B970B4" w:rsidRPr="00B970B4" w:rsidTr="00B970B4">
        <w:trPr>
          <w:trHeight w:val="99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14,85</w:t>
            </w:r>
          </w:p>
        </w:tc>
      </w:tr>
      <w:tr w:rsidR="00B970B4" w:rsidRPr="00B970B4" w:rsidTr="00B970B4">
        <w:trPr>
          <w:trHeight w:val="67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Подготовка и проведение мероприятия к юбилею села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76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208,0</w:t>
            </w:r>
          </w:p>
        </w:tc>
      </w:tr>
      <w:tr w:rsidR="00B970B4" w:rsidRPr="00B970B4" w:rsidTr="00B970B4">
        <w:trPr>
          <w:trHeight w:val="99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89 9 00 00370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208,56</w:t>
            </w:r>
          </w:p>
        </w:tc>
      </w:tr>
      <w:tr w:rsidR="00B970B4" w:rsidRPr="00B970B4" w:rsidTr="00B970B4">
        <w:trPr>
          <w:trHeight w:val="40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Национальная оборона</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182,59</w:t>
            </w:r>
          </w:p>
        </w:tc>
      </w:tr>
      <w:tr w:rsidR="00B970B4" w:rsidRPr="00B970B4" w:rsidTr="00B970B4">
        <w:trPr>
          <w:trHeight w:val="600"/>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61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64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1890"/>
        </w:trPr>
        <w:tc>
          <w:tcPr>
            <w:tcW w:w="4022"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190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182,59</w:t>
            </w:r>
          </w:p>
        </w:tc>
      </w:tr>
      <w:tr w:rsidR="00B970B4" w:rsidRPr="00B970B4" w:rsidTr="00B970B4">
        <w:trPr>
          <w:trHeight w:val="64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02</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74 2 00 51180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120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182,59</w:t>
            </w:r>
          </w:p>
        </w:tc>
      </w:tr>
      <w:tr w:rsidR="00B970B4" w:rsidRPr="00B970B4" w:rsidTr="00B970B4">
        <w:trPr>
          <w:trHeight w:val="6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lastRenderedPageBreak/>
              <w:t>Национальная безопасность и правоохранительная деятельность</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75,10</w:t>
            </w:r>
          </w:p>
        </w:tc>
      </w:tr>
      <w:tr w:rsidR="00B970B4" w:rsidRPr="00B970B4" w:rsidTr="00B970B4">
        <w:trPr>
          <w:trHeight w:val="67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Органы юстиции</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27,67</w:t>
            </w:r>
          </w:p>
        </w:tc>
      </w:tr>
      <w:tr w:rsidR="00B970B4" w:rsidRPr="00B970B4" w:rsidTr="00B970B4">
        <w:trPr>
          <w:trHeight w:val="67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67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Аппарат администрации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108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2010"/>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675"/>
        </w:trPr>
        <w:tc>
          <w:tcPr>
            <w:tcW w:w="4022"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04</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74 2 00 59300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27,67</w:t>
            </w:r>
          </w:p>
        </w:tc>
      </w:tr>
      <w:tr w:rsidR="00B970B4" w:rsidRPr="00B970B4" w:rsidTr="00B970B4">
        <w:trPr>
          <w:trHeight w:val="12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47,43</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47,43</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47,43</w:t>
            </w:r>
          </w:p>
        </w:tc>
      </w:tr>
      <w:tr w:rsidR="00B970B4" w:rsidRPr="00B970B4" w:rsidTr="00B970B4">
        <w:trPr>
          <w:trHeight w:val="228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3,25</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3,25</w:t>
            </w:r>
          </w:p>
        </w:tc>
      </w:tr>
      <w:tr w:rsidR="00B970B4" w:rsidRPr="00B970B4" w:rsidTr="00B970B4">
        <w:trPr>
          <w:trHeight w:val="100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3,25</w:t>
            </w:r>
          </w:p>
        </w:tc>
      </w:tr>
      <w:tr w:rsidR="00B970B4" w:rsidRPr="00B970B4" w:rsidTr="00B970B4">
        <w:trPr>
          <w:trHeight w:val="304"/>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sz w:val="20"/>
                <w:szCs w:val="20"/>
              </w:rPr>
              <w:t xml:space="preserve">Страхование от вреда здоровью и клещевого энцефалита членов патрульных и патрульно-маневренных групп в рамках полномочий по первичным мерам </w:t>
            </w:r>
            <w:r w:rsidRPr="00B970B4">
              <w:rPr>
                <w:rFonts w:ascii="Times New Roman" w:eastAsia="Times New Roman" w:hAnsi="Times New Roman" w:cs="Times New Roman"/>
                <w:sz w:val="20"/>
                <w:szCs w:val="20"/>
              </w:rPr>
              <w:lastRenderedPageBreak/>
              <w:t>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r>
      <w:tr w:rsidR="00B970B4" w:rsidRPr="00B970B4" w:rsidTr="00B970B4">
        <w:trPr>
          <w:trHeight w:val="100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1,00</w:t>
            </w:r>
          </w:p>
        </w:tc>
      </w:tr>
      <w:tr w:rsidR="00B970B4" w:rsidRPr="00B970B4" w:rsidTr="00B970B4">
        <w:trPr>
          <w:trHeight w:val="100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Устройство и обновление минерализованных полос</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43,18</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43,18</w:t>
            </w:r>
          </w:p>
        </w:tc>
      </w:tr>
      <w:tr w:rsidR="00B970B4" w:rsidRPr="00B970B4" w:rsidTr="00B970B4">
        <w:trPr>
          <w:trHeight w:val="67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03</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43,18</w:t>
            </w:r>
          </w:p>
        </w:tc>
      </w:tr>
      <w:tr w:rsidR="00B970B4" w:rsidRPr="00B970B4" w:rsidTr="00B970B4">
        <w:trPr>
          <w:trHeight w:val="43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2828,00</w:t>
            </w:r>
          </w:p>
        </w:tc>
      </w:tr>
      <w:tr w:rsidR="00B970B4" w:rsidRPr="00B970B4" w:rsidTr="00B970B4">
        <w:trPr>
          <w:trHeight w:val="375"/>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Дорожное хозяйство (дорожные фонды)</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04</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09</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2810,00</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2810,00</w:t>
            </w:r>
          </w:p>
        </w:tc>
      </w:tr>
      <w:tr w:rsidR="00B970B4" w:rsidRPr="00B970B4" w:rsidTr="00B970B4">
        <w:trPr>
          <w:trHeight w:val="9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2 810,00</w:t>
            </w:r>
          </w:p>
        </w:tc>
      </w:tr>
      <w:tr w:rsidR="00B970B4" w:rsidRPr="00B970B4" w:rsidTr="00B970B4">
        <w:trPr>
          <w:trHeight w:val="99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2 810,00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2 810,00</w:t>
            </w:r>
          </w:p>
        </w:tc>
      </w:tr>
      <w:tr w:rsidR="00B970B4" w:rsidRPr="00B970B4" w:rsidTr="00B970B4">
        <w:trPr>
          <w:trHeight w:val="97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09</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89 9 00 00210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2 810,00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Другие вопросы в области национальной экономики</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04</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12</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18,00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15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89 9 00 00220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835"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89 9 00 00220</w:t>
            </w:r>
          </w:p>
        </w:tc>
        <w:tc>
          <w:tcPr>
            <w:tcW w:w="694"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04</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89 9 00 00220 </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18,00</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p>
        </w:tc>
        <w:tc>
          <w:tcPr>
            <w:tcW w:w="940" w:type="dxa"/>
            <w:tcBorders>
              <w:top w:val="nil"/>
              <w:left w:val="single" w:sz="4" w:space="0" w:color="auto"/>
              <w:bottom w:val="single" w:sz="4" w:space="0" w:color="auto"/>
              <w:right w:val="single" w:sz="4" w:space="0" w:color="auto"/>
            </w:tcBorders>
            <w:shd w:val="clear" w:color="000000" w:fill="FFFFFF"/>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04</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12</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Cs/>
                <w:sz w:val="20"/>
                <w:szCs w:val="20"/>
              </w:rPr>
            </w:pPr>
            <w:r w:rsidRPr="00B970B4">
              <w:rPr>
                <w:rFonts w:ascii="Times New Roman" w:eastAsia="Times New Roman" w:hAnsi="Times New Roman" w:cs="Times New Roman"/>
                <w:sz w:val="20"/>
                <w:szCs w:val="20"/>
              </w:rPr>
              <w:t>89 9 00 00220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244</w:t>
            </w:r>
          </w:p>
        </w:tc>
        <w:tc>
          <w:tcPr>
            <w:tcW w:w="125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18,00</w:t>
            </w:r>
          </w:p>
        </w:tc>
      </w:tr>
      <w:tr w:rsidR="00B970B4" w:rsidRPr="00B970B4" w:rsidTr="00B970B4">
        <w:trPr>
          <w:trHeight w:val="330"/>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Жилищно-коммунальное хозяйство</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00</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2318,61</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Благоустройство</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03</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2104,61</w:t>
            </w:r>
          </w:p>
        </w:tc>
      </w:tr>
      <w:tr w:rsidR="00B970B4" w:rsidRPr="00B970B4" w:rsidTr="00B970B4">
        <w:trPr>
          <w:trHeight w:val="1601"/>
        </w:trPr>
        <w:tc>
          <w:tcPr>
            <w:tcW w:w="4022" w:type="dxa"/>
            <w:tcBorders>
              <w:top w:val="nil"/>
              <w:left w:val="single" w:sz="4" w:space="0" w:color="auto"/>
              <w:bottom w:val="single" w:sz="4" w:space="0" w:color="auto"/>
              <w:right w:val="nil"/>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1749"/>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CYR" w:eastAsia="Times New Roman" w:hAnsi="Times New Roman CYR" w:cs="Times New Roman CYR"/>
                <w:color w:val="000000"/>
                <w:sz w:val="20"/>
                <w:szCs w:val="20"/>
              </w:rPr>
            </w:pPr>
            <w:r w:rsidRPr="00B970B4">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67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20,00</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12 0 00 00180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20,00</w:t>
            </w:r>
          </w:p>
        </w:tc>
      </w:tr>
      <w:tr w:rsidR="00B970B4" w:rsidRPr="00B970B4" w:rsidTr="00B970B4">
        <w:trPr>
          <w:trHeight w:val="60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2084,61</w:t>
            </w:r>
          </w:p>
        </w:tc>
      </w:tr>
      <w:tr w:rsidR="00B970B4" w:rsidRPr="00B970B4" w:rsidTr="00B970B4">
        <w:trPr>
          <w:trHeight w:val="9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2084,61</w:t>
            </w:r>
          </w:p>
        </w:tc>
      </w:tr>
      <w:tr w:rsidR="00B970B4" w:rsidRPr="00B970B4" w:rsidTr="00B970B4">
        <w:trPr>
          <w:trHeight w:val="6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1450,00</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1450,00</w:t>
            </w:r>
          </w:p>
        </w:tc>
      </w:tr>
      <w:tr w:rsidR="00B970B4" w:rsidRPr="00B970B4" w:rsidTr="00B970B4">
        <w:trPr>
          <w:trHeight w:val="9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1450,00</w:t>
            </w:r>
          </w:p>
        </w:tc>
      </w:tr>
      <w:tr w:rsidR="00B970B4" w:rsidRPr="00B970B4" w:rsidTr="00B970B4">
        <w:trPr>
          <w:trHeight w:val="63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Организация и содержание уличного освещения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600,00</w:t>
            </w:r>
          </w:p>
        </w:tc>
      </w:tr>
      <w:tr w:rsidR="00B970B4" w:rsidRPr="00B970B4" w:rsidTr="00B970B4">
        <w:trPr>
          <w:trHeight w:val="72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600,00</w:t>
            </w:r>
          </w:p>
        </w:tc>
      </w:tr>
      <w:tr w:rsidR="00B970B4" w:rsidRPr="00B970B4" w:rsidTr="00B970B4">
        <w:trPr>
          <w:trHeight w:val="9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600,00</w:t>
            </w:r>
          </w:p>
        </w:tc>
      </w:tr>
      <w:tr w:rsidR="00B970B4" w:rsidRPr="00B970B4" w:rsidTr="00B970B4">
        <w:trPr>
          <w:trHeight w:val="645"/>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Организация и содержание мест захоронения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34,16</w:t>
            </w:r>
          </w:p>
        </w:tc>
      </w:tr>
      <w:tr w:rsidR="00B970B4" w:rsidRPr="00B970B4" w:rsidTr="00B970B4">
        <w:trPr>
          <w:trHeight w:val="66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34,16</w:t>
            </w:r>
          </w:p>
        </w:tc>
      </w:tr>
      <w:tr w:rsidR="00B970B4" w:rsidRPr="00B970B4" w:rsidTr="00B970B4">
        <w:trPr>
          <w:trHeight w:val="990"/>
        </w:trPr>
        <w:tc>
          <w:tcPr>
            <w:tcW w:w="4022" w:type="dxa"/>
            <w:tcBorders>
              <w:top w:val="nil"/>
              <w:left w:val="single" w:sz="4" w:space="0" w:color="auto"/>
              <w:bottom w:val="single" w:sz="4" w:space="0" w:color="auto"/>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03</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34,16</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color w:val="000000"/>
                <w:sz w:val="20"/>
                <w:szCs w:val="20"/>
              </w:rPr>
            </w:pPr>
            <w:r w:rsidRPr="00B970B4">
              <w:rPr>
                <w:rFonts w:ascii="Times New Roman" w:eastAsia="Times New Roman" w:hAnsi="Times New Roman" w:cs="Times New Roman"/>
                <w:b/>
                <w:color w:val="000000"/>
                <w:sz w:val="20"/>
                <w:szCs w:val="20"/>
              </w:rPr>
              <w:t>Другие вопросы в области жилищно-коммунального хозяйства</w:t>
            </w:r>
          </w:p>
          <w:p w:rsidR="00B970B4" w:rsidRPr="00B970B4" w:rsidRDefault="00B970B4" w:rsidP="00B970B4">
            <w:pPr>
              <w:spacing w:after="0" w:line="240" w:lineRule="auto"/>
              <w:jc w:val="both"/>
              <w:rPr>
                <w:rFonts w:ascii="Times New Roman" w:eastAsia="Times New Roman" w:hAnsi="Times New Roman" w:cs="Times New Roman"/>
                <w:b/>
                <w:sz w:val="20"/>
                <w:szCs w:val="20"/>
              </w:rPr>
            </w:pP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CYR" w:eastAsia="Times New Roman" w:hAnsi="Times New Roman CYR" w:cs="Times New Roman CYR"/>
                <w:b/>
                <w:sz w:val="20"/>
                <w:szCs w:val="20"/>
              </w:rPr>
            </w:pPr>
            <w:r w:rsidRPr="00B970B4">
              <w:rPr>
                <w:rFonts w:ascii="Times New Roman CYR" w:eastAsia="Times New Roman" w:hAnsi="Times New Roman CYR" w:cs="Times New Roman CYR"/>
                <w:b/>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
                <w:sz w:val="20"/>
                <w:szCs w:val="20"/>
              </w:rPr>
            </w:pPr>
            <w:r w:rsidRPr="00B970B4">
              <w:rPr>
                <w:rFonts w:ascii="Times New Roman CYR" w:eastAsia="Times New Roman" w:hAnsi="Times New Roman CYR" w:cs="Times New Roman CYR"/>
                <w:b/>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214,00</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CYR" w:eastAsia="Times New Roman" w:hAnsi="Times New Roman CYR" w:cs="Times New Roman CYR"/>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214,00</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Cs/>
                <w:sz w:val="20"/>
                <w:szCs w:val="20"/>
              </w:rPr>
            </w:pPr>
            <w:r w:rsidRPr="00B970B4">
              <w:rPr>
                <w:rFonts w:ascii="Times New Roman" w:eastAsia="Times New Roman" w:hAnsi="Times New Roman" w:cs="Times New Roman"/>
                <w:sz w:val="20"/>
                <w:szCs w:val="20"/>
              </w:rPr>
              <w:t>89 9 00 00000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Cs/>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color w:val="0000FF"/>
                <w:sz w:val="20"/>
                <w:szCs w:val="20"/>
              </w:rPr>
              <w:t>214,00</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00"/>
                <w:sz w:val="20"/>
                <w:szCs w:val="20"/>
              </w:rPr>
              <w:t>61,37</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color w:val="000000"/>
                <w:sz w:val="20"/>
                <w:szCs w:val="20"/>
              </w:rPr>
              <w:t>61,37</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color w:val="0000FF"/>
                <w:sz w:val="20"/>
                <w:szCs w:val="20"/>
              </w:rPr>
              <w:t>61,37</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89 9 00 00190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244</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color w:val="0000FF"/>
                <w:sz w:val="20"/>
                <w:szCs w:val="20"/>
              </w:rPr>
              <w:t>61,37</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sz w:val="20"/>
                <w:szCs w:val="20"/>
              </w:rPr>
              <w:t>Организация и содержание уличного освещения</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101,79</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101,79</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89 9 00 00230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color w:val="0000FF"/>
                <w:sz w:val="20"/>
                <w:szCs w:val="20"/>
              </w:rPr>
              <w:t>101,79</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CYR" w:eastAsia="Times New Roman" w:hAnsi="Times New Roman CYR" w:cs="Times New Roman CYR"/>
                <w:sz w:val="20"/>
                <w:szCs w:val="20"/>
              </w:rPr>
              <w:t>Организация и содержание мест захоронения</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50,84</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50,84</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color w:val="0000FF"/>
                <w:sz w:val="20"/>
                <w:szCs w:val="20"/>
              </w:rPr>
              <w:t>50,84</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color w:val="000000"/>
                <w:sz w:val="20"/>
                <w:szCs w:val="20"/>
              </w:rPr>
              <w:t>Прочая закупка товаров, работ услуг</w:t>
            </w:r>
          </w:p>
        </w:tc>
        <w:tc>
          <w:tcPr>
            <w:tcW w:w="940" w:type="dxa"/>
            <w:tcBorders>
              <w:top w:val="nil"/>
              <w:left w:val="nil"/>
              <w:bottom w:val="single" w:sz="4" w:space="0" w:color="auto"/>
              <w:right w:val="single" w:sz="4" w:space="0" w:color="auto"/>
            </w:tcBorders>
            <w:shd w:val="clear" w:color="auto" w:fill="auto"/>
            <w:vAlign w:val="center"/>
          </w:tcPr>
          <w:p w:rsidR="00B970B4" w:rsidRPr="00B970B4" w:rsidRDefault="00B970B4" w:rsidP="00B970B4">
            <w:pPr>
              <w:spacing w:after="0" w:line="240" w:lineRule="auto"/>
              <w:jc w:val="center"/>
              <w:rPr>
                <w:rFonts w:ascii="Times New Roman" w:eastAsia="Times New Roman" w:hAnsi="Times New Roman" w:cs="Times New Roman"/>
                <w:bCs/>
                <w:color w:val="000000"/>
                <w:sz w:val="20"/>
                <w:szCs w:val="20"/>
              </w:rPr>
            </w:pPr>
            <w:r w:rsidRPr="00B970B4">
              <w:rPr>
                <w:rFonts w:ascii="Times New Roman" w:eastAsia="Times New Roman" w:hAnsi="Times New Roman" w:cs="Times New Roman"/>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523"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CYR" w:eastAsia="Times New Roman" w:hAnsi="Times New Roman CYR" w:cs="Times New Roman CYR"/>
                <w:bCs/>
                <w:sz w:val="20"/>
                <w:szCs w:val="20"/>
              </w:rPr>
            </w:pPr>
            <w:r w:rsidRPr="00B970B4">
              <w:rPr>
                <w:rFonts w:ascii="Times New Roman CYR" w:eastAsia="Times New Roman" w:hAnsi="Times New Roman CYR" w:cs="Times New Roman CYR"/>
                <w:bCs/>
                <w:sz w:val="20"/>
                <w:szCs w:val="20"/>
              </w:rPr>
              <w:t>05</w:t>
            </w:r>
          </w:p>
        </w:tc>
        <w:tc>
          <w:tcPr>
            <w:tcW w:w="1835"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sz w:val="20"/>
                <w:szCs w:val="20"/>
              </w:rPr>
              <w:t>89 9 00 00240</w:t>
            </w:r>
          </w:p>
        </w:tc>
        <w:tc>
          <w:tcPr>
            <w:tcW w:w="694" w:type="dxa"/>
            <w:tcBorders>
              <w:top w:val="nil"/>
              <w:left w:val="nil"/>
              <w:bottom w:val="single" w:sz="4" w:space="0" w:color="auto"/>
              <w:right w:val="single" w:sz="4" w:space="0" w:color="auto"/>
            </w:tcBorders>
            <w:shd w:val="clear" w:color="000000" w:fill="FFFFFF"/>
            <w:noWrap/>
            <w:vAlign w:val="center"/>
          </w:tcPr>
          <w:p w:rsidR="00B970B4" w:rsidRPr="00B970B4" w:rsidRDefault="00B970B4" w:rsidP="00B970B4">
            <w:pPr>
              <w:spacing w:after="0" w:line="240" w:lineRule="auto"/>
              <w:jc w:val="center"/>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244</w:t>
            </w:r>
          </w:p>
        </w:tc>
        <w:tc>
          <w:tcPr>
            <w:tcW w:w="1251" w:type="dxa"/>
            <w:tcBorders>
              <w:top w:val="nil"/>
              <w:left w:val="nil"/>
              <w:bottom w:val="single" w:sz="4" w:space="0" w:color="auto"/>
              <w:right w:val="single" w:sz="4" w:space="0" w:color="auto"/>
            </w:tcBorders>
            <w:shd w:val="clear" w:color="auto" w:fill="auto"/>
            <w:noWrap/>
            <w:vAlign w:val="center"/>
          </w:tcPr>
          <w:p w:rsidR="00B970B4" w:rsidRPr="00B970B4" w:rsidRDefault="00B970B4" w:rsidP="00B970B4">
            <w:pPr>
              <w:spacing w:after="0" w:line="240" w:lineRule="auto"/>
              <w:jc w:val="right"/>
              <w:rPr>
                <w:rFonts w:ascii="Times New Roman" w:eastAsia="Times New Roman" w:hAnsi="Times New Roman" w:cs="Times New Roman"/>
                <w:bCs/>
                <w:sz w:val="20"/>
                <w:szCs w:val="20"/>
              </w:rPr>
            </w:pPr>
            <w:r w:rsidRPr="00B970B4">
              <w:rPr>
                <w:rFonts w:ascii="Times New Roman" w:eastAsia="Times New Roman" w:hAnsi="Times New Roman" w:cs="Times New Roman"/>
                <w:bCs/>
                <w:sz w:val="20"/>
                <w:szCs w:val="20"/>
              </w:rPr>
              <w:t>50,84</w:t>
            </w:r>
          </w:p>
        </w:tc>
      </w:tr>
      <w:tr w:rsidR="00B970B4" w:rsidRPr="00B970B4" w:rsidTr="00B970B4">
        <w:trPr>
          <w:trHeight w:val="345"/>
        </w:trPr>
        <w:tc>
          <w:tcPr>
            <w:tcW w:w="4022"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Физическая культура и спорт</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11</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00</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48,00</w:t>
            </w:r>
          </w:p>
        </w:tc>
      </w:tr>
      <w:tr w:rsidR="00B970B4" w:rsidRPr="00B970B4" w:rsidTr="00B970B4">
        <w:trPr>
          <w:trHeight w:val="330"/>
        </w:trPr>
        <w:tc>
          <w:tcPr>
            <w:tcW w:w="4022" w:type="dxa"/>
            <w:tcBorders>
              <w:top w:val="nil"/>
              <w:left w:val="single" w:sz="4" w:space="0" w:color="auto"/>
              <w:bottom w:val="single" w:sz="4" w:space="0" w:color="auto"/>
              <w:right w:val="single" w:sz="4" w:space="0" w:color="auto"/>
            </w:tcBorders>
            <w:shd w:val="clear" w:color="000000" w:fill="FFFFFF"/>
            <w:hideMark/>
          </w:tcPr>
          <w:p w:rsidR="00B970B4" w:rsidRPr="00B970B4" w:rsidRDefault="00B970B4" w:rsidP="00B970B4">
            <w:pPr>
              <w:spacing w:after="0" w:line="240" w:lineRule="auto"/>
              <w:jc w:val="both"/>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Массовый спорт</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w:t>
            </w:r>
          </w:p>
        </w:tc>
        <w:tc>
          <w:tcPr>
            <w:tcW w:w="531"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11</w:t>
            </w:r>
          </w:p>
        </w:tc>
        <w:tc>
          <w:tcPr>
            <w:tcW w:w="523"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b/>
                <w:bCs/>
                <w:sz w:val="20"/>
                <w:szCs w:val="20"/>
              </w:rPr>
            </w:pPr>
            <w:r w:rsidRPr="00B970B4">
              <w:rPr>
                <w:rFonts w:ascii="Times New Roman CYR" w:eastAsia="Times New Roman" w:hAnsi="Times New Roman CYR" w:cs="Times New Roman CYR"/>
                <w:b/>
                <w:bCs/>
                <w:sz w:val="20"/>
                <w:szCs w:val="20"/>
              </w:rPr>
              <w:t>02</w:t>
            </w:r>
          </w:p>
        </w:tc>
        <w:tc>
          <w:tcPr>
            <w:tcW w:w="1835"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48,00</w:t>
            </w:r>
          </w:p>
        </w:tc>
      </w:tr>
      <w:tr w:rsidR="00B970B4" w:rsidRPr="00B970B4" w:rsidTr="00B970B4">
        <w:trPr>
          <w:trHeight w:val="61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Непрограммные расходы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89 0 00 00000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9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89 9 00 00000 </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6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63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200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48,00</w:t>
            </w:r>
          </w:p>
        </w:tc>
      </w:tr>
      <w:tr w:rsidR="00B970B4" w:rsidRPr="00B970B4" w:rsidTr="00B970B4">
        <w:trPr>
          <w:trHeight w:val="945"/>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w:t>
            </w:r>
          </w:p>
        </w:tc>
        <w:tc>
          <w:tcPr>
            <w:tcW w:w="53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11</w:t>
            </w:r>
          </w:p>
        </w:tc>
        <w:tc>
          <w:tcPr>
            <w:tcW w:w="523"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CYR" w:eastAsia="Times New Roman" w:hAnsi="Times New Roman CYR" w:cs="Times New Roman CYR"/>
                <w:sz w:val="20"/>
                <w:szCs w:val="20"/>
              </w:rPr>
            </w:pPr>
            <w:r w:rsidRPr="00B970B4">
              <w:rPr>
                <w:rFonts w:ascii="Times New Roman CYR" w:eastAsia="Times New Roman" w:hAnsi="Times New Roman CYR" w:cs="Times New Roman CYR"/>
                <w:sz w:val="20"/>
                <w:szCs w:val="20"/>
              </w:rPr>
              <w:t>02</w:t>
            </w:r>
          </w:p>
        </w:tc>
        <w:tc>
          <w:tcPr>
            <w:tcW w:w="1835"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89 9 00 00350</w:t>
            </w:r>
          </w:p>
        </w:tc>
        <w:tc>
          <w:tcPr>
            <w:tcW w:w="694"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240</w:t>
            </w:r>
          </w:p>
        </w:tc>
        <w:tc>
          <w:tcPr>
            <w:tcW w:w="1251" w:type="dxa"/>
            <w:tcBorders>
              <w:top w:val="nil"/>
              <w:left w:val="nil"/>
              <w:bottom w:val="single" w:sz="4" w:space="0" w:color="auto"/>
              <w:right w:val="single" w:sz="4" w:space="0" w:color="auto"/>
            </w:tcBorders>
            <w:shd w:val="clear" w:color="auto" w:fill="auto"/>
            <w:noWrap/>
            <w:vAlign w:val="center"/>
            <w:hideMark/>
          </w:tcPr>
          <w:p w:rsidR="00B970B4" w:rsidRPr="00B970B4" w:rsidRDefault="00B970B4" w:rsidP="00B970B4">
            <w:pPr>
              <w:spacing w:after="0" w:line="240" w:lineRule="auto"/>
              <w:jc w:val="right"/>
              <w:rPr>
                <w:rFonts w:ascii="Times New Roman" w:eastAsia="Times New Roman" w:hAnsi="Times New Roman" w:cs="Times New Roman"/>
                <w:color w:val="0000FF"/>
                <w:sz w:val="20"/>
                <w:szCs w:val="20"/>
              </w:rPr>
            </w:pPr>
            <w:r w:rsidRPr="00B970B4">
              <w:rPr>
                <w:rFonts w:ascii="Times New Roman" w:eastAsia="Times New Roman" w:hAnsi="Times New Roman" w:cs="Times New Roman"/>
                <w:color w:val="0000FF"/>
                <w:sz w:val="20"/>
                <w:szCs w:val="20"/>
              </w:rPr>
              <w:t>48,00</w:t>
            </w:r>
          </w:p>
        </w:tc>
      </w:tr>
      <w:tr w:rsidR="00B970B4" w:rsidRPr="00B970B4" w:rsidTr="00B970B4">
        <w:trPr>
          <w:trHeight w:val="450"/>
        </w:trPr>
        <w:tc>
          <w:tcPr>
            <w:tcW w:w="4022" w:type="dxa"/>
            <w:tcBorders>
              <w:top w:val="nil"/>
              <w:left w:val="single" w:sz="4" w:space="0" w:color="auto"/>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ВСЕГО</w:t>
            </w:r>
          </w:p>
        </w:tc>
        <w:tc>
          <w:tcPr>
            <w:tcW w:w="940" w:type="dxa"/>
            <w:tcBorders>
              <w:top w:val="nil"/>
              <w:left w:val="nil"/>
              <w:bottom w:val="single" w:sz="4" w:space="0" w:color="auto"/>
              <w:right w:val="single" w:sz="4" w:space="0" w:color="auto"/>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531"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523"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1835"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B970B4" w:rsidRPr="00B970B4" w:rsidRDefault="00B970B4" w:rsidP="00B970B4">
            <w:pPr>
              <w:spacing w:after="0" w:line="240" w:lineRule="auto"/>
              <w:jc w:val="right"/>
              <w:rPr>
                <w:rFonts w:ascii="Times New Roman" w:eastAsia="Times New Roman" w:hAnsi="Times New Roman" w:cs="Times New Roman"/>
                <w:b/>
                <w:bCs/>
                <w:color w:val="FF0000"/>
                <w:sz w:val="20"/>
                <w:szCs w:val="20"/>
              </w:rPr>
            </w:pPr>
            <w:r w:rsidRPr="00B970B4">
              <w:rPr>
                <w:rFonts w:ascii="Times New Roman" w:eastAsia="Times New Roman" w:hAnsi="Times New Roman" w:cs="Times New Roman"/>
                <w:b/>
                <w:bCs/>
                <w:color w:val="FF0000"/>
                <w:sz w:val="20"/>
                <w:szCs w:val="20"/>
              </w:rPr>
              <w:t>11 077,64</w:t>
            </w: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694"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Председатель Совета депутатов </w:t>
            </w: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45" w:type="dxa"/>
            <w:gridSpan w:val="2"/>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А.В.Алипченко</w:t>
            </w: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   </w:t>
            </w: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694"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trHeight w:val="330"/>
        </w:trPr>
        <w:tc>
          <w:tcPr>
            <w:tcW w:w="4022"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45" w:type="dxa"/>
            <w:gridSpan w:val="2"/>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Д.Ф.Булаев</w:t>
            </w:r>
          </w:p>
        </w:tc>
      </w:tr>
    </w:tbl>
    <w:p w:rsidR="00B970B4" w:rsidRPr="00B970B4" w:rsidRDefault="00B970B4" w:rsidP="00B970B4">
      <w:pPr>
        <w:shd w:val="clear" w:color="auto" w:fill="FFFFFF"/>
        <w:spacing w:after="0" w:line="240" w:lineRule="exact"/>
        <w:rPr>
          <w:rFonts w:ascii="Times New Roman" w:eastAsia="Times New Roman" w:hAnsi="Times New Roman" w:cs="Times New Roman"/>
          <w:sz w:val="20"/>
          <w:szCs w:val="20"/>
        </w:rPr>
      </w:pP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B970B4" w:rsidRPr="00B970B4" w:rsidRDefault="00B970B4" w:rsidP="00B970B4">
      <w:pPr>
        <w:shd w:val="clear" w:color="auto" w:fill="FFFFFF"/>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lang w:eastAsia="en-US"/>
        </w:rPr>
        <w:t xml:space="preserve">7) </w:t>
      </w:r>
      <w:r w:rsidRPr="00B970B4">
        <w:rPr>
          <w:rFonts w:ascii="Times New Roman" w:eastAsia="Times New Roman" w:hAnsi="Times New Roman" w:cs="Times New Roman"/>
          <w:sz w:val="20"/>
          <w:szCs w:val="20"/>
        </w:rPr>
        <w:t>Приложение 9 изложить в следующей редакции:</w:t>
      </w:r>
    </w:p>
    <w:tbl>
      <w:tblPr>
        <w:tblW w:w="12049" w:type="dxa"/>
        <w:tblInd w:w="-1168" w:type="dxa"/>
        <w:tblLayout w:type="fixed"/>
        <w:tblLook w:val="04A0" w:firstRow="1" w:lastRow="0" w:firstColumn="1" w:lastColumn="0" w:noHBand="0" w:noVBand="1"/>
      </w:tblPr>
      <w:tblGrid>
        <w:gridCol w:w="1261"/>
        <w:gridCol w:w="2971"/>
        <w:gridCol w:w="1146"/>
        <w:gridCol w:w="940"/>
        <w:gridCol w:w="531"/>
        <w:gridCol w:w="523"/>
        <w:gridCol w:w="1835"/>
        <w:gridCol w:w="694"/>
        <w:gridCol w:w="839"/>
        <w:gridCol w:w="175"/>
        <w:gridCol w:w="237"/>
        <w:gridCol w:w="897"/>
      </w:tblGrid>
      <w:tr w:rsidR="00B970B4" w:rsidRPr="00B970B4" w:rsidTr="00B970B4">
        <w:trPr>
          <w:gridAfter w:val="2"/>
          <w:wAfter w:w="1134" w:type="dxa"/>
          <w:trHeight w:val="330"/>
        </w:trPr>
        <w:tc>
          <w:tcPr>
            <w:tcW w:w="4232"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6683" w:type="dxa"/>
            <w:gridSpan w:val="8"/>
            <w:tcBorders>
              <w:top w:val="nil"/>
              <w:left w:val="nil"/>
              <w:bottom w:val="nil"/>
              <w:right w:val="nil"/>
            </w:tcBorders>
            <w:shd w:val="clear" w:color="auto" w:fill="auto"/>
            <w:noWrap/>
            <w:vAlign w:val="bottom"/>
            <w:hideMark/>
          </w:tcPr>
          <w:p w:rsidR="00B970B4" w:rsidRPr="00B970B4" w:rsidRDefault="00B970B4" w:rsidP="00B970B4">
            <w:pPr>
              <w:spacing w:after="0" w:line="240" w:lineRule="auto"/>
              <w:ind w:right="757"/>
              <w:rPr>
                <w:rFonts w:ascii="Times New Roman" w:eastAsia="Times New Roman" w:hAnsi="Times New Roman" w:cs="Times New Roman"/>
                <w:sz w:val="20"/>
                <w:szCs w:val="20"/>
              </w:rPr>
            </w:pPr>
          </w:p>
          <w:p w:rsidR="00B970B4" w:rsidRPr="00B970B4" w:rsidRDefault="00B970B4" w:rsidP="00B970B4">
            <w:pPr>
              <w:spacing w:after="0" w:line="240" w:lineRule="auto"/>
              <w:ind w:right="757"/>
              <w:jc w:val="right"/>
              <w:rPr>
                <w:rFonts w:ascii="Times New Roman" w:eastAsia="Times New Roman" w:hAnsi="Times New Roman" w:cs="Times New Roman"/>
                <w:sz w:val="20"/>
                <w:szCs w:val="20"/>
              </w:rPr>
            </w:pPr>
          </w:p>
          <w:p w:rsidR="00B970B4" w:rsidRPr="00B970B4" w:rsidRDefault="00B970B4" w:rsidP="00B970B4">
            <w:pPr>
              <w:spacing w:after="0" w:line="240" w:lineRule="auto"/>
              <w:ind w:right="757"/>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Приложение  9</w:t>
            </w:r>
          </w:p>
        </w:tc>
      </w:tr>
      <w:tr w:rsidR="00B970B4" w:rsidRPr="00B970B4" w:rsidTr="00B970B4">
        <w:trPr>
          <w:gridAfter w:val="2"/>
          <w:wAfter w:w="1134" w:type="dxa"/>
          <w:trHeight w:val="330"/>
        </w:trPr>
        <w:tc>
          <w:tcPr>
            <w:tcW w:w="4232"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6683" w:type="dxa"/>
            <w:gridSpan w:val="8"/>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решению  Совета депутатов</w:t>
            </w:r>
          </w:p>
        </w:tc>
      </w:tr>
      <w:tr w:rsidR="00B970B4" w:rsidRPr="00B970B4" w:rsidTr="00B970B4">
        <w:trPr>
          <w:gridAfter w:val="2"/>
          <w:wAfter w:w="1134" w:type="dxa"/>
          <w:trHeight w:val="330"/>
        </w:trPr>
        <w:tc>
          <w:tcPr>
            <w:tcW w:w="4232" w:type="dxa"/>
            <w:gridSpan w:val="2"/>
            <w:tcBorders>
              <w:top w:val="nil"/>
              <w:left w:val="nil"/>
              <w:bottom w:val="nil"/>
              <w:right w:val="nil"/>
            </w:tcBorders>
            <w:shd w:val="clear" w:color="auto" w:fill="auto"/>
            <w:noWrap/>
            <w:vAlign w:val="bottom"/>
            <w:hideMark/>
          </w:tcPr>
          <w:p w:rsidR="00B970B4" w:rsidRPr="00B970B4" w:rsidRDefault="00B970B4" w:rsidP="00B970B4">
            <w:pPr>
              <w:spacing w:after="0" w:line="240" w:lineRule="auto"/>
              <w:rPr>
                <w:rFonts w:ascii="Arial CYR" w:eastAsia="Times New Roman" w:hAnsi="Arial CYR" w:cs="Arial CYR"/>
                <w:sz w:val="20"/>
                <w:szCs w:val="20"/>
              </w:rPr>
            </w:pPr>
          </w:p>
        </w:tc>
        <w:tc>
          <w:tcPr>
            <w:tcW w:w="6683" w:type="dxa"/>
            <w:gridSpan w:val="8"/>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от 30.12.2020  №  61          </w:t>
            </w:r>
          </w:p>
        </w:tc>
      </w:tr>
      <w:tr w:rsidR="00B970B4" w:rsidRPr="00B970B4" w:rsidTr="00B970B4">
        <w:trPr>
          <w:trHeight w:val="330"/>
        </w:trPr>
        <w:tc>
          <w:tcPr>
            <w:tcW w:w="4232" w:type="dxa"/>
            <w:gridSpan w:val="2"/>
            <w:tcBorders>
              <w:top w:val="nil"/>
              <w:left w:val="nil"/>
              <w:bottom w:val="nil"/>
              <w:right w:val="nil"/>
            </w:tcBorders>
            <w:shd w:val="clear" w:color="auto" w:fill="auto"/>
            <w:noWrap/>
            <w:vAlign w:val="bottom"/>
          </w:tcPr>
          <w:p w:rsidR="00B970B4" w:rsidRPr="00B970B4" w:rsidRDefault="00B970B4" w:rsidP="00B970B4">
            <w:pPr>
              <w:spacing w:after="0" w:line="240" w:lineRule="auto"/>
              <w:jc w:val="center"/>
              <w:rPr>
                <w:rFonts w:ascii="Arial CYR" w:eastAsia="Times New Roman" w:hAnsi="Arial CYR" w:cs="Arial CYR"/>
                <w:b/>
                <w:bCs/>
                <w:sz w:val="20"/>
                <w:szCs w:val="20"/>
              </w:rPr>
            </w:pPr>
          </w:p>
        </w:tc>
        <w:tc>
          <w:tcPr>
            <w:tcW w:w="6508" w:type="dxa"/>
            <w:gridSpan w:val="7"/>
            <w:tcBorders>
              <w:top w:val="nil"/>
              <w:left w:val="nil"/>
              <w:bottom w:val="nil"/>
              <w:right w:val="nil"/>
            </w:tcBorders>
            <w:shd w:val="clear" w:color="auto" w:fill="auto"/>
            <w:noWrap/>
            <w:vAlign w:val="bottom"/>
          </w:tcPr>
          <w:p w:rsidR="00B970B4" w:rsidRPr="00B970B4" w:rsidRDefault="00B970B4" w:rsidP="00B970B4">
            <w:pPr>
              <w:spacing w:after="0" w:line="240" w:lineRule="auto"/>
              <w:jc w:val="center"/>
              <w:rPr>
                <w:rFonts w:ascii="Arial CYR" w:eastAsia="Times New Roman" w:hAnsi="Arial CYR" w:cs="Arial CYR"/>
                <w:b/>
                <w:bCs/>
                <w:sz w:val="20"/>
                <w:szCs w:val="20"/>
              </w:rPr>
            </w:pPr>
          </w:p>
        </w:tc>
        <w:tc>
          <w:tcPr>
            <w:tcW w:w="1309" w:type="dxa"/>
            <w:gridSpan w:val="3"/>
            <w:tcBorders>
              <w:top w:val="nil"/>
              <w:left w:val="nil"/>
              <w:bottom w:val="nil"/>
              <w:right w:val="nil"/>
            </w:tcBorders>
            <w:shd w:val="clear" w:color="auto" w:fill="auto"/>
            <w:noWrap/>
            <w:vAlign w:val="bottom"/>
            <w:hideMark/>
          </w:tcPr>
          <w:p w:rsidR="00B970B4" w:rsidRPr="00B970B4" w:rsidRDefault="00B970B4" w:rsidP="00B970B4">
            <w:pPr>
              <w:spacing w:after="0" w:line="240" w:lineRule="auto"/>
              <w:jc w:val="center"/>
              <w:rPr>
                <w:rFonts w:ascii="Arial CYR" w:eastAsia="Times New Roman" w:hAnsi="Arial CYR" w:cs="Arial CYR"/>
                <w:b/>
                <w:bCs/>
                <w:sz w:val="20"/>
                <w:szCs w:val="20"/>
              </w:rPr>
            </w:pPr>
          </w:p>
        </w:tc>
      </w:tr>
      <w:tr w:rsidR="00B970B4" w:rsidRPr="00B970B4" w:rsidTr="00B970B4">
        <w:trPr>
          <w:gridAfter w:val="2"/>
          <w:wAfter w:w="1134" w:type="dxa"/>
          <w:trHeight w:val="9501"/>
        </w:trPr>
        <w:tc>
          <w:tcPr>
            <w:tcW w:w="10915" w:type="dxa"/>
            <w:gridSpan w:val="10"/>
            <w:tcBorders>
              <w:top w:val="nil"/>
              <w:left w:val="nil"/>
              <w:bottom w:val="nil"/>
              <w:right w:val="nil"/>
            </w:tcBorders>
            <w:shd w:val="clear" w:color="auto" w:fill="auto"/>
            <w:vAlign w:val="bottom"/>
            <w:hideMark/>
          </w:tcPr>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Источники финансирования дефицита бюджета сельского поселения на 2021 год</w:t>
            </w:r>
          </w:p>
          <w:tbl>
            <w:tblPr>
              <w:tblW w:w="10941" w:type="dxa"/>
              <w:tblLayout w:type="fixed"/>
              <w:tblCellMar>
                <w:left w:w="30" w:type="dxa"/>
                <w:right w:w="30" w:type="dxa"/>
              </w:tblCellMar>
              <w:tblLook w:val="0000" w:firstRow="0" w:lastRow="0" w:firstColumn="0" w:lastColumn="0" w:noHBand="0" w:noVBand="0"/>
            </w:tblPr>
            <w:tblGrid>
              <w:gridCol w:w="3082"/>
              <w:gridCol w:w="5449"/>
              <w:gridCol w:w="2410"/>
            </w:tblGrid>
            <w:tr w:rsidR="00B970B4" w:rsidRPr="00B970B4" w:rsidTr="00B970B4">
              <w:tblPrEx>
                <w:tblCellMar>
                  <w:top w:w="0" w:type="dxa"/>
                  <w:bottom w:w="0" w:type="dxa"/>
                </w:tblCellMar>
              </w:tblPrEx>
              <w:trPr>
                <w:trHeight w:val="1763"/>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Код </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 xml:space="preserve">Сумма </w:t>
                  </w:r>
                </w:p>
              </w:tc>
            </w:tr>
            <w:tr w:rsidR="00B970B4" w:rsidRPr="00B970B4" w:rsidTr="00B970B4">
              <w:tblPrEx>
                <w:tblCellMar>
                  <w:top w:w="0" w:type="dxa"/>
                  <w:bottom w:w="0" w:type="dxa"/>
                </w:tblCellMar>
              </w:tblPrEx>
              <w:trPr>
                <w:trHeight w:val="386"/>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2</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center"/>
                    <w:rPr>
                      <w:rFonts w:ascii="Arial" w:eastAsia="Times New Roman" w:hAnsi="Arial" w:cs="Arial"/>
                      <w:color w:val="000000"/>
                      <w:sz w:val="20"/>
                      <w:szCs w:val="20"/>
                    </w:rPr>
                  </w:pPr>
                  <w:r w:rsidRPr="00B970B4">
                    <w:rPr>
                      <w:rFonts w:ascii="Arial" w:eastAsia="Times New Roman" w:hAnsi="Arial" w:cs="Arial"/>
                      <w:color w:val="000000"/>
                      <w:sz w:val="20"/>
                      <w:szCs w:val="20"/>
                    </w:rPr>
                    <w:t>3</w:t>
                  </w:r>
                </w:p>
              </w:tc>
            </w:tr>
            <w:tr w:rsidR="00B970B4" w:rsidRPr="00B970B4" w:rsidTr="00B970B4">
              <w:tblPrEx>
                <w:tblCellMar>
                  <w:top w:w="0" w:type="dxa"/>
                  <w:bottom w:w="0" w:type="dxa"/>
                </w:tblCellMar>
              </w:tblPrEx>
              <w:trPr>
                <w:trHeight w:val="638"/>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 xml:space="preserve">819 90 00 00 00 00 0000 000 </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Источники финансирования дефицита бюджета - всего</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1 625,966</w:t>
                  </w:r>
                </w:p>
              </w:tc>
            </w:tr>
            <w:tr w:rsidR="00B970B4" w:rsidRPr="00B970B4" w:rsidTr="00B970B4">
              <w:tblPrEx>
                <w:tblCellMar>
                  <w:top w:w="0" w:type="dxa"/>
                  <w:bottom w:w="0" w:type="dxa"/>
                </w:tblCellMar>
              </w:tblPrEx>
              <w:trPr>
                <w:trHeight w:val="914"/>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819 01 00 00 00 00 0000 000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1 625,966</w:t>
                  </w:r>
                </w:p>
              </w:tc>
            </w:tr>
            <w:tr w:rsidR="00B970B4" w:rsidRPr="00B970B4" w:rsidTr="00B970B4">
              <w:tblPrEx>
                <w:tblCellMar>
                  <w:top w:w="0" w:type="dxa"/>
                  <w:bottom w:w="0" w:type="dxa"/>
                </w:tblCellMar>
              </w:tblPrEx>
              <w:trPr>
                <w:trHeight w:val="653"/>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819 01 05 00 00 00 0000 000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B970B4">
                    <w:rPr>
                      <w:rFonts w:ascii="Times New Roman" w:eastAsia="Times New Roman" w:hAnsi="Times New Roman" w:cs="Times New Roman"/>
                      <w:b/>
                      <w:bCs/>
                      <w:color w:val="000000"/>
                      <w:sz w:val="20"/>
                      <w:szCs w:val="20"/>
                    </w:rPr>
                    <w:t>1 625,966</w:t>
                  </w:r>
                </w:p>
              </w:tc>
            </w:tr>
            <w:tr w:rsidR="00B970B4" w:rsidRPr="00B970B4" w:rsidTr="00B970B4">
              <w:tblPrEx>
                <w:tblCellMar>
                  <w:top w:w="0" w:type="dxa"/>
                  <w:bottom w:w="0" w:type="dxa"/>
                </w:tblCellMar>
              </w:tblPrEx>
              <w:trPr>
                <w:trHeight w:val="319"/>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819 01 05 00 00 00 0000 500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Увеличение остатков средств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-9 451,683</w:t>
                  </w:r>
                </w:p>
              </w:tc>
            </w:tr>
            <w:tr w:rsidR="00B970B4" w:rsidRPr="00B970B4" w:rsidTr="00B970B4">
              <w:tblPrEx>
                <w:tblCellMar>
                  <w:top w:w="0" w:type="dxa"/>
                  <w:bottom w:w="0" w:type="dxa"/>
                </w:tblCellMar>
              </w:tblPrEx>
              <w:trPr>
                <w:trHeight w:val="258"/>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819 01 05 00 00 00 0000 600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Уменьшение остатков  средств бюджета</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11097,649</w:t>
                  </w:r>
                </w:p>
              </w:tc>
            </w:tr>
            <w:tr w:rsidR="00B970B4" w:rsidRPr="00B970B4" w:rsidTr="00B970B4">
              <w:tblPrEx>
                <w:tblCellMar>
                  <w:top w:w="0" w:type="dxa"/>
                  <w:bottom w:w="0" w:type="dxa"/>
                </w:tblCellMar>
              </w:tblPrEx>
              <w:trPr>
                <w:trHeight w:val="377"/>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819 01 05 02 00 00 0000 500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Увеличение прочих остатков средств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-9451,683</w:t>
                  </w:r>
                </w:p>
              </w:tc>
            </w:tr>
            <w:tr w:rsidR="00B970B4" w:rsidRPr="00B970B4" w:rsidTr="00B970B4">
              <w:tblPrEx>
                <w:tblCellMar>
                  <w:top w:w="0" w:type="dxa"/>
                  <w:bottom w:w="0" w:type="dxa"/>
                </w:tblCellMar>
              </w:tblPrEx>
              <w:trPr>
                <w:trHeight w:val="424"/>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819 01 05 02 01 00 0000 510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-9451,683</w:t>
                  </w:r>
                </w:p>
              </w:tc>
            </w:tr>
            <w:tr w:rsidR="00B970B4" w:rsidRPr="00B970B4" w:rsidTr="00B970B4">
              <w:tblPrEx>
                <w:tblCellMar>
                  <w:top w:w="0" w:type="dxa"/>
                  <w:bottom w:w="0" w:type="dxa"/>
                </w:tblCellMar>
              </w:tblPrEx>
              <w:trPr>
                <w:trHeight w:val="588"/>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819 01 05 02 01 10 0000 510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-9451,683</w:t>
                  </w:r>
                </w:p>
              </w:tc>
            </w:tr>
            <w:tr w:rsidR="00B970B4" w:rsidRPr="00B970B4" w:rsidTr="00B970B4">
              <w:tblPrEx>
                <w:tblCellMar>
                  <w:top w:w="0" w:type="dxa"/>
                  <w:bottom w:w="0" w:type="dxa"/>
                </w:tblCellMar>
              </w:tblPrEx>
              <w:trPr>
                <w:trHeight w:val="398"/>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819 01 05 02 00 00 0000 600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Уменьшение прочих остатков средств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FF0000"/>
                      <w:sz w:val="20"/>
                      <w:szCs w:val="20"/>
                    </w:rPr>
                  </w:pPr>
                  <w:r w:rsidRPr="00B970B4">
                    <w:rPr>
                      <w:rFonts w:ascii="Times New Roman" w:eastAsia="Times New Roman" w:hAnsi="Times New Roman" w:cs="Times New Roman"/>
                      <w:color w:val="FF0000"/>
                      <w:sz w:val="20"/>
                      <w:szCs w:val="20"/>
                    </w:rPr>
                    <w:t>11 077,64 9</w:t>
                  </w:r>
                </w:p>
              </w:tc>
            </w:tr>
            <w:tr w:rsidR="00B970B4" w:rsidRPr="00B970B4" w:rsidTr="00B970B4">
              <w:tblPrEx>
                <w:tblCellMar>
                  <w:top w:w="0" w:type="dxa"/>
                  <w:bottom w:w="0" w:type="dxa"/>
                </w:tblCellMar>
              </w:tblPrEx>
              <w:trPr>
                <w:trHeight w:val="638"/>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819 01 05 02 01 00 0000 610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FF0000"/>
                      <w:sz w:val="20"/>
                      <w:szCs w:val="20"/>
                    </w:rPr>
                  </w:pPr>
                  <w:r w:rsidRPr="00B970B4">
                    <w:rPr>
                      <w:rFonts w:ascii="Times New Roman" w:eastAsia="Times New Roman" w:hAnsi="Times New Roman" w:cs="Times New Roman"/>
                      <w:color w:val="FF0000"/>
                      <w:sz w:val="20"/>
                      <w:szCs w:val="20"/>
                    </w:rPr>
                    <w:t>11 077,649</w:t>
                  </w:r>
                </w:p>
              </w:tc>
            </w:tr>
            <w:tr w:rsidR="00B970B4" w:rsidRPr="00B970B4" w:rsidTr="00B970B4">
              <w:tblPrEx>
                <w:tblCellMar>
                  <w:top w:w="0" w:type="dxa"/>
                  <w:bottom w:w="0" w:type="dxa"/>
                </w:tblCellMar>
              </w:tblPrEx>
              <w:trPr>
                <w:trHeight w:val="900"/>
              </w:trPr>
              <w:tc>
                <w:tcPr>
                  <w:tcW w:w="3082"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819 01 05 02 01 10 0000 610</w:t>
                  </w:r>
                </w:p>
              </w:tc>
              <w:tc>
                <w:tcPr>
                  <w:tcW w:w="5449"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rPr>
                      <w:rFonts w:ascii="Times New Roman" w:eastAsia="Times New Roman" w:hAnsi="Times New Roman" w:cs="Times New Roman"/>
                      <w:color w:val="000000"/>
                      <w:sz w:val="20"/>
                      <w:szCs w:val="20"/>
                    </w:rPr>
                  </w:pPr>
                  <w:r w:rsidRPr="00B970B4">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B970B4" w:rsidRPr="00B970B4" w:rsidRDefault="00B970B4" w:rsidP="00B970B4">
                  <w:pPr>
                    <w:autoSpaceDE w:val="0"/>
                    <w:autoSpaceDN w:val="0"/>
                    <w:adjustRightInd w:val="0"/>
                    <w:spacing w:after="0" w:line="240" w:lineRule="auto"/>
                    <w:jc w:val="right"/>
                    <w:rPr>
                      <w:rFonts w:ascii="Times New Roman" w:eastAsia="Times New Roman" w:hAnsi="Times New Roman" w:cs="Times New Roman"/>
                      <w:color w:val="FF0000"/>
                      <w:sz w:val="20"/>
                      <w:szCs w:val="20"/>
                    </w:rPr>
                  </w:pPr>
                  <w:r w:rsidRPr="00B970B4">
                    <w:rPr>
                      <w:rFonts w:ascii="Times New Roman" w:eastAsia="Times New Roman" w:hAnsi="Times New Roman" w:cs="Times New Roman"/>
                      <w:color w:val="FF0000"/>
                      <w:sz w:val="20"/>
                      <w:szCs w:val="20"/>
                    </w:rPr>
                    <w:t>11 077,649</w:t>
                  </w:r>
                </w:p>
              </w:tc>
            </w:tr>
          </w:tbl>
          <w:p w:rsidR="00B970B4" w:rsidRPr="00B970B4" w:rsidRDefault="00B970B4" w:rsidP="00B970B4">
            <w:pPr>
              <w:spacing w:after="0" w:line="240" w:lineRule="auto"/>
              <w:jc w:val="center"/>
              <w:rPr>
                <w:rFonts w:ascii="Times New Roman" w:eastAsia="Times New Roman" w:hAnsi="Times New Roman" w:cs="Times New Roman"/>
                <w:b/>
                <w:bCs/>
                <w:color w:val="000000"/>
                <w:sz w:val="20"/>
                <w:szCs w:val="20"/>
              </w:rPr>
            </w:pPr>
          </w:p>
        </w:tc>
      </w:tr>
      <w:tr w:rsidR="00B970B4" w:rsidRPr="00B970B4" w:rsidTr="00B970B4">
        <w:trPr>
          <w:trHeight w:val="195"/>
        </w:trPr>
        <w:tc>
          <w:tcPr>
            <w:tcW w:w="4232" w:type="dxa"/>
            <w:gridSpan w:val="2"/>
            <w:tcBorders>
              <w:top w:val="nil"/>
              <w:left w:val="nil"/>
              <w:bottom w:val="nil"/>
              <w:right w:val="nil"/>
            </w:tcBorders>
            <w:shd w:val="clear" w:color="auto" w:fill="auto"/>
            <w:vAlign w:val="bottom"/>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p>
        </w:tc>
        <w:tc>
          <w:tcPr>
            <w:tcW w:w="6508" w:type="dxa"/>
            <w:gridSpan w:val="7"/>
            <w:tcBorders>
              <w:top w:val="nil"/>
              <w:left w:val="nil"/>
              <w:bottom w:val="nil"/>
              <w:right w:val="nil"/>
            </w:tcBorders>
            <w:shd w:val="clear" w:color="auto" w:fill="auto"/>
            <w:vAlign w:val="bottom"/>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p>
        </w:tc>
        <w:tc>
          <w:tcPr>
            <w:tcW w:w="1309" w:type="dxa"/>
            <w:gridSpan w:val="3"/>
            <w:tcBorders>
              <w:top w:val="nil"/>
              <w:left w:val="nil"/>
              <w:bottom w:val="nil"/>
              <w:right w:val="nil"/>
            </w:tcBorders>
            <w:shd w:val="clear" w:color="auto" w:fill="auto"/>
            <w:vAlign w:val="bottom"/>
            <w:hideMark/>
          </w:tcPr>
          <w:p w:rsidR="00B970B4" w:rsidRPr="00B970B4" w:rsidRDefault="00B970B4" w:rsidP="00B970B4">
            <w:pPr>
              <w:spacing w:after="0" w:line="240" w:lineRule="auto"/>
              <w:jc w:val="center"/>
              <w:rPr>
                <w:rFonts w:ascii="Times New Roman" w:eastAsia="Times New Roman" w:hAnsi="Times New Roman" w:cs="Times New Roman"/>
                <w:b/>
                <w:bCs/>
                <w:sz w:val="20"/>
                <w:szCs w:val="20"/>
              </w:rPr>
            </w:pPr>
          </w:p>
        </w:tc>
      </w:tr>
      <w:tr w:rsidR="00B970B4" w:rsidRPr="00B970B4" w:rsidTr="00B970B4">
        <w:trPr>
          <w:gridBefore w:val="1"/>
          <w:gridAfter w:val="1"/>
          <w:wBefore w:w="1261" w:type="dxa"/>
          <w:wAfter w:w="897" w:type="dxa"/>
          <w:trHeight w:val="330"/>
        </w:trPr>
        <w:tc>
          <w:tcPr>
            <w:tcW w:w="4117" w:type="dxa"/>
            <w:gridSpan w:val="2"/>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Председатель Совета депутатов </w:t>
            </w: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45" w:type="dxa"/>
            <w:gridSpan w:val="4"/>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А.В.Алипченко</w:t>
            </w:r>
          </w:p>
        </w:tc>
      </w:tr>
      <w:tr w:rsidR="00B970B4" w:rsidRPr="00B970B4" w:rsidTr="00B970B4">
        <w:trPr>
          <w:gridBefore w:val="1"/>
          <w:gridAfter w:val="1"/>
          <w:wBefore w:w="1261" w:type="dxa"/>
          <w:wAfter w:w="897" w:type="dxa"/>
          <w:trHeight w:val="330"/>
        </w:trPr>
        <w:tc>
          <w:tcPr>
            <w:tcW w:w="4117" w:type="dxa"/>
            <w:gridSpan w:val="2"/>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   </w:t>
            </w: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694"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251" w:type="dxa"/>
            <w:gridSpan w:val="3"/>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p>
        </w:tc>
      </w:tr>
      <w:tr w:rsidR="00B970B4" w:rsidRPr="00B970B4" w:rsidTr="00B970B4">
        <w:trPr>
          <w:gridBefore w:val="1"/>
          <w:gridAfter w:val="1"/>
          <w:wBefore w:w="1261" w:type="dxa"/>
          <w:wAfter w:w="897" w:type="dxa"/>
          <w:trHeight w:val="330"/>
        </w:trPr>
        <w:tc>
          <w:tcPr>
            <w:tcW w:w="4117" w:type="dxa"/>
            <w:gridSpan w:val="2"/>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940" w:type="dxa"/>
            <w:tcBorders>
              <w:top w:val="nil"/>
              <w:left w:val="nil"/>
              <w:bottom w:val="nil"/>
              <w:right w:val="nil"/>
            </w:tcBorders>
            <w:shd w:val="clear" w:color="auto" w:fill="auto"/>
            <w:hideMark/>
          </w:tcPr>
          <w:p w:rsidR="00B970B4" w:rsidRPr="00B970B4" w:rsidRDefault="00B970B4" w:rsidP="00B970B4">
            <w:pPr>
              <w:spacing w:after="0" w:line="240" w:lineRule="auto"/>
              <w:jc w:val="both"/>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835" w:type="dxa"/>
            <w:tcBorders>
              <w:top w:val="nil"/>
              <w:left w:val="nil"/>
              <w:bottom w:val="nil"/>
              <w:right w:val="nil"/>
            </w:tcBorders>
            <w:shd w:val="clear" w:color="auto" w:fill="auto"/>
            <w:noWrap/>
            <w:vAlign w:val="center"/>
            <w:hideMark/>
          </w:tcPr>
          <w:p w:rsidR="00B970B4" w:rsidRPr="00B970B4" w:rsidRDefault="00B970B4" w:rsidP="00B970B4">
            <w:pPr>
              <w:spacing w:after="0" w:line="240" w:lineRule="auto"/>
              <w:jc w:val="center"/>
              <w:rPr>
                <w:rFonts w:ascii="Times New Roman" w:eastAsia="Times New Roman" w:hAnsi="Times New Roman" w:cs="Times New Roman"/>
                <w:sz w:val="20"/>
                <w:szCs w:val="20"/>
              </w:rPr>
            </w:pPr>
          </w:p>
        </w:tc>
        <w:tc>
          <w:tcPr>
            <w:tcW w:w="1945" w:type="dxa"/>
            <w:gridSpan w:val="4"/>
            <w:tcBorders>
              <w:top w:val="nil"/>
              <w:left w:val="nil"/>
              <w:bottom w:val="nil"/>
              <w:right w:val="nil"/>
            </w:tcBorders>
            <w:shd w:val="clear" w:color="auto" w:fill="auto"/>
            <w:noWrap/>
            <w:vAlign w:val="center"/>
            <w:hideMark/>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Д.Ф.Булаев</w:t>
            </w:r>
          </w:p>
        </w:tc>
      </w:tr>
    </w:tbl>
    <w:p w:rsidR="00B970B4" w:rsidRPr="00B970B4" w:rsidRDefault="00B970B4" w:rsidP="00B970B4">
      <w:pPr>
        <w:spacing w:after="0" w:line="240" w:lineRule="auto"/>
        <w:rPr>
          <w:rFonts w:ascii="Times New Roman" w:hAnsi="Times New Roman" w:cs="Times New Roman"/>
          <w:sz w:val="20"/>
          <w:szCs w:val="20"/>
        </w:rPr>
      </w:pPr>
    </w:p>
    <w:p w:rsidR="00B970B4" w:rsidRPr="009C30E0" w:rsidRDefault="00B970B4" w:rsidP="00B970B4">
      <w:pPr>
        <w:spacing w:after="0" w:line="240" w:lineRule="auto"/>
        <w:jc w:val="center"/>
        <w:rPr>
          <w:rFonts w:ascii="Times New Roman" w:hAnsi="Times New Roman" w:cs="Times New Roman"/>
        </w:rPr>
      </w:pPr>
      <w:r w:rsidRPr="005730AD">
        <w:rPr>
          <w:rFonts w:ascii="Times New Roman" w:hAnsi="Times New Roman" w:cs="Times New Roman"/>
        </w:rPr>
        <w:t>***</w:t>
      </w:r>
    </w:p>
    <w:p w:rsidR="00B970B4" w:rsidRPr="00FE4143" w:rsidRDefault="00B970B4" w:rsidP="00B970B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970B4" w:rsidRDefault="00B970B4" w:rsidP="00B970B4">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105</w:t>
      </w:r>
    </w:p>
    <w:p w:rsidR="00B970B4" w:rsidRDefault="00B970B4" w:rsidP="00B970B4">
      <w:pPr>
        <w:spacing w:after="0" w:line="240" w:lineRule="auto"/>
        <w:jc w:val="center"/>
        <w:rPr>
          <w:rFonts w:ascii="Times New Roman" w:hAnsi="Times New Roman"/>
        </w:rPr>
      </w:pPr>
      <w:r w:rsidRPr="005730AD">
        <w:rPr>
          <w:rFonts w:ascii="Times New Roman" w:hAnsi="Times New Roman"/>
        </w:rPr>
        <w:t>с. Маяк</w:t>
      </w:r>
    </w:p>
    <w:p w:rsid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w:t>
      </w:r>
      <w:r w:rsidR="00311A8F">
        <w:rPr>
          <w:rFonts w:ascii="Times New Roman" w:eastAsia="Times New Roman" w:hAnsi="Times New Roman" w:cs="Times New Roman"/>
          <w:sz w:val="20"/>
          <w:szCs w:val="20"/>
        </w:rPr>
        <w:t>ниципального района на 2022 год</w:t>
      </w:r>
    </w:p>
    <w:p w:rsidR="00311A8F" w:rsidRPr="00B970B4" w:rsidRDefault="00311A8F"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 соответствии со статьей 4 Регламента Совета депутатов сельского поселения «Село Маяк» Нанайского муниципального района, Совет депутатов</w:t>
      </w: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РЕШИЛ:</w:t>
      </w:r>
    </w:p>
    <w:p w:rsidR="00B970B4" w:rsidRPr="00B970B4" w:rsidRDefault="00B970B4" w:rsidP="00B970B4">
      <w:pPr>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 Утвердить перспективный план работы Совета депутатов сельского поселения «Село Маяк» Нанайского муниципального района на 2022 год согласно приложению.</w:t>
      </w:r>
    </w:p>
    <w:p w:rsidR="00B970B4" w:rsidRPr="00B970B4" w:rsidRDefault="00B970B4" w:rsidP="00B970B4">
      <w:pPr>
        <w:spacing w:after="0" w:line="240" w:lineRule="auto"/>
        <w:ind w:firstLine="720"/>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 Контроль за выполнением настоящего решения возложить на Председателя Совета депутатов сельского поселения «Село Маяк».</w:t>
      </w:r>
    </w:p>
    <w:p w:rsidR="00B970B4" w:rsidRPr="00B970B4" w:rsidRDefault="00B970B4" w:rsidP="00311A8F">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                                                        А.В. Алипченко</w:t>
      </w:r>
    </w:p>
    <w:p w:rsidR="00B970B4" w:rsidRPr="00B970B4" w:rsidRDefault="00B970B4" w:rsidP="00B970B4">
      <w:pPr>
        <w:spacing w:after="0" w:line="240" w:lineRule="auto"/>
        <w:jc w:val="both"/>
        <w:rPr>
          <w:rFonts w:ascii="Times New Roman" w:eastAsia="Times New Roman" w:hAnsi="Times New Roman" w:cs="Times New Roman"/>
          <w:sz w:val="20"/>
          <w:szCs w:val="20"/>
        </w:rPr>
      </w:pPr>
    </w:p>
    <w:p w:rsidR="00B970B4" w:rsidRPr="00B970B4" w:rsidRDefault="00B970B4" w:rsidP="00311A8F">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             </w:t>
      </w:r>
      <w:r w:rsidR="00311A8F">
        <w:rPr>
          <w:rFonts w:ascii="Times New Roman" w:eastAsia="Times New Roman" w:hAnsi="Times New Roman" w:cs="Times New Roman"/>
          <w:sz w:val="20"/>
          <w:szCs w:val="20"/>
        </w:rPr>
        <w:t>П</w:t>
      </w:r>
      <w:r w:rsidRPr="00B970B4">
        <w:rPr>
          <w:rFonts w:ascii="Times New Roman" w:eastAsia="Times New Roman" w:hAnsi="Times New Roman" w:cs="Times New Roman"/>
          <w:sz w:val="20"/>
          <w:szCs w:val="20"/>
        </w:rPr>
        <w:t>риложение</w:t>
      </w:r>
    </w:p>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к решение Совета депутатов</w:t>
      </w:r>
    </w:p>
    <w:p w:rsidR="00B970B4" w:rsidRPr="00B970B4" w:rsidRDefault="00B970B4" w:rsidP="00B970B4">
      <w:pPr>
        <w:spacing w:after="0" w:line="240" w:lineRule="auto"/>
        <w:jc w:val="right"/>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от 24.12.2021 № 105</w:t>
      </w:r>
    </w:p>
    <w:p w:rsidR="00B970B4" w:rsidRPr="00B970B4" w:rsidRDefault="00B970B4" w:rsidP="00B970B4">
      <w:pPr>
        <w:spacing w:after="0" w:line="240" w:lineRule="auto"/>
        <w:jc w:val="center"/>
        <w:rPr>
          <w:rFonts w:ascii="Times New Roman" w:eastAsia="Times New Roman" w:hAnsi="Times New Roman" w:cs="Times New Roman"/>
          <w:sz w:val="20"/>
          <w:szCs w:val="20"/>
        </w:rPr>
      </w:pPr>
    </w:p>
    <w:p w:rsidR="00B970B4" w:rsidRPr="00B970B4" w:rsidRDefault="00B970B4" w:rsidP="00B970B4">
      <w:pPr>
        <w:spacing w:after="0" w:line="240" w:lineRule="auto"/>
        <w:jc w:val="center"/>
        <w:rPr>
          <w:rFonts w:ascii="Times New Roman" w:eastAsia="Times New Roman" w:hAnsi="Times New Roman" w:cs="Times New Roman"/>
          <w:sz w:val="20"/>
          <w:szCs w:val="20"/>
        </w:rPr>
      </w:pPr>
    </w:p>
    <w:p w:rsidR="00B970B4" w:rsidRPr="00B970B4" w:rsidRDefault="00B970B4" w:rsidP="00B970B4">
      <w:pPr>
        <w:spacing w:after="0" w:line="240" w:lineRule="auto"/>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 xml:space="preserve">Перспективный план </w:t>
      </w:r>
    </w:p>
    <w:p w:rsidR="00B970B4" w:rsidRPr="00B970B4" w:rsidRDefault="00B970B4" w:rsidP="00B970B4">
      <w:pPr>
        <w:spacing w:after="0" w:line="240" w:lineRule="auto"/>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работы Совета депутатов сельского поселения «Село Маяк» Нанайского муниципального района на 2022 год</w:t>
      </w:r>
    </w:p>
    <w:p w:rsidR="00B970B4" w:rsidRPr="00B970B4" w:rsidRDefault="00B970B4" w:rsidP="00B970B4">
      <w:pPr>
        <w:spacing w:after="0" w:line="240" w:lineRule="auto"/>
        <w:rPr>
          <w:rFonts w:ascii="Times New Roman" w:eastAsia="Times New Roman" w:hAnsi="Times New Roman" w:cs="Times New Roman"/>
          <w:sz w:val="20"/>
          <w:szCs w:val="20"/>
        </w:rPr>
      </w:pPr>
    </w:p>
    <w:p w:rsidR="00B970B4" w:rsidRPr="00B970B4" w:rsidRDefault="00B970B4" w:rsidP="00B970B4">
      <w:pPr>
        <w:numPr>
          <w:ilvl w:val="0"/>
          <w:numId w:val="32"/>
        </w:numPr>
        <w:spacing w:after="0" w:line="240" w:lineRule="auto"/>
        <w:contextualSpacing/>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Работа над проектами решений Совета депутатов</w:t>
      </w:r>
    </w:p>
    <w:p w:rsidR="00B970B4" w:rsidRPr="00B970B4" w:rsidRDefault="00B970B4" w:rsidP="00B970B4">
      <w:pPr>
        <w:spacing w:after="0" w:line="240" w:lineRule="auto"/>
        <w:ind w:left="360"/>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78"/>
        <w:gridCol w:w="1671"/>
        <w:gridCol w:w="1473"/>
        <w:gridCol w:w="1533"/>
      </w:tblGrid>
      <w:tr w:rsidR="00B970B4" w:rsidRPr="00B970B4" w:rsidTr="00311A8F">
        <w:tc>
          <w:tcPr>
            <w:tcW w:w="322"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w:t>
            </w:r>
          </w:p>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п/п</w:t>
            </w:r>
          </w:p>
        </w:tc>
        <w:tc>
          <w:tcPr>
            <w:tcW w:w="2327"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Наименование проекта решения</w:t>
            </w:r>
          </w:p>
        </w:tc>
        <w:tc>
          <w:tcPr>
            <w:tcW w:w="781"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Субъект права правотворческой инициативы</w:t>
            </w:r>
          </w:p>
        </w:tc>
        <w:tc>
          <w:tcPr>
            <w:tcW w:w="770"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Ответственная постоянная комиссия</w:t>
            </w:r>
          </w:p>
        </w:tc>
        <w:tc>
          <w:tcPr>
            <w:tcW w:w="801"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Сроки рассмотрения</w:t>
            </w:r>
          </w:p>
        </w:tc>
      </w:tr>
      <w:tr w:rsidR="00B970B4" w:rsidRPr="00B970B4" w:rsidTr="00311A8F">
        <w:tc>
          <w:tcPr>
            <w:tcW w:w="322"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w:t>
            </w:r>
          </w:p>
        </w:tc>
        <w:tc>
          <w:tcPr>
            <w:tcW w:w="2327"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w:t>
            </w:r>
          </w:p>
        </w:tc>
        <w:tc>
          <w:tcPr>
            <w:tcW w:w="781"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3</w:t>
            </w:r>
          </w:p>
        </w:tc>
        <w:tc>
          <w:tcPr>
            <w:tcW w:w="770"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w:t>
            </w:r>
          </w:p>
        </w:tc>
        <w:tc>
          <w:tcPr>
            <w:tcW w:w="801"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проекте решения Совета депутатов сельского поселения «Село Маяк» «О внесении изменений в устав сельского поселения «Село Маяк» Нанайского муниципального района Хабаровского края»</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 соответствии с уставом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 мере необходимости</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1.2.</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О внесении изменений в отдельные решения Совета депутатов сельского поселения «Село Маяк» и о признании утратившими силу отдельных решений Совета депутатов </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 соответствии с уставом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По мере необходимости </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1.3.</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плане мероприятий Совета депутатов сельского поселения «Село Маяк» Нанайского муниципального района по реализации положений Послания Президента Российской Федерации Федеральному Собранию Российской Федерации</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Февраль</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1.4.</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Об отчете о деятельности участкового уполномоченного полиции отдела Министерства внутренних дел России по Нанайскому району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Февраль </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1.5.</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Об отчете главы сельского поселения «Село Маяк» Нанайского муниципального района о результатах его деятельности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Март </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1.6.</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Май</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1.7.</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О назначении публичных слушаний по вопросу «О проекте решения Совета депутатов </w:t>
            </w:r>
            <w:r w:rsidRPr="00B970B4">
              <w:rPr>
                <w:rFonts w:ascii="Times New Roman" w:eastAsia="Times New Roman" w:hAnsi="Times New Roman" w:cs="Times New Roman"/>
                <w:sz w:val="20"/>
                <w:szCs w:val="20"/>
              </w:rPr>
              <w:lastRenderedPageBreak/>
              <w:t>«Об утверждении отчета об исполнении бюджета сельского поселения «Село Маяк» Нанайского муниципального района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xml:space="preserve">Председатель Совета </w:t>
            </w:r>
            <w:r w:rsidRPr="00B970B4">
              <w:rPr>
                <w:rFonts w:ascii="Times New Roman" w:eastAsia="Times New Roman" w:hAnsi="Times New Roman" w:cs="Times New Roman"/>
                <w:sz w:val="20"/>
                <w:szCs w:val="20"/>
              </w:rPr>
              <w:lastRenderedPageBreak/>
              <w:t>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xml:space="preserve">Планово-бюджетная </w:t>
            </w:r>
            <w:r w:rsidRPr="00B970B4">
              <w:rPr>
                <w:rFonts w:ascii="Times New Roman" w:eastAsia="Times New Roman" w:hAnsi="Times New Roman" w:cs="Times New Roman"/>
                <w:sz w:val="20"/>
                <w:szCs w:val="20"/>
              </w:rPr>
              <w:lastRenderedPageBreak/>
              <w:t>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Май</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1.8.</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сельского поселения «Село Маяк» «Об утверждении отчета об исполнении бюджета сельского поселения «Село Маяк» Нанайского муниципального района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Май</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1.9.</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2021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Май</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1.10</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на 2022 год и на плановый период 2023 и 2024 годов»</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Май</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1.11</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на 2023 год и на плановый период 2024 и 2025 годов» (первое чтение)</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Ноябрь </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1.12.</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2023 год и на плановый период 2024 и 2025 годов»</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Ноябрь </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1.13.</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на 2022 год и на плановый период 2023 и 2024 годов»</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Декабрь </w:t>
            </w:r>
          </w:p>
        </w:tc>
      </w:tr>
      <w:tr w:rsidR="00B970B4" w:rsidRPr="00B970B4" w:rsidTr="00311A8F">
        <w:tc>
          <w:tcPr>
            <w:tcW w:w="322" w:type="pct"/>
            <w:shd w:val="clear" w:color="auto" w:fill="FFFFFF"/>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1.14.</w:t>
            </w:r>
          </w:p>
        </w:tc>
        <w:tc>
          <w:tcPr>
            <w:tcW w:w="2327" w:type="pct"/>
            <w:shd w:val="clear" w:color="auto" w:fill="FFFFFF"/>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2023 год и на плановый период 2024 и 2025 годов» (второе чтение)</w:t>
            </w:r>
          </w:p>
        </w:tc>
        <w:tc>
          <w:tcPr>
            <w:tcW w:w="781" w:type="pct"/>
            <w:shd w:val="clear" w:color="auto" w:fill="FFFFFF"/>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770" w:type="pct"/>
            <w:shd w:val="clear" w:color="auto" w:fill="FFFFFF"/>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shd w:val="clear" w:color="auto" w:fill="FFFFFF"/>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Декабрь</w:t>
            </w:r>
          </w:p>
        </w:tc>
      </w:tr>
      <w:tr w:rsidR="00B970B4" w:rsidRPr="00B970B4" w:rsidTr="00311A8F">
        <w:tc>
          <w:tcPr>
            <w:tcW w:w="32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1.15.</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бюджете сельского поселения «Село Маяк» Нанайского муниципального района на 2023 год и на плановый период 2024 и 2025 годов</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Глава сельского поселения</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Декабрь </w:t>
            </w:r>
          </w:p>
        </w:tc>
      </w:tr>
      <w:tr w:rsidR="00B970B4" w:rsidRPr="00B970B4" w:rsidTr="00311A8F">
        <w:tc>
          <w:tcPr>
            <w:tcW w:w="322" w:type="pct"/>
          </w:tcPr>
          <w:p w:rsidR="00B970B4" w:rsidRPr="00B970B4" w:rsidRDefault="00B970B4" w:rsidP="00B970B4">
            <w:pPr>
              <w:spacing w:after="0" w:line="240" w:lineRule="auto"/>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1.16.</w:t>
            </w:r>
          </w:p>
        </w:tc>
        <w:tc>
          <w:tcPr>
            <w:tcW w:w="232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на 2023 год</w:t>
            </w:r>
          </w:p>
        </w:tc>
        <w:tc>
          <w:tcPr>
            <w:tcW w:w="78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77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801"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Декабрь</w:t>
            </w:r>
          </w:p>
        </w:tc>
      </w:tr>
    </w:tbl>
    <w:p w:rsidR="00B970B4" w:rsidRPr="00B970B4" w:rsidRDefault="00B970B4" w:rsidP="00B970B4">
      <w:pPr>
        <w:spacing w:after="0" w:line="240" w:lineRule="auto"/>
        <w:jc w:val="center"/>
        <w:rPr>
          <w:rFonts w:ascii="Times New Roman" w:eastAsia="Times New Roman" w:hAnsi="Times New Roman" w:cs="Times New Roman"/>
          <w:b/>
          <w:bCs/>
          <w:sz w:val="20"/>
          <w:szCs w:val="20"/>
        </w:rPr>
      </w:pPr>
    </w:p>
    <w:p w:rsidR="00B970B4" w:rsidRPr="00B970B4" w:rsidRDefault="00B970B4" w:rsidP="00B970B4">
      <w:pPr>
        <w:spacing w:after="0" w:line="240" w:lineRule="auto"/>
        <w:jc w:val="center"/>
        <w:rPr>
          <w:rFonts w:ascii="Times New Roman" w:eastAsia="Times New Roman" w:hAnsi="Times New Roman" w:cs="Times New Roman"/>
          <w:b/>
          <w:bCs/>
          <w:sz w:val="20"/>
          <w:szCs w:val="20"/>
        </w:rPr>
      </w:pPr>
      <w:r w:rsidRPr="00B970B4">
        <w:rPr>
          <w:rFonts w:ascii="Times New Roman" w:eastAsia="Times New Roman" w:hAnsi="Times New Roman" w:cs="Times New Roman"/>
          <w:b/>
          <w:bCs/>
          <w:sz w:val="20"/>
          <w:szCs w:val="20"/>
        </w:rPr>
        <w:t>2.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47"/>
        <w:gridCol w:w="1516"/>
        <w:gridCol w:w="1392"/>
      </w:tblGrid>
      <w:tr w:rsidR="00B970B4" w:rsidRPr="00B970B4" w:rsidTr="00B970B4">
        <w:tc>
          <w:tcPr>
            <w:tcW w:w="218"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п/п</w:t>
            </w:r>
          </w:p>
        </w:tc>
        <w:tc>
          <w:tcPr>
            <w:tcW w:w="3467"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Тема публичных слушаний</w:t>
            </w:r>
          </w:p>
        </w:tc>
        <w:tc>
          <w:tcPr>
            <w:tcW w:w="655"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Ответственные</w:t>
            </w:r>
          </w:p>
        </w:tc>
        <w:tc>
          <w:tcPr>
            <w:tcW w:w="660" w:type="pct"/>
            <w:vAlign w:val="center"/>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Сроки рассмотрения</w:t>
            </w:r>
          </w:p>
        </w:tc>
      </w:tr>
      <w:tr w:rsidR="00B970B4" w:rsidRPr="00B970B4" w:rsidTr="00B970B4">
        <w:tc>
          <w:tcPr>
            <w:tcW w:w="218"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2.1.</w:t>
            </w:r>
          </w:p>
        </w:tc>
        <w:tc>
          <w:tcPr>
            <w:tcW w:w="346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за 2021 год»</w:t>
            </w:r>
          </w:p>
        </w:tc>
        <w:tc>
          <w:tcPr>
            <w:tcW w:w="655"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66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Июнь</w:t>
            </w:r>
          </w:p>
        </w:tc>
      </w:tr>
      <w:tr w:rsidR="00B970B4" w:rsidRPr="00B970B4" w:rsidTr="00B970B4">
        <w:tc>
          <w:tcPr>
            <w:tcW w:w="218"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2.2.</w:t>
            </w:r>
          </w:p>
        </w:tc>
        <w:tc>
          <w:tcPr>
            <w:tcW w:w="3467"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на 2023 год и на плановый период 2024 и 2025 годов»</w:t>
            </w:r>
          </w:p>
        </w:tc>
        <w:tc>
          <w:tcPr>
            <w:tcW w:w="655"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Планово-бюджетная комиссия</w:t>
            </w:r>
          </w:p>
        </w:tc>
        <w:tc>
          <w:tcPr>
            <w:tcW w:w="660"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Декабрь</w:t>
            </w:r>
          </w:p>
        </w:tc>
      </w:tr>
    </w:tbl>
    <w:p w:rsidR="00B970B4" w:rsidRPr="00B970B4" w:rsidRDefault="00B970B4" w:rsidP="00B970B4">
      <w:pPr>
        <w:numPr>
          <w:ilvl w:val="0"/>
          <w:numId w:val="33"/>
        </w:numPr>
        <w:spacing w:after="0" w:line="240" w:lineRule="auto"/>
        <w:contextualSpacing/>
        <w:jc w:val="center"/>
        <w:rPr>
          <w:rFonts w:ascii="Times New Roman" w:eastAsia="Times New Roman" w:hAnsi="Times New Roman" w:cs="Times New Roman"/>
          <w:b/>
          <w:sz w:val="20"/>
          <w:szCs w:val="20"/>
        </w:rPr>
      </w:pPr>
      <w:r w:rsidRPr="00B970B4">
        <w:rPr>
          <w:rFonts w:ascii="Times New Roman" w:eastAsia="Times New Roman" w:hAnsi="Times New Roman" w:cs="Times New Roman"/>
          <w:b/>
          <w:sz w:val="20"/>
          <w:szCs w:val="20"/>
        </w:rPr>
        <w:t>Осуществление Советом депутатов контрольных функций</w:t>
      </w:r>
    </w:p>
    <w:p w:rsidR="00B970B4" w:rsidRPr="00B970B4" w:rsidRDefault="00B970B4" w:rsidP="00B970B4">
      <w:pPr>
        <w:spacing w:after="0" w:line="240" w:lineRule="auto"/>
        <w:ind w:left="720"/>
        <w:contextualSpacing/>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2"/>
        <w:gridCol w:w="1411"/>
        <w:gridCol w:w="1182"/>
      </w:tblGrid>
      <w:tr w:rsidR="00B970B4" w:rsidRPr="00B970B4" w:rsidTr="00B970B4">
        <w:tc>
          <w:tcPr>
            <w:tcW w:w="234"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4.1.</w:t>
            </w:r>
          </w:p>
        </w:tc>
        <w:tc>
          <w:tcPr>
            <w:tcW w:w="3451"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Контроль за соблюдением положений устава сельского поселения «Село Маяк» Нанайского муниципального района Хабаровского края </w:t>
            </w:r>
          </w:p>
        </w:tc>
        <w:tc>
          <w:tcPr>
            <w:tcW w:w="623"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Постоянные комиссии</w:t>
            </w:r>
          </w:p>
        </w:tc>
        <w:tc>
          <w:tcPr>
            <w:tcW w:w="69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Весь период</w:t>
            </w:r>
          </w:p>
        </w:tc>
      </w:tr>
      <w:tr w:rsidR="00B970B4" w:rsidRPr="00B970B4" w:rsidTr="00B970B4">
        <w:tc>
          <w:tcPr>
            <w:tcW w:w="234"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4.2.</w:t>
            </w:r>
          </w:p>
        </w:tc>
        <w:tc>
          <w:tcPr>
            <w:tcW w:w="3451"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Контроль за исполнением законов Хабаровского края о наделении </w:t>
            </w:r>
            <w:r w:rsidRPr="00B970B4">
              <w:rPr>
                <w:rFonts w:ascii="Times New Roman" w:eastAsia="Times New Roman" w:hAnsi="Times New Roman" w:cs="Times New Roman"/>
                <w:sz w:val="20"/>
                <w:szCs w:val="20"/>
              </w:rPr>
              <w:lastRenderedPageBreak/>
              <w:t>органов местного самоуправления отдельными государственными полномочиями Хабаровского края</w:t>
            </w:r>
          </w:p>
        </w:tc>
        <w:tc>
          <w:tcPr>
            <w:tcW w:w="623"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xml:space="preserve">Постоянные </w:t>
            </w:r>
            <w:r w:rsidRPr="00B970B4">
              <w:rPr>
                <w:rFonts w:ascii="Times New Roman" w:eastAsia="Times New Roman" w:hAnsi="Times New Roman" w:cs="Times New Roman"/>
                <w:sz w:val="20"/>
                <w:szCs w:val="20"/>
              </w:rPr>
              <w:lastRenderedPageBreak/>
              <w:t xml:space="preserve">комиссии </w:t>
            </w:r>
          </w:p>
        </w:tc>
        <w:tc>
          <w:tcPr>
            <w:tcW w:w="69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 xml:space="preserve">Весь </w:t>
            </w:r>
            <w:r w:rsidRPr="00B970B4">
              <w:rPr>
                <w:rFonts w:ascii="Times New Roman" w:eastAsia="Times New Roman" w:hAnsi="Times New Roman" w:cs="Times New Roman"/>
                <w:sz w:val="20"/>
                <w:szCs w:val="20"/>
              </w:rPr>
              <w:lastRenderedPageBreak/>
              <w:t>период</w:t>
            </w:r>
          </w:p>
        </w:tc>
      </w:tr>
      <w:tr w:rsidR="00B970B4" w:rsidRPr="00B970B4" w:rsidTr="00B970B4">
        <w:tc>
          <w:tcPr>
            <w:tcW w:w="234" w:type="pct"/>
            <w:tcBorders>
              <w:bottom w:val="single" w:sz="4" w:space="0" w:color="auto"/>
            </w:tcBorders>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lastRenderedPageBreak/>
              <w:t>4.3.</w:t>
            </w:r>
          </w:p>
        </w:tc>
        <w:tc>
          <w:tcPr>
            <w:tcW w:w="3451" w:type="pct"/>
            <w:tcBorders>
              <w:bottom w:val="single" w:sz="4" w:space="0" w:color="auto"/>
            </w:tcBorders>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Контроль за реализацией плана мероприятий Совета депутатов сельского поселения «Село Маяк» Нанайского муниципального района по реализации положений Послания Президента Российской Федерации Федеральному Собранию Российской Федерации </w:t>
            </w:r>
          </w:p>
        </w:tc>
        <w:tc>
          <w:tcPr>
            <w:tcW w:w="623" w:type="pct"/>
            <w:tcBorders>
              <w:bottom w:val="single" w:sz="4" w:space="0" w:color="auto"/>
            </w:tcBorders>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Постоянные комиссии </w:t>
            </w:r>
          </w:p>
        </w:tc>
        <w:tc>
          <w:tcPr>
            <w:tcW w:w="692" w:type="pct"/>
            <w:tcBorders>
              <w:bottom w:val="single" w:sz="4" w:space="0" w:color="auto"/>
            </w:tcBorders>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Весь период</w:t>
            </w:r>
          </w:p>
        </w:tc>
      </w:tr>
      <w:tr w:rsidR="00B970B4" w:rsidRPr="00B970B4" w:rsidTr="00B970B4">
        <w:tc>
          <w:tcPr>
            <w:tcW w:w="5000" w:type="pct"/>
            <w:gridSpan w:val="4"/>
            <w:tcBorders>
              <w:left w:val="nil"/>
              <w:right w:val="nil"/>
            </w:tcBorders>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b/>
                <w:sz w:val="20"/>
                <w:szCs w:val="20"/>
              </w:rPr>
              <w:t>4. Взаимодействие с Собранием депутатов Нанайского муниципального района</w:t>
            </w:r>
          </w:p>
        </w:tc>
      </w:tr>
      <w:tr w:rsidR="00B970B4" w:rsidRPr="00B970B4" w:rsidTr="00B970B4">
        <w:tc>
          <w:tcPr>
            <w:tcW w:w="234"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5.1.</w:t>
            </w:r>
          </w:p>
        </w:tc>
        <w:tc>
          <w:tcPr>
            <w:tcW w:w="3451"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Участие председателя Совета депутатов в работе Совета председателей Советов депутатов сельских поселений при Собрании депутатов Нанайского муниципального района Хабаровского края</w:t>
            </w:r>
          </w:p>
        </w:tc>
        <w:tc>
          <w:tcPr>
            <w:tcW w:w="623"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Председатель Совета депутатов</w:t>
            </w:r>
          </w:p>
        </w:tc>
        <w:tc>
          <w:tcPr>
            <w:tcW w:w="69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Весь период</w:t>
            </w:r>
          </w:p>
        </w:tc>
      </w:tr>
      <w:tr w:rsidR="00B970B4" w:rsidRPr="00B970B4" w:rsidTr="00B970B4">
        <w:tc>
          <w:tcPr>
            <w:tcW w:w="234"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5.2.</w:t>
            </w:r>
          </w:p>
        </w:tc>
        <w:tc>
          <w:tcPr>
            <w:tcW w:w="3451"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Проведение «Часа администрации» для депутатов Совета депутатов и председателей Советов депутатов сельских поселений</w:t>
            </w:r>
          </w:p>
        </w:tc>
        <w:tc>
          <w:tcPr>
            <w:tcW w:w="623"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По согласованию с главой сельского поселения</w:t>
            </w:r>
          </w:p>
        </w:tc>
        <w:tc>
          <w:tcPr>
            <w:tcW w:w="69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Июнь, ноябрь</w:t>
            </w:r>
          </w:p>
        </w:tc>
      </w:tr>
      <w:tr w:rsidR="00B970B4" w:rsidRPr="00B970B4" w:rsidTr="00B970B4">
        <w:tc>
          <w:tcPr>
            <w:tcW w:w="234"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5.3.</w:t>
            </w:r>
          </w:p>
        </w:tc>
        <w:tc>
          <w:tcPr>
            <w:tcW w:w="3451" w:type="pct"/>
          </w:tcPr>
          <w:p w:rsidR="00B970B4" w:rsidRPr="00B970B4" w:rsidRDefault="00B970B4" w:rsidP="00B970B4">
            <w:pPr>
              <w:spacing w:after="0" w:line="240" w:lineRule="auto"/>
              <w:jc w:val="both"/>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Участие Совета депутатов в мероприятиях, проводимых администрацией сельского поселения </w:t>
            </w:r>
          </w:p>
        </w:tc>
        <w:tc>
          <w:tcPr>
            <w:tcW w:w="623"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 xml:space="preserve">Депутаты Совета депутатов </w:t>
            </w:r>
          </w:p>
        </w:tc>
        <w:tc>
          <w:tcPr>
            <w:tcW w:w="692" w:type="pct"/>
          </w:tcPr>
          <w:p w:rsidR="00B970B4" w:rsidRPr="00B970B4" w:rsidRDefault="00B970B4" w:rsidP="00B970B4">
            <w:pPr>
              <w:spacing w:after="0" w:line="240" w:lineRule="auto"/>
              <w:jc w:val="center"/>
              <w:rPr>
                <w:rFonts w:ascii="Times New Roman" w:eastAsia="Times New Roman" w:hAnsi="Times New Roman" w:cs="Times New Roman"/>
                <w:sz w:val="20"/>
                <w:szCs w:val="20"/>
              </w:rPr>
            </w:pPr>
            <w:r w:rsidRPr="00B970B4">
              <w:rPr>
                <w:rFonts w:ascii="Times New Roman" w:eastAsia="Times New Roman" w:hAnsi="Times New Roman" w:cs="Times New Roman"/>
                <w:sz w:val="20"/>
                <w:szCs w:val="20"/>
              </w:rPr>
              <w:t>Весь период</w:t>
            </w:r>
          </w:p>
        </w:tc>
      </w:tr>
    </w:tbl>
    <w:p w:rsidR="00B970B4" w:rsidRPr="00B970B4" w:rsidRDefault="00B970B4" w:rsidP="00B970B4">
      <w:pPr>
        <w:spacing w:after="0" w:line="240" w:lineRule="auto"/>
        <w:jc w:val="center"/>
        <w:rPr>
          <w:rFonts w:ascii="Times New Roman" w:eastAsia="Times New Roman" w:hAnsi="Times New Roman" w:cs="Times New Roman"/>
          <w:sz w:val="20"/>
          <w:szCs w:val="20"/>
        </w:rPr>
      </w:pPr>
    </w:p>
    <w:p w:rsidR="00B970B4" w:rsidRPr="00B970B4" w:rsidRDefault="00B970B4" w:rsidP="00B970B4">
      <w:pPr>
        <w:spacing w:after="0" w:line="240" w:lineRule="auto"/>
        <w:rPr>
          <w:rFonts w:ascii="Times New Roman" w:hAnsi="Times New Roman" w:cs="Times New Roman"/>
          <w:sz w:val="20"/>
          <w:szCs w:val="20"/>
        </w:rPr>
      </w:pPr>
      <w:r w:rsidRPr="00B970B4">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B970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А.В. Алипченко</w:t>
      </w:r>
    </w:p>
    <w:p w:rsidR="00B970B4" w:rsidRPr="00B970B4" w:rsidRDefault="00B970B4" w:rsidP="00B970B4">
      <w:pPr>
        <w:spacing w:after="0" w:line="240" w:lineRule="auto"/>
        <w:jc w:val="center"/>
        <w:rPr>
          <w:rFonts w:ascii="Times New Roman" w:hAnsi="Times New Roman" w:cs="Times New Roman"/>
          <w:sz w:val="20"/>
          <w:szCs w:val="20"/>
        </w:rPr>
      </w:pPr>
    </w:p>
    <w:p w:rsidR="00B970B4" w:rsidRPr="009C30E0" w:rsidRDefault="00B970B4" w:rsidP="00B970B4">
      <w:pPr>
        <w:spacing w:after="0" w:line="240" w:lineRule="auto"/>
        <w:jc w:val="center"/>
        <w:rPr>
          <w:rFonts w:ascii="Times New Roman" w:hAnsi="Times New Roman" w:cs="Times New Roman"/>
        </w:rPr>
      </w:pPr>
      <w:r w:rsidRPr="005730AD">
        <w:rPr>
          <w:rFonts w:ascii="Times New Roman" w:hAnsi="Times New Roman" w:cs="Times New Roman"/>
        </w:rPr>
        <w:t>***</w:t>
      </w:r>
    </w:p>
    <w:p w:rsidR="00B970B4" w:rsidRPr="00FE4143" w:rsidRDefault="00B970B4" w:rsidP="00B970B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B970B4" w:rsidRDefault="00B970B4" w:rsidP="00B970B4">
      <w:pPr>
        <w:spacing w:after="0" w:line="240" w:lineRule="auto"/>
        <w:rPr>
          <w:rFonts w:ascii="Times New Roman" w:hAnsi="Times New Roman" w:cs="Times New Roman"/>
          <w:sz w:val="20"/>
          <w:szCs w:val="20"/>
        </w:rPr>
      </w:pPr>
      <w:r>
        <w:rPr>
          <w:rFonts w:ascii="Times New Roman" w:hAnsi="Times New Roman" w:cs="Times New Roman"/>
          <w:sz w:val="20"/>
          <w:szCs w:val="20"/>
        </w:rPr>
        <w:t>24.12.2021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106</w:t>
      </w:r>
    </w:p>
    <w:p w:rsidR="00B970B4" w:rsidRDefault="00B970B4" w:rsidP="00B970B4">
      <w:pPr>
        <w:spacing w:after="0" w:line="240" w:lineRule="auto"/>
        <w:jc w:val="center"/>
        <w:rPr>
          <w:rFonts w:ascii="Times New Roman" w:hAnsi="Times New Roman"/>
        </w:rPr>
      </w:pPr>
      <w:r w:rsidRPr="005730AD">
        <w:rPr>
          <w:rFonts w:ascii="Times New Roman" w:hAnsi="Times New Roman"/>
        </w:rPr>
        <w:t>с. Маяк</w:t>
      </w:r>
    </w:p>
    <w:p w:rsidR="00311A8F" w:rsidRPr="00311A8F" w:rsidRDefault="00311A8F" w:rsidP="00311A8F">
      <w:pPr>
        <w:spacing w:after="0" w:line="240" w:lineRule="exact"/>
        <w:ind w:right="-2"/>
        <w:jc w:val="both"/>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2022 год</w:t>
      </w:r>
    </w:p>
    <w:p w:rsidR="00311A8F" w:rsidRPr="00311A8F" w:rsidRDefault="00311A8F" w:rsidP="00311A8F">
      <w:pPr>
        <w:spacing w:after="0" w:line="240" w:lineRule="exact"/>
        <w:ind w:firstLine="720"/>
        <w:jc w:val="both"/>
        <w:rPr>
          <w:rFonts w:ascii="Times New Roman" w:eastAsia="Times New Roman" w:hAnsi="Times New Roman" w:cs="Times New Roman"/>
          <w:sz w:val="20"/>
          <w:szCs w:val="20"/>
        </w:rPr>
      </w:pPr>
    </w:p>
    <w:p w:rsidR="00311A8F" w:rsidRPr="00311A8F" w:rsidRDefault="00311A8F" w:rsidP="00311A8F">
      <w:pPr>
        <w:spacing w:after="0" w:line="240" w:lineRule="exact"/>
        <w:ind w:firstLine="720"/>
        <w:jc w:val="both"/>
        <w:rPr>
          <w:rFonts w:ascii="Times New Roman" w:eastAsia="Times New Roman" w:hAnsi="Times New Roman" w:cs="Times New Roman"/>
          <w:sz w:val="20"/>
          <w:szCs w:val="20"/>
        </w:rPr>
      </w:pPr>
    </w:p>
    <w:p w:rsidR="00311A8F" w:rsidRPr="00311A8F" w:rsidRDefault="00311A8F" w:rsidP="00311A8F">
      <w:pPr>
        <w:spacing w:after="0" w:line="240" w:lineRule="auto"/>
        <w:ind w:firstLine="720"/>
        <w:jc w:val="both"/>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РЕШИЛ:</w:t>
      </w:r>
    </w:p>
    <w:p w:rsidR="00311A8F" w:rsidRPr="00311A8F" w:rsidRDefault="00311A8F" w:rsidP="00311A8F">
      <w:pPr>
        <w:spacing w:after="0" w:line="240" w:lineRule="auto"/>
        <w:ind w:firstLine="720"/>
        <w:jc w:val="both"/>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 xml:space="preserve">1. Утвердить прилагаемую структуру администрации сельского поселения «Село Маяк» Нанайского муниципального района Хабаровского края на 2022 год. </w:t>
      </w:r>
    </w:p>
    <w:p w:rsidR="00311A8F" w:rsidRPr="00311A8F" w:rsidRDefault="00311A8F" w:rsidP="00311A8F">
      <w:pPr>
        <w:spacing w:after="0" w:line="240" w:lineRule="auto"/>
        <w:ind w:firstLine="720"/>
        <w:jc w:val="both"/>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 xml:space="preserve">2. Опубликовать настоящее решение на официальном сайте администрации </w:t>
      </w:r>
      <w:r w:rsidRPr="00311A8F">
        <w:rPr>
          <w:rFonts w:ascii="Times New Roman" w:eastAsia="Times New Roman" w:hAnsi="Times New Roman" w:cs="Times New Roman"/>
          <w:bCs/>
          <w:sz w:val="20"/>
          <w:szCs w:val="20"/>
        </w:rPr>
        <w:t xml:space="preserve">сельского поселения «Село Маяк» </w:t>
      </w:r>
      <w:r w:rsidRPr="00311A8F">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311A8F">
        <w:rPr>
          <w:rFonts w:ascii="Times New Roman" w:eastAsia="Times New Roman" w:hAnsi="Times New Roman" w:cs="Times New Roman"/>
          <w:bCs/>
          <w:sz w:val="20"/>
          <w:szCs w:val="20"/>
        </w:rPr>
        <w:t xml:space="preserve">сельского поселения «Село Маяк» </w:t>
      </w:r>
      <w:r w:rsidRPr="00311A8F">
        <w:rPr>
          <w:rFonts w:ascii="Times New Roman" w:eastAsia="Times New Roman" w:hAnsi="Times New Roman" w:cs="Times New Roman"/>
          <w:sz w:val="20"/>
          <w:szCs w:val="20"/>
        </w:rPr>
        <w:t>Нанайского муниципального района</w:t>
      </w:r>
    </w:p>
    <w:p w:rsidR="00311A8F" w:rsidRPr="00311A8F" w:rsidRDefault="00311A8F" w:rsidP="00311A8F">
      <w:pPr>
        <w:spacing w:after="0" w:line="240" w:lineRule="auto"/>
        <w:ind w:firstLine="720"/>
        <w:jc w:val="both"/>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 xml:space="preserve">3. Настоящее решение вступает в силу после его подписания. </w:t>
      </w:r>
    </w:p>
    <w:p w:rsidR="00311A8F" w:rsidRPr="00311A8F" w:rsidRDefault="00311A8F" w:rsidP="00311A8F">
      <w:pPr>
        <w:spacing w:after="0" w:line="240" w:lineRule="auto"/>
        <w:ind w:firstLine="540"/>
        <w:rPr>
          <w:rFonts w:ascii="Times New Roman" w:eastAsia="Times New Roman" w:hAnsi="Times New Roman" w:cs="Times New Roman"/>
          <w:sz w:val="20"/>
          <w:szCs w:val="20"/>
        </w:rPr>
      </w:pPr>
    </w:p>
    <w:p w:rsidR="00311A8F" w:rsidRPr="00311A8F" w:rsidRDefault="00311A8F" w:rsidP="00311A8F">
      <w:pPr>
        <w:spacing w:after="0" w:line="240" w:lineRule="auto"/>
        <w:ind w:firstLine="540"/>
        <w:rPr>
          <w:rFonts w:ascii="Times New Roman" w:eastAsia="Times New Roman" w:hAnsi="Times New Roman" w:cs="Times New Roman"/>
          <w:sz w:val="20"/>
          <w:szCs w:val="20"/>
        </w:rPr>
      </w:pPr>
    </w:p>
    <w:p w:rsidR="00311A8F" w:rsidRPr="00311A8F" w:rsidRDefault="00311A8F" w:rsidP="00311A8F">
      <w:pPr>
        <w:spacing w:after="0" w:line="240" w:lineRule="auto"/>
        <w:ind w:firstLine="709"/>
        <w:rPr>
          <w:rFonts w:ascii="Times New Roman" w:eastAsia="Times New Roman" w:hAnsi="Times New Roman" w:cs="Times New Roman"/>
          <w:sz w:val="20"/>
          <w:szCs w:val="20"/>
        </w:rPr>
      </w:pPr>
    </w:p>
    <w:p w:rsidR="00311A8F" w:rsidRPr="00311A8F" w:rsidRDefault="00311A8F" w:rsidP="00311A8F">
      <w:pPr>
        <w:spacing w:after="0" w:line="240" w:lineRule="auto"/>
        <w:ind w:firstLine="540"/>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Председатель Совета депутатов                                                   А.В. Алипченко</w:t>
      </w: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Глава  сельского поселения                                                          Д.Ф. Булаев</w:t>
      </w:r>
    </w:p>
    <w:p w:rsidR="00311A8F" w:rsidRPr="00311A8F" w:rsidRDefault="00311A8F" w:rsidP="00311A8F">
      <w:pPr>
        <w:spacing w:after="0" w:line="240" w:lineRule="exact"/>
        <w:jc w:val="right"/>
        <w:rPr>
          <w:rFonts w:ascii="Times New Roman" w:eastAsia="Times New Roman" w:hAnsi="Times New Roman" w:cs="Times New Roman"/>
          <w:sz w:val="24"/>
          <w:szCs w:val="24"/>
        </w:rPr>
      </w:pPr>
      <w:r w:rsidRPr="00311A8F">
        <w:rPr>
          <w:rFonts w:ascii="Times New Roman" w:eastAsia="Times New Roman" w:hAnsi="Times New Roman" w:cs="Times New Roman"/>
          <w:sz w:val="24"/>
          <w:szCs w:val="24"/>
        </w:rPr>
        <w:t xml:space="preserve">                                                                                                                         Приложение </w:t>
      </w:r>
    </w:p>
    <w:p w:rsidR="00311A8F" w:rsidRPr="00311A8F" w:rsidRDefault="00311A8F" w:rsidP="00311A8F">
      <w:pPr>
        <w:spacing w:after="0" w:line="240" w:lineRule="exact"/>
        <w:jc w:val="right"/>
        <w:rPr>
          <w:rFonts w:ascii="Times New Roman" w:eastAsia="Times New Roman" w:hAnsi="Times New Roman" w:cs="Times New Roman"/>
          <w:sz w:val="24"/>
          <w:szCs w:val="24"/>
        </w:rPr>
      </w:pPr>
      <w:r w:rsidRPr="00311A8F">
        <w:rPr>
          <w:rFonts w:ascii="Times New Roman" w:eastAsia="Times New Roman" w:hAnsi="Times New Roman" w:cs="Times New Roman"/>
          <w:sz w:val="24"/>
          <w:szCs w:val="24"/>
        </w:rPr>
        <w:t>к решению Совета депутатов</w:t>
      </w:r>
    </w:p>
    <w:p w:rsidR="00311A8F" w:rsidRPr="00311A8F" w:rsidRDefault="00311A8F" w:rsidP="00311A8F">
      <w:pPr>
        <w:spacing w:after="0" w:line="240" w:lineRule="exact"/>
        <w:jc w:val="right"/>
        <w:rPr>
          <w:rFonts w:ascii="Times New Roman" w:eastAsia="Times New Roman" w:hAnsi="Times New Roman" w:cs="Times New Roman"/>
          <w:sz w:val="24"/>
          <w:szCs w:val="24"/>
        </w:rPr>
      </w:pPr>
      <w:r w:rsidRPr="00311A8F">
        <w:rPr>
          <w:rFonts w:ascii="Times New Roman" w:eastAsia="Times New Roman" w:hAnsi="Times New Roman" w:cs="Times New Roman"/>
          <w:sz w:val="24"/>
          <w:szCs w:val="24"/>
        </w:rPr>
        <w:t xml:space="preserve">                                                                                                                                      сельского поселения</w:t>
      </w:r>
    </w:p>
    <w:p w:rsidR="00311A8F" w:rsidRPr="00311A8F" w:rsidRDefault="00311A8F" w:rsidP="00311A8F">
      <w:pPr>
        <w:spacing w:after="0" w:line="240" w:lineRule="exact"/>
        <w:jc w:val="right"/>
        <w:rPr>
          <w:rFonts w:ascii="Times New Roman" w:eastAsia="Times New Roman" w:hAnsi="Times New Roman" w:cs="Times New Roman"/>
          <w:sz w:val="24"/>
          <w:szCs w:val="24"/>
        </w:rPr>
      </w:pPr>
      <w:r w:rsidRPr="00311A8F">
        <w:rPr>
          <w:rFonts w:ascii="Times New Roman" w:eastAsia="Times New Roman" w:hAnsi="Times New Roman" w:cs="Times New Roman"/>
          <w:sz w:val="24"/>
          <w:szCs w:val="24"/>
        </w:rPr>
        <w:t xml:space="preserve">                                                                                                                          «Село Маяк»</w:t>
      </w:r>
    </w:p>
    <w:p w:rsidR="00311A8F" w:rsidRPr="00311A8F" w:rsidRDefault="00311A8F" w:rsidP="00311A8F">
      <w:pPr>
        <w:spacing w:after="0" w:line="240" w:lineRule="exact"/>
        <w:jc w:val="right"/>
        <w:rPr>
          <w:rFonts w:ascii="Times New Roman" w:eastAsia="Times New Roman" w:hAnsi="Times New Roman" w:cs="Times New Roman"/>
          <w:sz w:val="24"/>
          <w:szCs w:val="24"/>
        </w:rPr>
      </w:pPr>
      <w:r w:rsidRPr="00311A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1A8F">
        <w:rPr>
          <w:rFonts w:ascii="Times New Roman" w:eastAsia="Times New Roman" w:hAnsi="Times New Roman" w:cs="Times New Roman"/>
          <w:sz w:val="24"/>
          <w:szCs w:val="24"/>
        </w:rPr>
        <w:t xml:space="preserve">    от 24.12.2021  № 106</w:t>
      </w:r>
    </w:p>
    <w:p w:rsidR="00311A8F" w:rsidRPr="00311A8F" w:rsidRDefault="00311A8F" w:rsidP="00311A8F">
      <w:pPr>
        <w:keepNext/>
        <w:spacing w:after="0" w:line="240" w:lineRule="exact"/>
        <w:jc w:val="right"/>
        <w:outlineLvl w:val="0"/>
        <w:rPr>
          <w:rFonts w:ascii="Times New Roman" w:eastAsia="Times New Roman" w:hAnsi="Times New Roman" w:cs="Times New Roman"/>
          <w:bCs/>
          <w:spacing w:val="50"/>
          <w:sz w:val="24"/>
          <w:szCs w:val="24"/>
        </w:rPr>
      </w:pPr>
    </w:p>
    <w:p w:rsidR="00311A8F" w:rsidRPr="00311A8F" w:rsidRDefault="00311A8F" w:rsidP="00311A8F">
      <w:pPr>
        <w:keepNext/>
        <w:spacing w:after="0" w:line="240" w:lineRule="auto"/>
        <w:jc w:val="center"/>
        <w:outlineLvl w:val="0"/>
        <w:rPr>
          <w:rFonts w:ascii="Times New Roman" w:eastAsia="Times New Roman" w:hAnsi="Times New Roman" w:cs="Times New Roman"/>
          <w:bCs/>
          <w:spacing w:val="50"/>
          <w:sz w:val="24"/>
          <w:szCs w:val="24"/>
        </w:rPr>
      </w:pPr>
    </w:p>
    <w:p w:rsidR="00311A8F" w:rsidRPr="00311A8F" w:rsidRDefault="00311A8F" w:rsidP="00311A8F">
      <w:pPr>
        <w:spacing w:after="0" w:line="240" w:lineRule="auto"/>
        <w:jc w:val="center"/>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 xml:space="preserve">Структура </w:t>
      </w:r>
      <w:r w:rsidRPr="00311A8F">
        <w:rPr>
          <w:rFonts w:ascii="Times New Roman" w:eastAsia="Times New Roman" w:hAnsi="Times New Roman" w:cs="Times New Roman"/>
          <w:bCs/>
          <w:sz w:val="20"/>
          <w:szCs w:val="20"/>
        </w:rPr>
        <w:t xml:space="preserve">администрации </w:t>
      </w:r>
      <w:r w:rsidRPr="00311A8F">
        <w:rPr>
          <w:rFonts w:ascii="Times New Roman" w:eastAsia="Times New Roman" w:hAnsi="Times New Roman" w:cs="Times New Roman"/>
          <w:sz w:val="20"/>
          <w:szCs w:val="20"/>
        </w:rPr>
        <w:t>сельского поселения «Село Маяк»</w:t>
      </w:r>
    </w:p>
    <w:p w:rsidR="00311A8F" w:rsidRPr="00311A8F" w:rsidRDefault="00311A8F" w:rsidP="00311A8F">
      <w:pPr>
        <w:spacing w:after="0" w:line="240" w:lineRule="auto"/>
        <w:jc w:val="center"/>
        <w:rPr>
          <w:rFonts w:ascii="Times New Roman" w:eastAsia="Times New Roman" w:hAnsi="Times New Roman" w:cs="Times New Roman"/>
          <w:bCs/>
          <w:sz w:val="20"/>
          <w:szCs w:val="20"/>
        </w:rPr>
      </w:pPr>
      <w:r w:rsidRPr="00311A8F">
        <w:rPr>
          <w:rFonts w:ascii="Times New Roman" w:eastAsia="Times New Roman" w:hAnsi="Times New Roman" w:cs="Times New Roman"/>
          <w:bCs/>
          <w:sz w:val="20"/>
          <w:szCs w:val="20"/>
        </w:rPr>
        <w:t>Нанайского муниципального района на 2022 год</w:t>
      </w:r>
    </w:p>
    <w:p w:rsidR="00311A8F" w:rsidRPr="00311A8F" w:rsidRDefault="00311A8F" w:rsidP="00311A8F">
      <w:pPr>
        <w:spacing w:after="0" w:line="240" w:lineRule="auto"/>
        <w:jc w:val="center"/>
        <w:rPr>
          <w:rFonts w:ascii="Times New Roman" w:eastAsia="Times New Roman" w:hAnsi="Times New Roman" w:cs="Times New Roman"/>
          <w:sz w:val="20"/>
          <w:szCs w:val="20"/>
        </w:rPr>
      </w:pPr>
    </w:p>
    <w:p w:rsidR="00311A8F" w:rsidRPr="00311A8F" w:rsidRDefault="00311A8F" w:rsidP="00311A8F">
      <w:pPr>
        <w:spacing w:after="0" w:line="240" w:lineRule="auto"/>
        <w:jc w:val="center"/>
        <w:rPr>
          <w:rFonts w:ascii="Times New Roman" w:eastAsia="Times New Roman" w:hAnsi="Times New Roman" w:cs="Times New Roman"/>
          <w:sz w:val="20"/>
          <w:szCs w:val="20"/>
        </w:rPr>
      </w:pPr>
      <w:r w:rsidRPr="00311A8F">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06.55pt;margin-top:8.6pt;width:390.75pt;height:26.15pt;z-index:251659264">
            <v:textbox style="mso-next-textbox:#_x0000_s1026">
              <w:txbxContent>
                <w:p w:rsidR="005F2C70" w:rsidRPr="00E954DC" w:rsidRDefault="005F2C70" w:rsidP="00311A8F">
                  <w:pPr>
                    <w:jc w:val="center"/>
                    <w:rPr>
                      <w:bCs/>
                      <w:sz w:val="20"/>
                      <w:szCs w:val="20"/>
                    </w:rPr>
                  </w:pPr>
                  <w:r w:rsidRPr="00E954DC">
                    <w:rPr>
                      <w:bCs/>
                      <w:sz w:val="20"/>
                      <w:szCs w:val="20"/>
                    </w:rPr>
                    <w:t>Глава сельского поселения</w:t>
                  </w:r>
                </w:p>
              </w:txbxContent>
            </v:textbox>
          </v:shape>
        </w:pict>
      </w:r>
    </w:p>
    <w:p w:rsidR="00311A8F" w:rsidRPr="00311A8F" w:rsidRDefault="00311A8F" w:rsidP="00311A8F">
      <w:pPr>
        <w:spacing w:after="0" w:line="240" w:lineRule="auto"/>
        <w:jc w:val="center"/>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noProof/>
          <w:sz w:val="20"/>
          <w:szCs w:val="20"/>
        </w:rPr>
        <w:lastRenderedPageBreak/>
        <w:pict>
          <v:line id="_x0000_s1027" style="position:absolute;z-index:251660288" from="365.3pt,6.4pt" to="365.3pt,49.15pt">
            <v:stroke endarrow="block"/>
          </v:line>
        </w:pict>
      </w: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noProof/>
          <w:sz w:val="20"/>
          <w:szCs w:val="20"/>
        </w:rPr>
        <w:pict>
          <v:rect id="_x0000_s1028" style="position:absolute;margin-left:.75pt;margin-top:8.6pt;width:439.5pt;height:94.4pt;z-index:-251655168">
            <v:shadow opacity=".5" offset="6pt,6pt"/>
            <v:textbox style="mso-next-textbox:#_x0000_s1028">
              <w:txbxContent>
                <w:p w:rsidR="005F2C70" w:rsidRPr="00E954DC" w:rsidRDefault="005F2C70" w:rsidP="00311A8F">
                  <w:pPr>
                    <w:rPr>
                      <w:sz w:val="20"/>
                      <w:szCs w:val="20"/>
                    </w:rPr>
                  </w:pPr>
                  <w:r w:rsidRPr="00E954DC">
                    <w:rPr>
                      <w:sz w:val="20"/>
                      <w:szCs w:val="20"/>
                    </w:rPr>
                    <w:t>Ведущий специалист по финансовым вопросам- 1 ед.</w:t>
                  </w:r>
                </w:p>
                <w:p w:rsidR="005F2C70" w:rsidRPr="00E954DC" w:rsidRDefault="005F2C70" w:rsidP="00311A8F">
                  <w:pPr>
                    <w:rPr>
                      <w:sz w:val="20"/>
                      <w:szCs w:val="20"/>
                    </w:rPr>
                  </w:pPr>
                  <w:r w:rsidRPr="00E954DC">
                    <w:rPr>
                      <w:sz w:val="20"/>
                      <w:szCs w:val="20"/>
                    </w:rPr>
                    <w:t xml:space="preserve">Специалист 1 категории по делопроизводству - 1 ед. </w:t>
                  </w:r>
                </w:p>
                <w:p w:rsidR="005F2C70" w:rsidRPr="00E954DC" w:rsidRDefault="005F2C70" w:rsidP="00311A8F">
                  <w:pPr>
                    <w:rPr>
                      <w:sz w:val="20"/>
                      <w:szCs w:val="20"/>
                    </w:rPr>
                  </w:pPr>
                  <w:r w:rsidRPr="00E954DC">
                    <w:rPr>
                      <w:sz w:val="20"/>
                      <w:szCs w:val="20"/>
                    </w:rPr>
                    <w:t>Специалист 2 категории по землеустройству- 1 ед.</w:t>
                  </w:r>
                </w:p>
                <w:p w:rsidR="005F2C70" w:rsidRPr="00E954DC" w:rsidRDefault="005F2C70" w:rsidP="00311A8F">
                  <w:pPr>
                    <w:rPr>
                      <w:sz w:val="20"/>
                      <w:szCs w:val="20"/>
                    </w:rPr>
                  </w:pPr>
                  <w:r w:rsidRPr="00E954DC">
                    <w:rPr>
                      <w:sz w:val="20"/>
                      <w:szCs w:val="20"/>
                    </w:rPr>
                    <w:t>Специалист ВУС- 1 ед.</w:t>
                  </w: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Default="005F2C70" w:rsidP="00311A8F">
                  <w:pPr>
                    <w:rPr>
                      <w:b/>
                      <w:sz w:val="26"/>
                      <w:szCs w:val="26"/>
                    </w:rPr>
                  </w:pPr>
                </w:p>
                <w:p w:rsidR="005F2C70" w:rsidRPr="00CB0B5D" w:rsidRDefault="005F2C70" w:rsidP="00311A8F">
                  <w:pPr>
                    <w:rPr>
                      <w:b/>
                      <w:sz w:val="26"/>
                      <w:szCs w:val="26"/>
                    </w:rPr>
                  </w:pPr>
                  <w:r>
                    <w:rPr>
                      <w:b/>
                      <w:sz w:val="26"/>
                      <w:szCs w:val="26"/>
                    </w:rPr>
                    <w:t xml:space="preserve"> </w:t>
                  </w:r>
                </w:p>
              </w:txbxContent>
            </v:textbox>
          </v:rect>
        </w:pict>
      </w: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Председатель Совета де</w:t>
      </w:r>
      <w:r>
        <w:rPr>
          <w:rFonts w:ascii="Times New Roman" w:eastAsia="Times New Roman" w:hAnsi="Times New Roman" w:cs="Times New Roman"/>
          <w:sz w:val="20"/>
          <w:szCs w:val="20"/>
        </w:rPr>
        <w:t>путатов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А.В. Алипченк</w:t>
      </w: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p>
    <w:p w:rsidR="00311A8F" w:rsidRPr="00311A8F" w:rsidRDefault="00311A8F" w:rsidP="00311A8F">
      <w:pPr>
        <w:spacing w:after="0" w:line="240" w:lineRule="auto"/>
        <w:rPr>
          <w:rFonts w:ascii="Times New Roman" w:eastAsia="Times New Roman" w:hAnsi="Times New Roman" w:cs="Times New Roman"/>
          <w:sz w:val="20"/>
          <w:szCs w:val="20"/>
        </w:rPr>
      </w:pPr>
      <w:r w:rsidRPr="00311A8F">
        <w:rPr>
          <w:rFonts w:ascii="Times New Roman" w:eastAsia="Times New Roman" w:hAnsi="Times New Roman" w:cs="Times New Roman"/>
          <w:sz w:val="20"/>
          <w:szCs w:val="20"/>
        </w:rPr>
        <w:t>Глава сельского поселен</w:t>
      </w:r>
      <w:r>
        <w:rPr>
          <w:rFonts w:ascii="Times New Roman" w:eastAsia="Times New Roman" w:hAnsi="Times New Roman" w:cs="Times New Roman"/>
          <w:sz w:val="20"/>
          <w:szCs w:val="20"/>
        </w:rPr>
        <w:t>ия</w:t>
      </w:r>
      <w:r>
        <w:rPr>
          <w:rFonts w:ascii="Times New Roman" w:eastAsia="Times New Roman" w:hAnsi="Times New Roman" w:cs="Times New Roman"/>
          <w:sz w:val="20"/>
          <w:szCs w:val="20"/>
        </w:rPr>
        <w:tab/>
      </w:r>
      <w:r w:rsidRPr="00311A8F">
        <w:rPr>
          <w:rFonts w:ascii="Times New Roman" w:eastAsia="Times New Roman" w:hAnsi="Times New Roman" w:cs="Times New Roman"/>
          <w:sz w:val="20"/>
          <w:szCs w:val="20"/>
        </w:rPr>
        <w:tab/>
        <w:t xml:space="preserve">                                               Д.Ф. Булаев</w:t>
      </w:r>
    </w:p>
    <w:p w:rsidR="00B970B4" w:rsidRPr="0095519B" w:rsidRDefault="00B970B4" w:rsidP="0039543D">
      <w:pPr>
        <w:spacing w:after="0"/>
        <w:jc w:val="both"/>
        <w:rPr>
          <w:rFonts w:ascii="Times New Roman" w:hAnsi="Times New Roman" w:cs="Times New Roman"/>
          <w:sz w:val="20"/>
          <w:szCs w:val="20"/>
        </w:rPr>
      </w:pPr>
    </w:p>
    <w:p w:rsidR="0039543D" w:rsidRPr="009C30E0" w:rsidRDefault="0039543D" w:rsidP="00272749">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A246C8" w:rsidP="0039543D">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39543D" w:rsidRDefault="00E954DC"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02.12</w:t>
      </w:r>
      <w:r w:rsidR="0039543D">
        <w:rPr>
          <w:rFonts w:ascii="Times New Roman" w:hAnsi="Times New Roman" w:cs="Times New Roman"/>
          <w:sz w:val="20"/>
          <w:szCs w:val="20"/>
        </w:rPr>
        <w:t>.20</w:t>
      </w:r>
      <w:r w:rsidR="00A246C8">
        <w:rPr>
          <w:rFonts w:ascii="Times New Roman" w:hAnsi="Times New Roman" w:cs="Times New Roman"/>
          <w:sz w:val="20"/>
          <w:szCs w:val="20"/>
        </w:rPr>
        <w:t>21</w:t>
      </w:r>
      <w:r w:rsidR="00A246C8">
        <w:rPr>
          <w:rFonts w:ascii="Times New Roman" w:hAnsi="Times New Roman" w:cs="Times New Roman"/>
          <w:sz w:val="20"/>
          <w:szCs w:val="20"/>
        </w:rPr>
        <w:tab/>
      </w:r>
      <w:r w:rsidR="00A246C8">
        <w:rPr>
          <w:rFonts w:ascii="Times New Roman" w:hAnsi="Times New Roman" w:cs="Times New Roman"/>
          <w:sz w:val="20"/>
          <w:szCs w:val="20"/>
        </w:rPr>
        <w:tab/>
      </w:r>
      <w:r w:rsidR="00A246C8">
        <w:rPr>
          <w:rFonts w:ascii="Times New Roman" w:hAnsi="Times New Roman" w:cs="Times New Roman"/>
          <w:sz w:val="20"/>
          <w:szCs w:val="20"/>
        </w:rPr>
        <w:tab/>
      </w:r>
      <w:r w:rsidR="00A246C8">
        <w:rPr>
          <w:rFonts w:ascii="Times New Roman" w:hAnsi="Times New Roman" w:cs="Times New Roman"/>
          <w:sz w:val="20"/>
          <w:szCs w:val="20"/>
        </w:rPr>
        <w:tab/>
      </w:r>
      <w:r w:rsidR="00A246C8">
        <w:rPr>
          <w:rFonts w:ascii="Times New Roman" w:hAnsi="Times New Roman" w:cs="Times New Roman"/>
          <w:sz w:val="20"/>
          <w:szCs w:val="20"/>
        </w:rPr>
        <w:tab/>
      </w:r>
      <w:r w:rsidR="00A246C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68</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4274A" w:rsidRDefault="0074274A" w:rsidP="0039543D">
      <w:pPr>
        <w:spacing w:after="0" w:line="240" w:lineRule="auto"/>
        <w:jc w:val="center"/>
        <w:rPr>
          <w:rFonts w:ascii="Times New Roman" w:hAnsi="Times New Roman"/>
        </w:rPr>
      </w:pP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 xml:space="preserve">Об изменении вида жилого помещения </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Левкович Сергея Вячеславовича, проживающего по адресу: Хабаровский край, Нанайский район, с. Маяк, ул. Центральная, дом 4, квартира 1, администрация сельского поселения «Село Маяк» Нанайского муниципального района Хабаровского края</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ПОСТАНОВЛЯЕТ:</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1. Изменить вид жилого помещения с кадастровым (условным) номером 27:09:0001301:1233, площадью 59,3 кв.м., находящегося по адресу: Хабаровский край, Нанайский район, с. Маяк, ул. Центральная, д. 4, кв. 1, с «квартира» на «часть блокированного жилого дома».</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 xml:space="preserve">        </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Глава сельского поселения                                                    Д.Ф. Булаев</w:t>
      </w:r>
    </w:p>
    <w:p w:rsidR="00E954DC" w:rsidRPr="00E954DC" w:rsidRDefault="00E954DC" w:rsidP="00E954DC">
      <w:pPr>
        <w:rPr>
          <w:rFonts w:ascii="Times New Roman" w:hAnsi="Times New Roman" w:cs="Times New Roman"/>
          <w:sz w:val="20"/>
          <w:szCs w:val="20"/>
        </w:rPr>
      </w:pPr>
    </w:p>
    <w:p w:rsidR="00A246C8" w:rsidRPr="009C30E0" w:rsidRDefault="00A246C8" w:rsidP="00A246C8">
      <w:pPr>
        <w:spacing w:after="0" w:line="240" w:lineRule="auto"/>
        <w:jc w:val="center"/>
        <w:rPr>
          <w:rFonts w:ascii="Times New Roman" w:hAnsi="Times New Roman" w:cs="Times New Roman"/>
        </w:rPr>
      </w:pPr>
      <w:r w:rsidRPr="005730AD">
        <w:rPr>
          <w:rFonts w:ascii="Times New Roman" w:hAnsi="Times New Roman" w:cs="Times New Roman"/>
        </w:rPr>
        <w:t>***</w:t>
      </w:r>
    </w:p>
    <w:p w:rsidR="00A246C8" w:rsidRPr="00FE4143" w:rsidRDefault="00A246C8" w:rsidP="00A246C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246C8" w:rsidRDefault="00E954DC" w:rsidP="00A246C8">
      <w:pPr>
        <w:spacing w:after="0" w:line="240" w:lineRule="auto"/>
        <w:rPr>
          <w:rFonts w:ascii="Times New Roman" w:hAnsi="Times New Roman" w:cs="Times New Roman"/>
          <w:sz w:val="20"/>
          <w:szCs w:val="20"/>
        </w:rPr>
      </w:pPr>
      <w:r>
        <w:rPr>
          <w:rFonts w:ascii="Times New Roman" w:hAnsi="Times New Roman" w:cs="Times New Roman"/>
          <w:sz w:val="20"/>
          <w:szCs w:val="20"/>
        </w:rPr>
        <w:t>17.12</w:t>
      </w:r>
      <w:r w:rsidR="00A246C8">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69</w:t>
      </w:r>
    </w:p>
    <w:p w:rsidR="00A246C8" w:rsidRDefault="00A246C8" w:rsidP="00A246C8">
      <w:pPr>
        <w:spacing w:after="0" w:line="240" w:lineRule="auto"/>
        <w:jc w:val="center"/>
        <w:rPr>
          <w:rFonts w:ascii="Times New Roman" w:hAnsi="Times New Roman"/>
        </w:rPr>
      </w:pPr>
      <w:r w:rsidRPr="005730AD">
        <w:rPr>
          <w:rFonts w:ascii="Times New Roman" w:hAnsi="Times New Roman"/>
        </w:rPr>
        <w:t>с. Маяк</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 xml:space="preserve">Об изменении вида жилого помещения </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Савиной Галины Алексеевны, проживающей по адресу: Хабаровский край, Нанайский район, с. Маяк, ул. Юбилейная, дом 4, квартира 1, администрация сельского поселения «Село Маяк» Нанайского муниципального района Хабаровского края</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ПОСТАНОВЛЯЕТ:</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1. Изменить вид жилого помещения с кадастровым номером 27:09:0001301:1262, площадью 60,4 кв.м., находящегося по адресу: Хабаровский край, Нанайский район, с. Маяк, ул. Юбилейная, д. 4, кв. 1, с «квартира» на «часть блокированного жилого дома».</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lastRenderedPageBreak/>
        <w:t>3. Контроль за выполнением настоящего постановления оставляю за собой.</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 xml:space="preserve">        </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Глава сельского поселения                                                      Д.Ф. Булаев</w:t>
      </w:r>
    </w:p>
    <w:p w:rsidR="00A246C8" w:rsidRDefault="00A246C8" w:rsidP="00A246C8">
      <w:pPr>
        <w:pStyle w:val="af6"/>
        <w:rPr>
          <w:rFonts w:ascii="Times New Roman" w:hAnsi="Times New Roman" w:cs="Times New Roman"/>
          <w:sz w:val="28"/>
          <w:szCs w:val="28"/>
          <w:lang w:eastAsia="ru-RU"/>
        </w:rPr>
      </w:pPr>
    </w:p>
    <w:p w:rsidR="00A246C8" w:rsidRDefault="00A246C8" w:rsidP="00A246C8">
      <w:pPr>
        <w:pStyle w:val="af6"/>
        <w:jc w:val="right"/>
        <w:rPr>
          <w:rFonts w:ascii="Times New Roman" w:hAnsi="Times New Roman" w:cs="Times New Roman"/>
          <w:sz w:val="28"/>
          <w:szCs w:val="28"/>
          <w:lang w:eastAsia="ru-RU"/>
        </w:rPr>
      </w:pPr>
    </w:p>
    <w:p w:rsidR="00A246C8" w:rsidRPr="009C30E0" w:rsidRDefault="00A246C8" w:rsidP="00A246C8">
      <w:pPr>
        <w:spacing w:after="0" w:line="240" w:lineRule="auto"/>
        <w:jc w:val="center"/>
        <w:rPr>
          <w:rFonts w:ascii="Times New Roman" w:hAnsi="Times New Roman" w:cs="Times New Roman"/>
        </w:rPr>
      </w:pPr>
      <w:r w:rsidRPr="005730AD">
        <w:rPr>
          <w:rFonts w:ascii="Times New Roman" w:hAnsi="Times New Roman" w:cs="Times New Roman"/>
        </w:rPr>
        <w:t>***</w:t>
      </w:r>
    </w:p>
    <w:p w:rsidR="00A246C8" w:rsidRPr="00FE4143" w:rsidRDefault="00A246C8" w:rsidP="00A246C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246C8" w:rsidRDefault="00E954DC" w:rsidP="00A246C8">
      <w:pPr>
        <w:spacing w:after="0" w:line="240" w:lineRule="auto"/>
        <w:rPr>
          <w:rFonts w:ascii="Times New Roman" w:hAnsi="Times New Roman" w:cs="Times New Roman"/>
          <w:sz w:val="20"/>
          <w:szCs w:val="20"/>
        </w:rPr>
      </w:pPr>
      <w:r>
        <w:rPr>
          <w:rFonts w:ascii="Times New Roman" w:hAnsi="Times New Roman" w:cs="Times New Roman"/>
          <w:sz w:val="20"/>
          <w:szCs w:val="20"/>
        </w:rPr>
        <w:t>17.12</w:t>
      </w:r>
      <w:r w:rsidR="00A246C8">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70</w:t>
      </w:r>
    </w:p>
    <w:p w:rsidR="00A246C8" w:rsidRDefault="00A246C8" w:rsidP="00A246C8">
      <w:pPr>
        <w:spacing w:after="0" w:line="240" w:lineRule="auto"/>
        <w:jc w:val="center"/>
        <w:rPr>
          <w:rFonts w:ascii="Times New Roman" w:hAnsi="Times New Roman"/>
        </w:rPr>
      </w:pPr>
      <w:r w:rsidRPr="005730AD">
        <w:rPr>
          <w:rFonts w:ascii="Times New Roman" w:hAnsi="Times New Roman"/>
        </w:rPr>
        <w:t>с. Маяк</w:t>
      </w:r>
    </w:p>
    <w:p w:rsidR="00A246C8" w:rsidRPr="00A246C8" w:rsidRDefault="00A246C8" w:rsidP="00A246C8">
      <w:pPr>
        <w:spacing w:after="0" w:line="252" w:lineRule="auto"/>
        <w:jc w:val="both"/>
        <w:rPr>
          <w:rFonts w:ascii="Times New Roman" w:eastAsiaTheme="minorHAnsi" w:hAnsi="Times New Roman" w:cstheme="majorBidi"/>
          <w:sz w:val="28"/>
          <w:lang w:eastAsia="en-US" w:bidi="en-US"/>
        </w:rPr>
      </w:pPr>
    </w:p>
    <w:p w:rsidR="00E954DC" w:rsidRPr="00E954DC" w:rsidRDefault="00E954DC" w:rsidP="00E954DC">
      <w:pPr>
        <w:spacing w:after="0" w:line="240" w:lineRule="exac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Об изменении вида </w:t>
      </w:r>
    </w:p>
    <w:p w:rsidR="00E954DC" w:rsidRPr="00E954DC" w:rsidRDefault="00E954DC" w:rsidP="00E954DC">
      <w:pPr>
        <w:spacing w:after="0" w:line="240" w:lineRule="exac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объекта недвижимости</w:t>
      </w:r>
    </w:p>
    <w:p w:rsidR="00E954DC" w:rsidRPr="00E954DC" w:rsidRDefault="00E954DC" w:rsidP="00E954DC">
      <w:pPr>
        <w:spacing w:after="0" w:line="240" w:lineRule="exact"/>
        <w:rPr>
          <w:rFonts w:ascii="Times New Roman" w:eastAsia="Times New Roman" w:hAnsi="Times New Roman" w:cs="Times New Roman"/>
          <w:sz w:val="20"/>
          <w:szCs w:val="20"/>
        </w:rPr>
      </w:pPr>
    </w:p>
    <w:p w:rsidR="00E954DC" w:rsidRPr="00E954DC" w:rsidRDefault="00E954DC" w:rsidP="00E954DC">
      <w:pPr>
        <w:spacing w:after="0" w:line="240" w:lineRule="exact"/>
        <w:jc w:val="both"/>
        <w:rPr>
          <w:rFonts w:ascii="Times New Roman" w:eastAsia="Times New Roman" w:hAnsi="Times New Roman" w:cs="Times New Roman"/>
          <w:sz w:val="20"/>
          <w:szCs w:val="20"/>
        </w:rPr>
      </w:pPr>
    </w:p>
    <w:p w:rsidR="00E954DC" w:rsidRPr="00E954DC" w:rsidRDefault="00E954DC" w:rsidP="00E954DC">
      <w:pPr>
        <w:spacing w:after="0" w:line="240" w:lineRule="auto"/>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уставом сельского поселения «Село Маяк», ошибочными сведениями в Едином государственном реестре недвижимости в отношении объекта недвижимости с кадастровым номером  27:09:0001301:905, по адресу Хабаровский край, Нанайский район, с. Маяк, ул. Центральная, д. 11, в силу пункта 2 части 2 статьи 49 Градостроительного кодекса РФ, обращением собственника объекта недвижимого имущества – Сороковых Андрея Анатольевича, расположенного в указанном здании, администрация сельского поселения, </w:t>
      </w:r>
    </w:p>
    <w:p w:rsidR="00E954DC" w:rsidRPr="00E954DC" w:rsidRDefault="00E954DC" w:rsidP="00E954DC">
      <w:pPr>
        <w:spacing w:after="0" w:line="240" w:lineRule="auto"/>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ПОСТАНОВЛЯЕТ:</w:t>
      </w:r>
    </w:p>
    <w:p w:rsidR="00E954DC" w:rsidRPr="00E954DC" w:rsidRDefault="00E954DC" w:rsidP="00E954DC">
      <w:pPr>
        <w:spacing w:after="0" w:line="240" w:lineRule="auto"/>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ab/>
        <w:t>1. Считать объект недвижимости с кадастровым номером 27:09:0001301:905, расположенный по адресу: Хабаровский край, Нанайский район, с. Маяк, ул. Центральная, д. 11  жилым домом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каждый блок является обособленным и изолированным.</w:t>
      </w:r>
    </w:p>
    <w:p w:rsidR="00E954DC" w:rsidRPr="00E954DC" w:rsidRDefault="00E954DC" w:rsidP="00E954DC">
      <w:pPr>
        <w:spacing w:after="0" w:line="240" w:lineRule="auto"/>
        <w:ind w:firstLine="708"/>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2. Считать объект недвижимости с кадастровым номером 27:09:0001301:1153  частью жилого дома блокированной застройки, площадью 30,6 кв.м., расположенного по адресу: Хабаровский край, Нанайский район, с. Маяк, ул. Центральная, д. 11, часть № 1.</w:t>
      </w:r>
    </w:p>
    <w:p w:rsidR="00E954DC" w:rsidRPr="00E954DC" w:rsidRDefault="00E954DC" w:rsidP="00E954DC">
      <w:pPr>
        <w:spacing w:after="0" w:line="240" w:lineRule="auto"/>
        <w:ind w:firstLine="708"/>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3. Считать объект недвижимости с кадастровым номером 27:09:0001301:1154  частью жилого дома блокированной застройки, площадью 31,2 кв.м.,  расположенного по адресу: Хабаровский край, Нанайский район, с. Маяк, ул. Центральная, д. 11, часть № 2.</w:t>
      </w:r>
    </w:p>
    <w:p w:rsidR="00E954DC" w:rsidRPr="00E954DC" w:rsidRDefault="00E954DC" w:rsidP="00E954DC">
      <w:pPr>
        <w:spacing w:after="0" w:line="240" w:lineRule="auto"/>
        <w:ind w:firstLine="708"/>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 Считать объект недвижимости с кадастровым номером 27:09:0001301:1155  частью жилого дома блокированной застройки, площадью 30,4 кв.м.,  расположенного по адресу: Хабаровский край, Нанайский район, с. Маяк, ул. Центральная, д. 11, часть № 3.</w:t>
      </w:r>
    </w:p>
    <w:p w:rsidR="00E954DC" w:rsidRPr="00E954DC" w:rsidRDefault="00E954DC" w:rsidP="00E954DC">
      <w:pPr>
        <w:spacing w:after="0" w:line="240" w:lineRule="auto"/>
        <w:ind w:firstLine="708"/>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5. Считать объект недвижимости с кадастровым номером 27:09:0001301:1156  частью жилого дома блокированной застройки, площадью 32,1 кв.м.,  расположенного по адресу: Хабаровский край, Нанайский район, с. Маяк, ул. Центральная, д. 11, часть № 4.</w:t>
      </w:r>
    </w:p>
    <w:p w:rsidR="00E954DC" w:rsidRPr="00E954DC" w:rsidRDefault="00E954DC" w:rsidP="00E954DC">
      <w:pPr>
        <w:spacing w:after="0" w:line="240" w:lineRule="auto"/>
        <w:ind w:firstLine="708"/>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6. Внести соответствующие изменения в сведения Единого государственного реестра недвижимости в Управлении Федеральной службы государственной регистрации, кадастра и картографии по Хабаровскому краю.</w:t>
      </w:r>
    </w:p>
    <w:p w:rsidR="00E954DC" w:rsidRPr="00E954DC" w:rsidRDefault="00E954DC" w:rsidP="00E954DC">
      <w:pPr>
        <w:spacing w:after="0" w:line="252" w:lineRule="auto"/>
        <w:ind w:firstLine="709"/>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7. Контроль за выполнением настоящего постановления оставляю за собой.</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 xml:space="preserve">        </w:t>
      </w: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p>
    <w:p w:rsidR="00E954DC" w:rsidRPr="00E954DC" w:rsidRDefault="00E954DC" w:rsidP="00E954DC">
      <w:pPr>
        <w:spacing w:after="0" w:line="252" w:lineRule="auto"/>
        <w:jc w:val="both"/>
        <w:rPr>
          <w:rFonts w:ascii="Times New Roman" w:eastAsiaTheme="minorHAnsi" w:hAnsi="Times New Roman" w:cstheme="majorBidi"/>
          <w:sz w:val="20"/>
          <w:szCs w:val="20"/>
          <w:lang w:eastAsia="en-US" w:bidi="en-US"/>
        </w:rPr>
      </w:pPr>
      <w:r w:rsidRPr="00E954DC">
        <w:rPr>
          <w:rFonts w:ascii="Times New Roman" w:eastAsiaTheme="minorHAnsi" w:hAnsi="Times New Roman" w:cstheme="majorBidi"/>
          <w:sz w:val="20"/>
          <w:szCs w:val="20"/>
          <w:lang w:eastAsia="en-US" w:bidi="en-US"/>
        </w:rPr>
        <w:t>Глава сельского поселения                                                      Д.Ф. Булаев</w:t>
      </w:r>
    </w:p>
    <w:p w:rsidR="00E954DC" w:rsidRDefault="00E954DC" w:rsidP="00E954DC">
      <w:pPr>
        <w:spacing w:after="0" w:line="240" w:lineRule="auto"/>
        <w:jc w:val="center"/>
        <w:rPr>
          <w:rFonts w:ascii="Times New Roman" w:hAnsi="Times New Roman" w:cs="Times New Roman"/>
        </w:rPr>
      </w:pPr>
    </w:p>
    <w:p w:rsidR="00E954DC" w:rsidRPr="009C30E0" w:rsidRDefault="00E954DC" w:rsidP="00E954DC">
      <w:pPr>
        <w:spacing w:after="0" w:line="240" w:lineRule="auto"/>
        <w:jc w:val="center"/>
        <w:rPr>
          <w:rFonts w:ascii="Times New Roman" w:hAnsi="Times New Roman" w:cs="Times New Roman"/>
        </w:rPr>
      </w:pPr>
      <w:r w:rsidRPr="005730AD">
        <w:rPr>
          <w:rFonts w:ascii="Times New Roman" w:hAnsi="Times New Roman" w:cs="Times New Roman"/>
        </w:rPr>
        <w:t>***</w:t>
      </w:r>
    </w:p>
    <w:p w:rsidR="00E954DC" w:rsidRPr="00FE4143" w:rsidRDefault="00E954DC" w:rsidP="00E954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954DC" w:rsidRDefault="00E954DC" w:rsidP="00E954DC">
      <w:pPr>
        <w:spacing w:after="0" w:line="240" w:lineRule="auto"/>
        <w:rPr>
          <w:rFonts w:ascii="Times New Roman" w:hAnsi="Times New Roman" w:cs="Times New Roman"/>
          <w:sz w:val="20"/>
          <w:szCs w:val="20"/>
        </w:rPr>
      </w:pPr>
      <w:r>
        <w:rPr>
          <w:rFonts w:ascii="Times New Roman" w:hAnsi="Times New Roman" w:cs="Times New Roman"/>
          <w:sz w:val="20"/>
          <w:szCs w:val="20"/>
        </w:rPr>
        <w:t>17.12.2021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71</w:t>
      </w:r>
    </w:p>
    <w:p w:rsidR="00E954DC" w:rsidRDefault="00E954DC" w:rsidP="00E954DC">
      <w:pPr>
        <w:spacing w:after="0" w:line="240" w:lineRule="auto"/>
        <w:jc w:val="center"/>
        <w:rPr>
          <w:rFonts w:ascii="Times New Roman" w:hAnsi="Times New Roman"/>
        </w:rPr>
      </w:pPr>
      <w:r w:rsidRPr="005730AD">
        <w:rPr>
          <w:rFonts w:ascii="Times New Roman" w:hAnsi="Times New Roman"/>
        </w:rPr>
        <w:t>с. Маяк</w:t>
      </w:r>
    </w:p>
    <w:p w:rsidR="00E954DC" w:rsidRDefault="00E954DC" w:rsidP="00E954DC">
      <w:pPr>
        <w:spacing w:after="0" w:line="240" w:lineRule="auto"/>
        <w:jc w:val="center"/>
        <w:rPr>
          <w:rFonts w:ascii="Times New Roman" w:hAnsi="Times New Roman"/>
        </w:rPr>
      </w:pPr>
    </w:p>
    <w:p w:rsidR="00E954DC" w:rsidRPr="00E954DC" w:rsidRDefault="00E954DC" w:rsidP="00E954DC">
      <w:pPr>
        <w:spacing w:after="0" w:line="240" w:lineRule="exact"/>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Об утверждении порядка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w:t>
      </w:r>
    </w:p>
    <w:p w:rsidR="00E954DC" w:rsidRPr="00E954DC" w:rsidRDefault="00E954DC" w:rsidP="00E954DC">
      <w:pPr>
        <w:spacing w:after="0" w:line="240" w:lineRule="exact"/>
        <w:rPr>
          <w:rFonts w:ascii="Times New Roman" w:eastAsia="Times New Roman" w:hAnsi="Times New Roman" w:cs="Times New Roman"/>
          <w:sz w:val="20"/>
          <w:szCs w:val="20"/>
        </w:rPr>
      </w:pPr>
    </w:p>
    <w:p w:rsidR="00E954DC" w:rsidRPr="00E954DC" w:rsidRDefault="00E954DC" w:rsidP="00E954DC">
      <w:pPr>
        <w:widowControl w:val="0"/>
        <w:autoSpaceDE w:val="0"/>
        <w:autoSpaceDN w:val="0"/>
        <w:spacing w:after="0" w:line="240" w:lineRule="auto"/>
        <w:rPr>
          <w:rFonts w:ascii="Times New Roman" w:eastAsia="Times New Roman" w:hAnsi="Times New Roman" w:cs="Times New Roman"/>
          <w:b/>
          <w:sz w:val="20"/>
          <w:szCs w:val="20"/>
        </w:rPr>
      </w:pPr>
      <w:r w:rsidRPr="00E954DC">
        <w:rPr>
          <w:rFonts w:ascii="Times New Roman" w:eastAsia="Times New Roman" w:hAnsi="Times New Roman" w:cs="Times New Roman"/>
          <w:b/>
          <w:sz w:val="20"/>
          <w:szCs w:val="20"/>
        </w:rPr>
        <w:lastRenderedPageBreak/>
        <w:t xml:space="preserve">  </w:t>
      </w:r>
    </w:p>
    <w:p w:rsidR="00E954DC" w:rsidRPr="00E954DC" w:rsidRDefault="00E954DC" w:rsidP="00E954DC">
      <w:pPr>
        <w:autoSpaceDE w:val="0"/>
        <w:autoSpaceDN w:val="0"/>
        <w:adjustRightInd w:val="0"/>
        <w:spacing w:after="0"/>
        <w:ind w:firstLine="709"/>
        <w:jc w:val="both"/>
        <w:rPr>
          <w:rFonts w:ascii="Times New Roman" w:hAnsi="Times New Roman" w:cs="Times New Roman"/>
          <w:sz w:val="20"/>
          <w:szCs w:val="20"/>
        </w:rPr>
      </w:pPr>
      <w:r w:rsidRPr="00E954DC">
        <w:rPr>
          <w:rFonts w:ascii="Times New Roman" w:hAnsi="Times New Roman" w:cs="Times New Roman"/>
          <w:sz w:val="20"/>
          <w:szCs w:val="20"/>
        </w:rPr>
        <w:t>В соответствии со статьями 219, 219.2 и 220.2. Бюджетного кодекса Российской Федерации приказываю:</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1. Утвердить прилагаемый Порядок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Порядок).</w:t>
      </w:r>
    </w:p>
    <w:p w:rsidR="00E954DC" w:rsidRPr="00E954DC" w:rsidRDefault="00E954DC" w:rsidP="00E954DC">
      <w:pPr>
        <w:spacing w:after="0"/>
        <w:ind w:firstLine="708"/>
        <w:jc w:val="both"/>
        <w:rPr>
          <w:rFonts w:ascii="Times New Roman" w:eastAsia="Calibri" w:hAnsi="Times New Roman" w:cs="Times New Roman"/>
          <w:sz w:val="20"/>
          <w:szCs w:val="20"/>
          <w:lang w:eastAsia="en-US"/>
        </w:rPr>
      </w:pPr>
      <w:r w:rsidRPr="00E954DC">
        <w:rPr>
          <w:rFonts w:ascii="Times New Roman" w:eastAsia="Calibri" w:hAnsi="Times New Roman" w:cs="Times New Roman"/>
          <w:sz w:val="20"/>
          <w:szCs w:val="20"/>
          <w:lang w:eastAsia="en-US"/>
        </w:rPr>
        <w:t>2. Постановление администрации сельского поселения «Село Маяк» Нанайского муниципального района Хабаровского края от 14.02.2018 года № 08 «Об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муниципального района Хабаровского края» отменить.</w:t>
      </w:r>
    </w:p>
    <w:p w:rsidR="00E954DC" w:rsidRPr="00E954DC" w:rsidRDefault="00E954DC" w:rsidP="00E954DC">
      <w:pPr>
        <w:spacing w:after="0"/>
        <w:ind w:firstLine="708"/>
        <w:jc w:val="both"/>
        <w:rPr>
          <w:rFonts w:ascii="Times New Roman" w:eastAsia="Calibri" w:hAnsi="Times New Roman" w:cs="Times New Roman"/>
          <w:sz w:val="20"/>
          <w:szCs w:val="20"/>
          <w:lang w:eastAsia="en-US"/>
        </w:rPr>
      </w:pPr>
      <w:r w:rsidRPr="00E954DC">
        <w:rPr>
          <w:rFonts w:ascii="Times New Roman" w:eastAsia="Times New Roman" w:hAnsi="Times New Roman" w:cs="Times New Roman"/>
          <w:sz w:val="20"/>
          <w:szCs w:val="20"/>
        </w:rPr>
        <w:t>3.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Викторову В.В.</w:t>
      </w:r>
    </w:p>
    <w:p w:rsidR="00E954DC" w:rsidRPr="00E954DC" w:rsidRDefault="00E954DC" w:rsidP="00E954DC">
      <w:pPr>
        <w:widowControl w:val="0"/>
        <w:autoSpaceDE w:val="0"/>
        <w:autoSpaceDN w:val="0"/>
        <w:adjustRightInd w:val="0"/>
        <w:spacing w:after="0"/>
        <w:ind w:firstLine="540"/>
        <w:jc w:val="both"/>
        <w:rPr>
          <w:rFonts w:ascii="Times New Roman" w:eastAsia="Times New Roman" w:hAnsi="Times New Roman" w:cs="Times New Roman"/>
          <w:color w:val="FF0000"/>
          <w:sz w:val="20"/>
          <w:szCs w:val="20"/>
        </w:rPr>
      </w:pPr>
      <w:r w:rsidRPr="00E954DC">
        <w:rPr>
          <w:rFonts w:ascii="Times New Roman" w:eastAsia="Times New Roman" w:hAnsi="Times New Roman" w:cs="Times New Roman"/>
          <w:sz w:val="20"/>
          <w:szCs w:val="20"/>
        </w:rPr>
        <w:t xml:space="preserve">   4. Настоящее постановление вступает в силу с 1 января 2022 года.</w:t>
      </w:r>
    </w:p>
    <w:p w:rsidR="00E954DC" w:rsidRPr="00E954DC" w:rsidRDefault="00E954DC" w:rsidP="00E954DC">
      <w:pPr>
        <w:widowControl w:val="0"/>
        <w:autoSpaceDE w:val="0"/>
        <w:autoSpaceDN w:val="0"/>
        <w:spacing w:after="0"/>
        <w:jc w:val="both"/>
        <w:rPr>
          <w:rFonts w:ascii="Times New Roman" w:eastAsia="Times New Roman" w:hAnsi="Times New Roman" w:cs="Times New Roman"/>
          <w:sz w:val="20"/>
          <w:szCs w:val="20"/>
        </w:rPr>
      </w:pPr>
    </w:p>
    <w:p w:rsidR="00E954DC" w:rsidRPr="00E954DC" w:rsidRDefault="00E954DC" w:rsidP="00E954DC">
      <w:pPr>
        <w:spacing w:after="0"/>
        <w:rPr>
          <w:rFonts w:ascii="Times New Roman" w:hAnsi="Times New Roman" w:cs="Times New Roman"/>
          <w:color w:val="000000" w:themeColor="text1"/>
          <w:sz w:val="20"/>
          <w:szCs w:val="20"/>
        </w:rPr>
      </w:pPr>
      <w:r w:rsidRPr="00E954DC">
        <w:rPr>
          <w:rFonts w:ascii="Times New Roman" w:hAnsi="Times New Roman" w:cs="Times New Roman"/>
          <w:sz w:val="20"/>
          <w:szCs w:val="20"/>
        </w:rPr>
        <w:t>Глава сельского поселения                                             Д.Ф. Булаев</w:t>
      </w:r>
    </w:p>
    <w:p w:rsidR="00E954DC" w:rsidRPr="00E954DC" w:rsidRDefault="00E954DC" w:rsidP="00E954DC">
      <w:pPr>
        <w:spacing w:after="0"/>
        <w:jc w:val="right"/>
        <w:rPr>
          <w:rFonts w:ascii="Times New Roman" w:hAnsi="Times New Roman" w:cs="Times New Roman"/>
          <w:color w:val="000000" w:themeColor="text1"/>
          <w:sz w:val="20"/>
          <w:szCs w:val="20"/>
        </w:rPr>
      </w:pPr>
    </w:p>
    <w:p w:rsidR="00E954DC" w:rsidRPr="00E954DC" w:rsidRDefault="00E954DC" w:rsidP="00E954DC">
      <w:pPr>
        <w:spacing w:after="0"/>
        <w:rPr>
          <w:rFonts w:ascii="Times New Roman" w:hAnsi="Times New Roman" w:cs="Times New Roman"/>
          <w:color w:val="000000" w:themeColor="text1"/>
          <w:sz w:val="20"/>
          <w:szCs w:val="20"/>
        </w:rPr>
      </w:pPr>
    </w:p>
    <w:p w:rsidR="00E954DC" w:rsidRPr="00E954DC" w:rsidRDefault="00E954DC" w:rsidP="00E954DC">
      <w:pPr>
        <w:spacing w:after="0"/>
        <w:rPr>
          <w:rFonts w:ascii="Times New Roman" w:hAnsi="Times New Roman" w:cs="Times New Roman"/>
          <w:sz w:val="20"/>
          <w:szCs w:val="20"/>
        </w:rPr>
      </w:pPr>
    </w:p>
    <w:p w:rsidR="00E954DC" w:rsidRPr="00E954DC" w:rsidRDefault="00E954DC" w:rsidP="00E954DC">
      <w:pPr>
        <w:tabs>
          <w:tab w:val="left" w:pos="6120"/>
          <w:tab w:val="left" w:pos="6300"/>
        </w:tabs>
        <w:spacing w:after="0"/>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УТВЕРЖДЕН</w:t>
      </w:r>
    </w:p>
    <w:p w:rsidR="00E954DC" w:rsidRPr="00E954DC" w:rsidRDefault="00E954DC" w:rsidP="00E954DC">
      <w:pPr>
        <w:tabs>
          <w:tab w:val="left" w:pos="6120"/>
          <w:tab w:val="left" w:pos="6300"/>
        </w:tabs>
        <w:spacing w:after="0" w:line="240" w:lineRule="exact"/>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Постановлением администрации </w:t>
      </w:r>
    </w:p>
    <w:p w:rsidR="00E954DC" w:rsidRPr="00E954DC" w:rsidRDefault="00E954DC" w:rsidP="00E954DC">
      <w:pPr>
        <w:tabs>
          <w:tab w:val="left" w:pos="6120"/>
          <w:tab w:val="left" w:pos="6300"/>
        </w:tabs>
        <w:spacing w:after="0" w:line="240" w:lineRule="exact"/>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сельского поселения «Село Маяк» </w:t>
      </w:r>
    </w:p>
    <w:p w:rsidR="00E954DC" w:rsidRPr="00E954DC" w:rsidRDefault="00E954DC" w:rsidP="00E954DC">
      <w:pPr>
        <w:tabs>
          <w:tab w:val="left" w:pos="6120"/>
          <w:tab w:val="left" w:pos="6300"/>
        </w:tabs>
        <w:spacing w:after="0" w:line="240" w:lineRule="exact"/>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от 17.12.2021 № 71</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sz w:val="20"/>
          <w:szCs w:val="20"/>
        </w:rPr>
      </w:pPr>
    </w:p>
    <w:p w:rsidR="00E954DC" w:rsidRPr="00E954DC" w:rsidRDefault="00E954DC" w:rsidP="00E954DC">
      <w:pPr>
        <w:widowControl w:val="0"/>
        <w:autoSpaceDE w:val="0"/>
        <w:autoSpaceDN w:val="0"/>
        <w:spacing w:after="0"/>
        <w:jc w:val="center"/>
        <w:rPr>
          <w:rFonts w:ascii="Times New Roman" w:eastAsia="Times New Roman" w:hAnsi="Times New Roman" w:cs="Times New Roman"/>
          <w:b/>
          <w:sz w:val="20"/>
          <w:szCs w:val="20"/>
        </w:rPr>
      </w:pPr>
      <w:r w:rsidRPr="00E954DC">
        <w:rPr>
          <w:rFonts w:ascii="Times New Roman" w:eastAsia="Times New Roman" w:hAnsi="Times New Roman" w:cs="Times New Roman"/>
          <w:b/>
          <w:sz w:val="20"/>
          <w:szCs w:val="20"/>
        </w:rPr>
        <w:t>ПОРЯДОК</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sz w:val="20"/>
          <w:szCs w:val="20"/>
        </w:rPr>
      </w:pPr>
      <w:r w:rsidRPr="00E954DC">
        <w:rPr>
          <w:rFonts w:ascii="Times New Roman" w:eastAsia="Times New Roman" w:hAnsi="Times New Roman" w:cs="Times New Roman"/>
          <w:b/>
          <w:sz w:val="20"/>
          <w:szCs w:val="20"/>
        </w:rPr>
        <w:t>САНКЦИОНИРОВАНИЯ ОПЛАТЫ ДЕНЕЖНЫХ ОБЯЗАТЕЛЬСТВ</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sz w:val="20"/>
          <w:szCs w:val="20"/>
        </w:rPr>
      </w:pPr>
      <w:r w:rsidRPr="00E954DC">
        <w:rPr>
          <w:rFonts w:ascii="Times New Roman" w:eastAsia="Times New Roman" w:hAnsi="Times New Roman" w:cs="Times New Roman"/>
          <w:b/>
          <w:sz w:val="20"/>
          <w:szCs w:val="20"/>
        </w:rPr>
        <w:t>ПОЛУЧАТЕЛЕЙ СРЕДСТВ БЮДЖЕТА СЕЛЬСКОГО ПОСЕЛЕНИЯ «СЕЛО МАЯК»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1. Настоящий Порядок разработан в соответствии со статьями 219, 219.2 и 220.2. Бюджетного кодекса Российской Федерации и устанавливает правила проведения санкционирования оплаты денежных обязательств получателей средств бюджета сельского поселения «Село Маяк» (далее – получатели средств бюджета)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бюджет).</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2. </w:t>
      </w:r>
      <w:r w:rsidRPr="00E954DC">
        <w:rPr>
          <w:rFonts w:ascii="Times New Roman" w:eastAsia="Times New Roman" w:hAnsi="Times New Roman" w:cs="Times New Roman"/>
          <w:sz w:val="20"/>
          <w:szCs w:val="20"/>
          <w:lang w:val="en-US"/>
        </w:rPr>
        <w:t>C</w:t>
      </w:r>
      <w:r w:rsidRPr="00E954DC">
        <w:rPr>
          <w:rFonts w:ascii="Times New Roman" w:eastAsia="Times New Roman" w:hAnsi="Times New Roman" w:cs="Times New Roman"/>
          <w:sz w:val="20"/>
          <w:szCs w:val="20"/>
        </w:rPr>
        <w:t xml:space="preserve">анкционирование оплаты денежных обязательств по расходам, источником финансового обеспечения которых являются субсидии или иные межбюджетные трансферты из федерального бюджета, осуществляется Управлением Федерального казначейства по Хабаровскому краю в соответствии с требованиями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 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утверждённых Министерством финансов Российской Федерации. </w:t>
      </w:r>
    </w:p>
    <w:p w:rsidR="00E954DC" w:rsidRPr="00E954DC" w:rsidRDefault="00E954DC" w:rsidP="00E954DC">
      <w:pPr>
        <w:autoSpaceDE w:val="0"/>
        <w:autoSpaceDN w:val="0"/>
        <w:adjustRightInd w:val="0"/>
        <w:spacing w:after="0"/>
        <w:ind w:firstLine="709"/>
        <w:jc w:val="both"/>
        <w:rPr>
          <w:rFonts w:ascii="Times New Roman" w:hAnsi="Times New Roman" w:cs="Times New Roman"/>
          <w:sz w:val="20"/>
          <w:szCs w:val="20"/>
        </w:rPr>
      </w:pPr>
      <w:r w:rsidRPr="00E954DC">
        <w:rPr>
          <w:rFonts w:ascii="Times New Roman" w:hAnsi="Times New Roman" w:cs="Times New Roman"/>
          <w:sz w:val="20"/>
          <w:szCs w:val="20"/>
        </w:rPr>
        <w:t xml:space="preserve">Проведение операций по оплате расходов,  источником финансового обеспечения которых являются субсидии, субвенции и иные межбюджетные трансферты из федерального бюджета и (или) из краевого бюджета местному бюджету,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осуществляется Управлением Федерального казначейства по Хабаровскому краю в соответствии с Порядком осуществления полномочий получателя средств федерального бюджета (бюджета субъекта </w:t>
      </w:r>
      <w:r w:rsidRPr="00E954DC">
        <w:rPr>
          <w:rFonts w:ascii="Times New Roman" w:hAnsi="Times New Roman" w:cs="Times New Roman"/>
          <w:sz w:val="20"/>
          <w:szCs w:val="20"/>
        </w:rPr>
        <w:lastRenderedPageBreak/>
        <w:t>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установленном Федеральным казначейством.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Учёт на лицевых счетах главных распорядителей, распорядителей и получателей средств бюджета и главных администраторов (администраторов) источников финансирования дефицита бюджета (далее - участники бюджетного процесса) операций по кодам дополнительной классификации, установленным приказом министерства финансов Хабаровского края (далее – краевые целевые средства), финансового органа сельского поселения «</w:t>
      </w:r>
      <w:bookmarkStart w:id="5" w:name="_Hlk89028158"/>
      <w:r w:rsidRPr="00E954DC">
        <w:rPr>
          <w:rFonts w:ascii="Times New Roman" w:eastAsia="Times New Roman" w:hAnsi="Times New Roman" w:cs="Times New Roman"/>
          <w:sz w:val="20"/>
          <w:szCs w:val="20"/>
        </w:rPr>
        <w:t>Село Маяк»</w:t>
      </w:r>
      <w:bookmarkEnd w:id="5"/>
      <w:r w:rsidRPr="00E954DC">
        <w:rPr>
          <w:rFonts w:ascii="Times New Roman" w:eastAsia="Times New Roman" w:hAnsi="Times New Roman" w:cs="Times New Roman"/>
          <w:sz w:val="20"/>
          <w:szCs w:val="20"/>
        </w:rPr>
        <w:t xml:space="preserve"> (далее – местные целевые средства), финансового органа сельского поселения «Село Маяк»  (далее – местные целевые средства) осуществляется при технической возможности Управления Федерального казначейства по Хабаровскому краю. Управление Федерального казначейства по Хабаровскому краю не позднее рабочего дня, следующего за днем прекращения технической возможности учета операций по краевым целевым средствам и (или) местным целевым средствам, информирует по данному факту финансовый орган сельского поселения «Село Маяк».</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3.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финансовым органом сельского поселения «Село Маяк»  (далее – орган контроля).</w:t>
      </w:r>
    </w:p>
    <w:p w:rsidR="00E954DC" w:rsidRPr="00E954DC" w:rsidRDefault="00E954DC" w:rsidP="00E954DC">
      <w:pPr>
        <w:autoSpaceDE w:val="0"/>
        <w:autoSpaceDN w:val="0"/>
        <w:adjustRightInd w:val="0"/>
        <w:spacing w:after="0"/>
        <w:ind w:firstLine="709"/>
        <w:jc w:val="both"/>
        <w:rPr>
          <w:rFonts w:ascii="Times New Roman" w:hAnsi="Times New Roman" w:cs="Times New Roman"/>
          <w:sz w:val="20"/>
          <w:szCs w:val="20"/>
        </w:rPr>
      </w:pPr>
      <w:r w:rsidRPr="00E954DC">
        <w:rPr>
          <w:rFonts w:ascii="Times New Roman" w:hAnsi="Times New Roman" w:cs="Times New Roman"/>
          <w:sz w:val="20"/>
          <w:szCs w:val="20"/>
        </w:rPr>
        <w:t xml:space="preserve">В случае передачи Управлению Федерального казначейства по Хабаровскому краю функций финансового органа сельского поселения «Село Маяк»  (далее – финансовый орган), связанных с </w:t>
      </w:r>
      <w:bookmarkStart w:id="6" w:name="_Hlk89027201"/>
      <w:r w:rsidRPr="00E954DC">
        <w:rPr>
          <w:rFonts w:ascii="Times New Roman" w:hAnsi="Times New Roman" w:cs="Times New Roman"/>
          <w:sz w:val="20"/>
          <w:szCs w:val="20"/>
        </w:rPr>
        <w:t>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bookmarkEnd w:id="6"/>
      <w:r w:rsidRPr="00E954DC">
        <w:rPr>
          <w:rFonts w:ascii="Times New Roman" w:hAnsi="Times New Roman" w:cs="Times New Roman"/>
          <w:sz w:val="20"/>
          <w:szCs w:val="20"/>
        </w:rPr>
        <w:t xml:space="preserve"> финансового органа, связанных с санкционированием оплаты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сельского поселения «Село Маяк»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Управлением Федерального казначейства по Хабаровскому краю (далее – орган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 Санкционирование оплаты денежных обязательств по расходам и источникам финансирования дефицита бюджета осуществляется органом контроля в порядке, аналогичном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Порядок санкционирования) с учетом следующих особенностей: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4.1.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5" w:anchor="P35" w:history="1">
        <w:r w:rsidRPr="00E954DC">
          <w:rPr>
            <w:rFonts w:ascii="Times New Roman" w:eastAsia="Times New Roman" w:hAnsi="Times New Roman" w:cs="Times New Roman"/>
            <w:color w:val="000000" w:themeColor="text1"/>
            <w:sz w:val="20"/>
            <w:szCs w:val="20"/>
            <w:u w:val="single"/>
          </w:rPr>
          <w:t>Порядка</w:t>
        </w:r>
      </w:hyperlink>
      <w:r w:rsidRPr="00E954DC">
        <w:rPr>
          <w:rFonts w:ascii="Times New Roman" w:eastAsia="Times New Roman" w:hAnsi="Times New Roman" w:cs="Times New Roman"/>
          <w:sz w:val="20"/>
          <w:szCs w:val="20"/>
        </w:rPr>
        <w:t>, формирование и представление получателями средств бюджета (</w:t>
      </w:r>
      <w:r w:rsidRPr="00E954DC">
        <w:rPr>
          <w:rFonts w:ascii="Times New Roman" w:hAnsi="Times New Roman" w:cs="Times New Roman"/>
          <w:sz w:val="20"/>
          <w:szCs w:val="20"/>
        </w:rPr>
        <w:t>администраторов источников финансирования дефицита бюджета) документов</w:t>
      </w:r>
      <w:r w:rsidRPr="00E954DC">
        <w:rPr>
          <w:rFonts w:ascii="Times New Roman" w:eastAsia="Times New Roman" w:hAnsi="Times New Roman" w:cs="Times New Roman"/>
          <w:sz w:val="20"/>
          <w:szCs w:val="20"/>
        </w:rPr>
        <w:t>, необходимых для  с</w:t>
      </w:r>
      <w:r w:rsidRPr="00E954DC">
        <w:rPr>
          <w:rFonts w:ascii="Times New Roman" w:hAnsi="Times New Roman" w:cs="Times New Roman"/>
          <w:sz w:val="20"/>
          <w:szCs w:val="20"/>
        </w:rPr>
        <w:t>анкционирования оплаты денежных обязательств по расходам и источникам финансирования дефицита бюджета,</w:t>
      </w:r>
      <w:r w:rsidRPr="00E954DC">
        <w:rPr>
          <w:rFonts w:ascii="Times New Roman" w:eastAsia="Times New Roman" w:hAnsi="Times New Roman" w:cs="Times New Roman"/>
          <w:sz w:val="20"/>
          <w:szCs w:val="20"/>
        </w:rPr>
        <w:t xml:space="preserve"> осуществляется с использованием информационной системы органа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4.2. При наличии электронного документооборота между получателем средств бюджета (администратором источников финансирования дефицита бюджета) и органом контроля документы, установленные Порядком санкционирования, представляются в электронном виде с применением электронной подписи. При отсутствии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(далее - на бумажном носителе).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Документы на бумажном носителе подписываются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Получатель средств бюджета (администратор источников финансирования дефицита бюджета) обеспечивает идентичность информации, содержащейся в документах на бумажном носителе с информацией на машинном носителе.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 Распоряжение о совершении казначейских платежей проверяется органом контроля на наличие в нем следующих реквизитов и показателей: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lastRenderedPageBreak/>
        <w:t>4.3.1.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E954DC" w:rsidRPr="00E954DC" w:rsidRDefault="00E954DC" w:rsidP="00E954DC">
      <w:pPr>
        <w:autoSpaceDE w:val="0"/>
        <w:autoSpaceDN w:val="0"/>
        <w:adjustRightInd w:val="0"/>
        <w:spacing w:after="0"/>
        <w:ind w:firstLine="709"/>
        <w:jc w:val="both"/>
        <w:rPr>
          <w:rFonts w:ascii="Times New Roman" w:hAnsi="Times New Roman" w:cs="Times New Roman"/>
          <w:sz w:val="20"/>
          <w:szCs w:val="20"/>
        </w:rPr>
      </w:pPr>
      <w:r w:rsidRPr="00E954DC">
        <w:rPr>
          <w:rFonts w:ascii="Times New Roman" w:hAnsi="Times New Roman" w:cs="Times New Roman"/>
          <w:sz w:val="20"/>
          <w:szCs w:val="20"/>
        </w:rPr>
        <w:t>4.3.2.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 и номера соответствующего лицевого счета;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4.3.3. кодов классификации расходов бюджета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 Проверка уникального кода капитального строительства или объекта недвижимости, осуществляется при условии технической возможности органа контроля осуществлять учёт данных кодов. </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4.3.4. суммы перечисления и кода валюты в соответствии с Общероссийским </w:t>
      </w:r>
      <w:hyperlink r:id="rId16" w:history="1">
        <w:r w:rsidRPr="00E954DC">
          <w:rPr>
            <w:rFonts w:ascii="Times New Roman" w:eastAsia="Times New Roman" w:hAnsi="Times New Roman" w:cs="Times New Roman"/>
            <w:color w:val="000000" w:themeColor="text1"/>
            <w:sz w:val="20"/>
            <w:szCs w:val="20"/>
            <w:u w:val="single"/>
          </w:rPr>
          <w:t>классификатором</w:t>
        </w:r>
      </w:hyperlink>
      <w:r w:rsidRPr="00E954DC">
        <w:rPr>
          <w:rFonts w:ascii="Times New Roman" w:eastAsia="Times New Roman" w:hAnsi="Times New Roman" w:cs="Times New Roman"/>
          <w:color w:val="000000" w:themeColor="text1"/>
          <w:sz w:val="20"/>
          <w:szCs w:val="20"/>
        </w:rPr>
        <w:t xml:space="preserve"> ва</w:t>
      </w:r>
      <w:r w:rsidRPr="00E954DC">
        <w:rPr>
          <w:rFonts w:ascii="Times New Roman" w:eastAsia="Times New Roman" w:hAnsi="Times New Roman" w:cs="Times New Roman"/>
          <w:sz w:val="20"/>
          <w:szCs w:val="20"/>
        </w:rPr>
        <w:t>лют, в которой он должен быть произведен;</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4.3.5. суммы перечисления в валюте Российской Федерации, в рублевом эквиваленте, исчисленном на дату оформления Распоряжения о совершении казначейских платежей;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4.3.6. вида средств (средства бюджета сельского поселения «Село Маяк»);</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 о совершении казначейских платежей;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4.3.8. номера учтенного в органе контроля бюджетного обязательства и номера денежного обязательства получателя средств  бюджета (при наличии);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4.3.9. номера и серии чека;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4.3.10. срока действия чека;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4.3.11. фамилии, имени и отчества получателя средств по чеку;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4.3.12. данных документов, удостоверяющих личность получателя средств по чеку;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bookmarkStart w:id="7" w:name="P76"/>
      <w:bookmarkEnd w:id="7"/>
      <w:r w:rsidRPr="00E954DC">
        <w:rPr>
          <w:rFonts w:ascii="Times New Roman" w:eastAsia="Times New Roman" w:hAnsi="Times New Roman" w:cs="Times New Roman"/>
          <w:sz w:val="20"/>
          <w:szCs w:val="20"/>
        </w:rPr>
        <w:t>4.3.14.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установленным финансовым органом  (далее - Порядок учета обязательств);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4.3.15.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и (или) универсальный передаточный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bookmarkStart w:id="8" w:name="P81"/>
      <w:bookmarkEnd w:id="8"/>
      <w:r w:rsidRPr="00E954DC">
        <w:rPr>
          <w:rFonts w:ascii="Times New Roman" w:eastAsia="Times New Roman" w:hAnsi="Times New Roman" w:cs="Times New Roman"/>
          <w:sz w:val="20"/>
          <w:szCs w:val="20"/>
        </w:rPr>
        <w:t>4.3.16.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4.4. При санкционировании оплаты денежных обязательств по расходам (за исключением расходов </w:t>
      </w:r>
      <w:r w:rsidRPr="00E954DC">
        <w:rPr>
          <w:rFonts w:ascii="Times New Roman" w:eastAsia="Times New Roman" w:hAnsi="Times New Roman" w:cs="Times New Roman"/>
          <w:sz w:val="20"/>
          <w:szCs w:val="20"/>
        </w:rPr>
        <w:lastRenderedPageBreak/>
        <w:t>по публичным нормативным обязательствам) осуществляется проверка Распоряжения о совершении казначейских платежей по следующим направлениям: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4.4.1. соответствие указанных в Распоряжении о совершении казначейских платежей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казначейских платежей;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4.4.2. соответствие содержания операции, исходя из денежного обязательства, содержанию текста назначения платежа, указанному в Распоряжении о совершении казначейских платежей;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4.4.3. соответствие указанных в Распоряжении о совершении казначейских платежей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4.4.6. соответствие реквизитов Распоряжения о совершении казначейских платежей требованиям бюджетного законодательства Российской Федерации о перечислении средств бюджета на соответствующие казначейские счета;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4.4.7. идентичность кода участника бюджетного процесса по Сводному реестру по денежному обязательству и платежу;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4.4.8. идентичность кода (кодов) классификации расходов бюджета по денежному обязательству и платежу;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4.4.9. идентичность кода валюты, в которой принято денежное обязательство, и кода валюты, в которой должен быть осуществлен платеж по Распоряжению о совершении казначейских платежей;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4.4.10. соответствие кода классификации расходов бюджета и уникального кода объекта капитального строительства или объекта недвижимого имущества по денежному обязательству и платежу;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4.4.11. непревышение размера авансового платежа, указанного в Распоряжении о совершении казначейских платежей, над суммой авансового платежа по бюджетному обязательству;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bookmarkStart w:id="9" w:name="P103"/>
      <w:bookmarkStart w:id="10" w:name="P108"/>
      <w:bookmarkStart w:id="11" w:name="P109"/>
      <w:bookmarkEnd w:id="9"/>
      <w:bookmarkEnd w:id="10"/>
      <w:bookmarkEnd w:id="11"/>
      <w:r w:rsidRPr="00E954DC">
        <w:rPr>
          <w:rFonts w:ascii="Times New Roman" w:eastAsia="Times New Roman" w:hAnsi="Times New Roman" w:cs="Times New Roman"/>
          <w:sz w:val="20"/>
          <w:szCs w:val="20"/>
        </w:rPr>
        <w:t>4.4.12. неопережение графика внесения арендной платы по бюджетному обязательству, в случае представления Распоряжения о совершении казначейских платежей для оплаты денежных обязательств по договору аренды;</w:t>
      </w:r>
    </w:p>
    <w:p w:rsidR="00E954DC" w:rsidRPr="00E954DC" w:rsidRDefault="00E954DC" w:rsidP="00E954DC">
      <w:pPr>
        <w:autoSpaceDE w:val="0"/>
        <w:autoSpaceDN w:val="0"/>
        <w:adjustRightInd w:val="0"/>
        <w:spacing w:after="0"/>
        <w:ind w:firstLine="708"/>
        <w:jc w:val="both"/>
        <w:rPr>
          <w:rFonts w:ascii="Times New Roman" w:hAnsi="Times New Roman" w:cs="Times New Roman"/>
          <w:sz w:val="20"/>
          <w:szCs w:val="20"/>
        </w:rPr>
      </w:pPr>
      <w:r w:rsidRPr="00E954DC">
        <w:rPr>
          <w:rFonts w:ascii="Times New Roman" w:hAnsi="Times New Roman" w:cs="Times New Roman"/>
          <w:sz w:val="20"/>
          <w:szCs w:val="20"/>
        </w:rPr>
        <w:t>4.4.13. непревышение указанной в Распоряжения о совершении казначейских платежей суммы над суммами фактически поставленных товаров, выполненных работ, оказанных услуг в соответствии с документами, подтверждающими возникновение бюджетного обязательства, а также документами, подтверждающими возникновение денежного обязательства.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bookmarkStart w:id="12" w:name="P110"/>
      <w:bookmarkStart w:id="13" w:name="P114"/>
      <w:bookmarkEnd w:id="12"/>
      <w:bookmarkEnd w:id="13"/>
      <w:r w:rsidRPr="00E954DC">
        <w:rPr>
          <w:rFonts w:ascii="Times New Roman" w:eastAsia="Times New Roman" w:hAnsi="Times New Roman" w:cs="Times New Roman"/>
          <w:sz w:val="20"/>
          <w:szCs w:val="20"/>
        </w:rPr>
        <w:t>4.5. 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4.6. В случае если Распоряжение о совершении казначейских платежей представляется для оплаты денежного обязательства, сформированного органом контроля в соответствии с Порядком учета обязательств, получатель средств бюджета представляет в орган контроля вместе с Распоряжением о совершении казначейских платежей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и за исключением случаев, когда документ, подтверждающий возникновение денежного обязательства в соответствии с Порядком учета обязательств в орган контроля не представляется.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4.7.  В случае, если документы, необходимые для осуществления процедуры санкционирования оплаты денежных обязательств по расходам и источникам финансирования дефицита бюджета, ранее были предоставлены в орган контроля в качестве документов, на основании которых были учтены бюджетные и (или) денежные обязательства, данные документы в орган контроля повторно не представляются.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4.8. Орган контроля осуществляет санкционирование оплаты денежных обязательств по расходам и </w:t>
      </w:r>
      <w:r w:rsidRPr="00E954DC">
        <w:rPr>
          <w:rFonts w:ascii="Times New Roman" w:eastAsia="Times New Roman" w:hAnsi="Times New Roman" w:cs="Times New Roman"/>
          <w:sz w:val="20"/>
          <w:szCs w:val="20"/>
        </w:rPr>
        <w:lastRenderedPageBreak/>
        <w:t>источникам финансирования дефицита бюджета в следующие сроки: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при предоставлении в орган контроля Распоряжений о совершении казначейских платежей и всех необходимых документов для санкционирования оплаты денежных обязательств по расходам и источникам финансирования дефицита бюджета до 13 часов местного времени текущего рабочего дня – не позднее рабочего дня, следующего за днём поступления документов;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при предоставлении в орган контроля Распоряжений о совершении казначейских платежей и всех необходимых документов для санкционирования оплаты денежных обязательств по расходам и источникам финансирования дефицита бюджета после 13 часов местного времени текущего рабочего дня – не позднее второго рабочего дня, следующего за днём поступления документов;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при проведении проверки в соответствии с п. 4.5 настоящего Порядка - не позднее четвертого рабочего дня, следующего за днем представления получателем средств бюджета Распоряжения о совершении казначейских платежей в орган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4.9. При возникновении разногласий по экономическому содержанию кода вида расходов между органом контроля и получателем средств бюджета (администратором источников финансирования дефицита бюджета), предоставившим для оплаты денежных обязательств Распоряжения о совершении казначейских платежей, орган контроля вправе получать разъяснения финансового органа сельского поселения «Село Маяк» для разрешения разногласий.</w:t>
      </w:r>
    </w:p>
    <w:p w:rsidR="00E954DC" w:rsidRPr="00E954DC" w:rsidRDefault="00E954DC" w:rsidP="00E954DC">
      <w:pPr>
        <w:spacing w:after="0"/>
        <w:jc w:val="both"/>
        <w:rPr>
          <w:rFonts w:ascii="Times New Roman" w:eastAsiaTheme="minorHAnsi" w:hAnsi="Times New Roman" w:cs="Times New Roman"/>
          <w:sz w:val="20"/>
          <w:szCs w:val="20"/>
          <w:lang w:eastAsia="en-US" w:bidi="en-US"/>
        </w:rPr>
      </w:pPr>
      <w:r w:rsidRPr="00E954DC">
        <w:rPr>
          <w:rFonts w:ascii="Times New Roman" w:eastAsiaTheme="minorHAnsi" w:hAnsi="Times New Roman" w:cs="Times New Roman"/>
          <w:sz w:val="20"/>
          <w:szCs w:val="20"/>
          <w:lang w:eastAsia="en-US" w:bidi="en-US"/>
        </w:rPr>
        <w:t>______________________________________________________________</w:t>
      </w:r>
    </w:p>
    <w:p w:rsidR="00E954DC" w:rsidRPr="00E954DC" w:rsidRDefault="00E954DC" w:rsidP="00E954DC">
      <w:pPr>
        <w:rPr>
          <w:rFonts w:ascii="Times New Roman" w:hAnsi="Times New Roman" w:cs="Times New Roman"/>
          <w:sz w:val="20"/>
          <w:szCs w:val="20"/>
        </w:rPr>
      </w:pPr>
    </w:p>
    <w:p w:rsidR="00E954DC" w:rsidRPr="009C30E0" w:rsidRDefault="00E954DC" w:rsidP="00E954DC">
      <w:pPr>
        <w:spacing w:after="0" w:line="240" w:lineRule="auto"/>
        <w:jc w:val="center"/>
        <w:rPr>
          <w:rFonts w:ascii="Times New Roman" w:hAnsi="Times New Roman" w:cs="Times New Roman"/>
        </w:rPr>
      </w:pPr>
      <w:r w:rsidRPr="005730AD">
        <w:rPr>
          <w:rFonts w:ascii="Times New Roman" w:hAnsi="Times New Roman" w:cs="Times New Roman"/>
        </w:rPr>
        <w:t>***</w:t>
      </w:r>
    </w:p>
    <w:p w:rsidR="00E954DC" w:rsidRPr="00FE4143" w:rsidRDefault="00E954DC" w:rsidP="00E954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954DC" w:rsidRDefault="00E954DC" w:rsidP="00E954DC">
      <w:pPr>
        <w:spacing w:after="0" w:line="240" w:lineRule="auto"/>
        <w:rPr>
          <w:rFonts w:ascii="Times New Roman" w:hAnsi="Times New Roman" w:cs="Times New Roman"/>
          <w:sz w:val="20"/>
          <w:szCs w:val="20"/>
        </w:rPr>
      </w:pPr>
      <w:r>
        <w:rPr>
          <w:rFonts w:ascii="Times New Roman" w:hAnsi="Times New Roman" w:cs="Times New Roman"/>
          <w:sz w:val="20"/>
          <w:szCs w:val="20"/>
        </w:rPr>
        <w:t>17.12.2021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72</w:t>
      </w:r>
    </w:p>
    <w:p w:rsidR="00E954DC" w:rsidRDefault="00E954DC" w:rsidP="00E954DC">
      <w:pPr>
        <w:spacing w:after="0" w:line="240" w:lineRule="auto"/>
        <w:jc w:val="center"/>
        <w:rPr>
          <w:rFonts w:ascii="Times New Roman" w:hAnsi="Times New Roman"/>
        </w:rPr>
      </w:pPr>
      <w:r w:rsidRPr="005730AD">
        <w:rPr>
          <w:rFonts w:ascii="Times New Roman" w:hAnsi="Times New Roman"/>
        </w:rPr>
        <w:t>с. Маяк</w:t>
      </w:r>
    </w:p>
    <w:p w:rsidR="00E954DC" w:rsidRDefault="00E954DC" w:rsidP="00E954DC">
      <w:pPr>
        <w:spacing w:after="0" w:line="240" w:lineRule="auto"/>
        <w:jc w:val="center"/>
        <w:rPr>
          <w:rFonts w:ascii="Times New Roman" w:hAnsi="Times New Roman"/>
        </w:rPr>
      </w:pPr>
    </w:p>
    <w:p w:rsidR="00E954DC" w:rsidRPr="00E954DC" w:rsidRDefault="00E954DC" w:rsidP="00E954DC">
      <w:pPr>
        <w:widowControl w:val="0"/>
        <w:autoSpaceDE w:val="0"/>
        <w:autoSpaceDN w:val="0"/>
        <w:spacing w:after="0" w:line="240" w:lineRule="exact"/>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Об утверждении порядка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w:t>
      </w:r>
    </w:p>
    <w:p w:rsidR="00E954DC" w:rsidRPr="00E954DC" w:rsidRDefault="00E954DC" w:rsidP="00E954DC">
      <w:pPr>
        <w:widowControl w:val="0"/>
        <w:autoSpaceDE w:val="0"/>
        <w:autoSpaceDN w:val="0"/>
        <w:spacing w:after="0" w:line="240" w:lineRule="exact"/>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В соответствии со </w:t>
      </w:r>
      <w:hyperlink r:id="rId17" w:history="1">
        <w:r w:rsidRPr="00E954DC">
          <w:rPr>
            <w:rFonts w:ascii="Times New Roman" w:eastAsia="Times New Roman" w:hAnsi="Times New Roman" w:cs="Times New Roman"/>
            <w:color w:val="000000" w:themeColor="text1"/>
            <w:sz w:val="20"/>
            <w:szCs w:val="20"/>
          </w:rPr>
          <w:t>статьями 219</w:t>
        </w:r>
      </w:hyperlink>
      <w:r w:rsidRPr="00E954DC">
        <w:rPr>
          <w:rFonts w:ascii="Times New Roman" w:eastAsia="Times New Roman" w:hAnsi="Times New Roman" w:cs="Times New Roman"/>
          <w:color w:val="000000" w:themeColor="text1"/>
          <w:sz w:val="20"/>
          <w:szCs w:val="20"/>
        </w:rPr>
        <w:t xml:space="preserve"> и 220.2 Бюджетного кодекса Российской Федерации и приведения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ПОСТАНАВЛЯЕТ:</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1. Утвердить прилагаемый </w:t>
      </w:r>
      <w:hyperlink w:anchor="P35" w:history="1">
        <w:r w:rsidRPr="00E954DC">
          <w:rPr>
            <w:rFonts w:ascii="Times New Roman" w:eastAsia="Times New Roman" w:hAnsi="Times New Roman" w:cs="Times New Roman"/>
            <w:color w:val="000000" w:themeColor="text1"/>
            <w:sz w:val="20"/>
            <w:szCs w:val="20"/>
          </w:rPr>
          <w:t>Порядок</w:t>
        </w:r>
      </w:hyperlink>
      <w:r w:rsidRPr="00E954DC">
        <w:rPr>
          <w:rFonts w:ascii="Times New Roman" w:eastAsia="Times New Roman" w:hAnsi="Times New Roman" w:cs="Times New Roman"/>
          <w:color w:val="000000" w:themeColor="text1"/>
          <w:sz w:val="20"/>
          <w:szCs w:val="20"/>
        </w:rPr>
        <w:t xml:space="preserve">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 (далее – Порядок).</w:t>
      </w:r>
    </w:p>
    <w:p w:rsidR="00E954DC" w:rsidRPr="00E954DC" w:rsidRDefault="00E954DC" w:rsidP="00E954DC">
      <w:pPr>
        <w:spacing w:after="0"/>
        <w:ind w:firstLine="708"/>
        <w:jc w:val="both"/>
        <w:rPr>
          <w:rFonts w:ascii="Times New Roman" w:eastAsia="Calibri" w:hAnsi="Times New Roman" w:cs="Times New Roman"/>
          <w:sz w:val="20"/>
          <w:szCs w:val="20"/>
          <w:lang w:eastAsia="en-US"/>
        </w:rPr>
      </w:pPr>
      <w:r w:rsidRPr="00E954DC">
        <w:rPr>
          <w:rFonts w:ascii="Times New Roman" w:eastAsia="Times New Roman" w:hAnsi="Times New Roman" w:cs="Times New Roman"/>
          <w:sz w:val="20"/>
          <w:szCs w:val="20"/>
        </w:rPr>
        <w:t>2.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Викторову В.В.</w:t>
      </w:r>
    </w:p>
    <w:p w:rsidR="00E954DC" w:rsidRPr="00E954DC" w:rsidRDefault="00E954DC" w:rsidP="00E954DC">
      <w:pPr>
        <w:widowControl w:val="0"/>
        <w:autoSpaceDE w:val="0"/>
        <w:autoSpaceDN w:val="0"/>
        <w:adjustRightInd w:val="0"/>
        <w:spacing w:after="0"/>
        <w:ind w:firstLine="540"/>
        <w:jc w:val="both"/>
        <w:rPr>
          <w:rFonts w:ascii="Times New Roman" w:eastAsia="Times New Roman" w:hAnsi="Times New Roman" w:cs="Times New Roman"/>
          <w:color w:val="FF0000"/>
          <w:sz w:val="20"/>
          <w:szCs w:val="20"/>
        </w:rPr>
      </w:pPr>
      <w:r w:rsidRPr="00E954DC">
        <w:rPr>
          <w:rFonts w:ascii="Times New Roman" w:eastAsia="Times New Roman" w:hAnsi="Times New Roman" w:cs="Times New Roman"/>
          <w:sz w:val="20"/>
          <w:szCs w:val="20"/>
        </w:rPr>
        <w:t xml:space="preserve">   3. Настоящее постановление вступает в силу с 1 января 2022 года.</w:t>
      </w:r>
    </w:p>
    <w:p w:rsidR="00E954DC" w:rsidRPr="00E954DC" w:rsidRDefault="00E954DC" w:rsidP="00E954DC">
      <w:pPr>
        <w:spacing w:after="0" w:line="360" w:lineRule="auto"/>
        <w:jc w:val="right"/>
        <w:rPr>
          <w:rFonts w:ascii="Times New Roman" w:hAnsi="Times New Roman" w:cs="Times New Roman"/>
          <w:color w:val="000000" w:themeColor="text1"/>
          <w:sz w:val="20"/>
          <w:szCs w:val="20"/>
          <w:highlight w:val="yellow"/>
        </w:rPr>
      </w:pPr>
    </w:p>
    <w:p w:rsidR="00E954DC" w:rsidRPr="00E954DC" w:rsidRDefault="00E954DC" w:rsidP="00E954DC">
      <w:pPr>
        <w:spacing w:after="0" w:line="252" w:lineRule="auto"/>
        <w:jc w:val="both"/>
        <w:rPr>
          <w:rFonts w:ascii="Times New Roman" w:eastAsiaTheme="minorHAnsi" w:hAnsi="Times New Roman" w:cs="Times New Roman"/>
          <w:sz w:val="20"/>
          <w:szCs w:val="20"/>
          <w:lang w:eastAsia="en-US" w:bidi="en-US"/>
        </w:rPr>
      </w:pPr>
      <w:r w:rsidRPr="00E954DC">
        <w:rPr>
          <w:rFonts w:ascii="Times New Roman" w:eastAsiaTheme="minorHAnsi" w:hAnsi="Times New Roman" w:cs="Times New Roman"/>
          <w:sz w:val="20"/>
          <w:szCs w:val="20"/>
          <w:lang w:eastAsia="en-US" w:bidi="en-US"/>
        </w:rPr>
        <w:t>Глава сельского поселения                                                      Д.Ф. Булаев</w:t>
      </w:r>
    </w:p>
    <w:p w:rsidR="00E954DC" w:rsidRPr="00E954DC" w:rsidRDefault="00E954DC" w:rsidP="00E954DC">
      <w:pPr>
        <w:spacing w:after="0" w:line="360" w:lineRule="auto"/>
        <w:jc w:val="center"/>
        <w:rPr>
          <w:rFonts w:ascii="Times New Roman" w:hAnsi="Times New Roman" w:cs="Times New Roman"/>
          <w:color w:val="000000" w:themeColor="text1"/>
          <w:sz w:val="20"/>
          <w:szCs w:val="20"/>
          <w:highlight w:val="yellow"/>
        </w:rPr>
      </w:pPr>
    </w:p>
    <w:p w:rsidR="00E954DC" w:rsidRPr="00E954DC" w:rsidRDefault="00E954DC" w:rsidP="00E954DC">
      <w:pPr>
        <w:tabs>
          <w:tab w:val="left" w:pos="6120"/>
          <w:tab w:val="left" w:pos="6300"/>
        </w:tabs>
        <w:spacing w:after="0" w:line="240" w:lineRule="auto"/>
        <w:rPr>
          <w:rFonts w:ascii="Times New Roman" w:eastAsia="Times New Roman" w:hAnsi="Times New Roman" w:cs="Times New Roman"/>
          <w:sz w:val="20"/>
          <w:szCs w:val="20"/>
        </w:rPr>
      </w:pPr>
    </w:p>
    <w:p w:rsidR="00E954DC" w:rsidRPr="00E954DC" w:rsidRDefault="00E954DC" w:rsidP="00E954DC">
      <w:pPr>
        <w:tabs>
          <w:tab w:val="left" w:pos="6120"/>
          <w:tab w:val="left" w:pos="6300"/>
        </w:tabs>
        <w:spacing w:after="0" w:line="240" w:lineRule="auto"/>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УТВЕРЖДЕН</w:t>
      </w:r>
    </w:p>
    <w:p w:rsidR="00E954DC" w:rsidRPr="00E954DC" w:rsidRDefault="00E954DC" w:rsidP="00E954DC">
      <w:pPr>
        <w:tabs>
          <w:tab w:val="left" w:pos="6120"/>
          <w:tab w:val="left" w:pos="6300"/>
        </w:tabs>
        <w:spacing w:after="0" w:line="240" w:lineRule="auto"/>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Постановлением администрации </w:t>
      </w:r>
    </w:p>
    <w:p w:rsidR="00E954DC" w:rsidRPr="00E954DC" w:rsidRDefault="00E954DC" w:rsidP="00E954DC">
      <w:pPr>
        <w:tabs>
          <w:tab w:val="left" w:pos="6120"/>
          <w:tab w:val="left" w:pos="6300"/>
        </w:tabs>
        <w:spacing w:after="0" w:line="240" w:lineRule="auto"/>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сельского поселения «Село Маяк» </w:t>
      </w:r>
    </w:p>
    <w:p w:rsidR="00E954DC" w:rsidRPr="00E954DC" w:rsidRDefault="00E954DC" w:rsidP="00E954DC">
      <w:pPr>
        <w:tabs>
          <w:tab w:val="left" w:pos="6120"/>
          <w:tab w:val="left" w:pos="6300"/>
        </w:tabs>
        <w:spacing w:after="0" w:line="240" w:lineRule="auto"/>
        <w:jc w:val="right"/>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от 17.12.2021 № 72</w:t>
      </w:r>
    </w:p>
    <w:p w:rsidR="00E954DC" w:rsidRPr="00E954DC" w:rsidRDefault="00E954DC" w:rsidP="00E954DC">
      <w:pPr>
        <w:widowControl w:val="0"/>
        <w:autoSpaceDE w:val="0"/>
        <w:autoSpaceDN w:val="0"/>
        <w:spacing w:after="0" w:line="360" w:lineRule="auto"/>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0"/>
          <w:szCs w:val="20"/>
        </w:rPr>
      </w:pPr>
      <w:bookmarkStart w:id="14" w:name="P35"/>
      <w:bookmarkEnd w:id="14"/>
      <w:r w:rsidRPr="00E954DC">
        <w:rPr>
          <w:rFonts w:ascii="Times New Roman" w:eastAsia="Times New Roman" w:hAnsi="Times New Roman" w:cs="Times New Roman"/>
          <w:b/>
          <w:color w:val="000000" w:themeColor="text1"/>
          <w:sz w:val="20"/>
          <w:szCs w:val="20"/>
        </w:rPr>
        <w:t>ПОРЯДОК</w:t>
      </w:r>
    </w:p>
    <w:p w:rsidR="00E954DC" w:rsidRPr="00E954DC" w:rsidRDefault="00E954DC" w:rsidP="00E954DC">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УЧЕТА БЮДЖЕТНЫХ И ДЕНЕЖНЫХ ОБЯЗАТЕЛЬСТВ</w:t>
      </w:r>
    </w:p>
    <w:p w:rsidR="00E954DC" w:rsidRPr="00E954DC" w:rsidRDefault="00E954DC" w:rsidP="00E954DC">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0"/>
          <w:szCs w:val="20"/>
          <w:highlight w:val="yellow"/>
        </w:rPr>
      </w:pPr>
      <w:r w:rsidRPr="00E954DC">
        <w:rPr>
          <w:rFonts w:ascii="Times New Roman" w:eastAsia="Times New Roman" w:hAnsi="Times New Roman" w:cs="Times New Roman"/>
          <w:b/>
          <w:color w:val="000000" w:themeColor="text1"/>
          <w:sz w:val="20"/>
          <w:szCs w:val="20"/>
        </w:rPr>
        <w:t>ПОЛУЧАТЕЛЕЙ СРЕДСТВ БЮДЖЕТА СЕЛЬСКОГО ПОСЕЛЕНИЯ «СЕЛО МАЯК» НАНАЙСКОГО МУНИЦИПАЛЬНОГО РАЙОНА ХАБАРОВСКОГО КРАЯ</w:t>
      </w:r>
    </w:p>
    <w:p w:rsidR="00E954DC" w:rsidRPr="00E954DC" w:rsidRDefault="00E954DC" w:rsidP="00E954DC">
      <w:pPr>
        <w:widowControl w:val="0"/>
        <w:autoSpaceDE w:val="0"/>
        <w:autoSpaceDN w:val="0"/>
        <w:spacing w:after="0"/>
        <w:ind w:firstLine="709"/>
        <w:jc w:val="center"/>
        <w:rPr>
          <w:rFonts w:ascii="Times New Roman" w:eastAsia="Times New Roman" w:hAnsi="Times New Roman" w:cs="Times New Roman"/>
          <w:b/>
          <w:color w:val="000000" w:themeColor="text1"/>
          <w:sz w:val="20"/>
          <w:szCs w:val="20"/>
        </w:rPr>
      </w:pPr>
    </w:p>
    <w:p w:rsidR="00E954DC" w:rsidRPr="00E954DC" w:rsidRDefault="00E954DC" w:rsidP="00E954DC">
      <w:pPr>
        <w:numPr>
          <w:ilvl w:val="0"/>
          <w:numId w:val="34"/>
        </w:numPr>
        <w:spacing w:after="0"/>
        <w:contextualSpacing/>
        <w:jc w:val="center"/>
        <w:rPr>
          <w:rFonts w:ascii="Times New Roman" w:eastAsiaTheme="minorHAnsi" w:hAnsi="Times New Roman" w:cs="Times New Roman"/>
          <w:b/>
          <w:color w:val="000000" w:themeColor="text1"/>
          <w:sz w:val="20"/>
          <w:szCs w:val="20"/>
          <w:lang w:eastAsia="en-US"/>
        </w:rPr>
      </w:pPr>
      <w:r w:rsidRPr="00E954DC">
        <w:rPr>
          <w:rFonts w:ascii="Times New Roman" w:eastAsiaTheme="minorHAnsi" w:hAnsi="Times New Roman" w:cs="Times New Roman"/>
          <w:b/>
          <w:color w:val="000000" w:themeColor="text1"/>
          <w:sz w:val="20"/>
          <w:szCs w:val="20"/>
          <w:lang w:eastAsia="en-US"/>
        </w:rPr>
        <w:t>ОБЩИЕ ПОЛОЖЕНИЯ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1. Настоящий Порядок разработан в соответствии со </w:t>
      </w:r>
      <w:hyperlink r:id="rId18" w:history="1">
        <w:r w:rsidRPr="00E954DC">
          <w:rPr>
            <w:rFonts w:ascii="Times New Roman" w:eastAsia="Times New Roman" w:hAnsi="Times New Roman" w:cs="Times New Roman"/>
            <w:color w:val="000000" w:themeColor="text1"/>
            <w:sz w:val="20"/>
            <w:szCs w:val="20"/>
          </w:rPr>
          <w:t>статьями 219</w:t>
        </w:r>
      </w:hyperlink>
      <w:r w:rsidRPr="00E954DC">
        <w:rPr>
          <w:rFonts w:ascii="Times New Roman" w:eastAsia="Times New Roman" w:hAnsi="Times New Roman" w:cs="Times New Roman"/>
          <w:color w:val="000000" w:themeColor="text1"/>
          <w:sz w:val="20"/>
          <w:szCs w:val="20"/>
        </w:rPr>
        <w:t xml:space="preserve"> и 220.2 Бюджетного кодекса </w:t>
      </w:r>
      <w:r w:rsidRPr="00E954DC">
        <w:rPr>
          <w:rFonts w:ascii="Times New Roman" w:eastAsia="Times New Roman" w:hAnsi="Times New Roman" w:cs="Times New Roman"/>
          <w:color w:val="000000" w:themeColor="text1"/>
          <w:sz w:val="20"/>
          <w:szCs w:val="20"/>
        </w:rPr>
        <w:lastRenderedPageBreak/>
        <w:t>Российской Федерации и устанавливает порядок исполнения бюджета по расходам в части постановки на учет бюджетных и денежных обязательств получателей средств бюджета сельского поселения «Село Маяк» (далее – бюджет) и внесения в них изменений.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2. Учёт бюджетных и денежных обязательств получателей средств бюджета осуществляется финансовым органом сельского поселения «Село Маяк» (далее – орган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 финансового органа, связанных с осуществлением учёта бюджетных и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сельского поселения «Село Маяк»,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rsidR="00E954DC" w:rsidRPr="00E954DC" w:rsidRDefault="00E954DC" w:rsidP="00E954DC">
      <w:pPr>
        <w:widowControl w:val="0"/>
        <w:autoSpaceDE w:val="0"/>
        <w:autoSpaceDN w:val="0"/>
        <w:spacing w:after="0"/>
        <w:ind w:firstLine="709"/>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Учет бюджетных и денежных обязательств получателей средств бюджета 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зависимости от места открытия лицевого счёта):</w:t>
      </w:r>
    </w:p>
    <w:p w:rsidR="00E954DC" w:rsidRPr="00E954DC" w:rsidRDefault="00E954DC" w:rsidP="00E954DC">
      <w:pPr>
        <w:widowControl w:val="0"/>
        <w:autoSpaceDE w:val="0"/>
        <w:autoSpaceDN w:val="0"/>
        <w:spacing w:after="0"/>
        <w:ind w:firstLine="709"/>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в финансовом органе сельского поселения «Село Маяк» (далее – финансовый орган), в порядке, установленном финансовым органом;</w:t>
      </w:r>
    </w:p>
    <w:p w:rsidR="00E954DC" w:rsidRPr="00E954DC" w:rsidRDefault="00E954DC" w:rsidP="00E954DC">
      <w:pPr>
        <w:widowControl w:val="0"/>
        <w:autoSpaceDE w:val="0"/>
        <w:autoSpaceDN w:val="0"/>
        <w:spacing w:after="0"/>
        <w:ind w:firstLine="709"/>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в Управлении Федерального казначейства по Хабаровскому краю в порядке, установленном Федеральным казначейством.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3.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Pr="00E954DC">
          <w:rPr>
            <w:rFonts w:ascii="Times New Roman" w:eastAsia="Times New Roman" w:hAnsi="Times New Roman" w:cs="Times New Roman"/>
            <w:color w:val="000000" w:themeColor="text1"/>
            <w:sz w:val="20"/>
            <w:szCs w:val="20"/>
          </w:rPr>
          <w:t>Порядка</w:t>
        </w:r>
      </w:hyperlink>
      <w:r w:rsidRPr="00E954DC">
        <w:rPr>
          <w:rFonts w:ascii="Times New Roman" w:eastAsia="Times New Roman" w:hAnsi="Times New Roman" w:cs="Times New Roman"/>
          <w:color w:val="000000" w:themeColor="text1"/>
          <w:sz w:val="20"/>
          <w:szCs w:val="20"/>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4. 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4.1. Во всех документах, предусмотренных Порядком учёта обязательств федерального бюджета при оформлении указываются показатели применительно к бюджету сельского поселения «Село Маяк»:</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(22030015), порядок формирования и ведения которого устанавливается Министерством финансов Российской Федерации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наименование и уникальный код объекта капитального строительства или объекта недвижимости, наименование и код объекта Федеральной адресной инвестиционной программы, указывается при условии технической возможности органа контроля осуществлять учёт данных кодов. </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наименование вида средств указывается: средства бюджета сельского поселения «Село Маяк».</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lastRenderedPageBreak/>
        <w:t>4.2. 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предусмотренную Порядком учёта обязательств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4.3. Учёт бюджетных и денежных обязательств и внесения в них изменений осуществляется в пределах  отражённых на лицевых счетах получателей средств бюджета лимитов бюджетных обязательств.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 ассигнований.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4.4.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Pr="00E954DC">
          <w:rPr>
            <w:rFonts w:ascii="Times New Roman" w:eastAsia="Times New Roman" w:hAnsi="Times New Roman" w:cs="Times New Roman"/>
            <w:color w:val="000000" w:themeColor="text1"/>
            <w:sz w:val="20"/>
            <w:szCs w:val="20"/>
          </w:rPr>
          <w:t>графе 2</w:t>
        </w:r>
      </w:hyperlink>
      <w:r w:rsidRPr="00E954DC">
        <w:rPr>
          <w:rFonts w:ascii="Times New Roman" w:eastAsia="Times New Roman" w:hAnsi="Times New Roman" w:cs="Times New Roman"/>
          <w:color w:val="000000" w:themeColor="text1"/>
          <w:sz w:val="20"/>
          <w:szCs w:val="20"/>
        </w:rPr>
        <w:t xml:space="preserve"> Перечня документов, согласно приложению № 1 к настоящему Порядку (далее соответственно - документы-основания, Перечень).</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4.5.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2. ПОСТАНОВКА НА УЧЁТ БЮДЖЕТНЫХ ОБЯЗАТЕЛЬСТВ И ВНЕСЕНИЕ В НИХ ИЗМЕНЕНИЙ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b/>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органом контроля в части бюджетных обязательств, возникших на основании документов-оснований, предусмотренных </w:t>
      </w:r>
      <w:hyperlink w:anchor="P652" w:history="1">
        <w:r w:rsidRPr="00E954DC">
          <w:rPr>
            <w:rFonts w:ascii="Times New Roman" w:eastAsia="Times New Roman" w:hAnsi="Times New Roman" w:cs="Times New Roman"/>
            <w:color w:val="000000" w:themeColor="text1"/>
            <w:sz w:val="20"/>
            <w:szCs w:val="20"/>
          </w:rPr>
          <w:t>пунктом 12 графы 2</w:t>
        </w:r>
      </w:hyperlink>
      <w:r w:rsidRPr="00E954DC">
        <w:rPr>
          <w:rFonts w:ascii="Times New Roman" w:eastAsia="Times New Roman" w:hAnsi="Times New Roman" w:cs="Times New Roman"/>
          <w:color w:val="000000" w:themeColor="text1"/>
          <w:sz w:val="20"/>
          <w:szCs w:val="20"/>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19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E954DC">
          <w:rPr>
            <w:rFonts w:ascii="Times New Roman" w:eastAsia="Times New Roman" w:hAnsi="Times New Roman" w:cs="Times New Roman"/>
            <w:color w:val="000000" w:themeColor="text1"/>
            <w:sz w:val="20"/>
            <w:szCs w:val="20"/>
          </w:rPr>
          <w:t>пунктом 12 графы 2</w:t>
        </w:r>
      </w:hyperlink>
      <w:r w:rsidRPr="00E954DC">
        <w:rPr>
          <w:rFonts w:ascii="Times New Roman" w:eastAsia="Times New Roman" w:hAnsi="Times New Roman" w:cs="Times New Roman"/>
          <w:color w:val="000000" w:themeColor="text1"/>
          <w:sz w:val="20"/>
          <w:szCs w:val="20"/>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highlight w:val="lightGray"/>
        </w:rPr>
      </w:pPr>
      <w:r w:rsidRPr="00E954DC">
        <w:rPr>
          <w:rFonts w:ascii="Times New Roman" w:eastAsia="Times New Roman" w:hAnsi="Times New Roman" w:cs="Times New Roman"/>
          <w:color w:val="000000" w:themeColor="text1"/>
          <w:sz w:val="20"/>
          <w:szCs w:val="20"/>
        </w:rPr>
        <w:t>- получателем средств бюджета в части бюджетных обязательств, возникших на основании документов-оснований, предусмотренных:</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hyperlink w:anchor="P558" w:history="1">
        <w:r w:rsidRPr="00E954DC">
          <w:rPr>
            <w:rFonts w:ascii="Times New Roman" w:eastAsia="Times New Roman" w:hAnsi="Times New Roman" w:cs="Times New Roman"/>
            <w:color w:val="000000" w:themeColor="text1"/>
            <w:sz w:val="20"/>
            <w:szCs w:val="20"/>
          </w:rPr>
          <w:t>пунктами 1 - 8 графы 2</w:t>
        </w:r>
      </w:hyperlink>
      <w:r w:rsidRPr="00E954DC">
        <w:rPr>
          <w:rFonts w:ascii="Times New Roman" w:eastAsia="Times New Roman" w:hAnsi="Times New Roman" w:cs="Times New Roman"/>
          <w:color w:val="000000" w:themeColor="text1"/>
          <w:sz w:val="20"/>
          <w:szCs w:val="20"/>
        </w:rPr>
        <w:t xml:space="preserve"> Перечня, не позднее пяти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w:anchor="P546" w:history="1">
        <w:r w:rsidRPr="00E954DC">
          <w:rPr>
            <w:rFonts w:ascii="Times New Roman" w:eastAsia="Times New Roman" w:hAnsi="Times New Roman" w:cs="Times New Roman"/>
            <w:color w:val="000000" w:themeColor="text1"/>
            <w:sz w:val="20"/>
            <w:szCs w:val="20"/>
          </w:rPr>
          <w:t>графы 2</w:t>
        </w:r>
      </w:hyperlink>
      <w:r w:rsidRPr="00E954DC">
        <w:rPr>
          <w:rFonts w:ascii="Times New Roman" w:eastAsia="Times New Roman" w:hAnsi="Times New Roman" w:cs="Times New Roman"/>
          <w:color w:val="000000" w:themeColor="text1"/>
          <w:sz w:val="20"/>
          <w:szCs w:val="20"/>
        </w:rPr>
        <w:t xml:space="preserve"> Перечня;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hyperlink w:anchor="P633" w:history="1">
        <w:r w:rsidRPr="00E954DC">
          <w:rPr>
            <w:rFonts w:ascii="Times New Roman" w:eastAsia="Times New Roman" w:hAnsi="Times New Roman" w:cs="Times New Roman"/>
            <w:color w:val="000000" w:themeColor="text1"/>
            <w:sz w:val="20"/>
            <w:szCs w:val="20"/>
          </w:rPr>
          <w:t>пунктом 9 графы 2</w:t>
        </w:r>
      </w:hyperlink>
      <w:r w:rsidRPr="00E954DC">
        <w:rPr>
          <w:rFonts w:ascii="Times New Roman" w:eastAsia="Times New Roman" w:hAnsi="Times New Roman" w:cs="Times New Roman"/>
          <w:color w:val="000000" w:themeColor="text1"/>
          <w:sz w:val="20"/>
          <w:szCs w:val="20"/>
        </w:rPr>
        <w:t xml:space="preserve"> Перечня, - не позднее </w:t>
      </w:r>
      <w:r w:rsidRPr="00E954DC">
        <w:rPr>
          <w:rFonts w:ascii="Times New Roman" w:eastAsia="Times New Roman" w:hAnsi="Times New Roman" w:cs="Times New Roman"/>
          <w:color w:val="000000" w:themeColor="text1"/>
          <w:sz w:val="20"/>
          <w:szCs w:val="20"/>
          <w:highlight w:val="lightGray"/>
        </w:rPr>
        <w:t>четырех</w:t>
      </w:r>
      <w:r w:rsidRPr="00E954DC">
        <w:rPr>
          <w:rFonts w:ascii="Times New Roman" w:eastAsia="Times New Roman" w:hAnsi="Times New Roman" w:cs="Times New Roman"/>
          <w:color w:val="000000" w:themeColor="text1"/>
          <w:sz w:val="20"/>
          <w:szCs w:val="20"/>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hyperlink w:anchor="P639" w:history="1">
        <w:r w:rsidRPr="00E954DC">
          <w:rPr>
            <w:rFonts w:ascii="Times New Roman" w:eastAsia="Times New Roman" w:hAnsi="Times New Roman" w:cs="Times New Roman"/>
            <w:color w:val="000000" w:themeColor="text1"/>
            <w:sz w:val="20"/>
            <w:szCs w:val="20"/>
          </w:rPr>
          <w:t>пунктами 1</w:t>
        </w:r>
      </w:hyperlink>
      <w:r w:rsidRPr="00E954DC">
        <w:rPr>
          <w:rFonts w:ascii="Times New Roman" w:eastAsia="Times New Roman" w:hAnsi="Times New Roman" w:cs="Times New Roman"/>
          <w:color w:val="000000" w:themeColor="text1"/>
          <w:sz w:val="20"/>
          <w:szCs w:val="20"/>
        </w:rPr>
        <w:t xml:space="preserve">0 - </w:t>
      </w:r>
      <w:hyperlink w:anchor="P646" w:history="1">
        <w:r w:rsidRPr="00E954DC">
          <w:rPr>
            <w:rFonts w:ascii="Times New Roman" w:eastAsia="Times New Roman" w:hAnsi="Times New Roman" w:cs="Times New Roman"/>
            <w:color w:val="000000" w:themeColor="text1"/>
            <w:sz w:val="20"/>
            <w:szCs w:val="20"/>
          </w:rPr>
          <w:t>11 графы 2</w:t>
        </w:r>
      </w:hyperlink>
      <w:r w:rsidRPr="00E954DC">
        <w:rPr>
          <w:rFonts w:ascii="Times New Roman" w:eastAsia="Times New Roman" w:hAnsi="Times New Roman" w:cs="Times New Roman"/>
          <w:color w:val="000000" w:themeColor="text1"/>
          <w:sz w:val="20"/>
          <w:szCs w:val="2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6. 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 бюджета Сведений о бюджетных обязательствах с приложением </w:t>
      </w:r>
      <w:r w:rsidRPr="00E954DC">
        <w:rPr>
          <w:rFonts w:ascii="Times New Roman" w:eastAsia="Times New Roman" w:hAnsi="Times New Roman" w:cs="Times New Roman"/>
          <w:color w:val="000000" w:themeColor="text1"/>
          <w:sz w:val="20"/>
          <w:szCs w:val="20"/>
        </w:rPr>
        <w:lastRenderedPageBreak/>
        <w:t>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 , с подписанным актом сверки между получателем средств бюджета и поставщиком товаров, работ, услуг .</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7. 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w:anchor="P507" w:history="1">
        <w:r w:rsidRPr="00E954DC">
          <w:rPr>
            <w:rFonts w:ascii="Times New Roman" w:eastAsia="Times New Roman" w:hAnsi="Times New Roman" w:cs="Times New Roman"/>
            <w:color w:val="000000" w:themeColor="text1"/>
            <w:sz w:val="20"/>
            <w:szCs w:val="20"/>
          </w:rPr>
          <w:t>пунктами 1</w:t>
        </w:r>
      </w:hyperlink>
      <w:r w:rsidRPr="00E954DC">
        <w:rPr>
          <w:rFonts w:ascii="Times New Roman" w:eastAsia="Times New Roman" w:hAnsi="Times New Roman" w:cs="Times New Roman"/>
          <w:color w:val="000000" w:themeColor="text1"/>
          <w:sz w:val="20"/>
          <w:szCs w:val="20"/>
        </w:rPr>
        <w:t xml:space="preserve"> – </w:t>
      </w:r>
      <w:hyperlink w:anchor="P568" w:history="1">
        <w:r w:rsidRPr="00E954DC">
          <w:rPr>
            <w:rFonts w:ascii="Times New Roman" w:eastAsia="Times New Roman" w:hAnsi="Times New Roman" w:cs="Times New Roman"/>
            <w:color w:val="000000" w:themeColor="text1"/>
            <w:sz w:val="20"/>
            <w:szCs w:val="20"/>
          </w:rPr>
          <w:t>8 графы 2</w:t>
        </w:r>
      </w:hyperlink>
      <w:r w:rsidRPr="00E954DC">
        <w:rPr>
          <w:rFonts w:ascii="Times New Roman" w:eastAsia="Times New Roman" w:hAnsi="Times New Roman" w:cs="Times New Roman"/>
          <w:color w:val="000000" w:themeColor="text1"/>
          <w:sz w:val="20"/>
          <w:szCs w:val="20"/>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E954DC">
          <w:rPr>
            <w:rFonts w:ascii="Times New Roman" w:eastAsia="Times New Roman" w:hAnsi="Times New Roman" w:cs="Times New Roman"/>
            <w:color w:val="000000" w:themeColor="text1"/>
            <w:sz w:val="20"/>
            <w:szCs w:val="20"/>
          </w:rPr>
          <w:t>пунктом 9 графы 2</w:t>
        </w:r>
      </w:hyperlink>
      <w:r w:rsidRPr="00E954DC">
        <w:rPr>
          <w:rFonts w:ascii="Times New Roman" w:eastAsia="Times New Roman" w:hAnsi="Times New Roman" w:cs="Times New Roman"/>
          <w:color w:val="000000" w:themeColor="text1"/>
          <w:sz w:val="20"/>
          <w:szCs w:val="20"/>
        </w:rPr>
        <w:t xml:space="preserve"> Перечня, копия указанного документа-основания в орган Федерального казначейства не представляется.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8.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Pr="00E954DC">
          <w:rPr>
            <w:rFonts w:ascii="Times New Roman" w:eastAsia="Times New Roman" w:hAnsi="Times New Roman" w:cs="Times New Roman"/>
            <w:color w:val="000000" w:themeColor="text1"/>
            <w:sz w:val="20"/>
            <w:szCs w:val="20"/>
          </w:rPr>
          <w:t>пунктами 1</w:t>
        </w:r>
      </w:hyperlink>
      <w:r w:rsidRPr="00E954DC">
        <w:rPr>
          <w:rFonts w:ascii="Times New Roman" w:eastAsia="Times New Roman" w:hAnsi="Times New Roman" w:cs="Times New Roman"/>
          <w:color w:val="000000" w:themeColor="text1"/>
          <w:sz w:val="20"/>
          <w:szCs w:val="20"/>
        </w:rPr>
        <w:t xml:space="preserve"> - </w:t>
      </w:r>
      <w:hyperlink w:anchor="P568" w:history="1">
        <w:r w:rsidRPr="00E954DC">
          <w:rPr>
            <w:rFonts w:ascii="Times New Roman" w:eastAsia="Times New Roman" w:hAnsi="Times New Roman" w:cs="Times New Roman"/>
            <w:color w:val="000000" w:themeColor="text1"/>
            <w:sz w:val="20"/>
            <w:szCs w:val="20"/>
          </w:rPr>
          <w:t>8</w:t>
        </w:r>
      </w:hyperlink>
      <w:r w:rsidRPr="00E954DC">
        <w:rPr>
          <w:rFonts w:ascii="Times New Roman" w:eastAsia="Times New Roman" w:hAnsi="Times New Roman" w:cs="Times New Roman"/>
          <w:color w:val="000000" w:themeColor="text1"/>
          <w:sz w:val="20"/>
          <w:szCs w:val="20"/>
        </w:rPr>
        <w:t xml:space="preserve"> Перечня, осуществляется органом контроля в течение двух рабочих дней после дня представления Сведений о бюджетном обязательстве, которые проверяются на: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15" w:name="P65"/>
      <w:bookmarkEnd w:id="15"/>
      <w:r w:rsidRPr="00E954DC">
        <w:rPr>
          <w:rFonts w:ascii="Times New Roman" w:eastAsia="Times New Roman" w:hAnsi="Times New Roman" w:cs="Times New Roman"/>
          <w:color w:val="000000" w:themeColor="text1"/>
          <w:sz w:val="20"/>
          <w:szCs w:val="20"/>
        </w:rPr>
        <w:t>8.1.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color w:val="000000" w:themeColor="text1"/>
          <w:sz w:val="20"/>
          <w:szCs w:val="20"/>
        </w:rPr>
        <w:t>8.2. соответствие информации о бюджетном обязательстве, указанной в Сведениях о бюджетном обязательстве, составу информации, указанной в реестре контрактов, заключенных заказчиками, ведение которого предусмотрено</w:t>
      </w:r>
      <w:r w:rsidRPr="00E954DC">
        <w:rPr>
          <w:rFonts w:ascii="Times New Roman" w:eastAsia="Times New Roman" w:hAnsi="Times New Roman" w:cs="Times New Roman"/>
          <w:sz w:val="20"/>
          <w:szCs w:val="20"/>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8.3. соответствие </w:t>
      </w:r>
      <w:hyperlink w:anchor="P269" w:history="1">
        <w:r w:rsidRPr="00E954DC">
          <w:rPr>
            <w:rFonts w:ascii="Times New Roman" w:eastAsia="Times New Roman" w:hAnsi="Times New Roman" w:cs="Times New Roman"/>
            <w:color w:val="000000" w:themeColor="text1"/>
            <w:sz w:val="20"/>
            <w:szCs w:val="20"/>
          </w:rPr>
          <w:t>информации</w:t>
        </w:r>
      </w:hyperlink>
      <w:r w:rsidRPr="00E954DC">
        <w:rPr>
          <w:rFonts w:ascii="Times New Roman" w:eastAsia="Times New Roman" w:hAnsi="Times New Roman" w:cs="Times New Roman"/>
          <w:color w:val="000000" w:themeColor="text1"/>
          <w:sz w:val="20"/>
          <w:szCs w:val="20"/>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16" w:name="P68"/>
      <w:bookmarkEnd w:id="16"/>
      <w:r w:rsidRPr="00E954DC">
        <w:rPr>
          <w:rFonts w:ascii="Times New Roman" w:eastAsia="Times New Roman" w:hAnsi="Times New Roman" w:cs="Times New Roman"/>
          <w:color w:val="000000" w:themeColor="text1"/>
          <w:sz w:val="20"/>
          <w:szCs w:val="20"/>
        </w:rPr>
        <w:t>8.4. соблюдение правил формирования Сведений о бюджетном обязательстве, установленных настоящей главой и Порядком учёта обязательств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17" w:name="P69"/>
      <w:bookmarkEnd w:id="17"/>
      <w:r w:rsidRPr="00E954DC">
        <w:rPr>
          <w:rFonts w:ascii="Times New Roman" w:eastAsia="Times New Roman" w:hAnsi="Times New Roman" w:cs="Times New Roman"/>
          <w:color w:val="000000" w:themeColor="text1"/>
          <w:sz w:val="20"/>
          <w:szCs w:val="20"/>
        </w:rPr>
        <w:t>8.5. не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18" w:name="P70"/>
      <w:bookmarkEnd w:id="18"/>
      <w:r w:rsidRPr="00E954DC">
        <w:rPr>
          <w:rFonts w:ascii="Times New Roman" w:eastAsia="Times New Roman" w:hAnsi="Times New Roman" w:cs="Times New Roman"/>
          <w:color w:val="000000" w:themeColor="text1"/>
          <w:sz w:val="20"/>
          <w:szCs w:val="20"/>
        </w:rPr>
        <w:t>8.6.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указанному(ым) в Сведениях о бюджетном обязательстве, документе-основании.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9. Сведения о бюджетном обязательстве могут быть отозваны получателем средств бюджета до момента постановки их на учет в орган контроля по письменному запросу.</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19" w:name="P73"/>
      <w:bookmarkEnd w:id="19"/>
      <w:r w:rsidRPr="00E954DC">
        <w:rPr>
          <w:rFonts w:ascii="Times New Roman" w:eastAsia="Times New Roman" w:hAnsi="Times New Roman" w:cs="Times New Roman"/>
          <w:color w:val="000000" w:themeColor="text1"/>
          <w:sz w:val="20"/>
          <w:szCs w:val="20"/>
        </w:rPr>
        <w:t>10. В случае представления в орган контроля Сведений о бюджетном обязательстве на бумажном носителе в дополнение к проверке, предусмотренной пунктом 8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11. В случае положительного результата проверки Сведений о бюджетном обязательстве, </w:t>
      </w:r>
      <w:r w:rsidRPr="00E954DC">
        <w:rPr>
          <w:rFonts w:ascii="Times New Roman" w:eastAsia="Times New Roman" w:hAnsi="Times New Roman" w:cs="Times New Roman"/>
          <w:color w:val="000000" w:themeColor="text1"/>
          <w:sz w:val="20"/>
          <w:szCs w:val="20"/>
        </w:rPr>
        <w:lastRenderedPageBreak/>
        <w:t xml:space="preserve">документа-основания на соответствие требованиям, предусмотренным </w:t>
      </w:r>
      <w:hyperlink w:anchor="P64" w:history="1">
        <w:r w:rsidRPr="00E954DC">
          <w:rPr>
            <w:rFonts w:ascii="Times New Roman" w:eastAsia="Times New Roman" w:hAnsi="Times New Roman" w:cs="Times New Roman"/>
            <w:color w:val="000000" w:themeColor="text1"/>
            <w:sz w:val="20"/>
            <w:szCs w:val="20"/>
          </w:rPr>
          <w:t xml:space="preserve">пунктами 8 – </w:t>
        </w:r>
      </w:hyperlink>
      <w:r w:rsidRPr="00E954DC">
        <w:rPr>
          <w:rFonts w:ascii="Times New Roman" w:eastAsia="Times New Roman" w:hAnsi="Times New Roman" w:cs="Times New Roman"/>
          <w:color w:val="000000" w:themeColor="text1"/>
          <w:sz w:val="20"/>
          <w:szCs w:val="20"/>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12. Одно поставленное на учет бюджетное обязательство может содержать несколько кодов классификации расходов бюджета (аналитических кодов целей).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13. В случае отрицательного результата проверки Сведений о бюджетном обязательстве на соответствие требованиям, предусмотренным: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пунктами 8.1. – 8.5. Порядка, орган контроля в срок, установленный в </w:t>
      </w:r>
      <w:hyperlink w:anchor="P64" w:history="1">
        <w:r w:rsidRPr="00E954DC">
          <w:rPr>
            <w:rFonts w:ascii="Times New Roman" w:eastAsia="Times New Roman" w:hAnsi="Times New Roman" w:cs="Times New Roman"/>
            <w:color w:val="000000" w:themeColor="text1"/>
            <w:sz w:val="20"/>
            <w:szCs w:val="20"/>
          </w:rPr>
          <w:t xml:space="preserve">пункте </w:t>
        </w:r>
      </w:hyperlink>
      <w:r w:rsidRPr="00E954DC">
        <w:rPr>
          <w:rFonts w:ascii="Times New Roman" w:eastAsia="Times New Roman" w:hAnsi="Times New Roman" w:cs="Times New Roman"/>
          <w:color w:val="000000" w:themeColor="text1"/>
          <w:sz w:val="20"/>
          <w:szCs w:val="20"/>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пунктом 8.6. настоящего Порядка, орган контроля в срок, установленный в </w:t>
      </w:r>
      <w:hyperlink w:anchor="P64" w:history="1">
        <w:r w:rsidRPr="00E954DC">
          <w:rPr>
            <w:rFonts w:ascii="Times New Roman" w:eastAsia="Times New Roman" w:hAnsi="Times New Roman" w:cs="Times New Roman"/>
            <w:color w:val="000000" w:themeColor="text1"/>
            <w:sz w:val="20"/>
            <w:szCs w:val="20"/>
          </w:rPr>
          <w:t xml:space="preserve">пункте </w:t>
        </w:r>
      </w:hyperlink>
      <w:r w:rsidRPr="00E954DC">
        <w:rPr>
          <w:rFonts w:ascii="Times New Roman" w:eastAsia="Times New Roman" w:hAnsi="Times New Roman" w:cs="Times New Roman"/>
          <w:color w:val="000000" w:themeColor="text1"/>
          <w:sz w:val="20"/>
          <w:szCs w:val="20"/>
        </w:rPr>
        <w:t>8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E954DC">
          <w:rPr>
            <w:rFonts w:ascii="Times New Roman" w:eastAsia="Times New Roman" w:hAnsi="Times New Roman" w:cs="Times New Roman"/>
            <w:color w:val="000000" w:themeColor="text1"/>
            <w:sz w:val="20"/>
            <w:szCs w:val="20"/>
          </w:rPr>
          <w:t>пунктами 1</w:t>
        </w:r>
      </w:hyperlink>
      <w:r w:rsidRPr="00E954DC">
        <w:rPr>
          <w:rFonts w:ascii="Times New Roman" w:eastAsia="Times New Roman" w:hAnsi="Times New Roman" w:cs="Times New Roman"/>
          <w:color w:val="000000" w:themeColor="text1"/>
          <w:sz w:val="20"/>
          <w:szCs w:val="20"/>
        </w:rPr>
        <w:t xml:space="preserve"> - </w:t>
      </w:r>
      <w:hyperlink w:anchor="P495" w:history="1">
        <w:r w:rsidRPr="00E954DC">
          <w:rPr>
            <w:rFonts w:ascii="Times New Roman" w:eastAsia="Times New Roman" w:hAnsi="Times New Roman" w:cs="Times New Roman"/>
            <w:color w:val="000000" w:themeColor="text1"/>
            <w:sz w:val="20"/>
            <w:szCs w:val="20"/>
          </w:rPr>
          <w:t>8</w:t>
        </w:r>
      </w:hyperlink>
      <w:r w:rsidRPr="00E954DC">
        <w:rPr>
          <w:rFonts w:ascii="Times New Roman" w:eastAsia="Times New Roman" w:hAnsi="Times New Roman" w:cs="Times New Roman"/>
          <w:color w:val="000000" w:themeColor="text1"/>
          <w:sz w:val="20"/>
          <w:szCs w:val="20"/>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получателю средств бюджета Извещение о бюджетном обязательстве с указанием информации, предусмотренной </w:t>
      </w:r>
      <w:hyperlink w:anchor="P76" w:history="1">
        <w:r w:rsidRPr="00E954DC">
          <w:rPr>
            <w:rFonts w:ascii="Times New Roman" w:eastAsia="Times New Roman" w:hAnsi="Times New Roman" w:cs="Times New Roman"/>
            <w:color w:val="000000" w:themeColor="text1"/>
            <w:sz w:val="20"/>
            <w:szCs w:val="20"/>
          </w:rPr>
          <w:t>пунктом 1</w:t>
        </w:r>
      </w:hyperlink>
      <w:r w:rsidRPr="00E954DC">
        <w:rPr>
          <w:rFonts w:ascii="Times New Roman" w:eastAsia="Times New Roman" w:hAnsi="Times New Roman" w:cs="Times New Roman"/>
          <w:color w:val="000000" w:themeColor="text1"/>
          <w:sz w:val="20"/>
          <w:szCs w:val="20"/>
        </w:rPr>
        <w:t>1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E954DC">
          <w:rPr>
            <w:rFonts w:ascii="Times New Roman" w:eastAsia="Times New Roman" w:hAnsi="Times New Roman" w:cs="Times New Roman"/>
            <w:color w:val="000000" w:themeColor="text1"/>
            <w:sz w:val="20"/>
            <w:szCs w:val="20"/>
          </w:rPr>
          <w:t>Уведомление</w:t>
        </w:r>
      </w:hyperlink>
      <w:r w:rsidRPr="00E954DC">
        <w:rPr>
          <w:rFonts w:ascii="Times New Roman" w:eastAsia="Times New Roman" w:hAnsi="Times New Roman" w:cs="Times New Roman"/>
          <w:color w:val="000000" w:themeColor="text1"/>
          <w:sz w:val="20"/>
          <w:szCs w:val="20"/>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20" w:name="P93"/>
      <w:bookmarkEnd w:id="20"/>
      <w:r w:rsidRPr="00E954DC">
        <w:rPr>
          <w:rFonts w:ascii="Times New Roman" w:eastAsia="Times New Roman" w:hAnsi="Times New Roman" w:cs="Times New Roman"/>
          <w:color w:val="000000" w:themeColor="text1"/>
          <w:sz w:val="20"/>
          <w:szCs w:val="20"/>
        </w:rPr>
        <w:t xml:space="preserve">14. Внесение изменений в бюджетное обязательство, возникшее на основании документов-оснований, предусмотренных </w:t>
      </w:r>
      <w:hyperlink w:anchor="P507" w:history="1">
        <w:r w:rsidRPr="00E954DC">
          <w:rPr>
            <w:rFonts w:ascii="Times New Roman" w:eastAsia="Times New Roman" w:hAnsi="Times New Roman" w:cs="Times New Roman"/>
            <w:color w:val="000000" w:themeColor="text1"/>
            <w:sz w:val="20"/>
            <w:szCs w:val="20"/>
          </w:rPr>
          <w:t>пунктами 1</w:t>
        </w:r>
      </w:hyperlink>
      <w:r w:rsidRPr="00E954DC">
        <w:rPr>
          <w:rFonts w:ascii="Times New Roman" w:eastAsia="Times New Roman" w:hAnsi="Times New Roman" w:cs="Times New Roman"/>
          <w:color w:val="000000" w:themeColor="text1"/>
          <w:sz w:val="20"/>
          <w:szCs w:val="20"/>
        </w:rPr>
        <w:t xml:space="preserve"> - </w:t>
      </w:r>
      <w:hyperlink w:anchor="P568" w:history="1">
        <w:r w:rsidRPr="00E954DC">
          <w:rPr>
            <w:rFonts w:ascii="Times New Roman" w:eastAsia="Times New Roman" w:hAnsi="Times New Roman" w:cs="Times New Roman"/>
            <w:color w:val="000000" w:themeColor="text1"/>
            <w:sz w:val="20"/>
            <w:szCs w:val="20"/>
          </w:rPr>
          <w:t>8 графы 2</w:t>
        </w:r>
      </w:hyperlink>
      <w:r w:rsidRPr="00E954DC">
        <w:rPr>
          <w:rFonts w:ascii="Times New Roman" w:eastAsia="Times New Roman" w:hAnsi="Times New Roman" w:cs="Times New Roman"/>
          <w:color w:val="000000" w:themeColor="text1"/>
          <w:sz w:val="20"/>
          <w:szCs w:val="20"/>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w:anchor="P62" w:history="1">
        <w:r w:rsidRPr="00E954DC">
          <w:rPr>
            <w:rFonts w:ascii="Times New Roman" w:eastAsia="Times New Roman" w:hAnsi="Times New Roman" w:cs="Times New Roman"/>
            <w:color w:val="000000" w:themeColor="text1"/>
            <w:sz w:val="20"/>
            <w:szCs w:val="20"/>
          </w:rPr>
          <w:t xml:space="preserve">пунктом </w:t>
        </w:r>
      </w:hyperlink>
      <w:r w:rsidRPr="00E954DC">
        <w:rPr>
          <w:rFonts w:ascii="Times New Roman" w:eastAsia="Times New Roman" w:hAnsi="Times New Roman" w:cs="Times New Roman"/>
          <w:color w:val="000000" w:themeColor="text1"/>
          <w:sz w:val="20"/>
          <w:szCs w:val="20"/>
        </w:rPr>
        <w:t>7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Получатель средств бюджета в текущем финансовом году вносит в бюджетное обязательство, указанное в </w:t>
      </w:r>
      <w:hyperlink w:anchor="P93" w:history="1">
        <w:r w:rsidRPr="00E954DC">
          <w:rPr>
            <w:rFonts w:ascii="Times New Roman" w:eastAsia="Times New Roman" w:hAnsi="Times New Roman" w:cs="Times New Roman"/>
            <w:color w:val="000000" w:themeColor="text1"/>
            <w:sz w:val="20"/>
            <w:szCs w:val="20"/>
          </w:rPr>
          <w:t>абзаце первом</w:t>
        </w:r>
      </w:hyperlink>
      <w:r w:rsidRPr="00E954DC">
        <w:rPr>
          <w:rFonts w:ascii="Times New Roman" w:eastAsia="Times New Roman" w:hAnsi="Times New Roman" w:cs="Times New Roman"/>
          <w:color w:val="000000" w:themeColor="text1"/>
          <w:sz w:val="20"/>
          <w:szCs w:val="20"/>
        </w:rPr>
        <w:t xml:space="preserve"> настоящего пункта, изменения в соответствии с пунктом </w:t>
      </w:r>
      <w:hyperlink w:anchor="P62" w:history="1">
        <w:r w:rsidRPr="00E954DC">
          <w:rPr>
            <w:rFonts w:ascii="Times New Roman" w:eastAsia="Times New Roman" w:hAnsi="Times New Roman" w:cs="Times New Roman"/>
            <w:color w:val="000000" w:themeColor="text1"/>
            <w:sz w:val="20"/>
            <w:szCs w:val="20"/>
          </w:rPr>
          <w:t>7</w:t>
        </w:r>
      </w:hyperlink>
      <w:r w:rsidRPr="00E954DC">
        <w:rPr>
          <w:rFonts w:ascii="Times New Roman" w:eastAsia="Times New Roman" w:hAnsi="Times New Roman" w:cs="Times New Roman"/>
          <w:color w:val="000000" w:themeColor="text1"/>
          <w:sz w:val="20"/>
          <w:szCs w:val="20"/>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15. 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center"/>
        <w:outlineLvl w:val="1"/>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lastRenderedPageBreak/>
        <w:t>3. ОСОБЕННОСТИ УЧЕТА БЮДЖЕТНЫХ ОБЯЗАТЕЛЬСТВ</w:t>
      </w:r>
    </w:p>
    <w:p w:rsidR="00E954DC" w:rsidRPr="00E954DC" w:rsidRDefault="00E954DC" w:rsidP="00E954DC">
      <w:pPr>
        <w:widowControl w:val="0"/>
        <w:autoSpaceDE w:val="0"/>
        <w:autoSpaceDN w:val="0"/>
        <w:spacing w:after="0"/>
        <w:ind w:firstLine="709"/>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ПО ИСПОЛНИТЕЛЬНЫМ ДОКУМЕНТАМ, РЕШЕНИЯМ НАЛОГОВЫХ ОРГАНОВ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16. Сведения о бюджетном обязательстве, возникшем в соответствии с документами-основаниями, предусмотренными </w:t>
      </w:r>
      <w:hyperlink w:anchor="P576" w:history="1">
        <w:r w:rsidRPr="00E954DC">
          <w:rPr>
            <w:rFonts w:ascii="Times New Roman" w:eastAsia="Times New Roman" w:hAnsi="Times New Roman" w:cs="Times New Roman"/>
            <w:color w:val="000000" w:themeColor="text1"/>
            <w:sz w:val="20"/>
            <w:szCs w:val="20"/>
          </w:rPr>
          <w:t xml:space="preserve">пунктами </w:t>
        </w:r>
      </w:hyperlink>
      <w:r w:rsidRPr="00E954DC">
        <w:rPr>
          <w:rFonts w:ascii="Times New Roman" w:eastAsia="Times New Roman" w:hAnsi="Times New Roman" w:cs="Times New Roman"/>
          <w:color w:val="000000" w:themeColor="text1"/>
          <w:sz w:val="20"/>
          <w:szCs w:val="20"/>
        </w:rPr>
        <w:t xml:space="preserve">10 и </w:t>
      </w:r>
      <w:hyperlink w:anchor="P583" w:history="1">
        <w:r w:rsidRPr="00E954DC">
          <w:rPr>
            <w:rFonts w:ascii="Times New Roman" w:eastAsia="Times New Roman" w:hAnsi="Times New Roman" w:cs="Times New Roman"/>
            <w:color w:val="000000" w:themeColor="text1"/>
            <w:sz w:val="20"/>
            <w:szCs w:val="20"/>
          </w:rPr>
          <w:t>11 графы 2</w:t>
        </w:r>
      </w:hyperlink>
      <w:r w:rsidRPr="00E954DC">
        <w:rPr>
          <w:rFonts w:ascii="Times New Roman" w:eastAsia="Times New Roman" w:hAnsi="Times New Roman" w:cs="Times New Roman"/>
          <w:color w:val="000000" w:themeColor="text1"/>
          <w:sz w:val="20"/>
          <w:szCs w:val="20"/>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17. В случае,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center"/>
        <w:outlineLvl w:val="1"/>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 xml:space="preserve">4. ПОРЯДОК УЧЕТА ДЕНЕЖНЫХ ОБЯЗАТЕЛЬСТВ ПОЛУЧАТЕЛЕЙ СРЕДСТВ БЮДЖЕТА </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19. 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Pr="00E954DC">
          <w:rPr>
            <w:rFonts w:ascii="Times New Roman" w:eastAsia="Times New Roman" w:hAnsi="Times New Roman" w:cs="Times New Roman"/>
            <w:color w:val="000000" w:themeColor="text1"/>
            <w:sz w:val="20"/>
            <w:szCs w:val="20"/>
          </w:rPr>
          <w:t>графе 3</w:t>
        </w:r>
      </w:hyperlink>
      <w:r w:rsidRPr="00E954DC">
        <w:rPr>
          <w:rFonts w:ascii="Times New Roman" w:eastAsia="Times New Roman" w:hAnsi="Times New Roman" w:cs="Times New Roman"/>
          <w:color w:val="000000" w:themeColor="text1"/>
          <w:sz w:val="20"/>
          <w:szCs w:val="20"/>
        </w:rPr>
        <w:t xml:space="preserve"> Перечня и представленных одновременно с 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 возникло денежное обязательство.</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20.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19" w:history="1">
        <w:r w:rsidRPr="00E954DC">
          <w:rPr>
            <w:rFonts w:ascii="Times New Roman" w:eastAsia="Times New Roman" w:hAnsi="Times New Roman" w:cs="Times New Roman"/>
            <w:color w:val="000000" w:themeColor="text1"/>
            <w:sz w:val="20"/>
            <w:szCs w:val="20"/>
          </w:rPr>
          <w:t>Порядк</w:t>
        </w:r>
      </w:hyperlink>
      <w:r w:rsidRPr="00E954DC">
        <w:rPr>
          <w:rFonts w:ascii="Times New Roman" w:eastAsia="Times New Roman" w:hAnsi="Times New Roman" w:cs="Times New Roman"/>
          <w:color w:val="000000" w:themeColor="text1"/>
          <w:sz w:val="20"/>
          <w:szCs w:val="20"/>
        </w:rPr>
        <w:t>а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Порядок санкционирования).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21" w:name="P117"/>
      <w:bookmarkEnd w:id="21"/>
      <w:r w:rsidRPr="00E954DC">
        <w:rPr>
          <w:rFonts w:ascii="Times New Roman" w:eastAsia="Times New Roman" w:hAnsi="Times New Roman" w:cs="Times New Roman"/>
          <w:color w:val="000000" w:themeColor="text1"/>
          <w:sz w:val="20"/>
          <w:szCs w:val="20"/>
        </w:rPr>
        <w:t>21.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Требования настоящего пункта не распространяются на документы, подтверждающие возникновение денежного обязательства, </w:t>
      </w:r>
      <w:r w:rsidRPr="00E954DC">
        <w:rPr>
          <w:rFonts w:ascii="Times New Roman" w:eastAsia="Times New Roman" w:hAnsi="Times New Roman" w:cs="Times New Roman"/>
          <w:sz w:val="20"/>
          <w:szCs w:val="20"/>
        </w:rPr>
        <w:t>содержащих сведения, составляющие государственную и иную охраняемую законом тайну</w:t>
      </w:r>
      <w:r w:rsidRPr="00E954DC">
        <w:rPr>
          <w:rFonts w:ascii="Times New Roman" w:eastAsia="Times New Roman" w:hAnsi="Times New Roman" w:cs="Times New Roman"/>
          <w:color w:val="000000" w:themeColor="text1"/>
          <w:sz w:val="20"/>
          <w:szCs w:val="20"/>
        </w:rPr>
        <w:t xml:space="preserve">, а также на документы, предусмотренные </w:t>
      </w:r>
      <w:hyperlink w:anchor="P633" w:history="1">
        <w:r w:rsidRPr="00E954DC">
          <w:rPr>
            <w:rFonts w:ascii="Times New Roman" w:eastAsia="Times New Roman" w:hAnsi="Times New Roman" w:cs="Times New Roman"/>
            <w:color w:val="000000" w:themeColor="text1"/>
            <w:sz w:val="20"/>
            <w:szCs w:val="20"/>
          </w:rPr>
          <w:t xml:space="preserve">пунктом 9 графы </w:t>
        </w:r>
      </w:hyperlink>
      <w:r w:rsidRPr="00E954DC">
        <w:rPr>
          <w:rFonts w:ascii="Times New Roman" w:eastAsia="Times New Roman" w:hAnsi="Times New Roman" w:cs="Times New Roman"/>
          <w:color w:val="000000" w:themeColor="text1"/>
          <w:sz w:val="20"/>
          <w:szCs w:val="20"/>
        </w:rPr>
        <w:t>3 Перечня.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22" w:name="P126"/>
      <w:bookmarkEnd w:id="22"/>
      <w:r w:rsidRPr="00E954DC">
        <w:rPr>
          <w:rFonts w:ascii="Times New Roman" w:eastAsia="Times New Roman" w:hAnsi="Times New Roman" w:cs="Times New Roman"/>
          <w:color w:val="000000" w:themeColor="text1"/>
          <w:sz w:val="20"/>
          <w:szCs w:val="20"/>
        </w:rPr>
        <w:t xml:space="preserve">22. При представлении получателем средств бюджета Распоряжения о совершении казначейских платежей орган контроля 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осуществляет проверку информации, указанной в Распоряжении о совершении казначейских платежей и представленных  </w:t>
      </w:r>
      <w:r w:rsidRPr="00E954DC">
        <w:rPr>
          <w:rFonts w:ascii="Times New Roman" w:eastAsia="Times New Roman" w:hAnsi="Times New Roman" w:cs="Times New Roman"/>
          <w:color w:val="000000" w:themeColor="text1"/>
          <w:sz w:val="20"/>
          <w:szCs w:val="20"/>
        </w:rPr>
        <w:lastRenderedPageBreak/>
        <w:t>документах, подтверждающих возникновение денежного обязательства, на соответствие: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информации по соответствующему бюджетному обязательству, учтенному на лицевом счете получателя бюджетных средств;</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санкционирования не требуется.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23. В случае положительного результата проверки, установленной пунктами 20 и 22 настоящего Порядка, орган контроля формирует Сведения о денежном обязательстве с присваиванием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Извещение о денежном обязательстве направляется получателю средств бюджета по форме и правилам, установленным Порядком учёта обязательств получателей средств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24. В случае отрицательного результата проверки, установленной пунктами 20 и 22 настоящего Порядка, орган контроля в срок, установленный в </w:t>
      </w:r>
      <w:hyperlink w:anchor="P126" w:history="1">
        <w:r w:rsidRPr="00E954DC">
          <w:rPr>
            <w:rFonts w:ascii="Times New Roman" w:eastAsia="Times New Roman" w:hAnsi="Times New Roman" w:cs="Times New Roman"/>
            <w:color w:val="000000" w:themeColor="text1"/>
            <w:sz w:val="20"/>
            <w:szCs w:val="20"/>
          </w:rPr>
          <w:t>пункте 2</w:t>
        </w:r>
      </w:hyperlink>
      <w:r w:rsidRPr="00E954DC">
        <w:rPr>
          <w:rFonts w:ascii="Times New Roman" w:eastAsia="Times New Roman" w:hAnsi="Times New Roman" w:cs="Times New Roman"/>
          <w:color w:val="000000" w:themeColor="text1"/>
          <w:sz w:val="20"/>
          <w:szCs w:val="20"/>
        </w:rPr>
        <w:t>2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rsidR="00E954DC" w:rsidRPr="00E954DC" w:rsidRDefault="00E954DC" w:rsidP="00E954DC">
      <w:pPr>
        <w:widowControl w:val="0"/>
        <w:autoSpaceDE w:val="0"/>
        <w:autoSpaceDN w:val="0"/>
        <w:spacing w:after="0"/>
        <w:ind w:firstLine="709"/>
        <w:jc w:val="center"/>
        <w:outlineLvl w:val="1"/>
        <w:rPr>
          <w:rFonts w:ascii="Times New Roman" w:eastAsia="Times New Roman" w:hAnsi="Times New Roman" w:cs="Times New Roman"/>
          <w:b/>
          <w:color w:val="000000" w:themeColor="text1"/>
          <w:sz w:val="20"/>
          <w:szCs w:val="20"/>
        </w:rPr>
      </w:pPr>
    </w:p>
    <w:p w:rsidR="00E954DC" w:rsidRPr="00E954DC" w:rsidRDefault="00E954DC" w:rsidP="00E954DC">
      <w:pPr>
        <w:widowControl w:val="0"/>
        <w:autoSpaceDE w:val="0"/>
        <w:autoSpaceDN w:val="0"/>
        <w:spacing w:after="0"/>
        <w:ind w:firstLine="709"/>
        <w:jc w:val="center"/>
        <w:outlineLvl w:val="1"/>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5. ПРЕДСТАВЛЕНИЕ ИНФОРМАЦИИ О БЮДЖЕТНЫХ И ДЕНЕЖНЫХ</w:t>
      </w:r>
    </w:p>
    <w:p w:rsidR="00E954DC" w:rsidRPr="00E954DC" w:rsidRDefault="00E954DC" w:rsidP="00E954DC">
      <w:pPr>
        <w:widowControl w:val="0"/>
        <w:autoSpaceDE w:val="0"/>
        <w:autoSpaceDN w:val="0"/>
        <w:spacing w:after="0"/>
        <w:ind w:firstLine="709"/>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ОБЯЗАТЕЛЬСТВАХ, УЧТЕННЫХ В ОРГАНЕ КОНТРОЛЯ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25. Информация о бюджетных и денежных обязательствах представляется: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sz w:val="20"/>
          <w:szCs w:val="20"/>
        </w:rPr>
      </w:pPr>
      <w:r w:rsidRPr="00E954DC">
        <w:rPr>
          <w:rFonts w:ascii="Times New Roman" w:eastAsia="Times New Roman" w:hAnsi="Times New Roman" w:cs="Times New Roman"/>
          <w:sz w:val="20"/>
          <w:szCs w:val="20"/>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E954DC">
        <w:rPr>
          <w:rFonts w:ascii="Times New Roman" w:eastAsia="Times New Roman" w:hAnsi="Times New Roman" w:cs="Times New Roman"/>
          <w:color w:val="000000" w:themeColor="text1"/>
          <w:sz w:val="20"/>
          <w:szCs w:val="20"/>
        </w:rPr>
        <w:t xml:space="preserve">информационной системе отчетности в составе показателей, предусмотренных в отчетных формах, указанных в </w:t>
      </w:r>
      <w:hyperlink w:anchor="P159" w:history="1">
        <w:r w:rsidRPr="00E954DC">
          <w:rPr>
            <w:rFonts w:ascii="Times New Roman" w:eastAsia="Times New Roman" w:hAnsi="Times New Roman" w:cs="Times New Roman"/>
            <w:color w:val="000000" w:themeColor="text1"/>
            <w:sz w:val="20"/>
            <w:szCs w:val="20"/>
          </w:rPr>
          <w:t xml:space="preserve">пункте </w:t>
        </w:r>
      </w:hyperlink>
      <w:r w:rsidRPr="00E954DC">
        <w:rPr>
          <w:rFonts w:ascii="Times New Roman" w:eastAsia="Times New Roman" w:hAnsi="Times New Roman" w:cs="Times New Roman"/>
          <w:color w:val="000000" w:themeColor="text1"/>
          <w:sz w:val="20"/>
          <w:szCs w:val="20"/>
        </w:rPr>
        <w:t>27 настоящего Порядка</w:t>
      </w:r>
      <w:r w:rsidRPr="00E954DC">
        <w:rPr>
          <w:rFonts w:ascii="Times New Roman" w:eastAsia="Times New Roman" w:hAnsi="Times New Roman" w:cs="Times New Roman"/>
          <w:sz w:val="20"/>
          <w:szCs w:val="20"/>
        </w:rPr>
        <w:t>).</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Органом контроля в виде документов, определенных </w:t>
      </w:r>
      <w:hyperlink w:anchor="P159" w:history="1">
        <w:r w:rsidRPr="00E954DC">
          <w:rPr>
            <w:rFonts w:ascii="Times New Roman" w:eastAsia="Times New Roman" w:hAnsi="Times New Roman" w:cs="Times New Roman"/>
            <w:color w:val="000000" w:themeColor="text1"/>
            <w:sz w:val="20"/>
            <w:szCs w:val="20"/>
          </w:rPr>
          <w:t xml:space="preserve">пунктом </w:t>
        </w:r>
      </w:hyperlink>
      <w:r w:rsidRPr="00E954DC">
        <w:rPr>
          <w:rFonts w:ascii="Times New Roman" w:eastAsia="Times New Roman" w:hAnsi="Times New Roman" w:cs="Times New Roman"/>
          <w:color w:val="000000" w:themeColor="text1"/>
          <w:sz w:val="20"/>
          <w:szCs w:val="20"/>
        </w:rPr>
        <w:t xml:space="preserve">27 настоящего Порядка, по запросам финансового органа, иных органов государственной власти сельского поселения «Село Маяк», главных распорядителей средств бюджета, получателей средств бюджета с учетом положений </w:t>
      </w:r>
      <w:hyperlink w:anchor="P154" w:history="1">
        <w:r w:rsidRPr="00E954DC">
          <w:rPr>
            <w:rFonts w:ascii="Times New Roman" w:eastAsia="Times New Roman" w:hAnsi="Times New Roman" w:cs="Times New Roman"/>
            <w:color w:val="000000" w:themeColor="text1"/>
            <w:sz w:val="20"/>
            <w:szCs w:val="20"/>
          </w:rPr>
          <w:t xml:space="preserve">пунктов </w:t>
        </w:r>
      </w:hyperlink>
      <w:r w:rsidRPr="00E954DC">
        <w:rPr>
          <w:rFonts w:ascii="Times New Roman" w:eastAsia="Times New Roman" w:hAnsi="Times New Roman" w:cs="Times New Roman"/>
          <w:color w:val="000000" w:themeColor="text1"/>
          <w:sz w:val="20"/>
          <w:szCs w:val="20"/>
        </w:rPr>
        <w:t xml:space="preserve">26 и </w:t>
      </w:r>
      <w:hyperlink w:anchor="P159" w:history="1">
        <w:r w:rsidRPr="00E954DC">
          <w:rPr>
            <w:rFonts w:ascii="Times New Roman" w:eastAsia="Times New Roman" w:hAnsi="Times New Roman" w:cs="Times New Roman"/>
            <w:color w:val="000000" w:themeColor="text1"/>
            <w:sz w:val="20"/>
            <w:szCs w:val="20"/>
          </w:rPr>
          <w:t>2</w:t>
        </w:r>
      </w:hyperlink>
      <w:r w:rsidRPr="00E954DC">
        <w:rPr>
          <w:rFonts w:ascii="Times New Roman" w:eastAsia="Times New Roman" w:hAnsi="Times New Roman" w:cs="Times New Roman"/>
          <w:color w:val="000000" w:themeColor="text1"/>
          <w:sz w:val="20"/>
          <w:szCs w:val="20"/>
        </w:rPr>
        <w:t>7 настоящего Порядка.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Информация о бюджетных и денежных обязательств предоставляется органом контроля не позднее трех рабочих дней со дня поступления соответствующего запроса.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23" w:name="P154"/>
      <w:bookmarkEnd w:id="23"/>
      <w:r w:rsidRPr="00E954DC">
        <w:rPr>
          <w:rFonts w:ascii="Times New Roman" w:eastAsia="Times New Roman" w:hAnsi="Times New Roman" w:cs="Times New Roman"/>
          <w:color w:val="000000" w:themeColor="text1"/>
          <w:sz w:val="20"/>
          <w:szCs w:val="20"/>
        </w:rPr>
        <w:t>26. Информация о бюджетных и денежных обязательствах предоставляется:</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финансовому органу - по всем бюджетным и денежным обязательствам;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получателям средств бюджета - в части бюджетных и денежных обязательств соответствующего получателя средств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иным органам государственной власти сельского поселения «Село Маяк»  - в рамках их полномочий, установленных законодательством.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bookmarkStart w:id="24" w:name="P159"/>
      <w:bookmarkEnd w:id="24"/>
      <w:r w:rsidRPr="00E954DC">
        <w:rPr>
          <w:rFonts w:ascii="Times New Roman" w:eastAsia="Times New Roman" w:hAnsi="Times New Roman" w:cs="Times New Roman"/>
          <w:color w:val="000000" w:themeColor="text1"/>
          <w:sz w:val="20"/>
          <w:szCs w:val="20"/>
        </w:rPr>
        <w:t>27. Информация о бюджетных и денежных обязательствах предоставляется в соответствии со следующими положениями:</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 запросу финансового органа либо иного органа государственной власти сельского поселения «Село Маяк», 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и</w:t>
      </w:r>
      <w:hyperlink w:anchor="P1596" w:history="1">
        <w:r w:rsidRPr="00E954DC">
          <w:rPr>
            <w:rFonts w:ascii="Times New Roman" w:eastAsia="Times New Roman" w:hAnsi="Times New Roman" w:cs="Times New Roman"/>
            <w:color w:val="000000" w:themeColor="text1"/>
            <w:sz w:val="20"/>
            <w:szCs w:val="20"/>
          </w:rPr>
          <w:t>нформацию</w:t>
        </w:r>
      </w:hyperlink>
      <w:r w:rsidRPr="00E954DC">
        <w:rPr>
          <w:rFonts w:ascii="Times New Roman" w:eastAsia="Times New Roman" w:hAnsi="Times New Roman" w:cs="Times New Roman"/>
          <w:color w:val="000000" w:themeColor="text1"/>
          <w:sz w:val="20"/>
          <w:szCs w:val="20"/>
        </w:rPr>
        <w:t xml:space="preserve">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w:t>
      </w:r>
      <w:hyperlink w:anchor="P1824" w:history="1">
        <w:r w:rsidRPr="00E954DC">
          <w:rPr>
            <w:rFonts w:ascii="Times New Roman" w:eastAsia="Times New Roman" w:hAnsi="Times New Roman" w:cs="Times New Roman"/>
            <w:color w:val="000000" w:themeColor="text1"/>
            <w:sz w:val="20"/>
            <w:szCs w:val="20"/>
          </w:rPr>
          <w:t>информацию</w:t>
        </w:r>
      </w:hyperlink>
      <w:r w:rsidRPr="00E954DC">
        <w:rPr>
          <w:rFonts w:ascii="Times New Roman" w:eastAsia="Times New Roman" w:hAnsi="Times New Roman" w:cs="Times New Roman"/>
          <w:color w:val="000000" w:themeColor="text1"/>
          <w:sz w:val="20"/>
          <w:szCs w:val="20"/>
        </w:rPr>
        <w:t xml:space="preserve"> об исполнении  (бюджетных, денежных) обязательств (далее - Информация  об </w:t>
      </w:r>
      <w:r w:rsidRPr="00E954DC">
        <w:rPr>
          <w:rFonts w:ascii="Times New Roman" w:eastAsia="Times New Roman" w:hAnsi="Times New Roman" w:cs="Times New Roman"/>
          <w:color w:val="000000" w:themeColor="text1"/>
          <w:sz w:val="20"/>
          <w:szCs w:val="20"/>
        </w:rPr>
        <w:lastRenderedPageBreak/>
        <w:t>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по  запросу  получателя  средств бюджета орган контроля  представляет  </w:t>
      </w:r>
      <w:hyperlink w:anchor="P2004" w:history="1">
        <w:r w:rsidRPr="00E954DC">
          <w:rPr>
            <w:rFonts w:ascii="Times New Roman" w:eastAsia="Times New Roman" w:hAnsi="Times New Roman" w:cs="Times New Roman"/>
            <w:color w:val="000000" w:themeColor="text1"/>
            <w:sz w:val="20"/>
            <w:szCs w:val="20"/>
          </w:rPr>
          <w:t>Справку</w:t>
        </w:r>
      </w:hyperlink>
      <w:r w:rsidRPr="00E954DC">
        <w:rPr>
          <w:rFonts w:ascii="Times New Roman" w:eastAsia="Times New Roman" w:hAnsi="Times New Roman" w:cs="Times New Roman"/>
          <w:color w:val="000000" w:themeColor="text1"/>
          <w:sz w:val="20"/>
          <w:szCs w:val="20"/>
        </w:rPr>
        <w:t xml:space="preserve">  об исполнении принятых на учет  (бюджетных, денежных) обязательств (далее - Справка об исполнении  обязательств)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по запросу получателя средств бюджета орган контроля по месту обслуживания получателя средств бюджета формирует </w:t>
      </w:r>
      <w:hyperlink w:anchor="P2174" w:history="1">
        <w:r w:rsidRPr="00E954DC">
          <w:rPr>
            <w:rFonts w:ascii="Times New Roman" w:eastAsia="Times New Roman" w:hAnsi="Times New Roman" w:cs="Times New Roman"/>
            <w:color w:val="000000" w:themeColor="text1"/>
            <w:sz w:val="20"/>
            <w:szCs w:val="20"/>
          </w:rPr>
          <w:t>Справку</w:t>
        </w:r>
      </w:hyperlink>
      <w:r w:rsidRPr="00E954DC">
        <w:rPr>
          <w:rFonts w:ascii="Times New Roman" w:eastAsia="Times New Roman" w:hAnsi="Times New Roman" w:cs="Times New Roman"/>
          <w:color w:val="000000" w:themeColor="text1"/>
          <w:sz w:val="20"/>
          <w:szCs w:val="20"/>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сельского поселения «Село Маяк»  другому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center"/>
        <w:outlineLvl w:val="1"/>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6. УКАЗАНИЯ ПО ЗАПОЛНЕНИЮ ДОКУМЕНТОВ, ПРЕДУСМОТРЕННЫХ</w:t>
      </w:r>
    </w:p>
    <w:p w:rsidR="00E954DC" w:rsidRPr="00E954DC" w:rsidRDefault="00E954DC" w:rsidP="00E954DC">
      <w:pPr>
        <w:widowControl w:val="0"/>
        <w:autoSpaceDE w:val="0"/>
        <w:autoSpaceDN w:val="0"/>
        <w:spacing w:after="0"/>
        <w:ind w:firstLine="709"/>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НАСТОЯЩИМ ПОРЯДКОМ</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28. 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29. Информация о принятых на учет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30. 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rsidR="00E954DC" w:rsidRPr="00E954DC" w:rsidRDefault="00E954DC" w:rsidP="00E954DC">
      <w:pPr>
        <w:widowControl w:val="0"/>
        <w:autoSpaceDE w:val="0"/>
        <w:autoSpaceDN w:val="0"/>
        <w:spacing w:after="0"/>
        <w:ind w:firstLine="709"/>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31. 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ind w:left="5103"/>
        <w:jc w:val="center"/>
        <w:outlineLvl w:val="1"/>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Приложение № 1</w:t>
      </w:r>
    </w:p>
    <w:p w:rsidR="00E954DC" w:rsidRPr="00E954DC" w:rsidRDefault="00E954DC" w:rsidP="00E954DC">
      <w:pPr>
        <w:widowControl w:val="0"/>
        <w:autoSpaceDE w:val="0"/>
        <w:autoSpaceDN w:val="0"/>
        <w:spacing w:after="0"/>
        <w:ind w:left="5103"/>
        <w:jc w:val="center"/>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к Порядку учета</w:t>
      </w:r>
    </w:p>
    <w:p w:rsidR="00E954DC" w:rsidRPr="00E954DC" w:rsidRDefault="00E954DC" w:rsidP="00E954DC">
      <w:pPr>
        <w:widowControl w:val="0"/>
        <w:autoSpaceDE w:val="0"/>
        <w:autoSpaceDN w:val="0"/>
        <w:spacing w:after="0"/>
        <w:ind w:left="5103"/>
        <w:jc w:val="center"/>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бюджетных и денежных обязательств</w:t>
      </w:r>
    </w:p>
    <w:p w:rsidR="00E954DC" w:rsidRPr="00E954DC" w:rsidRDefault="00E954DC" w:rsidP="00E954DC">
      <w:pPr>
        <w:widowControl w:val="0"/>
        <w:autoSpaceDE w:val="0"/>
        <w:autoSpaceDN w:val="0"/>
        <w:spacing w:after="0"/>
        <w:ind w:left="5103"/>
        <w:jc w:val="center"/>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получателей средств бюджета</w:t>
      </w:r>
    </w:p>
    <w:p w:rsidR="00E954DC" w:rsidRPr="00E954DC" w:rsidRDefault="00E954DC" w:rsidP="00E954DC">
      <w:pPr>
        <w:widowControl w:val="0"/>
        <w:autoSpaceDE w:val="0"/>
        <w:autoSpaceDN w:val="0"/>
        <w:spacing w:after="0"/>
        <w:ind w:left="5103"/>
        <w:jc w:val="center"/>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сельского поселения «Село Маяк» </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color w:val="000000" w:themeColor="text1"/>
          <w:sz w:val="20"/>
          <w:szCs w:val="20"/>
        </w:rPr>
      </w:pPr>
      <w:bookmarkStart w:id="25" w:name="P495"/>
      <w:bookmarkEnd w:id="25"/>
      <w:r w:rsidRPr="00E954DC">
        <w:rPr>
          <w:rFonts w:ascii="Times New Roman" w:eastAsia="Times New Roman" w:hAnsi="Times New Roman" w:cs="Times New Roman"/>
          <w:b/>
          <w:color w:val="000000" w:themeColor="text1"/>
          <w:sz w:val="20"/>
          <w:szCs w:val="20"/>
        </w:rPr>
        <w:t>ПЕРЕЧЕНЬ</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ДОКУМЕНТОВ, НА ОСНОВАНИИ КОТОРЫХ ВОЗНИКАЮТ БЮДЖЕТНЫЕ</w:t>
      </w:r>
    </w:p>
    <w:p w:rsidR="00E954DC" w:rsidRPr="00E954DC" w:rsidRDefault="00E954DC" w:rsidP="00E954DC">
      <w:pPr>
        <w:widowControl w:val="0"/>
        <w:autoSpaceDE w:val="0"/>
        <w:autoSpaceDN w:val="0"/>
        <w:spacing w:after="0"/>
        <w:jc w:val="center"/>
        <w:rPr>
          <w:rFonts w:ascii="Times New Roman" w:eastAsia="Times New Roman" w:hAnsi="Times New Roman" w:cs="Times New Roman"/>
          <w:b/>
          <w:color w:val="000000" w:themeColor="text1"/>
          <w:sz w:val="20"/>
          <w:szCs w:val="20"/>
        </w:rPr>
      </w:pPr>
      <w:r w:rsidRPr="00E954DC">
        <w:rPr>
          <w:rFonts w:ascii="Times New Roman" w:eastAsia="Times New Roman" w:hAnsi="Times New Roman" w:cs="Times New Roman"/>
          <w:b/>
          <w:color w:val="000000" w:themeColor="text1"/>
          <w:sz w:val="20"/>
          <w:szCs w:val="20"/>
        </w:rPr>
        <w:t xml:space="preserve">ОБЯЗАТЕЛЬСТВА ПОЛУЧАТЕЛЕЙ СРЕДСТВ БЮДЖЕТА СЕЛЬСКОГО ПОСЕЛЕНИЯ «СЕЛО МАЯК», И ДОКУМЕНТОВ, ПОДТВЕРЖДАЮЩИХ ВОЗНИКНОВЕНИЕ ДЕНЕЖНЫХ ОБЯЗАТЕЛЬСТВ ПОЛУЧАТЕЛЕЙ СРЕДСТВ БЮДЖЕТА СЕЛЬСКОГО ПОСЕЛЕНИЯ «СЕЛО МАЯК»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959"/>
        <w:gridCol w:w="5319"/>
      </w:tblGrid>
      <w:tr w:rsidR="00E954DC" w:rsidRPr="00E954DC" w:rsidTr="00E954DC">
        <w:tc>
          <w:tcPr>
            <w:tcW w:w="647" w:type="dxa"/>
          </w:tcPr>
          <w:p w:rsidR="00E954DC" w:rsidRPr="00E954DC" w:rsidRDefault="00E954DC" w:rsidP="00E954DC">
            <w:pPr>
              <w:widowControl w:val="0"/>
              <w:autoSpaceDE w:val="0"/>
              <w:autoSpaceDN w:val="0"/>
              <w:spacing w:after="0"/>
              <w:jc w:val="center"/>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N п/п</w:t>
            </w:r>
          </w:p>
        </w:tc>
        <w:tc>
          <w:tcPr>
            <w:tcW w:w="2959" w:type="dxa"/>
          </w:tcPr>
          <w:p w:rsidR="00E954DC" w:rsidRPr="00E954DC" w:rsidRDefault="00E954DC" w:rsidP="00E954DC">
            <w:pPr>
              <w:widowControl w:val="0"/>
              <w:autoSpaceDE w:val="0"/>
              <w:autoSpaceDN w:val="0"/>
              <w:spacing w:after="0"/>
              <w:jc w:val="center"/>
              <w:rPr>
                <w:rFonts w:ascii="Times New Roman" w:eastAsia="Times New Roman" w:hAnsi="Times New Roman" w:cs="Times New Roman"/>
                <w:color w:val="000000" w:themeColor="text1"/>
                <w:sz w:val="20"/>
                <w:szCs w:val="20"/>
              </w:rPr>
            </w:pPr>
            <w:bookmarkStart w:id="26" w:name="P505"/>
            <w:bookmarkEnd w:id="26"/>
            <w:r w:rsidRPr="00E954DC">
              <w:rPr>
                <w:rFonts w:ascii="Times New Roman" w:eastAsia="Times New Roman" w:hAnsi="Times New Roman" w:cs="Times New Roman"/>
                <w:color w:val="000000" w:themeColor="text1"/>
                <w:sz w:val="20"/>
                <w:szCs w:val="20"/>
              </w:rPr>
              <w:t>Документ, на основании которого возникает бюджетное обязательство получателя средств бюджета</w:t>
            </w:r>
          </w:p>
        </w:tc>
        <w:tc>
          <w:tcPr>
            <w:tcW w:w="5319" w:type="dxa"/>
          </w:tcPr>
          <w:p w:rsidR="00E954DC" w:rsidRPr="00E954DC" w:rsidRDefault="00E954DC" w:rsidP="00E954DC">
            <w:pPr>
              <w:widowControl w:val="0"/>
              <w:autoSpaceDE w:val="0"/>
              <w:autoSpaceDN w:val="0"/>
              <w:spacing w:after="0"/>
              <w:jc w:val="center"/>
              <w:rPr>
                <w:rFonts w:ascii="Times New Roman" w:eastAsia="Times New Roman" w:hAnsi="Times New Roman" w:cs="Times New Roman"/>
                <w:color w:val="000000" w:themeColor="text1"/>
                <w:sz w:val="20"/>
                <w:szCs w:val="20"/>
              </w:rPr>
            </w:pPr>
            <w:bookmarkStart w:id="27" w:name="P506"/>
            <w:bookmarkEnd w:id="27"/>
            <w:r w:rsidRPr="00E954DC">
              <w:rPr>
                <w:rFonts w:ascii="Times New Roman" w:eastAsia="Times New Roman" w:hAnsi="Times New Roman" w:cs="Times New Roman"/>
                <w:color w:val="000000" w:themeColor="text1"/>
                <w:sz w:val="20"/>
                <w:szCs w:val="20"/>
              </w:rPr>
              <w:t xml:space="preserve">Документ, подтверждающий возникновение денежного обязательства получателя средств бюджета </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bookmarkStart w:id="28" w:name="P507"/>
            <w:bookmarkEnd w:id="28"/>
            <w:r w:rsidRPr="00E954DC">
              <w:rPr>
                <w:rFonts w:ascii="Times New Roman" w:eastAsia="Times New Roman" w:hAnsi="Times New Roman" w:cs="Times New Roman"/>
                <w:color w:val="000000" w:themeColor="text1"/>
                <w:sz w:val="20"/>
                <w:szCs w:val="20"/>
              </w:rPr>
              <w:lastRenderedPageBreak/>
              <w:t>1.</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Муниципальный контракт (договор) на поставку товаров, выполнение работ, оказание услуг </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выполненных работ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об оказании услуг</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приема-передачи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Муниципальный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Справка-расчет или иной документ, являющийся основанием для оплаты неустойки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Счет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Счет-фактура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Товарная накладная (унифицированная форма N ТОРГ-12) (ф. 0330212)</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Универсальный передаточный документ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Чек</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bookmarkStart w:id="29" w:name="P520"/>
            <w:bookmarkEnd w:id="29"/>
            <w:r w:rsidRPr="00E954DC">
              <w:rPr>
                <w:rFonts w:ascii="Times New Roman" w:eastAsia="Times New Roman" w:hAnsi="Times New Roman" w:cs="Times New Roman"/>
                <w:color w:val="000000" w:themeColor="text1"/>
                <w:sz w:val="20"/>
                <w:szCs w:val="20"/>
              </w:rPr>
              <w:t>2.</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Соглашение о предоставлении из бюджета сельского поселения «Село Маяк»  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Заявка о перечислении межбюджетного трансферта из бюджета сельского поселения «Село Маяк»  другому бюджету по форме, установленной в соответствии с порядком (правилами) предоставления указанного межбюджетного трансферта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3.</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Нормативный правовой акт, предусматривающий предоставление из бюджета </w:t>
            </w:r>
            <w:r w:rsidRPr="00E954DC">
              <w:rPr>
                <w:rFonts w:ascii="Times New Roman" w:eastAsia="Times New Roman" w:hAnsi="Times New Roman" w:cs="Times New Roman"/>
                <w:color w:val="000000" w:themeColor="text1"/>
                <w:sz w:val="20"/>
                <w:szCs w:val="20"/>
              </w:rPr>
              <w:lastRenderedPageBreak/>
              <w:t>сельского поселения «Село Маяк» 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lastRenderedPageBreak/>
              <w:t xml:space="preserve">Заявка о перечислении межбюджетного трансферта из бюджета сельского поселения «Село Маяк»  другому бюджету по форме, установленной в соответствии с </w:t>
            </w:r>
            <w:r w:rsidRPr="00E954DC">
              <w:rPr>
                <w:rFonts w:ascii="Times New Roman" w:eastAsia="Times New Roman" w:hAnsi="Times New Roman" w:cs="Times New Roman"/>
                <w:color w:val="000000" w:themeColor="text1"/>
                <w:sz w:val="20"/>
                <w:szCs w:val="20"/>
              </w:rPr>
              <w:lastRenderedPageBreak/>
              <w:t>порядком (правилами) предоставления указанного межбюджетного трансферта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Выписка из решения о бюджете</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4.</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Договор (соглашение) о предоставлении субсидии бюджетному или автономному учреждению</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 </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Отчет о выполнении государственного задания (ф. 0506501)</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5.</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индивидуальному предпринимателю или физическому 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выполненных работ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об оказании услуг</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приема-передачи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Справка-расчет или иной документ, являющийся основанием для оплаты неустойки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Счет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Счет-фактура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Товарная накладная (унифицированная форма N ТОРГ-12) (ф. 0330212)</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Чек</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Кредитные договоры, заключенные с кредитными организациями, в целях погашения процентов, по которым предоставляется субсидия</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bookmarkStart w:id="30" w:name="P568"/>
            <w:bookmarkEnd w:id="30"/>
            <w:r w:rsidRPr="00E954DC">
              <w:rPr>
                <w:rFonts w:ascii="Times New Roman" w:eastAsia="Times New Roman" w:hAnsi="Times New Roman" w:cs="Times New Roman"/>
                <w:color w:val="000000" w:themeColor="text1"/>
                <w:sz w:val="20"/>
                <w:szCs w:val="20"/>
              </w:rPr>
              <w:t>6.</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Кредитные договоры, заключенные с кредитными организациями, в целях погашения процентов, по которым предоставляется субсидия</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заявка на перечисление субсидии юридическому лицу (при наличии)</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E954DC" w:rsidRPr="00E954DC" w:rsidTr="00E954DC">
        <w:tc>
          <w:tcPr>
            <w:tcW w:w="647"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7.</w:t>
            </w:r>
          </w:p>
        </w:tc>
        <w:tc>
          <w:tcPr>
            <w:tcW w:w="295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Не требуется</w:t>
            </w:r>
          </w:p>
        </w:tc>
      </w:tr>
      <w:tr w:rsidR="00E954DC" w:rsidRPr="00E954DC" w:rsidTr="00E954DC">
        <w:tc>
          <w:tcPr>
            <w:tcW w:w="647"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8.</w:t>
            </w:r>
          </w:p>
        </w:tc>
        <w:tc>
          <w:tcPr>
            <w:tcW w:w="295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Выписка из утвержденного сельским поселением «Село Маяк» списка претендентов на получение социальной выплаты, связанной с приобретением или строительством жилого помещения</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Свидетельство о праве на предоставление денежной выплаты на приобретение или строительство жилого помещения</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9.</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Записка-расчет об исчислении среднего заработка при предоставлении отпуска, увольнении и других случаях </w:t>
            </w:r>
            <w:hyperlink r:id="rId20" w:history="1">
              <w:r w:rsidRPr="00E954DC">
                <w:rPr>
                  <w:rFonts w:ascii="Times New Roman" w:eastAsia="Times New Roman" w:hAnsi="Times New Roman" w:cs="Times New Roman"/>
                  <w:color w:val="000000" w:themeColor="text1"/>
                  <w:sz w:val="20"/>
                  <w:szCs w:val="20"/>
                </w:rPr>
                <w:t>(ф. 0504425)</w:t>
              </w:r>
            </w:hyperlink>
          </w:p>
        </w:tc>
      </w:tr>
      <w:tr w:rsidR="00E954DC" w:rsidRPr="00E954DC" w:rsidTr="00E954DC">
        <w:tc>
          <w:tcPr>
            <w:tcW w:w="647"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Расчетно-платежная ведомость </w:t>
            </w:r>
            <w:hyperlink r:id="rId21" w:history="1">
              <w:r w:rsidRPr="00E954DC">
                <w:rPr>
                  <w:rFonts w:ascii="Times New Roman" w:eastAsia="Times New Roman" w:hAnsi="Times New Roman" w:cs="Times New Roman"/>
                  <w:color w:val="000000" w:themeColor="text1"/>
                  <w:sz w:val="20"/>
                  <w:szCs w:val="20"/>
                </w:rPr>
                <w:t>(ф. 0504401)</w:t>
              </w:r>
            </w:hyperlink>
          </w:p>
        </w:tc>
      </w:tr>
      <w:tr w:rsidR="00E954DC" w:rsidRPr="00E954DC" w:rsidTr="00E954DC">
        <w:tc>
          <w:tcPr>
            <w:tcW w:w="647"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Расчетная ведомость </w:t>
            </w:r>
            <w:hyperlink r:id="rId22" w:history="1">
              <w:r w:rsidRPr="00E954DC">
                <w:rPr>
                  <w:rFonts w:ascii="Times New Roman" w:eastAsia="Times New Roman" w:hAnsi="Times New Roman" w:cs="Times New Roman"/>
                  <w:color w:val="000000" w:themeColor="text1"/>
                  <w:sz w:val="20"/>
                  <w:szCs w:val="20"/>
                </w:rPr>
                <w:t>(ф. 0504402)</w:t>
              </w:r>
            </w:hyperlink>
          </w:p>
        </w:tc>
      </w:tr>
      <w:tr w:rsidR="00E954DC" w:rsidRPr="00E954DC" w:rsidTr="00E954DC">
        <w:tc>
          <w:tcPr>
            <w:tcW w:w="647"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w:t>
            </w:r>
            <w:r w:rsidRPr="00E954DC">
              <w:rPr>
                <w:rFonts w:ascii="Times New Roman" w:eastAsia="Times New Roman" w:hAnsi="Times New Roman" w:cs="Times New Roman"/>
                <w:color w:val="000000" w:themeColor="text1"/>
                <w:sz w:val="20"/>
                <w:szCs w:val="20"/>
              </w:rPr>
              <w:lastRenderedPageBreak/>
              <w:t>законодательством о государственной гражданской службе Российской Федерации</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bookmarkStart w:id="31" w:name="P576"/>
            <w:bookmarkEnd w:id="31"/>
            <w:r w:rsidRPr="00E954DC">
              <w:rPr>
                <w:rFonts w:ascii="Times New Roman" w:eastAsia="Times New Roman" w:hAnsi="Times New Roman" w:cs="Times New Roman"/>
                <w:color w:val="000000" w:themeColor="text1"/>
                <w:sz w:val="20"/>
                <w:szCs w:val="20"/>
              </w:rPr>
              <w:lastRenderedPageBreak/>
              <w:t>10.</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Бухгалтерская справка (ф. 0504833)</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График выплат по исполнительному документу, предусматривающему выплаты периодического характера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Исполнительный документ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Справка-расчет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E954DC" w:rsidRPr="00E954DC" w:rsidTr="00E954DC">
        <w:tc>
          <w:tcPr>
            <w:tcW w:w="647"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bookmarkStart w:id="32" w:name="P583"/>
            <w:bookmarkEnd w:id="32"/>
            <w:r w:rsidRPr="00E954DC">
              <w:rPr>
                <w:rFonts w:ascii="Times New Roman" w:eastAsia="Times New Roman" w:hAnsi="Times New Roman" w:cs="Times New Roman"/>
                <w:color w:val="000000" w:themeColor="text1"/>
                <w:sz w:val="20"/>
                <w:szCs w:val="20"/>
              </w:rPr>
              <w:t>11.</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Решение налогового органа о взыскании налога, сбора, пеней и штрафов (далее - решение налогового органа)</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Бухгалтерская справка (ф. 0504833)</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Решение налогового органа</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Справка-расчет</w:t>
            </w:r>
          </w:p>
        </w:tc>
      </w:tr>
      <w:tr w:rsidR="00E954DC" w:rsidRPr="00E954DC" w:rsidTr="00E954DC">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rPr>
                <w:rFonts w:ascii="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E954DC" w:rsidRPr="00E954DC" w:rsidTr="00E954DC">
        <w:trPr>
          <w:trHeight w:val="313"/>
        </w:trPr>
        <w:tc>
          <w:tcPr>
            <w:tcW w:w="647" w:type="dxa"/>
            <w:vMerge w:val="restart"/>
          </w:tcPr>
          <w:p w:rsidR="00E954DC" w:rsidRPr="00E954DC" w:rsidRDefault="00E954DC" w:rsidP="00E954DC">
            <w:pPr>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12.</w:t>
            </w:r>
          </w:p>
        </w:tc>
        <w:tc>
          <w:tcPr>
            <w:tcW w:w="2959" w:type="dxa"/>
            <w:vMerge w:val="restart"/>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Документ, не определенный </w:t>
            </w:r>
            <w:hyperlink w:anchor="P557" w:history="1">
              <w:r w:rsidRPr="00E954DC">
                <w:rPr>
                  <w:rFonts w:ascii="Times New Roman" w:eastAsia="Times New Roman" w:hAnsi="Times New Roman" w:cs="Times New Roman"/>
                  <w:color w:val="000000" w:themeColor="text1"/>
                  <w:sz w:val="20"/>
                  <w:szCs w:val="20"/>
                </w:rPr>
                <w:t xml:space="preserve">пунктами </w:t>
              </w:r>
            </w:hyperlink>
            <w:r w:rsidRPr="00E954DC">
              <w:rPr>
                <w:rFonts w:ascii="Times New Roman" w:eastAsia="Times New Roman" w:hAnsi="Times New Roman" w:cs="Times New Roman"/>
                <w:color w:val="000000" w:themeColor="text1"/>
                <w:sz w:val="20"/>
                <w:szCs w:val="20"/>
              </w:rPr>
              <w:t xml:space="preserve">3 - </w:t>
            </w:r>
            <w:hyperlink w:anchor="P645" w:history="1">
              <w:r w:rsidRPr="00E954DC">
                <w:rPr>
                  <w:rFonts w:ascii="Times New Roman" w:eastAsia="Times New Roman" w:hAnsi="Times New Roman" w:cs="Times New Roman"/>
                  <w:color w:val="000000" w:themeColor="text1"/>
                  <w:sz w:val="20"/>
                  <w:szCs w:val="20"/>
                </w:rPr>
                <w:t>1</w:t>
              </w:r>
            </w:hyperlink>
            <w:r w:rsidRPr="00E954DC">
              <w:rPr>
                <w:rFonts w:ascii="Times New Roman" w:eastAsia="Times New Roman" w:hAnsi="Times New Roman" w:cs="Times New Roman"/>
                <w:color w:val="000000" w:themeColor="text1"/>
                <w:sz w:val="20"/>
                <w:szCs w:val="20"/>
              </w:rPr>
              <w:t>1 настоящего перечня, в соответствии с которым возникает бюджетное обязательство получателя средств бюджета:</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E954DC" w:rsidRPr="00E954DC" w:rsidRDefault="00E954DC" w:rsidP="00E954DC">
            <w:pPr>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договор, расчет по которому в соответствии с законодательством Российской Федерации осуществляется наличными деньгами;</w:t>
            </w:r>
          </w:p>
          <w:p w:rsidR="00E954DC" w:rsidRPr="00E954DC" w:rsidRDefault="00E954DC" w:rsidP="00E954DC">
            <w:pPr>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xml:space="preserve">- договор на оказание услуг, выполнение работ, заключенный получателем средств бюджета с физическим лицом, не </w:t>
            </w:r>
            <w:r w:rsidRPr="00E954DC">
              <w:rPr>
                <w:rFonts w:ascii="Times New Roman" w:hAnsi="Times New Roman" w:cs="Times New Roman"/>
                <w:color w:val="000000" w:themeColor="text1"/>
                <w:sz w:val="20"/>
                <w:szCs w:val="20"/>
              </w:rPr>
              <w:lastRenderedPageBreak/>
              <w:t>являющимся индивидуальным предпринимателем;</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акт сверки взаимных расчетов;</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решение суда о расторжении государственного контракта (договора);</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E954DC" w:rsidRPr="00E954DC" w:rsidRDefault="00E954DC" w:rsidP="00E954DC">
            <w:pPr>
              <w:jc w:val="both"/>
              <w:rPr>
                <w:rFonts w:ascii="Times New Roman" w:hAnsi="Times New Roman" w:cs="Times New Roman"/>
                <w:color w:val="000000" w:themeColor="text1"/>
                <w:sz w:val="20"/>
                <w:szCs w:val="20"/>
              </w:rPr>
            </w:pPr>
            <w:r w:rsidRPr="00E954DC">
              <w:rPr>
                <w:rFonts w:ascii="Times New Roman" w:hAnsi="Times New Roman" w:cs="Times New Roman"/>
                <w:color w:val="000000" w:themeColor="text1"/>
                <w:sz w:val="20"/>
                <w:szCs w:val="20"/>
              </w:rPr>
              <w:t>- иной документ, в соответствии с которым возникает бюджетное обязательство получателя средств бюджета</w:t>
            </w: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lastRenderedPageBreak/>
              <w:t xml:space="preserve">Авансовый отчет </w:t>
            </w:r>
            <w:hyperlink r:id="rId23" w:history="1">
              <w:r w:rsidRPr="00E954DC">
                <w:rPr>
                  <w:rFonts w:ascii="Times New Roman" w:eastAsia="Times New Roman" w:hAnsi="Times New Roman" w:cs="Times New Roman"/>
                  <w:color w:val="000000" w:themeColor="text1"/>
                  <w:sz w:val="20"/>
                  <w:szCs w:val="20"/>
                </w:rPr>
                <w:t>(ф. 0504505)</w:t>
              </w:r>
            </w:hyperlink>
          </w:p>
        </w:tc>
      </w:tr>
      <w:tr w:rsidR="00E954DC" w:rsidRPr="00E954DC" w:rsidTr="00E954DC">
        <w:trPr>
          <w:trHeight w:val="220"/>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выполненных работ</w:t>
            </w:r>
          </w:p>
        </w:tc>
      </w:tr>
      <w:tr w:rsidR="00E954DC" w:rsidRPr="00E954DC" w:rsidTr="00E954DC">
        <w:trPr>
          <w:trHeight w:val="284"/>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приема-передачи</w:t>
            </w:r>
          </w:p>
        </w:tc>
      </w:tr>
      <w:tr w:rsidR="00E954DC" w:rsidRPr="00E954DC" w:rsidTr="00E954DC">
        <w:trPr>
          <w:trHeight w:val="219"/>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Акт сверки взаимных расчетов</w:t>
            </w:r>
          </w:p>
        </w:tc>
      </w:tr>
      <w:tr w:rsidR="00E954DC" w:rsidRPr="00E954DC" w:rsidTr="00E954DC">
        <w:trPr>
          <w:trHeight w:val="297"/>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E954DC" w:rsidRPr="00E954DC" w:rsidTr="00E954DC">
        <w:trPr>
          <w:trHeight w:val="361"/>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Заявление на выдачу денежных средств под отчет</w:t>
            </w:r>
          </w:p>
        </w:tc>
      </w:tr>
      <w:tr w:rsidR="00E954DC" w:rsidRPr="00E954DC" w:rsidTr="00E954DC">
        <w:trPr>
          <w:trHeight w:val="259"/>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Заявление физического лица</w:t>
            </w:r>
          </w:p>
        </w:tc>
      </w:tr>
      <w:tr w:rsidR="00E954DC" w:rsidRPr="00E954DC" w:rsidTr="00E954DC">
        <w:trPr>
          <w:trHeight w:val="776"/>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Решение суда о расторжении государственного (муниципального) контракта (договора)</w:t>
            </w:r>
          </w:p>
        </w:tc>
      </w:tr>
      <w:tr w:rsidR="00E954DC" w:rsidRPr="00E954DC" w:rsidTr="00E954DC">
        <w:trPr>
          <w:trHeight w:val="1318"/>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E954DC" w:rsidRPr="00E954DC" w:rsidTr="00E954DC">
        <w:trPr>
          <w:trHeight w:val="318"/>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Квитанция</w:t>
            </w:r>
          </w:p>
        </w:tc>
      </w:tr>
      <w:tr w:rsidR="00E954DC" w:rsidRPr="00E954DC" w:rsidTr="00E954DC">
        <w:trPr>
          <w:trHeight w:val="793"/>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Приказ о направлении в командировку, с прилагаемым расчетом командировочных сумм</w:t>
            </w:r>
          </w:p>
        </w:tc>
      </w:tr>
      <w:tr w:rsidR="00E954DC" w:rsidRPr="00E954DC" w:rsidTr="00E954DC">
        <w:trPr>
          <w:trHeight w:val="314"/>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Служебная записка</w:t>
            </w:r>
          </w:p>
        </w:tc>
      </w:tr>
      <w:tr w:rsidR="00E954DC" w:rsidRPr="00E954DC" w:rsidTr="00E954DC">
        <w:trPr>
          <w:trHeight w:val="389"/>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Справка-расчет</w:t>
            </w:r>
          </w:p>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r>
      <w:tr w:rsidR="00E954DC" w:rsidRPr="00E954DC" w:rsidTr="00E954DC">
        <w:trPr>
          <w:trHeight w:val="487"/>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Счёт</w:t>
            </w:r>
          </w:p>
        </w:tc>
      </w:tr>
      <w:tr w:rsidR="00E954DC" w:rsidRPr="00E954DC" w:rsidTr="00E954DC">
        <w:trPr>
          <w:trHeight w:val="975"/>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Счет-фактура</w:t>
            </w:r>
          </w:p>
        </w:tc>
      </w:tr>
      <w:tr w:rsidR="00E954DC" w:rsidRPr="00E954DC" w:rsidTr="00E954DC">
        <w:trPr>
          <w:trHeight w:val="400"/>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Чек</w:t>
            </w:r>
          </w:p>
        </w:tc>
      </w:tr>
      <w:tr w:rsidR="00E954DC" w:rsidRPr="00E954DC" w:rsidTr="00E954DC">
        <w:trPr>
          <w:trHeight w:val="116"/>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 xml:space="preserve">Товарная накладная (унифицированная </w:t>
            </w:r>
            <w:hyperlink r:id="rId24" w:history="1">
              <w:r w:rsidRPr="00E954DC">
                <w:rPr>
                  <w:rFonts w:ascii="Times New Roman" w:eastAsia="Times New Roman" w:hAnsi="Times New Roman" w:cs="Times New Roman"/>
                  <w:color w:val="000000" w:themeColor="text1"/>
                  <w:sz w:val="20"/>
                  <w:szCs w:val="20"/>
                </w:rPr>
                <w:t>форма N ТОРГ-12</w:t>
              </w:r>
            </w:hyperlink>
            <w:r w:rsidRPr="00E954DC">
              <w:rPr>
                <w:rFonts w:ascii="Times New Roman" w:eastAsia="Times New Roman" w:hAnsi="Times New Roman" w:cs="Times New Roman"/>
                <w:color w:val="000000" w:themeColor="text1"/>
                <w:sz w:val="20"/>
                <w:szCs w:val="20"/>
              </w:rPr>
              <w:t>) (ф. 0330212)</w:t>
            </w:r>
          </w:p>
        </w:tc>
      </w:tr>
      <w:tr w:rsidR="00E954DC" w:rsidRPr="00E954DC" w:rsidTr="00E954DC">
        <w:trPr>
          <w:trHeight w:val="488"/>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Универсальный передаточный документ</w:t>
            </w:r>
          </w:p>
        </w:tc>
      </w:tr>
      <w:tr w:rsidR="00E954DC" w:rsidRPr="00E954DC" w:rsidTr="00E954DC">
        <w:trPr>
          <w:trHeight w:val="487"/>
        </w:trPr>
        <w:tc>
          <w:tcPr>
            <w:tcW w:w="647" w:type="dxa"/>
            <w:vMerge/>
          </w:tcPr>
          <w:p w:rsidR="00E954DC" w:rsidRPr="00E954DC" w:rsidRDefault="00E954DC" w:rsidP="00E954DC">
            <w:pPr>
              <w:rPr>
                <w:rFonts w:ascii="Times New Roman" w:hAnsi="Times New Roman" w:cs="Times New Roman"/>
                <w:color w:val="000000" w:themeColor="text1"/>
                <w:sz w:val="20"/>
                <w:szCs w:val="20"/>
              </w:rPr>
            </w:pPr>
          </w:p>
        </w:tc>
        <w:tc>
          <w:tcPr>
            <w:tcW w:w="2959" w:type="dxa"/>
            <w:vMerge/>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tc>
        <w:tc>
          <w:tcPr>
            <w:tcW w:w="5319" w:type="dxa"/>
          </w:tcPr>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r w:rsidRPr="00E954DC">
              <w:rPr>
                <w:rFonts w:ascii="Times New Roman" w:eastAsia="Times New Roman" w:hAnsi="Times New Roman" w:cs="Times New Roman"/>
                <w:color w:val="000000" w:themeColor="text1"/>
                <w:sz w:val="20"/>
                <w:szCs w:val="20"/>
              </w:rPr>
              <w:t>Иной документ, подтверждающий возникновение денежного обязательства по бюджетному обязательству получателя средств бюджета</w:t>
            </w:r>
          </w:p>
        </w:tc>
      </w:tr>
    </w:tbl>
    <w:p w:rsidR="00E954DC" w:rsidRPr="00E954DC" w:rsidRDefault="00E954DC" w:rsidP="00E954DC">
      <w:pPr>
        <w:widowControl w:val="0"/>
        <w:autoSpaceDE w:val="0"/>
        <w:autoSpaceDN w:val="0"/>
        <w:spacing w:after="0"/>
        <w:jc w:val="both"/>
        <w:rPr>
          <w:rFonts w:ascii="Times New Roman" w:eastAsia="Times New Roman" w:hAnsi="Times New Roman" w:cs="Times New Roman"/>
          <w:color w:val="000000" w:themeColor="text1"/>
          <w:sz w:val="20"/>
          <w:szCs w:val="20"/>
        </w:rPr>
      </w:pPr>
    </w:p>
    <w:p w:rsidR="00E954DC" w:rsidRPr="00E954DC" w:rsidRDefault="00E954DC" w:rsidP="00E954DC">
      <w:pPr>
        <w:spacing w:after="0"/>
        <w:jc w:val="both"/>
        <w:rPr>
          <w:rFonts w:ascii="Times New Roman" w:eastAsiaTheme="minorHAnsi" w:hAnsi="Times New Roman" w:cs="Times New Roman"/>
          <w:sz w:val="20"/>
          <w:szCs w:val="20"/>
          <w:lang w:eastAsia="en-US" w:bidi="en-US"/>
        </w:rPr>
      </w:pPr>
    </w:p>
    <w:p w:rsidR="00E954DC" w:rsidRPr="00E954DC" w:rsidRDefault="00E954DC" w:rsidP="00E954DC">
      <w:pPr>
        <w:spacing w:after="0"/>
        <w:jc w:val="both"/>
        <w:rPr>
          <w:rFonts w:ascii="Times New Roman" w:eastAsiaTheme="minorHAnsi" w:hAnsi="Times New Roman" w:cs="Times New Roman"/>
          <w:sz w:val="20"/>
          <w:szCs w:val="20"/>
          <w:lang w:eastAsia="en-US" w:bidi="en-US"/>
        </w:rPr>
      </w:pPr>
      <w:r w:rsidRPr="00E954DC">
        <w:rPr>
          <w:rFonts w:ascii="Times New Roman" w:eastAsiaTheme="minorHAnsi" w:hAnsi="Times New Roman" w:cs="Times New Roman"/>
          <w:sz w:val="20"/>
          <w:szCs w:val="20"/>
          <w:lang w:eastAsia="en-US" w:bidi="en-US"/>
        </w:rPr>
        <w:t>Глава сельского поселения                                                      Д.Ф. Булаев</w:t>
      </w:r>
    </w:p>
    <w:p w:rsidR="00E954DC" w:rsidRPr="00E954DC" w:rsidRDefault="00E954DC" w:rsidP="00E954DC">
      <w:pPr>
        <w:rPr>
          <w:rFonts w:ascii="Times New Roman" w:hAnsi="Times New Roman" w:cs="Times New Roman"/>
          <w:sz w:val="20"/>
          <w:szCs w:val="20"/>
        </w:rPr>
      </w:pPr>
    </w:p>
    <w:p w:rsidR="00E954DC" w:rsidRPr="009C30E0" w:rsidRDefault="00E954DC" w:rsidP="00E954DC">
      <w:pPr>
        <w:spacing w:after="0" w:line="240" w:lineRule="auto"/>
        <w:jc w:val="center"/>
        <w:rPr>
          <w:rFonts w:ascii="Times New Roman" w:hAnsi="Times New Roman" w:cs="Times New Roman"/>
        </w:rPr>
      </w:pPr>
      <w:r w:rsidRPr="005730AD">
        <w:rPr>
          <w:rFonts w:ascii="Times New Roman" w:hAnsi="Times New Roman" w:cs="Times New Roman"/>
        </w:rPr>
        <w:t>***</w:t>
      </w:r>
    </w:p>
    <w:p w:rsidR="00E954DC" w:rsidRPr="00FE4143" w:rsidRDefault="00E954DC" w:rsidP="00E954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954DC" w:rsidRDefault="00E954DC" w:rsidP="00E954DC">
      <w:pPr>
        <w:spacing w:after="0" w:line="240" w:lineRule="auto"/>
        <w:rPr>
          <w:rFonts w:ascii="Times New Roman" w:hAnsi="Times New Roman" w:cs="Times New Roman"/>
          <w:sz w:val="20"/>
          <w:szCs w:val="20"/>
        </w:rPr>
      </w:pPr>
      <w:r>
        <w:rPr>
          <w:rFonts w:ascii="Times New Roman" w:hAnsi="Times New Roman" w:cs="Times New Roman"/>
          <w:sz w:val="20"/>
          <w:szCs w:val="20"/>
        </w:rPr>
        <w:t>22.12.2021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73</w:t>
      </w:r>
    </w:p>
    <w:p w:rsidR="00E954DC" w:rsidRDefault="00E954DC" w:rsidP="00E954DC">
      <w:pPr>
        <w:spacing w:after="0" w:line="240" w:lineRule="auto"/>
        <w:jc w:val="center"/>
        <w:rPr>
          <w:rFonts w:ascii="Times New Roman" w:hAnsi="Times New Roman"/>
        </w:rPr>
      </w:pPr>
      <w:r w:rsidRPr="005730AD">
        <w:rPr>
          <w:rFonts w:ascii="Times New Roman" w:hAnsi="Times New Roman"/>
        </w:rPr>
        <w:t>с. Маяк</w:t>
      </w:r>
    </w:p>
    <w:p w:rsidR="005F2C70" w:rsidRDefault="005F2C70" w:rsidP="00E954DC">
      <w:pPr>
        <w:spacing w:after="0" w:line="240" w:lineRule="auto"/>
        <w:jc w:val="center"/>
        <w:rPr>
          <w:rFonts w:ascii="Times New Roman" w:hAnsi="Times New Roman"/>
        </w:rPr>
      </w:pPr>
    </w:p>
    <w:p w:rsidR="005F2C70" w:rsidRPr="005F2C70" w:rsidRDefault="005F2C70" w:rsidP="005F2C70">
      <w:pPr>
        <w:pStyle w:val="ConsPlusTitle"/>
        <w:spacing w:line="240" w:lineRule="exact"/>
        <w:jc w:val="both"/>
        <w:rPr>
          <w:rFonts w:ascii="Times New Roman" w:hAnsi="Times New Roman" w:cs="Times New Roman"/>
          <w:b w:val="0"/>
          <w:color w:val="000000" w:themeColor="text1"/>
          <w:sz w:val="20"/>
          <w:szCs w:val="20"/>
        </w:rPr>
      </w:pPr>
      <w:r w:rsidRPr="005F2C70">
        <w:rPr>
          <w:rFonts w:ascii="Times New Roman" w:hAnsi="Times New Roman" w:cs="Times New Roman"/>
          <w:b w:val="0"/>
          <w:color w:val="000000" w:themeColor="text1"/>
          <w:sz w:val="20"/>
          <w:szCs w:val="20"/>
        </w:rPr>
        <w:t>Об утверждении Перечня главных администраторов доходов бюджета сельского поселения «Село Маяк» Нанайского муниципального района Хабаровского края</w:t>
      </w:r>
    </w:p>
    <w:p w:rsidR="005F2C70" w:rsidRPr="005F2C70" w:rsidRDefault="005F2C70" w:rsidP="005F2C70">
      <w:pPr>
        <w:pStyle w:val="ConsPlusNormal"/>
        <w:ind w:firstLine="709"/>
        <w:jc w:val="both"/>
        <w:rPr>
          <w:rFonts w:ascii="Times New Roman" w:hAnsi="Times New Roman" w:cs="Times New Roman"/>
          <w:color w:val="000000" w:themeColor="text1"/>
        </w:rPr>
      </w:pP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В соответствии с пунктом 3.2 статьи 160.1 Бюджетного кодекса Российской Федерации и Постановлением Правительства Российской Федерации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сельского поселения «Село Маяк» Нанайского муниципального района Хабаровского края</w:t>
      </w:r>
    </w:p>
    <w:p w:rsidR="005F2C70" w:rsidRPr="005F2C70" w:rsidRDefault="005F2C70" w:rsidP="005F2C70">
      <w:pPr>
        <w:pStyle w:val="ConsPlusNormal"/>
        <w:jc w:val="both"/>
        <w:rPr>
          <w:rFonts w:ascii="Times New Roman" w:hAnsi="Times New Roman" w:cs="Times New Roman"/>
          <w:color w:val="000000" w:themeColor="text1"/>
        </w:rPr>
      </w:pPr>
      <w:r w:rsidRPr="005F2C70">
        <w:rPr>
          <w:rFonts w:ascii="Times New Roman" w:hAnsi="Times New Roman" w:cs="Times New Roman"/>
          <w:color w:val="000000" w:themeColor="text1"/>
        </w:rPr>
        <w:t>ПОСТАНАВЛЯЕТ:</w:t>
      </w: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 xml:space="preserve">1. Утвердить прилагаемый </w:t>
      </w:r>
      <w:r w:rsidRPr="005F2C70">
        <w:rPr>
          <w:rFonts w:ascii="Times New Roman" w:hAnsi="Times New Roman" w:cs="Times New Roman"/>
        </w:rPr>
        <w:t>Перечень</w:t>
      </w:r>
      <w:r w:rsidRPr="005F2C70">
        <w:rPr>
          <w:rFonts w:ascii="Times New Roman" w:hAnsi="Times New Roman" w:cs="Times New Roman"/>
          <w:color w:val="000000" w:themeColor="text1"/>
        </w:rPr>
        <w:t xml:space="preserve"> главных администраторов доходов бюджета сельского поселения «Село Маяк» Нанайского муниципального района и закрепляемые за ними виды (подвиды) доходов бюджета сельского поселения «Село Маяк» Нанайского муниципального района (далее – Перечень).</w:t>
      </w: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 xml:space="preserve">2. Установить, что при изменении состава и (или) полномочий главных администраторов доходов бюджета сельского поселения «Село Маяк» Нанайского муниципального района, а также изменения принципов и присвоения структуры кодов классификации доходов бюджетов бюджетной системы </w:t>
      </w:r>
      <w:r w:rsidRPr="005F2C70">
        <w:rPr>
          <w:rFonts w:ascii="Times New Roman" w:hAnsi="Times New Roman" w:cs="Times New Roman"/>
          <w:color w:val="000000" w:themeColor="text1"/>
        </w:rPr>
        <w:lastRenderedPageBreak/>
        <w:t>Российской Федерации в текущем финансовом году, изменения в соответствующий Перечень, а также в состав закрепленных за главными администраторами доходов бюджета сельского поселения «Село Маяк» Нанайского муниципального района, вносятся на основании нормативного правового акта администрации сельского поселения «Село Маяк» Нанайского муниципального района без внесения изменений в Перечень, утвержденный настоящим постановлением, в следующем порядке:</w:t>
      </w: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 главные администраторы доходов направляют в финансовое управление письменное обращение о необходимости внесения изменений в соответствующий Перечень с приложением копий нормативных правовых актов, послужившим основанием для внесения изменений, в течении пять рабочих дней со дня принятия указанных нормативных правовых актов;</w:t>
      </w: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 финансовое управление осуществляет подготовку и принятие правового акта о внесении изменений в соответствующий перечень не позднее пяти рабочих дней со дня получения обращения главного администратора доходов.</w:t>
      </w:r>
    </w:p>
    <w:p w:rsidR="005F2C70" w:rsidRPr="005F2C70" w:rsidRDefault="005F2C70" w:rsidP="005F2C70">
      <w:pPr>
        <w:pStyle w:val="ConsPlusNormal"/>
        <w:ind w:firstLine="709"/>
        <w:jc w:val="both"/>
        <w:rPr>
          <w:rFonts w:ascii="Times New Roman" w:hAnsi="Times New Roman" w:cs="Times New Roman"/>
          <w:color w:val="000000" w:themeColor="text1"/>
        </w:rPr>
      </w:pPr>
      <w:r w:rsidRPr="005F2C70">
        <w:rPr>
          <w:rFonts w:ascii="Times New Roman" w:hAnsi="Times New Roman" w:cs="Times New Roman"/>
          <w:color w:val="000000" w:themeColor="text1"/>
        </w:rPr>
        <w:t>3. Настоящее постановление разместить на официальном сайте администрации сельского поселения «село Маяк» нанайского муниципального района в информационно- телекоммуникационной сети Интернет.</w:t>
      </w:r>
    </w:p>
    <w:p w:rsidR="005F2C70" w:rsidRPr="005F2C70" w:rsidRDefault="005F2C70" w:rsidP="005F2C70">
      <w:pPr>
        <w:spacing w:after="0" w:line="240" w:lineRule="auto"/>
        <w:ind w:firstLine="708"/>
        <w:jc w:val="both"/>
        <w:rPr>
          <w:rFonts w:ascii="Times New Roman" w:eastAsia="Calibri" w:hAnsi="Times New Roman" w:cs="Times New Roman"/>
          <w:sz w:val="20"/>
          <w:szCs w:val="20"/>
          <w:lang w:eastAsia="en-US"/>
        </w:rPr>
      </w:pPr>
      <w:r w:rsidRPr="005F2C70">
        <w:rPr>
          <w:rFonts w:ascii="Times New Roman" w:eastAsia="Times New Roman" w:hAnsi="Times New Roman" w:cs="Times New Roman"/>
          <w:sz w:val="20"/>
          <w:szCs w:val="20"/>
        </w:rPr>
        <w:t>4.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Викторову В.В.</w:t>
      </w:r>
    </w:p>
    <w:p w:rsidR="005F2C70" w:rsidRPr="005F2C70" w:rsidRDefault="005F2C70" w:rsidP="005F2C7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rPr>
      </w:pPr>
      <w:r w:rsidRPr="005F2C70">
        <w:rPr>
          <w:rFonts w:ascii="Times New Roman" w:eastAsia="Times New Roman" w:hAnsi="Times New Roman" w:cs="Times New Roman"/>
          <w:sz w:val="20"/>
          <w:szCs w:val="20"/>
        </w:rPr>
        <w:t xml:space="preserve">   3.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на 2022 год и плановый период 2023 и 2024 годов.</w:t>
      </w:r>
    </w:p>
    <w:p w:rsidR="005F2C70" w:rsidRPr="005F2C70" w:rsidRDefault="005F2C70" w:rsidP="005F2C70">
      <w:pPr>
        <w:spacing w:after="0" w:line="240" w:lineRule="auto"/>
        <w:jc w:val="right"/>
        <w:rPr>
          <w:rFonts w:ascii="Times New Roman" w:hAnsi="Times New Roman" w:cs="Times New Roman"/>
          <w:color w:val="000000" w:themeColor="text1"/>
          <w:sz w:val="20"/>
          <w:szCs w:val="20"/>
          <w:highlight w:val="yellow"/>
        </w:rPr>
      </w:pPr>
    </w:p>
    <w:p w:rsidR="005F2C70" w:rsidRPr="005F2C70" w:rsidRDefault="005F2C70" w:rsidP="005F2C70">
      <w:pPr>
        <w:spacing w:after="0" w:line="360" w:lineRule="auto"/>
        <w:rPr>
          <w:rFonts w:ascii="Times New Roman" w:hAnsi="Times New Roman" w:cs="Times New Roman"/>
          <w:color w:val="000000" w:themeColor="text1"/>
          <w:sz w:val="20"/>
          <w:szCs w:val="20"/>
          <w:highlight w:val="yellow"/>
        </w:rPr>
      </w:pPr>
    </w:p>
    <w:p w:rsidR="005F2C70" w:rsidRPr="005F2C70" w:rsidRDefault="005F2C70" w:rsidP="005F2C70">
      <w:pPr>
        <w:spacing w:after="0" w:line="252" w:lineRule="auto"/>
        <w:jc w:val="both"/>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Глава сельского поселения                                                      Д.Ф. Булаев</w:t>
      </w:r>
    </w:p>
    <w:p w:rsidR="005F2C70" w:rsidRPr="005F2C70" w:rsidRDefault="005F2C70" w:rsidP="005F2C70">
      <w:pPr>
        <w:tabs>
          <w:tab w:val="left" w:pos="6120"/>
          <w:tab w:val="left" w:pos="6300"/>
        </w:tabs>
        <w:spacing w:after="0" w:line="240" w:lineRule="auto"/>
        <w:rPr>
          <w:rFonts w:ascii="Times New Roman" w:eastAsia="Times New Roman" w:hAnsi="Times New Roman" w:cs="Times New Roman"/>
          <w:sz w:val="20"/>
          <w:szCs w:val="20"/>
        </w:rPr>
      </w:pP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УТВЕРЖДЕН</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постановлением администрации </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сельского поселения «Село Маяк» </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от 22.12.2021 № 73</w:t>
      </w:r>
    </w:p>
    <w:tbl>
      <w:tblPr>
        <w:tblW w:w="9639" w:type="dxa"/>
        <w:tblInd w:w="108" w:type="dxa"/>
        <w:tblLook w:val="04A0" w:firstRow="1" w:lastRow="0" w:firstColumn="1" w:lastColumn="0" w:noHBand="0" w:noVBand="1"/>
      </w:tblPr>
      <w:tblGrid>
        <w:gridCol w:w="1420"/>
        <w:gridCol w:w="2691"/>
        <w:gridCol w:w="5528"/>
      </w:tblGrid>
      <w:tr w:rsidR="005F2C70" w:rsidRPr="005F2C70" w:rsidTr="005F2C70">
        <w:trPr>
          <w:trHeight w:val="1050"/>
        </w:trPr>
        <w:tc>
          <w:tcPr>
            <w:tcW w:w="9639" w:type="dxa"/>
            <w:gridSpan w:val="3"/>
            <w:tcBorders>
              <w:top w:val="nil"/>
              <w:left w:val="nil"/>
              <w:bottom w:val="nil"/>
              <w:right w:val="nil"/>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5F2C70" w:rsidRPr="005F2C70" w:rsidTr="005F2C70">
        <w:trPr>
          <w:trHeight w:val="315"/>
        </w:trPr>
        <w:tc>
          <w:tcPr>
            <w:tcW w:w="142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p>
        </w:tc>
        <w:tc>
          <w:tcPr>
            <w:tcW w:w="2691"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5528"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585"/>
        </w:trPr>
        <w:tc>
          <w:tcPr>
            <w:tcW w:w="41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Наименование главного администратора доходов бюджета </w:t>
            </w:r>
          </w:p>
        </w:tc>
      </w:tr>
      <w:tr w:rsidR="005F2C70" w:rsidRPr="005F2C70" w:rsidTr="005F2C70">
        <w:trPr>
          <w:trHeight w:val="12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 главного админис-тратора доходов</w:t>
            </w:r>
          </w:p>
        </w:tc>
        <w:tc>
          <w:tcPr>
            <w:tcW w:w="2691" w:type="dxa"/>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доходов бюджета</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1</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2</w:t>
            </w:r>
          </w:p>
        </w:tc>
        <w:tc>
          <w:tcPr>
            <w:tcW w:w="5528"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3</w:t>
            </w:r>
          </w:p>
        </w:tc>
      </w:tr>
      <w:tr w:rsidR="005F2C70" w:rsidRPr="005F2C70" w:rsidTr="005F2C70">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100</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ФЕДЕРАЛЬНОЕ КАЗНАЧЕЙСТВО</w:t>
            </w:r>
          </w:p>
        </w:tc>
      </w:tr>
      <w:tr w:rsidR="005F2C70" w:rsidRPr="005F2C70" w:rsidTr="005F2C70">
        <w:trPr>
          <w:trHeight w:val="288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100</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103 02231 01 0000 110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31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lastRenderedPageBreak/>
              <w:t>100</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103 02241 01 0000 110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283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100</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103 02251 01 0000 110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283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100</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103 02261 01 0000 110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F2C70" w:rsidRPr="005F2C70" w:rsidTr="005F2C70">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ФЕДЕРАЛЬНАЯ НАЛОГОВАЯ СЛУЖБА</w:t>
            </w:r>
          </w:p>
        </w:tc>
      </w:tr>
      <w:tr w:rsidR="005F2C70" w:rsidRPr="005F2C70" w:rsidTr="005F2C70">
        <w:trPr>
          <w:trHeight w:val="18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101 02010 01 0000 110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5F2C70" w:rsidRPr="005F2C70" w:rsidTr="005F2C70">
        <w:trPr>
          <w:trHeight w:val="283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101 02020 01 0000 110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5F2C70" w:rsidRPr="005F2C70" w:rsidTr="005F2C70">
        <w:trPr>
          <w:trHeight w:val="127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lastRenderedPageBreak/>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101 02030 01 0000 110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5F2C70" w:rsidRPr="005F2C70" w:rsidTr="005F2C70">
        <w:trPr>
          <w:trHeight w:val="21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101 02080 01 0000 110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r>
      <w:tr w:rsidR="005F2C70" w:rsidRPr="005F2C70" w:rsidTr="005F2C70">
        <w:trPr>
          <w:trHeight w:val="73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105 01011 01 0000 110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взимаемый с налогоплательщиков, выбравших в качестве объекта налогообложения доходы </w:t>
            </w:r>
          </w:p>
        </w:tc>
      </w:tr>
      <w:tr w:rsidR="005F2C70" w:rsidRPr="005F2C70" w:rsidTr="005F2C70">
        <w:trPr>
          <w:trHeight w:val="154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105 01021 01 0000 110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5F2C70" w:rsidRPr="005F2C70" w:rsidTr="005F2C70">
        <w:trPr>
          <w:trHeight w:val="12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105 01050 01 0000 110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r>
      <w:tr w:rsidR="005F2C70" w:rsidRPr="005F2C70" w:rsidTr="005F2C70">
        <w:trPr>
          <w:trHeight w:val="97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106 01030 10 0000 110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F2C70" w:rsidRPr="005F2C70" w:rsidTr="005F2C70">
        <w:trPr>
          <w:trHeight w:val="34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106 04011 02 0000 110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Транспортный налог с организаций (сумма платежа</w:t>
            </w:r>
          </w:p>
        </w:tc>
      </w:tr>
      <w:tr w:rsidR="005F2C70" w:rsidRPr="005F2C70" w:rsidTr="005F2C70">
        <w:trPr>
          <w:trHeight w:val="63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106 04012 02 0000 110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Транспортный налог с физических лиц (сумма платежа</w:t>
            </w:r>
          </w:p>
        </w:tc>
      </w:tr>
      <w:tr w:rsidR="005F2C70" w:rsidRPr="005F2C70" w:rsidTr="005F2C70">
        <w:trPr>
          <w:trHeight w:val="88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106 06033 10 0000 110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5F2C70" w:rsidRPr="005F2C70" w:rsidTr="005F2C70">
        <w:trPr>
          <w:trHeight w:val="94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182</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106 06043 10 0000 110</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5F2C70" w:rsidRPr="005F2C70" w:rsidTr="005F2C70">
        <w:trPr>
          <w:trHeight w:val="127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819</w:t>
            </w:r>
          </w:p>
        </w:tc>
        <w:tc>
          <w:tcPr>
            <w:tcW w:w="2691"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5F2C70" w:rsidRPr="005F2C70" w:rsidTr="005F2C70">
        <w:trPr>
          <w:trHeight w:val="675"/>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1 08 04020 01 0000 110</w:t>
            </w: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F2C70" w:rsidRPr="005F2C70" w:rsidTr="005F2C70">
        <w:trPr>
          <w:trHeight w:val="1260"/>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2691" w:type="dxa"/>
            <w:vMerge/>
            <w:tcBorders>
              <w:top w:val="single" w:sz="8" w:space="0" w:color="000000"/>
              <w:left w:val="single" w:sz="8" w:space="0" w:color="000000"/>
              <w:bottom w:val="single" w:sz="8" w:space="0" w:color="000000"/>
              <w:right w:val="single" w:sz="8" w:space="0" w:color="000000"/>
            </w:tcBorders>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5528" w:type="dxa"/>
            <w:vMerge/>
            <w:tcBorders>
              <w:top w:val="single" w:sz="8" w:space="0" w:color="000000"/>
              <w:left w:val="single" w:sz="8" w:space="0" w:color="000000"/>
              <w:bottom w:val="single" w:sz="8" w:space="0" w:color="000000"/>
              <w:right w:val="single" w:sz="8" w:space="0" w:color="000000"/>
            </w:tcBorders>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9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lastRenderedPageBreak/>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1 13 02065 10 0000 130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5F2C70" w:rsidRPr="005F2C70" w:rsidTr="005F2C70">
        <w:trPr>
          <w:trHeight w:val="132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1 16 02020 02 0000 140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Административные штрафы, установленных законом субъектов Российской Федерации, об административных правонарушениях, за нарушение муниципальных правовых актов</w:t>
            </w:r>
          </w:p>
        </w:tc>
      </w:tr>
      <w:tr w:rsidR="005F2C70" w:rsidRPr="005F2C70" w:rsidTr="005F2C70">
        <w:trPr>
          <w:trHeight w:val="6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1 17 01050 10 0000 180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5F2C70" w:rsidRPr="005F2C70" w:rsidTr="005F2C70">
        <w:trPr>
          <w:trHeight w:val="7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1 17 05050 10 0000 180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Прочие неналоговые доходы бюджетов сельских поселений</w:t>
            </w:r>
          </w:p>
        </w:tc>
      </w:tr>
      <w:tr w:rsidR="005F2C70" w:rsidRPr="005F2C70" w:rsidTr="005F2C70">
        <w:trPr>
          <w:trHeight w:val="78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nil"/>
              <w:right w:val="single" w:sz="8" w:space="0" w:color="auto"/>
            </w:tcBorders>
            <w:shd w:val="clear" w:color="auto" w:fill="auto"/>
            <w:noWrap/>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2 02 15002 10 0000 150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бюджета</w:t>
            </w:r>
          </w:p>
        </w:tc>
      </w:tr>
      <w:tr w:rsidR="005F2C70" w:rsidRPr="005F2C70" w:rsidTr="005F2C70">
        <w:trPr>
          <w:trHeight w:val="975"/>
        </w:trPr>
        <w:tc>
          <w:tcPr>
            <w:tcW w:w="1420" w:type="dxa"/>
            <w:tcBorders>
              <w:top w:val="nil"/>
              <w:left w:val="single" w:sz="8" w:space="0" w:color="000000"/>
              <w:bottom w:val="single" w:sz="8" w:space="0" w:color="000000"/>
              <w:right w:val="nil"/>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2 02 16001 10 0000 150</w:t>
            </w:r>
          </w:p>
        </w:tc>
        <w:tc>
          <w:tcPr>
            <w:tcW w:w="5528" w:type="dxa"/>
            <w:tcBorders>
              <w:top w:val="nil"/>
              <w:left w:val="nil"/>
              <w:bottom w:val="single" w:sz="8" w:space="0" w:color="auto"/>
              <w:right w:val="single" w:sz="8" w:space="0" w:color="auto"/>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Дотации бюджетам сельских поселений на выравнивание бюджетного обеспечения из бюджетов муниципальных районов</w:t>
            </w:r>
          </w:p>
        </w:tc>
      </w:tr>
      <w:tr w:rsidR="005F2C70" w:rsidRPr="005F2C70" w:rsidTr="005F2C70">
        <w:trPr>
          <w:trHeight w:val="46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2 02 29999 10 0000 150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Прочие субсидии бюджетам сельских поселений</w:t>
            </w:r>
          </w:p>
        </w:tc>
      </w:tr>
      <w:tr w:rsidR="005F2C70" w:rsidRPr="005F2C70" w:rsidTr="005F2C70">
        <w:trPr>
          <w:trHeight w:val="81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2 02 35930 10 0000 150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5F2C70" w:rsidRPr="005F2C70" w:rsidTr="005F2C70">
        <w:trPr>
          <w:trHeight w:val="127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2 02 35118 10 0000 150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F2C70" w:rsidRPr="005F2C70" w:rsidTr="005F2C70">
        <w:trPr>
          <w:trHeight w:val="100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2 02 30024 10 0000 150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5F2C70" w:rsidRPr="005F2C70" w:rsidTr="005F2C70">
        <w:trPr>
          <w:trHeight w:val="7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2 02 49999 10 0000 150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5F2C70" w:rsidRPr="005F2C70" w:rsidTr="005F2C70">
        <w:trPr>
          <w:trHeight w:val="66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2 07 05030 10 0000 150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Прочие безвозмездные поступления в бюджеты сельских поселений</w:t>
            </w:r>
          </w:p>
        </w:tc>
      </w:tr>
      <w:tr w:rsidR="005F2C70" w:rsidRPr="005F2C70" w:rsidTr="005F2C70">
        <w:trPr>
          <w:trHeight w:val="189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2 08 05000 10 0000 150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F2C70" w:rsidRPr="005F2C70" w:rsidTr="005F2C70">
        <w:trPr>
          <w:trHeight w:val="133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691"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2 19 60010 10 0000 150</w:t>
            </w:r>
          </w:p>
        </w:tc>
        <w:tc>
          <w:tcPr>
            <w:tcW w:w="5528" w:type="dxa"/>
            <w:tcBorders>
              <w:top w:val="nil"/>
              <w:left w:val="nil"/>
              <w:bottom w:val="single" w:sz="8" w:space="0" w:color="000000"/>
              <w:right w:val="single" w:sz="8" w:space="0" w:color="000000"/>
            </w:tcBorders>
            <w:shd w:val="clear" w:color="auto" w:fill="auto"/>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F2C70" w:rsidRPr="005F2C70" w:rsidRDefault="005F2C70" w:rsidP="005F2C70">
      <w:pPr>
        <w:pStyle w:val="ConsPlusTitle"/>
        <w:ind w:right="4535"/>
        <w:rPr>
          <w:rFonts w:ascii="Times New Roman" w:hAnsi="Times New Roman" w:cs="Times New Roman"/>
          <w:b w:val="0"/>
          <w:color w:val="000000" w:themeColor="text1"/>
          <w:sz w:val="20"/>
          <w:szCs w:val="20"/>
        </w:rPr>
      </w:pPr>
    </w:p>
    <w:p w:rsidR="00E954DC" w:rsidRPr="00E954DC" w:rsidRDefault="00E954DC" w:rsidP="005F2C70">
      <w:pPr>
        <w:rPr>
          <w:rFonts w:ascii="Times New Roman" w:hAnsi="Times New Roman" w:cs="Times New Roman"/>
          <w:sz w:val="20"/>
          <w:szCs w:val="20"/>
        </w:rPr>
      </w:pPr>
    </w:p>
    <w:p w:rsidR="00E954DC" w:rsidRPr="009C30E0" w:rsidRDefault="00E954DC" w:rsidP="00E954DC">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E954DC" w:rsidRPr="00FE4143" w:rsidRDefault="00E954DC" w:rsidP="00E954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954DC" w:rsidRDefault="005F2C70" w:rsidP="00E954DC">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E954DC">
        <w:rPr>
          <w:rFonts w:ascii="Times New Roman" w:hAnsi="Times New Roman" w:cs="Times New Roman"/>
          <w:sz w:val="20"/>
          <w:szCs w:val="20"/>
        </w:rPr>
        <w:t>.12.20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74</w:t>
      </w:r>
    </w:p>
    <w:p w:rsidR="00E954DC" w:rsidRDefault="00E954DC" w:rsidP="00E954DC">
      <w:pPr>
        <w:spacing w:after="0" w:line="240" w:lineRule="auto"/>
        <w:jc w:val="center"/>
        <w:rPr>
          <w:rFonts w:ascii="Times New Roman" w:hAnsi="Times New Roman"/>
        </w:rPr>
      </w:pPr>
      <w:r w:rsidRPr="005730AD">
        <w:rPr>
          <w:rFonts w:ascii="Times New Roman" w:hAnsi="Times New Roman"/>
        </w:rPr>
        <w:t>с. Маяк</w:t>
      </w:r>
    </w:p>
    <w:p w:rsidR="005F2C70" w:rsidRDefault="005F2C70" w:rsidP="00E954DC">
      <w:pPr>
        <w:spacing w:after="0" w:line="240" w:lineRule="auto"/>
        <w:jc w:val="center"/>
        <w:rPr>
          <w:rFonts w:ascii="Times New Roman" w:hAnsi="Times New Roman"/>
        </w:rPr>
      </w:pPr>
    </w:p>
    <w:p w:rsidR="005F2C70" w:rsidRPr="005F2C70" w:rsidRDefault="005F2C70" w:rsidP="005F2C70">
      <w:pPr>
        <w:widowControl w:val="0"/>
        <w:autoSpaceDE w:val="0"/>
        <w:autoSpaceDN w:val="0"/>
        <w:spacing w:after="0" w:line="240" w:lineRule="exact"/>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Об утверждении Перечня главных администраторов источников финансирования дефицита бюджета сельского поселения «Село Маяк» Нанайского муниципального района Хабаровского края</w:t>
      </w:r>
    </w:p>
    <w:p w:rsidR="005F2C70" w:rsidRPr="005F2C70" w:rsidRDefault="005F2C70" w:rsidP="005F2C70">
      <w:pPr>
        <w:widowControl w:val="0"/>
        <w:autoSpaceDE w:val="0"/>
        <w:autoSpaceDN w:val="0"/>
        <w:spacing w:after="0" w:line="240" w:lineRule="exact"/>
        <w:jc w:val="both"/>
        <w:rPr>
          <w:rFonts w:ascii="Times New Roman" w:eastAsia="Times New Roman" w:hAnsi="Times New Roman" w:cs="Times New Roman"/>
          <w:color w:val="000000" w:themeColor="text1"/>
          <w:sz w:val="20"/>
          <w:szCs w:val="20"/>
        </w:rPr>
      </w:pPr>
    </w:p>
    <w:p w:rsidR="005F2C70" w:rsidRPr="005F2C70" w:rsidRDefault="005F2C70" w:rsidP="005F2C70">
      <w:pPr>
        <w:widowControl w:val="0"/>
        <w:autoSpaceDE w:val="0"/>
        <w:autoSpaceDN w:val="0"/>
        <w:spacing w:after="0" w:line="240" w:lineRule="exact"/>
        <w:jc w:val="both"/>
        <w:rPr>
          <w:rFonts w:ascii="Times New Roman" w:eastAsia="Times New Roman" w:hAnsi="Times New Roman" w:cs="Times New Roman"/>
          <w:color w:val="000000" w:themeColor="text1"/>
          <w:sz w:val="20"/>
          <w:szCs w:val="20"/>
        </w:rPr>
      </w:pP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В соответствии с пунктами 3 и 4 статьи 160.2 Бюджетного кодекса Российской Федерации, Постановлением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администрация сельского поселения «Село Маяк» Нанайского муниципального района Хабаровского края</w:t>
      </w:r>
    </w:p>
    <w:p w:rsidR="005F2C70" w:rsidRPr="005F2C70" w:rsidRDefault="005F2C70" w:rsidP="005F2C70">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ПОСТАНАВЛЯЕТ:</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 xml:space="preserve">1. Утвердить прилагаемый </w:t>
      </w:r>
      <w:r w:rsidRPr="005F2C70">
        <w:rPr>
          <w:rFonts w:ascii="Times New Roman" w:eastAsia="Times New Roman" w:hAnsi="Times New Roman" w:cs="Times New Roman"/>
          <w:sz w:val="20"/>
          <w:szCs w:val="20"/>
        </w:rPr>
        <w:t>Перечень</w:t>
      </w:r>
      <w:r w:rsidRPr="005F2C70">
        <w:rPr>
          <w:rFonts w:ascii="Times New Roman" w:eastAsia="Times New Roman" w:hAnsi="Times New Roman" w:cs="Times New Roman"/>
          <w:color w:val="000000" w:themeColor="text1"/>
          <w:sz w:val="20"/>
          <w:szCs w:val="20"/>
        </w:rPr>
        <w:t xml:space="preserve"> главных администраторов источников финансирования дефицита бюджета сельского поселения «Село Маяк» Нанайского муниципального района (далее – Перечень).</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2. Бюджетные полномочия главных администраторов источников финансирования дефицита бюджета сельского поселения «Село Маяк» Нанайского муниципального района осуществляется главными администраторами источников финансирования дефицита бюджета Нанайского муниципального района в пределах их компетенции.</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3. Установить, что при изменении состава и (или) полномочий главных администраторов источников финансирования дефицита бюджета сельского поселения «Село Маяк» Нанайского муниципального района, а также изменения принципов и присвоения структуры кодов классификации источников финансирования дефицита бюджетов бюджетной системы Российской Федерации, изменения в настоящее постановление, вносятся в следующем порядке:</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 главные администраторы источников финансирования дефицита бюджета, направляют в финансовое управление администрации Нанайского муниципального района письменное обращение о необходимости внесения изменений в настоящее постановление с приложением копий нормативных правовых актов, послуживших основанием для внесения изменений, в течении пять рабочих дней со дня принятия указанных нормативных правовых актов;</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 финансовое управление администрации Нанайского муниципального района в трехмесячный срок со дня принятия нормативных правовых актов, являющихся основанием для внесения изменений в настоящее постановление, подготавливает проект постановления о внесении изменений.</w:t>
      </w:r>
    </w:p>
    <w:p w:rsidR="005F2C70" w:rsidRPr="005F2C70" w:rsidRDefault="005F2C70" w:rsidP="005F2C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5F2C70">
        <w:rPr>
          <w:rFonts w:ascii="Times New Roman" w:eastAsia="Times New Roman" w:hAnsi="Times New Roman" w:cs="Times New Roman"/>
          <w:color w:val="000000" w:themeColor="text1"/>
          <w:sz w:val="20"/>
          <w:szCs w:val="20"/>
        </w:rPr>
        <w:t>3. Настоящее постановление разместить на официальном сайте администрации сельского поселения «село Маяк» нанайского муниципального района в информационно- телекоммуникационной сети Интернет.</w:t>
      </w:r>
    </w:p>
    <w:p w:rsidR="005F2C70" w:rsidRPr="005F2C70" w:rsidRDefault="005F2C70" w:rsidP="005F2C70">
      <w:pPr>
        <w:spacing w:after="0" w:line="240" w:lineRule="auto"/>
        <w:ind w:firstLine="708"/>
        <w:jc w:val="both"/>
        <w:rPr>
          <w:rFonts w:ascii="Times New Roman" w:eastAsia="Calibri" w:hAnsi="Times New Roman" w:cs="Times New Roman"/>
          <w:sz w:val="20"/>
          <w:szCs w:val="20"/>
          <w:lang w:eastAsia="en-US"/>
        </w:rPr>
      </w:pPr>
      <w:r w:rsidRPr="005F2C70">
        <w:rPr>
          <w:rFonts w:ascii="Times New Roman" w:eastAsia="Times New Roman" w:hAnsi="Times New Roman" w:cs="Times New Roman"/>
          <w:sz w:val="20"/>
          <w:szCs w:val="20"/>
        </w:rPr>
        <w:t>4.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Викторову В.В.</w:t>
      </w:r>
    </w:p>
    <w:p w:rsidR="005F2C70" w:rsidRPr="005F2C70" w:rsidRDefault="005F2C70" w:rsidP="005F2C7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rPr>
      </w:pPr>
      <w:r w:rsidRPr="005F2C70">
        <w:rPr>
          <w:rFonts w:ascii="Times New Roman" w:eastAsia="Times New Roman" w:hAnsi="Times New Roman" w:cs="Times New Roman"/>
          <w:sz w:val="20"/>
          <w:szCs w:val="20"/>
        </w:rPr>
        <w:t xml:space="preserve">   3. Настоящее постановление вступает в силу после его официального опубликования и применяется к правоотношениям, возникающим при составлении и исполнении бюджета сельского поселения «Село Маяк» на 2022 год и плановый период 2023 и 2024 годов.</w:t>
      </w:r>
    </w:p>
    <w:p w:rsidR="005F2C70" w:rsidRPr="005F2C70" w:rsidRDefault="005F2C70" w:rsidP="005F2C70">
      <w:pPr>
        <w:spacing w:after="0" w:line="240" w:lineRule="auto"/>
        <w:jc w:val="right"/>
        <w:rPr>
          <w:rFonts w:ascii="Times New Roman" w:hAnsi="Times New Roman" w:cs="Times New Roman"/>
          <w:color w:val="000000" w:themeColor="text1"/>
          <w:sz w:val="20"/>
          <w:szCs w:val="20"/>
          <w:highlight w:val="yellow"/>
        </w:rPr>
      </w:pPr>
    </w:p>
    <w:p w:rsidR="005F2C70" w:rsidRPr="005F2C70" w:rsidRDefault="005F2C70" w:rsidP="005F2C70">
      <w:pPr>
        <w:spacing w:after="0" w:line="360" w:lineRule="auto"/>
        <w:rPr>
          <w:rFonts w:ascii="Times New Roman" w:hAnsi="Times New Roman" w:cs="Times New Roman"/>
          <w:color w:val="000000" w:themeColor="text1"/>
          <w:sz w:val="20"/>
          <w:szCs w:val="20"/>
          <w:highlight w:val="yellow"/>
        </w:rPr>
      </w:pPr>
    </w:p>
    <w:p w:rsidR="005F2C70" w:rsidRPr="005F2C70" w:rsidRDefault="005F2C70" w:rsidP="005F2C70">
      <w:pPr>
        <w:spacing w:after="0" w:line="252" w:lineRule="auto"/>
        <w:jc w:val="both"/>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Глава сельского поселения                                                      Д.Ф. Булаев</w:t>
      </w:r>
    </w:p>
    <w:p w:rsidR="005F2C70" w:rsidRPr="005F2C70" w:rsidRDefault="005F2C70" w:rsidP="005F2C70">
      <w:pPr>
        <w:spacing w:after="0" w:line="360" w:lineRule="auto"/>
        <w:rPr>
          <w:rFonts w:ascii="Times New Roman" w:hAnsi="Times New Roman" w:cs="Times New Roman"/>
          <w:color w:val="000000" w:themeColor="text1"/>
          <w:sz w:val="20"/>
          <w:szCs w:val="20"/>
          <w:highlight w:val="yellow"/>
        </w:rPr>
      </w:pPr>
    </w:p>
    <w:p w:rsid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постановл</w:t>
      </w:r>
      <w:r w:rsidRPr="005F2C70">
        <w:rPr>
          <w:rFonts w:ascii="Times New Roman" w:eastAsia="Times New Roman" w:hAnsi="Times New Roman" w:cs="Times New Roman"/>
          <w:sz w:val="20"/>
          <w:szCs w:val="20"/>
        </w:rPr>
        <w:t>е</w:t>
      </w:r>
      <w:r>
        <w:rPr>
          <w:rFonts w:ascii="Times New Roman" w:eastAsia="Times New Roman" w:hAnsi="Times New Roman" w:cs="Times New Roman"/>
          <w:sz w:val="20"/>
          <w:szCs w:val="20"/>
        </w:rPr>
        <w:t>ние</w:t>
      </w:r>
      <w:r w:rsidRPr="005F2C70">
        <w:rPr>
          <w:rFonts w:ascii="Times New Roman" w:eastAsia="Times New Roman" w:hAnsi="Times New Roman" w:cs="Times New Roman"/>
          <w:sz w:val="20"/>
          <w:szCs w:val="20"/>
        </w:rPr>
        <w:t xml:space="preserve">м администрации </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сельского поселения «Село Маяк» </w:t>
      </w:r>
    </w:p>
    <w:p w:rsidR="005F2C70" w:rsidRPr="005F2C70" w:rsidRDefault="005F2C70" w:rsidP="005F2C70">
      <w:pPr>
        <w:tabs>
          <w:tab w:val="left" w:pos="6120"/>
          <w:tab w:val="left" w:pos="6300"/>
        </w:tabs>
        <w:spacing w:after="0" w:line="240" w:lineRule="auto"/>
        <w:jc w:val="right"/>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от 22.12.2021 № 74</w:t>
      </w:r>
    </w:p>
    <w:tbl>
      <w:tblPr>
        <w:tblW w:w="9880" w:type="dxa"/>
        <w:tblInd w:w="108" w:type="dxa"/>
        <w:tblLook w:val="04A0" w:firstRow="1" w:lastRow="0" w:firstColumn="1" w:lastColumn="0" w:noHBand="0" w:noVBand="1"/>
      </w:tblPr>
      <w:tblGrid>
        <w:gridCol w:w="1860"/>
        <w:gridCol w:w="2880"/>
        <w:gridCol w:w="5140"/>
      </w:tblGrid>
      <w:tr w:rsidR="005F2C70" w:rsidRPr="005F2C70" w:rsidTr="005F2C70">
        <w:trPr>
          <w:trHeight w:val="1110"/>
        </w:trPr>
        <w:tc>
          <w:tcPr>
            <w:tcW w:w="9880" w:type="dxa"/>
            <w:gridSpan w:val="3"/>
            <w:tcBorders>
              <w:top w:val="nil"/>
              <w:left w:val="nil"/>
              <w:bottom w:val="nil"/>
              <w:right w:val="nil"/>
            </w:tcBorders>
            <w:shd w:val="clear" w:color="auto" w:fill="auto"/>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Перечень главных администраторов источников финансирования дефицита  бюджета сельского поселения, закрепляемые за ними источники финансирования дефицита бюджета сельского поселения</w:t>
            </w:r>
          </w:p>
        </w:tc>
      </w:tr>
      <w:tr w:rsidR="005F2C70" w:rsidRPr="005F2C70" w:rsidTr="005F2C70">
        <w:trPr>
          <w:trHeight w:val="330"/>
        </w:trPr>
        <w:tc>
          <w:tcPr>
            <w:tcW w:w="186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p>
        </w:tc>
        <w:tc>
          <w:tcPr>
            <w:tcW w:w="288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514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330"/>
        </w:trPr>
        <w:tc>
          <w:tcPr>
            <w:tcW w:w="186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c>
          <w:tcPr>
            <w:tcW w:w="5140" w:type="dxa"/>
            <w:tcBorders>
              <w:top w:val="nil"/>
              <w:left w:val="nil"/>
              <w:bottom w:val="nil"/>
              <w:right w:val="nil"/>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87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Код бюджетной классификации Российской Федерации</w:t>
            </w:r>
          </w:p>
        </w:tc>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Наименование главного администратора источников финансирования дефицита бюджета </w:t>
            </w:r>
          </w:p>
        </w:tc>
      </w:tr>
      <w:tr w:rsidR="005F2C70" w:rsidRPr="005F2C70" w:rsidTr="005F2C70">
        <w:trPr>
          <w:trHeight w:val="1507"/>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xml:space="preserve"> главного  администра-тора источников финансиро-вания дефицита бюджета</w:t>
            </w:r>
          </w:p>
        </w:tc>
        <w:tc>
          <w:tcPr>
            <w:tcW w:w="2880" w:type="dxa"/>
            <w:tcBorders>
              <w:top w:val="nil"/>
              <w:left w:val="nil"/>
              <w:bottom w:val="single" w:sz="4" w:space="0" w:color="auto"/>
              <w:right w:val="single" w:sz="4" w:space="0" w:color="auto"/>
            </w:tcBorders>
            <w:shd w:val="clear" w:color="auto" w:fill="auto"/>
            <w:vAlign w:val="center"/>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источников финансирования дефицита бюджета</w:t>
            </w: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5F2C70" w:rsidRPr="005F2C70" w:rsidRDefault="005F2C70" w:rsidP="005F2C70">
            <w:pPr>
              <w:spacing w:after="0" w:line="240" w:lineRule="auto"/>
              <w:rPr>
                <w:rFonts w:ascii="Times New Roman" w:eastAsia="Times New Roman" w:hAnsi="Times New Roman" w:cs="Times New Roman"/>
                <w:sz w:val="20"/>
                <w:szCs w:val="20"/>
              </w:rPr>
            </w:pPr>
          </w:p>
        </w:tc>
      </w:tr>
      <w:tr w:rsidR="005F2C70" w:rsidRPr="005F2C70" w:rsidTr="005F2C70">
        <w:trPr>
          <w:trHeight w:val="33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1</w:t>
            </w:r>
          </w:p>
        </w:tc>
        <w:tc>
          <w:tcPr>
            <w:tcW w:w="2880"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2</w:t>
            </w:r>
          </w:p>
        </w:tc>
        <w:tc>
          <w:tcPr>
            <w:tcW w:w="5140"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3</w:t>
            </w:r>
          </w:p>
        </w:tc>
      </w:tr>
      <w:tr w:rsidR="005F2C70" w:rsidRPr="005F2C70" w:rsidTr="005F2C70">
        <w:trPr>
          <w:trHeight w:val="1365"/>
        </w:trPr>
        <w:tc>
          <w:tcPr>
            <w:tcW w:w="1860" w:type="dxa"/>
            <w:tcBorders>
              <w:top w:val="nil"/>
              <w:left w:val="single" w:sz="4" w:space="0" w:color="auto"/>
              <w:bottom w:val="nil"/>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w:t>
            </w:r>
          </w:p>
        </w:tc>
        <w:tc>
          <w:tcPr>
            <w:tcW w:w="2880" w:type="dxa"/>
            <w:tcBorders>
              <w:top w:val="nil"/>
              <w:left w:val="nil"/>
              <w:bottom w:val="nil"/>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w:t>
            </w:r>
          </w:p>
        </w:tc>
        <w:tc>
          <w:tcPr>
            <w:tcW w:w="5140" w:type="dxa"/>
            <w:tcBorders>
              <w:top w:val="nil"/>
              <w:left w:val="nil"/>
              <w:bottom w:val="nil"/>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b/>
                <w:bCs/>
                <w:sz w:val="20"/>
                <w:szCs w:val="20"/>
              </w:rPr>
            </w:pPr>
            <w:r w:rsidRPr="005F2C70">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r>
      <w:tr w:rsidR="005F2C70" w:rsidRPr="005F2C70" w:rsidTr="005F2C70">
        <w:trPr>
          <w:trHeight w:val="127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01 03 01 00 10 0000 710</w:t>
            </w:r>
          </w:p>
        </w:tc>
        <w:tc>
          <w:tcPr>
            <w:tcW w:w="5140" w:type="dxa"/>
            <w:tcBorders>
              <w:top w:val="single" w:sz="4" w:space="0" w:color="auto"/>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F2C70" w:rsidRPr="005F2C70" w:rsidTr="005F2C70">
        <w:trPr>
          <w:trHeight w:val="1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819</w:t>
            </w:r>
          </w:p>
        </w:tc>
        <w:tc>
          <w:tcPr>
            <w:tcW w:w="2880" w:type="dxa"/>
            <w:tcBorders>
              <w:top w:val="nil"/>
              <w:left w:val="nil"/>
              <w:bottom w:val="single" w:sz="4" w:space="0" w:color="auto"/>
              <w:right w:val="single" w:sz="4" w:space="0" w:color="auto"/>
            </w:tcBorders>
            <w:shd w:val="clear" w:color="auto" w:fill="auto"/>
            <w:noWrap/>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01 06 05 01 10 0000 640</w:t>
            </w:r>
          </w:p>
        </w:tc>
        <w:tc>
          <w:tcPr>
            <w:tcW w:w="5140" w:type="dxa"/>
            <w:tcBorders>
              <w:top w:val="nil"/>
              <w:left w:val="nil"/>
              <w:bottom w:val="single" w:sz="4" w:space="0" w:color="auto"/>
              <w:right w:val="single" w:sz="4" w:space="0" w:color="auto"/>
            </w:tcBorders>
            <w:shd w:val="clear" w:color="auto" w:fill="auto"/>
            <w:vAlign w:val="bottom"/>
            <w:hideMark/>
          </w:tcPr>
          <w:p w:rsidR="005F2C70" w:rsidRPr="005F2C70" w:rsidRDefault="005F2C70" w:rsidP="005F2C70">
            <w:pPr>
              <w:spacing w:after="0" w:line="240" w:lineRule="auto"/>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bl>
    <w:p w:rsidR="005F2C70" w:rsidRPr="005F2C70" w:rsidRDefault="005F2C70" w:rsidP="005F2C70">
      <w:pPr>
        <w:widowControl w:val="0"/>
        <w:autoSpaceDE w:val="0"/>
        <w:autoSpaceDN w:val="0"/>
        <w:spacing w:after="0" w:line="240" w:lineRule="auto"/>
        <w:ind w:right="4535"/>
        <w:rPr>
          <w:rFonts w:ascii="Times New Roman" w:eastAsia="Times New Roman" w:hAnsi="Times New Roman" w:cs="Times New Roman"/>
          <w:color w:val="000000" w:themeColor="text1"/>
          <w:sz w:val="20"/>
          <w:szCs w:val="20"/>
        </w:rPr>
      </w:pPr>
    </w:p>
    <w:p w:rsidR="005F2C70" w:rsidRDefault="005F2C70" w:rsidP="005F2C70">
      <w:pPr>
        <w:spacing w:after="0" w:line="240" w:lineRule="auto"/>
        <w:jc w:val="center"/>
        <w:rPr>
          <w:rFonts w:ascii="Times New Roman" w:hAnsi="Times New Roman" w:cs="Times New Roman"/>
        </w:rPr>
      </w:pPr>
    </w:p>
    <w:p w:rsidR="005F2C70" w:rsidRPr="009C30E0" w:rsidRDefault="005F2C70" w:rsidP="005F2C70">
      <w:pPr>
        <w:spacing w:after="0" w:line="240" w:lineRule="auto"/>
        <w:jc w:val="center"/>
        <w:rPr>
          <w:rFonts w:ascii="Times New Roman" w:hAnsi="Times New Roman" w:cs="Times New Roman"/>
        </w:rPr>
      </w:pPr>
      <w:r w:rsidRPr="005730AD">
        <w:rPr>
          <w:rFonts w:ascii="Times New Roman" w:hAnsi="Times New Roman" w:cs="Times New Roman"/>
        </w:rPr>
        <w:t>***</w:t>
      </w:r>
    </w:p>
    <w:p w:rsidR="005F2C70" w:rsidRPr="00FE4143" w:rsidRDefault="005F2C70" w:rsidP="005F2C7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F2C70" w:rsidRDefault="005F2C70" w:rsidP="005F2C70">
      <w:pPr>
        <w:spacing w:after="0" w:line="240" w:lineRule="auto"/>
        <w:rPr>
          <w:rFonts w:ascii="Times New Roman" w:hAnsi="Times New Roman" w:cs="Times New Roman"/>
          <w:sz w:val="20"/>
          <w:szCs w:val="20"/>
        </w:rPr>
      </w:pPr>
      <w:r>
        <w:rPr>
          <w:rFonts w:ascii="Times New Roman" w:hAnsi="Times New Roman" w:cs="Times New Roman"/>
          <w:sz w:val="20"/>
          <w:szCs w:val="20"/>
        </w:rPr>
        <w:t>22.12.2021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75</w:t>
      </w:r>
    </w:p>
    <w:p w:rsidR="005F2C70" w:rsidRDefault="005F2C70" w:rsidP="005F2C70">
      <w:pPr>
        <w:spacing w:after="0" w:line="240" w:lineRule="auto"/>
        <w:jc w:val="center"/>
        <w:rPr>
          <w:rFonts w:ascii="Times New Roman" w:hAnsi="Times New Roman"/>
        </w:rPr>
      </w:pPr>
      <w:r w:rsidRPr="005730AD">
        <w:rPr>
          <w:rFonts w:ascii="Times New Roman" w:hAnsi="Times New Roman"/>
        </w:rPr>
        <w:t>с. Маяк</w:t>
      </w:r>
    </w:p>
    <w:p w:rsidR="005F2C70" w:rsidRDefault="005F2C70" w:rsidP="005F2C70">
      <w:pPr>
        <w:spacing w:after="0" w:line="240" w:lineRule="auto"/>
        <w:jc w:val="center"/>
        <w:rPr>
          <w:rFonts w:ascii="Times New Roman" w:hAnsi="Times New Roman"/>
        </w:rPr>
      </w:pPr>
    </w:p>
    <w:p w:rsidR="005F2C70" w:rsidRPr="005F2C70" w:rsidRDefault="005F2C70" w:rsidP="005F2C70">
      <w:pPr>
        <w:spacing w:after="0" w:line="240" w:lineRule="exact"/>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 от 20.12.2019 № 82, от 01.04.2020 № 38, от 10.09.2021 № 58)</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 Постановлением правительства Российской федерации от 08 октября 2020 года № 1630, администрация сельского поселения «Село Маяк» Нанайского муниципального района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ПОСТАНОВЛЯЕТ: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 Контроль за выполнением данного постановления оставляю за собой.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4. Настоящее постановление вступает в силу после его официального опубликования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Глава сельского поселения </w:t>
      </w:r>
      <w:r w:rsidRPr="005F2C70">
        <w:rPr>
          <w:rFonts w:ascii="Times New Roman" w:eastAsiaTheme="minorHAnsi" w:hAnsi="Times New Roman" w:cstheme="majorBidi"/>
          <w:sz w:val="20"/>
          <w:szCs w:val="20"/>
          <w:lang w:eastAsia="en-US" w:bidi="en-US"/>
        </w:rPr>
        <w:tab/>
      </w:r>
      <w:r w:rsidRPr="005F2C70">
        <w:rPr>
          <w:rFonts w:ascii="Times New Roman" w:eastAsiaTheme="minorHAnsi" w:hAnsi="Times New Roman" w:cstheme="majorBidi"/>
          <w:sz w:val="20"/>
          <w:szCs w:val="20"/>
          <w:lang w:eastAsia="en-US" w:bidi="en-US"/>
        </w:rPr>
        <w:tab/>
      </w:r>
      <w:r w:rsidRPr="005F2C70">
        <w:rPr>
          <w:rFonts w:ascii="Times New Roman" w:eastAsiaTheme="minorHAnsi" w:hAnsi="Times New Roman" w:cstheme="majorBidi"/>
          <w:sz w:val="20"/>
          <w:szCs w:val="20"/>
          <w:lang w:eastAsia="en-US" w:bidi="en-US"/>
        </w:rPr>
        <w:tab/>
        <w:t xml:space="preserve">                                   </w:t>
      </w:r>
      <w:r w:rsidRPr="005F2C70">
        <w:rPr>
          <w:rFonts w:ascii="Times New Roman" w:eastAsiaTheme="minorHAnsi" w:hAnsi="Times New Roman" w:cstheme="majorBidi"/>
          <w:sz w:val="20"/>
          <w:szCs w:val="20"/>
          <w:lang w:eastAsia="en-US" w:bidi="en-US"/>
        </w:rPr>
        <w:tab/>
      </w:r>
      <w:r w:rsidRPr="005F2C70">
        <w:rPr>
          <w:rFonts w:ascii="Times New Roman" w:eastAsiaTheme="minorHAnsi" w:hAnsi="Times New Roman" w:cstheme="majorBidi"/>
          <w:sz w:val="20"/>
          <w:szCs w:val="20"/>
          <w:lang w:eastAsia="en-US" w:bidi="en-US"/>
        </w:rPr>
        <w:tab/>
      </w:r>
      <w:r w:rsidRPr="005F2C70">
        <w:rPr>
          <w:rFonts w:ascii="Times New Roman" w:eastAsiaTheme="minorHAnsi" w:hAnsi="Times New Roman" w:cstheme="majorBidi"/>
          <w:sz w:val="20"/>
          <w:szCs w:val="20"/>
          <w:lang w:eastAsia="en-US" w:bidi="en-US"/>
        </w:rPr>
        <w:tab/>
        <w:t xml:space="preserve"> Д.Ф. Булаев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"Утверждена</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постановлением администрации</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сельского поселения «Село Маяк»</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от 22.12.2021 г. № 75</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МУНИЦИПАЛЬНАЯ ПРОГРАММА</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"ФОРМИРОВАНИЕ СОВРЕМЕННОЙ ГОРОДСКОЙ СРЕДЫ</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НА ТЕРРИТОРИИ СЕЛЬСКОГО ПОСЕЛЕНИЯ "СЕЛО МАЯК" НАНАЙСКОГО МУНИЦИПАЛЬНОГО РАЙОНА ХАБАРОВСКОГО КРАЯ НА 2019-2024 ГОДЫ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ПАСПОРТ</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муниципальной программы "Формирование современной городской среды</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на территории сельского  поселения "Село Маяк" Нанайского муниципального района Хабаровского края» на 2019-2024 годы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tbl>
      <w:tblPr>
        <w:tblStyle w:val="250"/>
        <w:tblW w:w="9570" w:type="dxa"/>
        <w:tblLook w:val="04A0" w:firstRow="1" w:lastRow="0" w:firstColumn="1" w:lastColumn="0" w:noHBand="0" w:noVBand="1"/>
      </w:tblPr>
      <w:tblGrid>
        <w:gridCol w:w="2518"/>
        <w:gridCol w:w="7052"/>
      </w:tblGrid>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bidi="ru-RU"/>
              </w:rPr>
            </w:pPr>
            <w:r w:rsidRPr="005F2C70">
              <w:rPr>
                <w:rFonts w:ascii="Times New Roman" w:hAnsi="Times New Roman" w:cs="Times New Roman"/>
                <w:sz w:val="20"/>
                <w:szCs w:val="20"/>
                <w:shd w:val="clear" w:color="auto" w:fill="FFFFFF"/>
                <w:lang w:bidi="ru-RU"/>
              </w:rPr>
              <w:t>Наименование Программы</w:t>
            </w:r>
          </w:p>
        </w:tc>
        <w:tc>
          <w:tcPr>
            <w:tcW w:w="7052" w:type="dxa"/>
          </w:tcPr>
          <w:p w:rsidR="005F2C70" w:rsidRPr="005F2C70" w:rsidRDefault="005F2C70" w:rsidP="005F2C70">
            <w:pPr>
              <w:spacing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5F2C70" w:rsidRPr="005F2C70" w:rsidRDefault="005F2C70" w:rsidP="005F2C70">
            <w:pPr>
              <w:spacing w:after="120" w:line="240" w:lineRule="exact"/>
              <w:jc w:val="both"/>
              <w:rPr>
                <w:rFonts w:ascii="Times New Roman" w:hAnsi="Times New Roman" w:cs="Times New Roman"/>
                <w:sz w:val="20"/>
                <w:szCs w:val="20"/>
                <w:shd w:val="clear" w:color="auto" w:fill="FFFFFF"/>
                <w:lang w:bidi="ru-RU"/>
              </w:rPr>
            </w:pPr>
            <w:r w:rsidRPr="005F2C70">
              <w:rPr>
                <w:rFonts w:ascii="Times New Roman" w:hAnsi="Times New Roman" w:cs="Times New Roman"/>
                <w:sz w:val="20"/>
                <w:szCs w:val="20"/>
                <w:shd w:val="clear" w:color="auto" w:fill="FFFFFF"/>
                <w:lang w:val="ru-RU" w:bidi="ru-RU"/>
              </w:rPr>
              <w:t xml:space="preserve"> </w:t>
            </w:r>
            <w:r w:rsidRPr="005F2C70">
              <w:rPr>
                <w:rFonts w:ascii="Times New Roman" w:hAnsi="Times New Roman" w:cs="Times New Roman"/>
                <w:sz w:val="20"/>
                <w:szCs w:val="20"/>
                <w:shd w:val="clear" w:color="auto" w:fill="FFFFFF"/>
                <w:lang w:bidi="ru-RU"/>
              </w:rPr>
              <w:t>(далее – муниципальная программа)</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bidi="ru-RU"/>
              </w:rPr>
            </w:pPr>
            <w:r w:rsidRPr="005F2C70">
              <w:rPr>
                <w:rFonts w:ascii="Times New Roman" w:hAnsi="Times New Roman" w:cs="Times New Roman"/>
                <w:sz w:val="20"/>
                <w:szCs w:val="20"/>
                <w:shd w:val="clear" w:color="auto" w:fill="FFFFFF"/>
                <w:lang w:bidi="ru-RU"/>
              </w:rPr>
              <w:t>Ответственный исполнитель муниципальной программы</w:t>
            </w:r>
          </w:p>
        </w:tc>
        <w:tc>
          <w:tcPr>
            <w:tcW w:w="7052"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sz w:val="20"/>
                <w:szCs w:val="20"/>
                <w:lang w:val="ru-RU" w:bidi="ru-RU"/>
              </w:rPr>
              <w:t>Администрация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bidi="ru-RU"/>
              </w:rPr>
            </w:pPr>
            <w:r w:rsidRPr="005F2C70">
              <w:rPr>
                <w:rFonts w:ascii="Times New Roman" w:hAnsi="Times New Roman" w:cs="Times New Roman"/>
                <w:sz w:val="20"/>
                <w:szCs w:val="20"/>
                <w:shd w:val="clear" w:color="auto" w:fill="FFFFFF"/>
                <w:lang w:bidi="ru-RU"/>
              </w:rPr>
              <w:t>Соисполнители, участники муниципальной программы</w:t>
            </w:r>
          </w:p>
        </w:tc>
        <w:tc>
          <w:tcPr>
            <w:tcW w:w="7052"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w:t>
            </w:r>
            <w:r w:rsidRPr="005F2C70">
              <w:rPr>
                <w:rFonts w:ascii="Times New Roman" w:hAnsi="Times New Roman" w:cs="Times New Roman"/>
                <w:sz w:val="20"/>
                <w:szCs w:val="20"/>
                <w:shd w:val="clear" w:color="auto" w:fill="FFFFFF"/>
                <w:lang w:bidi="ru-RU"/>
              </w:rPr>
              <w:t> </w:t>
            </w:r>
            <w:r w:rsidRPr="005F2C70">
              <w:rPr>
                <w:rFonts w:ascii="Times New Roman" w:hAnsi="Times New Roman" w:cs="Times New Roman"/>
                <w:sz w:val="20"/>
                <w:szCs w:val="20"/>
                <w:shd w:val="clear" w:color="auto" w:fill="FFFFFF"/>
                <w:lang w:val="ru-RU" w:bidi="ru-RU"/>
              </w:rPr>
              <w:t>юридические лица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Основания для разработки муниципальной программы</w:t>
            </w:r>
          </w:p>
        </w:tc>
        <w:tc>
          <w:tcPr>
            <w:tcW w:w="7052" w:type="dxa"/>
          </w:tcPr>
          <w:p w:rsidR="005F2C70" w:rsidRPr="005F2C70" w:rsidRDefault="005F2C70" w:rsidP="005F2C70">
            <w:pPr>
              <w:widowControl w:val="0"/>
              <w:tabs>
                <w:tab w:val="left" w:pos="226"/>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5F2C70" w:rsidRPr="005F2C70" w:rsidRDefault="005F2C70" w:rsidP="005F2C70">
            <w:pPr>
              <w:widowControl w:val="0"/>
              <w:tabs>
                <w:tab w:val="left" w:pos="226"/>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w:t>
            </w:r>
            <w:r w:rsidRPr="005F2C70">
              <w:rPr>
                <w:rFonts w:ascii="Times New Roman" w:eastAsiaTheme="majorEastAsia" w:hAnsi="Times New Roman" w:cs="Times New Roman"/>
                <w:sz w:val="20"/>
                <w:szCs w:val="20"/>
                <w:shd w:val="clear" w:color="auto" w:fill="FFFFFF"/>
                <w:lang w:bidi="ru-RU"/>
              </w:rPr>
              <w:t> </w:t>
            </w:r>
            <w:r w:rsidRPr="005F2C70">
              <w:rPr>
                <w:rFonts w:ascii="Times New Roman" w:eastAsiaTheme="majorEastAsia" w:hAnsi="Times New Roman" w:cs="Times New Roman"/>
                <w:sz w:val="20"/>
                <w:szCs w:val="20"/>
                <w:shd w:val="clear" w:color="auto" w:fill="FFFFFF"/>
                <w:lang w:val="ru-RU" w:bidi="ru-RU"/>
              </w:rPr>
              <w:t>августа 2017 г. № 356-пр</w:t>
            </w:r>
          </w:p>
          <w:p w:rsidR="005F2C70" w:rsidRPr="005F2C70" w:rsidRDefault="005F2C70" w:rsidP="005F2C70">
            <w:pPr>
              <w:widowControl w:val="0"/>
              <w:tabs>
                <w:tab w:val="left" w:pos="163"/>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Федеральный закон от 06 октября 2003 г. № 131-ФЗ "Об</w:t>
            </w:r>
            <w:r w:rsidRPr="005F2C70">
              <w:rPr>
                <w:rFonts w:ascii="Times New Roman" w:eastAsiaTheme="majorEastAsia" w:hAnsi="Times New Roman" w:cs="Times New Roman"/>
                <w:sz w:val="20"/>
                <w:szCs w:val="20"/>
                <w:shd w:val="clear" w:color="auto" w:fill="FFFFFF"/>
                <w:lang w:bidi="ru-RU"/>
              </w:rPr>
              <w:t> </w:t>
            </w:r>
            <w:r w:rsidRPr="005F2C70">
              <w:rPr>
                <w:rFonts w:ascii="Times New Roman" w:eastAsiaTheme="majorEastAsia" w:hAnsi="Times New Roman" w:cs="Times New Roman"/>
                <w:sz w:val="20"/>
                <w:szCs w:val="20"/>
                <w:shd w:val="clear" w:color="auto" w:fill="FFFFFF"/>
                <w:lang w:val="ru-RU" w:bidi="ru-RU"/>
              </w:rPr>
              <w:t>общих принципах организации местного самоуправления в Российской Федерации";</w:t>
            </w:r>
          </w:p>
          <w:p w:rsidR="005F2C70" w:rsidRPr="005F2C70" w:rsidRDefault="005F2C70" w:rsidP="005F2C70">
            <w:pPr>
              <w:widowControl w:val="0"/>
              <w:tabs>
                <w:tab w:val="left" w:pos="144"/>
              </w:tabs>
              <w:spacing w:after="120" w:line="240" w:lineRule="exact"/>
              <w:jc w:val="both"/>
              <w:rPr>
                <w:rFonts w:ascii="Times New Roman" w:eastAsia="Times New Roman" w:hAnsi="Times New Roman" w:cs="Times New Roman"/>
                <w:sz w:val="20"/>
                <w:szCs w:val="20"/>
                <w:lang w:val="ru-RU"/>
              </w:rPr>
            </w:pPr>
            <w:r w:rsidRPr="005F2C70">
              <w:rPr>
                <w:rFonts w:ascii="Times New Roman" w:eastAsiaTheme="majorEastAsia" w:hAnsi="Times New Roman" w:cs="Times New Roman"/>
                <w:sz w:val="20"/>
                <w:szCs w:val="20"/>
                <w:shd w:val="clear" w:color="auto" w:fill="FFFFFF"/>
                <w:lang w:val="ru-RU" w:bidi="ru-RU"/>
              </w:rPr>
              <w:t>Устав сельского поселения "Село Маяк;</w:t>
            </w:r>
          </w:p>
          <w:p w:rsidR="005F2C70" w:rsidRPr="005F2C70" w:rsidRDefault="005F2C70" w:rsidP="005F2C70">
            <w:pPr>
              <w:widowControl w:val="0"/>
              <w:tabs>
                <w:tab w:val="left" w:pos="158"/>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widowControl w:val="0"/>
              <w:spacing w:after="120" w:line="240" w:lineRule="exact"/>
              <w:jc w:val="both"/>
              <w:rPr>
                <w:rFonts w:ascii="Times New Roman" w:eastAsiaTheme="majorEastAsia" w:hAnsi="Times New Roman" w:cs="Times New Roman"/>
                <w:sz w:val="20"/>
                <w:szCs w:val="20"/>
                <w:shd w:val="clear" w:color="auto" w:fill="FFFFFF"/>
                <w:lang w:bidi="ru-RU"/>
              </w:rPr>
            </w:pPr>
            <w:r w:rsidRPr="005F2C70">
              <w:rPr>
                <w:rFonts w:ascii="Times New Roman" w:eastAsiaTheme="majorEastAsia" w:hAnsi="Times New Roman" w:cs="Times New Roman"/>
                <w:sz w:val="20"/>
                <w:szCs w:val="20"/>
                <w:shd w:val="clear" w:color="auto" w:fill="FFFFFF"/>
                <w:lang w:bidi="ru-RU"/>
              </w:rPr>
              <w:t>Заказчик муниципальной программы</w:t>
            </w:r>
          </w:p>
        </w:tc>
        <w:tc>
          <w:tcPr>
            <w:tcW w:w="7052" w:type="dxa"/>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widowControl w:val="0"/>
              <w:spacing w:after="120" w:line="240" w:lineRule="exact"/>
              <w:jc w:val="both"/>
              <w:rPr>
                <w:rFonts w:ascii="Times New Roman" w:eastAsiaTheme="majorEastAsia" w:hAnsi="Times New Roman" w:cs="Times New Roman"/>
                <w:sz w:val="20"/>
                <w:szCs w:val="20"/>
                <w:shd w:val="clear" w:color="auto" w:fill="FFFFFF"/>
                <w:lang w:bidi="ru-RU"/>
              </w:rPr>
            </w:pPr>
            <w:r w:rsidRPr="005F2C70">
              <w:rPr>
                <w:rFonts w:ascii="Times New Roman" w:eastAsiaTheme="majorEastAsia" w:hAnsi="Times New Roman" w:cs="Times New Roman"/>
                <w:sz w:val="20"/>
                <w:szCs w:val="20"/>
                <w:shd w:val="clear" w:color="auto" w:fill="FFFFFF"/>
                <w:lang w:bidi="ru-RU"/>
              </w:rPr>
              <w:lastRenderedPageBreak/>
              <w:t>Руководитель муниципальной программы</w:t>
            </w:r>
          </w:p>
        </w:tc>
        <w:tc>
          <w:tcPr>
            <w:tcW w:w="7052" w:type="dxa"/>
          </w:tcPr>
          <w:p w:rsidR="005F2C70" w:rsidRPr="005F2C70" w:rsidRDefault="005F2C70" w:rsidP="005F2C70">
            <w:pPr>
              <w:widowControl w:val="0"/>
              <w:spacing w:after="120" w:line="240" w:lineRule="exact"/>
              <w:jc w:val="both"/>
              <w:rPr>
                <w:rFonts w:ascii="Times New Roman" w:hAnsi="Times New Roman" w:cs="Times New Roman"/>
                <w:sz w:val="20"/>
                <w:szCs w:val="20"/>
                <w:highlight w:val="yellow"/>
                <w:lang w:val="ru-RU" w:bidi="ru-RU"/>
              </w:rPr>
            </w:pPr>
            <w:r w:rsidRPr="005F2C70">
              <w:rPr>
                <w:rFonts w:ascii="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widowControl w:val="0"/>
              <w:spacing w:after="120" w:line="240" w:lineRule="exact"/>
              <w:rPr>
                <w:rFonts w:ascii="Times New Roman" w:eastAsiaTheme="majorEastAsia" w:hAnsi="Times New Roman" w:cs="Times New Roman"/>
                <w:sz w:val="20"/>
                <w:szCs w:val="20"/>
                <w:shd w:val="clear" w:color="auto" w:fill="FFFFFF"/>
                <w:lang w:bidi="ru-RU"/>
              </w:rPr>
            </w:pPr>
            <w:r w:rsidRPr="005F2C70">
              <w:rPr>
                <w:rFonts w:ascii="Times New Roman" w:eastAsiaTheme="majorEastAsia" w:hAnsi="Times New Roman" w:cs="Times New Roman"/>
                <w:sz w:val="20"/>
                <w:szCs w:val="20"/>
                <w:shd w:val="clear" w:color="auto" w:fill="FFFFFF"/>
                <w:lang w:bidi="ru-RU"/>
              </w:rPr>
              <w:t>Разработчик муниципальной программы</w:t>
            </w:r>
          </w:p>
        </w:tc>
        <w:tc>
          <w:tcPr>
            <w:tcW w:w="7052" w:type="dxa"/>
          </w:tcPr>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5F2C70" w:rsidRPr="005F2C70" w:rsidTr="005F2C70">
        <w:tc>
          <w:tcPr>
            <w:tcW w:w="2518" w:type="dxa"/>
          </w:tcPr>
          <w:p w:rsidR="005F2C70" w:rsidRPr="005F2C70" w:rsidRDefault="005F2C70" w:rsidP="005F2C70">
            <w:pPr>
              <w:widowControl w:val="0"/>
              <w:spacing w:after="120" w:line="240" w:lineRule="exact"/>
              <w:rPr>
                <w:rFonts w:ascii="Times New Roman" w:eastAsia="Times New Roman" w:hAnsi="Times New Roman" w:cs="Times New Roman"/>
                <w:sz w:val="20"/>
                <w:szCs w:val="20"/>
                <w:lang w:bidi="ru-RU"/>
              </w:rPr>
            </w:pPr>
            <w:r w:rsidRPr="005F2C70">
              <w:rPr>
                <w:rFonts w:ascii="Times New Roman" w:eastAsiaTheme="majorEastAsia" w:hAnsi="Times New Roman" w:cs="Times New Roman"/>
                <w:sz w:val="20"/>
                <w:szCs w:val="20"/>
                <w:shd w:val="clear" w:color="auto" w:fill="FFFFFF"/>
                <w:lang w:bidi="ru-RU"/>
              </w:rPr>
              <w:t>Цель муниципальной программы</w:t>
            </w:r>
          </w:p>
        </w:tc>
        <w:tc>
          <w:tcPr>
            <w:tcW w:w="7052" w:type="dxa"/>
            <w:vAlign w:val="bottom"/>
          </w:tcPr>
          <w:p w:rsidR="005F2C70" w:rsidRPr="005F2C70" w:rsidRDefault="005F2C70" w:rsidP="005F2C70">
            <w:pPr>
              <w:widowControl w:val="0"/>
              <w:spacing w:after="120" w:line="240" w:lineRule="exact"/>
              <w:jc w:val="both"/>
              <w:rPr>
                <w:rFonts w:ascii="Times New Roman" w:eastAsia="Times New Roman" w:hAnsi="Times New Roman" w:cs="Times New Roman"/>
                <w:sz w:val="20"/>
                <w:szCs w:val="20"/>
                <w:lang w:val="ru-RU" w:bidi="ru-RU"/>
              </w:rPr>
            </w:pPr>
            <w:r w:rsidRPr="005F2C70">
              <w:rPr>
                <w:rFonts w:ascii="Times New Roman" w:eastAsiaTheme="majorEastAsia" w:hAnsi="Times New Roman" w:cs="Times New Roman"/>
                <w:sz w:val="20"/>
                <w:szCs w:val="20"/>
                <w:shd w:val="clear" w:color="auto" w:fill="FFFFFF"/>
                <w:lang w:val="ru-RU" w:bidi="ru-RU"/>
              </w:rPr>
              <w:t>Повышение уровня благоустройства территорий сельского поселения "Село Маяк"</w:t>
            </w:r>
          </w:p>
        </w:tc>
      </w:tr>
      <w:tr w:rsidR="005F2C70" w:rsidRPr="005F2C70" w:rsidTr="005F2C70">
        <w:tc>
          <w:tcPr>
            <w:tcW w:w="2518" w:type="dxa"/>
          </w:tcPr>
          <w:p w:rsidR="005F2C70" w:rsidRPr="005F2C70" w:rsidRDefault="005F2C70" w:rsidP="005F2C70">
            <w:pPr>
              <w:widowControl w:val="0"/>
              <w:spacing w:after="120" w:line="240" w:lineRule="exact"/>
              <w:rPr>
                <w:rFonts w:ascii="Times New Roman" w:eastAsia="Times New Roman" w:hAnsi="Times New Roman" w:cs="Times New Roman"/>
                <w:sz w:val="20"/>
                <w:szCs w:val="20"/>
                <w:lang w:bidi="ru-RU"/>
              </w:rPr>
            </w:pPr>
            <w:r w:rsidRPr="005F2C70">
              <w:rPr>
                <w:rFonts w:ascii="Times New Roman" w:eastAsiaTheme="majorEastAsia" w:hAnsi="Times New Roman" w:cs="Times New Roman"/>
                <w:sz w:val="20"/>
                <w:szCs w:val="20"/>
                <w:shd w:val="clear" w:color="auto" w:fill="FFFFFF"/>
                <w:lang w:bidi="ru-RU"/>
              </w:rPr>
              <w:t>Задачи муниципальной программы</w:t>
            </w:r>
          </w:p>
        </w:tc>
        <w:tc>
          <w:tcPr>
            <w:tcW w:w="7052" w:type="dxa"/>
            <w:vAlign w:val="bottom"/>
          </w:tcPr>
          <w:p w:rsidR="005F2C70" w:rsidRPr="005F2C70" w:rsidRDefault="005F2C70" w:rsidP="005F2C70">
            <w:pPr>
              <w:widowControl w:val="0"/>
              <w:tabs>
                <w:tab w:val="left" w:pos="427"/>
              </w:tabs>
              <w:spacing w:after="120" w:line="240" w:lineRule="exact"/>
              <w:jc w:val="both"/>
              <w:rPr>
                <w:rFonts w:ascii="Times New Roman" w:eastAsia="Times New Roman" w:hAnsi="Times New Roman" w:cs="Times New Roman"/>
                <w:sz w:val="20"/>
                <w:szCs w:val="20"/>
                <w:lang w:val="ru-RU"/>
              </w:rPr>
            </w:pPr>
            <w:r w:rsidRPr="005F2C70">
              <w:rPr>
                <w:rFonts w:ascii="Times New Roman" w:eastAsiaTheme="majorEastAsia" w:hAnsi="Times New Roman" w:cs="Times New Roman"/>
                <w:sz w:val="20"/>
                <w:szCs w:val="20"/>
                <w:shd w:val="clear" w:color="auto" w:fill="FFFFFF"/>
                <w:lang w:val="ru-RU" w:bidi="ru-RU"/>
              </w:rPr>
              <w:t>1. Повышение уровня благоустройства дворовых территорий многоквартирных домов сельского поселения "Село Маяк";</w:t>
            </w:r>
          </w:p>
          <w:p w:rsidR="005F2C70" w:rsidRPr="005F2C70" w:rsidRDefault="005F2C70" w:rsidP="005F2C70">
            <w:pPr>
              <w:widowControl w:val="0"/>
              <w:tabs>
                <w:tab w:val="left" w:pos="437"/>
              </w:tabs>
              <w:spacing w:after="120" w:line="240" w:lineRule="exact"/>
              <w:jc w:val="both"/>
              <w:rPr>
                <w:rFonts w:ascii="Times New Roman" w:eastAsia="Times New Roman" w:hAnsi="Times New Roman" w:cs="Times New Roman"/>
                <w:sz w:val="20"/>
                <w:szCs w:val="20"/>
                <w:lang w:val="ru-RU"/>
              </w:rPr>
            </w:pPr>
            <w:r w:rsidRPr="005F2C70">
              <w:rPr>
                <w:rFonts w:ascii="Times New Roman" w:eastAsiaTheme="majorEastAsia" w:hAnsi="Times New Roman" w:cs="Times New Roman"/>
                <w:sz w:val="20"/>
                <w:szCs w:val="20"/>
                <w:shd w:val="clear" w:color="auto" w:fill="FFFFFF"/>
                <w:lang w:val="ru-RU" w:bidi="ru-RU"/>
              </w:rPr>
              <w:t xml:space="preserve">2. Повышение уровня благоустройства общественных территорий </w:t>
            </w:r>
            <w:r w:rsidRPr="005F2C70">
              <w:rPr>
                <w:rFonts w:ascii="Times New Roman" w:eastAsia="Times New Roman" w:hAnsi="Times New Roman" w:cs="Times New Roman"/>
                <w:sz w:val="20"/>
                <w:szCs w:val="20"/>
                <w:lang w:val="ru-RU"/>
              </w:rPr>
              <w:t>сельского поселения "Село Маяк"</w:t>
            </w:r>
            <w:r w:rsidRPr="005F2C70">
              <w:rPr>
                <w:rFonts w:ascii="Times New Roman" w:eastAsiaTheme="majorEastAsia" w:hAnsi="Times New Roman" w:cs="Times New Roman"/>
                <w:sz w:val="20"/>
                <w:szCs w:val="20"/>
                <w:shd w:val="clear" w:color="auto" w:fill="FFFFFF"/>
                <w:lang w:val="ru-RU" w:bidi="ru-RU"/>
              </w:rPr>
              <w:t>;</w:t>
            </w:r>
          </w:p>
          <w:p w:rsidR="005F2C70" w:rsidRPr="005F2C70" w:rsidRDefault="005F2C70" w:rsidP="005F2C70">
            <w:pPr>
              <w:widowControl w:val="0"/>
              <w:tabs>
                <w:tab w:val="left" w:pos="235"/>
              </w:tabs>
              <w:spacing w:after="120" w:line="240" w:lineRule="exact"/>
              <w:jc w:val="both"/>
              <w:rPr>
                <w:rFonts w:ascii="Times New Roman" w:eastAsia="Times New Roman" w:hAnsi="Times New Roman" w:cs="Times New Roman"/>
                <w:sz w:val="20"/>
                <w:szCs w:val="20"/>
                <w:lang w:val="ru-RU" w:bidi="ru-RU"/>
              </w:rPr>
            </w:pPr>
            <w:r w:rsidRPr="005F2C70">
              <w:rPr>
                <w:rFonts w:ascii="Times New Roman" w:eastAsiaTheme="majorEastAsia" w:hAnsi="Times New Roman" w:cs="Times New Roman"/>
                <w:sz w:val="20"/>
                <w:szCs w:val="20"/>
                <w:shd w:val="clear" w:color="auto" w:fill="FFFFFF"/>
                <w:lang w:val="ru-RU"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5F2C70" w:rsidRPr="005F2C70" w:rsidTr="005F2C70">
        <w:tc>
          <w:tcPr>
            <w:tcW w:w="2518" w:type="dxa"/>
          </w:tcPr>
          <w:p w:rsidR="005F2C70" w:rsidRPr="005F2C70" w:rsidRDefault="005F2C70" w:rsidP="005F2C70">
            <w:pPr>
              <w:widowControl w:val="0"/>
              <w:spacing w:after="120" w:line="240" w:lineRule="exact"/>
              <w:rPr>
                <w:rFonts w:ascii="Times New Roman" w:eastAsiaTheme="majorEastAsia" w:hAnsi="Times New Roman" w:cs="Times New Roman"/>
                <w:sz w:val="20"/>
                <w:szCs w:val="20"/>
                <w:shd w:val="clear" w:color="auto" w:fill="FFFFFF"/>
                <w:lang w:bidi="ru-RU"/>
              </w:rPr>
            </w:pPr>
            <w:r w:rsidRPr="005F2C70">
              <w:rPr>
                <w:rFonts w:ascii="Times New Roman" w:eastAsiaTheme="majorEastAsia" w:hAnsi="Times New Roman" w:cs="Times New Roman"/>
                <w:sz w:val="20"/>
                <w:szCs w:val="20"/>
                <w:shd w:val="clear" w:color="auto" w:fill="FFFFFF"/>
                <w:lang w:bidi="ru-RU"/>
              </w:rPr>
              <w:t>Основные мероприятия муниципальной программы</w:t>
            </w:r>
          </w:p>
        </w:tc>
        <w:tc>
          <w:tcPr>
            <w:tcW w:w="7052" w:type="dxa"/>
          </w:tcPr>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1. Благоустройство дворовых территорий многоквартирных домов;</w:t>
            </w:r>
          </w:p>
          <w:p w:rsidR="005F2C70" w:rsidRPr="005F2C70" w:rsidRDefault="005F2C70" w:rsidP="005F2C70">
            <w:pPr>
              <w:widowControl w:val="0"/>
              <w:tabs>
                <w:tab w:val="left" w:pos="427"/>
              </w:tabs>
              <w:spacing w:after="120" w:line="240" w:lineRule="exact"/>
              <w:jc w:val="both"/>
              <w:rPr>
                <w:rFonts w:ascii="Times New Roman" w:eastAsia="Times New Roman" w:hAnsi="Times New Roman" w:cs="Times New Roman"/>
                <w:sz w:val="20"/>
                <w:szCs w:val="20"/>
                <w:lang w:val="ru-RU"/>
              </w:rPr>
            </w:pPr>
            <w:r w:rsidRPr="005F2C70">
              <w:rPr>
                <w:rFonts w:ascii="Times New Roman" w:eastAsiaTheme="majorEastAsia" w:hAnsi="Times New Roman" w:cs="Times New Roman"/>
                <w:sz w:val="20"/>
                <w:szCs w:val="20"/>
                <w:shd w:val="clear" w:color="auto" w:fill="FFFFFF"/>
                <w:lang w:val="ru-RU" w:bidi="ru-RU"/>
              </w:rPr>
              <w:t xml:space="preserve">2. </w:t>
            </w:r>
            <w:r w:rsidRPr="005F2C70">
              <w:rPr>
                <w:rFonts w:ascii="Times New Roman" w:eastAsia="Times New Roman" w:hAnsi="Times New Roman" w:cs="Times New Roman"/>
                <w:sz w:val="20"/>
                <w:szCs w:val="20"/>
                <w:lang w:val="ru-RU"/>
              </w:rPr>
              <w:t>Благоустройство общественных территорий</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imes New Roman" w:hAnsi="Times New Roman" w:cs="Times New Roman"/>
                <w:sz w:val="20"/>
                <w:szCs w:val="20"/>
                <w:lang w:val="ru-RU"/>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5F2C70" w:rsidRPr="005F2C70" w:rsidTr="005F2C70">
        <w:tc>
          <w:tcPr>
            <w:tcW w:w="2518" w:type="dxa"/>
          </w:tcPr>
          <w:p w:rsidR="005F2C70" w:rsidRPr="005F2C70" w:rsidRDefault="005F2C70" w:rsidP="005F2C70">
            <w:pPr>
              <w:widowControl w:val="0"/>
              <w:spacing w:after="120" w:line="240" w:lineRule="exact"/>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Основные показатели (индикаторы) муниципальной программы</w:t>
            </w:r>
          </w:p>
        </w:tc>
        <w:tc>
          <w:tcPr>
            <w:tcW w:w="7052" w:type="dxa"/>
          </w:tcPr>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1. Количество благоустроенных дворовых территорий многоквартирных домов в 2019 – 2024 годах;</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5F2C70">
              <w:rPr>
                <w:rFonts w:ascii="Times New Roman" w:eastAsia="Times New Roman" w:hAnsi="Times New Roman" w:cs="Times New Roman"/>
                <w:sz w:val="20"/>
                <w:szCs w:val="20"/>
                <w:lang w:val="ru-RU"/>
              </w:rPr>
              <w:t xml:space="preserve"> </w:t>
            </w:r>
            <w:r w:rsidRPr="005F2C70">
              <w:rPr>
                <w:rFonts w:ascii="Times New Roman" w:eastAsiaTheme="majorEastAsia" w:hAnsi="Times New Roman" w:cs="Times New Roman"/>
                <w:sz w:val="20"/>
                <w:szCs w:val="20"/>
                <w:shd w:val="clear" w:color="auto" w:fill="FFFFFF"/>
                <w:lang w:val="ru-RU" w:bidi="ru-RU"/>
              </w:rPr>
              <w:t>многоквартирных домов;</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4. Количество благоустроенных общественных территорий в 2019 – 2024 годах;</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5F2C70" w:rsidRPr="005F2C70" w:rsidRDefault="005F2C70" w:rsidP="005F2C70">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5F2C70">
              <w:rPr>
                <w:rFonts w:ascii="Times New Roman" w:eastAsiaTheme="majorEastAsia" w:hAnsi="Times New Roman" w:cs="Times New Roman"/>
                <w:sz w:val="20"/>
                <w:szCs w:val="20"/>
                <w:shd w:val="clear" w:color="auto" w:fill="FFFFFF"/>
                <w:lang w:val="ru-RU" w:bidi="ru-RU"/>
              </w:rPr>
              <w:t>6. Доля граждан,</w:t>
            </w:r>
            <w:r w:rsidRPr="005F2C70">
              <w:rPr>
                <w:rFonts w:ascii="Times New Roman" w:hAnsi="Times New Roman" w:cs="Times New Roman"/>
                <w:sz w:val="20"/>
                <w:szCs w:val="20"/>
                <w:lang w:val="ru-RU"/>
              </w:rPr>
              <w:t xml:space="preserve"> </w:t>
            </w:r>
            <w:r w:rsidRPr="005F2C70">
              <w:rPr>
                <w:rFonts w:ascii="Times New Roman" w:eastAsia="Times New Roman" w:hAnsi="Times New Roman" w:cs="Times New Roman"/>
                <w:sz w:val="20"/>
                <w:szCs w:val="20"/>
                <w:lang w:val="ru-RU"/>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Сроки и этапы реализации муниципальной программы</w:t>
            </w:r>
          </w:p>
        </w:tc>
        <w:tc>
          <w:tcPr>
            <w:tcW w:w="7052"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Срок реализации: 2019 – 2024 годы, этапы не выделяются</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 xml:space="preserve">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w:t>
            </w:r>
            <w:r w:rsidRPr="005F2C70">
              <w:rPr>
                <w:rFonts w:ascii="Times New Roman" w:hAnsi="Times New Roman" w:cs="Times New Roman"/>
                <w:sz w:val="20"/>
                <w:szCs w:val="20"/>
                <w:shd w:val="clear" w:color="auto" w:fill="FFFFFF"/>
                <w:lang w:val="ru-RU" w:bidi="ru-RU"/>
              </w:rPr>
              <w:lastRenderedPageBreak/>
              <w:t>финансирования (средства граждан и (или) организаций)</w:t>
            </w:r>
          </w:p>
        </w:tc>
        <w:tc>
          <w:tcPr>
            <w:tcW w:w="7052" w:type="dxa"/>
          </w:tcPr>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Courier New" w:hAnsi="Times New Roman" w:cs="Times New Roman"/>
                <w:sz w:val="20"/>
                <w:szCs w:val="20"/>
                <w:shd w:val="clear" w:color="auto" w:fill="FFFFFF"/>
                <w:lang w:val="ru-RU" w:bidi="ru-RU"/>
              </w:rPr>
              <w:lastRenderedPageBreak/>
              <w:t xml:space="preserve">Общий объем финансирования муниципальной программы в период с 2019 по 2024 годы составляет 16633,46 тыс. рублей, </w:t>
            </w:r>
            <w:r w:rsidRPr="005F2C70">
              <w:rPr>
                <w:rFonts w:ascii="Times New Roman" w:eastAsia="Times New Roman" w:hAnsi="Times New Roman" w:cs="Times New Roman"/>
                <w:sz w:val="20"/>
                <w:szCs w:val="20"/>
                <w:lang w:val="ru-RU"/>
              </w:rPr>
              <w:t>в том числе по годам:</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2019 год –  3014,05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2020 год –  1619,41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2021 год –  3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2022 год –  2163,27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lastRenderedPageBreak/>
              <w:t>2023 год –  3000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2024 год –  3000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Из них:</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средства муниципального бюджета –100 т. рублей, в том числе по годам:</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2019 год – 200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2020 год – 100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2021 год – 3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 xml:space="preserve">2022 год – </w:t>
            </w:r>
            <w:r w:rsidRPr="005F2C70">
              <w:rPr>
                <w:rFonts w:ascii="Times New Roman" w:eastAsia="Times New Roman" w:hAnsi="Times New Roman" w:cs="Times New Roman"/>
                <w:sz w:val="20"/>
                <w:szCs w:val="20"/>
                <w:lang w:val="ru-RU"/>
              </w:rPr>
              <w:t>138,36 т. рублей</w:t>
            </w:r>
            <w:r w:rsidRPr="005F2C70">
              <w:rPr>
                <w:rFonts w:ascii="Times New Roman" w:eastAsia="Times New Roman" w:hAnsi="Times New Roman" w:cs="Times New Roman"/>
                <w:bCs/>
                <w:sz w:val="20"/>
                <w:szCs w:val="20"/>
                <w:lang w:val="ru-RU"/>
              </w:rPr>
              <w:t>,</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 xml:space="preserve">2023 год – </w:t>
            </w:r>
            <w:r w:rsidRPr="005F2C70">
              <w:rPr>
                <w:rFonts w:ascii="Times New Roman" w:eastAsia="Times New Roman" w:hAnsi="Times New Roman" w:cs="Times New Roman"/>
                <w:sz w:val="20"/>
                <w:szCs w:val="20"/>
                <w:lang w:val="ru-RU"/>
              </w:rPr>
              <w:t>200 т. рублей</w:t>
            </w:r>
            <w:r w:rsidRPr="005F2C70">
              <w:rPr>
                <w:rFonts w:ascii="Times New Roman" w:eastAsia="Times New Roman" w:hAnsi="Times New Roman" w:cs="Times New Roman"/>
                <w:bCs/>
                <w:sz w:val="20"/>
                <w:szCs w:val="20"/>
                <w:lang w:val="ru-RU"/>
              </w:rPr>
              <w:t>,</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bCs/>
                <w:sz w:val="20"/>
                <w:szCs w:val="20"/>
                <w:lang w:val="ru-RU"/>
              </w:rPr>
              <w:t>2024 год – 2</w:t>
            </w:r>
            <w:r w:rsidRPr="005F2C70">
              <w:rPr>
                <w:rFonts w:ascii="Times New Roman" w:eastAsia="Times New Roman" w:hAnsi="Times New Roman" w:cs="Times New Roman"/>
                <w:sz w:val="20"/>
                <w:szCs w:val="20"/>
                <w:lang w:val="ru-RU"/>
              </w:rPr>
              <w:t>00 т. рублей</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bCs/>
                <w:sz w:val="20"/>
                <w:szCs w:val="20"/>
                <w:lang w:val="ru-RU"/>
              </w:rPr>
              <w:t>в том числе, средства заинтересованных лиц – 80 т. рублей, в том числе по годам:</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 xml:space="preserve">2019 год – 0 т. рублей. </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 xml:space="preserve">2020 год – 0 т. рублей. </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 xml:space="preserve">2021 год – 0 т. рублей. </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 xml:space="preserve">2022 год – </w:t>
            </w:r>
            <w:r w:rsidRPr="005F2C70">
              <w:rPr>
                <w:rFonts w:ascii="Times New Roman" w:eastAsia="Times New Roman" w:hAnsi="Times New Roman" w:cs="Times New Roman"/>
                <w:sz w:val="20"/>
                <w:szCs w:val="20"/>
                <w:lang w:val="ru-RU"/>
              </w:rPr>
              <w:t>0 т. рублей</w:t>
            </w:r>
            <w:r w:rsidRPr="005F2C70">
              <w:rPr>
                <w:rFonts w:ascii="Times New Roman" w:eastAsia="Times New Roman" w:hAnsi="Times New Roman" w:cs="Times New Roman"/>
                <w:bCs/>
                <w:sz w:val="20"/>
                <w:szCs w:val="20"/>
                <w:lang w:val="ru-RU"/>
              </w:rPr>
              <w:t xml:space="preserve">. </w:t>
            </w:r>
          </w:p>
          <w:p w:rsidR="005F2C70" w:rsidRPr="005F2C70" w:rsidRDefault="005F2C70" w:rsidP="005F2C70">
            <w:pPr>
              <w:autoSpaceDE w:val="0"/>
              <w:autoSpaceDN w:val="0"/>
              <w:spacing w:after="120" w:line="240" w:lineRule="exact"/>
              <w:jc w:val="both"/>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 xml:space="preserve">2023 год – </w:t>
            </w:r>
            <w:r w:rsidRPr="005F2C70">
              <w:rPr>
                <w:rFonts w:ascii="Times New Roman" w:eastAsia="Times New Roman" w:hAnsi="Times New Roman" w:cs="Times New Roman"/>
                <w:sz w:val="20"/>
                <w:szCs w:val="20"/>
                <w:lang w:val="ru-RU"/>
              </w:rPr>
              <w:t>20 т. рублей</w:t>
            </w:r>
            <w:r w:rsidRPr="005F2C70">
              <w:rPr>
                <w:rFonts w:ascii="Times New Roman" w:eastAsia="Times New Roman" w:hAnsi="Times New Roman" w:cs="Times New Roman"/>
                <w:bCs/>
                <w:sz w:val="20"/>
                <w:szCs w:val="20"/>
                <w:lang w:val="ru-RU"/>
              </w:rPr>
              <w:t xml:space="preserve">. </w:t>
            </w:r>
          </w:p>
          <w:p w:rsidR="005F2C70" w:rsidRPr="005F2C70" w:rsidRDefault="005F2C70" w:rsidP="005F2C70">
            <w:pPr>
              <w:autoSpaceDE w:val="0"/>
              <w:autoSpaceDN w:val="0"/>
              <w:spacing w:after="120" w:line="240" w:lineRule="exact"/>
              <w:jc w:val="both"/>
              <w:rPr>
                <w:rFonts w:ascii="Times New Roman" w:eastAsia="Calibri" w:hAnsi="Times New Roman" w:cs="Times New Roman"/>
                <w:bCs/>
                <w:sz w:val="20"/>
                <w:szCs w:val="20"/>
                <w:shd w:val="clear" w:color="auto" w:fill="FFFFFF"/>
                <w:lang w:val="ru-RU"/>
              </w:rPr>
            </w:pPr>
            <w:r w:rsidRPr="005F2C70">
              <w:rPr>
                <w:rFonts w:ascii="Times New Roman" w:eastAsia="Times New Roman" w:hAnsi="Times New Roman" w:cs="Times New Roman"/>
                <w:bCs/>
                <w:sz w:val="20"/>
                <w:szCs w:val="20"/>
                <w:lang w:val="ru-RU"/>
              </w:rPr>
              <w:t xml:space="preserve">2024 год – </w:t>
            </w:r>
            <w:r w:rsidRPr="005F2C70">
              <w:rPr>
                <w:rFonts w:ascii="Times New Roman" w:eastAsia="Times New Roman" w:hAnsi="Times New Roman" w:cs="Times New Roman"/>
                <w:sz w:val="20"/>
                <w:szCs w:val="20"/>
                <w:lang w:val="ru-RU"/>
              </w:rPr>
              <w:t>20 т. рублей</w:t>
            </w:r>
            <w:r w:rsidRPr="005F2C70">
              <w:rPr>
                <w:rFonts w:ascii="Times New Roman" w:eastAsia="Times New Roman" w:hAnsi="Times New Roman" w:cs="Times New Roman"/>
                <w:bCs/>
                <w:sz w:val="20"/>
                <w:szCs w:val="20"/>
                <w:lang w:val="ru-RU"/>
              </w:rPr>
              <w:t xml:space="preserve">. </w:t>
            </w:r>
          </w:p>
        </w:tc>
      </w:tr>
      <w:tr w:rsidR="005F2C70" w:rsidRPr="005F2C70" w:rsidTr="005F2C70">
        <w:tc>
          <w:tcPr>
            <w:tcW w:w="2518"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lastRenderedPageBreak/>
              <w:t>Ожидаемые конечные результаты реализации муниципальной программы</w:t>
            </w:r>
          </w:p>
        </w:tc>
        <w:tc>
          <w:tcPr>
            <w:tcW w:w="7052" w:type="dxa"/>
          </w:tcPr>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1. Количество реализованных проектов по благоустройству дворовых территорий многоквартирных домов составит не менее 4 единиц;</w:t>
            </w:r>
          </w:p>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2. Количество реализованных проектов по благоустройству общественных территорий составит не менее 6 единиц;</w:t>
            </w:r>
          </w:p>
          <w:p w:rsidR="005F2C70" w:rsidRPr="005F2C70" w:rsidRDefault="005F2C70" w:rsidP="005F2C70">
            <w:pPr>
              <w:spacing w:after="120" w:line="240" w:lineRule="exact"/>
              <w:jc w:val="both"/>
              <w:rPr>
                <w:rFonts w:ascii="Times New Roman" w:hAnsi="Times New Roman" w:cs="Times New Roman"/>
                <w:sz w:val="20"/>
                <w:szCs w:val="20"/>
                <w:shd w:val="clear" w:color="auto" w:fill="FFFFFF"/>
                <w:lang w:val="ru-RU" w:bidi="ru-RU"/>
              </w:rPr>
            </w:pPr>
            <w:r w:rsidRPr="005F2C70">
              <w:rPr>
                <w:rFonts w:ascii="Times New Roman" w:hAnsi="Times New Roman" w:cs="Times New Roman"/>
                <w:sz w:val="20"/>
                <w:szCs w:val="20"/>
                <w:shd w:val="clear" w:color="auto" w:fill="FFFFFF"/>
                <w:lang w:val="ru-RU" w:bidi="ru-RU"/>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Характеристика текущего состояния соответствующей сферы социально-экономического развития городского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Сельское поселение "Село Маяк" – монообразование, административный центр с. Маяк Нанайского района Хабаровского края.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Основными проблемами в области благоустройства территорий сельского поселения  являются: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недостаточное количество детских и спортивных площадок, мест массового отдыха населения;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недостаточное количество автостоянок и мест парковки транспортных средств на дворовых и общественных территориях  сельского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недостаточное количество малых архитектурных форм на дворовых территориях и общественных территориях сельского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недостаточное озеленение территорий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высокая изношенность покрытий дворовых проездов и тротуаров;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недостаточное освещение территорий сельского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Кроме того, не в полной мере городская среда приспособлена к условиям доступности для инвалидов и маломобильных групп населения.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w:t>
      </w:r>
      <w:r w:rsidRPr="005F2C70">
        <w:rPr>
          <w:rFonts w:ascii="Times New Roman" w:eastAsiaTheme="minorHAnsi" w:hAnsi="Times New Roman" w:cstheme="majorBidi"/>
          <w:sz w:val="20"/>
          <w:szCs w:val="20"/>
          <w:lang w:eastAsia="en-US" w:bidi="en-US"/>
        </w:rPr>
        <w:lastRenderedPageBreak/>
        <w:t xml:space="preserve">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В результате проведенной инвентаризации признаны нуждающимися в благоустройстве шесть общественных территорий.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 Цели и задачи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Для достижения поставленной цели необходимо решение следующих задач:</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Повышение уровня благоустройства дворовых территорий многоквартирных домов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 Повышение уровня благоустройства общественных территорий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 xml:space="preserve">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 Ожидаемые результаты реализации и перечень показателей (индикаторов)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результате реализации мероприятий муниципальной программы предполагается выполнить:</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благоустройство дворовых территорий многоквартирных домов, не менее 4 единиц;</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благоустройство общественных территорий - не менее 6 единиц;</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Сведения о показателях (индикаторах) отражены в приложении № 1 к муниципальной программе и включает в себя: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Количество благоустроенных дворовых территорий многоквартирных домов в 2019 – 2024 годах.</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 Количество благоустроенных общественных территорий в 2019 – 2024 годах.</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 Перечень основных мероприятий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4.1. Благоустройство дворовых территорий многоквартирных домов.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ремонт и (или) устройство тротуаров;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ремонт автомобильных дорог, образующих проезды к территориям, прилегающим к многоквартирным домам;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ремонт и устройство автомобильных парковок (парковочных мест);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ремонт и устройство систем водоотведения поверхностного стока;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устройство и оборудование детских, спортивных площадок, иных площадок;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организация площадок для установки мусоросборников;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озеленение территорий.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Включение дворовой территории в муниципальную программу без решения заинтересованных лиц не допускается.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дворовых территорий, подлежащих благоустройству, приведен в Приложении № 8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соответствии с положениями государственной программы администрация  поселения имеет право:</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соответствии с положениями государственной программы администрация сельского поселения обязана: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 Благоустройство общественных территорий.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общественных территорий, нуждающихся в благоустройстве, приведен в Приложении № 10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Перечень общественных территорий, подлежащих благоустройству, указан в Приложении № 11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Порядок организации и проведения мероприятий по рейтинговому голосованию утвержден в приложении № 11 к государственной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5. Сроки и этапы реализации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Срок реализации: 2019 – 2024 годы, этапы, в соответствии с государственной программой, муниципальной программы не выделяются.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6. Механизм реализации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Для успешной реализации муниципальной программы формируется механизм управления, включающий: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порядок инвентаризации общественных территорий в поселении, утверждаемый постановлением органа местного самоуправления;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7. Ресурсное обеспечение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Общий примерный объем финансирования муниципальной программы в период с 2019 по 2024 годы планируется 16633,46 тыс. рублей, в том числе по годам: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2019 год – 3014,05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2020 год – 1619,41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2021 год – 3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2022 год – 2163,27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2023 год – 3000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2024 год – 3000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Из них:</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средства муниципального бюджета – 100 тыс. рублей, в том числе по годам: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2019 год – 200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2020 год – 100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2021 год – 3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2022 год – 138,36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2023 год – 200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2024 год – 200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том числе, средства заинтересованных лиц – 80 тыс. рублей, в том числе по годам: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2019 год – 0 тыс. рублей.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2020 год – 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2021 год – 0 тыс. рублей.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2022 год – 0 тыс.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2023 год – 20 тыс. рублей.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2024 год – 20 тыс. рублей.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8. Управление реализацией муниципальной программы и контроль за ходом ее исполнения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Ответственный исполнитель:</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w:t>
      </w:r>
      <w:r w:rsidRPr="005F2C70">
        <w:rPr>
          <w:rFonts w:ascii="Times New Roman" w:eastAsiaTheme="minorHAnsi" w:hAnsi="Times New Roman" w:cstheme="majorBidi"/>
          <w:sz w:val="20"/>
          <w:szCs w:val="20"/>
          <w:lang w:eastAsia="en-US" w:bidi="en-US"/>
        </w:rPr>
        <w:lastRenderedPageBreak/>
        <w:t>установленные соглашениями о предоставлении субсидий из краевого бюджета бюджету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9. Оценка результативности и эффективности реализации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sectPr w:rsidR="005F2C70" w:rsidRPr="005F2C70" w:rsidSect="005F2C70">
          <w:headerReference w:type="default" r:id="rId25"/>
          <w:headerReference w:type="first" r:id="rId26"/>
          <w:pgSz w:w="11906" w:h="16838"/>
          <w:pgMar w:top="1134" w:right="850" w:bottom="1134" w:left="1701" w:header="708" w:footer="708" w:gutter="0"/>
          <w:cols w:space="708"/>
          <w:titlePg/>
          <w:docGrid w:linePitch="381"/>
        </w:sectPr>
      </w:pP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lastRenderedPageBreak/>
        <w:t>Приложение № 1</w:t>
      </w:r>
    </w:p>
    <w:p w:rsidR="005F2C70" w:rsidRPr="005F2C70" w:rsidRDefault="005F2C70" w:rsidP="005F2C70">
      <w:pPr>
        <w:spacing w:after="0" w:line="240" w:lineRule="auto"/>
        <w:ind w:left="11057" w:right="1"/>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auto"/>
        <w:ind w:right="1"/>
        <w:jc w:val="center"/>
        <w:rPr>
          <w:rFonts w:ascii="Times New Roman" w:eastAsiaTheme="minorHAnsi" w:hAnsi="Times New Roman" w:cs="Times New Roman"/>
          <w:sz w:val="20"/>
          <w:szCs w:val="20"/>
          <w:shd w:val="clear" w:color="auto" w:fill="FFFFFF"/>
          <w:lang w:bidi="ru-RU"/>
        </w:rPr>
      </w:pPr>
    </w:p>
    <w:p w:rsidR="005F2C70" w:rsidRPr="005F2C70" w:rsidRDefault="005F2C70" w:rsidP="005F2C70">
      <w:pPr>
        <w:autoSpaceDE w:val="0"/>
        <w:autoSpaceDN w:val="0"/>
        <w:adjustRightInd w:val="0"/>
        <w:spacing w:after="120" w:line="240" w:lineRule="exact"/>
        <w:jc w:val="center"/>
        <w:rPr>
          <w:rFonts w:ascii="Times New Roman" w:eastAsia="Calibri" w:hAnsi="Times New Roman" w:cstheme="majorBidi"/>
          <w:bCs/>
          <w:sz w:val="20"/>
          <w:szCs w:val="20"/>
          <w:lang w:eastAsia="en-US" w:bidi="en-US"/>
        </w:rPr>
      </w:pPr>
      <w:r w:rsidRPr="005F2C70">
        <w:rPr>
          <w:rFonts w:ascii="Times New Roman" w:eastAsia="Calibri" w:hAnsi="Times New Roman" w:cs="Times New Roman"/>
          <w:bCs/>
          <w:sz w:val="20"/>
          <w:szCs w:val="20"/>
          <w:lang w:eastAsia="en-US" w:bidi="en-US"/>
        </w:rPr>
        <w:t>СВЕДЕНИЯ</w:t>
      </w:r>
    </w:p>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5F2C70">
        <w:rPr>
          <w:rFonts w:ascii="Times New Roman" w:eastAsia="Calibri" w:hAnsi="Times New Roman" w:cs="Times New Roman"/>
          <w:bCs/>
          <w:sz w:val="20"/>
          <w:szCs w:val="20"/>
          <w:lang w:eastAsia="en-US" w:bidi="en-US"/>
        </w:rPr>
        <w:t>показателей (индикаторов) муниципальной программы</w:t>
      </w:r>
    </w:p>
    <w:p w:rsidR="005F2C70" w:rsidRPr="005F2C70" w:rsidRDefault="005F2C70" w:rsidP="005F2C70">
      <w:pPr>
        <w:shd w:val="clear" w:color="auto" w:fill="FFFFFF"/>
        <w:spacing w:after="0" w:line="252" w:lineRule="auto"/>
        <w:ind w:right="1"/>
        <w:jc w:val="both"/>
        <w:rPr>
          <w:rFonts w:ascii="Times New Roman" w:eastAsia="Times New Roman" w:hAnsi="Times New Roman" w:cs="Times New Roman"/>
          <w:sz w:val="20"/>
          <w:szCs w:val="20"/>
          <w:lang w:eastAsia="en-US" w:bidi="en-US"/>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4968"/>
        <w:gridCol w:w="142"/>
        <w:gridCol w:w="1133"/>
        <w:gridCol w:w="2127"/>
        <w:gridCol w:w="1134"/>
        <w:gridCol w:w="1134"/>
        <w:gridCol w:w="101"/>
        <w:gridCol w:w="891"/>
        <w:gridCol w:w="76"/>
        <w:gridCol w:w="967"/>
        <w:gridCol w:w="967"/>
        <w:gridCol w:w="967"/>
      </w:tblGrid>
      <w:tr w:rsidR="005F2C70" w:rsidRPr="005F2C70" w:rsidTr="005F2C70">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w:t>
            </w:r>
          </w:p>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Наименование</w:t>
            </w:r>
          </w:p>
          <w:p w:rsidR="005F2C70" w:rsidRPr="005F2C70" w:rsidRDefault="005F2C70" w:rsidP="005F2C70">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показателя</w:t>
            </w:r>
          </w:p>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Ед.</w:t>
            </w:r>
          </w:p>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autoSpaceDE w:val="0"/>
              <w:autoSpaceDN w:val="0"/>
              <w:adjustRightInd w:val="0"/>
              <w:spacing w:after="0" w:line="240" w:lineRule="exact"/>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Источник</w:t>
            </w:r>
          </w:p>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Значение показателя (индикатора)</w:t>
            </w:r>
          </w:p>
        </w:tc>
      </w:tr>
      <w:tr w:rsidR="005F2C70" w:rsidRPr="005F2C70" w:rsidTr="005F2C7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2022</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2023</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2024</w:t>
            </w:r>
          </w:p>
        </w:tc>
      </w:tr>
      <w:tr w:rsidR="005F2C70" w:rsidRPr="005F2C70" w:rsidTr="005F2C70">
        <w:trPr>
          <w:tblHeader/>
        </w:trPr>
        <w:tc>
          <w:tcPr>
            <w:tcW w:w="844"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p>
        </w:tc>
        <w:tc>
          <w:tcPr>
            <w:tcW w:w="496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212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план</w:t>
            </w:r>
          </w:p>
        </w:tc>
      </w:tr>
      <w:tr w:rsidR="005F2C70" w:rsidRPr="005F2C70" w:rsidTr="005F2C70">
        <w:trPr>
          <w:tblHeader/>
        </w:trPr>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w:t>
            </w:r>
          </w:p>
        </w:tc>
        <w:tc>
          <w:tcPr>
            <w:tcW w:w="496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4</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5</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8</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9</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Мероприятие 1. Благоустройство дворовых территорий многоквартирных домов</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1.1.</w:t>
            </w:r>
          </w:p>
        </w:tc>
        <w:tc>
          <w:tcPr>
            <w:tcW w:w="496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Theme="minorHAns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единиц</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ru-RU"/>
              </w:rPr>
              <w:t>2</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1.2.</w:t>
            </w:r>
          </w:p>
        </w:tc>
        <w:tc>
          <w:tcPr>
            <w:tcW w:w="496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ru-RU"/>
              </w:rPr>
              <w:t>100</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1.3.</w:t>
            </w:r>
          </w:p>
        </w:tc>
        <w:tc>
          <w:tcPr>
            <w:tcW w:w="496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Theme="minorHAns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ru-RU"/>
              </w:rPr>
              <w:t>100</w:t>
            </w:r>
          </w:p>
        </w:tc>
        <w:tc>
          <w:tcPr>
            <w:tcW w:w="967"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alibri" w:hAnsi="Times New Roman" w:cs="Times New Roman"/>
                <w:sz w:val="20"/>
                <w:szCs w:val="20"/>
                <w:lang w:val="en-US" w:eastAsia="en-US" w:bidi="ru-RU"/>
              </w:rPr>
            </w:pPr>
            <w:r w:rsidRPr="005F2C70">
              <w:rPr>
                <w:rFonts w:ascii="Times New Roman" w:eastAsia="Courier New" w:hAnsi="Times New Roman" w:cs="Times New Roman"/>
                <w:sz w:val="20"/>
                <w:szCs w:val="20"/>
                <w:shd w:val="clear" w:color="auto" w:fill="FFFFFF"/>
                <w:lang w:bidi="ru-RU"/>
              </w:rPr>
              <w:t>Мероприятие 2. Благоустройство общественных территорий</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единиц</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1</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lastRenderedPageBreak/>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100</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5F2C70" w:rsidRPr="005F2C70" w:rsidTr="005F2C70">
        <w:tc>
          <w:tcPr>
            <w:tcW w:w="84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15</w:t>
            </w:r>
          </w:p>
        </w:tc>
      </w:tr>
    </w:tbl>
    <w:p w:rsidR="005F2C70" w:rsidRPr="005F2C70" w:rsidRDefault="005F2C70" w:rsidP="005F2C70">
      <w:pPr>
        <w:tabs>
          <w:tab w:val="left" w:pos="13680"/>
        </w:tabs>
        <w:spacing w:after="0" w:line="240" w:lineRule="auto"/>
        <w:ind w:right="-849"/>
        <w:jc w:val="both"/>
        <w:rPr>
          <w:rFonts w:ascii="Times New Roman" w:eastAsiaTheme="minorHAnsi" w:hAnsi="Times New Roman" w:cs="Times New Roman"/>
          <w:sz w:val="20"/>
          <w:szCs w:val="20"/>
          <w:shd w:val="clear" w:color="auto" w:fill="FFFFFF"/>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sectPr w:rsidR="005F2C70" w:rsidRPr="005F2C70" w:rsidSect="005F2C70">
          <w:pgSz w:w="16838" w:h="11906" w:orient="landscape"/>
          <w:pgMar w:top="1701" w:right="1134" w:bottom="851" w:left="1134" w:header="709" w:footer="709" w:gutter="0"/>
          <w:cols w:space="708"/>
          <w:titlePg/>
          <w:docGrid w:linePitch="381"/>
        </w:sect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120" w:line="240" w:lineRule="exact"/>
        <w:ind w:left="5387"/>
        <w:jc w:val="center"/>
        <w:rPr>
          <w:rFonts w:ascii="Times New Roman" w:eastAsiaTheme="minorHAnsi" w:hAnsi="Times New Roman" w:cstheme="majorBidi"/>
          <w:sz w:val="20"/>
          <w:szCs w:val="20"/>
          <w:shd w:val="clear" w:color="auto" w:fill="FFFFFF"/>
          <w:lang w:val="en-US" w:eastAsia="en-US" w:bidi="ru-RU"/>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Приложение № 2</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bCs/>
          <w:sz w:val="20"/>
          <w:szCs w:val="20"/>
          <w:lang w:val="en-US" w:eastAsia="en-US" w:bidi="en-US"/>
        </w:rPr>
      </w:pPr>
      <w:r w:rsidRPr="005F2C70">
        <w:rPr>
          <w:rFonts w:ascii="Times New Roman" w:eastAsia="Calibri" w:hAnsi="Times New Roman" w:cs="Times New Roman"/>
          <w:bCs/>
          <w:sz w:val="20"/>
          <w:szCs w:val="20"/>
          <w:lang w:val="en-US" w:eastAsia="en-US" w:bidi="en-US"/>
        </w:rPr>
        <w:t>ПЕРЕЧЕНЬ</w:t>
      </w:r>
    </w:p>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bCs/>
          <w:sz w:val="20"/>
          <w:szCs w:val="20"/>
          <w:lang w:val="en-US" w:eastAsia="en-US" w:bidi="en-US"/>
        </w:rPr>
      </w:pPr>
      <w:r w:rsidRPr="005F2C70">
        <w:rPr>
          <w:rFonts w:ascii="Times New Roman" w:eastAsia="Calibri" w:hAnsi="Times New Roman" w:cs="Times New Roman"/>
          <w:bCs/>
          <w:sz w:val="20"/>
          <w:szCs w:val="20"/>
          <w:lang w:val="en-US" w:eastAsia="en-US" w:bidi="en-US"/>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5F2C70" w:rsidRPr="005F2C70" w:rsidTr="005F2C70">
        <w:trPr>
          <w:trHeight w:val="737"/>
        </w:trPr>
        <w:tc>
          <w:tcPr>
            <w:tcW w:w="709" w:type="dxa"/>
            <w:tcBorders>
              <w:top w:val="single" w:sz="8" w:space="0" w:color="auto"/>
              <w:left w:val="single" w:sz="8" w:space="0" w:color="auto"/>
              <w:bottom w:val="single" w:sz="8" w:space="0" w:color="auto"/>
              <w:right w:val="single" w:sz="8" w:space="0" w:color="auto"/>
            </w:tcBorders>
            <w:hideMark/>
          </w:tcPr>
          <w:p w:rsidR="005F2C70" w:rsidRPr="005F2C70" w:rsidRDefault="005F2C70" w:rsidP="005F2C70">
            <w:pPr>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w:t>
            </w:r>
          </w:p>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п/п</w:t>
            </w:r>
          </w:p>
        </w:tc>
        <w:tc>
          <w:tcPr>
            <w:tcW w:w="3248" w:type="dxa"/>
            <w:tcBorders>
              <w:top w:val="single" w:sz="8" w:space="0" w:color="auto"/>
              <w:left w:val="single" w:sz="8" w:space="0" w:color="auto"/>
              <w:bottom w:val="single" w:sz="8" w:space="0" w:color="auto"/>
              <w:right w:val="single" w:sz="8" w:space="0" w:color="auto"/>
            </w:tcBorders>
            <w:hideMark/>
          </w:tcPr>
          <w:p w:rsidR="005F2C70" w:rsidRPr="005F2C70" w:rsidRDefault="005F2C70" w:rsidP="005F2C70">
            <w:pPr>
              <w:widowControl w:val="0"/>
              <w:autoSpaceDE w:val="0"/>
              <w:autoSpaceDN w:val="0"/>
              <w:adjustRightInd w:val="0"/>
              <w:spacing w:after="120" w:line="240" w:lineRule="exact"/>
              <w:ind w:right="-55"/>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Наименование </w:t>
            </w:r>
            <w:r w:rsidRPr="005F2C70">
              <w:rPr>
                <w:rFonts w:ascii="Times New Roman" w:eastAsia="Calibri" w:hAnsi="Times New Roman" w:cs="Times New Roman"/>
                <w:sz w:val="20"/>
                <w:szCs w:val="20"/>
                <w:lang w:val="en-US" w:eastAsia="en-US" w:bidi="en-US"/>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5F2C70" w:rsidRPr="005F2C70" w:rsidRDefault="005F2C70" w:rsidP="005F2C70">
            <w:pPr>
              <w:widowControl w:val="0"/>
              <w:autoSpaceDE w:val="0"/>
              <w:autoSpaceDN w:val="0"/>
              <w:adjustRightInd w:val="0"/>
              <w:spacing w:after="120" w:line="240" w:lineRule="exact"/>
              <w:ind w:right="-72"/>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Сроки </w:t>
            </w:r>
            <w:r w:rsidRPr="005F2C70">
              <w:rPr>
                <w:rFonts w:ascii="Times New Roman" w:eastAsia="Calibri" w:hAnsi="Times New Roman" w:cs="Times New Roman"/>
                <w:sz w:val="20"/>
                <w:szCs w:val="20"/>
                <w:lang w:val="en-US" w:eastAsia="en-US" w:bidi="en-US"/>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Ответственный исполнитель, </w:t>
            </w:r>
            <w:r w:rsidRPr="005F2C70">
              <w:rPr>
                <w:rFonts w:ascii="Times New Roman" w:eastAsia="Calibri" w:hAnsi="Times New Roman" w:cs="Times New Roman"/>
                <w:sz w:val="20"/>
                <w:szCs w:val="20"/>
                <w:lang w:val="en-US" w:eastAsia="en-US" w:bidi="en-US"/>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Непосредственный результат реализации основного мероприятия (краткая характеристика)</w:t>
            </w:r>
          </w:p>
        </w:tc>
      </w:tr>
    </w:tbl>
    <w:p w:rsidR="005F2C70" w:rsidRPr="005F2C70" w:rsidRDefault="005F2C70" w:rsidP="005F2C70">
      <w:pPr>
        <w:spacing w:after="0" w:line="252" w:lineRule="auto"/>
        <w:jc w:val="both"/>
        <w:rPr>
          <w:rFonts w:ascii="Times New Roman" w:eastAsia="Courier New" w:hAnsi="Times New Roman" w:cs="Times New Roman"/>
          <w:sz w:val="20"/>
          <w:szCs w:val="20"/>
          <w:lang w:eastAsia="en-US"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2693"/>
        <w:gridCol w:w="1276"/>
        <w:gridCol w:w="1701"/>
        <w:gridCol w:w="3018"/>
      </w:tblGrid>
      <w:tr w:rsidR="005F2C70" w:rsidRPr="005F2C70" w:rsidTr="005F2C70">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w:t>
            </w:r>
          </w:p>
        </w:tc>
        <w:tc>
          <w:tcPr>
            <w:tcW w:w="269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120" w:line="240" w:lineRule="exact"/>
              <w:ind w:right="-55"/>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127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120" w:line="240" w:lineRule="exact"/>
              <w:ind w:right="-72"/>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4</w:t>
            </w:r>
          </w:p>
        </w:tc>
        <w:tc>
          <w:tcPr>
            <w:tcW w:w="30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5</w:t>
            </w:r>
          </w:p>
        </w:tc>
      </w:tr>
      <w:tr w:rsidR="005F2C70" w:rsidRPr="005F2C70" w:rsidTr="005F2C70">
        <w:trPr>
          <w:trHeight w:val="259"/>
        </w:trPr>
        <w:tc>
          <w:tcPr>
            <w:tcW w:w="709" w:type="dxa"/>
            <w:tcBorders>
              <w:top w:val="single" w:sz="4" w:space="0" w:color="auto"/>
              <w:left w:val="nil"/>
              <w:bottom w:val="nil"/>
              <w:right w:val="nil"/>
            </w:tcBorders>
            <w:hideMark/>
          </w:tcPr>
          <w:p w:rsidR="005F2C70" w:rsidRPr="005F2C70" w:rsidRDefault="005F2C70" w:rsidP="005F2C70">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w:t>
            </w:r>
          </w:p>
        </w:tc>
        <w:tc>
          <w:tcPr>
            <w:tcW w:w="2693" w:type="dxa"/>
            <w:tcBorders>
              <w:top w:val="single" w:sz="4" w:space="0" w:color="auto"/>
              <w:left w:val="nil"/>
              <w:bottom w:val="nil"/>
              <w:right w:val="nil"/>
            </w:tcBorders>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Мероприятие 1. Благоустройство дворовых территорий многоквартирных домов</w:t>
            </w:r>
          </w:p>
        </w:tc>
        <w:tc>
          <w:tcPr>
            <w:tcW w:w="1276" w:type="dxa"/>
            <w:tcBorders>
              <w:top w:val="single" w:sz="4" w:space="0" w:color="auto"/>
              <w:left w:val="nil"/>
              <w:bottom w:val="nil"/>
              <w:right w:val="nil"/>
            </w:tcBorders>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tcBorders>
              <w:top w:val="single" w:sz="4" w:space="0" w:color="auto"/>
              <w:left w:val="nil"/>
              <w:bottom w:val="nil"/>
              <w:right w:val="nil"/>
            </w:tcBorders>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tcBorders>
              <w:top w:val="single" w:sz="4" w:space="0" w:color="auto"/>
              <w:left w:val="nil"/>
              <w:bottom w:val="nil"/>
              <w:right w:val="nil"/>
            </w:tcBorders>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проведение работ по благоустройству дворовых территорий многоквартирных домов с использованием субсидии</w:t>
            </w:r>
          </w:p>
        </w:tc>
      </w:tr>
      <w:tr w:rsidR="005F2C70" w:rsidRPr="005F2C70" w:rsidTr="005F2C70">
        <w:trPr>
          <w:trHeight w:val="259"/>
        </w:trPr>
        <w:tc>
          <w:tcPr>
            <w:tcW w:w="709" w:type="dxa"/>
            <w:hideMark/>
          </w:tcPr>
          <w:p w:rsidR="005F2C70" w:rsidRPr="005F2C70" w:rsidRDefault="005F2C70" w:rsidP="005F2C70">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1.1.</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Актуализация нормативных актов администрации сельского поселения "Село Маяк"</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5F2C70" w:rsidRPr="005F2C70" w:rsidTr="005F2C70">
        <w:trPr>
          <w:trHeight w:val="259"/>
        </w:trPr>
        <w:tc>
          <w:tcPr>
            <w:tcW w:w="709" w:type="dxa"/>
            <w:hideMark/>
          </w:tcPr>
          <w:p w:rsidR="005F2C70" w:rsidRPr="005F2C70" w:rsidRDefault="005F2C70" w:rsidP="005F2C70">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1.2.</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Организация мероприятий по разработке и утверждению дизайн-проектов благоустройства дворовых территорий многоквартирных домов</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администрация  поселения граждане, организации (по согласованию)</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5F2C70" w:rsidRPr="005F2C70" w:rsidTr="005F2C70">
        <w:trPr>
          <w:trHeight w:val="1017"/>
        </w:trPr>
        <w:tc>
          <w:tcPr>
            <w:tcW w:w="709" w:type="dxa"/>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val="en-US" w:eastAsia="en-US" w:bidi="ru-RU"/>
              </w:rPr>
            </w:pPr>
            <w:r w:rsidRPr="005F2C70">
              <w:rPr>
                <w:rFonts w:ascii="Times New Roman" w:eastAsia="Courier New" w:hAnsi="Times New Roman" w:cs="Times New Roman"/>
                <w:sz w:val="20"/>
                <w:szCs w:val="20"/>
                <w:shd w:val="clear" w:color="auto" w:fill="FFFFFF"/>
                <w:lang w:bidi="ru-RU"/>
              </w:rPr>
              <w:t>Мероприятие 2. Благоустройство общественных территорий</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проведение работ по благоустройству общественных территорий с использованием субсидии</w:t>
            </w:r>
          </w:p>
        </w:tc>
      </w:tr>
      <w:tr w:rsidR="005F2C70" w:rsidRPr="005F2C70" w:rsidTr="005F2C70">
        <w:trPr>
          <w:trHeight w:val="1017"/>
        </w:trPr>
        <w:tc>
          <w:tcPr>
            <w:tcW w:w="709" w:type="dxa"/>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2.1.</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Актуализация нормативных актов администрации сельского поселения "Село Маяк"</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5F2C70" w:rsidRPr="005F2C70" w:rsidTr="005F2C70">
        <w:trPr>
          <w:trHeight w:val="1017"/>
        </w:trPr>
        <w:tc>
          <w:tcPr>
            <w:tcW w:w="709" w:type="dxa"/>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lastRenderedPageBreak/>
              <w:t>2.2.</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5F2C70">
              <w:rPr>
                <w:rFonts w:ascii="Times New Roman" w:eastAsia="Courier New" w:hAnsi="Times New Roman" w:cs="Times New Roman"/>
                <w:sz w:val="20"/>
                <w:szCs w:val="20"/>
                <w:shd w:val="clear" w:color="auto" w:fill="FFFFFF"/>
                <w:lang w:bidi="ru-RU"/>
              </w:rPr>
              <w:t>Организация мероприятий по разработке и утверждению дизайн-проектов благоустройства общественных территорий</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sz w:val="20"/>
                <w:szCs w:val="20"/>
                <w:lang w:eastAsia="en-US" w:bidi="en-US"/>
              </w:rPr>
            </w:pPr>
            <w:r w:rsidRPr="005F2C70">
              <w:rPr>
                <w:rFonts w:ascii="Times New Roman" w:eastAsia="Calibri" w:hAnsi="Times New Roman" w:cs="Times New Roman"/>
                <w:sz w:val="20"/>
                <w:szCs w:val="20"/>
                <w:lang w:eastAsia="en-US" w:bidi="en-US"/>
              </w:rPr>
              <w:t xml:space="preserve">администрация  поселения </w:t>
            </w:r>
          </w:p>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граждане, организации (по согласованию)</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5F2C70" w:rsidRPr="005F2C70" w:rsidTr="005F2C70">
        <w:trPr>
          <w:trHeight w:val="1017"/>
        </w:trPr>
        <w:tc>
          <w:tcPr>
            <w:tcW w:w="709" w:type="dxa"/>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eastAsia="en-US" w:bidi="ru-RU"/>
              </w:rPr>
            </w:pPr>
            <w:r w:rsidRPr="005F2C70">
              <w:rPr>
                <w:rFonts w:ascii="Times New Roman" w:eastAsia="Courier New" w:hAnsi="Times New Roman" w:cs="Times New Roman"/>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проведение мероприятий по выбору общественных территорий и (или) мероприятий по благоустройству общественных территорий</w:t>
            </w:r>
          </w:p>
        </w:tc>
      </w:tr>
      <w:tr w:rsidR="005F2C70" w:rsidRPr="005F2C70" w:rsidTr="005F2C70">
        <w:trPr>
          <w:trHeight w:val="18"/>
        </w:trPr>
        <w:tc>
          <w:tcPr>
            <w:tcW w:w="709" w:type="dxa"/>
            <w:hideMark/>
          </w:tcPr>
          <w:p w:rsidR="005F2C70" w:rsidRPr="005F2C70" w:rsidRDefault="005F2C70" w:rsidP="005F2C70">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3.1.</w:t>
            </w:r>
          </w:p>
        </w:tc>
        <w:tc>
          <w:tcPr>
            <w:tcW w:w="2693" w:type="dxa"/>
            <w:hideMark/>
          </w:tcPr>
          <w:p w:rsidR="005F2C70" w:rsidRPr="005F2C70" w:rsidRDefault="005F2C70" w:rsidP="005F2C70">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5F2C70">
              <w:rPr>
                <w:rFonts w:ascii="Times New Roman" w:eastAsiaTheme="minorHAnsi" w:hAnsi="Times New Roman" w:cs="Times New Roman"/>
                <w:sz w:val="20"/>
                <w:szCs w:val="20"/>
                <w:lang w:eastAsia="en-US" w:bidi="en-US"/>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276" w:type="dxa"/>
            <w:hideMark/>
          </w:tcPr>
          <w:p w:rsidR="005F2C70" w:rsidRPr="005F2C70" w:rsidRDefault="005F2C70" w:rsidP="005F2C70">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2019 – 2024</w:t>
            </w:r>
          </w:p>
        </w:tc>
        <w:tc>
          <w:tcPr>
            <w:tcW w:w="1701" w:type="dxa"/>
            <w:hideMark/>
          </w:tcPr>
          <w:p w:rsidR="005F2C70" w:rsidRPr="005F2C70" w:rsidRDefault="005F2C70" w:rsidP="005F2C70">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5F2C70">
              <w:rPr>
                <w:rFonts w:ascii="Times New Roman" w:eastAsia="Calibri" w:hAnsi="Times New Roman" w:cs="Times New Roman"/>
                <w:sz w:val="20"/>
                <w:szCs w:val="20"/>
                <w:lang w:val="en-US" w:eastAsia="en-US" w:bidi="en-US"/>
              </w:rPr>
              <w:t xml:space="preserve">администрация  поселения </w:t>
            </w:r>
          </w:p>
        </w:tc>
        <w:tc>
          <w:tcPr>
            <w:tcW w:w="3018" w:type="dxa"/>
            <w:hideMark/>
          </w:tcPr>
          <w:p w:rsidR="005F2C70" w:rsidRPr="005F2C70" w:rsidRDefault="005F2C70" w:rsidP="005F2C70">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5F2C70">
              <w:rPr>
                <w:rFonts w:ascii="Times New Roman" w:eastAsia="Calibri" w:hAnsi="Times New Roman" w:cs="Times New Roman"/>
                <w:sz w:val="20"/>
                <w:szCs w:val="20"/>
                <w:lang w:eastAsia="en-US" w:bidi="en-US"/>
              </w:rPr>
              <w:t>проведение мероприятий по выбору общественных территорий и (или) мероприятий по благоустройству общественных территорий</w:t>
            </w:r>
          </w:p>
        </w:tc>
      </w:tr>
    </w:tbl>
    <w:p w:rsidR="005F2C70" w:rsidRPr="005F2C70" w:rsidRDefault="005F2C70" w:rsidP="005F2C70">
      <w:pPr>
        <w:spacing w:after="0" w:line="252" w:lineRule="auto"/>
        <w:jc w:val="both"/>
        <w:rPr>
          <w:rFonts w:ascii="Times New Roman" w:eastAsia="Calibri" w:hAnsi="Times New Roman" w:cs="Times New Roman"/>
          <w:sz w:val="20"/>
          <w:szCs w:val="20"/>
          <w:lang w:eastAsia="en-US" w:bidi="en-US"/>
        </w:rPr>
        <w:sectPr w:rsidR="005F2C70" w:rsidRPr="005F2C70">
          <w:pgSz w:w="11909" w:h="16838"/>
          <w:pgMar w:top="1134" w:right="567" w:bottom="1134" w:left="1985" w:header="0" w:footer="6" w:gutter="0"/>
          <w:pgNumType w:start="2"/>
          <w:cols w:space="720"/>
        </w:sectPr>
      </w:pP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rPr>
      </w:pPr>
      <w:r w:rsidRPr="005F2C70">
        <w:rPr>
          <w:rFonts w:ascii="Times New Roman" w:eastAsiaTheme="minorHAnsi" w:hAnsi="Times New Roman" w:cs="Times New Roman"/>
          <w:sz w:val="20"/>
          <w:szCs w:val="20"/>
          <w:shd w:val="clear" w:color="auto" w:fill="FFFFFF"/>
          <w:lang w:bidi="ru-RU"/>
        </w:rPr>
        <w:lastRenderedPageBreak/>
        <w:t>Приложение № 3</w:t>
      </w: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52" w:lineRule="auto"/>
        <w:jc w:val="center"/>
        <w:rPr>
          <w:rFonts w:ascii="Times New Roman" w:eastAsiaTheme="minorHAnsi" w:hAnsi="Times New Roman" w:cs="Times New Roman"/>
          <w:sz w:val="20"/>
          <w:szCs w:val="20"/>
          <w:lang w:eastAsia="en-US" w:bidi="en-US"/>
        </w:rPr>
      </w:pPr>
    </w:p>
    <w:p w:rsidR="005F2C70" w:rsidRPr="005F2C70" w:rsidRDefault="005F2C70" w:rsidP="005F2C70">
      <w:pPr>
        <w:spacing w:after="120" w:line="240" w:lineRule="exact"/>
        <w:jc w:val="center"/>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 xml:space="preserve">Нормативная стоимость (единичные расценки) </w:t>
      </w:r>
      <w:r w:rsidRPr="005F2C70">
        <w:rPr>
          <w:rFonts w:ascii="Times New Roman" w:eastAsiaTheme="minorHAnsi" w:hAnsi="Times New Roman" w:cs="Times New Roman"/>
          <w:sz w:val="20"/>
          <w:szCs w:val="20"/>
          <w:lang w:eastAsia="en-US" w:bidi="en-US"/>
        </w:rPr>
        <w:br/>
        <w:t>работ по благоустройству дворовых территорий, входящих в состав минимального перечня работ</w:t>
      </w:r>
    </w:p>
    <w:p w:rsidR="005F2C70" w:rsidRPr="005F2C70" w:rsidRDefault="005F2C70" w:rsidP="005F2C70">
      <w:pPr>
        <w:spacing w:after="120" w:line="240" w:lineRule="exact"/>
        <w:jc w:val="center"/>
        <w:rPr>
          <w:rFonts w:ascii="Times New Roman" w:eastAsiaTheme="minorHAnsi" w:hAnsi="Times New Roman" w:cs="Times New Roman"/>
          <w:sz w:val="20"/>
          <w:szCs w:val="20"/>
          <w:lang w:eastAsia="en-US" w:bidi="en-US"/>
        </w:rPr>
      </w:pPr>
    </w:p>
    <w:tbl>
      <w:tblPr>
        <w:tblStyle w:val="250"/>
        <w:tblW w:w="0" w:type="auto"/>
        <w:tblInd w:w="108" w:type="dxa"/>
        <w:tblLook w:val="04A0" w:firstRow="1" w:lastRow="0" w:firstColumn="1" w:lastColumn="0" w:noHBand="0" w:noVBand="1"/>
      </w:tblPr>
      <w:tblGrid>
        <w:gridCol w:w="567"/>
        <w:gridCol w:w="3686"/>
        <w:gridCol w:w="3031"/>
        <w:gridCol w:w="2639"/>
        <w:gridCol w:w="1276"/>
        <w:gridCol w:w="1014"/>
        <w:gridCol w:w="3522"/>
      </w:tblGrid>
      <w:tr w:rsidR="005F2C70" w:rsidRPr="005F2C70" w:rsidTr="005F2C70">
        <w:trPr>
          <w:trHeight w:val="1102"/>
        </w:trPr>
        <w:tc>
          <w:tcPr>
            <w:tcW w:w="5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spacing w:after="120" w:line="240" w:lineRule="exact"/>
              <w:jc w:val="center"/>
              <w:rPr>
                <w:rFonts w:ascii="Times New Roman" w:hAnsi="Times New Roman" w:cs="Times New Roman"/>
                <w:sz w:val="20"/>
                <w:szCs w:val="20"/>
              </w:rPr>
            </w:pPr>
            <w:r w:rsidRPr="005F2C70">
              <w:rPr>
                <w:rFonts w:ascii="Times New Roman" w:hAnsi="Times New Roman" w:cs="Times New Roman"/>
                <w:sz w:val="20"/>
                <w:szCs w:val="20"/>
              </w:rPr>
              <w:t>№</w:t>
            </w:r>
          </w:p>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п/п</w:t>
            </w:r>
          </w:p>
        </w:tc>
        <w:tc>
          <w:tcPr>
            <w:tcW w:w="368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5F2C70">
              <w:rPr>
                <w:rFonts w:ascii="Times New Roman" w:hAnsi="Times New Roman" w:cs="Times New Roman"/>
                <w:sz w:val="20"/>
                <w:szCs w:val="20"/>
                <w:vertAlign w:val="superscript"/>
                <w:lang w:val="ru-RU"/>
              </w:rPr>
              <w:t>2</w:t>
            </w:r>
            <w:r w:rsidRPr="005F2C70">
              <w:rPr>
                <w:rFonts w:ascii="Times New Roman" w:hAnsi="Times New Roman" w:cs="Times New Roman"/>
                <w:sz w:val="20"/>
                <w:szCs w:val="20"/>
                <w:lang w:val="ru-RU"/>
              </w:rPr>
              <w:t xml:space="preserve"> или на нормативную единицу)</w:t>
            </w:r>
          </w:p>
        </w:tc>
      </w:tr>
      <w:tr w:rsidR="005F2C70" w:rsidRPr="005F2C70" w:rsidTr="005F2C70">
        <w:tc>
          <w:tcPr>
            <w:tcW w:w="567"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bidi="ru-RU"/>
              </w:rPr>
            </w:pPr>
            <w:r w:rsidRPr="005F2C70">
              <w:rPr>
                <w:rFonts w:ascii="Times New Roman" w:hAnsi="Times New Roman" w:cs="Times New Roman"/>
                <w:sz w:val="20"/>
                <w:szCs w:val="20"/>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vertAlign w:val="superscript"/>
                <w:lang w:bidi="ru-RU"/>
              </w:rPr>
            </w:pPr>
            <w:r w:rsidRPr="005F2C70">
              <w:rPr>
                <w:rFonts w:ascii="Times New Roman" w:hAnsi="Times New Roman" w:cs="Times New Roman"/>
                <w:sz w:val="20"/>
                <w:szCs w:val="20"/>
              </w:rPr>
              <w:t>1 м</w:t>
            </w:r>
            <w:r w:rsidRPr="005F2C70">
              <w:rPr>
                <w:rFonts w:ascii="Times New Roman" w:hAnsi="Times New Roman" w:cs="Times New Roman"/>
                <w:sz w:val="20"/>
                <w:szCs w:val="20"/>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Замена 1 м</w:t>
            </w:r>
            <w:r w:rsidRPr="005F2C70">
              <w:rPr>
                <w:rFonts w:ascii="Times New Roman" w:hAnsi="Times New Roman" w:cs="Times New Roman"/>
                <w:sz w:val="20"/>
                <w:szCs w:val="20"/>
                <w:vertAlign w:val="superscript"/>
              </w:rPr>
              <w:t>2</w:t>
            </w:r>
            <w:r w:rsidRPr="005F2C70">
              <w:rPr>
                <w:rFonts w:ascii="Times New Roman" w:hAnsi="Times New Roman" w:cs="Times New Roman"/>
                <w:sz w:val="20"/>
                <w:szCs w:val="20"/>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Установка 1 п.м. водоотводных лотков</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vertAlign w:val="superscript"/>
                <w:lang w:val="ru-RU" w:bidi="ru-RU"/>
              </w:rPr>
            </w:pPr>
          </w:p>
        </w:tc>
        <w:tc>
          <w:tcPr>
            <w:tcW w:w="263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2,003</w:t>
            </w:r>
          </w:p>
        </w:tc>
        <w:tc>
          <w:tcPr>
            <w:tcW w:w="352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6,376</w:t>
            </w:r>
          </w:p>
        </w:tc>
      </w:tr>
      <w:tr w:rsidR="005F2C70" w:rsidRPr="005F2C70" w:rsidTr="005F2C70">
        <w:tc>
          <w:tcPr>
            <w:tcW w:w="567"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bidi="ru-RU"/>
              </w:rPr>
            </w:pPr>
            <w:r w:rsidRPr="005F2C70">
              <w:rPr>
                <w:rFonts w:ascii="Times New Roman" w:hAnsi="Times New Roman" w:cs="Times New Roman"/>
                <w:sz w:val="20"/>
                <w:szCs w:val="20"/>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Устройство освещения на металлических опорах и воздушной прокладкой кабеля</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26,777</w:t>
            </w:r>
          </w:p>
        </w:tc>
      </w:tr>
      <w:tr w:rsidR="005F2C70" w:rsidRPr="005F2C70" w:rsidTr="005F2C70">
        <w:tc>
          <w:tcPr>
            <w:tcW w:w="5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bidi="ru-RU"/>
              </w:rPr>
            </w:pPr>
            <w:r w:rsidRPr="005F2C70">
              <w:rPr>
                <w:rFonts w:ascii="Times New Roman" w:hAnsi="Times New Roman" w:cs="Times New Roman"/>
                <w:sz w:val="20"/>
                <w:szCs w:val="20"/>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8,328</w:t>
            </w:r>
          </w:p>
        </w:tc>
      </w:tr>
      <w:tr w:rsidR="005F2C70" w:rsidRPr="005F2C70" w:rsidTr="005F2C70">
        <w:tc>
          <w:tcPr>
            <w:tcW w:w="56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bidi="ru-RU"/>
              </w:rPr>
            </w:pPr>
            <w:r w:rsidRPr="005F2C70">
              <w:rPr>
                <w:rFonts w:ascii="Times New Roman" w:hAnsi="Times New Roman" w:cs="Times New Roman"/>
                <w:sz w:val="20"/>
                <w:szCs w:val="20"/>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1,925</w:t>
            </w:r>
          </w:p>
        </w:tc>
      </w:tr>
    </w:tbl>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rPr>
      </w:pPr>
    </w:p>
    <w:p w:rsidR="005F2C70" w:rsidRPr="005F2C70" w:rsidRDefault="005F2C70" w:rsidP="005F2C70">
      <w:pPr>
        <w:spacing w:after="0" w:line="252" w:lineRule="auto"/>
        <w:jc w:val="both"/>
        <w:rPr>
          <w:rFonts w:ascii="Times New Roman" w:eastAsiaTheme="minorHAnsi" w:hAnsi="Times New Roman" w:cs="Times New Roman"/>
          <w:sz w:val="20"/>
          <w:szCs w:val="20"/>
          <w:shd w:val="clear" w:color="auto" w:fill="FFFFFF"/>
          <w:lang w:bidi="ru-RU"/>
        </w:rPr>
        <w:sectPr w:rsidR="005F2C70" w:rsidRPr="005F2C70">
          <w:pgSz w:w="16838" w:h="11909" w:orient="landscape"/>
          <w:pgMar w:top="1701" w:right="567" w:bottom="567" w:left="567" w:header="0" w:footer="6" w:gutter="0"/>
          <w:pgNumType w:start="2"/>
          <w:cols w:space="720"/>
        </w:sect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Приложение № 4</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Визуализированный перечень</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Парковая скамейка с бетонным основанием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noProof/>
          <w:sz w:val="20"/>
          <w:szCs w:val="20"/>
        </w:rPr>
        <w:drawing>
          <wp:inline distT="0" distB="0" distL="0" distR="0" wp14:anchorId="348EB129" wp14:editId="612F37E0">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27"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Уличная урна для мусора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noProof/>
          <w:sz w:val="20"/>
          <w:szCs w:val="20"/>
        </w:rPr>
        <w:drawing>
          <wp:inline distT="0" distB="0" distL="0" distR="0" wp14:anchorId="6B7F7F3D" wp14:editId="15413276">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28"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Светодиодные светильники на солнечных батареях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sectPr w:rsidR="005F2C70" w:rsidRPr="005F2C70" w:rsidSect="005F2C70">
          <w:pgSz w:w="11906" w:h="16838"/>
          <w:pgMar w:top="1134" w:right="851" w:bottom="1134" w:left="1701" w:header="709" w:footer="709" w:gutter="0"/>
          <w:cols w:space="708"/>
          <w:titlePg/>
          <w:docGrid w:linePitch="381"/>
        </w:sectPr>
      </w:pPr>
      <w:r w:rsidRPr="005F2C70">
        <w:rPr>
          <w:rFonts w:ascii="Times New Roman" w:eastAsiaTheme="minorHAnsi" w:hAnsi="Times New Roman" w:cstheme="majorBidi"/>
          <w:noProof/>
          <w:sz w:val="20"/>
          <w:szCs w:val="20"/>
        </w:rPr>
        <w:drawing>
          <wp:inline distT="0" distB="0" distL="0" distR="0" wp14:anchorId="0139908B" wp14:editId="186AD667">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29"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5F2C70" w:rsidRPr="005F2C70" w:rsidRDefault="005F2C70" w:rsidP="005F2C70">
      <w:pPr>
        <w:spacing w:after="0" w:line="240" w:lineRule="auto"/>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Приложение № 5</w:t>
      </w: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120" w:line="240" w:lineRule="exact"/>
        <w:ind w:left="11057"/>
        <w:jc w:val="center"/>
        <w:rPr>
          <w:rFonts w:ascii="Times New Roman" w:eastAsiaTheme="minorHAnsi" w:hAnsi="Times New Roman" w:cstheme="majorBidi"/>
          <w:sz w:val="20"/>
          <w:szCs w:val="20"/>
          <w:shd w:val="clear" w:color="auto" w:fill="FFFFFF"/>
          <w:lang w:eastAsia="en-US" w:bidi="ru-RU"/>
        </w:rPr>
      </w:pPr>
    </w:p>
    <w:p w:rsidR="005F2C70" w:rsidRPr="005F2C70" w:rsidRDefault="005F2C70" w:rsidP="005F2C70">
      <w:pPr>
        <w:spacing w:after="0" w:line="252" w:lineRule="auto"/>
        <w:jc w:val="center"/>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 xml:space="preserve">Нормативная стоимость (единичные расценки) </w:t>
      </w:r>
    </w:p>
    <w:p w:rsidR="005F2C70" w:rsidRPr="005F2C70" w:rsidRDefault="005F2C70" w:rsidP="005F2C70">
      <w:pPr>
        <w:spacing w:after="0" w:line="252" w:lineRule="auto"/>
        <w:jc w:val="center"/>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работ по благоустройству дворовых территорий, входящих в состав дополнительного перечня работ</w:t>
      </w:r>
    </w:p>
    <w:tbl>
      <w:tblPr>
        <w:tblStyle w:val="250"/>
        <w:tblW w:w="15735" w:type="dxa"/>
        <w:tblInd w:w="108" w:type="dxa"/>
        <w:tblLook w:val="04A0" w:firstRow="1" w:lastRow="0" w:firstColumn="1" w:lastColumn="0" w:noHBand="0" w:noVBand="1"/>
      </w:tblPr>
      <w:tblGrid>
        <w:gridCol w:w="540"/>
        <w:gridCol w:w="3353"/>
        <w:gridCol w:w="1919"/>
        <w:gridCol w:w="2835"/>
        <w:gridCol w:w="3454"/>
        <w:gridCol w:w="3634"/>
      </w:tblGrid>
      <w:tr w:rsidR="005F2C70" w:rsidRPr="005F2C70" w:rsidTr="005F2C70">
        <w:tc>
          <w:tcPr>
            <w:tcW w:w="54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spacing w:after="120" w:line="240" w:lineRule="exact"/>
              <w:jc w:val="center"/>
              <w:rPr>
                <w:rFonts w:ascii="Times New Roman" w:hAnsi="Times New Roman" w:cs="Times New Roman"/>
                <w:sz w:val="20"/>
                <w:szCs w:val="20"/>
              </w:rPr>
            </w:pPr>
            <w:r w:rsidRPr="005F2C70">
              <w:rPr>
                <w:rFonts w:ascii="Times New Roman" w:hAnsi="Times New Roman" w:cs="Times New Roman"/>
                <w:sz w:val="20"/>
                <w:szCs w:val="20"/>
              </w:rPr>
              <w:t>№</w:t>
            </w:r>
          </w:p>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п/п</w:t>
            </w:r>
          </w:p>
        </w:tc>
        <w:tc>
          <w:tcPr>
            <w:tcW w:w="335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5F2C70" w:rsidRPr="005F2C70" w:rsidTr="005F2C70">
        <w:tc>
          <w:tcPr>
            <w:tcW w:w="54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vertAlign w:val="superscript"/>
                <w:lang w:bidi="ru-RU"/>
              </w:rPr>
            </w:pPr>
            <w:r w:rsidRPr="005F2C70">
              <w:rPr>
                <w:rFonts w:ascii="Times New Roman" w:hAnsi="Times New Roman" w:cs="Times New Roman"/>
                <w:sz w:val="20"/>
                <w:szCs w:val="20"/>
              </w:rPr>
              <w:t>1 км</w:t>
            </w:r>
            <w:r w:rsidRPr="005F2C70">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Устройство бордюрного камня</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0,986</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1,067</w:t>
            </w:r>
          </w:p>
        </w:tc>
      </w:tr>
      <w:tr w:rsidR="005F2C70" w:rsidRPr="005F2C70" w:rsidTr="005F2C70">
        <w:tc>
          <w:tcPr>
            <w:tcW w:w="54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км</w:t>
            </w:r>
            <w:r w:rsidRPr="005F2C70">
              <w:rPr>
                <w:rFonts w:ascii="Times New Roman" w:hAnsi="Times New Roman" w:cs="Times New Roman"/>
                <w:sz w:val="20"/>
                <w:szCs w:val="20"/>
                <w:vertAlign w:val="superscript"/>
              </w:rPr>
              <w:t>2</w:t>
            </w:r>
            <w:r w:rsidRPr="005F2C70">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Замена 1 м</w:t>
            </w:r>
            <w:r w:rsidRPr="005F2C70">
              <w:rPr>
                <w:rFonts w:ascii="Times New Roman" w:hAnsi="Times New Roman" w:cs="Times New Roman"/>
                <w:sz w:val="20"/>
                <w:szCs w:val="20"/>
                <w:vertAlign w:val="superscript"/>
              </w:rPr>
              <w:t>2</w:t>
            </w:r>
            <w:r w:rsidRPr="005F2C70">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Установка 1 п.м. водоотводных лотков</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6,376</w:t>
            </w:r>
          </w:p>
        </w:tc>
      </w:tr>
      <w:tr w:rsidR="005F2C70" w:rsidRPr="005F2C70" w:rsidTr="005F2C70">
        <w:tc>
          <w:tcPr>
            <w:tcW w:w="54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км</w:t>
            </w:r>
            <w:r w:rsidRPr="005F2C70">
              <w:rPr>
                <w:rFonts w:ascii="Times New Roman" w:hAnsi="Times New Roman" w:cs="Times New Roman"/>
                <w:sz w:val="20"/>
                <w:szCs w:val="20"/>
                <w:vertAlign w:val="superscript"/>
              </w:rPr>
              <w:t>2</w:t>
            </w:r>
            <w:r w:rsidRPr="005F2C70">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Замена 1 м</w:t>
            </w:r>
            <w:r w:rsidRPr="005F2C70">
              <w:rPr>
                <w:rFonts w:ascii="Times New Roman" w:hAnsi="Times New Roman" w:cs="Times New Roman"/>
                <w:sz w:val="20"/>
                <w:szCs w:val="20"/>
                <w:vertAlign w:val="superscript"/>
              </w:rPr>
              <w:t>2</w:t>
            </w:r>
            <w:r w:rsidRPr="005F2C70">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Установка 1 п.м. водоотводных лотков</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6,376</w:t>
            </w:r>
          </w:p>
        </w:tc>
      </w:tr>
      <w:tr w:rsidR="005F2C70" w:rsidRPr="005F2C70" w:rsidTr="005F2C70">
        <w:tc>
          <w:tcPr>
            <w:tcW w:w="54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vertAlign w:val="superscript"/>
                <w:lang w:bidi="ru-RU"/>
              </w:rPr>
            </w:pPr>
            <w:r w:rsidRPr="005F2C70">
              <w:rPr>
                <w:rFonts w:ascii="Times New Roman" w:hAnsi="Times New Roman" w:cs="Times New Roman"/>
                <w:sz w:val="20"/>
                <w:szCs w:val="20"/>
              </w:rPr>
              <w:t>1 км</w:t>
            </w:r>
            <w:r w:rsidRPr="005F2C70">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vertAlign w:val="superscript"/>
                <w:lang w:val="ru-RU" w:bidi="ru-RU"/>
              </w:rPr>
            </w:pPr>
            <w:r w:rsidRPr="005F2C70">
              <w:rPr>
                <w:rFonts w:ascii="Times New Roman" w:hAnsi="Times New Roman" w:cs="Times New Roman"/>
                <w:sz w:val="20"/>
                <w:szCs w:val="20"/>
                <w:lang w:val="ru-RU"/>
              </w:rPr>
              <w:t>Устройство детской и игровой площадки 1 км</w:t>
            </w:r>
            <w:r w:rsidRPr="005F2C70">
              <w:rPr>
                <w:rFonts w:ascii="Times New Roman" w:hAnsi="Times New Roman" w:cs="Times New Roman"/>
                <w:sz w:val="20"/>
                <w:szCs w:val="20"/>
                <w:vertAlign w:val="superscript"/>
                <w:lang w:val="ru-RU"/>
              </w:rPr>
              <w:t>2</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Устройство ограждения детской площадки 1 п.м.</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vertAlign w:val="superscript"/>
                <w:lang w:val="ru-RU"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211,925</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1,732</w:t>
            </w:r>
          </w:p>
        </w:tc>
      </w:tr>
      <w:tr w:rsidR="005F2C70" w:rsidRPr="005F2C70" w:rsidTr="005F2C70">
        <w:tc>
          <w:tcPr>
            <w:tcW w:w="54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5</w:t>
            </w:r>
          </w:p>
        </w:tc>
        <w:tc>
          <w:tcPr>
            <w:tcW w:w="335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val="ru-RU" w:bidi="ru-RU"/>
              </w:rPr>
            </w:pPr>
            <w:r w:rsidRPr="005F2C70">
              <w:rPr>
                <w:rFonts w:ascii="Times New Roman" w:hAnsi="Times New Roman" w:cs="Times New Roman"/>
                <w:sz w:val="20"/>
                <w:szCs w:val="20"/>
                <w:lang w:val="ru-RU"/>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18,526</w:t>
            </w:r>
          </w:p>
        </w:tc>
      </w:tr>
      <w:tr w:rsidR="005F2C70" w:rsidRPr="005F2C70" w:rsidTr="005F2C70">
        <w:tc>
          <w:tcPr>
            <w:tcW w:w="54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hAnsi="Times New Roman" w:cs="Times New Roman"/>
                <w:sz w:val="20"/>
                <w:szCs w:val="20"/>
                <w:lang w:bidi="ru-RU"/>
              </w:rPr>
            </w:pPr>
            <w:r w:rsidRPr="005F2C70">
              <w:rPr>
                <w:rFonts w:ascii="Times New Roman" w:hAnsi="Times New Roman" w:cs="Times New Roman"/>
                <w:sz w:val="20"/>
                <w:szCs w:val="20"/>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 xml:space="preserve">Клумбы и кустарники 1 шт. </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cs="Times New Roman"/>
                <w:sz w:val="20"/>
                <w:szCs w:val="20"/>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5,605</w:t>
            </w:r>
          </w:p>
        </w:tc>
        <w:tc>
          <w:tcPr>
            <w:tcW w:w="3634"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3,264</w:t>
            </w:r>
          </w:p>
        </w:tc>
      </w:tr>
    </w:tbl>
    <w:p w:rsidR="005F2C70" w:rsidRPr="005F2C70" w:rsidRDefault="005F2C70" w:rsidP="005F2C70">
      <w:pPr>
        <w:spacing w:after="0" w:line="252" w:lineRule="auto"/>
        <w:jc w:val="both"/>
        <w:rPr>
          <w:rFonts w:ascii="Times New Roman" w:eastAsiaTheme="minorHAnsi" w:hAnsi="Times New Roman" w:cs="Times New Roman"/>
          <w:sz w:val="20"/>
          <w:szCs w:val="20"/>
          <w:shd w:val="clear" w:color="auto" w:fill="FFFFFF"/>
          <w:lang w:bidi="ru-RU"/>
        </w:rPr>
        <w:sectPr w:rsidR="005F2C70" w:rsidRPr="005F2C70">
          <w:pgSz w:w="16838" w:h="11909" w:orient="landscape"/>
          <w:pgMar w:top="1701" w:right="567" w:bottom="567" w:left="567" w:header="0" w:footer="6" w:gutter="0"/>
          <w:pgNumType w:start="2"/>
          <w:cols w:space="720"/>
        </w:sectPr>
      </w:pPr>
    </w:p>
    <w:p w:rsidR="005F2C70" w:rsidRPr="005F2C70" w:rsidRDefault="005F2C70" w:rsidP="005F2C70">
      <w:pPr>
        <w:tabs>
          <w:tab w:val="left" w:pos="1984"/>
        </w:tabs>
        <w:spacing w:after="0" w:line="252" w:lineRule="auto"/>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ab/>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Приложение № 6</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Общие положения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1.1. Настоящий 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минимального и (или) финансового участия граждан в выполнении указанных работ.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(или) дополнительного перечня работ по благоустройству дворовых территорий.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1.5.минимальный перечень работ – установленный муниципальной программой перечень работ по благоустройству дворовой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1.6.финансовое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 Порядок трудового и (или) финансового участия заинтересованных лиц</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2.1. Условия и порядок финансового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2.2. Условия и порядок трудового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 Условия аккумулирования и расходования средств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3.1. В случае включения заинтересованными лицами в дизайн-проект благоустройства дворовой территории работ, входящих 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Объем денежных средств заинтересованных лиц определяется сметным расчетом по благоустройству дворовой территории.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Ответственность за неисполнение управляющей организацией или ТСЖ указанного обязательства определяется в заключенном соглашении.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3.6. Расходование аккумулированных денежных средств заинтересованных лиц осуществляет администрацией сельского поселения на финансирование минимального и (или) дополнительного перечня работ по благоустройству дворовых территорий.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 Контроль за соблюдением условий порядка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4.1.1.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4.1.2.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4.2.1. экономии денежных средств, по итогам проведения конкурсных процедур;</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4.2.2. неисполнения работ по благоустройству дворовой территории многоквартирного дома по вине подрядной организации;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4.2.3. не предоставления заинтересованными лицами доступа к проведению благоустройства на дворовой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4.2.4. возникновения обстоятельств непреодолимой силы;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4.2.5. возникновения иных случаев, предусмотренных действующим законодательством.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52" w:lineRule="auto"/>
        <w:ind w:left="5387"/>
        <w:jc w:val="center"/>
        <w:rPr>
          <w:rFonts w:ascii="Times New Roman" w:eastAsia="Courier New"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Приложение № 7</w:t>
      </w:r>
    </w:p>
    <w:p w:rsidR="005F2C70" w:rsidRPr="005F2C70" w:rsidRDefault="005F2C70" w:rsidP="005F2C70">
      <w:pPr>
        <w:spacing w:after="0" w:line="252" w:lineRule="auto"/>
        <w:ind w:left="5387"/>
        <w:jc w:val="center"/>
        <w:rPr>
          <w:rFonts w:ascii="Times New Roman" w:eastAsia="Courier New" w:hAnsi="Times New Roman" w:cs="Times New Roman"/>
          <w:sz w:val="20"/>
          <w:szCs w:val="20"/>
          <w:lang w:bidi="ru-RU"/>
        </w:rPr>
      </w:pPr>
      <w:r w:rsidRPr="005F2C70">
        <w:rPr>
          <w:rFonts w:ascii="Times New Roman" w:eastAsiaTheme="minorHAnsi" w:hAnsi="Times New Roman" w:cs="Times New Roman"/>
          <w:sz w:val="20"/>
          <w:szCs w:val="20"/>
          <w:lang w:eastAsia="en-US" w:bidi="en-US"/>
        </w:rPr>
        <w:t>к муниципальной программе</w:t>
      </w:r>
    </w:p>
    <w:p w:rsidR="005F2C70" w:rsidRPr="005F2C70" w:rsidRDefault="005F2C70" w:rsidP="005F2C70">
      <w:pPr>
        <w:spacing w:after="0" w:line="240" w:lineRule="exact"/>
        <w:jc w:val="both"/>
        <w:rPr>
          <w:rFonts w:ascii="Times New Roman" w:eastAsia="Courier New" w:hAnsi="Times New Roman" w:cs="Times New Roman"/>
          <w:sz w:val="20"/>
          <w:szCs w:val="20"/>
          <w:lang w:bidi="ru-RU"/>
        </w:rPr>
      </w:pP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lastRenderedPageBreak/>
        <w:t xml:space="preserve">Адресный перечень дворовых территорий многоквартирных домов, </w:t>
      </w:r>
      <w:r w:rsidRPr="005F2C70">
        <w:rPr>
          <w:rFonts w:ascii="Times New Roman" w:eastAsia="Courier New" w:hAnsi="Times New Roman" w:cs="Times New Roman"/>
          <w:sz w:val="20"/>
          <w:szCs w:val="20"/>
          <w:lang w:bidi="ru-RU"/>
        </w:rPr>
        <w:br/>
        <w:t>нуждающихся в благоустройстве</w:t>
      </w: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p>
    <w:tbl>
      <w:tblPr>
        <w:tblStyle w:val="250"/>
        <w:tblW w:w="9356" w:type="dxa"/>
        <w:tblInd w:w="108" w:type="dxa"/>
        <w:tblLook w:val="04A0" w:firstRow="1" w:lastRow="0" w:firstColumn="1" w:lastColumn="0" w:noHBand="0" w:noVBand="1"/>
      </w:tblPr>
      <w:tblGrid>
        <w:gridCol w:w="993"/>
        <w:gridCol w:w="8363"/>
      </w:tblGrid>
      <w:tr w:rsidR="005F2C70" w:rsidRPr="005F2C70" w:rsidTr="005F2C70">
        <w:tc>
          <w:tcPr>
            <w:tcW w:w="99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п/п</w:t>
            </w:r>
          </w:p>
        </w:tc>
        <w:tc>
          <w:tcPr>
            <w:tcW w:w="836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Адрес дворовой территории многоквартирного дома, нуждающейся в благоустройстве</w:t>
            </w:r>
          </w:p>
        </w:tc>
      </w:tr>
      <w:tr w:rsidR="005F2C70" w:rsidRPr="005F2C70" w:rsidTr="005F2C70">
        <w:tc>
          <w:tcPr>
            <w:tcW w:w="99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numPr>
                <w:ilvl w:val="0"/>
                <w:numId w:val="35"/>
              </w:numPr>
              <w:spacing w:after="120" w:line="240" w:lineRule="exact"/>
              <w:jc w:val="center"/>
              <w:rPr>
                <w:rFonts w:ascii="Times New Roman" w:eastAsia="Courier New" w:hAnsi="Times New Roman" w:cs="Times New Roman"/>
                <w:sz w:val="20"/>
                <w:szCs w:val="20"/>
                <w:lang w:val="ru-RU" w:bidi="ru-RU"/>
              </w:rPr>
            </w:pPr>
          </w:p>
        </w:tc>
        <w:tc>
          <w:tcPr>
            <w:tcW w:w="836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 Маяк, ул. Центральная 19</w:t>
            </w:r>
          </w:p>
        </w:tc>
      </w:tr>
      <w:tr w:rsidR="005F2C70" w:rsidRPr="005F2C70" w:rsidTr="005F2C70">
        <w:tc>
          <w:tcPr>
            <w:tcW w:w="99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numPr>
                <w:ilvl w:val="0"/>
                <w:numId w:val="35"/>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 Маяк, ул. Центральная 21</w:t>
            </w:r>
          </w:p>
        </w:tc>
      </w:tr>
      <w:tr w:rsidR="005F2C70" w:rsidRPr="005F2C70" w:rsidTr="005F2C70">
        <w:tc>
          <w:tcPr>
            <w:tcW w:w="99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numPr>
                <w:ilvl w:val="0"/>
                <w:numId w:val="35"/>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 Маяк, ул. Центральная 22</w:t>
            </w:r>
          </w:p>
        </w:tc>
      </w:tr>
      <w:tr w:rsidR="005F2C70" w:rsidRPr="005F2C70" w:rsidTr="005F2C70">
        <w:tc>
          <w:tcPr>
            <w:tcW w:w="99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numPr>
                <w:ilvl w:val="0"/>
                <w:numId w:val="35"/>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 Маяк, ул. Центральная 23</w:t>
            </w:r>
          </w:p>
        </w:tc>
      </w:tr>
    </w:tbl>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sectPr w:rsidR="005F2C70" w:rsidRPr="005F2C70" w:rsidSect="005F2C70">
          <w:pgSz w:w="11906" w:h="16838"/>
          <w:pgMar w:top="1134" w:right="851" w:bottom="1134" w:left="1701" w:header="709" w:footer="709" w:gutter="0"/>
          <w:cols w:space="708"/>
          <w:titlePg/>
          <w:docGrid w:linePitch="381"/>
        </w:sectPr>
      </w:pP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rPr>
      </w:pPr>
      <w:r w:rsidRPr="005F2C70">
        <w:rPr>
          <w:rFonts w:ascii="Times New Roman" w:eastAsiaTheme="minorHAnsi" w:hAnsi="Times New Roman" w:cs="Times New Roman"/>
          <w:sz w:val="20"/>
          <w:szCs w:val="20"/>
          <w:shd w:val="clear" w:color="auto" w:fill="FFFFFF"/>
          <w:lang w:bidi="ru-RU"/>
        </w:rPr>
        <w:lastRenderedPageBreak/>
        <w:t>Приложение № 8</w:t>
      </w:r>
    </w:p>
    <w:p w:rsidR="005F2C70" w:rsidRPr="005F2C70" w:rsidRDefault="005F2C70" w:rsidP="005F2C70">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Адресный перечень дворовых территорий многоквартирных домов, подлежащих благоустройству в 2019 – 2024 годах</w:t>
      </w: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p>
    <w:tbl>
      <w:tblPr>
        <w:tblStyle w:val="250"/>
        <w:tblW w:w="0" w:type="auto"/>
        <w:tblInd w:w="108" w:type="dxa"/>
        <w:tblLook w:val="04A0" w:firstRow="1" w:lastRow="0" w:firstColumn="1" w:lastColumn="0" w:noHBand="0" w:noVBand="1"/>
      </w:tblPr>
      <w:tblGrid>
        <w:gridCol w:w="2360"/>
        <w:gridCol w:w="4928"/>
        <w:gridCol w:w="3526"/>
        <w:gridCol w:w="3864"/>
      </w:tblGrid>
      <w:tr w:rsidR="005F2C70" w:rsidRPr="005F2C70" w:rsidTr="005F2C70">
        <w:tc>
          <w:tcPr>
            <w:tcW w:w="235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п/п</w:t>
            </w:r>
          </w:p>
        </w:tc>
        <w:tc>
          <w:tcPr>
            <w:tcW w:w="492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Адрес</w:t>
            </w:r>
          </w:p>
        </w:tc>
        <w:tc>
          <w:tcPr>
            <w:tcW w:w="352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Стоимость работ, тыс. рублей</w:t>
            </w:r>
          </w:p>
        </w:tc>
        <w:tc>
          <w:tcPr>
            <w:tcW w:w="3873"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Наименование управляющей организации</w:t>
            </w:r>
          </w:p>
        </w:tc>
      </w:tr>
      <w:tr w:rsidR="005F2C70" w:rsidRPr="005F2C70" w:rsidTr="005F2C70">
        <w:tc>
          <w:tcPr>
            <w:tcW w:w="15735"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2020 год</w:t>
            </w:r>
          </w:p>
        </w:tc>
      </w:tr>
      <w:tr w:rsidR="005F2C70" w:rsidRPr="005F2C70" w:rsidTr="005F2C70">
        <w:tc>
          <w:tcPr>
            <w:tcW w:w="255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Собственники МКД</w:t>
            </w:r>
          </w:p>
        </w:tc>
      </w:tr>
      <w:tr w:rsidR="005F2C70" w:rsidRPr="005F2C70" w:rsidTr="005F2C70">
        <w:tc>
          <w:tcPr>
            <w:tcW w:w="255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xml:space="preserve">Собственники МКД </w:t>
            </w:r>
          </w:p>
        </w:tc>
      </w:tr>
      <w:tr w:rsidR="005F2C70" w:rsidRPr="005F2C70" w:rsidTr="005F2C70">
        <w:tc>
          <w:tcPr>
            <w:tcW w:w="15735"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2021 год</w:t>
            </w:r>
          </w:p>
        </w:tc>
      </w:tr>
      <w:tr w:rsidR="005F2C70" w:rsidRPr="005F2C70" w:rsidTr="005F2C70">
        <w:tc>
          <w:tcPr>
            <w:tcW w:w="255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xml:space="preserve">Собственники МКД </w:t>
            </w:r>
          </w:p>
        </w:tc>
      </w:tr>
      <w:tr w:rsidR="005F2C70" w:rsidRPr="005F2C70" w:rsidTr="005F2C70">
        <w:tc>
          <w:tcPr>
            <w:tcW w:w="255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Собственники МКД</w:t>
            </w:r>
          </w:p>
        </w:tc>
      </w:tr>
      <w:tr w:rsidR="005F2C70" w:rsidRPr="005F2C70" w:rsidTr="005F2C70">
        <w:tc>
          <w:tcPr>
            <w:tcW w:w="14678" w:type="dxa"/>
            <w:gridSpan w:val="4"/>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2022 год</w:t>
            </w:r>
          </w:p>
        </w:tc>
      </w:tr>
      <w:tr w:rsidR="005F2C70" w:rsidRPr="005F2C70" w:rsidTr="005F2C70">
        <w:tc>
          <w:tcPr>
            <w:tcW w:w="2352"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492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Собственники МКД</w:t>
            </w:r>
          </w:p>
        </w:tc>
      </w:tr>
      <w:tr w:rsidR="005F2C70" w:rsidRPr="005F2C70" w:rsidTr="005F2C70">
        <w:tc>
          <w:tcPr>
            <w:tcW w:w="2352"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492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Центральная 21</w:t>
            </w:r>
          </w:p>
        </w:tc>
        <w:tc>
          <w:tcPr>
            <w:tcW w:w="352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Собственники МКД</w:t>
            </w:r>
          </w:p>
        </w:tc>
      </w:tr>
    </w:tbl>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p>
    <w:p w:rsidR="005F2C70" w:rsidRPr="005F2C70" w:rsidRDefault="005F2C70" w:rsidP="005F2C70">
      <w:pPr>
        <w:spacing w:after="0" w:line="240" w:lineRule="exact"/>
        <w:jc w:val="both"/>
        <w:rPr>
          <w:rFonts w:ascii="Times New Roman" w:eastAsiaTheme="minorHAnsi" w:hAnsi="Times New Roman" w:cstheme="majorBidi"/>
          <w:sz w:val="20"/>
          <w:szCs w:val="20"/>
          <w:lang w:val="en-US" w:eastAsia="en-US" w:bidi="en-US"/>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120"/>
        <w:gridCol w:w="1560"/>
        <w:gridCol w:w="1842"/>
        <w:gridCol w:w="1134"/>
        <w:gridCol w:w="1134"/>
        <w:gridCol w:w="1134"/>
        <w:gridCol w:w="1418"/>
        <w:gridCol w:w="1276"/>
      </w:tblGrid>
      <w:tr w:rsidR="005F2C70" w:rsidRPr="005F2C70" w:rsidTr="005F2C70">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0" w:line="252" w:lineRule="auto"/>
              <w:jc w:val="both"/>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на 2020год</w:t>
            </w:r>
          </w:p>
        </w:tc>
      </w:tr>
      <w:tr w:rsidR="005F2C70" w:rsidRPr="005F2C70" w:rsidTr="005F2C70">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Размер субсидии, тыс. руб.</w:t>
            </w:r>
          </w:p>
        </w:tc>
      </w:tr>
      <w:tr w:rsidR="005F2C70" w:rsidRPr="005F2C70" w:rsidTr="005F2C70">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both"/>
              <w:rPr>
                <w:rFonts w:ascii="Times New Roman" w:eastAsiaTheme="minorHAnsi" w:hAnsi="Times New Roman" w:cstheme="majorBidi"/>
                <w:sz w:val="20"/>
                <w:szCs w:val="20"/>
                <w:lang w:val="en-US" w:eastAsia="en-US" w:bidi="ru-RU"/>
              </w:rPr>
            </w:pPr>
          </w:p>
        </w:tc>
      </w:tr>
      <w:tr w:rsidR="005F2C70" w:rsidRPr="005F2C70" w:rsidTr="005F2C70">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4</w:t>
            </w:r>
          </w:p>
        </w:tc>
        <w:tc>
          <w:tcPr>
            <w:tcW w:w="156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11</w:t>
            </w:r>
          </w:p>
        </w:tc>
      </w:tr>
      <w:tr w:rsidR="005F2C70" w:rsidRPr="005F2C70" w:rsidTr="005F2C70">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eastAsia="en-US" w:bidi="ru-RU"/>
              </w:rPr>
            </w:pPr>
            <w:r w:rsidRPr="005F2C70">
              <w:rPr>
                <w:rFonts w:ascii="Times New Roman" w:eastAsiaTheme="minorHAnsi" w:hAnsi="Times New Roman" w:cs="Times New Roman"/>
                <w:bCs/>
                <w:sz w:val="20"/>
                <w:szCs w:val="20"/>
                <w:lang w:eastAsia="en-US" w:bidi="en-US"/>
              </w:rPr>
              <w:t>1. Повышение уровня благоустройства дворовых территорий сельского поселения "Село Маяк"</w:t>
            </w:r>
          </w:p>
        </w:tc>
      </w:tr>
      <w:tr w:rsidR="005F2C70" w:rsidRPr="005F2C70" w:rsidTr="005F2C70">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eastAsia="en-US" w:bidi="ru-RU"/>
              </w:rPr>
            </w:pPr>
            <w:r w:rsidRPr="005F2C70">
              <w:rPr>
                <w:rFonts w:ascii="Times New Roman" w:eastAsiaTheme="minorHAnsi" w:hAnsi="Times New Roman" w:cs="Times New Roman"/>
                <w:bCs/>
                <w:sz w:val="20"/>
                <w:szCs w:val="20"/>
                <w:lang w:eastAsia="en-US" w:bidi="en-US"/>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879,749</w:t>
            </w:r>
          </w:p>
        </w:tc>
      </w:tr>
      <w:tr w:rsidR="005F2C70" w:rsidRPr="005F2C70" w:rsidTr="005F2C70">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632,012</w:t>
            </w:r>
          </w:p>
        </w:tc>
      </w:tr>
      <w:tr w:rsidR="005F2C70" w:rsidRPr="005F2C70" w:rsidTr="005F2C70">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632,012</w:t>
            </w:r>
          </w:p>
        </w:tc>
      </w:tr>
      <w:tr w:rsidR="005F2C70" w:rsidRPr="005F2C70" w:rsidTr="005F2C70">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247,737</w:t>
            </w:r>
          </w:p>
        </w:tc>
      </w:tr>
      <w:tr w:rsidR="005F2C70" w:rsidRPr="005F2C70" w:rsidTr="005F2C70">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63,819</w:t>
            </w:r>
          </w:p>
        </w:tc>
      </w:tr>
      <w:tr w:rsidR="005F2C70" w:rsidRPr="005F2C70" w:rsidTr="005F2C70">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183,918</w:t>
            </w:r>
          </w:p>
        </w:tc>
      </w:tr>
      <w:tr w:rsidR="005F2C70" w:rsidRPr="005F2C70" w:rsidTr="005F2C70">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ИТОГО</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879,749</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632,012</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632,012</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bCs/>
                <w:sz w:val="20"/>
                <w:szCs w:val="20"/>
                <w:lang w:val="en-US" w:eastAsia="en-US" w:bidi="ru-RU"/>
              </w:rPr>
            </w:pPr>
            <w:r w:rsidRPr="005F2C70">
              <w:rPr>
                <w:rFonts w:ascii="Times New Roman" w:eastAsiaTheme="minorHAnsi" w:hAnsi="Times New Roman" w:cs="Times New Roman"/>
                <w:bCs/>
                <w:sz w:val="20"/>
                <w:szCs w:val="20"/>
                <w:lang w:val="en-US" w:eastAsia="en-US" w:bidi="en-US"/>
              </w:rPr>
              <w:t>247,737</w:t>
            </w:r>
          </w:p>
        </w:tc>
      </w:tr>
      <w:tr w:rsidR="005F2C70" w:rsidRPr="005F2C70" w:rsidTr="005F2C70">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val="en-US" w:eastAsia="en-US" w:bidi="en-US"/>
              </w:rPr>
              <w:t> </w:t>
            </w:r>
          </w:p>
        </w:tc>
      </w:tr>
      <w:tr w:rsidR="005F2C70" w:rsidRPr="005F2C70" w:rsidTr="005F2C70">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183,918</w:t>
            </w:r>
          </w:p>
        </w:tc>
      </w:tr>
      <w:tr w:rsidR="005F2C70" w:rsidRPr="005F2C70" w:rsidTr="005F2C70">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63,819</w:t>
            </w:r>
          </w:p>
        </w:tc>
      </w:tr>
      <w:tr w:rsidR="005F2C70" w:rsidRPr="005F2C70" w:rsidTr="005F2C70">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r>
      <w:tr w:rsidR="005F2C70" w:rsidRPr="005F2C70" w:rsidTr="005F2C70">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r w:rsidRPr="005F2C70">
              <w:rPr>
                <w:rFonts w:ascii="Times New Roman" w:eastAsiaTheme="minorHAnsi" w:hAnsi="Times New Roman" w:cs="Times New Roman"/>
                <w:sz w:val="20"/>
                <w:szCs w:val="20"/>
                <w:lang w:eastAsia="en-US" w:bidi="en-US"/>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0,000</w:t>
            </w:r>
          </w:p>
        </w:tc>
      </w:tr>
      <w:tr w:rsidR="005F2C70" w:rsidRPr="005F2C70" w:rsidTr="005F2C70">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spacing w:after="0" w:line="252" w:lineRule="auto"/>
              <w:jc w:val="center"/>
              <w:rPr>
                <w:rFonts w:ascii="Times New Roman" w:eastAsiaTheme="minorHAnsi" w:hAnsi="Times New Roman" w:cs="Times New Roman"/>
                <w:sz w:val="20"/>
                <w:szCs w:val="20"/>
                <w:lang w:val="en-US" w:eastAsia="en-US" w:bidi="ru-RU"/>
              </w:rPr>
            </w:pPr>
            <w:r w:rsidRPr="005F2C70">
              <w:rPr>
                <w:rFonts w:ascii="Times New Roman" w:eastAsiaTheme="minorHAnsi" w:hAnsi="Times New Roman" w:cs="Times New Roman"/>
                <w:sz w:val="20"/>
                <w:szCs w:val="20"/>
                <w:lang w:val="en-US" w:eastAsia="en-US" w:bidi="en-US"/>
              </w:rPr>
              <w:t> </w:t>
            </w:r>
          </w:p>
        </w:tc>
      </w:tr>
    </w:tbl>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bl>
      <w:tblPr>
        <w:tblStyle w:val="250"/>
        <w:tblW w:w="15463" w:type="dxa"/>
        <w:tblLayout w:type="fixed"/>
        <w:tblLook w:val="04A0" w:firstRow="1" w:lastRow="0" w:firstColumn="1" w:lastColumn="0" w:noHBand="0" w:noVBand="1"/>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5F2C70" w:rsidRPr="005F2C70" w:rsidTr="005F2C70">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val="ru-RU" w:bidi="ru-RU"/>
              </w:rPr>
            </w:pPr>
            <w:r w:rsidRPr="005F2C70">
              <w:rPr>
                <w:rFonts w:ascii="Times New Roman" w:hAnsi="Times New Roman" w:cs="Times New Roman"/>
                <w:bCs/>
                <w:sz w:val="20"/>
                <w:szCs w:val="20"/>
                <w:lang w:val="ru-RU"/>
              </w:rPr>
              <w:t>2. Повышение уровня благоустройства наиболее посещаемых муниципальных территорий общего пользования</w:t>
            </w:r>
          </w:p>
        </w:tc>
      </w:tr>
      <w:tr w:rsidR="005F2C70" w:rsidRPr="005F2C70" w:rsidTr="005F2C70">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val="ru-RU" w:bidi="ru-RU"/>
              </w:rPr>
            </w:pPr>
            <w:r w:rsidRPr="005F2C70">
              <w:rPr>
                <w:rFonts w:ascii="Times New Roman" w:hAnsi="Times New Roman" w:cs="Times New Roman"/>
                <w:bCs/>
                <w:sz w:val="20"/>
                <w:szCs w:val="20"/>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val="ru-RU" w:bidi="ru-RU"/>
              </w:rPr>
            </w:pPr>
            <w:r w:rsidRPr="005F2C70">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jc w:val="center"/>
              <w:rPr>
                <w:rFonts w:ascii="Times New Roman" w:hAnsi="Times New Roman" w:cs="Times New Roman"/>
                <w:bCs/>
                <w:sz w:val="20"/>
                <w:szCs w:val="20"/>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9352,171</w:t>
            </w:r>
          </w:p>
        </w:tc>
      </w:tr>
      <w:tr w:rsidR="005F2C70" w:rsidRPr="005F2C70" w:rsidTr="005F2C70">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lang w:val="ru-RU"/>
              </w:rPr>
              <w:t xml:space="preserve">Пешеходная зона к детскому саду в районе ул. </w:t>
            </w:r>
            <w:r w:rsidRPr="005F2C70">
              <w:rPr>
                <w:rFonts w:ascii="Times New Roman" w:hAnsi="Times New Roman" w:cs="Times New Roman"/>
                <w:sz w:val="20"/>
                <w:szCs w:val="20"/>
              </w:rPr>
              <w:t>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3174,290</w:t>
            </w:r>
          </w:p>
        </w:tc>
      </w:tr>
      <w:tr w:rsidR="005F2C70" w:rsidRPr="005F2C70" w:rsidTr="005F2C70">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lastRenderedPageBreak/>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bCs/>
                <w:sz w:val="20"/>
                <w:szCs w:val="20"/>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4652,704</w:t>
            </w:r>
          </w:p>
        </w:tc>
      </w:tr>
      <w:tr w:rsidR="005F2C70" w:rsidRPr="005F2C70" w:rsidTr="005F2C70">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707,817</w:t>
            </w:r>
          </w:p>
        </w:tc>
      </w:tr>
      <w:tr w:rsidR="005F2C70" w:rsidRPr="005F2C70" w:rsidTr="005F2C70">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bCs/>
                <w:sz w:val="20"/>
                <w:szCs w:val="20"/>
                <w:lang w:bidi="ru-RU"/>
              </w:rPr>
            </w:pPr>
            <w:r w:rsidRPr="005F2C70">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center"/>
              <w:rPr>
                <w:rFonts w:ascii="Times New Roman" w:hAnsi="Times New Roman" w:cs="Times New Roman"/>
                <w:sz w:val="20"/>
                <w:szCs w:val="20"/>
                <w:lang w:bidi="ru-RU"/>
              </w:rPr>
            </w:pPr>
            <w:r w:rsidRPr="005F2C70">
              <w:rPr>
                <w:rFonts w:ascii="Times New Roman" w:hAnsi="Times New Roman" w:cs="Times New Roman"/>
                <w:sz w:val="20"/>
                <w:szCs w:val="20"/>
              </w:rPr>
              <w:t>817,360</w:t>
            </w:r>
          </w:p>
        </w:tc>
      </w:tr>
      <w:tr w:rsidR="005F2C70" w:rsidRPr="005F2C70" w:rsidTr="005F2C70">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both"/>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на 2020-2024 год</w:t>
            </w:r>
          </w:p>
        </w:tc>
      </w:tr>
      <w:tr w:rsidR="005F2C70" w:rsidRPr="005F2C70" w:rsidTr="005F2C70">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количество 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hAnsi="Times New Roman" w:cs="Times New Roman"/>
                <w:sz w:val="20"/>
                <w:szCs w:val="20"/>
              </w:rPr>
              <w:t>Физическое состояние 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Стоимость 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трудовое 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финансовое 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Размер субсидии, тыс. руб.</w:t>
            </w:r>
          </w:p>
        </w:tc>
      </w:tr>
      <w:tr w:rsidR="005F2C70" w:rsidRPr="005F2C70" w:rsidTr="005F2C70">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sz w:val="20"/>
                <w:szCs w:val="20"/>
              </w:rPr>
            </w:pPr>
          </w:p>
        </w:tc>
      </w:tr>
      <w:tr w:rsidR="005F2C70" w:rsidRPr="005F2C70" w:rsidTr="005F2C70">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w:t>
            </w:r>
          </w:p>
        </w:tc>
        <w:tc>
          <w:tcPr>
            <w:tcW w:w="1270"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w:t>
            </w: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5</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6</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11</w:t>
            </w:r>
          </w:p>
        </w:tc>
      </w:tr>
      <w:tr w:rsidR="005F2C70" w:rsidRPr="005F2C70" w:rsidTr="005F2C70">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1. Повышение уровня благоустройства дворовых территорий сельского поселения "Село Маяк"</w:t>
            </w:r>
          </w:p>
        </w:tc>
      </w:tr>
      <w:tr w:rsidR="005F2C70" w:rsidRPr="005F2C70" w:rsidTr="005F2C70">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887,235</w:t>
            </w:r>
          </w:p>
        </w:tc>
      </w:tr>
      <w:tr w:rsidR="005F2C70" w:rsidRPr="005F2C70" w:rsidTr="005F2C70">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197,452</w:t>
            </w:r>
          </w:p>
        </w:tc>
      </w:tr>
      <w:tr w:rsidR="005F2C70" w:rsidRPr="005F2C70" w:rsidTr="005F2C70">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ремонт дворовых проездов (устройство 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197,452</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689,783</w:t>
            </w:r>
          </w:p>
        </w:tc>
      </w:tr>
      <w:tr w:rsidR="005F2C70" w:rsidRPr="005F2C70" w:rsidTr="005F2C70">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39,880</w:t>
            </w:r>
          </w:p>
        </w:tc>
      </w:tr>
      <w:tr w:rsidR="005F2C70" w:rsidRPr="005F2C70" w:rsidTr="005F2C70">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649,903</w:t>
            </w:r>
          </w:p>
        </w:tc>
      </w:tr>
      <w:tr w:rsidR="005F2C70" w:rsidRPr="005F2C70" w:rsidTr="005F2C70">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с.Маяк ул. Центральная, 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631,017</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412,516</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412,516</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218,501</w:t>
            </w:r>
          </w:p>
        </w:tc>
      </w:tr>
      <w:tr w:rsidR="005F2C70" w:rsidRPr="005F2C70" w:rsidTr="005F2C70">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92,203</w:t>
            </w:r>
          </w:p>
        </w:tc>
      </w:tr>
      <w:tr w:rsidR="005F2C70" w:rsidRPr="005F2C70" w:rsidTr="005F2C70">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126,298</w:t>
            </w:r>
          </w:p>
        </w:tc>
      </w:tr>
      <w:tr w:rsidR="005F2C70" w:rsidRPr="005F2C70" w:rsidTr="005F2C70">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lastRenderedPageBreak/>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1042,829</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824,340</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824,340</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218,489</w:t>
            </w:r>
          </w:p>
        </w:tc>
      </w:tr>
      <w:tr w:rsidR="005F2C70" w:rsidRPr="005F2C70" w:rsidTr="005F2C70">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218,489</w:t>
            </w:r>
          </w:p>
        </w:tc>
      </w:tr>
      <w:tr w:rsidR="005F2C70" w:rsidRPr="005F2C70" w:rsidTr="005F2C70">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1010,528</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696,133</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696,133</w:t>
            </w:r>
          </w:p>
        </w:tc>
      </w:tr>
      <w:tr w:rsidR="005F2C70" w:rsidRPr="005F2C70" w:rsidTr="005F2C70">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314,395</w:t>
            </w:r>
          </w:p>
        </w:tc>
      </w:tr>
      <w:tr w:rsidR="005F2C70" w:rsidRPr="005F2C70" w:rsidTr="005F2C70">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314,395</w:t>
            </w:r>
          </w:p>
        </w:tc>
      </w:tr>
      <w:tr w:rsidR="005F2C70" w:rsidRPr="005F2C70" w:rsidTr="005F2C70">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устройство и оборудование детских, спортивных площадок, 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270,864</w:t>
            </w:r>
          </w:p>
        </w:tc>
      </w:tr>
      <w:tr w:rsidR="005F2C70" w:rsidRPr="005F2C70" w:rsidTr="005F2C70">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lang w:val="ru-RU"/>
              </w:rPr>
            </w:pPr>
            <w:r w:rsidRPr="005F2C70">
              <w:rPr>
                <w:rFonts w:ascii="Times New Roman" w:eastAsia="Times New Roman" w:hAnsi="Times New Roman" w:cs="Times New Roman"/>
                <w:sz w:val="20"/>
                <w:szCs w:val="20"/>
                <w:lang w:val="ru-RU"/>
              </w:rPr>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r>
      <w:tr w:rsidR="005F2C70" w:rsidRPr="005F2C70" w:rsidTr="005F2C70">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sz w:val="20"/>
                <w:szCs w:val="20"/>
              </w:rPr>
            </w:pPr>
            <w:r w:rsidRPr="005F2C70">
              <w:rPr>
                <w:rFonts w:ascii="Times New Roman" w:eastAsia="Times New Roman" w:hAnsi="Times New Roman" w:cs="Times New Roman"/>
                <w:sz w:val="20"/>
                <w:szCs w:val="20"/>
              </w:rPr>
              <w:t>0,000</w:t>
            </w:r>
          </w:p>
        </w:tc>
      </w:tr>
      <w:tr w:rsidR="005F2C70" w:rsidRPr="005F2C70" w:rsidTr="005F2C70">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ind w:right="598"/>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2. Повышение уровня благоустройства наиболее посещаемых муниципальных территорий общего пользования</w:t>
            </w:r>
          </w:p>
        </w:tc>
      </w:tr>
      <w:tr w:rsidR="005F2C70" w:rsidRPr="005F2C70" w:rsidTr="005F2C70">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 </w:t>
            </w:r>
          </w:p>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hAnsi="Times New Roman" w:cs="Times New Roman"/>
                <w:bCs/>
                <w:sz w:val="20"/>
                <w:szCs w:val="20"/>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lang w:val="ru-RU"/>
              </w:rPr>
            </w:pPr>
            <w:r w:rsidRPr="005F2C70">
              <w:rPr>
                <w:rFonts w:ascii="Times New Roman" w:eastAsia="Times New Roman" w:hAnsi="Times New Roman" w:cs="Times New Roman"/>
                <w:bCs/>
                <w:sz w:val="20"/>
                <w:szCs w:val="20"/>
                <w:lang w:val="ru-RU"/>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jc w:val="center"/>
              <w:rPr>
                <w:rFonts w:ascii="Times New Roman" w:eastAsia="Times New Roman" w:hAnsi="Times New Roman" w:cs="Times New Roman"/>
                <w:bCs/>
                <w:sz w:val="20"/>
                <w:szCs w:val="20"/>
              </w:rPr>
            </w:pPr>
            <w:r w:rsidRPr="005F2C70">
              <w:rPr>
                <w:rFonts w:ascii="Times New Roman" w:eastAsia="Times New Roman" w:hAnsi="Times New Roman" w:cs="Times New Roman"/>
                <w:bCs/>
                <w:sz w:val="20"/>
                <w:szCs w:val="20"/>
              </w:rPr>
              <w:t>2024</w:t>
            </w: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Устройство основания в установленной хоккейной 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lastRenderedPageBreak/>
              <w:t>6</w:t>
            </w:r>
          </w:p>
        </w:tc>
        <w:tc>
          <w:tcPr>
            <w:tcW w:w="5215" w:type="dxa"/>
            <w:gridSpan w:val="6"/>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Площадка под пляжный волейбол</w:t>
            </w:r>
          </w:p>
        </w:tc>
        <w:tc>
          <w:tcPr>
            <w:tcW w:w="2222"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r w:rsidR="005F2C70" w:rsidRPr="005F2C70" w:rsidTr="005F2C70">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7</w:t>
            </w:r>
          </w:p>
        </w:tc>
        <w:tc>
          <w:tcPr>
            <w:tcW w:w="5215" w:type="dxa"/>
            <w:gridSpan w:val="6"/>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Спортивная площадка с уличными спортивными тренажерами</w:t>
            </w:r>
          </w:p>
        </w:tc>
        <w:tc>
          <w:tcPr>
            <w:tcW w:w="2222"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1419"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bidi="ru-RU"/>
              </w:rPr>
            </w:pPr>
          </w:p>
        </w:tc>
      </w:tr>
    </w:tbl>
    <w:p w:rsidR="005F2C70" w:rsidRPr="005F2C70" w:rsidRDefault="005F2C70" w:rsidP="005F2C70">
      <w:pPr>
        <w:spacing w:after="0" w:line="240" w:lineRule="exact"/>
        <w:jc w:val="center"/>
        <w:rPr>
          <w:rFonts w:ascii="Times New Roman" w:eastAsia="Courier New" w:hAnsi="Times New Roman" w:cs="Times New Roman"/>
          <w:sz w:val="20"/>
          <w:szCs w:val="20"/>
        </w:rPr>
      </w:pPr>
    </w:p>
    <w:p w:rsidR="005F2C70" w:rsidRPr="005F2C70" w:rsidRDefault="005F2C70" w:rsidP="005F2C70">
      <w:pPr>
        <w:spacing w:after="0" w:line="240" w:lineRule="exact"/>
        <w:jc w:val="center"/>
        <w:rPr>
          <w:rFonts w:ascii="Times New Roman" w:eastAsia="Courier New" w:hAnsi="Times New Roman" w:cs="Times New Roman"/>
          <w:sz w:val="20"/>
          <w:szCs w:val="20"/>
          <w:lang w:bidi="ru-RU"/>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sectPr w:rsidR="005F2C70" w:rsidRPr="005F2C70" w:rsidSect="005F2C70">
          <w:pgSz w:w="16838" w:h="11906" w:orient="landscape"/>
          <w:pgMar w:top="1701" w:right="1134" w:bottom="851" w:left="1134" w:header="709" w:footer="709" w:gutter="0"/>
          <w:cols w:space="708"/>
          <w:titlePg/>
          <w:docGrid w:linePitch="381"/>
        </w:sect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Приложение № 9</w:t>
      </w:r>
    </w:p>
    <w:p w:rsidR="005F2C70" w:rsidRPr="005F2C70" w:rsidRDefault="005F2C70" w:rsidP="005F2C70">
      <w:pPr>
        <w:spacing w:after="0" w:line="240" w:lineRule="auto"/>
        <w:ind w:firstLine="567"/>
        <w:jc w:val="right"/>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к муниципальной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ПОРЯДОК</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разработки, согласования и утверждения дизайн-проектов благоустройства дворовых территорий при включении предложений в муниципальную</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программу "Формирование современной городской среды</w:t>
      </w:r>
    </w:p>
    <w:p w:rsidR="005F2C70" w:rsidRPr="005F2C70" w:rsidRDefault="005F2C70" w:rsidP="005F2C70">
      <w:pPr>
        <w:spacing w:after="0" w:line="240" w:lineRule="auto"/>
        <w:ind w:firstLine="567"/>
        <w:jc w:val="center"/>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в сельском поселении "Село Маяк" на 2019-2024 годы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 Общие положения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1.1.</w:t>
      </w:r>
      <w:r w:rsidRPr="005F2C70">
        <w:rPr>
          <w:rFonts w:ascii="Times New Roman" w:eastAsiaTheme="minorHAnsi" w:hAnsi="Times New Roman" w:cstheme="majorBidi"/>
          <w:sz w:val="20"/>
          <w:szCs w:val="20"/>
          <w:lang w:eastAsia="en-US" w:bidi="en-US"/>
        </w:rPr>
        <w:tab/>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1.2.</w:t>
      </w:r>
      <w:r w:rsidRPr="005F2C70">
        <w:rPr>
          <w:rFonts w:ascii="Times New Roman" w:eastAsiaTheme="minorHAnsi" w:hAnsi="Times New Roman" w:cstheme="majorBidi"/>
          <w:sz w:val="20"/>
          <w:szCs w:val="20"/>
          <w:lang w:eastAsia="en-US" w:bidi="en-US"/>
        </w:rPr>
        <w:tab/>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1.3.</w:t>
      </w:r>
      <w:r w:rsidRPr="005F2C70">
        <w:rPr>
          <w:rFonts w:ascii="Times New Roman" w:eastAsiaTheme="minorHAnsi" w:hAnsi="Times New Roman" w:cstheme="majorBidi"/>
          <w:sz w:val="20"/>
          <w:szCs w:val="20"/>
          <w:lang w:eastAsia="en-US" w:bidi="en-US"/>
        </w:rPr>
        <w:tab/>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1.4.</w:t>
      </w:r>
      <w:r w:rsidRPr="005F2C70">
        <w:rPr>
          <w:rFonts w:ascii="Times New Roman" w:eastAsiaTheme="minorHAnsi" w:hAnsi="Times New Roman" w:cstheme="majorBidi"/>
          <w:sz w:val="20"/>
          <w:szCs w:val="20"/>
          <w:lang w:eastAsia="en-US" w:bidi="en-US"/>
        </w:rPr>
        <w:tab/>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1.5.</w:t>
      </w:r>
      <w:r w:rsidRPr="005F2C70">
        <w:rPr>
          <w:rFonts w:ascii="Times New Roman" w:eastAsiaTheme="minorHAnsi" w:hAnsi="Times New Roman" w:cstheme="majorBidi"/>
          <w:sz w:val="20"/>
          <w:szCs w:val="20"/>
          <w:lang w:eastAsia="en-US" w:bidi="en-US"/>
        </w:rPr>
        <w:tab/>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1.6.</w:t>
      </w:r>
      <w:r w:rsidRPr="005F2C70">
        <w:rPr>
          <w:rFonts w:ascii="Times New Roman" w:eastAsiaTheme="minorHAnsi" w:hAnsi="Times New Roman" w:cstheme="majorBidi"/>
          <w:sz w:val="20"/>
          <w:szCs w:val="20"/>
          <w:lang w:eastAsia="en-US" w:bidi="en-US"/>
        </w:rPr>
        <w:tab/>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1.7.</w:t>
      </w:r>
      <w:r w:rsidRPr="005F2C70">
        <w:rPr>
          <w:rFonts w:ascii="Times New Roman" w:eastAsiaTheme="minorHAnsi" w:hAnsi="Times New Roman" w:cstheme="majorBidi"/>
          <w:sz w:val="20"/>
          <w:szCs w:val="20"/>
          <w:lang w:eastAsia="en-US" w:bidi="en-US"/>
        </w:rPr>
        <w:tab/>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w:t>
      </w:r>
      <w:r w:rsidRPr="005F2C70">
        <w:rPr>
          <w:rFonts w:ascii="Times New Roman" w:eastAsiaTheme="minorHAnsi" w:hAnsi="Times New Roman" w:cstheme="majorBidi"/>
          <w:sz w:val="20"/>
          <w:szCs w:val="20"/>
          <w:lang w:eastAsia="en-US" w:bidi="en-US"/>
        </w:rPr>
        <w:tab/>
        <w:t>Разработка дизайн-проектов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2.1.</w:t>
      </w:r>
      <w:r w:rsidRPr="005F2C70">
        <w:rPr>
          <w:rFonts w:ascii="Times New Roman" w:eastAsiaTheme="minorHAnsi" w:hAnsi="Times New Roman" w:cstheme="majorBidi"/>
          <w:sz w:val="20"/>
          <w:szCs w:val="20"/>
          <w:lang w:eastAsia="en-US" w:bidi="en-US"/>
        </w:rPr>
        <w:tab/>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2.2.</w:t>
      </w:r>
      <w:r w:rsidRPr="005F2C70">
        <w:rPr>
          <w:rFonts w:ascii="Times New Roman" w:eastAsiaTheme="minorHAnsi" w:hAnsi="Times New Roman" w:cstheme="majorBidi"/>
          <w:sz w:val="20"/>
          <w:szCs w:val="20"/>
          <w:lang w:eastAsia="en-US" w:bidi="en-US"/>
        </w:rPr>
        <w:tab/>
        <w:t xml:space="preserve"> Текстовая часть включает в себя следующие разделы: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общая пояснительная записка;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фотофиксация и описание существующих объектов;</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мероприятия по благоустройству, планируемые к выполнению на дворовой территории.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2.3.</w:t>
      </w:r>
      <w:r w:rsidRPr="005F2C70">
        <w:rPr>
          <w:rFonts w:ascii="Times New Roman" w:eastAsiaTheme="minorHAnsi" w:hAnsi="Times New Roman" w:cstheme="majorBidi"/>
          <w:sz w:val="20"/>
          <w:szCs w:val="20"/>
          <w:lang w:eastAsia="en-US" w:bidi="en-US"/>
        </w:rPr>
        <w:tab/>
        <w:t xml:space="preserve"> Графическая часть включает в себя: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схему планировочной организации земельного участка;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ситуационный план с указанием инженерных коммуникаций;</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план расстановки малых архитектурных форм и оборудования.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2.4.</w:t>
      </w:r>
      <w:r w:rsidRPr="005F2C70">
        <w:rPr>
          <w:rFonts w:ascii="Times New Roman" w:eastAsiaTheme="minorHAnsi" w:hAnsi="Times New Roman" w:cstheme="majorBidi"/>
          <w:sz w:val="20"/>
          <w:szCs w:val="20"/>
          <w:lang w:eastAsia="en-US" w:bidi="en-US"/>
        </w:rPr>
        <w:tab/>
        <w:t>При разработке дизайн-проектов следует учитывать следующие условия:</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условия сложившейся застройки;</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lastRenderedPageBreak/>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 Обсуждение, согласование и утверждение дизайн-проекта</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Приложение № 10</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0" w:line="240" w:lineRule="exact"/>
        <w:jc w:val="center"/>
        <w:rPr>
          <w:rFonts w:ascii="Times New Roman" w:eastAsia="Courier New" w:hAnsi="Times New Roman" w:cstheme="majorBidi"/>
          <w:sz w:val="20"/>
          <w:szCs w:val="20"/>
          <w:lang w:eastAsia="en-US" w:bidi="en-US"/>
        </w:rPr>
      </w:pPr>
      <w:r w:rsidRPr="005F2C70">
        <w:rPr>
          <w:rFonts w:ascii="Times New Roman" w:eastAsiaTheme="minorHAnsi" w:hAnsi="Times New Roman" w:cs="Times New Roman"/>
          <w:sz w:val="20"/>
          <w:szCs w:val="20"/>
          <w:lang w:eastAsia="en-US" w:bidi="en-US"/>
        </w:rPr>
        <w:t>Адресный перечень общественных территорий, нуждающихся в благоустройстве</w:t>
      </w:r>
    </w:p>
    <w:p w:rsidR="005F2C70" w:rsidRPr="005F2C70" w:rsidRDefault="005F2C70" w:rsidP="005F2C70">
      <w:pPr>
        <w:spacing w:after="0" w:line="240" w:lineRule="exact"/>
        <w:jc w:val="center"/>
        <w:rPr>
          <w:rFonts w:ascii="Times New Roman" w:eastAsiaTheme="minorHAnsi" w:hAnsi="Times New Roman" w:cs="Times New Roman"/>
          <w:sz w:val="20"/>
          <w:szCs w:val="20"/>
          <w:lang w:eastAsia="en-US" w:bidi="en-US"/>
        </w:rPr>
      </w:pPr>
    </w:p>
    <w:tbl>
      <w:tblPr>
        <w:tblStyle w:val="250"/>
        <w:tblW w:w="0" w:type="auto"/>
        <w:tblInd w:w="108" w:type="dxa"/>
        <w:tblLook w:val="04A0" w:firstRow="1" w:lastRow="0" w:firstColumn="1" w:lastColumn="0" w:noHBand="0" w:noVBand="1"/>
      </w:tblPr>
      <w:tblGrid>
        <w:gridCol w:w="756"/>
        <w:gridCol w:w="4755"/>
        <w:gridCol w:w="4012"/>
      </w:tblGrid>
      <w:tr w:rsidR="005F2C70" w:rsidRPr="005F2C70" w:rsidTr="005F2C70">
        <w:tc>
          <w:tcPr>
            <w:tcW w:w="75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 п/п</w:t>
            </w:r>
          </w:p>
        </w:tc>
        <w:tc>
          <w:tcPr>
            <w:tcW w:w="475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Функциональное назначение (существующее или планируемое)</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ind w:left="360"/>
              <w:jc w:val="center"/>
              <w:rPr>
                <w:rFonts w:ascii="Times New Roman" w:hAnsi="Times New Roman" w:cs="Times New Roman"/>
                <w:sz w:val="20"/>
                <w:szCs w:val="20"/>
                <w:lang w:bidi="ru-RU"/>
              </w:rPr>
            </w:pPr>
            <w:r w:rsidRPr="005F2C70">
              <w:rPr>
                <w:rFonts w:ascii="Times New Roman" w:hAnsi="Times New Roman" w:cs="Times New Roman"/>
                <w:sz w:val="20"/>
                <w:szCs w:val="20"/>
              </w:rPr>
              <w:t>1.</w:t>
            </w:r>
          </w:p>
        </w:tc>
        <w:tc>
          <w:tcPr>
            <w:tcW w:w="475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lang w:val="ru-RU"/>
              </w:rPr>
              <w:t xml:space="preserve">Мемориальный комплекс односельчанам погибшим в ВОВ (рядом с администрацией поселения по ул. </w:t>
            </w:r>
            <w:r w:rsidRPr="005F2C70">
              <w:rPr>
                <w:rFonts w:ascii="Times New Roman" w:hAnsi="Times New Roman" w:cs="Times New Roman"/>
                <w:sz w:val="20"/>
                <w:szCs w:val="20"/>
              </w:rPr>
              <w:t>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Патриотическое воспитание молодого поколения, уважение к старшему поколению.</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ind w:left="360"/>
              <w:jc w:val="center"/>
              <w:rPr>
                <w:rFonts w:ascii="Times New Roman" w:hAnsi="Times New Roman" w:cs="Times New Roman"/>
                <w:sz w:val="20"/>
                <w:szCs w:val="20"/>
                <w:lang w:bidi="ru-RU"/>
              </w:rPr>
            </w:pPr>
            <w:r w:rsidRPr="005F2C70">
              <w:rPr>
                <w:rFonts w:ascii="Times New Roman" w:hAnsi="Times New Roman" w:cs="Times New Roman"/>
                <w:sz w:val="20"/>
                <w:szCs w:val="20"/>
              </w:rPr>
              <w:t>2.</w:t>
            </w:r>
          </w:p>
        </w:tc>
        <w:tc>
          <w:tcPr>
            <w:tcW w:w="475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lang w:val="ru-RU"/>
              </w:rPr>
              <w:t xml:space="preserve">Пешеходная зона к детскому саду в районе ул. </w:t>
            </w:r>
            <w:r w:rsidRPr="005F2C70">
              <w:rPr>
                <w:rFonts w:ascii="Times New Roman" w:hAnsi="Times New Roman" w:cs="Times New Roman"/>
                <w:sz w:val="20"/>
                <w:szCs w:val="20"/>
              </w:rPr>
              <w:t>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отдых</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ind w:left="360"/>
              <w:jc w:val="center"/>
              <w:rPr>
                <w:rFonts w:ascii="Times New Roman" w:hAnsi="Times New Roman" w:cs="Times New Roman"/>
                <w:sz w:val="20"/>
                <w:szCs w:val="20"/>
                <w:lang w:bidi="ru-RU"/>
              </w:rPr>
            </w:pPr>
            <w:r w:rsidRPr="005F2C70">
              <w:rPr>
                <w:rFonts w:ascii="Times New Roman" w:hAnsi="Times New Roman" w:cs="Times New Roman"/>
                <w:sz w:val="20"/>
                <w:szCs w:val="20"/>
              </w:rPr>
              <w:t>3.</w:t>
            </w:r>
          </w:p>
        </w:tc>
        <w:tc>
          <w:tcPr>
            <w:tcW w:w="475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rPr>
              <w:t>отдых</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ind w:left="360"/>
              <w:jc w:val="center"/>
              <w:rPr>
                <w:rFonts w:ascii="Times New Roman" w:hAnsi="Times New Roman" w:cs="Times New Roman"/>
                <w:sz w:val="20"/>
                <w:szCs w:val="20"/>
                <w:lang w:bidi="ru-RU"/>
              </w:rPr>
            </w:pPr>
            <w:r w:rsidRPr="005F2C70">
              <w:rPr>
                <w:rFonts w:ascii="Times New Roman" w:hAnsi="Times New Roman" w:cs="Times New Roman"/>
                <w:sz w:val="20"/>
                <w:szCs w:val="20"/>
              </w:rPr>
              <w:t>4.</w:t>
            </w:r>
          </w:p>
        </w:tc>
        <w:tc>
          <w:tcPr>
            <w:tcW w:w="475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bidi="ru-RU"/>
              </w:rPr>
            </w:pPr>
            <w:r w:rsidRPr="005F2C70">
              <w:rPr>
                <w:rFonts w:ascii="Times New Roman" w:hAnsi="Times New Roman" w:cs="Times New Roman"/>
                <w:sz w:val="20"/>
                <w:szCs w:val="20"/>
                <w:lang w:val="ru-RU"/>
              </w:rPr>
              <w:t xml:space="preserve">Обустройство местного пляжа для игры в пляжный волейбол (ориентир  на запад от дома № 1 ул. </w:t>
            </w:r>
            <w:r w:rsidRPr="005F2C70">
              <w:rPr>
                <w:rFonts w:ascii="Times New Roman" w:hAnsi="Times New Roman" w:cs="Times New Roman"/>
                <w:sz w:val="20"/>
                <w:szCs w:val="20"/>
              </w:rPr>
              <w:t>Лесной)</w:t>
            </w:r>
          </w:p>
        </w:tc>
        <w:tc>
          <w:tcPr>
            <w:tcW w:w="4012"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hAnsi="Times New Roman" w:cs="Times New Roman"/>
                <w:sz w:val="20"/>
                <w:szCs w:val="20"/>
                <w:lang w:val="ru-RU" w:bidi="ru-RU"/>
              </w:rPr>
            </w:pPr>
            <w:r w:rsidRPr="005F2C70">
              <w:rPr>
                <w:rFonts w:ascii="Times New Roman" w:hAnsi="Times New Roman" w:cs="Times New Roman"/>
                <w:sz w:val="20"/>
                <w:szCs w:val="20"/>
                <w:lang w:val="ru-RU"/>
              </w:rPr>
              <w:t>Отдых, физическое развитие, укрепление здоровья</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ind w:left="360"/>
              <w:jc w:val="center"/>
              <w:rPr>
                <w:rFonts w:ascii="Times New Roman" w:hAnsi="Times New Roman" w:cs="Times New Roman"/>
                <w:sz w:val="20"/>
                <w:szCs w:val="20"/>
              </w:rPr>
            </w:pPr>
            <w:r w:rsidRPr="005F2C70">
              <w:rPr>
                <w:rFonts w:ascii="Times New Roman" w:hAnsi="Times New Roman" w:cs="Times New Roman"/>
                <w:sz w:val="20"/>
                <w:szCs w:val="20"/>
              </w:rPr>
              <w:t>5.</w:t>
            </w:r>
          </w:p>
        </w:tc>
        <w:tc>
          <w:tcPr>
            <w:tcW w:w="475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hAnsi="Times New Roman" w:cs="Times New Roman"/>
                <w:sz w:val="20"/>
                <w:szCs w:val="20"/>
              </w:rPr>
            </w:pPr>
            <w:r w:rsidRPr="005F2C70">
              <w:rPr>
                <w:rFonts w:ascii="Times New Roman" w:hAnsi="Times New Roman" w:cs="Times New Roman"/>
                <w:sz w:val="20"/>
                <w:szCs w:val="20"/>
              </w:rPr>
              <w:t>Обустройство общественной территории «Рынок»</w:t>
            </w:r>
          </w:p>
        </w:tc>
        <w:tc>
          <w:tcPr>
            <w:tcW w:w="4012"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hAnsi="Times New Roman" w:cs="Times New Roman"/>
                <w:sz w:val="20"/>
                <w:szCs w:val="20"/>
              </w:rPr>
            </w:pPr>
            <w:r w:rsidRPr="005F2C70">
              <w:rPr>
                <w:rFonts w:ascii="Times New Roman" w:hAnsi="Times New Roman" w:cs="Times New Roman"/>
                <w:sz w:val="20"/>
                <w:szCs w:val="20"/>
              </w:rPr>
              <w:t>отдых</w:t>
            </w:r>
          </w:p>
        </w:tc>
      </w:tr>
      <w:tr w:rsidR="005F2C70" w:rsidRPr="005F2C70" w:rsidTr="005F2C70">
        <w:tc>
          <w:tcPr>
            <w:tcW w:w="75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ind w:left="360"/>
              <w:jc w:val="center"/>
              <w:rPr>
                <w:rFonts w:ascii="Times New Roman" w:hAnsi="Times New Roman" w:cs="Times New Roman"/>
                <w:sz w:val="20"/>
                <w:szCs w:val="20"/>
              </w:rPr>
            </w:pPr>
            <w:r w:rsidRPr="005F2C70">
              <w:rPr>
                <w:rFonts w:ascii="Times New Roman" w:hAnsi="Times New Roman" w:cs="Times New Roman"/>
                <w:sz w:val="20"/>
                <w:szCs w:val="20"/>
              </w:rPr>
              <w:t>6.</w:t>
            </w:r>
          </w:p>
        </w:tc>
        <w:tc>
          <w:tcPr>
            <w:tcW w:w="475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hAnsi="Times New Roman" w:cs="Times New Roman"/>
                <w:sz w:val="20"/>
                <w:szCs w:val="20"/>
                <w:lang w:val="ru-RU"/>
              </w:rPr>
            </w:pPr>
            <w:r w:rsidRPr="005F2C70">
              <w:rPr>
                <w:rFonts w:ascii="Times New Roman" w:hAnsi="Times New Roman" w:cs="Times New Roman"/>
                <w:sz w:val="20"/>
                <w:szCs w:val="20"/>
                <w:lang w:val="ru-RU"/>
              </w:rPr>
              <w:t>Обустройство общественной территории по ул. Зеленая в районе дома № 3 с. Маяк с установкой детской игровой площадки</w:t>
            </w:r>
          </w:p>
        </w:tc>
        <w:tc>
          <w:tcPr>
            <w:tcW w:w="4012"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hAnsi="Times New Roman" w:cs="Times New Roman"/>
                <w:sz w:val="20"/>
                <w:szCs w:val="20"/>
              </w:rPr>
            </w:pPr>
            <w:r w:rsidRPr="005F2C70">
              <w:rPr>
                <w:rFonts w:ascii="Times New Roman" w:hAnsi="Times New Roman" w:cs="Times New Roman"/>
                <w:sz w:val="20"/>
                <w:szCs w:val="20"/>
              </w:rPr>
              <w:t>отдых</w:t>
            </w:r>
          </w:p>
        </w:tc>
      </w:tr>
    </w:tbl>
    <w:p w:rsidR="005F2C70" w:rsidRPr="005F2C70" w:rsidRDefault="005F2C70" w:rsidP="005F2C70">
      <w:pPr>
        <w:spacing w:after="0" w:line="252" w:lineRule="auto"/>
        <w:jc w:val="both"/>
        <w:rPr>
          <w:rFonts w:ascii="Times New Roman" w:eastAsia="Courier New" w:hAnsi="Times New Roman" w:cs="Times New Roman"/>
          <w:sz w:val="20"/>
          <w:szCs w:val="20"/>
          <w:lang w:bidi="ru-RU"/>
        </w:rPr>
        <w:sectPr w:rsidR="005F2C70" w:rsidRPr="005F2C70">
          <w:pgSz w:w="11909" w:h="16838"/>
          <w:pgMar w:top="567" w:right="567" w:bottom="567" w:left="1701" w:header="0" w:footer="6" w:gutter="0"/>
          <w:pgNumType w:start="2"/>
          <w:cols w:space="720"/>
        </w:sect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rPr>
      </w:pPr>
      <w:r w:rsidRPr="005F2C70">
        <w:rPr>
          <w:rFonts w:ascii="Times New Roman" w:eastAsiaTheme="minorHAnsi" w:hAnsi="Times New Roman" w:cs="Times New Roman"/>
          <w:sz w:val="20"/>
          <w:szCs w:val="20"/>
          <w:shd w:val="clear" w:color="auto" w:fill="FFFFFF"/>
          <w:lang w:bidi="ru-RU"/>
        </w:rPr>
        <w:t>Приложение № 11</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0" w:line="240" w:lineRule="exact"/>
        <w:jc w:val="center"/>
        <w:rPr>
          <w:rFonts w:eastAsia="Courier New"/>
          <w:sz w:val="20"/>
          <w:szCs w:val="20"/>
          <w:shd w:val="clear" w:color="auto" w:fill="FFFFFF"/>
        </w:rPr>
      </w:pPr>
      <w:r w:rsidRPr="005F2C70">
        <w:rPr>
          <w:rFonts w:ascii="Times New Roman" w:eastAsiaTheme="minorHAnsi" w:hAnsi="Times New Roman" w:cs="Times New Roman"/>
          <w:sz w:val="20"/>
          <w:szCs w:val="20"/>
          <w:lang w:eastAsia="en-US" w:bidi="en-US"/>
        </w:rPr>
        <w:t>Адресный перечень общественных территорий, благоустроенных в 2018 – 2021 годах</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tbl>
      <w:tblPr>
        <w:tblStyle w:val="250"/>
        <w:tblW w:w="0" w:type="auto"/>
        <w:tblInd w:w="108" w:type="dxa"/>
        <w:tblLook w:val="04A0" w:firstRow="1" w:lastRow="0" w:firstColumn="1" w:lastColumn="0" w:noHBand="0" w:noVBand="1"/>
      </w:tblPr>
      <w:tblGrid>
        <w:gridCol w:w="1606"/>
        <w:gridCol w:w="5198"/>
        <w:gridCol w:w="2835"/>
      </w:tblGrid>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п/п</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xml:space="preserve">Стоимость работ, </w:t>
            </w:r>
            <w:r w:rsidRPr="005F2C70">
              <w:rPr>
                <w:rFonts w:ascii="Times New Roman" w:eastAsia="Courier New" w:hAnsi="Times New Roman" w:cs="Times New Roman"/>
                <w:sz w:val="20"/>
                <w:szCs w:val="20"/>
                <w:lang w:bidi="ru-RU"/>
              </w:rPr>
              <w:br/>
              <w:t>тыс. рублей</w:t>
            </w:r>
          </w:p>
        </w:tc>
      </w:tr>
      <w:tr w:rsidR="005F2C70" w:rsidRPr="005F2C70" w:rsidTr="005F2C70">
        <w:tc>
          <w:tcPr>
            <w:tcW w:w="963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2018 год</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3.</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0</w:t>
            </w:r>
          </w:p>
        </w:tc>
      </w:tr>
      <w:tr w:rsidR="005F2C70" w:rsidRPr="005F2C70" w:rsidTr="005F2C70">
        <w:tc>
          <w:tcPr>
            <w:tcW w:w="9639" w:type="dxa"/>
            <w:gridSpan w:val="3"/>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2019 год</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w:t>
            </w:r>
          </w:p>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4.1</w:t>
            </w:r>
          </w:p>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4.2</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both"/>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Сельский стадион:</w:t>
            </w:r>
          </w:p>
          <w:p w:rsidR="005F2C70" w:rsidRPr="005F2C70" w:rsidRDefault="005F2C70" w:rsidP="005F2C70">
            <w:pPr>
              <w:widowControl w:val="0"/>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 xml:space="preserve">  Театральная площадка</w:t>
            </w:r>
          </w:p>
          <w:p w:rsidR="005F2C70" w:rsidRPr="005F2C70" w:rsidRDefault="005F2C70" w:rsidP="005F2C70">
            <w:pPr>
              <w:widowControl w:val="0"/>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 xml:space="preserve"> (ул. Центральная д.27А)</w:t>
            </w:r>
          </w:p>
          <w:p w:rsidR="005F2C70" w:rsidRPr="005F2C70" w:rsidRDefault="005F2C70" w:rsidP="005F2C70">
            <w:pPr>
              <w:widowControl w:val="0"/>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 xml:space="preserve"> Хоккейная коробка </w:t>
            </w:r>
          </w:p>
          <w:p w:rsidR="005F2C70" w:rsidRPr="005F2C70" w:rsidRDefault="005F2C70" w:rsidP="005F2C70">
            <w:pPr>
              <w:widowControl w:val="0"/>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(ул. Центральная д. 25А)</w:t>
            </w:r>
          </w:p>
        </w:tc>
        <w:tc>
          <w:tcPr>
            <w:tcW w:w="283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3014,05</w:t>
            </w:r>
          </w:p>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626,39</w:t>
            </w:r>
          </w:p>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2387.66</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c>
          <w:tcPr>
            <w:tcW w:w="519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2020 год</w:t>
            </w: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5.</w:t>
            </w:r>
          </w:p>
        </w:tc>
        <w:tc>
          <w:tcPr>
            <w:tcW w:w="519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 xml:space="preserve">Детская игровая площадка </w:t>
            </w:r>
          </w:p>
          <w:p w:rsidR="005F2C70" w:rsidRPr="005F2C70" w:rsidRDefault="005F2C70" w:rsidP="005F2C70">
            <w:pPr>
              <w:widowControl w:val="0"/>
              <w:spacing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(ул. Центральная д.27Б)</w:t>
            </w: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1619,41</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Итого:</w:t>
            </w:r>
          </w:p>
        </w:tc>
        <w:tc>
          <w:tcPr>
            <w:tcW w:w="519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bl>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r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Приложение № 12</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120" w:line="240" w:lineRule="exact"/>
        <w:jc w:val="center"/>
        <w:rPr>
          <w:rFonts w:ascii="Times New Roman" w:eastAsiaTheme="minorHAnsi" w:hAnsi="Times New Roman" w:cs="Times New Roman"/>
          <w:sz w:val="20"/>
          <w:szCs w:val="20"/>
          <w:shd w:val="clear" w:color="auto" w:fill="FFFFFF"/>
          <w:lang w:bidi="ru-RU"/>
        </w:rPr>
      </w:pPr>
      <w:r w:rsidRPr="005F2C70">
        <w:rPr>
          <w:rFonts w:ascii="Times New Roman" w:eastAsia="Courier New" w:hAnsi="Times New Roman" w:cstheme="majorBidi"/>
          <w:sz w:val="20"/>
          <w:szCs w:val="20"/>
          <w:lang w:eastAsia="en-US"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5F2C70">
        <w:rPr>
          <w:rFonts w:ascii="Times New Roman" w:eastAsia="Courier New" w:hAnsi="Times New Roman" w:cstheme="majorBidi"/>
          <w:sz w:val="20"/>
          <w:szCs w:val="20"/>
          <w:lang w:eastAsia="en-US"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5F2C70">
        <w:rPr>
          <w:rFonts w:ascii="Times New Roman" w:eastAsia="Courier New" w:hAnsi="Times New Roman" w:cstheme="majorBidi"/>
          <w:sz w:val="20"/>
          <w:szCs w:val="20"/>
          <w:lang w:eastAsia="en-US" w:bidi="ru-RU"/>
        </w:rPr>
        <w:br/>
        <w:t>"Село Маяк" Правил благоустройства территории</w:t>
      </w:r>
    </w:p>
    <w:p w:rsidR="005F2C70" w:rsidRPr="005F2C70" w:rsidRDefault="005F2C70" w:rsidP="005F2C70">
      <w:pPr>
        <w:spacing w:after="120" w:line="240" w:lineRule="exact"/>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tbl>
      <w:tblPr>
        <w:tblStyle w:val="250"/>
        <w:tblW w:w="0" w:type="auto"/>
        <w:tblInd w:w="108" w:type="dxa"/>
        <w:tblLook w:val="04A0" w:firstRow="1" w:lastRow="0" w:firstColumn="1" w:lastColumn="0" w:noHBand="0" w:noVBand="1"/>
      </w:tblPr>
      <w:tblGrid>
        <w:gridCol w:w="1606"/>
        <w:gridCol w:w="7750"/>
      </w:tblGrid>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val="ru-RU" w:bidi="ru-RU"/>
              </w:rPr>
            </w:pPr>
            <w:r w:rsidRPr="005F2C70">
              <w:rPr>
                <w:rFonts w:ascii="Times New Roman" w:eastAsia="Courier New" w:hAnsi="Times New Roman" w:cs="Times New Roman"/>
                <w:sz w:val="20"/>
                <w:szCs w:val="20"/>
                <w:lang w:val="ru-RU" w:bidi="ru-RU"/>
              </w:rPr>
              <w:t>Адрес (ориентир) объекта или земельного участка</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bl>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rPr>
          <w:rFonts w:ascii="Times New Roman" w:eastAsia="Courier New" w:hAnsi="Times New Roman" w:cs="Times New Roman"/>
          <w:sz w:val="20"/>
          <w:szCs w:val="20"/>
        </w:rPr>
      </w:pPr>
    </w:p>
    <w:p w:rsidR="005F2C70" w:rsidRPr="005F2C70" w:rsidRDefault="005F2C70" w:rsidP="005F2C70">
      <w:pPr>
        <w:pBdr>
          <w:bottom w:val="single" w:sz="12" w:space="1" w:color="auto"/>
        </w:pBdr>
        <w:spacing w:after="0" w:line="240" w:lineRule="exact"/>
        <w:jc w:val="center"/>
        <w:rPr>
          <w:rFonts w:ascii="Times New Roman" w:eastAsia="Courier New" w:hAnsi="Times New Roman" w:cs="Times New Roman"/>
          <w:sz w:val="20"/>
          <w:szCs w:val="20"/>
        </w:rPr>
      </w:pPr>
    </w:p>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r w:rsidRPr="005F2C70">
        <w:rPr>
          <w:rFonts w:ascii="Times New Roman" w:eastAsia="Courier New" w:hAnsi="Times New Roman" w:cs="Times New Roman"/>
          <w:sz w:val="20"/>
          <w:szCs w:val="20"/>
          <w:lang w:bidi="ru-RU"/>
        </w:rPr>
        <w:t>*</w:t>
      </w:r>
      <w:r w:rsidRPr="005F2C70">
        <w:rPr>
          <w:rFonts w:ascii="Times New Roman" w:eastAsia="Courier New" w:hAnsi="Times New Roman" w:cs="Times New Roman"/>
          <w:sz w:val="20"/>
          <w:szCs w:val="20"/>
        </w:rPr>
        <w:t xml:space="preserve"> </w:t>
      </w:r>
      <w:r w:rsidRPr="005F2C70">
        <w:rPr>
          <w:rFonts w:ascii="Times New Roman" w:eastAsia="Times New Roman" w:hAnsi="Times New Roman" w:cs="Times New Roman"/>
          <w:sz w:val="20"/>
          <w:szCs w:val="20"/>
          <w:lang w:eastAsia="en-US" w:bidi="en-US"/>
        </w:rPr>
        <w:t>перечень заполняется после заключения соответствующих соглашений с собственниками указанных объектов</w:t>
      </w: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p>
    <w:p w:rsidR="005F2C70" w:rsidRPr="005F2C70" w:rsidRDefault="005F2C70" w:rsidP="005F2C70">
      <w:pPr>
        <w:spacing w:after="0" w:line="240" w:lineRule="auto"/>
        <w:ind w:firstLine="567"/>
        <w:jc w:val="both"/>
        <w:rPr>
          <w:rFonts w:ascii="Times New Roman" w:eastAsiaTheme="minorHAnsi" w:hAnsi="Times New Roman" w:cstheme="majorBidi"/>
          <w:sz w:val="20"/>
          <w:szCs w:val="20"/>
          <w:lang w:eastAsia="en-US" w:bidi="en-US"/>
        </w:rPr>
      </w:pPr>
      <w:r w:rsidRPr="005F2C70">
        <w:rPr>
          <w:rFonts w:ascii="Times New Roman" w:eastAsiaTheme="minorHAnsi" w:hAnsi="Times New Roman" w:cstheme="majorBidi"/>
          <w:sz w:val="20"/>
          <w:szCs w:val="20"/>
          <w:lang w:eastAsia="en-US" w:bidi="en-US"/>
        </w:rPr>
        <w:t xml:space="preserve"> </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Приложение № 13</w:t>
      </w:r>
    </w:p>
    <w:p w:rsidR="005F2C70" w:rsidRPr="005F2C70" w:rsidRDefault="005F2C70" w:rsidP="005F2C70">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5F2C70">
        <w:rPr>
          <w:rFonts w:ascii="Times New Roman" w:eastAsiaTheme="minorHAnsi" w:hAnsi="Times New Roman" w:cs="Times New Roman"/>
          <w:sz w:val="20"/>
          <w:szCs w:val="20"/>
          <w:shd w:val="clear" w:color="auto" w:fill="FFFFFF"/>
          <w:lang w:bidi="ru-RU"/>
        </w:rPr>
        <w:t>к муниципальной программе</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p w:rsidR="005F2C70" w:rsidRPr="005F2C70" w:rsidRDefault="005F2C70" w:rsidP="005F2C70">
      <w:pPr>
        <w:autoSpaceDE w:val="0"/>
        <w:autoSpaceDN w:val="0"/>
        <w:adjustRightInd w:val="0"/>
        <w:spacing w:after="120" w:line="240" w:lineRule="exact"/>
        <w:jc w:val="center"/>
        <w:rPr>
          <w:rFonts w:ascii="Times New Roman" w:eastAsia="Courier New" w:hAnsi="Times New Roman" w:cstheme="majorBidi"/>
          <w:sz w:val="20"/>
          <w:szCs w:val="20"/>
          <w:lang w:eastAsia="en-US" w:bidi="en-US"/>
        </w:rPr>
      </w:pPr>
      <w:r w:rsidRPr="005F2C70">
        <w:rPr>
          <w:rFonts w:ascii="Times New Roman" w:eastAsiaTheme="minorHAnsi" w:hAnsi="Times New Roman" w:cs="Times New Roman"/>
          <w:sz w:val="20"/>
          <w:szCs w:val="20"/>
          <w:lang w:eastAsia="en-US" w:bidi="en-US"/>
        </w:rPr>
        <w:t>ГРАФИК</w:t>
      </w:r>
    </w:p>
    <w:p w:rsidR="005F2C70" w:rsidRPr="005F2C70" w:rsidRDefault="005F2C70" w:rsidP="005F2C70">
      <w:pPr>
        <w:autoSpaceDE w:val="0"/>
        <w:autoSpaceDN w:val="0"/>
        <w:adjustRightInd w:val="0"/>
        <w:spacing w:after="120" w:line="240" w:lineRule="exact"/>
        <w:jc w:val="center"/>
        <w:rPr>
          <w:rFonts w:ascii="Times New Roman" w:eastAsiaTheme="minorHAnsi" w:hAnsi="Times New Roman" w:cs="Times New Roman"/>
          <w:sz w:val="20"/>
          <w:szCs w:val="20"/>
          <w:lang w:eastAsia="en-US" w:bidi="en-US"/>
        </w:rPr>
      </w:pPr>
      <w:r w:rsidRPr="005F2C70">
        <w:rPr>
          <w:rFonts w:ascii="Times New Roman" w:eastAsiaTheme="minorHAnsi" w:hAnsi="Times New Roman" w:cs="Times New Roman"/>
          <w:sz w:val="20"/>
          <w:szCs w:val="20"/>
          <w:lang w:eastAsia="en-US" w:bidi="en-US"/>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5F2C70">
        <w:rPr>
          <w:rFonts w:ascii="Times New Roman" w:eastAsiaTheme="minorHAnsi" w:hAnsi="Times New Roman" w:cs="Times New Roman"/>
          <w:sz w:val="20"/>
          <w:szCs w:val="20"/>
          <w:lang w:eastAsia="en-US" w:bidi="en-US"/>
        </w:rPr>
        <w:br/>
        <w:t>в сельском  поселении Правил благоустройства</w:t>
      </w:r>
    </w:p>
    <w:p w:rsidR="005F2C70" w:rsidRPr="005F2C70" w:rsidRDefault="005F2C70" w:rsidP="005F2C70">
      <w:pPr>
        <w:spacing w:after="0" w:line="240" w:lineRule="auto"/>
        <w:jc w:val="both"/>
        <w:rPr>
          <w:rFonts w:ascii="Times New Roman" w:eastAsiaTheme="minorHAnsi" w:hAnsi="Times New Roman" w:cs="Times New Roman"/>
          <w:sz w:val="20"/>
          <w:szCs w:val="20"/>
          <w:shd w:val="clear" w:color="auto" w:fill="FFFFFF"/>
          <w:lang w:bidi="ru-RU"/>
        </w:rPr>
      </w:pPr>
    </w:p>
    <w:tbl>
      <w:tblPr>
        <w:tblStyle w:val="250"/>
        <w:tblW w:w="0" w:type="auto"/>
        <w:tblInd w:w="108" w:type="dxa"/>
        <w:tblLook w:val="04A0" w:firstRow="1" w:lastRow="0" w:firstColumn="1" w:lastColumn="0" w:noHBand="0" w:noVBand="1"/>
      </w:tblPr>
      <w:tblGrid>
        <w:gridCol w:w="1606"/>
        <w:gridCol w:w="7750"/>
      </w:tblGrid>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Адрес</w:t>
            </w:r>
          </w:p>
        </w:tc>
      </w:tr>
      <w:tr w:rsidR="005F2C70" w:rsidRPr="005F2C70" w:rsidTr="005F2C70">
        <w:tc>
          <w:tcPr>
            <w:tcW w:w="935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2018</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935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2019</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19</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21</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7.</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p>
        </w:tc>
      </w:tr>
      <w:tr w:rsidR="005F2C70" w:rsidRPr="005F2C70" w:rsidTr="005F2C70">
        <w:tc>
          <w:tcPr>
            <w:tcW w:w="9356" w:type="dxa"/>
            <w:gridSpan w:val="2"/>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2020</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8.</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22</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9.</w:t>
            </w:r>
          </w:p>
        </w:tc>
        <w:tc>
          <w:tcPr>
            <w:tcW w:w="7750"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23</w:t>
            </w:r>
          </w:p>
        </w:tc>
      </w:tr>
      <w:tr w:rsidR="005F2C70" w:rsidRPr="005F2C70" w:rsidTr="005F2C70">
        <w:tc>
          <w:tcPr>
            <w:tcW w:w="9356" w:type="dxa"/>
            <w:gridSpan w:val="2"/>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2021</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10.</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19</w:t>
            </w:r>
          </w:p>
        </w:tc>
      </w:tr>
      <w:tr w:rsidR="005F2C70" w:rsidRPr="005F2C70" w:rsidTr="005F2C70">
        <w:tc>
          <w:tcPr>
            <w:tcW w:w="1606"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11.</w:t>
            </w:r>
          </w:p>
        </w:tc>
        <w:tc>
          <w:tcPr>
            <w:tcW w:w="7750"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spacing w:after="120" w:line="240" w:lineRule="exact"/>
              <w:jc w:val="center"/>
              <w:rPr>
                <w:rFonts w:ascii="Times New Roman" w:eastAsia="Courier New" w:hAnsi="Times New Roman" w:cs="Times New Roman"/>
                <w:sz w:val="20"/>
                <w:szCs w:val="20"/>
                <w:lang w:bidi="ru-RU"/>
              </w:rPr>
            </w:pPr>
            <w:r w:rsidRPr="005F2C70">
              <w:rPr>
                <w:rFonts w:ascii="Times New Roman" w:eastAsia="Courier New" w:hAnsi="Times New Roman" w:cs="Times New Roman"/>
                <w:sz w:val="20"/>
                <w:szCs w:val="20"/>
                <w:lang w:bidi="ru-RU"/>
              </w:rPr>
              <w:t>ул. Центральная 21</w:t>
            </w:r>
          </w:p>
        </w:tc>
      </w:tr>
    </w:tbl>
    <w:p w:rsidR="005F2C70" w:rsidRPr="005F2C70" w:rsidRDefault="005F2C70" w:rsidP="005F2C70">
      <w:pPr>
        <w:spacing w:after="0" w:line="252" w:lineRule="auto"/>
        <w:jc w:val="both"/>
        <w:rPr>
          <w:rFonts w:ascii="Times New Roman" w:eastAsia="Courier New" w:hAnsi="Times New Roman" w:cs="Times New Roman"/>
          <w:sz w:val="20"/>
          <w:szCs w:val="20"/>
          <w:lang w:bidi="ru-RU"/>
        </w:rPr>
        <w:sectPr w:rsidR="005F2C70" w:rsidRPr="005F2C70">
          <w:pgSz w:w="11909" w:h="16838"/>
          <w:pgMar w:top="567" w:right="567" w:bottom="567" w:left="1701" w:header="0" w:footer="6" w:gutter="0"/>
          <w:pgNumType w:start="2"/>
          <w:cols w:space="720"/>
        </w:sectPr>
      </w:pPr>
    </w:p>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5F2C70">
        <w:rPr>
          <w:rFonts w:ascii="Times New Roman" w:eastAsia="Calibri" w:hAnsi="Times New Roman" w:cs="Times New Roman"/>
          <w:bCs/>
          <w:sz w:val="20"/>
          <w:szCs w:val="20"/>
          <w:lang w:eastAsia="en-US" w:bidi="en-US"/>
        </w:rPr>
        <w:lastRenderedPageBreak/>
        <w:t>РЕСУРСНОЕ ОБЕСПЕЧЕНИЕ</w:t>
      </w:r>
    </w:p>
    <w:p w:rsidR="005F2C70" w:rsidRPr="005F2C70" w:rsidRDefault="005F2C70" w:rsidP="005F2C70">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5F2C70">
        <w:rPr>
          <w:rFonts w:ascii="Times New Roman" w:eastAsia="Calibri" w:hAnsi="Times New Roman" w:cs="Times New Roman"/>
          <w:bCs/>
          <w:sz w:val="20"/>
          <w:szCs w:val="20"/>
          <w:lang w:eastAsia="en-US" w:bidi="en-US"/>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5F2C70" w:rsidRPr="005F2C70" w:rsidRDefault="005F2C70" w:rsidP="005F2C70">
      <w:pPr>
        <w:autoSpaceDE w:val="0"/>
        <w:autoSpaceDN w:val="0"/>
        <w:adjustRightInd w:val="0"/>
        <w:spacing w:after="0" w:line="252" w:lineRule="auto"/>
        <w:ind w:right="1"/>
        <w:jc w:val="center"/>
        <w:rPr>
          <w:rFonts w:ascii="Times New Roman" w:eastAsia="Calibri" w:hAnsi="Times New Roman" w:cs="Times New Roman"/>
          <w:sz w:val="20"/>
          <w:szCs w:val="20"/>
          <w:lang w:eastAsia="en-US" w:bidi="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0"/>
        <w:gridCol w:w="2916"/>
        <w:gridCol w:w="2935"/>
        <w:gridCol w:w="1701"/>
        <w:gridCol w:w="1559"/>
        <w:gridCol w:w="1418"/>
        <w:gridCol w:w="1417"/>
        <w:gridCol w:w="1418"/>
        <w:gridCol w:w="1701"/>
      </w:tblGrid>
      <w:tr w:rsidR="005F2C70" w:rsidRPr="005F2C70" w:rsidTr="005F2C70">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Расходы по годам (тыс. рублей)</w:t>
            </w:r>
          </w:p>
        </w:tc>
      </w:tr>
      <w:tr w:rsidR="005F2C70" w:rsidRPr="005F2C70" w:rsidTr="005F2C70">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2022</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2023</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2024</w:t>
            </w:r>
          </w:p>
        </w:tc>
      </w:tr>
    </w:tbl>
    <w:p w:rsidR="005F2C70" w:rsidRPr="005F2C70" w:rsidRDefault="005F2C70" w:rsidP="005F2C70">
      <w:pPr>
        <w:spacing w:after="0" w:line="252" w:lineRule="auto"/>
        <w:jc w:val="center"/>
        <w:rPr>
          <w:rFonts w:ascii="Times New Roman" w:eastAsia="Times New Roman" w:hAnsi="Times New Roman" w:cs="Times New Roman"/>
          <w:sz w:val="20"/>
          <w:szCs w:val="20"/>
          <w:lang w:val="en-US" w:eastAsia="en-US" w:bidi="en-US"/>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5F2C70" w:rsidRPr="005F2C70" w:rsidTr="005F2C70">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7</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8</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9</w:t>
            </w:r>
          </w:p>
        </w:tc>
      </w:tr>
      <w:tr w:rsidR="005F2C70" w:rsidRPr="005F2C70" w:rsidTr="005F2C70">
        <w:trPr>
          <w:trHeight w:val="315"/>
        </w:trPr>
        <w:tc>
          <w:tcPr>
            <w:tcW w:w="70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200</w:t>
            </w:r>
          </w:p>
        </w:tc>
        <w:tc>
          <w:tcPr>
            <w:tcW w:w="155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100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val="en-US" w:eastAsia="en-US" w:bidi="en-US"/>
              </w:rPr>
              <w:t>100</w:t>
            </w:r>
          </w:p>
        </w:tc>
        <w:tc>
          <w:tcPr>
            <w:tcW w:w="127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val="en-US" w:eastAsia="en-US" w:bidi="en-US"/>
              </w:rPr>
              <w:t>200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200</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200</w:t>
            </w:r>
          </w:p>
        </w:tc>
      </w:tr>
      <w:tr w:rsidR="005F2C70" w:rsidRPr="005F2C70" w:rsidTr="005F2C70">
        <w:trPr>
          <w:trHeight w:val="1183"/>
        </w:trPr>
        <w:tc>
          <w:tcPr>
            <w:tcW w:w="70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5F2C70" w:rsidRPr="005F2C70" w:rsidTr="005F2C70">
        <w:tc>
          <w:tcPr>
            <w:tcW w:w="70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p>
        </w:tc>
        <w:tc>
          <w:tcPr>
            <w:tcW w:w="283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5F2C70" w:rsidRPr="005F2C70" w:rsidTr="005F2C70">
        <w:tc>
          <w:tcPr>
            <w:tcW w:w="70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outlineLvl w:val="2"/>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r>
      <w:tr w:rsidR="005F2C70" w:rsidRPr="005F2C70" w:rsidTr="005F2C70">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5F2C70" w:rsidRPr="005F2C70" w:rsidTr="005F2C70">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5F2C70" w:rsidRPr="005F2C70" w:rsidTr="005F2C70">
        <w:tc>
          <w:tcPr>
            <w:tcW w:w="70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outlineLvl w:val="2"/>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heme="minorHAnsi" w:hAnsi="Times New Roman" w:cs="Times New Roman"/>
                <w:sz w:val="20"/>
                <w:szCs w:val="20"/>
                <w:lang w:val="en-US" w:eastAsia="en-US" w:bidi="ru-RU"/>
              </w:rPr>
            </w:pPr>
            <w:r w:rsidRPr="005F2C70">
              <w:rPr>
                <w:rFonts w:ascii="Times New Roman" w:eastAsia="Courier New" w:hAnsi="Times New Roman" w:cs="Times New Roman"/>
                <w:sz w:val="20"/>
                <w:szCs w:val="20"/>
                <w:shd w:val="clear" w:color="auto" w:fill="FFFFFF"/>
                <w:lang w:bidi="ru-RU"/>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200</w:t>
            </w:r>
          </w:p>
        </w:tc>
        <w:tc>
          <w:tcPr>
            <w:tcW w:w="155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120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120</w:t>
            </w:r>
          </w:p>
        </w:tc>
        <w:tc>
          <w:tcPr>
            <w:tcW w:w="127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220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220</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220</w:t>
            </w:r>
          </w:p>
        </w:tc>
      </w:tr>
      <w:tr w:rsidR="005F2C70" w:rsidRPr="005F2C70" w:rsidTr="005F2C70">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val="en-US" w:eastAsia="en-US" w:bidi="ru-RU"/>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5F2C70" w:rsidRPr="005F2C70" w:rsidTr="005F2C70">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imes New Roman" w:hAnsi="Times New Roman" w:cs="Times New Roman"/>
                <w:sz w:val="20"/>
                <w:szCs w:val="20"/>
                <w:lang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Theme="minorHAnsi" w:hAnsi="Times New Roman" w:cs="Times New Roman"/>
                <w:sz w:val="20"/>
                <w:szCs w:val="20"/>
                <w:lang w:eastAsia="en-US" w:bidi="ru-RU"/>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0</w:t>
            </w:r>
          </w:p>
        </w:tc>
        <w:tc>
          <w:tcPr>
            <w:tcW w:w="1559"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w:t>
            </w:r>
          </w:p>
        </w:tc>
        <w:tc>
          <w:tcPr>
            <w:tcW w:w="1275"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w:t>
            </w:r>
          </w:p>
        </w:tc>
        <w:tc>
          <w:tcPr>
            <w:tcW w:w="1418"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w:t>
            </w:r>
          </w:p>
        </w:tc>
        <w:tc>
          <w:tcPr>
            <w:tcW w:w="1701"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20</w:t>
            </w:r>
          </w:p>
        </w:tc>
      </w:tr>
      <w:tr w:rsidR="005F2C70" w:rsidRPr="005F2C70" w:rsidTr="005F2C70">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spacing w:after="120" w:line="240" w:lineRule="exact"/>
              <w:jc w:val="both"/>
              <w:rPr>
                <w:rFonts w:ascii="Times New Roman" w:eastAsia="Calibri" w:hAnsi="Times New Roman" w:cs="Times New Roman"/>
                <w:sz w:val="20"/>
                <w:szCs w:val="20"/>
                <w:lang w:val="en-US" w:eastAsia="en-US" w:bidi="en-US"/>
              </w:rPr>
            </w:pPr>
            <w:r w:rsidRPr="005F2C70">
              <w:rPr>
                <w:rFonts w:ascii="Times New Roman" w:eastAsia="Calibri" w:hAnsi="Times New Roman" w:cs="Times New Roman"/>
                <w:sz w:val="20"/>
                <w:szCs w:val="20"/>
                <w:lang w:val="en-US" w:eastAsia="en-US" w:bidi="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spacing w:after="120" w:line="240" w:lineRule="exact"/>
              <w:jc w:val="both"/>
              <w:rPr>
                <w:rFonts w:ascii="Times New Roman" w:eastAsia="Calibri" w:hAnsi="Times New Roman" w:cs="Times New Roman"/>
                <w:sz w:val="20"/>
                <w:szCs w:val="20"/>
                <w:lang w:eastAsia="en-US" w:bidi="en-US"/>
              </w:rPr>
            </w:pPr>
            <w:r w:rsidRPr="005F2C70">
              <w:rPr>
                <w:rFonts w:ascii="Times New Roman" w:eastAsia="Courier New" w:hAnsi="Times New Roman" w:cs="Times New Roman"/>
                <w:sz w:val="20"/>
                <w:szCs w:val="20"/>
                <w:shd w:val="clear" w:color="auto" w:fill="FFFFFF"/>
                <w:lang w:bidi="ru-RU"/>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5F2C70">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r>
      <w:tr w:rsidR="005F2C70" w:rsidRPr="005F2C70" w:rsidTr="005F2C70">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F2C70" w:rsidRPr="005F2C70" w:rsidRDefault="005F2C70" w:rsidP="005F2C70">
            <w:pPr>
              <w:spacing w:after="0" w:line="252" w:lineRule="auto"/>
              <w:jc w:val="both"/>
              <w:rPr>
                <w:rFonts w:ascii="Times New Roman" w:eastAsia="Calibri"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5F2C70" w:rsidRPr="005F2C70" w:rsidRDefault="005F2C70" w:rsidP="005F2C70">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5F2C70">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5F2C70" w:rsidRPr="005F2C70" w:rsidRDefault="005F2C70" w:rsidP="005F2C70">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bl>
    <w:p w:rsidR="005F2C70" w:rsidRPr="005F2C70" w:rsidRDefault="005F2C70" w:rsidP="005F2C70">
      <w:pPr>
        <w:spacing w:after="0" w:line="252" w:lineRule="auto"/>
        <w:jc w:val="both"/>
        <w:rPr>
          <w:rFonts w:ascii="Times New Roman" w:eastAsia="Courier New" w:hAnsi="Times New Roman" w:cs="Times New Roman"/>
          <w:sz w:val="20"/>
          <w:szCs w:val="20"/>
          <w:lang w:bidi="ru-RU"/>
        </w:rPr>
        <w:sectPr w:rsidR="005F2C70" w:rsidRPr="005F2C70" w:rsidSect="005F2C70">
          <w:pgSz w:w="16840" w:h="11909" w:orient="landscape"/>
          <w:pgMar w:top="1701" w:right="567" w:bottom="567" w:left="567" w:header="0" w:footer="6" w:gutter="0"/>
          <w:pgNumType w:start="2"/>
          <w:cols w:space="720"/>
          <w:docGrid w:linePitch="381"/>
        </w:sectPr>
      </w:pPr>
    </w:p>
    <w:p w:rsidR="005F2C70" w:rsidRPr="005F2C70" w:rsidRDefault="005F2C70" w:rsidP="005F2C70">
      <w:pPr>
        <w:spacing w:after="0" w:line="240" w:lineRule="auto"/>
        <w:jc w:val="both"/>
        <w:rPr>
          <w:rFonts w:ascii="Times New Roman" w:eastAsiaTheme="minorHAnsi" w:hAnsi="Times New Roman" w:cstheme="majorBidi"/>
          <w:sz w:val="20"/>
          <w:szCs w:val="20"/>
          <w:lang w:eastAsia="en-US" w:bidi="en-US"/>
        </w:rPr>
      </w:pPr>
    </w:p>
    <w:p w:rsidR="00A246C8" w:rsidRPr="005F2C70" w:rsidRDefault="00A246C8" w:rsidP="00E954DC">
      <w:pPr>
        <w:spacing w:after="0" w:line="252" w:lineRule="auto"/>
        <w:ind w:left="9356"/>
        <w:rPr>
          <w:rFonts w:ascii="Times New Roman" w:eastAsiaTheme="minorHAnsi" w:hAnsi="Times New Roman" w:cstheme="majorBidi"/>
          <w:sz w:val="20"/>
          <w:szCs w:val="20"/>
          <w:lang w:eastAsia="en-US" w:bidi="en-US"/>
        </w:rPr>
      </w:pPr>
    </w:p>
    <w:p w:rsidR="00A96415" w:rsidRPr="00A96415" w:rsidRDefault="001902F0" w:rsidP="001902F0">
      <w:pPr>
        <w:pStyle w:val="ConsPlusNormal"/>
        <w:jc w:val="center"/>
        <w:rPr>
          <w:rFonts w:ascii="Times New Roman" w:hAnsi="Times New Roman" w:cs="Times New Roman"/>
        </w:rPr>
      </w:pPr>
      <w:r>
        <w:rPr>
          <w:rFonts w:ascii="Times New Roman" w:hAnsi="Times New Roman" w:cs="Times New Roman"/>
        </w:rPr>
        <w:t>***</w:t>
      </w:r>
    </w:p>
    <w:p w:rsidR="00A96415" w:rsidRPr="00FE4143" w:rsidRDefault="00A96415" w:rsidP="00A96415">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A96415" w:rsidRDefault="00A96415" w:rsidP="00A96415">
      <w:pPr>
        <w:spacing w:after="0" w:line="240" w:lineRule="auto"/>
        <w:rPr>
          <w:rFonts w:ascii="Times New Roman" w:hAnsi="Times New Roman" w:cs="Times New Roman"/>
          <w:sz w:val="20"/>
          <w:szCs w:val="20"/>
        </w:rPr>
      </w:pPr>
    </w:p>
    <w:p w:rsidR="00A96415" w:rsidRDefault="005F2C70" w:rsidP="00A96415">
      <w:pPr>
        <w:spacing w:after="0" w:line="240" w:lineRule="auto"/>
        <w:rPr>
          <w:rFonts w:ascii="Times New Roman" w:hAnsi="Times New Roman" w:cs="Times New Roman"/>
          <w:sz w:val="20"/>
          <w:szCs w:val="20"/>
        </w:rPr>
      </w:pPr>
      <w:r>
        <w:rPr>
          <w:rFonts w:ascii="Times New Roman" w:hAnsi="Times New Roman" w:cs="Times New Roman"/>
          <w:sz w:val="20"/>
          <w:szCs w:val="20"/>
        </w:rPr>
        <w:t>21.12</w:t>
      </w:r>
      <w:r w:rsidR="00A96415">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A96415" w:rsidRDefault="00A96415" w:rsidP="00A96415">
      <w:pPr>
        <w:spacing w:after="0" w:line="240" w:lineRule="auto"/>
        <w:jc w:val="center"/>
        <w:rPr>
          <w:rFonts w:ascii="Times New Roman" w:hAnsi="Times New Roman"/>
        </w:rPr>
      </w:pPr>
      <w:r w:rsidRPr="005730AD">
        <w:rPr>
          <w:rFonts w:ascii="Times New Roman" w:hAnsi="Times New Roman"/>
        </w:rPr>
        <w:t>с. Маяк</w:t>
      </w:r>
    </w:p>
    <w:p w:rsidR="005F2C70" w:rsidRPr="005F2C70" w:rsidRDefault="005F2C70" w:rsidP="005F2C70">
      <w:pPr>
        <w:spacing w:after="0" w:line="240" w:lineRule="exact"/>
        <w:jc w:val="both"/>
        <w:rPr>
          <w:rFonts w:ascii="Times New Roman" w:eastAsiaTheme="minorHAnsi" w:hAnsi="Times New Roman" w:cs="Times New Roman"/>
          <w:sz w:val="20"/>
          <w:szCs w:val="20"/>
          <w:lang w:eastAsia="en-US"/>
        </w:rPr>
      </w:pPr>
      <w:r w:rsidRPr="005F2C70">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5F2C70" w:rsidRPr="005F2C70" w:rsidRDefault="005F2C70" w:rsidP="005F2C70">
      <w:pPr>
        <w:spacing w:after="0" w:line="240" w:lineRule="auto"/>
        <w:rPr>
          <w:rFonts w:ascii="Times New Roman" w:eastAsiaTheme="minorHAnsi" w:hAnsi="Times New Roman" w:cs="Times New Roman"/>
          <w:sz w:val="20"/>
          <w:szCs w:val="20"/>
          <w:lang w:eastAsia="en-US"/>
        </w:rPr>
      </w:pPr>
    </w:p>
    <w:p w:rsidR="005F2C70" w:rsidRPr="005F2C70" w:rsidRDefault="005F2C70" w:rsidP="005F2C70">
      <w:pPr>
        <w:spacing w:after="0" w:line="240" w:lineRule="auto"/>
        <w:jc w:val="center"/>
        <w:rPr>
          <w:rFonts w:ascii="Times New Roman" w:eastAsiaTheme="minorHAnsi" w:hAnsi="Times New Roman" w:cs="Times New Roman"/>
          <w:sz w:val="20"/>
          <w:szCs w:val="20"/>
          <w:lang w:eastAsia="en-US"/>
        </w:rPr>
      </w:pPr>
    </w:p>
    <w:p w:rsidR="005F2C70" w:rsidRPr="005F2C70" w:rsidRDefault="005F2C70" w:rsidP="005F2C70">
      <w:pPr>
        <w:ind w:firstLine="360"/>
        <w:jc w:val="both"/>
        <w:rPr>
          <w:rFonts w:ascii="Times New Roman" w:hAnsi="Times New Roman" w:cs="Times New Roman"/>
          <w:sz w:val="20"/>
          <w:szCs w:val="20"/>
        </w:rPr>
      </w:pPr>
      <w:r w:rsidRPr="005F2C70">
        <w:rPr>
          <w:rFonts w:ascii="Times New Roman" w:hAnsi="Times New Roman" w:cs="Times New Roman"/>
          <w:sz w:val="20"/>
          <w:szCs w:val="20"/>
        </w:rPr>
        <w:t>На основании решения Совета депутатов от 27.08.2021 года № 90  «Об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«Село Маяк» Нанайского муниципального района Хабаровского края», произвести выплату компенсаций за использование личного транспорта в служебных целя в декабре 2021 года:</w:t>
      </w:r>
    </w:p>
    <w:p w:rsidR="005F2C70" w:rsidRPr="005F2C70" w:rsidRDefault="005F2C70" w:rsidP="005F2C70">
      <w:pPr>
        <w:numPr>
          <w:ilvl w:val="0"/>
          <w:numId w:val="11"/>
        </w:numPr>
        <w:contextualSpacing/>
        <w:jc w:val="both"/>
        <w:rPr>
          <w:rFonts w:ascii="Times New Roman" w:eastAsiaTheme="minorHAnsi" w:hAnsi="Times New Roman" w:cs="Times New Roman"/>
          <w:sz w:val="20"/>
          <w:szCs w:val="20"/>
          <w:lang w:eastAsia="en-US"/>
        </w:rPr>
      </w:pPr>
      <w:r w:rsidRPr="005F2C70">
        <w:rPr>
          <w:rFonts w:ascii="Times New Roman" w:eastAsiaTheme="minorHAnsi" w:hAnsi="Times New Roman" w:cs="Times New Roman"/>
          <w:sz w:val="20"/>
          <w:szCs w:val="20"/>
          <w:lang w:eastAsia="en-US"/>
        </w:rPr>
        <w:t>Булаеву Денису Федоровичу - главе сельского поселения  в сумме 7000 (семь тысяч) рублей.</w:t>
      </w:r>
    </w:p>
    <w:p w:rsidR="005F2C70" w:rsidRPr="005F2C70" w:rsidRDefault="005F2C70" w:rsidP="005F2C70">
      <w:pPr>
        <w:numPr>
          <w:ilvl w:val="0"/>
          <w:numId w:val="11"/>
        </w:numPr>
        <w:contextualSpacing/>
        <w:jc w:val="both"/>
        <w:rPr>
          <w:rFonts w:ascii="Times New Roman" w:eastAsiaTheme="minorHAnsi" w:hAnsi="Times New Roman" w:cs="Times New Roman"/>
          <w:sz w:val="20"/>
          <w:szCs w:val="20"/>
          <w:lang w:eastAsia="en-US"/>
        </w:rPr>
      </w:pPr>
      <w:r w:rsidRPr="005F2C70">
        <w:rPr>
          <w:rFonts w:ascii="Times New Roman" w:eastAsiaTheme="minorHAnsi" w:hAnsi="Times New Roman" w:cs="Times New Roman"/>
          <w:sz w:val="20"/>
          <w:szCs w:val="20"/>
          <w:lang w:eastAsia="en-US"/>
        </w:rPr>
        <w:t>Контроль за исполнением распоряжения возложить на ведущего специалиста (гл. бухгалтера) В.В. Викторову</w:t>
      </w:r>
    </w:p>
    <w:p w:rsidR="005F2C70" w:rsidRPr="005F2C70" w:rsidRDefault="005F2C70" w:rsidP="005F2C70">
      <w:pPr>
        <w:ind w:left="720"/>
        <w:contextualSpacing/>
        <w:rPr>
          <w:rFonts w:ascii="Times New Roman" w:eastAsiaTheme="minorHAnsi" w:hAnsi="Times New Roman" w:cs="Times New Roman"/>
          <w:sz w:val="20"/>
          <w:szCs w:val="20"/>
          <w:lang w:eastAsia="en-US"/>
        </w:rPr>
      </w:pPr>
    </w:p>
    <w:p w:rsidR="005F2C70" w:rsidRPr="005F2C70" w:rsidRDefault="005F2C70" w:rsidP="005F2C70">
      <w:pPr>
        <w:rPr>
          <w:rFonts w:ascii="Times New Roman" w:hAnsi="Times New Roman" w:cs="Times New Roman"/>
          <w:sz w:val="20"/>
          <w:szCs w:val="20"/>
        </w:rPr>
      </w:pPr>
    </w:p>
    <w:p w:rsidR="005F2C70" w:rsidRPr="005F2C70" w:rsidRDefault="005F2C70" w:rsidP="005F2C70">
      <w:pPr>
        <w:spacing w:after="0"/>
        <w:rPr>
          <w:sz w:val="20"/>
          <w:szCs w:val="20"/>
        </w:rPr>
      </w:pPr>
      <w:r w:rsidRPr="005F2C70">
        <w:rPr>
          <w:rFonts w:ascii="Times New Roman" w:hAnsi="Times New Roman" w:cs="Times New Roman"/>
          <w:sz w:val="20"/>
          <w:szCs w:val="20"/>
        </w:rPr>
        <w:t>Глава сельского поселения</w:t>
      </w:r>
      <w:r w:rsidRPr="005F2C70">
        <w:rPr>
          <w:rFonts w:ascii="Times New Roman" w:hAnsi="Times New Roman" w:cs="Times New Roman"/>
          <w:sz w:val="20"/>
          <w:szCs w:val="20"/>
        </w:rPr>
        <w:tab/>
      </w:r>
      <w:r w:rsidRPr="005F2C70">
        <w:rPr>
          <w:rFonts w:ascii="Times New Roman" w:hAnsi="Times New Roman" w:cs="Times New Roman"/>
          <w:sz w:val="20"/>
          <w:szCs w:val="20"/>
        </w:rPr>
        <w:tab/>
      </w:r>
      <w:r w:rsidRPr="005F2C70">
        <w:rPr>
          <w:rFonts w:ascii="Times New Roman" w:hAnsi="Times New Roman" w:cs="Times New Roman"/>
          <w:sz w:val="20"/>
          <w:szCs w:val="20"/>
        </w:rPr>
        <w:tab/>
        <w:t xml:space="preserve">                 </w:t>
      </w:r>
      <w:r w:rsidRPr="005F2C70">
        <w:rPr>
          <w:rFonts w:ascii="Times New Roman" w:hAnsi="Times New Roman" w:cs="Times New Roman"/>
          <w:sz w:val="20"/>
          <w:szCs w:val="20"/>
        </w:rPr>
        <w:tab/>
        <w:t>Д.Ф. Булаев</w:t>
      </w:r>
    </w:p>
    <w:p w:rsidR="00A96415" w:rsidRPr="00AB650B" w:rsidRDefault="00A96415" w:rsidP="00A96415">
      <w:pPr>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7949AD">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902F0">
              <w:rPr>
                <w:rFonts w:ascii="Times New Roman" w:hAnsi="Times New Roman" w:cs="Times New Roman"/>
                <w:b/>
                <w:sz w:val="28"/>
                <w:szCs w:val="28"/>
              </w:rPr>
              <w:t>20</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1902F0">
              <w:rPr>
                <w:rFonts w:ascii="Times New Roman" w:hAnsi="Times New Roman" w:cs="Times New Roman"/>
                <w:sz w:val="28"/>
                <w:szCs w:val="28"/>
              </w:rPr>
              <w:t>27</w:t>
            </w:r>
            <w:r w:rsidRPr="00187208">
              <w:rPr>
                <w:rFonts w:ascii="Times New Roman" w:hAnsi="Times New Roman" w:cs="Times New Roman"/>
                <w:sz w:val="28"/>
                <w:szCs w:val="28"/>
              </w:rPr>
              <w:t>.</w:t>
            </w:r>
            <w:r w:rsidR="00F64A83">
              <w:rPr>
                <w:rFonts w:ascii="Times New Roman" w:hAnsi="Times New Roman" w:cs="Times New Roman"/>
                <w:sz w:val="28"/>
                <w:szCs w:val="28"/>
              </w:rPr>
              <w:t>12</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bookmarkStart w:id="33" w:name="_GoBack"/>
            <w:bookmarkEnd w:id="33"/>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even" r:id="rId30"/>
      <w:headerReference w:type="default" r:id="rId31"/>
      <w:footerReference w:type="default" r:id="rId32"/>
      <w:pgSz w:w="11906" w:h="16838"/>
      <w:pgMar w:top="567"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4C" w:rsidRDefault="0075204C" w:rsidP="0041083E">
      <w:pPr>
        <w:spacing w:after="0" w:line="240" w:lineRule="auto"/>
      </w:pPr>
      <w:r>
        <w:separator/>
      </w:r>
    </w:p>
  </w:endnote>
  <w:endnote w:type="continuationSeparator" w:id="0">
    <w:p w:rsidR="0075204C" w:rsidRDefault="0075204C"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1622"/>
      <w:docPartObj>
        <w:docPartGallery w:val="Page Numbers (Bottom of Page)"/>
        <w:docPartUnique/>
      </w:docPartObj>
    </w:sdtPr>
    <w:sdtContent>
      <w:p w:rsidR="005F2C70" w:rsidRDefault="005F2C70">
        <w:pPr>
          <w:pStyle w:val="af2"/>
          <w:jc w:val="center"/>
        </w:pPr>
        <w:r>
          <w:fldChar w:fldCharType="begin"/>
        </w:r>
        <w:r>
          <w:instrText xml:space="preserve"> PAGE   \* MERGEFORMAT </w:instrText>
        </w:r>
        <w:r>
          <w:fldChar w:fldCharType="separate"/>
        </w:r>
        <w:r w:rsidR="00A1232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4C" w:rsidRDefault="0075204C" w:rsidP="0041083E">
      <w:pPr>
        <w:spacing w:after="0" w:line="240" w:lineRule="auto"/>
      </w:pPr>
      <w:r>
        <w:separator/>
      </w:r>
    </w:p>
  </w:footnote>
  <w:footnote w:type="continuationSeparator" w:id="0">
    <w:p w:rsidR="0075204C" w:rsidRDefault="0075204C"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93481"/>
      <w:docPartObj>
        <w:docPartGallery w:val="Page Numbers (Top of Page)"/>
        <w:docPartUnique/>
      </w:docPartObj>
    </w:sdtPr>
    <w:sdtContent>
      <w:p w:rsidR="005F2C70" w:rsidRDefault="005F2C70">
        <w:pPr>
          <w:pStyle w:val="af0"/>
          <w:jc w:val="center"/>
        </w:pPr>
        <w:r>
          <w:fldChar w:fldCharType="begin"/>
        </w:r>
        <w:r>
          <w:instrText>PAGE   \* MERGEFORMAT</w:instrText>
        </w:r>
        <w:r>
          <w:fldChar w:fldCharType="separate"/>
        </w:r>
        <w:r w:rsidR="00A1232E">
          <w:rPr>
            <w:noProof/>
          </w:rPr>
          <w:t>3</w:t>
        </w:r>
        <w:r>
          <w:fldChar w:fldCharType="end"/>
        </w:r>
      </w:p>
    </w:sdtContent>
  </w:sdt>
  <w:p w:rsidR="005F2C70" w:rsidRDefault="005F2C70">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28727"/>
      <w:docPartObj>
        <w:docPartGallery w:val="Page Numbers (Top of Page)"/>
        <w:docPartUnique/>
      </w:docPartObj>
    </w:sdtPr>
    <w:sdtContent>
      <w:p w:rsidR="005F2C70" w:rsidRDefault="005F2C70" w:rsidP="005F2C70">
        <w:pPr>
          <w:pStyle w:val="af0"/>
        </w:pPr>
        <w:r>
          <w:fldChar w:fldCharType="begin"/>
        </w:r>
        <w:r>
          <w:instrText xml:space="preserve"> PAGE   \* MERGEFORMAT </w:instrText>
        </w:r>
        <w:r>
          <w:fldChar w:fldCharType="separate"/>
        </w:r>
        <w:r w:rsidR="00A1232E">
          <w:rPr>
            <w:noProof/>
          </w:rPr>
          <w:t>6</w:t>
        </w:r>
        <w:r>
          <w:rPr>
            <w:noProof/>
          </w:rPr>
          <w:fldChar w:fldCharType="end"/>
        </w:r>
      </w:p>
    </w:sdtContent>
  </w:sdt>
  <w:p w:rsidR="005F2C70" w:rsidRPr="002E40B4" w:rsidRDefault="005F2C70" w:rsidP="005F2C70">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1620"/>
      <w:docPartObj>
        <w:docPartGallery w:val="Page Numbers (Top of Page)"/>
        <w:docPartUnique/>
      </w:docPartObj>
    </w:sdtPr>
    <w:sdtContent>
      <w:p w:rsidR="005F2C70" w:rsidRDefault="005F2C70">
        <w:pPr>
          <w:pStyle w:val="af0"/>
          <w:jc w:val="center"/>
        </w:pPr>
        <w:r>
          <w:fldChar w:fldCharType="begin"/>
        </w:r>
        <w:r>
          <w:instrText>PAGE   \* MERGEFORMAT</w:instrText>
        </w:r>
        <w:r>
          <w:fldChar w:fldCharType="separate"/>
        </w:r>
        <w:r>
          <w:rPr>
            <w:noProof/>
          </w:rPr>
          <w:t>2</w:t>
        </w:r>
        <w:r>
          <w:rPr>
            <w:noProof/>
          </w:rPr>
          <w:fldChar w:fldCharType="end"/>
        </w:r>
      </w:p>
    </w:sdtContent>
  </w:sdt>
  <w:p w:rsidR="005F2C70" w:rsidRDefault="005F2C70">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1621"/>
      <w:docPartObj>
        <w:docPartGallery w:val="Page Numbers (Top of Page)"/>
        <w:docPartUnique/>
      </w:docPartObj>
    </w:sdtPr>
    <w:sdtContent>
      <w:p w:rsidR="005F2C70" w:rsidRDefault="005F2C70">
        <w:pPr>
          <w:pStyle w:val="af0"/>
          <w:jc w:val="center"/>
        </w:pPr>
        <w:r>
          <w:fldChar w:fldCharType="begin"/>
        </w:r>
        <w:r>
          <w:instrText xml:space="preserve"> PAGE   \* MERGEFORMAT </w:instrText>
        </w:r>
        <w:r>
          <w:fldChar w:fldCharType="separate"/>
        </w:r>
        <w:r w:rsidR="00A1232E">
          <w:rPr>
            <w:noProof/>
          </w:rPr>
          <w:t>2</w:t>
        </w:r>
        <w:r>
          <w:rPr>
            <w:noProof/>
          </w:rPr>
          <w:fldChar w:fldCharType="end"/>
        </w:r>
      </w:p>
    </w:sdtContent>
  </w:sdt>
  <w:p w:rsidR="005F2C70" w:rsidRDefault="005F2C7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7E4"/>
    <w:multiLevelType w:val="hybridMultilevel"/>
    <w:tmpl w:val="A4E2F9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F2B0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2E1924"/>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7F2EA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65943"/>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9B2B4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15:restartNumberingAfterBreak="0">
    <w:nsid w:val="352A3BF2"/>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6BA4BD7"/>
    <w:multiLevelType w:val="hybridMultilevel"/>
    <w:tmpl w:val="59D8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00D7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85B0AC3"/>
    <w:multiLevelType w:val="hybridMultilevel"/>
    <w:tmpl w:val="762A8F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54173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112F0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6D03D8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9277200"/>
    <w:multiLevelType w:val="hybridMultilevel"/>
    <w:tmpl w:val="F414560E"/>
    <w:lvl w:ilvl="0" w:tplc="2B92CC0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BA613E"/>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C9917B4"/>
    <w:multiLevelType w:val="hybridMultilevel"/>
    <w:tmpl w:val="823E14E8"/>
    <w:lvl w:ilvl="0" w:tplc="BDEA30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0" w15:restartNumberingAfterBreak="0">
    <w:nsid w:val="76986C1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AC7C8F"/>
    <w:multiLevelType w:val="hybridMultilevel"/>
    <w:tmpl w:val="D1A4F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9613D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A10AE7"/>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9"/>
  </w:num>
  <w:num w:numId="3">
    <w:abstractNumId w:val="9"/>
  </w:num>
  <w:num w:numId="4">
    <w:abstractNumId w:val="4"/>
  </w:num>
  <w:num w:numId="5">
    <w:abstractNumId w:val="27"/>
  </w:num>
  <w:num w:numId="6">
    <w:abstractNumId w:val="16"/>
  </w:num>
  <w:num w:numId="7">
    <w:abstractNumId w:val="25"/>
  </w:num>
  <w:num w:numId="8">
    <w:abstractNumId w:val="33"/>
  </w:num>
  <w:num w:numId="9">
    <w:abstractNumId w:val="5"/>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9"/>
  </w:num>
  <w:num w:numId="20">
    <w:abstractNumId w:val="21"/>
  </w:num>
  <w:num w:numId="21">
    <w:abstractNumId w:val="28"/>
  </w:num>
  <w:num w:numId="22">
    <w:abstractNumId w:val="10"/>
  </w:num>
  <w:num w:numId="23">
    <w:abstractNumId w:val="17"/>
  </w:num>
  <w:num w:numId="24">
    <w:abstractNumId w:val="34"/>
  </w:num>
  <w:num w:numId="25">
    <w:abstractNumId w:val="6"/>
  </w:num>
  <w:num w:numId="26">
    <w:abstractNumId w:val="8"/>
  </w:num>
  <w:num w:numId="27">
    <w:abstractNumId w:val="32"/>
  </w:num>
  <w:num w:numId="28">
    <w:abstractNumId w:val="22"/>
  </w:num>
  <w:num w:numId="29">
    <w:abstractNumId w:val="2"/>
  </w:num>
  <w:num w:numId="30">
    <w:abstractNumId w:val="30"/>
  </w:num>
  <w:num w:numId="31">
    <w:abstractNumId w:val="3"/>
  </w:num>
  <w:num w:numId="32">
    <w:abstractNumId w:val="11"/>
  </w:num>
  <w:num w:numId="33">
    <w:abstractNumId w:val="0"/>
  </w:num>
  <w:num w:numId="34">
    <w:abstractNumId w:val="2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8CD"/>
    <w:rsid w:val="00002C1F"/>
    <w:rsid w:val="00002C79"/>
    <w:rsid w:val="00012CAA"/>
    <w:rsid w:val="00014616"/>
    <w:rsid w:val="00014E5E"/>
    <w:rsid w:val="000158DE"/>
    <w:rsid w:val="0001596D"/>
    <w:rsid w:val="0002191B"/>
    <w:rsid w:val="000271B4"/>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268F"/>
    <w:rsid w:val="00084136"/>
    <w:rsid w:val="0008420B"/>
    <w:rsid w:val="000868B1"/>
    <w:rsid w:val="00087BB9"/>
    <w:rsid w:val="00092A54"/>
    <w:rsid w:val="0009427E"/>
    <w:rsid w:val="0009538B"/>
    <w:rsid w:val="00095570"/>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E69C6"/>
    <w:rsid w:val="000F56B0"/>
    <w:rsid w:val="000F5A7C"/>
    <w:rsid w:val="000F76C8"/>
    <w:rsid w:val="00101999"/>
    <w:rsid w:val="00103EDE"/>
    <w:rsid w:val="00104FC0"/>
    <w:rsid w:val="001127D6"/>
    <w:rsid w:val="00121C30"/>
    <w:rsid w:val="00123183"/>
    <w:rsid w:val="0012445D"/>
    <w:rsid w:val="001261C4"/>
    <w:rsid w:val="00126AC7"/>
    <w:rsid w:val="00127218"/>
    <w:rsid w:val="0013799A"/>
    <w:rsid w:val="00140E2A"/>
    <w:rsid w:val="00142392"/>
    <w:rsid w:val="001460D8"/>
    <w:rsid w:val="001472A2"/>
    <w:rsid w:val="00150152"/>
    <w:rsid w:val="00150E93"/>
    <w:rsid w:val="001557A5"/>
    <w:rsid w:val="001625D8"/>
    <w:rsid w:val="00162A00"/>
    <w:rsid w:val="001749C3"/>
    <w:rsid w:val="00176F5B"/>
    <w:rsid w:val="00177517"/>
    <w:rsid w:val="00177B51"/>
    <w:rsid w:val="00180BA8"/>
    <w:rsid w:val="001844C7"/>
    <w:rsid w:val="00187208"/>
    <w:rsid w:val="0019026E"/>
    <w:rsid w:val="001902F0"/>
    <w:rsid w:val="001905C0"/>
    <w:rsid w:val="00192785"/>
    <w:rsid w:val="00193309"/>
    <w:rsid w:val="00196496"/>
    <w:rsid w:val="001A1EF8"/>
    <w:rsid w:val="001A233D"/>
    <w:rsid w:val="001A34DB"/>
    <w:rsid w:val="001A3E9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2AA0"/>
    <w:rsid w:val="001F6573"/>
    <w:rsid w:val="001F7409"/>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749"/>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1A8F"/>
    <w:rsid w:val="003120CF"/>
    <w:rsid w:val="0031226B"/>
    <w:rsid w:val="00321262"/>
    <w:rsid w:val="00321951"/>
    <w:rsid w:val="00323808"/>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43D"/>
    <w:rsid w:val="00395750"/>
    <w:rsid w:val="003B6D37"/>
    <w:rsid w:val="003C42C4"/>
    <w:rsid w:val="003C6FBB"/>
    <w:rsid w:val="003C772A"/>
    <w:rsid w:val="003D1E6C"/>
    <w:rsid w:val="003D43B6"/>
    <w:rsid w:val="003D4515"/>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6F28"/>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1F75"/>
    <w:rsid w:val="004A49F7"/>
    <w:rsid w:val="004A5E22"/>
    <w:rsid w:val="004B4F7A"/>
    <w:rsid w:val="004C6469"/>
    <w:rsid w:val="004C77C1"/>
    <w:rsid w:val="004D715F"/>
    <w:rsid w:val="004D722C"/>
    <w:rsid w:val="004E481D"/>
    <w:rsid w:val="004F12B4"/>
    <w:rsid w:val="004F69D7"/>
    <w:rsid w:val="004F7914"/>
    <w:rsid w:val="004F793F"/>
    <w:rsid w:val="005011B0"/>
    <w:rsid w:val="00502F9E"/>
    <w:rsid w:val="005067A5"/>
    <w:rsid w:val="005072B9"/>
    <w:rsid w:val="005114FD"/>
    <w:rsid w:val="00513FA6"/>
    <w:rsid w:val="00515C5C"/>
    <w:rsid w:val="0051606A"/>
    <w:rsid w:val="00517740"/>
    <w:rsid w:val="00521386"/>
    <w:rsid w:val="00523E72"/>
    <w:rsid w:val="0052402D"/>
    <w:rsid w:val="00525D20"/>
    <w:rsid w:val="00525EEB"/>
    <w:rsid w:val="0053175E"/>
    <w:rsid w:val="00531A9F"/>
    <w:rsid w:val="005361D8"/>
    <w:rsid w:val="00540F6D"/>
    <w:rsid w:val="00550431"/>
    <w:rsid w:val="00554D3E"/>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0784"/>
    <w:rsid w:val="005B184C"/>
    <w:rsid w:val="005B2065"/>
    <w:rsid w:val="005B2178"/>
    <w:rsid w:val="005B4062"/>
    <w:rsid w:val="005B4A2F"/>
    <w:rsid w:val="005C0A37"/>
    <w:rsid w:val="005C0D7E"/>
    <w:rsid w:val="005C2986"/>
    <w:rsid w:val="005D16E9"/>
    <w:rsid w:val="005D36E5"/>
    <w:rsid w:val="005D4779"/>
    <w:rsid w:val="005E18F4"/>
    <w:rsid w:val="005E1B0B"/>
    <w:rsid w:val="005E29EF"/>
    <w:rsid w:val="005E38D4"/>
    <w:rsid w:val="005E7EF4"/>
    <w:rsid w:val="005F2C70"/>
    <w:rsid w:val="005F2DAD"/>
    <w:rsid w:val="005F38CC"/>
    <w:rsid w:val="005F39F2"/>
    <w:rsid w:val="006071C9"/>
    <w:rsid w:val="0061367A"/>
    <w:rsid w:val="00615FFE"/>
    <w:rsid w:val="00620DEF"/>
    <w:rsid w:val="00621172"/>
    <w:rsid w:val="006223C9"/>
    <w:rsid w:val="0063178F"/>
    <w:rsid w:val="00633F17"/>
    <w:rsid w:val="00641237"/>
    <w:rsid w:val="00642303"/>
    <w:rsid w:val="0064417D"/>
    <w:rsid w:val="00647F04"/>
    <w:rsid w:val="00650DBD"/>
    <w:rsid w:val="00651107"/>
    <w:rsid w:val="00651188"/>
    <w:rsid w:val="00651814"/>
    <w:rsid w:val="00657527"/>
    <w:rsid w:val="006579E5"/>
    <w:rsid w:val="00657B3B"/>
    <w:rsid w:val="00660639"/>
    <w:rsid w:val="00660F52"/>
    <w:rsid w:val="00664325"/>
    <w:rsid w:val="00665C81"/>
    <w:rsid w:val="00672A98"/>
    <w:rsid w:val="00673DCC"/>
    <w:rsid w:val="006777EF"/>
    <w:rsid w:val="006807DB"/>
    <w:rsid w:val="00680C0A"/>
    <w:rsid w:val="00680F91"/>
    <w:rsid w:val="00681087"/>
    <w:rsid w:val="0069174C"/>
    <w:rsid w:val="00692657"/>
    <w:rsid w:val="00693BDD"/>
    <w:rsid w:val="0069507A"/>
    <w:rsid w:val="00696021"/>
    <w:rsid w:val="006A0F0A"/>
    <w:rsid w:val="006A14AB"/>
    <w:rsid w:val="006A18B7"/>
    <w:rsid w:val="006A1DE4"/>
    <w:rsid w:val="006A3572"/>
    <w:rsid w:val="006A43F0"/>
    <w:rsid w:val="006A52BB"/>
    <w:rsid w:val="006A6111"/>
    <w:rsid w:val="006B228A"/>
    <w:rsid w:val="006B5640"/>
    <w:rsid w:val="006B610B"/>
    <w:rsid w:val="006C3E4B"/>
    <w:rsid w:val="006C4549"/>
    <w:rsid w:val="006C593F"/>
    <w:rsid w:val="006C5A93"/>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4274A"/>
    <w:rsid w:val="00750708"/>
    <w:rsid w:val="0075204C"/>
    <w:rsid w:val="007529E2"/>
    <w:rsid w:val="0075780E"/>
    <w:rsid w:val="007631B2"/>
    <w:rsid w:val="00772A9A"/>
    <w:rsid w:val="00774461"/>
    <w:rsid w:val="00774A72"/>
    <w:rsid w:val="00774D47"/>
    <w:rsid w:val="00775E08"/>
    <w:rsid w:val="007841F6"/>
    <w:rsid w:val="00787826"/>
    <w:rsid w:val="00794211"/>
    <w:rsid w:val="007949AD"/>
    <w:rsid w:val="00794CD0"/>
    <w:rsid w:val="0079692F"/>
    <w:rsid w:val="007A04E6"/>
    <w:rsid w:val="007A1925"/>
    <w:rsid w:val="007A7281"/>
    <w:rsid w:val="007B02BD"/>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D93"/>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6C9"/>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5A09"/>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07B1E"/>
    <w:rsid w:val="00915D01"/>
    <w:rsid w:val="0092307E"/>
    <w:rsid w:val="00924FFA"/>
    <w:rsid w:val="009260EE"/>
    <w:rsid w:val="00931FBA"/>
    <w:rsid w:val="00933027"/>
    <w:rsid w:val="00936941"/>
    <w:rsid w:val="00941091"/>
    <w:rsid w:val="0094122B"/>
    <w:rsid w:val="00941759"/>
    <w:rsid w:val="00942C0F"/>
    <w:rsid w:val="00943725"/>
    <w:rsid w:val="0094568D"/>
    <w:rsid w:val="00945BC3"/>
    <w:rsid w:val="00945C05"/>
    <w:rsid w:val="009463D3"/>
    <w:rsid w:val="00947224"/>
    <w:rsid w:val="009531FD"/>
    <w:rsid w:val="0095519B"/>
    <w:rsid w:val="0095733A"/>
    <w:rsid w:val="0095758D"/>
    <w:rsid w:val="0095767D"/>
    <w:rsid w:val="0096402A"/>
    <w:rsid w:val="009710C4"/>
    <w:rsid w:val="00971E2C"/>
    <w:rsid w:val="00976B29"/>
    <w:rsid w:val="0097766D"/>
    <w:rsid w:val="009779B3"/>
    <w:rsid w:val="009856E7"/>
    <w:rsid w:val="0099046C"/>
    <w:rsid w:val="00995BE2"/>
    <w:rsid w:val="00996FDB"/>
    <w:rsid w:val="00997673"/>
    <w:rsid w:val="009A1292"/>
    <w:rsid w:val="009A5C97"/>
    <w:rsid w:val="009B1AF0"/>
    <w:rsid w:val="009B3005"/>
    <w:rsid w:val="009B3E3D"/>
    <w:rsid w:val="009B4CB0"/>
    <w:rsid w:val="009B511F"/>
    <w:rsid w:val="009B6AF5"/>
    <w:rsid w:val="009C009A"/>
    <w:rsid w:val="009C1B87"/>
    <w:rsid w:val="009C271B"/>
    <w:rsid w:val="009C30E0"/>
    <w:rsid w:val="009C593B"/>
    <w:rsid w:val="009D01E7"/>
    <w:rsid w:val="009D2BDA"/>
    <w:rsid w:val="009D6433"/>
    <w:rsid w:val="009E03C0"/>
    <w:rsid w:val="009E0CC6"/>
    <w:rsid w:val="009F24DD"/>
    <w:rsid w:val="009F2E0A"/>
    <w:rsid w:val="00A020A5"/>
    <w:rsid w:val="00A02993"/>
    <w:rsid w:val="00A06F05"/>
    <w:rsid w:val="00A07460"/>
    <w:rsid w:val="00A10B78"/>
    <w:rsid w:val="00A1232E"/>
    <w:rsid w:val="00A13FAD"/>
    <w:rsid w:val="00A20498"/>
    <w:rsid w:val="00A2063B"/>
    <w:rsid w:val="00A225E2"/>
    <w:rsid w:val="00A24014"/>
    <w:rsid w:val="00A246C8"/>
    <w:rsid w:val="00A25618"/>
    <w:rsid w:val="00A27EC2"/>
    <w:rsid w:val="00A33309"/>
    <w:rsid w:val="00A33F37"/>
    <w:rsid w:val="00A36AC2"/>
    <w:rsid w:val="00A36DFF"/>
    <w:rsid w:val="00A371E2"/>
    <w:rsid w:val="00A3793F"/>
    <w:rsid w:val="00A37D06"/>
    <w:rsid w:val="00A40FBB"/>
    <w:rsid w:val="00A41764"/>
    <w:rsid w:val="00A4219C"/>
    <w:rsid w:val="00A44470"/>
    <w:rsid w:val="00A506BA"/>
    <w:rsid w:val="00A50711"/>
    <w:rsid w:val="00A548B8"/>
    <w:rsid w:val="00A56CE1"/>
    <w:rsid w:val="00A6705E"/>
    <w:rsid w:val="00A67F8D"/>
    <w:rsid w:val="00A708ED"/>
    <w:rsid w:val="00A71567"/>
    <w:rsid w:val="00A72FE5"/>
    <w:rsid w:val="00A7311F"/>
    <w:rsid w:val="00A74BEA"/>
    <w:rsid w:val="00A764D2"/>
    <w:rsid w:val="00A76F10"/>
    <w:rsid w:val="00A830DB"/>
    <w:rsid w:val="00A86D82"/>
    <w:rsid w:val="00A87AAD"/>
    <w:rsid w:val="00A96415"/>
    <w:rsid w:val="00A96479"/>
    <w:rsid w:val="00A96E4A"/>
    <w:rsid w:val="00AA54BD"/>
    <w:rsid w:val="00AA6194"/>
    <w:rsid w:val="00AB31C0"/>
    <w:rsid w:val="00AB6ED4"/>
    <w:rsid w:val="00AC3DE6"/>
    <w:rsid w:val="00AC64D9"/>
    <w:rsid w:val="00AD03F1"/>
    <w:rsid w:val="00AD1729"/>
    <w:rsid w:val="00AD2131"/>
    <w:rsid w:val="00AD7425"/>
    <w:rsid w:val="00AE222C"/>
    <w:rsid w:val="00AE662D"/>
    <w:rsid w:val="00AE7CBF"/>
    <w:rsid w:val="00AE7CD5"/>
    <w:rsid w:val="00AF0E17"/>
    <w:rsid w:val="00AF3EE8"/>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632"/>
    <w:rsid w:val="00B35F0F"/>
    <w:rsid w:val="00B52527"/>
    <w:rsid w:val="00B638E0"/>
    <w:rsid w:val="00B6618D"/>
    <w:rsid w:val="00B72EE7"/>
    <w:rsid w:val="00B74E84"/>
    <w:rsid w:val="00B7734D"/>
    <w:rsid w:val="00B80396"/>
    <w:rsid w:val="00B810E5"/>
    <w:rsid w:val="00B82B05"/>
    <w:rsid w:val="00B83CCD"/>
    <w:rsid w:val="00B90043"/>
    <w:rsid w:val="00B934EE"/>
    <w:rsid w:val="00B950E2"/>
    <w:rsid w:val="00B95703"/>
    <w:rsid w:val="00B970B4"/>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14A9"/>
    <w:rsid w:val="00C124CD"/>
    <w:rsid w:val="00C156E8"/>
    <w:rsid w:val="00C1673F"/>
    <w:rsid w:val="00C21A15"/>
    <w:rsid w:val="00C229E9"/>
    <w:rsid w:val="00C23A5C"/>
    <w:rsid w:val="00C24476"/>
    <w:rsid w:val="00C30F08"/>
    <w:rsid w:val="00C31553"/>
    <w:rsid w:val="00C34A60"/>
    <w:rsid w:val="00C3559C"/>
    <w:rsid w:val="00C4221C"/>
    <w:rsid w:val="00C45575"/>
    <w:rsid w:val="00C514D0"/>
    <w:rsid w:val="00C541B3"/>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CF584E"/>
    <w:rsid w:val="00D00117"/>
    <w:rsid w:val="00D01ED0"/>
    <w:rsid w:val="00D02B5E"/>
    <w:rsid w:val="00D06D3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4A7B"/>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16885"/>
    <w:rsid w:val="00E22E09"/>
    <w:rsid w:val="00E238AF"/>
    <w:rsid w:val="00E23A2B"/>
    <w:rsid w:val="00E25868"/>
    <w:rsid w:val="00E323DC"/>
    <w:rsid w:val="00E331A8"/>
    <w:rsid w:val="00E36D33"/>
    <w:rsid w:val="00E41C17"/>
    <w:rsid w:val="00E42A47"/>
    <w:rsid w:val="00E472ED"/>
    <w:rsid w:val="00E51F48"/>
    <w:rsid w:val="00E5206E"/>
    <w:rsid w:val="00E524F9"/>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874DC"/>
    <w:rsid w:val="00E9107D"/>
    <w:rsid w:val="00E954DC"/>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E6CF6"/>
    <w:rsid w:val="00EF0611"/>
    <w:rsid w:val="00F025BC"/>
    <w:rsid w:val="00F036D9"/>
    <w:rsid w:val="00F115BC"/>
    <w:rsid w:val="00F23C25"/>
    <w:rsid w:val="00F26352"/>
    <w:rsid w:val="00F307E4"/>
    <w:rsid w:val="00F32754"/>
    <w:rsid w:val="00F338A4"/>
    <w:rsid w:val="00F356F3"/>
    <w:rsid w:val="00F35AD7"/>
    <w:rsid w:val="00F366D0"/>
    <w:rsid w:val="00F41417"/>
    <w:rsid w:val="00F435CF"/>
    <w:rsid w:val="00F4400E"/>
    <w:rsid w:val="00F441F8"/>
    <w:rsid w:val="00F564F9"/>
    <w:rsid w:val="00F57BEB"/>
    <w:rsid w:val="00F64773"/>
    <w:rsid w:val="00F64A83"/>
    <w:rsid w:val="00F656E4"/>
    <w:rsid w:val="00F65A9F"/>
    <w:rsid w:val="00F76425"/>
    <w:rsid w:val="00F807A5"/>
    <w:rsid w:val="00F81AF2"/>
    <w:rsid w:val="00F81E68"/>
    <w:rsid w:val="00F82F2F"/>
    <w:rsid w:val="00F85F40"/>
    <w:rsid w:val="00F87B6A"/>
    <w:rsid w:val="00F90BFC"/>
    <w:rsid w:val="00F91016"/>
    <w:rsid w:val="00F9244F"/>
    <w:rsid w:val="00F95721"/>
    <w:rsid w:val="00F958EF"/>
    <w:rsid w:val="00F961B1"/>
    <w:rsid w:val="00FA0D42"/>
    <w:rsid w:val="00FA19F0"/>
    <w:rsid w:val="00FA4A0A"/>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FFF0E"/>
  <w15:docId w15:val="{1F2EA043-F84C-481A-B61D-EB4AEDE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iPriority w:val="9"/>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uiPriority w:val="9"/>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iPriority w:val="9"/>
    <w:unhideWhenUsed/>
    <w:qFormat/>
    <w:rsid w:val="0081331C"/>
    <w:pPr>
      <w:spacing w:before="240" w:after="60" w:line="240" w:lineRule="auto"/>
      <w:outlineLvl w:val="6"/>
    </w:pPr>
    <w:rPr>
      <w:rFonts w:ascii="Calibri" w:eastAsia="Times New Roman" w:hAnsi="Calibri" w:cs="Times New Roman"/>
      <w:sz w:val="24"/>
      <w:szCs w:val="24"/>
      <w:lang w:eastAsia="en-US"/>
    </w:rPr>
  </w:style>
  <w:style w:type="paragraph" w:styleId="8">
    <w:name w:val="heading 8"/>
    <w:basedOn w:val="a2"/>
    <w:next w:val="a2"/>
    <w:link w:val="80"/>
    <w:uiPriority w:val="9"/>
    <w:semiHidden/>
    <w:unhideWhenUsed/>
    <w:qFormat/>
    <w:rsid w:val="005F2C70"/>
    <w:pPr>
      <w:spacing w:after="120" w:line="252" w:lineRule="auto"/>
      <w:jc w:val="center"/>
      <w:outlineLvl w:val="7"/>
    </w:pPr>
    <w:rPr>
      <w:rFonts w:ascii="Times New Roman" w:eastAsiaTheme="minorHAnsi" w:hAnsi="Times New Roman" w:cstheme="majorBidi"/>
      <w:caps/>
      <w:spacing w:val="10"/>
      <w:sz w:val="20"/>
      <w:szCs w:val="20"/>
      <w:lang w:val="en-US" w:eastAsia="en-US" w:bidi="en-US"/>
    </w:rPr>
  </w:style>
  <w:style w:type="paragraph" w:styleId="9">
    <w:name w:val="heading 9"/>
    <w:basedOn w:val="a2"/>
    <w:next w:val="a2"/>
    <w:link w:val="90"/>
    <w:uiPriority w:val="9"/>
    <w:semiHidden/>
    <w:unhideWhenUsed/>
    <w:qFormat/>
    <w:rsid w:val="005F2C70"/>
    <w:pPr>
      <w:spacing w:after="120" w:line="252" w:lineRule="auto"/>
      <w:jc w:val="center"/>
      <w:outlineLvl w:val="8"/>
    </w:pPr>
    <w:rPr>
      <w:rFonts w:ascii="Times New Roman" w:eastAsiaTheme="minorHAnsi" w:hAnsi="Times New Roman" w:cstheme="majorBidi"/>
      <w:i/>
      <w:iCs/>
      <w:caps/>
      <w:spacing w:val="1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uiPriority w:val="11"/>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uiPriority w:val="11"/>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iPriority w:val="99"/>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uiPriority w:val="99"/>
    <w:rsid w:val="002651B4"/>
    <w:rPr>
      <w:rFonts w:ascii="Tahoma" w:hAnsi="Tahoma" w:cs="Tahoma"/>
      <w:sz w:val="16"/>
      <w:szCs w:val="16"/>
    </w:rPr>
  </w:style>
  <w:style w:type="paragraph" w:styleId="af6">
    <w:name w:val="No Spacing"/>
    <w:link w:val="af7"/>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8">
    <w:name w:val="Title"/>
    <w:basedOn w:val="a2"/>
    <w:link w:val="af9"/>
    <w:uiPriority w:val="10"/>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9">
    <w:name w:val="Заголовок Знак"/>
    <w:basedOn w:val="a3"/>
    <w:link w:val="af8"/>
    <w:uiPriority w:val="10"/>
    <w:rsid w:val="00EC457C"/>
    <w:rPr>
      <w:rFonts w:ascii="Times New Roman" w:eastAsia="Times New Roman" w:hAnsi="Times New Roman" w:cs="Times New Roman"/>
      <w:b/>
      <w:sz w:val="28"/>
      <w:szCs w:val="20"/>
      <w:u w:val="single"/>
    </w:rPr>
  </w:style>
  <w:style w:type="character" w:customStyle="1" w:styleId="afa">
    <w:name w:val="Схема документа Знак"/>
    <w:basedOn w:val="a3"/>
    <w:link w:val="afb"/>
    <w:uiPriority w:val="99"/>
    <w:semiHidden/>
    <w:rsid w:val="00EC457C"/>
    <w:rPr>
      <w:rFonts w:ascii="Tahoma" w:hAnsi="Tahoma" w:cs="Tahoma"/>
      <w:sz w:val="16"/>
      <w:szCs w:val="16"/>
    </w:rPr>
  </w:style>
  <w:style w:type="paragraph" w:styleId="afb">
    <w:name w:val="Document Map"/>
    <w:basedOn w:val="a2"/>
    <w:link w:val="afa"/>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c">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c"/>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1">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d">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e">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0">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1">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uiPriority w:val="9"/>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uiPriority w:val="9"/>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4">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2">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7">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8">
    <w:name w:val="Гипертекстовая ссылка"/>
    <w:basedOn w:val="a3"/>
    <w:rsid w:val="00933027"/>
    <w:rPr>
      <w:rFonts w:ascii="Times New Roman" w:hAnsi="Times New Roman" w:cs="Times New Roman" w:hint="default"/>
      <w:b/>
      <w:bCs/>
      <w:color w:val="008000"/>
    </w:rPr>
  </w:style>
  <w:style w:type="numbering" w:customStyle="1" w:styleId="82">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uiPriority w:val="9"/>
    <w:rsid w:val="00FB4FBF"/>
    <w:rPr>
      <w:rFonts w:ascii="Times New Roman" w:eastAsia="Times New Roman" w:hAnsi="Times New Roman" w:cs="Times New Roman"/>
      <w:b/>
      <w:sz w:val="36"/>
      <w:szCs w:val="20"/>
      <w:lang w:val="en-US"/>
    </w:rPr>
  </w:style>
  <w:style w:type="paragraph" w:customStyle="1" w:styleId="aff9">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9"/>
    <w:autoRedefine/>
    <w:rsid w:val="00FB4FBF"/>
    <w:pPr>
      <w:numPr>
        <w:numId w:val="2"/>
      </w:numPr>
    </w:pPr>
  </w:style>
  <w:style w:type="paragraph" w:customStyle="1" w:styleId="affa">
    <w:name w:val="Заголовок постановления"/>
    <w:basedOn w:val="a2"/>
    <w:next w:val="aff9"/>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9"/>
    <w:autoRedefine/>
    <w:rsid w:val="00FB4FBF"/>
    <w:pPr>
      <w:numPr>
        <w:numId w:val="3"/>
      </w:numPr>
    </w:pPr>
  </w:style>
  <w:style w:type="paragraph" w:customStyle="1" w:styleId="affb">
    <w:name w:val="Устав"/>
    <w:basedOn w:val="aff9"/>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c">
    <w:name w:val="footnote text"/>
    <w:basedOn w:val="a2"/>
    <w:link w:val="affd"/>
    <w:semiHidden/>
    <w:rsid w:val="00FB4FBF"/>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3"/>
    <w:link w:val="affc"/>
    <w:semiHidden/>
    <w:rsid w:val="00FB4FBF"/>
    <w:rPr>
      <w:rFonts w:ascii="Times New Roman" w:eastAsia="Times New Roman" w:hAnsi="Times New Roman" w:cs="Times New Roman"/>
      <w:sz w:val="20"/>
      <w:szCs w:val="20"/>
    </w:rPr>
  </w:style>
  <w:style w:type="character" w:styleId="affe">
    <w:name w:val="footnote reference"/>
    <w:semiHidden/>
    <w:rsid w:val="00FB4FBF"/>
    <w:rPr>
      <w:vertAlign w:val="superscript"/>
    </w:rPr>
  </w:style>
  <w:style w:type="paragraph" w:customStyle="1" w:styleId="a">
    <w:name w:val="Осн_СПД"/>
    <w:basedOn w:val="affb"/>
    <w:qFormat/>
    <w:rsid w:val="00FB4FBF"/>
    <w:pPr>
      <w:numPr>
        <w:ilvl w:val="3"/>
        <w:numId w:val="4"/>
      </w:numPr>
      <w:ind w:left="0"/>
      <w:contextualSpacing/>
    </w:pPr>
    <w:rPr>
      <w:sz w:val="28"/>
      <w:szCs w:val="26"/>
    </w:rPr>
  </w:style>
  <w:style w:type="paragraph" w:customStyle="1" w:styleId="afff">
    <w:name w:val="Статья_СПД"/>
    <w:basedOn w:val="affb"/>
    <w:next w:val="a"/>
    <w:autoRedefine/>
    <w:qFormat/>
    <w:rsid w:val="00FB4FBF"/>
    <w:pPr>
      <w:keepNext/>
      <w:ind w:left="709" w:firstLine="0"/>
    </w:pPr>
    <w:rPr>
      <w:b/>
      <w:sz w:val="28"/>
      <w:szCs w:val="26"/>
    </w:rPr>
  </w:style>
  <w:style w:type="paragraph" w:customStyle="1" w:styleId="afff0">
    <w:name w:val="Разд_СПД"/>
    <w:basedOn w:val="affb"/>
    <w:next w:val="afff"/>
    <w:qFormat/>
    <w:rsid w:val="00FB4FBF"/>
    <w:pPr>
      <w:keepNext/>
      <w:keepLines/>
      <w:spacing w:before="240" w:after="240"/>
      <w:ind w:firstLine="0"/>
      <w:jc w:val="center"/>
    </w:pPr>
    <w:rPr>
      <w:b/>
      <w:caps/>
      <w:sz w:val="28"/>
      <w:szCs w:val="26"/>
    </w:rPr>
  </w:style>
  <w:style w:type="paragraph" w:customStyle="1" w:styleId="xl190">
    <w:name w:val="xl190"/>
    <w:basedOn w:val="a2"/>
    <w:rsid w:val="00A548B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2"/>
    <w:rsid w:val="00A548B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2"/>
    <w:rsid w:val="00A548B8"/>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2"/>
    <w:rsid w:val="00A548B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2"/>
    <w:rsid w:val="00A548B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afff1">
    <w:basedOn w:val="a2"/>
    <w:next w:val="af8"/>
    <w:link w:val="afff2"/>
    <w:qFormat/>
    <w:rsid w:val="00272749"/>
    <w:pPr>
      <w:spacing w:after="0" w:line="240" w:lineRule="auto"/>
      <w:jc w:val="center"/>
    </w:pPr>
    <w:rPr>
      <w:rFonts w:ascii="Times New Roman" w:eastAsia="Times New Roman" w:hAnsi="Times New Roman" w:cs="Times New Roman"/>
      <w:b/>
      <w:sz w:val="28"/>
      <w:szCs w:val="20"/>
    </w:rPr>
  </w:style>
  <w:style w:type="character" w:customStyle="1" w:styleId="afff2">
    <w:name w:val="Название Знак"/>
    <w:link w:val="afff1"/>
    <w:rsid w:val="00272749"/>
    <w:rPr>
      <w:b/>
      <w:sz w:val="28"/>
    </w:rPr>
  </w:style>
  <w:style w:type="numbering" w:customStyle="1" w:styleId="93">
    <w:name w:val="Нет списка9"/>
    <w:next w:val="a5"/>
    <w:uiPriority w:val="99"/>
    <w:semiHidden/>
    <w:unhideWhenUsed/>
    <w:rsid w:val="00B970B4"/>
  </w:style>
  <w:style w:type="paragraph" w:styleId="afff3">
    <w:basedOn w:val="a2"/>
    <w:next w:val="af8"/>
    <w:qFormat/>
    <w:rsid w:val="00B970B4"/>
    <w:pPr>
      <w:spacing w:after="0" w:line="240" w:lineRule="auto"/>
      <w:jc w:val="center"/>
    </w:pPr>
    <w:rPr>
      <w:rFonts w:ascii="Times New Roman" w:eastAsia="Times New Roman" w:hAnsi="Times New Roman" w:cs="Times New Roman"/>
      <w:b/>
      <w:sz w:val="28"/>
      <w:szCs w:val="20"/>
    </w:rPr>
  </w:style>
  <w:style w:type="character" w:customStyle="1" w:styleId="80">
    <w:name w:val="Заголовок 8 Знак"/>
    <w:basedOn w:val="a3"/>
    <w:link w:val="8"/>
    <w:uiPriority w:val="9"/>
    <w:semiHidden/>
    <w:rsid w:val="005F2C70"/>
    <w:rPr>
      <w:rFonts w:ascii="Times New Roman" w:eastAsiaTheme="minorHAnsi" w:hAnsi="Times New Roman" w:cstheme="majorBidi"/>
      <w:caps/>
      <w:spacing w:val="10"/>
      <w:sz w:val="20"/>
      <w:szCs w:val="20"/>
      <w:lang w:val="en-US" w:eastAsia="en-US" w:bidi="en-US"/>
    </w:rPr>
  </w:style>
  <w:style w:type="character" w:customStyle="1" w:styleId="90">
    <w:name w:val="Заголовок 9 Знак"/>
    <w:basedOn w:val="a3"/>
    <w:link w:val="9"/>
    <w:uiPriority w:val="9"/>
    <w:semiHidden/>
    <w:rsid w:val="005F2C70"/>
    <w:rPr>
      <w:rFonts w:ascii="Times New Roman" w:eastAsiaTheme="minorHAnsi" w:hAnsi="Times New Roman" w:cstheme="majorBidi"/>
      <w:i/>
      <w:iCs/>
      <w:caps/>
      <w:spacing w:val="10"/>
      <w:sz w:val="20"/>
      <w:szCs w:val="20"/>
      <w:lang w:val="en-US" w:eastAsia="en-US" w:bidi="en-US"/>
    </w:rPr>
  </w:style>
  <w:style w:type="numbering" w:customStyle="1" w:styleId="101">
    <w:name w:val="Нет списка10"/>
    <w:next w:val="a5"/>
    <w:uiPriority w:val="99"/>
    <w:semiHidden/>
    <w:unhideWhenUsed/>
    <w:rsid w:val="005F2C70"/>
  </w:style>
  <w:style w:type="paragraph" w:styleId="afff4">
    <w:name w:val="caption"/>
    <w:basedOn w:val="a2"/>
    <w:next w:val="a2"/>
    <w:uiPriority w:val="35"/>
    <w:semiHidden/>
    <w:unhideWhenUsed/>
    <w:qFormat/>
    <w:rsid w:val="005F2C70"/>
    <w:pPr>
      <w:spacing w:after="0" w:line="252" w:lineRule="auto"/>
      <w:jc w:val="both"/>
    </w:pPr>
    <w:rPr>
      <w:rFonts w:ascii="Times New Roman" w:eastAsiaTheme="minorHAnsi" w:hAnsi="Times New Roman" w:cstheme="majorBidi"/>
      <w:caps/>
      <w:spacing w:val="10"/>
      <w:sz w:val="18"/>
      <w:szCs w:val="18"/>
      <w:lang w:val="en-US" w:eastAsia="en-US" w:bidi="en-US"/>
    </w:rPr>
  </w:style>
  <w:style w:type="character" w:styleId="afff5">
    <w:name w:val="Emphasis"/>
    <w:uiPriority w:val="20"/>
    <w:qFormat/>
    <w:rsid w:val="005F2C70"/>
    <w:rPr>
      <w:caps/>
      <w:spacing w:val="5"/>
      <w:sz w:val="20"/>
      <w:szCs w:val="20"/>
    </w:rPr>
  </w:style>
  <w:style w:type="character" w:customStyle="1" w:styleId="af7">
    <w:name w:val="Без интервала Знак"/>
    <w:basedOn w:val="a3"/>
    <w:link w:val="af6"/>
    <w:uiPriority w:val="1"/>
    <w:rsid w:val="005F2C70"/>
    <w:rPr>
      <w:rFonts w:eastAsiaTheme="minorHAnsi"/>
      <w:lang w:eastAsia="en-US"/>
    </w:rPr>
  </w:style>
  <w:style w:type="paragraph" w:styleId="2a">
    <w:name w:val="Quote"/>
    <w:basedOn w:val="a2"/>
    <w:next w:val="a2"/>
    <w:link w:val="2b"/>
    <w:uiPriority w:val="29"/>
    <w:qFormat/>
    <w:rsid w:val="005F2C70"/>
    <w:pPr>
      <w:spacing w:after="0" w:line="252" w:lineRule="auto"/>
      <w:jc w:val="both"/>
    </w:pPr>
    <w:rPr>
      <w:rFonts w:ascii="Times New Roman" w:eastAsiaTheme="minorHAnsi" w:hAnsi="Times New Roman" w:cstheme="majorBidi"/>
      <w:i/>
      <w:iCs/>
      <w:sz w:val="28"/>
      <w:lang w:val="en-US" w:eastAsia="en-US" w:bidi="en-US"/>
    </w:rPr>
  </w:style>
  <w:style w:type="character" w:customStyle="1" w:styleId="2b">
    <w:name w:val="Цитата 2 Знак"/>
    <w:basedOn w:val="a3"/>
    <w:link w:val="2a"/>
    <w:uiPriority w:val="29"/>
    <w:rsid w:val="005F2C70"/>
    <w:rPr>
      <w:rFonts w:ascii="Times New Roman" w:eastAsiaTheme="minorHAnsi" w:hAnsi="Times New Roman" w:cstheme="majorBidi"/>
      <w:i/>
      <w:iCs/>
      <w:sz w:val="28"/>
      <w:lang w:val="en-US" w:eastAsia="en-US" w:bidi="en-US"/>
    </w:rPr>
  </w:style>
  <w:style w:type="paragraph" w:styleId="afff6">
    <w:name w:val="Intense Quote"/>
    <w:basedOn w:val="a2"/>
    <w:next w:val="a2"/>
    <w:link w:val="afff7"/>
    <w:uiPriority w:val="30"/>
    <w:qFormat/>
    <w:rsid w:val="005F2C70"/>
    <w:pPr>
      <w:pBdr>
        <w:top w:val="dotted" w:sz="2" w:space="10" w:color="632423" w:themeColor="accent2" w:themeShade="80"/>
        <w:bottom w:val="dotted" w:sz="2" w:space="4" w:color="632423" w:themeColor="accent2" w:themeShade="80"/>
      </w:pBdr>
      <w:spacing w:before="160" w:after="0" w:line="300" w:lineRule="auto"/>
      <w:ind w:left="1440" w:right="1440"/>
      <w:jc w:val="both"/>
    </w:pPr>
    <w:rPr>
      <w:rFonts w:ascii="Times New Roman" w:eastAsiaTheme="minorHAnsi" w:hAnsi="Times New Roman" w:cstheme="majorBidi"/>
      <w:caps/>
      <w:color w:val="622423" w:themeColor="accent2" w:themeShade="7F"/>
      <w:spacing w:val="5"/>
      <w:sz w:val="20"/>
      <w:szCs w:val="20"/>
      <w:lang w:val="en-US" w:eastAsia="en-US" w:bidi="en-US"/>
    </w:rPr>
  </w:style>
  <w:style w:type="character" w:customStyle="1" w:styleId="afff7">
    <w:name w:val="Выделенная цитата Знак"/>
    <w:basedOn w:val="a3"/>
    <w:link w:val="afff6"/>
    <w:uiPriority w:val="30"/>
    <w:rsid w:val="005F2C70"/>
    <w:rPr>
      <w:rFonts w:ascii="Times New Roman" w:eastAsiaTheme="minorHAnsi" w:hAnsi="Times New Roman" w:cstheme="majorBidi"/>
      <w:caps/>
      <w:color w:val="622423" w:themeColor="accent2" w:themeShade="7F"/>
      <w:spacing w:val="5"/>
      <w:sz w:val="20"/>
      <w:szCs w:val="20"/>
      <w:lang w:val="en-US" w:eastAsia="en-US" w:bidi="en-US"/>
    </w:rPr>
  </w:style>
  <w:style w:type="character" w:styleId="afff8">
    <w:name w:val="Subtle Emphasis"/>
    <w:uiPriority w:val="19"/>
    <w:qFormat/>
    <w:rsid w:val="005F2C70"/>
    <w:rPr>
      <w:i/>
      <w:iCs/>
    </w:rPr>
  </w:style>
  <w:style w:type="character" w:styleId="afff9">
    <w:name w:val="Intense Emphasis"/>
    <w:uiPriority w:val="21"/>
    <w:qFormat/>
    <w:rsid w:val="005F2C70"/>
    <w:rPr>
      <w:i/>
      <w:iCs/>
      <w:caps/>
      <w:spacing w:val="10"/>
      <w:sz w:val="20"/>
      <w:szCs w:val="20"/>
    </w:rPr>
  </w:style>
  <w:style w:type="character" w:styleId="afffa">
    <w:name w:val="Subtle Reference"/>
    <w:basedOn w:val="a3"/>
    <w:uiPriority w:val="31"/>
    <w:qFormat/>
    <w:rsid w:val="005F2C70"/>
    <w:rPr>
      <w:rFonts w:asciiTheme="minorHAnsi" w:eastAsiaTheme="minorEastAsia" w:hAnsiTheme="minorHAnsi" w:cstheme="minorBidi"/>
      <w:i/>
      <w:iCs/>
      <w:color w:val="622423" w:themeColor="accent2" w:themeShade="7F"/>
    </w:rPr>
  </w:style>
  <w:style w:type="character" w:styleId="afffb">
    <w:name w:val="Intense Reference"/>
    <w:uiPriority w:val="32"/>
    <w:qFormat/>
    <w:rsid w:val="005F2C70"/>
    <w:rPr>
      <w:rFonts w:asciiTheme="minorHAnsi" w:eastAsiaTheme="minorEastAsia" w:hAnsiTheme="minorHAnsi" w:cstheme="minorBidi"/>
      <w:b/>
      <w:bCs/>
      <w:i/>
      <w:iCs/>
      <w:color w:val="622423" w:themeColor="accent2" w:themeShade="7F"/>
    </w:rPr>
  </w:style>
  <w:style w:type="character" w:styleId="afffc">
    <w:name w:val="Book Title"/>
    <w:uiPriority w:val="33"/>
    <w:qFormat/>
    <w:rsid w:val="005F2C70"/>
    <w:rPr>
      <w:caps/>
      <w:color w:val="622423" w:themeColor="accent2" w:themeShade="7F"/>
      <w:spacing w:val="5"/>
      <w:u w:color="622423" w:themeColor="accent2" w:themeShade="7F"/>
    </w:rPr>
  </w:style>
  <w:style w:type="paragraph" w:styleId="afffd">
    <w:name w:val="TOC Heading"/>
    <w:basedOn w:val="1"/>
    <w:next w:val="a2"/>
    <w:uiPriority w:val="39"/>
    <w:semiHidden/>
    <w:unhideWhenUsed/>
    <w:qFormat/>
    <w:rsid w:val="005F2C70"/>
    <w:pPr>
      <w:keepNext w:val="0"/>
      <w:pBdr>
        <w:bottom w:val="thinThickSmallGap" w:sz="12" w:space="1" w:color="943634" w:themeColor="accent2" w:themeShade="BF"/>
      </w:pBdr>
      <w:spacing w:before="400" w:line="252" w:lineRule="auto"/>
      <w:jc w:val="center"/>
      <w:outlineLvl w:val="9"/>
    </w:pPr>
    <w:rPr>
      <w:rFonts w:eastAsiaTheme="minorHAnsi" w:cstheme="majorBidi"/>
      <w:caps/>
      <w:color w:val="632423" w:themeColor="accent2" w:themeShade="80"/>
      <w:spacing w:val="20"/>
      <w:szCs w:val="28"/>
      <w:lang w:val="en-US" w:eastAsia="en-US" w:bidi="en-US"/>
    </w:rPr>
  </w:style>
  <w:style w:type="table" w:customStyle="1" w:styleId="250">
    <w:name w:val="Сетка таблицы25"/>
    <w:basedOn w:val="a4"/>
    <w:next w:val="af"/>
    <w:uiPriority w:val="59"/>
    <w:rsid w:val="005F2C70"/>
    <w:pPr>
      <w:spacing w:after="0" w:line="240" w:lineRule="auto"/>
    </w:pPr>
    <w:rPr>
      <w:rFonts w:asciiTheme="majorHAnsi" w:eastAsiaTheme="minorHAnsi"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yperlink" Target="consultantplus://offline/ref=4CD04A6D0853E9883228FC6F84E004EF59AB63FA4725362471E954CD9B8AD7BAF399C88533551EFF1A9AE28742694023ADFDA13DE7C1g5d5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4C4F91C828477192A20FFD135D8E7A10318297A51F77E252D98623DD69B90213385760B1168A4E269702A641B117727506D483640E28E86n032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consultantplus://offline/ref=4CD04A6D0853E9883228FC6F84E004EF59AB63FA4725362471E954CD9B8AD7BAF399C88533551EFF1A9AE28742694023ADFDA13DE7C1g5d5X"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28B95959F2ED4770630B087B4008CE5939514794F8E13B3D109A13611F99FC87FCE7E57BBC8699A1F69529CDSFzCH" TargetMode="External"/><Relationship Id="rId20" Type="http://schemas.openxmlformats.org/officeDocument/2006/relationships/hyperlink" Target="consultantplus://offline/ref=A4C4F91C828477192A20FFD135D8E7A10318297A51F77E252D98623DD69B90213385760B1168AFE265702A641B117727506D483640E28E86n032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A4C4F91C828477192A20FFD135D8E7A1021D237455FB232F25C16E3FD194CF3634CC7A0A106FA0E5662F2F710A497B2F477248295CE08Cn835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6;&#1088;&#1103;&#1076;&#1086;&#1082;%20&#1089;&#1072;&#1085;&#1082;&#1094;&#1080;&#1086;&#1085;&#1080;&#1088;&#1086;&#1074;&#1072;&#1085;&#1080;&#1103;%20&#1082;&#1072;&#1079;&#1105;&#1085;&#1085;&#1099;&#1093;%20&#8212;%20&#1082;&#1086;&#1087;&#1080;&#1103;.DOCX" TargetMode="External"/><Relationship Id="rId23" Type="http://schemas.openxmlformats.org/officeDocument/2006/relationships/hyperlink" Target="consultantplus://offline/ref=A4C4F91C828477192A20FFD135D8E7A10318297A51F77E252D98623DD69B90213385760B116BA7E76C702A641B117727506D483640E28E86n032F" TargetMode="External"/><Relationship Id="rId28" Type="http://schemas.openxmlformats.org/officeDocument/2006/relationships/image" Target="media/image2.jpeg"/><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consultantplus://offline/ref=00F8B232171BFF36D2CBD677126A64F0B4F60CADBCC377043CE78819B1E25367637285273ABE630E008B82569B62EA8020FCD08F5AA4FFCBECAEBA4BtEtCD"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consultantplus://offline/ref=A4C4F91C828477192A20FFD135D8E7A10318297A51F77E252D98623DD69B90213385760B1168A3E26A702A641B117727506D483640E28E86n032F" TargetMode="External"/><Relationship Id="rId27" Type="http://schemas.openxmlformats.org/officeDocument/2006/relationships/image" Target="media/image1.jpeg"/><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D420-33D4-4412-8E50-DCA93EE7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1</Pages>
  <Words>61458</Words>
  <Characters>350315</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Пользователь Windows</cp:lastModifiedBy>
  <cp:revision>13</cp:revision>
  <cp:lastPrinted>2022-01-26T02:11:00Z</cp:lastPrinted>
  <dcterms:created xsi:type="dcterms:W3CDTF">2016-08-25T04:49:00Z</dcterms:created>
  <dcterms:modified xsi:type="dcterms:W3CDTF">2022-01-26T02:12:00Z</dcterms:modified>
</cp:coreProperties>
</file>