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9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6C6A6F" w:rsidTr="006C6A6F">
        <w:trPr>
          <w:trHeight w:val="13379"/>
        </w:trPr>
        <w:tc>
          <w:tcPr>
            <w:tcW w:w="9464" w:type="dxa"/>
            <w:tcBorders>
              <w:top w:val="thickThinSmallGap" w:sz="24" w:space="0" w:color="auto"/>
              <w:left w:val="thickThinSmallGap" w:sz="24" w:space="0" w:color="auto"/>
              <w:bottom w:val="thickThinSmallGap" w:sz="24" w:space="0" w:color="auto"/>
              <w:right w:val="thickThinSmallGap" w:sz="24" w:space="0" w:color="auto"/>
            </w:tcBorders>
          </w:tcPr>
          <w:p w:rsidR="006C6A6F" w:rsidRDefault="006C6A6F" w:rsidP="006C6A6F">
            <w:pPr>
              <w:tabs>
                <w:tab w:val="left" w:pos="10080"/>
              </w:tabs>
              <w:ind w:left="1260" w:right="470"/>
            </w:pPr>
          </w:p>
          <w:p w:rsidR="006C6A6F" w:rsidRDefault="006C6A6F" w:rsidP="006C6A6F">
            <w:pPr>
              <w:ind w:left="1260"/>
            </w:pPr>
          </w:p>
          <w:p w:rsidR="006C6A6F" w:rsidRDefault="006C6A6F" w:rsidP="006C6A6F">
            <w:pPr>
              <w:ind w:left="1260"/>
            </w:pPr>
          </w:p>
          <w:p w:rsidR="006C6A6F" w:rsidRDefault="006C6A6F" w:rsidP="006C6A6F">
            <w:pPr>
              <w:ind w:left="1260"/>
            </w:pPr>
          </w:p>
          <w:p w:rsidR="006C6A6F" w:rsidRDefault="006C6A6F" w:rsidP="006C6A6F"/>
          <w:p w:rsidR="006C6A6F" w:rsidRDefault="006C6A6F" w:rsidP="006C6A6F">
            <w:pPr>
              <w:rPr>
                <w:sz w:val="52"/>
                <w:szCs w:val="52"/>
              </w:rPr>
            </w:pP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СБОРНИК</w:t>
            </w: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Муниципальных нормативных правовых актов</w:t>
            </w: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 сельского поселения «Село Маяк» </w:t>
            </w:r>
          </w:p>
          <w:p w:rsidR="006C6A6F" w:rsidRDefault="006C6A6F" w:rsidP="006C6A6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Нанайского муниципального района Хабаровского края</w:t>
            </w:r>
          </w:p>
          <w:p w:rsidR="006C6A6F" w:rsidRDefault="006C6A6F" w:rsidP="006C6A6F">
            <w:pPr>
              <w:spacing w:after="0" w:line="240" w:lineRule="auto"/>
              <w:jc w:val="center"/>
              <w:rPr>
                <w:rFonts w:ascii="Times New Roman" w:hAnsi="Times New Roman" w:cs="Times New Roman"/>
                <w:b/>
                <w:sz w:val="52"/>
                <w:szCs w:val="52"/>
              </w:rPr>
            </w:pPr>
          </w:p>
          <w:p w:rsidR="006C6A6F" w:rsidRDefault="006C6A6F" w:rsidP="006C6A6F">
            <w:pPr>
              <w:jc w:val="center"/>
              <w:rPr>
                <w:rFonts w:ascii="Times New Roman" w:hAnsi="Times New Roman" w:cs="Times New Roman"/>
                <w:b/>
                <w:sz w:val="48"/>
                <w:szCs w:val="48"/>
              </w:rPr>
            </w:pPr>
          </w:p>
          <w:p w:rsidR="006C6A6F" w:rsidRDefault="006C6A6F" w:rsidP="006C6A6F">
            <w:pPr>
              <w:rPr>
                <w:rFonts w:ascii="Times New Roman" w:hAnsi="Times New Roman" w:cs="Times New Roman"/>
                <w:b/>
                <w:sz w:val="48"/>
                <w:szCs w:val="48"/>
              </w:rPr>
            </w:pPr>
          </w:p>
          <w:p w:rsidR="006C6A6F" w:rsidRDefault="006C6A6F" w:rsidP="006C6A6F">
            <w:pPr>
              <w:rPr>
                <w:rFonts w:ascii="Times New Roman" w:hAnsi="Times New Roman" w:cs="Times New Roman"/>
                <w:b/>
                <w:sz w:val="48"/>
                <w:szCs w:val="48"/>
              </w:rPr>
            </w:pPr>
          </w:p>
          <w:p w:rsidR="006C6A6F" w:rsidRDefault="00E366BC" w:rsidP="006C6A6F">
            <w:pPr>
              <w:jc w:val="center"/>
              <w:rPr>
                <w:rFonts w:ascii="Times New Roman" w:hAnsi="Times New Roman" w:cs="Times New Roman"/>
                <w:b/>
                <w:sz w:val="48"/>
                <w:szCs w:val="48"/>
              </w:rPr>
            </w:pPr>
            <w:r>
              <w:rPr>
                <w:rFonts w:ascii="Times New Roman" w:hAnsi="Times New Roman" w:cs="Times New Roman"/>
                <w:b/>
                <w:sz w:val="48"/>
                <w:szCs w:val="48"/>
              </w:rPr>
              <w:t>№ 16</w:t>
            </w:r>
          </w:p>
          <w:p w:rsidR="006C6A6F" w:rsidRDefault="00607D48" w:rsidP="006C6A6F">
            <w:pPr>
              <w:jc w:val="center"/>
              <w:rPr>
                <w:rFonts w:ascii="Times New Roman" w:hAnsi="Times New Roman" w:cs="Times New Roman"/>
                <w:b/>
                <w:sz w:val="48"/>
                <w:szCs w:val="48"/>
              </w:rPr>
            </w:pPr>
            <w:r>
              <w:rPr>
                <w:rFonts w:ascii="Times New Roman" w:hAnsi="Times New Roman" w:cs="Times New Roman"/>
                <w:b/>
                <w:sz w:val="48"/>
                <w:szCs w:val="48"/>
              </w:rPr>
              <w:t>2023</w:t>
            </w:r>
          </w:p>
        </w:tc>
      </w:tr>
    </w:tbl>
    <w:p w:rsidR="009C009A" w:rsidRDefault="009C009A" w:rsidP="00CF4815">
      <w:pPr>
        <w:spacing w:after="0" w:line="240" w:lineRule="auto"/>
      </w:pPr>
    </w:p>
    <w:p w:rsidR="006C6A6F" w:rsidRDefault="006C6A6F" w:rsidP="00CF4815">
      <w:pPr>
        <w:spacing w:after="0" w:line="240" w:lineRule="auto"/>
      </w:pPr>
    </w:p>
    <w:p w:rsidR="006C6A6F" w:rsidRDefault="006C6A6F" w:rsidP="00CF4815">
      <w:pPr>
        <w:spacing w:after="0" w:line="240" w:lineRule="auto"/>
      </w:pPr>
    </w:p>
    <w:p w:rsidR="006C6A6F" w:rsidRDefault="006C6A6F" w:rsidP="00CF4815">
      <w:pPr>
        <w:spacing w:after="0" w:line="240" w:lineRule="auto"/>
      </w:pPr>
    </w:p>
    <w:p w:rsidR="00CF4815" w:rsidRPr="00C4221C" w:rsidRDefault="00CF4815" w:rsidP="00CF4815">
      <w:pPr>
        <w:spacing w:after="0" w:line="240" w:lineRule="auto"/>
        <w:jc w:val="center"/>
        <w:rPr>
          <w:rFonts w:ascii="Times New Roman" w:hAnsi="Times New Roman" w:cs="Times New Roman"/>
          <w:b/>
        </w:rPr>
      </w:pPr>
      <w:r w:rsidRPr="00C4221C">
        <w:rPr>
          <w:rFonts w:ascii="Times New Roman" w:hAnsi="Times New Roman" w:cs="Times New Roman"/>
          <w:b/>
        </w:rPr>
        <w:lastRenderedPageBreak/>
        <w:t>ПЕРЕЧЕНЬ</w:t>
      </w:r>
    </w:p>
    <w:p w:rsidR="00CF4815" w:rsidRPr="00C4221C" w:rsidRDefault="00A71567" w:rsidP="00CF4815">
      <w:pPr>
        <w:spacing w:after="0" w:line="240" w:lineRule="auto"/>
        <w:jc w:val="center"/>
        <w:rPr>
          <w:rFonts w:ascii="Times New Roman" w:hAnsi="Times New Roman" w:cs="Times New Roman"/>
          <w:b/>
        </w:rPr>
      </w:pPr>
      <w:r>
        <w:rPr>
          <w:rFonts w:ascii="Times New Roman" w:hAnsi="Times New Roman" w:cs="Times New Roman"/>
          <w:b/>
        </w:rPr>
        <w:t xml:space="preserve">муниципальных </w:t>
      </w:r>
      <w:r w:rsidR="00CF4815" w:rsidRPr="00C4221C">
        <w:rPr>
          <w:rFonts w:ascii="Times New Roman" w:hAnsi="Times New Roman" w:cs="Times New Roman"/>
          <w:b/>
        </w:rPr>
        <w:t>нормативных правовых актов</w:t>
      </w:r>
    </w:p>
    <w:p w:rsidR="00CF4815" w:rsidRDefault="009C009A" w:rsidP="009C009A">
      <w:pPr>
        <w:spacing w:after="0" w:line="240" w:lineRule="auto"/>
        <w:jc w:val="center"/>
        <w:rPr>
          <w:rFonts w:ascii="Times New Roman" w:hAnsi="Times New Roman" w:cs="Times New Roman"/>
          <w:b/>
        </w:rPr>
      </w:pPr>
      <w:r>
        <w:rPr>
          <w:rFonts w:ascii="Times New Roman" w:hAnsi="Times New Roman" w:cs="Times New Roman"/>
          <w:b/>
        </w:rPr>
        <w:t>администрации</w:t>
      </w:r>
      <w:r w:rsidR="00CF4815" w:rsidRPr="00C4221C">
        <w:rPr>
          <w:rFonts w:ascii="Times New Roman" w:hAnsi="Times New Roman" w:cs="Times New Roman"/>
          <w:b/>
        </w:rPr>
        <w:t xml:space="preserve"> сельского поселения «Село Маяк» Нанайского муниципа</w:t>
      </w:r>
      <w:r w:rsidR="00BD3AB2">
        <w:rPr>
          <w:rFonts w:ascii="Times New Roman" w:hAnsi="Times New Roman" w:cs="Times New Roman"/>
          <w:b/>
        </w:rPr>
        <w:t>льного района Хабаровского края</w:t>
      </w:r>
      <w:r>
        <w:rPr>
          <w:rFonts w:ascii="Times New Roman" w:hAnsi="Times New Roman" w:cs="Times New Roman"/>
          <w:b/>
        </w:rPr>
        <w:t xml:space="preserve"> </w:t>
      </w:r>
      <w:r w:rsidR="00CF4815" w:rsidRPr="00C4221C">
        <w:rPr>
          <w:rFonts w:ascii="Times New Roman" w:hAnsi="Times New Roman" w:cs="Times New Roman"/>
          <w:b/>
        </w:rPr>
        <w:t>принятых в</w:t>
      </w:r>
      <w:r w:rsidR="002477A3">
        <w:rPr>
          <w:rFonts w:ascii="Times New Roman" w:hAnsi="Times New Roman" w:cs="Times New Roman"/>
          <w:b/>
        </w:rPr>
        <w:t xml:space="preserve"> </w:t>
      </w:r>
      <w:r w:rsidR="00E366BC">
        <w:rPr>
          <w:rFonts w:ascii="Times New Roman" w:hAnsi="Times New Roman" w:cs="Times New Roman"/>
          <w:b/>
        </w:rPr>
        <w:t>ноябр</w:t>
      </w:r>
      <w:r w:rsidR="00847C93">
        <w:rPr>
          <w:rFonts w:ascii="Times New Roman" w:hAnsi="Times New Roman" w:cs="Times New Roman"/>
          <w:b/>
        </w:rPr>
        <w:t xml:space="preserve">е </w:t>
      </w:r>
      <w:r w:rsidR="00607D48">
        <w:rPr>
          <w:rFonts w:ascii="Times New Roman" w:hAnsi="Times New Roman" w:cs="Times New Roman"/>
          <w:b/>
        </w:rPr>
        <w:t>2023</w:t>
      </w:r>
      <w:r w:rsidR="00CF4815" w:rsidRPr="00C4221C">
        <w:rPr>
          <w:rFonts w:ascii="Times New Roman" w:hAnsi="Times New Roman" w:cs="Times New Roman"/>
          <w:b/>
        </w:rPr>
        <w:t xml:space="preserve"> года</w:t>
      </w:r>
    </w:p>
    <w:p w:rsidR="009C009A" w:rsidRPr="00C4221C" w:rsidRDefault="009C009A" w:rsidP="009C009A">
      <w:pPr>
        <w:spacing w:after="0" w:line="240" w:lineRule="auto"/>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655"/>
        <w:gridCol w:w="5881"/>
        <w:gridCol w:w="943"/>
      </w:tblGrid>
      <w:tr w:rsidR="00CF4815" w:rsidRPr="00C4221C" w:rsidTr="000F631C">
        <w:trPr>
          <w:trHeight w:val="321"/>
        </w:trPr>
        <w:tc>
          <w:tcPr>
            <w:tcW w:w="1296"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rPr>
                <w:rFonts w:ascii="Times New Roman" w:hAnsi="Times New Roman" w:cs="Times New Roman"/>
              </w:rPr>
            </w:pPr>
            <w:r w:rsidRPr="00C4221C">
              <w:rPr>
                <w:rFonts w:ascii="Times New Roman" w:hAnsi="Times New Roman" w:cs="Times New Roman"/>
              </w:rPr>
              <w:t>Дата</w:t>
            </w:r>
          </w:p>
        </w:tc>
        <w:tc>
          <w:tcPr>
            <w:tcW w:w="655"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rPr>
                <w:rFonts w:ascii="Times New Roman" w:hAnsi="Times New Roman" w:cs="Times New Roman"/>
              </w:rPr>
            </w:pPr>
            <w:r w:rsidRPr="00C4221C">
              <w:rPr>
                <w:rFonts w:ascii="Times New Roman" w:hAnsi="Times New Roman" w:cs="Times New Roman"/>
              </w:rPr>
              <w:t>№</w:t>
            </w:r>
          </w:p>
        </w:tc>
        <w:tc>
          <w:tcPr>
            <w:tcW w:w="5881"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jc w:val="center"/>
              <w:rPr>
                <w:rFonts w:ascii="Times New Roman" w:hAnsi="Times New Roman" w:cs="Times New Roman"/>
              </w:rPr>
            </w:pPr>
            <w:r w:rsidRPr="00C4221C">
              <w:rPr>
                <w:rFonts w:ascii="Times New Roman" w:hAnsi="Times New Roman" w:cs="Times New Roman"/>
              </w:rPr>
              <w:t>Наименование</w:t>
            </w:r>
          </w:p>
        </w:tc>
        <w:tc>
          <w:tcPr>
            <w:tcW w:w="943" w:type="dxa"/>
            <w:tcBorders>
              <w:top w:val="single" w:sz="4" w:space="0" w:color="auto"/>
              <w:left w:val="single" w:sz="4" w:space="0" w:color="auto"/>
              <w:bottom w:val="single" w:sz="4" w:space="0" w:color="auto"/>
              <w:right w:val="single" w:sz="4" w:space="0" w:color="auto"/>
            </w:tcBorders>
          </w:tcPr>
          <w:p w:rsidR="00CF4815" w:rsidRPr="00C4221C" w:rsidRDefault="00CF4815" w:rsidP="004F4418">
            <w:pPr>
              <w:rPr>
                <w:rFonts w:ascii="Times New Roman" w:hAnsi="Times New Roman" w:cs="Times New Roman"/>
              </w:rPr>
            </w:pPr>
            <w:r w:rsidRPr="00C4221C">
              <w:rPr>
                <w:rFonts w:ascii="Times New Roman" w:hAnsi="Times New Roman" w:cs="Times New Roman"/>
              </w:rPr>
              <w:t>Стр.</w:t>
            </w:r>
          </w:p>
        </w:tc>
      </w:tr>
      <w:tr w:rsidR="00311F90" w:rsidRPr="00C4221C" w:rsidTr="000F631C">
        <w:trPr>
          <w:trHeight w:val="406"/>
        </w:trPr>
        <w:tc>
          <w:tcPr>
            <w:tcW w:w="8775" w:type="dxa"/>
            <w:gridSpan w:val="4"/>
            <w:tcBorders>
              <w:top w:val="single" w:sz="4" w:space="0" w:color="auto"/>
              <w:left w:val="single" w:sz="4" w:space="0" w:color="auto"/>
              <w:bottom w:val="single" w:sz="4" w:space="0" w:color="auto"/>
              <w:right w:val="single" w:sz="4" w:space="0" w:color="auto"/>
            </w:tcBorders>
          </w:tcPr>
          <w:p w:rsidR="00311F90" w:rsidRPr="00311F90" w:rsidRDefault="000F631C" w:rsidP="00A506BA">
            <w:pPr>
              <w:spacing w:after="0"/>
              <w:jc w:val="center"/>
              <w:rPr>
                <w:rFonts w:ascii="Times New Roman" w:hAnsi="Times New Roman" w:cs="Times New Roman"/>
                <w:b/>
              </w:rPr>
            </w:pPr>
            <w:r>
              <w:rPr>
                <w:rFonts w:ascii="Times New Roman" w:hAnsi="Times New Roman" w:cs="Times New Roman"/>
                <w:b/>
                <w:sz w:val="24"/>
                <w:szCs w:val="24"/>
              </w:rPr>
              <w:t>РЕШЕНИЕ</w:t>
            </w:r>
          </w:p>
        </w:tc>
      </w:tr>
      <w:tr w:rsidR="0073746B"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73746B"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16.11.</w:t>
            </w:r>
            <w:r w:rsidR="00C37964">
              <w:rPr>
                <w:rFonts w:ascii="Times New Roman" w:hAnsi="Times New Roman" w:cs="Times New Roman"/>
                <w:sz w:val="24"/>
                <w:szCs w:val="24"/>
              </w:rPr>
              <w:t>2023</w:t>
            </w:r>
          </w:p>
        </w:tc>
        <w:tc>
          <w:tcPr>
            <w:tcW w:w="655" w:type="dxa"/>
            <w:tcBorders>
              <w:top w:val="single" w:sz="4" w:space="0" w:color="auto"/>
              <w:left w:val="single" w:sz="4" w:space="0" w:color="auto"/>
              <w:bottom w:val="single" w:sz="4" w:space="0" w:color="auto"/>
              <w:right w:val="single" w:sz="4" w:space="0" w:color="auto"/>
            </w:tcBorders>
          </w:tcPr>
          <w:p w:rsidR="0073746B" w:rsidRDefault="00456562" w:rsidP="00847C93">
            <w:pPr>
              <w:spacing w:after="0"/>
              <w:jc w:val="center"/>
              <w:rPr>
                <w:rFonts w:ascii="Times New Roman" w:hAnsi="Times New Roman" w:cs="Times New Roman"/>
                <w:sz w:val="24"/>
                <w:szCs w:val="24"/>
              </w:rPr>
            </w:pPr>
            <w:r>
              <w:rPr>
                <w:rFonts w:ascii="Times New Roman" w:hAnsi="Times New Roman" w:cs="Times New Roman"/>
                <w:sz w:val="24"/>
                <w:szCs w:val="24"/>
              </w:rPr>
              <w:t>1</w:t>
            </w:r>
            <w:r w:rsidR="00847C93">
              <w:rPr>
                <w:rFonts w:ascii="Times New Roman" w:hAnsi="Times New Roman" w:cs="Times New Roman"/>
                <w:sz w:val="24"/>
                <w:szCs w:val="24"/>
              </w:rPr>
              <w:t>72</w:t>
            </w:r>
          </w:p>
        </w:tc>
        <w:tc>
          <w:tcPr>
            <w:tcW w:w="5881" w:type="dxa"/>
            <w:tcBorders>
              <w:top w:val="single" w:sz="4" w:space="0" w:color="auto"/>
              <w:left w:val="single" w:sz="4" w:space="0" w:color="auto"/>
              <w:bottom w:val="single" w:sz="4" w:space="0" w:color="auto"/>
              <w:right w:val="single" w:sz="4" w:space="0" w:color="auto"/>
            </w:tcBorders>
          </w:tcPr>
          <w:p w:rsidR="0073746B" w:rsidRPr="001927CC"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проекте решения Совета депутатов «О бюджете сельского поселения «Село Маяк» Нанайского муниципального района Хабаровского края на 2024 год и на плановый период 2025 и 2026 годов» (первое чтение)</w:t>
            </w:r>
          </w:p>
        </w:tc>
        <w:tc>
          <w:tcPr>
            <w:tcW w:w="943" w:type="dxa"/>
            <w:tcBorders>
              <w:top w:val="single" w:sz="4" w:space="0" w:color="auto"/>
              <w:left w:val="single" w:sz="4" w:space="0" w:color="auto"/>
              <w:bottom w:val="single" w:sz="4" w:space="0" w:color="auto"/>
              <w:right w:val="single" w:sz="4" w:space="0" w:color="auto"/>
            </w:tcBorders>
          </w:tcPr>
          <w:p w:rsidR="0073746B" w:rsidRDefault="0073746B" w:rsidP="00A506BA">
            <w:pPr>
              <w:spacing w:after="0"/>
              <w:jc w:val="center"/>
              <w:rPr>
                <w:rFonts w:ascii="Times New Roman" w:hAnsi="Times New Roman" w:cs="Times New Roman"/>
              </w:rPr>
            </w:pPr>
          </w:p>
        </w:tc>
      </w:tr>
      <w:tr w:rsidR="00456562"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456562"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16.11.</w:t>
            </w:r>
            <w:r w:rsidR="00C37964">
              <w:rPr>
                <w:rFonts w:ascii="Times New Roman" w:hAnsi="Times New Roman" w:cs="Times New Roman"/>
                <w:sz w:val="24"/>
                <w:szCs w:val="24"/>
              </w:rPr>
              <w:t>2023</w:t>
            </w:r>
          </w:p>
        </w:tc>
        <w:tc>
          <w:tcPr>
            <w:tcW w:w="655" w:type="dxa"/>
            <w:tcBorders>
              <w:top w:val="single" w:sz="4" w:space="0" w:color="auto"/>
              <w:left w:val="single" w:sz="4" w:space="0" w:color="auto"/>
              <w:bottom w:val="single" w:sz="4" w:space="0" w:color="auto"/>
              <w:right w:val="single" w:sz="4" w:space="0" w:color="auto"/>
            </w:tcBorders>
          </w:tcPr>
          <w:p w:rsidR="00456562"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173</w:t>
            </w:r>
          </w:p>
        </w:tc>
        <w:tc>
          <w:tcPr>
            <w:tcW w:w="5881" w:type="dxa"/>
            <w:tcBorders>
              <w:top w:val="single" w:sz="4" w:space="0" w:color="auto"/>
              <w:left w:val="single" w:sz="4" w:space="0" w:color="auto"/>
              <w:bottom w:val="single" w:sz="4" w:space="0" w:color="auto"/>
              <w:right w:val="single" w:sz="4" w:space="0" w:color="auto"/>
            </w:tcBorders>
          </w:tcPr>
          <w:p w:rsidR="00456562" w:rsidRPr="00DD254E"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назначении публичных слушаний по вопросу «О проекте решения Совета депутатов «О бюджете сельского поселения «Село Маяк» Нанайского муниципального района Хабаровского края на 2024 год и на плановый период 2025 и 2026 годов»</w:t>
            </w:r>
          </w:p>
        </w:tc>
        <w:tc>
          <w:tcPr>
            <w:tcW w:w="943" w:type="dxa"/>
            <w:tcBorders>
              <w:top w:val="single" w:sz="4" w:space="0" w:color="auto"/>
              <w:left w:val="single" w:sz="4" w:space="0" w:color="auto"/>
              <w:bottom w:val="single" w:sz="4" w:space="0" w:color="auto"/>
              <w:right w:val="single" w:sz="4" w:space="0" w:color="auto"/>
            </w:tcBorders>
          </w:tcPr>
          <w:p w:rsidR="00456562" w:rsidRDefault="00456562" w:rsidP="00A506BA">
            <w:pPr>
              <w:spacing w:after="0"/>
              <w:jc w:val="center"/>
              <w:rPr>
                <w:rFonts w:ascii="Times New Roman" w:hAnsi="Times New Roman" w:cs="Times New Roman"/>
              </w:rPr>
            </w:pP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847C93" w:rsidP="00A07460">
            <w:pPr>
              <w:spacing w:after="0"/>
              <w:jc w:val="center"/>
              <w:rPr>
                <w:rFonts w:ascii="Times New Roman" w:hAnsi="Times New Roman" w:cs="Times New Roman"/>
                <w:sz w:val="24"/>
                <w:szCs w:val="24"/>
              </w:rPr>
            </w:pPr>
            <w:r w:rsidRPr="00847C93">
              <w:rPr>
                <w:rFonts w:ascii="Times New Roman" w:hAnsi="Times New Roman" w:cs="Times New Roman"/>
                <w:sz w:val="24"/>
                <w:szCs w:val="24"/>
              </w:rPr>
              <w:t>16.11.2023</w:t>
            </w:r>
          </w:p>
        </w:tc>
        <w:tc>
          <w:tcPr>
            <w:tcW w:w="655" w:type="dxa"/>
            <w:tcBorders>
              <w:top w:val="single" w:sz="4" w:space="0" w:color="auto"/>
              <w:left w:val="single" w:sz="4" w:space="0" w:color="auto"/>
              <w:bottom w:val="single" w:sz="4" w:space="0" w:color="auto"/>
              <w:right w:val="single" w:sz="4" w:space="0" w:color="auto"/>
            </w:tcBorders>
          </w:tcPr>
          <w:p w:rsidR="005202F5" w:rsidRDefault="005202F5" w:rsidP="00847C93">
            <w:pPr>
              <w:spacing w:after="0"/>
              <w:jc w:val="center"/>
              <w:rPr>
                <w:rFonts w:ascii="Times New Roman" w:hAnsi="Times New Roman" w:cs="Times New Roman"/>
                <w:sz w:val="24"/>
                <w:szCs w:val="24"/>
              </w:rPr>
            </w:pPr>
            <w:r>
              <w:rPr>
                <w:rFonts w:ascii="Times New Roman" w:hAnsi="Times New Roman" w:cs="Times New Roman"/>
                <w:sz w:val="24"/>
                <w:szCs w:val="24"/>
              </w:rPr>
              <w:t>1</w:t>
            </w:r>
            <w:r w:rsidR="00C37964">
              <w:rPr>
                <w:rFonts w:ascii="Times New Roman" w:hAnsi="Times New Roman" w:cs="Times New Roman"/>
                <w:sz w:val="24"/>
                <w:szCs w:val="24"/>
              </w:rPr>
              <w:t>7</w:t>
            </w:r>
            <w:r w:rsidR="00847C93">
              <w:rPr>
                <w:rFonts w:ascii="Times New Roman" w:hAnsi="Times New Roman" w:cs="Times New Roman"/>
                <w:sz w:val="24"/>
                <w:szCs w:val="24"/>
              </w:rPr>
              <w:t>4</w:t>
            </w:r>
          </w:p>
        </w:tc>
        <w:tc>
          <w:tcPr>
            <w:tcW w:w="5881" w:type="dxa"/>
            <w:tcBorders>
              <w:top w:val="single" w:sz="4" w:space="0" w:color="auto"/>
              <w:left w:val="single" w:sz="4" w:space="0" w:color="auto"/>
              <w:bottom w:val="single" w:sz="4" w:space="0" w:color="auto"/>
              <w:right w:val="single" w:sz="4" w:space="0" w:color="auto"/>
            </w:tcBorders>
          </w:tcPr>
          <w:p w:rsidR="005202F5" w:rsidRPr="005202F5"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проекте решения Совета депутатов «О внесении изменений в устав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5202F5" w:rsidRDefault="005202F5" w:rsidP="00A506BA">
            <w:pPr>
              <w:spacing w:after="0"/>
              <w:jc w:val="center"/>
              <w:rPr>
                <w:rFonts w:ascii="Times New Roman" w:hAnsi="Times New Roman" w:cs="Times New Roman"/>
              </w:rPr>
            </w:pP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847C93" w:rsidP="00A07460">
            <w:pPr>
              <w:spacing w:after="0"/>
              <w:jc w:val="center"/>
              <w:rPr>
                <w:rFonts w:ascii="Times New Roman" w:hAnsi="Times New Roman" w:cs="Times New Roman"/>
                <w:sz w:val="24"/>
                <w:szCs w:val="24"/>
              </w:rPr>
            </w:pPr>
            <w:r w:rsidRPr="00847C93">
              <w:rPr>
                <w:rFonts w:ascii="Times New Roman" w:hAnsi="Times New Roman" w:cs="Times New Roman"/>
                <w:sz w:val="24"/>
                <w:szCs w:val="24"/>
              </w:rPr>
              <w:t>16.11.2023</w:t>
            </w:r>
          </w:p>
        </w:tc>
        <w:tc>
          <w:tcPr>
            <w:tcW w:w="655" w:type="dxa"/>
            <w:tcBorders>
              <w:top w:val="single" w:sz="4" w:space="0" w:color="auto"/>
              <w:left w:val="single" w:sz="4" w:space="0" w:color="auto"/>
              <w:bottom w:val="single" w:sz="4" w:space="0" w:color="auto"/>
              <w:right w:val="single" w:sz="4" w:space="0" w:color="auto"/>
            </w:tcBorders>
          </w:tcPr>
          <w:p w:rsidR="005202F5" w:rsidRDefault="00C37964" w:rsidP="00847C93">
            <w:pPr>
              <w:spacing w:after="0"/>
              <w:jc w:val="center"/>
              <w:rPr>
                <w:rFonts w:ascii="Times New Roman" w:hAnsi="Times New Roman" w:cs="Times New Roman"/>
                <w:sz w:val="24"/>
                <w:szCs w:val="24"/>
              </w:rPr>
            </w:pPr>
            <w:r>
              <w:rPr>
                <w:rFonts w:ascii="Times New Roman" w:hAnsi="Times New Roman" w:cs="Times New Roman"/>
                <w:sz w:val="24"/>
                <w:szCs w:val="24"/>
              </w:rPr>
              <w:t>17</w:t>
            </w:r>
            <w:r w:rsidR="00847C93">
              <w:rPr>
                <w:rFonts w:ascii="Times New Roman" w:hAnsi="Times New Roman" w:cs="Times New Roman"/>
                <w:sz w:val="24"/>
                <w:szCs w:val="24"/>
              </w:rPr>
              <w:t>5</w:t>
            </w:r>
          </w:p>
        </w:tc>
        <w:tc>
          <w:tcPr>
            <w:tcW w:w="5881" w:type="dxa"/>
            <w:tcBorders>
              <w:top w:val="single" w:sz="4" w:space="0" w:color="auto"/>
              <w:left w:val="single" w:sz="4" w:space="0" w:color="auto"/>
              <w:bottom w:val="single" w:sz="4" w:space="0" w:color="auto"/>
              <w:right w:val="single" w:sz="4" w:space="0" w:color="auto"/>
            </w:tcBorders>
          </w:tcPr>
          <w:p w:rsidR="005202F5" w:rsidRPr="005202F5"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назначении публичных слушаний по вопросу «О проекте решения Совета депутатов «О внесении изменений в устав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5202F5" w:rsidRDefault="005202F5"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16.11.2023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847C93">
            <w:pPr>
              <w:spacing w:after="0"/>
              <w:jc w:val="center"/>
              <w:rPr>
                <w:rFonts w:ascii="Times New Roman" w:hAnsi="Times New Roman" w:cs="Times New Roman"/>
                <w:sz w:val="24"/>
                <w:szCs w:val="24"/>
              </w:rPr>
            </w:pPr>
            <w:r>
              <w:rPr>
                <w:rFonts w:ascii="Times New Roman" w:hAnsi="Times New Roman" w:cs="Times New Roman"/>
                <w:sz w:val="24"/>
                <w:szCs w:val="24"/>
              </w:rPr>
              <w:t>176</w:t>
            </w:r>
          </w:p>
        </w:tc>
        <w:tc>
          <w:tcPr>
            <w:tcW w:w="5881" w:type="dxa"/>
            <w:tcBorders>
              <w:top w:val="single" w:sz="4" w:space="0" w:color="auto"/>
              <w:left w:val="single" w:sz="4" w:space="0" w:color="auto"/>
              <w:bottom w:val="single" w:sz="4" w:space="0" w:color="auto"/>
              <w:right w:val="single" w:sz="4" w:space="0" w:color="auto"/>
            </w:tcBorders>
          </w:tcPr>
          <w:p w:rsidR="00847C93" w:rsidRPr="00F65B27"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внесении изменений в решение Совета депутатов сельского поселении «Село Маяк» Нанайского муниципального района Хабаровского края от 26.05.2023 № 158 «Об утверждении Положения о муниципальной службе в сельском поселении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16.11.2023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847C93">
            <w:pPr>
              <w:spacing w:after="0"/>
              <w:jc w:val="center"/>
              <w:rPr>
                <w:rFonts w:ascii="Times New Roman" w:hAnsi="Times New Roman" w:cs="Times New Roman"/>
                <w:sz w:val="24"/>
                <w:szCs w:val="24"/>
              </w:rPr>
            </w:pPr>
            <w:r>
              <w:rPr>
                <w:rFonts w:ascii="Times New Roman" w:hAnsi="Times New Roman" w:cs="Times New Roman"/>
                <w:sz w:val="24"/>
                <w:szCs w:val="24"/>
              </w:rPr>
              <w:t>177</w:t>
            </w:r>
          </w:p>
        </w:tc>
        <w:tc>
          <w:tcPr>
            <w:tcW w:w="5881" w:type="dxa"/>
            <w:tcBorders>
              <w:top w:val="single" w:sz="4" w:space="0" w:color="auto"/>
              <w:left w:val="single" w:sz="4" w:space="0" w:color="auto"/>
              <w:bottom w:val="single" w:sz="4" w:space="0" w:color="auto"/>
              <w:right w:val="single" w:sz="4" w:space="0" w:color="auto"/>
            </w:tcBorders>
          </w:tcPr>
          <w:p w:rsidR="00847C93" w:rsidRPr="00F65B27"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внесении изменений в решение Совета депутатов сельского поселении «Село Маяк» Нанайского муниципального района Хабаровского края от 21.12.2018 № 225 «Об утверждении Положения о денежном содержании главы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16.11.2023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847C93">
            <w:pPr>
              <w:spacing w:after="0"/>
              <w:jc w:val="center"/>
              <w:rPr>
                <w:rFonts w:ascii="Times New Roman" w:hAnsi="Times New Roman" w:cs="Times New Roman"/>
                <w:sz w:val="24"/>
                <w:szCs w:val="24"/>
              </w:rPr>
            </w:pPr>
            <w:r>
              <w:rPr>
                <w:rFonts w:ascii="Times New Roman" w:hAnsi="Times New Roman" w:cs="Times New Roman"/>
                <w:sz w:val="24"/>
                <w:szCs w:val="24"/>
              </w:rPr>
              <w:t>178</w:t>
            </w:r>
          </w:p>
        </w:tc>
        <w:tc>
          <w:tcPr>
            <w:tcW w:w="5881" w:type="dxa"/>
            <w:tcBorders>
              <w:top w:val="single" w:sz="4" w:space="0" w:color="auto"/>
              <w:left w:val="single" w:sz="4" w:space="0" w:color="auto"/>
              <w:bottom w:val="single" w:sz="4" w:space="0" w:color="auto"/>
              <w:right w:val="single" w:sz="4" w:space="0" w:color="auto"/>
            </w:tcBorders>
          </w:tcPr>
          <w:p w:rsidR="00847C93" w:rsidRPr="00F65B27"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внесении изменений в Положение о местных налогах на территории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16.11.2023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847C93">
            <w:pPr>
              <w:spacing w:after="0"/>
              <w:jc w:val="center"/>
              <w:rPr>
                <w:rFonts w:ascii="Times New Roman" w:hAnsi="Times New Roman" w:cs="Times New Roman"/>
                <w:sz w:val="24"/>
                <w:szCs w:val="24"/>
              </w:rPr>
            </w:pPr>
            <w:r>
              <w:rPr>
                <w:rFonts w:ascii="Times New Roman" w:hAnsi="Times New Roman" w:cs="Times New Roman"/>
                <w:sz w:val="24"/>
                <w:szCs w:val="24"/>
              </w:rPr>
              <w:t>179</w:t>
            </w:r>
          </w:p>
        </w:tc>
        <w:tc>
          <w:tcPr>
            <w:tcW w:w="5881" w:type="dxa"/>
            <w:tcBorders>
              <w:top w:val="single" w:sz="4" w:space="0" w:color="auto"/>
              <w:left w:val="single" w:sz="4" w:space="0" w:color="auto"/>
              <w:bottom w:val="single" w:sz="4" w:space="0" w:color="auto"/>
              <w:right w:val="single" w:sz="4" w:space="0" w:color="auto"/>
            </w:tcBorders>
          </w:tcPr>
          <w:p w:rsidR="00847C93" w:rsidRPr="00F65B27" w:rsidRDefault="00477F18" w:rsidP="00D8694A">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внесении изменения в Положение о порядке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утвержденное решением Совета депутатов сельского поселения «Село Маяк» Нанайского муниципального района Хабаровского края от 08.09.2023 № 162___</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5EF" w:rsidRPr="00C4221C" w:rsidTr="008475EF">
        <w:trPr>
          <w:trHeight w:val="406"/>
        </w:trPr>
        <w:tc>
          <w:tcPr>
            <w:tcW w:w="8775" w:type="dxa"/>
            <w:gridSpan w:val="4"/>
            <w:tcBorders>
              <w:top w:val="single" w:sz="4" w:space="0" w:color="auto"/>
              <w:left w:val="single" w:sz="4" w:space="0" w:color="auto"/>
              <w:bottom w:val="single" w:sz="4" w:space="0" w:color="auto"/>
              <w:right w:val="single" w:sz="4" w:space="0" w:color="auto"/>
            </w:tcBorders>
          </w:tcPr>
          <w:p w:rsidR="008475EF" w:rsidRPr="008475EF" w:rsidRDefault="008475EF" w:rsidP="00A506BA">
            <w:pPr>
              <w:spacing w:after="0"/>
              <w:jc w:val="center"/>
              <w:rPr>
                <w:rFonts w:ascii="Times New Roman" w:hAnsi="Times New Roman" w:cs="Times New Roman"/>
                <w:b/>
              </w:rPr>
            </w:pPr>
            <w:r w:rsidRPr="008475EF">
              <w:rPr>
                <w:rFonts w:ascii="Times New Roman" w:hAnsi="Times New Roman" w:cs="Times New Roman"/>
                <w:b/>
                <w:sz w:val="24"/>
                <w:szCs w:val="24"/>
              </w:rPr>
              <w:t>ПОСТАНОВЛЕНИЯ</w:t>
            </w:r>
          </w:p>
        </w:tc>
      </w:tr>
      <w:tr w:rsidR="000F631C"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0F631C"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01.11.2023</w:t>
            </w:r>
          </w:p>
        </w:tc>
        <w:tc>
          <w:tcPr>
            <w:tcW w:w="655" w:type="dxa"/>
            <w:tcBorders>
              <w:top w:val="single" w:sz="4" w:space="0" w:color="auto"/>
              <w:left w:val="single" w:sz="4" w:space="0" w:color="auto"/>
              <w:bottom w:val="single" w:sz="4" w:space="0" w:color="auto"/>
              <w:right w:val="single" w:sz="4" w:space="0" w:color="auto"/>
            </w:tcBorders>
          </w:tcPr>
          <w:p w:rsidR="000F631C"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53</w:t>
            </w:r>
          </w:p>
        </w:tc>
        <w:tc>
          <w:tcPr>
            <w:tcW w:w="5881" w:type="dxa"/>
            <w:tcBorders>
              <w:top w:val="single" w:sz="4" w:space="0" w:color="auto"/>
              <w:left w:val="single" w:sz="4" w:space="0" w:color="auto"/>
              <w:bottom w:val="single" w:sz="4" w:space="0" w:color="auto"/>
              <w:right w:val="single" w:sz="4" w:space="0" w:color="auto"/>
            </w:tcBorders>
          </w:tcPr>
          <w:p w:rsidR="000F631C" w:rsidRPr="00BE2E2F" w:rsidRDefault="00477F18" w:rsidP="00AA016E">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 xml:space="preserve">Об утверждении муниципальной программы «Развитие территориального общественного самоуправления на территории сельского поселения </w:t>
            </w:r>
            <w:r w:rsidRPr="00477F18">
              <w:rPr>
                <w:rFonts w:ascii="Times New Roman" w:eastAsia="Times New Roman" w:hAnsi="Times New Roman" w:cs="Times New Roman"/>
                <w:color w:val="000000" w:themeColor="text1"/>
                <w:sz w:val="24"/>
                <w:szCs w:val="24"/>
              </w:rPr>
              <w:lastRenderedPageBreak/>
              <w:t>«Село Маяк» Нанайского муниципального района Хабаровского края на 2024 - 2028 годы»</w:t>
            </w:r>
          </w:p>
        </w:tc>
        <w:tc>
          <w:tcPr>
            <w:tcW w:w="943" w:type="dxa"/>
            <w:tcBorders>
              <w:top w:val="single" w:sz="4" w:space="0" w:color="auto"/>
              <w:left w:val="single" w:sz="4" w:space="0" w:color="auto"/>
              <w:bottom w:val="single" w:sz="4" w:space="0" w:color="auto"/>
              <w:right w:val="single" w:sz="4" w:space="0" w:color="auto"/>
            </w:tcBorders>
          </w:tcPr>
          <w:p w:rsidR="000F631C" w:rsidRDefault="000F631C" w:rsidP="00A506BA">
            <w:pPr>
              <w:spacing w:after="0"/>
              <w:jc w:val="center"/>
              <w:rPr>
                <w:rFonts w:ascii="Times New Roman" w:hAnsi="Times New Roman" w:cs="Times New Roman"/>
              </w:rPr>
            </w:pPr>
          </w:p>
        </w:tc>
      </w:tr>
      <w:tr w:rsidR="005202F5"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5202F5"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02.11.2023</w:t>
            </w:r>
          </w:p>
        </w:tc>
        <w:tc>
          <w:tcPr>
            <w:tcW w:w="655" w:type="dxa"/>
            <w:tcBorders>
              <w:top w:val="single" w:sz="4" w:space="0" w:color="auto"/>
              <w:left w:val="single" w:sz="4" w:space="0" w:color="auto"/>
              <w:bottom w:val="single" w:sz="4" w:space="0" w:color="auto"/>
              <w:right w:val="single" w:sz="4" w:space="0" w:color="auto"/>
            </w:tcBorders>
          </w:tcPr>
          <w:p w:rsidR="005202F5"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5881" w:type="dxa"/>
            <w:tcBorders>
              <w:top w:val="single" w:sz="4" w:space="0" w:color="auto"/>
              <w:left w:val="single" w:sz="4" w:space="0" w:color="auto"/>
              <w:bottom w:val="single" w:sz="4" w:space="0" w:color="auto"/>
              <w:right w:val="single" w:sz="4" w:space="0" w:color="auto"/>
            </w:tcBorders>
          </w:tcPr>
          <w:p w:rsidR="005202F5" w:rsidRPr="00477F18" w:rsidRDefault="00477F18" w:rsidP="005202F5">
            <w:pPr>
              <w:spacing w:after="0" w:line="240" w:lineRule="exact"/>
              <w:jc w:val="both"/>
              <w:rPr>
                <w:rFonts w:ascii="Times New Roman" w:eastAsiaTheme="minorHAnsi" w:hAnsi="Times New Roman" w:cstheme="majorBidi"/>
                <w:sz w:val="24"/>
                <w:szCs w:val="24"/>
                <w:lang w:eastAsia="en-US" w:bidi="en-US"/>
              </w:rPr>
            </w:pPr>
            <w:r w:rsidRPr="00477F18">
              <w:rPr>
                <w:rFonts w:ascii="Times New Roman" w:eastAsiaTheme="minorHAnsi" w:hAnsi="Times New Roman" w:cstheme="majorBidi"/>
                <w:sz w:val="24"/>
                <w:szCs w:val="24"/>
                <w:lang w:eastAsia="en-US" w:bidi="en-US"/>
              </w:rPr>
              <w:t>О внесении изменений в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утвержденную постановлением администрации сельского поселения «Село Маяк» Нанайского муниципального района Хабаровского края от 06.11.2018 № 79 (с изменениями от 17.05.2019 № 33, от 06.08.2019 №56, от 01.10.2019 № 67, от 20.12.2019 № 82, от 01.04.2020 № 38, от 10.09.2021 № 58, от 22.12.2021 № 75, от 15.07.2022 № 81, от 17.07.2023 № 42)</w:t>
            </w:r>
          </w:p>
        </w:tc>
        <w:tc>
          <w:tcPr>
            <w:tcW w:w="943" w:type="dxa"/>
            <w:tcBorders>
              <w:top w:val="single" w:sz="4" w:space="0" w:color="auto"/>
              <w:left w:val="single" w:sz="4" w:space="0" w:color="auto"/>
              <w:bottom w:val="single" w:sz="4" w:space="0" w:color="auto"/>
              <w:right w:val="single" w:sz="4" w:space="0" w:color="auto"/>
            </w:tcBorders>
          </w:tcPr>
          <w:p w:rsidR="005202F5" w:rsidRDefault="005202F5"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02.11.2023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55</w:t>
            </w:r>
          </w:p>
        </w:tc>
        <w:tc>
          <w:tcPr>
            <w:tcW w:w="5881" w:type="dxa"/>
            <w:tcBorders>
              <w:top w:val="single" w:sz="4" w:space="0" w:color="auto"/>
              <w:left w:val="single" w:sz="4" w:space="0" w:color="auto"/>
              <w:bottom w:val="single" w:sz="4" w:space="0" w:color="auto"/>
              <w:right w:val="single" w:sz="4" w:space="0" w:color="auto"/>
            </w:tcBorders>
          </w:tcPr>
          <w:p w:rsidR="00847C93" w:rsidRPr="00AA016E" w:rsidRDefault="00477F18" w:rsidP="005202F5">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признании утратившим силу постановления администрации сельского поселения «Село Маяк» Нанайского муниципального района Хабаровского края от 10.11.2014 № 61 «Об утверждении административного регламента администрации сельского поселения «Село Маяк» Нанайского муниципального района Хабаровского края по предоставлению муниципальной услуги «Признание граждан в качестве нуждающихся в улучшении жилищных условий»</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08.11.2023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56</w:t>
            </w:r>
          </w:p>
        </w:tc>
        <w:tc>
          <w:tcPr>
            <w:tcW w:w="5881" w:type="dxa"/>
            <w:tcBorders>
              <w:top w:val="single" w:sz="4" w:space="0" w:color="auto"/>
              <w:left w:val="single" w:sz="4" w:space="0" w:color="auto"/>
              <w:bottom w:val="single" w:sz="4" w:space="0" w:color="auto"/>
              <w:right w:val="single" w:sz="4" w:space="0" w:color="auto"/>
            </w:tcBorders>
          </w:tcPr>
          <w:p w:rsidR="00847C93" w:rsidRPr="00AA016E" w:rsidRDefault="00477F18" w:rsidP="005202F5">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Об утверждении муниципальной программы «Развитие муниципальной службы в администрации сельского поселения «Село Маяк» Нанайского муниципального района Хабаровского края на 2024 – 2028 годы»</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08.11.2023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57</w:t>
            </w:r>
          </w:p>
        </w:tc>
        <w:tc>
          <w:tcPr>
            <w:tcW w:w="5881" w:type="dxa"/>
            <w:tcBorders>
              <w:top w:val="single" w:sz="4" w:space="0" w:color="auto"/>
              <w:left w:val="single" w:sz="4" w:space="0" w:color="auto"/>
              <w:bottom w:val="single" w:sz="4" w:space="0" w:color="auto"/>
              <w:right w:val="single" w:sz="4" w:space="0" w:color="auto"/>
            </w:tcBorders>
          </w:tcPr>
          <w:p w:rsidR="00847C93" w:rsidRPr="00AA016E" w:rsidRDefault="00477F18" w:rsidP="005202F5">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Об отмене особого противопожарного режима на территории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10.11.2023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58</w:t>
            </w:r>
          </w:p>
        </w:tc>
        <w:tc>
          <w:tcPr>
            <w:tcW w:w="5881" w:type="dxa"/>
            <w:tcBorders>
              <w:top w:val="single" w:sz="4" w:space="0" w:color="auto"/>
              <w:left w:val="single" w:sz="4" w:space="0" w:color="auto"/>
              <w:bottom w:val="single" w:sz="4" w:space="0" w:color="auto"/>
              <w:right w:val="single" w:sz="4" w:space="0" w:color="auto"/>
            </w:tcBorders>
          </w:tcPr>
          <w:p w:rsidR="00847C93" w:rsidRPr="00477F18" w:rsidRDefault="00477F18" w:rsidP="00477F18">
            <w:pPr>
              <w:shd w:val="clear" w:color="auto" w:fill="FFFFFF"/>
              <w:tabs>
                <w:tab w:val="left" w:pos="1018"/>
              </w:tabs>
              <w:spacing w:after="0" w:line="240" w:lineRule="exact"/>
              <w:jc w:val="both"/>
              <w:rPr>
                <w:rFonts w:ascii="Times New Roman" w:eastAsia="Times New Roman" w:hAnsi="Times New Roman" w:cs="Times New Roman"/>
                <w:sz w:val="24"/>
                <w:szCs w:val="24"/>
              </w:rPr>
            </w:pPr>
            <w:r w:rsidRPr="00477F18">
              <w:rPr>
                <w:rFonts w:ascii="Times New Roman" w:eastAsia="Times New Roman" w:hAnsi="Times New Roman" w:cs="Times New Roman"/>
                <w:sz w:val="24"/>
                <w:szCs w:val="24"/>
              </w:rPr>
              <w:t>Об утверждении основных направлений бюджетной и налоговой политики сельского поселения «Село Маяк»</w:t>
            </w:r>
            <w:r w:rsidRPr="00477F18">
              <w:rPr>
                <w:rFonts w:ascii="Times New Roman" w:eastAsia="Calibri" w:hAnsi="Times New Roman" w:cs="Times New Roman"/>
                <w:sz w:val="24"/>
                <w:szCs w:val="24"/>
                <w:lang w:eastAsia="en-US"/>
              </w:rPr>
              <w:t xml:space="preserve"> </w:t>
            </w:r>
            <w:r w:rsidRPr="00477F18">
              <w:rPr>
                <w:rFonts w:ascii="Times New Roman" w:eastAsia="Times New Roman" w:hAnsi="Times New Roman" w:cs="Times New Roman"/>
                <w:sz w:val="24"/>
                <w:szCs w:val="24"/>
              </w:rPr>
              <w:t>Нанайского муниципального района Хабаровского края</w:t>
            </w:r>
            <w:r w:rsidRPr="00477F18">
              <w:rPr>
                <w:rFonts w:ascii="Times New Roman" w:eastAsia="Calibri" w:hAnsi="Times New Roman" w:cs="Times New Roman"/>
                <w:sz w:val="24"/>
                <w:szCs w:val="24"/>
                <w:lang w:eastAsia="en-US"/>
              </w:rPr>
              <w:t xml:space="preserve"> на </w:t>
            </w:r>
            <w:r w:rsidRPr="00477F18">
              <w:rPr>
                <w:rFonts w:ascii="Times New Roman" w:eastAsia="Times New Roman" w:hAnsi="Times New Roman" w:cs="Times New Roman"/>
                <w:spacing w:val="7"/>
                <w:sz w:val="24"/>
                <w:szCs w:val="24"/>
              </w:rPr>
              <w:t xml:space="preserve">2024 год и на плановый период 2025 и 2026 </w:t>
            </w:r>
            <w:r w:rsidRPr="00477F18">
              <w:rPr>
                <w:rFonts w:ascii="Times New Roman" w:eastAsia="Times New Roman" w:hAnsi="Times New Roman" w:cs="Times New Roman"/>
                <w:sz w:val="24"/>
                <w:szCs w:val="24"/>
              </w:rPr>
              <w:t>годов</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10.11.2023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59</w:t>
            </w:r>
          </w:p>
        </w:tc>
        <w:tc>
          <w:tcPr>
            <w:tcW w:w="5881" w:type="dxa"/>
            <w:tcBorders>
              <w:top w:val="single" w:sz="4" w:space="0" w:color="auto"/>
              <w:left w:val="single" w:sz="4" w:space="0" w:color="auto"/>
              <w:bottom w:val="single" w:sz="4" w:space="0" w:color="auto"/>
              <w:right w:val="single" w:sz="4" w:space="0" w:color="auto"/>
            </w:tcBorders>
          </w:tcPr>
          <w:p w:rsidR="00847C93" w:rsidRPr="00AA016E" w:rsidRDefault="00477F18" w:rsidP="005202F5">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предварительных итогах социально-экономического развития за 10 месяцев 2023 года и ожидаемых итогов социально-экономического развития за 2023 год сельского поселения «Село Маяк» Нанайского муниципального района Хабаровского края</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10.11.2023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60</w:t>
            </w:r>
          </w:p>
        </w:tc>
        <w:tc>
          <w:tcPr>
            <w:tcW w:w="5881" w:type="dxa"/>
            <w:tcBorders>
              <w:top w:val="single" w:sz="4" w:space="0" w:color="auto"/>
              <w:left w:val="single" w:sz="4" w:space="0" w:color="auto"/>
              <w:bottom w:val="single" w:sz="4" w:space="0" w:color="auto"/>
              <w:right w:val="single" w:sz="4" w:space="0" w:color="auto"/>
            </w:tcBorders>
          </w:tcPr>
          <w:p w:rsidR="00847C93" w:rsidRPr="00AA016E" w:rsidRDefault="00477F18" w:rsidP="005202F5">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Об утверждении перечня муниципальных программ сельского поселения «Село Маяк» Нанайского муниципального района Хабаровского края на 2024 год</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10.11.2023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61</w:t>
            </w:r>
          </w:p>
        </w:tc>
        <w:tc>
          <w:tcPr>
            <w:tcW w:w="5881" w:type="dxa"/>
            <w:tcBorders>
              <w:top w:val="single" w:sz="4" w:space="0" w:color="auto"/>
              <w:left w:val="single" w:sz="4" w:space="0" w:color="auto"/>
              <w:bottom w:val="single" w:sz="4" w:space="0" w:color="auto"/>
              <w:right w:val="single" w:sz="4" w:space="0" w:color="auto"/>
            </w:tcBorders>
          </w:tcPr>
          <w:p w:rsidR="00847C93" w:rsidRPr="00AA016E" w:rsidRDefault="00477F18" w:rsidP="005202F5">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 присвоении целевых статей расходов средств бюджета сельского поселения «Село Маяк» Нанайского муниципального района Хабаровского края на 2024 год и плановый период 2025-2026 годов</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r w:rsidR="00847C93" w:rsidRPr="00C4221C" w:rsidTr="000F631C">
        <w:trPr>
          <w:trHeight w:val="406"/>
        </w:trPr>
        <w:tc>
          <w:tcPr>
            <w:tcW w:w="1296" w:type="dxa"/>
            <w:tcBorders>
              <w:top w:val="single" w:sz="4" w:space="0" w:color="auto"/>
              <w:left w:val="single" w:sz="4" w:space="0" w:color="auto"/>
              <w:bottom w:val="single" w:sz="4" w:space="0" w:color="auto"/>
              <w:right w:val="single" w:sz="4" w:space="0" w:color="auto"/>
            </w:tcBorders>
          </w:tcPr>
          <w:p w:rsidR="00847C93" w:rsidRDefault="00847C93" w:rsidP="00A07460">
            <w:pPr>
              <w:spacing w:after="0"/>
              <w:jc w:val="center"/>
              <w:rPr>
                <w:rFonts w:ascii="Times New Roman" w:hAnsi="Times New Roman" w:cs="Times New Roman"/>
                <w:sz w:val="24"/>
                <w:szCs w:val="24"/>
              </w:rPr>
            </w:pPr>
            <w:r>
              <w:rPr>
                <w:rFonts w:ascii="Times New Roman" w:hAnsi="Times New Roman" w:cs="Times New Roman"/>
                <w:sz w:val="24"/>
                <w:szCs w:val="24"/>
              </w:rPr>
              <w:t>10.11.2023</w:t>
            </w:r>
          </w:p>
        </w:tc>
        <w:tc>
          <w:tcPr>
            <w:tcW w:w="655" w:type="dxa"/>
            <w:tcBorders>
              <w:top w:val="single" w:sz="4" w:space="0" w:color="auto"/>
              <w:left w:val="single" w:sz="4" w:space="0" w:color="auto"/>
              <w:bottom w:val="single" w:sz="4" w:space="0" w:color="auto"/>
              <w:right w:val="single" w:sz="4" w:space="0" w:color="auto"/>
            </w:tcBorders>
          </w:tcPr>
          <w:p w:rsidR="00847C93" w:rsidRDefault="00847C93" w:rsidP="000D67FF">
            <w:pPr>
              <w:spacing w:after="0"/>
              <w:jc w:val="center"/>
              <w:rPr>
                <w:rFonts w:ascii="Times New Roman" w:hAnsi="Times New Roman" w:cs="Times New Roman"/>
                <w:sz w:val="24"/>
                <w:szCs w:val="24"/>
              </w:rPr>
            </w:pPr>
            <w:r>
              <w:rPr>
                <w:rFonts w:ascii="Times New Roman" w:hAnsi="Times New Roman" w:cs="Times New Roman"/>
                <w:sz w:val="24"/>
                <w:szCs w:val="24"/>
              </w:rPr>
              <w:t>62</w:t>
            </w:r>
          </w:p>
        </w:tc>
        <w:tc>
          <w:tcPr>
            <w:tcW w:w="5881" w:type="dxa"/>
            <w:tcBorders>
              <w:top w:val="single" w:sz="4" w:space="0" w:color="auto"/>
              <w:left w:val="single" w:sz="4" w:space="0" w:color="auto"/>
              <w:bottom w:val="single" w:sz="4" w:space="0" w:color="auto"/>
              <w:right w:val="single" w:sz="4" w:space="0" w:color="auto"/>
            </w:tcBorders>
          </w:tcPr>
          <w:p w:rsidR="00847C93" w:rsidRPr="00AA016E" w:rsidRDefault="00477F18" w:rsidP="005202F5">
            <w:pPr>
              <w:spacing w:after="0" w:line="240" w:lineRule="exact"/>
              <w:jc w:val="both"/>
              <w:rPr>
                <w:rFonts w:ascii="Times New Roman" w:eastAsia="Times New Roman" w:hAnsi="Times New Roman" w:cs="Times New Roman"/>
                <w:color w:val="000000" w:themeColor="text1"/>
                <w:sz w:val="24"/>
                <w:szCs w:val="24"/>
              </w:rPr>
            </w:pPr>
            <w:r w:rsidRPr="00477F18">
              <w:rPr>
                <w:rFonts w:ascii="Times New Roman" w:eastAsia="Times New Roman" w:hAnsi="Times New Roman" w:cs="Times New Roman"/>
                <w:color w:val="000000" w:themeColor="text1"/>
                <w:sz w:val="24"/>
                <w:szCs w:val="24"/>
              </w:rPr>
              <w:t>Об утверждении прогноза социально-экономического развития сельского поселения «Село Маяк» Нанайского м</w:t>
            </w:r>
            <w:r>
              <w:rPr>
                <w:rFonts w:ascii="Times New Roman" w:eastAsia="Times New Roman" w:hAnsi="Times New Roman" w:cs="Times New Roman"/>
                <w:color w:val="000000" w:themeColor="text1"/>
                <w:sz w:val="24"/>
                <w:szCs w:val="24"/>
              </w:rPr>
              <w:t>униципального района Хабаровско</w:t>
            </w:r>
            <w:r w:rsidRPr="00477F18">
              <w:rPr>
                <w:rFonts w:ascii="Times New Roman" w:eastAsia="Times New Roman" w:hAnsi="Times New Roman" w:cs="Times New Roman"/>
                <w:color w:val="000000" w:themeColor="text1"/>
                <w:sz w:val="24"/>
                <w:szCs w:val="24"/>
              </w:rPr>
              <w:t>го края на 2024 и плановый период 2025-2026 годы</w:t>
            </w:r>
          </w:p>
        </w:tc>
        <w:tc>
          <w:tcPr>
            <w:tcW w:w="943" w:type="dxa"/>
            <w:tcBorders>
              <w:top w:val="single" w:sz="4" w:space="0" w:color="auto"/>
              <w:left w:val="single" w:sz="4" w:space="0" w:color="auto"/>
              <w:bottom w:val="single" w:sz="4" w:space="0" w:color="auto"/>
              <w:right w:val="single" w:sz="4" w:space="0" w:color="auto"/>
            </w:tcBorders>
          </w:tcPr>
          <w:p w:rsidR="00847C93" w:rsidRDefault="00847C93" w:rsidP="00A506BA">
            <w:pPr>
              <w:spacing w:after="0"/>
              <w:jc w:val="center"/>
              <w:rPr>
                <w:rFonts w:ascii="Times New Roman" w:hAnsi="Times New Roman" w:cs="Times New Roman"/>
              </w:rPr>
            </w:pPr>
          </w:p>
        </w:tc>
      </w:tr>
    </w:tbl>
    <w:p w:rsidR="000F631C" w:rsidRDefault="000F631C" w:rsidP="00076FD1">
      <w:pPr>
        <w:spacing w:after="0" w:line="240" w:lineRule="auto"/>
        <w:jc w:val="center"/>
        <w:rPr>
          <w:rFonts w:ascii="Times New Roman" w:hAnsi="Times New Roman" w:cs="Times New Roman"/>
          <w:sz w:val="20"/>
          <w:szCs w:val="20"/>
        </w:rPr>
      </w:pPr>
    </w:p>
    <w:p w:rsidR="00261248" w:rsidRDefault="00261248" w:rsidP="00076FD1">
      <w:pPr>
        <w:spacing w:after="0" w:line="240" w:lineRule="auto"/>
        <w:jc w:val="center"/>
        <w:rPr>
          <w:rFonts w:ascii="Times New Roman" w:hAnsi="Times New Roman" w:cs="Times New Roman"/>
          <w:sz w:val="20"/>
          <w:szCs w:val="20"/>
        </w:rPr>
      </w:pPr>
    </w:p>
    <w:p w:rsidR="00261248" w:rsidRDefault="00261248" w:rsidP="00076FD1">
      <w:pPr>
        <w:spacing w:after="0" w:line="240" w:lineRule="auto"/>
        <w:jc w:val="center"/>
        <w:rPr>
          <w:rFonts w:ascii="Times New Roman" w:hAnsi="Times New Roman" w:cs="Times New Roman"/>
          <w:sz w:val="20"/>
          <w:szCs w:val="20"/>
        </w:rPr>
      </w:pPr>
    </w:p>
    <w:p w:rsidR="00261248" w:rsidRDefault="00261248" w:rsidP="00076FD1">
      <w:pPr>
        <w:spacing w:after="0" w:line="240" w:lineRule="auto"/>
        <w:jc w:val="center"/>
        <w:rPr>
          <w:rFonts w:ascii="Times New Roman" w:hAnsi="Times New Roman" w:cs="Times New Roman"/>
          <w:sz w:val="20"/>
          <w:szCs w:val="20"/>
        </w:rPr>
      </w:pPr>
    </w:p>
    <w:p w:rsidR="00FD7FE0" w:rsidRPr="00076FD1" w:rsidRDefault="00076FD1" w:rsidP="00076F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p>
    <w:p w:rsidR="00FD7FE0" w:rsidRPr="009F56DD" w:rsidRDefault="000F631C" w:rsidP="00FD7FE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w:t>
      </w:r>
      <w:r w:rsidR="00BE2E2F">
        <w:rPr>
          <w:rFonts w:ascii="Times New Roman" w:hAnsi="Times New Roman" w:cs="Times New Roman"/>
          <w:b/>
          <w:sz w:val="24"/>
          <w:szCs w:val="24"/>
        </w:rPr>
        <w:t>Е</w:t>
      </w:r>
    </w:p>
    <w:p w:rsidR="00FD7FE0" w:rsidRPr="00FE4143" w:rsidRDefault="00261248" w:rsidP="00FD7FE0">
      <w:pPr>
        <w:spacing w:after="0" w:line="240" w:lineRule="auto"/>
        <w:rPr>
          <w:rFonts w:ascii="Times New Roman" w:hAnsi="Times New Roman" w:cs="Times New Roman"/>
          <w:sz w:val="20"/>
          <w:szCs w:val="20"/>
        </w:rPr>
      </w:pPr>
      <w:r>
        <w:rPr>
          <w:rFonts w:ascii="Times New Roman" w:hAnsi="Times New Roman" w:cs="Times New Roman"/>
          <w:sz w:val="20"/>
          <w:szCs w:val="20"/>
        </w:rPr>
        <w:t>16.11</w:t>
      </w:r>
      <w:r w:rsidR="00E54174">
        <w:rPr>
          <w:rFonts w:ascii="Times New Roman" w:hAnsi="Times New Roman" w:cs="Times New Roman"/>
          <w:sz w:val="20"/>
          <w:szCs w:val="20"/>
        </w:rPr>
        <w:t>.2023</w:t>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r>
      <w:r w:rsidR="00E54174">
        <w:rPr>
          <w:rFonts w:ascii="Times New Roman" w:hAnsi="Times New Roman" w:cs="Times New Roman"/>
          <w:sz w:val="20"/>
          <w:szCs w:val="20"/>
        </w:rPr>
        <w:tab/>
        <w:t xml:space="preserve">   № </w:t>
      </w:r>
      <w:r>
        <w:rPr>
          <w:rFonts w:ascii="Times New Roman" w:hAnsi="Times New Roman" w:cs="Times New Roman"/>
          <w:sz w:val="20"/>
          <w:szCs w:val="20"/>
        </w:rPr>
        <w:t>172</w:t>
      </w:r>
    </w:p>
    <w:p w:rsidR="00AD34A6" w:rsidRDefault="00FD7FE0" w:rsidP="00BE2E2F">
      <w:pPr>
        <w:spacing w:after="0" w:line="240" w:lineRule="auto"/>
        <w:jc w:val="center"/>
        <w:rPr>
          <w:rFonts w:ascii="Times New Roman" w:hAnsi="Times New Roman"/>
        </w:rPr>
      </w:pPr>
      <w:r w:rsidRPr="005730AD">
        <w:rPr>
          <w:rFonts w:ascii="Times New Roman" w:hAnsi="Times New Roman"/>
        </w:rPr>
        <w:t>с. Маяк</w:t>
      </w:r>
    </w:p>
    <w:p w:rsidR="003F1EE1" w:rsidRDefault="003F1EE1" w:rsidP="00BE2E2F">
      <w:pPr>
        <w:spacing w:after="0" w:line="240" w:lineRule="auto"/>
        <w:jc w:val="center"/>
        <w:rPr>
          <w:rFonts w:ascii="Times New Roman" w:hAnsi="Times New Roman"/>
        </w:rPr>
      </w:pPr>
    </w:p>
    <w:p w:rsidR="005322E3" w:rsidRPr="005322E3" w:rsidRDefault="005322E3" w:rsidP="005322E3">
      <w:pPr>
        <w:spacing w:after="0" w:line="240" w:lineRule="exact"/>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О проекте решения Совета депутатов «О бюджете сельского поселения «Село Маяк» Нанайского муниципального района Хабаровского края на 2024 год и на плановый период 2025 и 2026 годов» (первое чтение)</w:t>
      </w:r>
    </w:p>
    <w:p w:rsidR="005322E3" w:rsidRPr="005322E3" w:rsidRDefault="005322E3" w:rsidP="005322E3">
      <w:pPr>
        <w:spacing w:after="0" w:line="240" w:lineRule="auto"/>
        <w:jc w:val="both"/>
        <w:rPr>
          <w:rFonts w:ascii="Times New Roman" w:eastAsia="Times New Roman" w:hAnsi="Times New Roman" w:cs="Times New Roman"/>
          <w:sz w:val="20"/>
          <w:szCs w:val="20"/>
        </w:rPr>
      </w:pPr>
    </w:p>
    <w:p w:rsidR="005322E3" w:rsidRPr="005322E3" w:rsidRDefault="005322E3" w:rsidP="005322E3">
      <w:pPr>
        <w:spacing w:after="0" w:line="240" w:lineRule="auto"/>
        <w:ind w:firstLine="709"/>
        <w:jc w:val="both"/>
        <w:rPr>
          <w:rFonts w:ascii="Times New Roman" w:eastAsia="Times New Roman" w:hAnsi="Times New Roman" w:cs="Times New Roman"/>
          <w:b/>
          <w:sz w:val="20"/>
          <w:szCs w:val="20"/>
        </w:rPr>
      </w:pPr>
      <w:r w:rsidRPr="005322E3">
        <w:rPr>
          <w:rFonts w:ascii="Times New Roman" w:eastAsia="Times New Roman" w:hAnsi="Times New Roman" w:cs="Times New Roman"/>
          <w:sz w:val="20"/>
          <w:szCs w:val="20"/>
        </w:rPr>
        <w:t>Рассмотрев представленный администрацией сельского поселения «Село Маяк» Нанайского муниципального района проект решения о бюджете сельского поселения «Село Маяк» Нанайского муниципального района Хабаровского края на 2024 год и на плановый период 2025 и 2026 годов в соответствии с Положением о бюджетном процессе в сельском поселении «Село Маяк» Нанайского муниципального района, утвержденным решением Совета депутатов от 23.03.2022 № 110,</w:t>
      </w:r>
      <w:r w:rsidRPr="005322E3">
        <w:rPr>
          <w:rFonts w:ascii="Times New Roman" w:eastAsia="Times New Roman" w:hAnsi="Times New Roman" w:cs="Times New Roman"/>
          <w:b/>
          <w:sz w:val="20"/>
          <w:szCs w:val="20"/>
        </w:rPr>
        <w:t xml:space="preserve"> </w:t>
      </w:r>
      <w:r w:rsidRPr="005322E3">
        <w:rPr>
          <w:rFonts w:ascii="Times New Roman" w:eastAsia="Times New Roman" w:hAnsi="Times New Roman" w:cs="Times New Roman"/>
          <w:sz w:val="20"/>
          <w:szCs w:val="20"/>
        </w:rPr>
        <w:t>Совет депутатов сельского поселения «Село Маяк» Нанайского муниципального района Хабаровского края</w:t>
      </w:r>
    </w:p>
    <w:p w:rsidR="005322E3" w:rsidRPr="005322E3" w:rsidRDefault="005322E3" w:rsidP="005322E3">
      <w:pPr>
        <w:spacing w:after="0" w:line="240" w:lineRule="auto"/>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 xml:space="preserve">РЕШИЛ: </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 Принять прилагаемый проект решения Совета депутатов «О бюджете сельского поселения «Село Маяк» Нанайского муниципального района Хабаровского края на 2024 год и на плановый период 2025 и 2026 годов» в первом чтении.</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 xml:space="preserve">2. Установить, что субъекты правотворческой инициативы вносят в Совет депутатов сельского поселения «Село Маяк» Нанайского муниципального района Хабаровского края письменные поправки ко второму чтению проекта решения Совета депутатов «О бюджете сельского поселения «Село Маяк» Нанайского муниципального района Хабаровского края на 2024 год и на плановый период 2025 и 2026 годов» в срок до 15 декабря 2023 года. </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3. Проект решения Совета депутатов «О бюджете сельского поселения «Село Маяк» Нанайского муниципального района Хабаровского края на 2024 год и на плановый период 2025 и 2026 годов» вынести на публичные слушания.</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4. Рассмотреть проект Совета депутатов «О бюджете сельского поселения «Село Маяк» Нанайского муниципального района на 2024 год и на плановый период 2025 и 2026 годов» во втором чтении 20 декабря 2023 года.</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5. Настоящее решение вступает в силу со дня его подписания.</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6. Опубликовать настоящее решение на официальном сайте администрации сельского поселения «Село Маяк» Нанайского муниципального района и в Сборнике нормативных правовых актов сельского поселения «Село Маяк» Нанайского муниципального района.</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p>
    <w:p w:rsidR="005322E3" w:rsidRPr="005322E3" w:rsidRDefault="005322E3" w:rsidP="005322E3">
      <w:pPr>
        <w:spacing w:after="0" w:line="240" w:lineRule="auto"/>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Председатель Совета депутатов                                                            А.В. Алипченко</w:t>
      </w:r>
    </w:p>
    <w:p w:rsidR="005322E3" w:rsidRPr="005322E3" w:rsidRDefault="005322E3" w:rsidP="005322E3">
      <w:pPr>
        <w:spacing w:after="0" w:line="240" w:lineRule="auto"/>
        <w:jc w:val="both"/>
        <w:rPr>
          <w:rFonts w:ascii="Times New Roman" w:eastAsia="Times New Roman" w:hAnsi="Times New Roman" w:cs="Times New Roman"/>
          <w:sz w:val="20"/>
          <w:szCs w:val="20"/>
        </w:rPr>
      </w:pPr>
    </w:p>
    <w:p w:rsidR="005322E3" w:rsidRPr="005322E3" w:rsidRDefault="005322E3" w:rsidP="005322E3">
      <w:pPr>
        <w:spacing w:after="0" w:line="240" w:lineRule="auto"/>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Глава сельского поселения                                                                    Д.Ф. Булаев</w:t>
      </w:r>
    </w:p>
    <w:p w:rsidR="005322E3" w:rsidRPr="005322E3" w:rsidRDefault="005322E3" w:rsidP="005322E3">
      <w:pPr>
        <w:tabs>
          <w:tab w:val="center" w:pos="4677"/>
          <w:tab w:val="left" w:pos="8565"/>
        </w:tabs>
        <w:spacing w:after="0" w:line="240" w:lineRule="auto"/>
        <w:rPr>
          <w:rFonts w:ascii="Times New Roman" w:eastAsia="Times New Roman" w:hAnsi="Times New Roman" w:cs="Times New Roman"/>
          <w:b/>
          <w:bCs/>
          <w:sz w:val="20"/>
          <w:szCs w:val="20"/>
        </w:rPr>
      </w:pPr>
    </w:p>
    <w:p w:rsidR="005322E3" w:rsidRPr="005322E3" w:rsidRDefault="005322E3" w:rsidP="005322E3">
      <w:pPr>
        <w:tabs>
          <w:tab w:val="center" w:pos="4677"/>
          <w:tab w:val="left" w:pos="8565"/>
        </w:tabs>
        <w:spacing w:after="0" w:line="240" w:lineRule="auto"/>
        <w:ind w:left="480"/>
        <w:jc w:val="right"/>
        <w:rPr>
          <w:rFonts w:ascii="Times New Roman" w:eastAsia="Times New Roman" w:hAnsi="Times New Roman" w:cs="Times New Roman"/>
          <w:b/>
          <w:bCs/>
          <w:sz w:val="20"/>
          <w:szCs w:val="20"/>
        </w:rPr>
      </w:pPr>
    </w:p>
    <w:p w:rsidR="005322E3" w:rsidRPr="005322E3" w:rsidRDefault="005322E3" w:rsidP="005322E3">
      <w:pPr>
        <w:tabs>
          <w:tab w:val="center" w:pos="4677"/>
          <w:tab w:val="left" w:pos="8565"/>
        </w:tabs>
        <w:spacing w:after="0" w:line="240" w:lineRule="auto"/>
        <w:ind w:left="480"/>
        <w:jc w:val="right"/>
        <w:rPr>
          <w:rFonts w:ascii="Times New Roman" w:eastAsia="Times New Roman" w:hAnsi="Times New Roman" w:cs="Times New Roman"/>
          <w:b/>
          <w:bCs/>
          <w:sz w:val="20"/>
          <w:szCs w:val="20"/>
        </w:rPr>
      </w:pPr>
      <w:r w:rsidRPr="005322E3">
        <w:rPr>
          <w:rFonts w:ascii="Times New Roman" w:eastAsia="Times New Roman" w:hAnsi="Times New Roman" w:cs="Times New Roman"/>
          <w:b/>
          <w:bCs/>
          <w:sz w:val="20"/>
          <w:szCs w:val="20"/>
        </w:rPr>
        <w:t>ПРОЕКТ</w:t>
      </w:r>
    </w:p>
    <w:p w:rsidR="005322E3" w:rsidRPr="005322E3" w:rsidRDefault="005322E3" w:rsidP="005322E3">
      <w:pPr>
        <w:tabs>
          <w:tab w:val="center" w:pos="4677"/>
          <w:tab w:val="left" w:pos="8565"/>
        </w:tabs>
        <w:spacing w:after="0" w:line="240" w:lineRule="auto"/>
        <w:ind w:left="480"/>
        <w:jc w:val="center"/>
        <w:rPr>
          <w:rFonts w:ascii="Times New Roman" w:eastAsia="Times New Roman" w:hAnsi="Times New Roman" w:cs="Times New Roman"/>
          <w:b/>
          <w:bCs/>
          <w:sz w:val="20"/>
          <w:szCs w:val="20"/>
        </w:rPr>
      </w:pPr>
      <w:r w:rsidRPr="005322E3">
        <w:rPr>
          <w:rFonts w:ascii="Times New Roman" w:eastAsia="Times New Roman" w:hAnsi="Times New Roman" w:cs="Times New Roman"/>
          <w:b/>
          <w:bCs/>
          <w:sz w:val="20"/>
          <w:szCs w:val="20"/>
        </w:rPr>
        <w:t xml:space="preserve"> Совет депутатов</w:t>
      </w:r>
    </w:p>
    <w:p w:rsidR="005322E3" w:rsidRPr="005322E3" w:rsidRDefault="005322E3" w:rsidP="005322E3">
      <w:pPr>
        <w:spacing w:after="0" w:line="240" w:lineRule="auto"/>
        <w:jc w:val="center"/>
        <w:rPr>
          <w:rFonts w:ascii="Times New Roman" w:eastAsia="Times New Roman" w:hAnsi="Times New Roman" w:cs="Times New Roman"/>
          <w:b/>
          <w:sz w:val="20"/>
          <w:szCs w:val="20"/>
        </w:rPr>
      </w:pPr>
      <w:r w:rsidRPr="005322E3">
        <w:rPr>
          <w:rFonts w:ascii="Times New Roman" w:eastAsia="Times New Roman" w:hAnsi="Times New Roman" w:cs="Times New Roman"/>
          <w:b/>
          <w:sz w:val="20"/>
          <w:szCs w:val="20"/>
        </w:rPr>
        <w:t>сельского поселения «Село Маяк»</w:t>
      </w:r>
    </w:p>
    <w:p w:rsidR="005322E3" w:rsidRPr="005322E3" w:rsidRDefault="005322E3" w:rsidP="005322E3">
      <w:pPr>
        <w:spacing w:after="0" w:line="240" w:lineRule="auto"/>
        <w:jc w:val="center"/>
        <w:rPr>
          <w:rFonts w:ascii="Times New Roman" w:eastAsia="Times New Roman" w:hAnsi="Times New Roman" w:cs="Times New Roman"/>
          <w:b/>
          <w:bCs/>
          <w:sz w:val="20"/>
          <w:szCs w:val="20"/>
        </w:rPr>
      </w:pPr>
      <w:r w:rsidRPr="005322E3">
        <w:rPr>
          <w:rFonts w:ascii="Times New Roman" w:eastAsia="Times New Roman" w:hAnsi="Times New Roman" w:cs="Times New Roman"/>
          <w:b/>
          <w:bCs/>
          <w:sz w:val="20"/>
          <w:szCs w:val="20"/>
        </w:rPr>
        <w:t xml:space="preserve">Нанайского муниципального района </w:t>
      </w:r>
    </w:p>
    <w:p w:rsidR="005322E3" w:rsidRPr="005322E3" w:rsidRDefault="005322E3" w:rsidP="005322E3">
      <w:pPr>
        <w:spacing w:after="0" w:line="240" w:lineRule="auto"/>
        <w:jc w:val="center"/>
        <w:rPr>
          <w:rFonts w:ascii="Times New Roman" w:eastAsia="Times New Roman" w:hAnsi="Times New Roman" w:cs="Times New Roman"/>
          <w:b/>
          <w:bCs/>
          <w:sz w:val="20"/>
          <w:szCs w:val="20"/>
        </w:rPr>
      </w:pPr>
      <w:r w:rsidRPr="005322E3">
        <w:rPr>
          <w:rFonts w:ascii="Times New Roman" w:eastAsia="Times New Roman" w:hAnsi="Times New Roman" w:cs="Times New Roman"/>
          <w:b/>
          <w:bCs/>
          <w:sz w:val="20"/>
          <w:szCs w:val="20"/>
        </w:rPr>
        <w:t>Хабаровского края</w:t>
      </w:r>
    </w:p>
    <w:p w:rsidR="005322E3" w:rsidRPr="005322E3" w:rsidRDefault="005322E3" w:rsidP="005322E3">
      <w:pPr>
        <w:spacing w:after="0" w:line="240" w:lineRule="auto"/>
        <w:jc w:val="both"/>
        <w:rPr>
          <w:rFonts w:ascii="Times New Roman" w:eastAsia="Times New Roman" w:hAnsi="Times New Roman" w:cs="Times New Roman"/>
          <w:b/>
          <w:bCs/>
          <w:sz w:val="20"/>
          <w:szCs w:val="20"/>
        </w:rPr>
      </w:pPr>
    </w:p>
    <w:p w:rsidR="005322E3" w:rsidRPr="005322E3" w:rsidRDefault="005322E3" w:rsidP="005322E3">
      <w:pPr>
        <w:spacing w:after="0" w:line="240" w:lineRule="auto"/>
        <w:jc w:val="center"/>
        <w:rPr>
          <w:rFonts w:ascii="Times New Roman" w:eastAsia="Times New Roman" w:hAnsi="Times New Roman" w:cs="Times New Roman"/>
          <w:b/>
          <w:sz w:val="20"/>
          <w:szCs w:val="20"/>
        </w:rPr>
      </w:pPr>
      <w:r w:rsidRPr="005322E3">
        <w:rPr>
          <w:rFonts w:ascii="Times New Roman" w:eastAsia="Times New Roman" w:hAnsi="Times New Roman" w:cs="Times New Roman"/>
          <w:b/>
          <w:sz w:val="20"/>
          <w:szCs w:val="20"/>
        </w:rPr>
        <w:t>РЕШЕНИЕ</w:t>
      </w:r>
    </w:p>
    <w:p w:rsidR="005322E3" w:rsidRPr="005322E3" w:rsidRDefault="005322E3" w:rsidP="005322E3">
      <w:pPr>
        <w:spacing w:after="0" w:line="240" w:lineRule="auto"/>
        <w:rPr>
          <w:rFonts w:ascii="Times New Roman" w:eastAsia="Times New Roman" w:hAnsi="Times New Roman" w:cs="Times New Roman"/>
          <w:b/>
          <w:sz w:val="20"/>
          <w:szCs w:val="20"/>
        </w:rPr>
      </w:pPr>
    </w:p>
    <w:p w:rsidR="005322E3" w:rsidRPr="005322E3" w:rsidRDefault="005322E3" w:rsidP="005322E3">
      <w:pPr>
        <w:spacing w:after="0" w:line="240" w:lineRule="auto"/>
        <w:rPr>
          <w:rFonts w:ascii="Times New Roman" w:eastAsia="Times New Roman" w:hAnsi="Times New Roman" w:cs="Times New Roman"/>
          <w:b/>
          <w:sz w:val="20"/>
          <w:szCs w:val="20"/>
        </w:rPr>
      </w:pPr>
      <w:r w:rsidRPr="005322E3">
        <w:rPr>
          <w:rFonts w:ascii="Times New Roman" w:eastAsia="Times New Roman" w:hAnsi="Times New Roman" w:cs="Times New Roman"/>
          <w:sz w:val="20"/>
          <w:szCs w:val="20"/>
        </w:rPr>
        <w:t xml:space="preserve">__________№ </w:t>
      </w:r>
    </w:p>
    <w:p w:rsidR="005322E3" w:rsidRPr="005322E3" w:rsidRDefault="005322E3" w:rsidP="005322E3">
      <w:pPr>
        <w:spacing w:after="0" w:line="240" w:lineRule="auto"/>
        <w:jc w:val="both"/>
        <w:rPr>
          <w:rFonts w:ascii="Times New Roman" w:eastAsia="Times New Roman" w:hAnsi="Times New Roman" w:cs="Times New Roman"/>
          <w:b/>
          <w:sz w:val="20"/>
          <w:szCs w:val="20"/>
        </w:rPr>
      </w:pP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r w:rsidRPr="005322E3">
        <w:rPr>
          <w:rFonts w:ascii="Times New Roman" w:eastAsia="Times New Roman" w:hAnsi="Times New Roman" w:cs="Times New Roman"/>
          <w:b/>
          <w:sz w:val="20"/>
          <w:szCs w:val="20"/>
        </w:rPr>
        <w:tab/>
      </w:r>
    </w:p>
    <w:p w:rsidR="005322E3" w:rsidRPr="005322E3" w:rsidRDefault="005322E3" w:rsidP="005322E3">
      <w:pPr>
        <w:spacing w:after="0" w:line="240" w:lineRule="auto"/>
        <w:jc w:val="center"/>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с. Маяк</w:t>
      </w:r>
    </w:p>
    <w:p w:rsidR="005322E3" w:rsidRPr="005322E3" w:rsidRDefault="005322E3" w:rsidP="005322E3">
      <w:pPr>
        <w:spacing w:after="0" w:line="240" w:lineRule="auto"/>
        <w:jc w:val="both"/>
        <w:rPr>
          <w:rFonts w:ascii="Times New Roman" w:eastAsia="Times New Roman" w:hAnsi="Times New Roman" w:cs="Times New Roman"/>
          <w:sz w:val="20"/>
          <w:szCs w:val="20"/>
        </w:rPr>
      </w:pPr>
    </w:p>
    <w:p w:rsidR="005322E3" w:rsidRPr="005322E3" w:rsidRDefault="005322E3" w:rsidP="005322E3">
      <w:pPr>
        <w:spacing w:after="0" w:line="240" w:lineRule="exact"/>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О бюджете сельского поселения «Село Маяк» Нанайского муниципального района Хабаровского края на 2024 год и на плановый период 2025 и 2026 годов</w:t>
      </w:r>
    </w:p>
    <w:p w:rsidR="005322E3" w:rsidRPr="005322E3" w:rsidRDefault="005322E3" w:rsidP="005322E3">
      <w:pPr>
        <w:spacing w:after="0" w:line="240" w:lineRule="exact"/>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ab/>
      </w:r>
      <w:r w:rsidRPr="005322E3">
        <w:rPr>
          <w:rFonts w:ascii="Times New Roman" w:eastAsia="Times New Roman" w:hAnsi="Times New Roman" w:cs="Times New Roman"/>
          <w:sz w:val="20"/>
          <w:szCs w:val="20"/>
        </w:rPr>
        <w:tab/>
      </w:r>
      <w:r w:rsidRPr="005322E3">
        <w:rPr>
          <w:rFonts w:ascii="Times New Roman" w:eastAsia="Times New Roman" w:hAnsi="Times New Roman" w:cs="Times New Roman"/>
          <w:sz w:val="20"/>
          <w:szCs w:val="20"/>
        </w:rPr>
        <w:tab/>
      </w:r>
      <w:r w:rsidRPr="005322E3">
        <w:rPr>
          <w:rFonts w:ascii="Times New Roman" w:eastAsia="Times New Roman" w:hAnsi="Times New Roman" w:cs="Times New Roman"/>
          <w:sz w:val="20"/>
          <w:szCs w:val="20"/>
        </w:rPr>
        <w:tab/>
      </w:r>
    </w:p>
    <w:p w:rsidR="005322E3" w:rsidRPr="005322E3" w:rsidRDefault="005322E3" w:rsidP="005322E3">
      <w:pPr>
        <w:spacing w:after="0" w:line="240" w:lineRule="auto"/>
        <w:ind w:firstLine="702"/>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lang w:eastAsia="zh-CN"/>
        </w:rPr>
        <w:t xml:space="preserve">Заслушав сообщение администрации сельского поселения «Село Маяк» Нанайского муниципального района Хабаровского края (далее – администрация сельского поселения) о прогнозе социально-экономического развития сельского поселения «Село Маяк» Нанайского муниципального района Хабаровского края на очередной финансовый год и плановый период, доклад главы сельского поселения «Село Маяк» Нанайского муниципального района Хабаровского края о проекте бюджета сельского поселения «Село Маяк» Нанайского муниципального района Хабаровского края на 2024 год и плановый период 2025 и 2026 годов, об основных направлениях бюджетной и налоговой политики, руководствуясь </w:t>
      </w:r>
      <w:r w:rsidRPr="005322E3">
        <w:rPr>
          <w:rFonts w:ascii="Times New Roman" w:eastAsia="Times New Roman" w:hAnsi="Times New Roman" w:cs="Times New Roman"/>
          <w:sz w:val="20"/>
          <w:szCs w:val="20"/>
          <w:lang w:eastAsia="zh-CN"/>
        </w:rPr>
        <w:lastRenderedPageBreak/>
        <w:t>Бюджетным кодексом Российской Федерации, Положением о бюджетном процессе в сельском поселении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w:t>
      </w:r>
    </w:p>
    <w:p w:rsidR="005322E3" w:rsidRPr="005322E3" w:rsidRDefault="005322E3" w:rsidP="005322E3">
      <w:pPr>
        <w:tabs>
          <w:tab w:val="left" w:pos="1350"/>
        </w:tabs>
        <w:spacing w:after="0" w:line="240" w:lineRule="auto"/>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lang w:val="x-none"/>
        </w:rPr>
        <w:t>РЕШИЛ:</w:t>
      </w:r>
      <w:r w:rsidRPr="005322E3">
        <w:rPr>
          <w:rFonts w:ascii="Times New Roman" w:eastAsia="Times New Roman" w:hAnsi="Times New Roman" w:cs="Times New Roman"/>
          <w:sz w:val="20"/>
          <w:szCs w:val="20"/>
          <w:lang w:val="x-none"/>
        </w:rPr>
        <w:tab/>
      </w:r>
    </w:p>
    <w:p w:rsidR="005322E3" w:rsidRPr="005322E3" w:rsidRDefault="005322E3" w:rsidP="005322E3">
      <w:pPr>
        <w:spacing w:after="0" w:line="240" w:lineRule="auto"/>
        <w:ind w:firstLine="708"/>
        <w:jc w:val="both"/>
        <w:rPr>
          <w:rFonts w:ascii="Times New Roman" w:eastAsia="Times New Roman" w:hAnsi="Times New Roman" w:cs="Times New Roman"/>
          <w:sz w:val="20"/>
          <w:szCs w:val="20"/>
          <w:lang w:eastAsia="zh-CN"/>
        </w:rPr>
      </w:pPr>
      <w:r w:rsidRPr="005322E3">
        <w:rPr>
          <w:rFonts w:ascii="Times New Roman" w:eastAsia="Times New Roman" w:hAnsi="Times New Roman" w:cs="Times New Roman"/>
          <w:sz w:val="20"/>
          <w:szCs w:val="20"/>
        </w:rPr>
        <w:t>1. </w:t>
      </w:r>
      <w:r w:rsidRPr="005322E3">
        <w:rPr>
          <w:rFonts w:ascii="Times New Roman" w:eastAsia="Times New Roman" w:hAnsi="Times New Roman" w:cs="Times New Roman"/>
          <w:sz w:val="20"/>
          <w:szCs w:val="20"/>
          <w:lang w:eastAsia="zh-CN"/>
        </w:rPr>
        <w:t>Принять проект бюджета сельского поселения «Село Маяк» Нанайского муниципального района Хабаровского края (далее – проект бюджета сельского поселения и сельское поселение соответственно) на 2024 год и на плановый период 2025 и 2026 годов в первом чтении.</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lang w:val="x-none"/>
        </w:rPr>
        <w:t>1.</w:t>
      </w:r>
      <w:r w:rsidRPr="005322E3">
        <w:rPr>
          <w:rFonts w:ascii="Times New Roman" w:eastAsia="Times New Roman" w:hAnsi="Times New Roman" w:cs="Times New Roman"/>
          <w:sz w:val="20"/>
          <w:szCs w:val="20"/>
        </w:rPr>
        <w:t>1. </w:t>
      </w:r>
      <w:r w:rsidRPr="005322E3">
        <w:rPr>
          <w:rFonts w:ascii="Times New Roman" w:eastAsia="Times New Roman" w:hAnsi="Times New Roman" w:cs="Times New Roman"/>
          <w:sz w:val="20"/>
          <w:szCs w:val="20"/>
          <w:lang w:val="x-none"/>
        </w:rPr>
        <w:t>Утвердить основные характеристики и иные показатели бюджета сельского поселения</w:t>
      </w:r>
      <w:r w:rsidRPr="005322E3">
        <w:rPr>
          <w:rFonts w:ascii="Times New Roman" w:eastAsia="Times New Roman" w:hAnsi="Times New Roman" w:cs="Times New Roman"/>
          <w:sz w:val="20"/>
          <w:szCs w:val="20"/>
        </w:rPr>
        <w:t xml:space="preserve"> на 2024 год:</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 общий объем доходов бюджета сельского поселения в сумме 8067,600 тыс. рублей, из них налоговые и неналоговые доходы в сумме 7756,930 тыс. рублей, безвозмездные поступления в сумме 310,670 тыс. рублей, из них межбюджетные трансферты, получаемые из других бюджетов бюджетной системы Российской Федерации в сумме 310,670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2) общий объем расходов бюджета сельского поселения в сумме 8767,600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3) верхний предел внутреннего муниципального долга сельского поселения по состоянию на 1 января 2025 года в сумме 0,000 тыс. рублей, в том числе верхний предел муниципального долга по муниципальным гарантиям в сумме 0,000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4) дефицит бюджета сельского поселения в сумме 700,000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lang w:val="x-none"/>
        </w:rPr>
      </w:pPr>
      <w:r w:rsidRPr="005322E3">
        <w:rPr>
          <w:rFonts w:ascii="Times New Roman" w:eastAsia="Times New Roman" w:hAnsi="Times New Roman" w:cs="Times New Roman"/>
          <w:sz w:val="20"/>
          <w:szCs w:val="20"/>
        </w:rPr>
        <w:t>1.</w:t>
      </w:r>
      <w:r w:rsidRPr="005322E3">
        <w:rPr>
          <w:rFonts w:ascii="Times New Roman" w:eastAsia="Times New Roman" w:hAnsi="Times New Roman" w:cs="Times New Roman"/>
          <w:sz w:val="20"/>
          <w:szCs w:val="20"/>
          <w:lang w:val="x-none"/>
        </w:rPr>
        <w:t>2.</w:t>
      </w:r>
      <w:r w:rsidRPr="005322E3">
        <w:rPr>
          <w:rFonts w:ascii="Times New Roman" w:eastAsia="Times New Roman" w:hAnsi="Times New Roman" w:cs="Times New Roman"/>
          <w:sz w:val="20"/>
          <w:szCs w:val="20"/>
        </w:rPr>
        <w:t> </w:t>
      </w:r>
      <w:r w:rsidRPr="005322E3">
        <w:rPr>
          <w:rFonts w:ascii="Times New Roman" w:eastAsia="Times New Roman" w:hAnsi="Times New Roman" w:cs="Times New Roman"/>
          <w:sz w:val="20"/>
          <w:szCs w:val="20"/>
          <w:lang w:val="x-none"/>
        </w:rPr>
        <w:t>Утвердить основные характеристики и иные показатели бюджета сельского поселения на плановый период 20</w:t>
      </w:r>
      <w:r w:rsidRPr="005322E3">
        <w:rPr>
          <w:rFonts w:ascii="Times New Roman" w:eastAsia="Times New Roman" w:hAnsi="Times New Roman" w:cs="Times New Roman"/>
          <w:sz w:val="20"/>
          <w:szCs w:val="20"/>
        </w:rPr>
        <w:t>25</w:t>
      </w:r>
      <w:r w:rsidRPr="005322E3">
        <w:rPr>
          <w:rFonts w:ascii="Times New Roman" w:eastAsia="Times New Roman" w:hAnsi="Times New Roman" w:cs="Times New Roman"/>
          <w:sz w:val="20"/>
          <w:szCs w:val="20"/>
          <w:lang w:val="x-none"/>
        </w:rPr>
        <w:t xml:space="preserve"> и 20</w:t>
      </w:r>
      <w:r w:rsidRPr="005322E3">
        <w:rPr>
          <w:rFonts w:ascii="Times New Roman" w:eastAsia="Times New Roman" w:hAnsi="Times New Roman" w:cs="Times New Roman"/>
          <w:sz w:val="20"/>
          <w:szCs w:val="20"/>
        </w:rPr>
        <w:t>26</w:t>
      </w:r>
      <w:r w:rsidRPr="005322E3">
        <w:rPr>
          <w:rFonts w:ascii="Times New Roman" w:eastAsia="Times New Roman" w:hAnsi="Times New Roman" w:cs="Times New Roman"/>
          <w:sz w:val="20"/>
          <w:szCs w:val="20"/>
          <w:lang w:val="x-none"/>
        </w:rPr>
        <w:t xml:space="preserve"> годов:</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lang w:val="x-none"/>
        </w:rPr>
      </w:pPr>
      <w:r w:rsidRPr="005322E3">
        <w:rPr>
          <w:rFonts w:ascii="Times New Roman" w:eastAsia="Times New Roman" w:hAnsi="Times New Roman" w:cs="Times New Roman"/>
          <w:sz w:val="20"/>
          <w:szCs w:val="20"/>
          <w:lang w:val="x-none"/>
        </w:rPr>
        <w:t>1)</w:t>
      </w:r>
      <w:r w:rsidRPr="005322E3">
        <w:rPr>
          <w:rFonts w:ascii="Times New Roman" w:eastAsia="Times New Roman" w:hAnsi="Times New Roman" w:cs="Times New Roman"/>
          <w:sz w:val="20"/>
          <w:szCs w:val="20"/>
        </w:rPr>
        <w:t> </w:t>
      </w:r>
      <w:r w:rsidRPr="005322E3">
        <w:rPr>
          <w:rFonts w:ascii="Times New Roman" w:eastAsia="Times New Roman" w:hAnsi="Times New Roman" w:cs="Times New Roman"/>
          <w:sz w:val="20"/>
          <w:szCs w:val="20"/>
          <w:lang w:val="x-none"/>
        </w:rPr>
        <w:t>общий объем доходов бюджета сельского поселения на 20</w:t>
      </w:r>
      <w:r w:rsidRPr="005322E3">
        <w:rPr>
          <w:rFonts w:ascii="Times New Roman" w:eastAsia="Times New Roman" w:hAnsi="Times New Roman" w:cs="Times New Roman"/>
          <w:sz w:val="20"/>
          <w:szCs w:val="20"/>
        </w:rPr>
        <w:t>25</w:t>
      </w:r>
      <w:r w:rsidRPr="005322E3">
        <w:rPr>
          <w:rFonts w:ascii="Times New Roman" w:eastAsia="Times New Roman" w:hAnsi="Times New Roman" w:cs="Times New Roman"/>
          <w:sz w:val="20"/>
          <w:szCs w:val="20"/>
          <w:lang w:val="x-none"/>
        </w:rPr>
        <w:t xml:space="preserve"> год в сумме </w:t>
      </w:r>
      <w:r w:rsidRPr="005322E3">
        <w:rPr>
          <w:rFonts w:ascii="Times New Roman" w:eastAsia="Times New Roman" w:hAnsi="Times New Roman" w:cs="Times New Roman"/>
          <w:sz w:val="20"/>
          <w:szCs w:val="20"/>
        </w:rPr>
        <w:t xml:space="preserve">7962,400 </w:t>
      </w:r>
      <w:r w:rsidRPr="005322E3">
        <w:rPr>
          <w:rFonts w:ascii="Times New Roman" w:eastAsia="Times New Roman" w:hAnsi="Times New Roman" w:cs="Times New Roman"/>
          <w:sz w:val="20"/>
          <w:szCs w:val="20"/>
          <w:lang w:val="x-none"/>
        </w:rPr>
        <w:t>тыс. рублей; на 202</w:t>
      </w:r>
      <w:r w:rsidRPr="005322E3">
        <w:rPr>
          <w:rFonts w:ascii="Times New Roman" w:eastAsia="Times New Roman" w:hAnsi="Times New Roman" w:cs="Times New Roman"/>
          <w:sz w:val="20"/>
          <w:szCs w:val="20"/>
        </w:rPr>
        <w:t>6</w:t>
      </w:r>
      <w:r w:rsidRPr="005322E3">
        <w:rPr>
          <w:rFonts w:ascii="Times New Roman" w:eastAsia="Times New Roman" w:hAnsi="Times New Roman" w:cs="Times New Roman"/>
          <w:sz w:val="20"/>
          <w:szCs w:val="20"/>
          <w:lang w:val="x-none"/>
        </w:rPr>
        <w:t xml:space="preserve"> год </w:t>
      </w:r>
      <w:r w:rsidRPr="005322E3">
        <w:rPr>
          <w:rFonts w:ascii="Times New Roman" w:eastAsia="Times New Roman" w:hAnsi="Times New Roman" w:cs="Times New Roman"/>
          <w:sz w:val="20"/>
          <w:szCs w:val="20"/>
        </w:rPr>
        <w:t xml:space="preserve">6738,880 </w:t>
      </w:r>
      <w:r w:rsidRPr="005322E3">
        <w:rPr>
          <w:rFonts w:ascii="Times New Roman" w:eastAsia="Times New Roman" w:hAnsi="Times New Roman" w:cs="Times New Roman"/>
          <w:sz w:val="20"/>
          <w:szCs w:val="20"/>
          <w:lang w:val="x-none"/>
        </w:rPr>
        <w:t>тыс. рублей, из них налоговые и неналоговые доходы на 20</w:t>
      </w:r>
      <w:r w:rsidRPr="005322E3">
        <w:rPr>
          <w:rFonts w:ascii="Times New Roman" w:eastAsia="Times New Roman" w:hAnsi="Times New Roman" w:cs="Times New Roman"/>
          <w:sz w:val="20"/>
          <w:szCs w:val="20"/>
        </w:rPr>
        <w:t>25</w:t>
      </w:r>
      <w:r w:rsidRPr="005322E3">
        <w:rPr>
          <w:rFonts w:ascii="Times New Roman" w:eastAsia="Times New Roman" w:hAnsi="Times New Roman" w:cs="Times New Roman"/>
          <w:sz w:val="20"/>
          <w:szCs w:val="20"/>
          <w:lang w:val="x-none"/>
        </w:rPr>
        <w:t xml:space="preserve"> год в сумме </w:t>
      </w:r>
      <w:r w:rsidRPr="005322E3">
        <w:rPr>
          <w:rFonts w:ascii="Times New Roman" w:eastAsia="Times New Roman" w:hAnsi="Times New Roman" w:cs="Times New Roman"/>
          <w:sz w:val="20"/>
          <w:szCs w:val="20"/>
        </w:rPr>
        <w:t xml:space="preserve">7639,930 </w:t>
      </w:r>
      <w:r w:rsidRPr="005322E3">
        <w:rPr>
          <w:rFonts w:ascii="Times New Roman" w:eastAsia="Times New Roman" w:hAnsi="Times New Roman" w:cs="Times New Roman"/>
          <w:sz w:val="20"/>
          <w:szCs w:val="20"/>
          <w:lang w:val="x-none"/>
        </w:rPr>
        <w:t>тыс. рублей, на 202</w:t>
      </w:r>
      <w:r w:rsidRPr="005322E3">
        <w:rPr>
          <w:rFonts w:ascii="Times New Roman" w:eastAsia="Times New Roman" w:hAnsi="Times New Roman" w:cs="Times New Roman"/>
          <w:sz w:val="20"/>
          <w:szCs w:val="20"/>
        </w:rPr>
        <w:t>5</w:t>
      </w:r>
      <w:r w:rsidRPr="005322E3">
        <w:rPr>
          <w:rFonts w:ascii="Times New Roman" w:eastAsia="Times New Roman" w:hAnsi="Times New Roman" w:cs="Times New Roman"/>
          <w:sz w:val="20"/>
          <w:szCs w:val="20"/>
          <w:lang w:val="x-none"/>
        </w:rPr>
        <w:t xml:space="preserve"> год в сумме </w:t>
      </w:r>
      <w:r w:rsidRPr="005322E3">
        <w:rPr>
          <w:rFonts w:ascii="Times New Roman" w:eastAsia="Times New Roman" w:hAnsi="Times New Roman" w:cs="Times New Roman"/>
          <w:sz w:val="20"/>
          <w:szCs w:val="20"/>
        </w:rPr>
        <w:t xml:space="preserve">6684,000 </w:t>
      </w:r>
      <w:r w:rsidRPr="005322E3">
        <w:rPr>
          <w:rFonts w:ascii="Times New Roman" w:eastAsia="Times New Roman" w:hAnsi="Times New Roman" w:cs="Times New Roman"/>
          <w:sz w:val="20"/>
          <w:szCs w:val="20"/>
          <w:lang w:val="x-none"/>
        </w:rPr>
        <w:t>тыс. рублей, безвозмездные поступления на 20</w:t>
      </w:r>
      <w:r w:rsidRPr="005322E3">
        <w:rPr>
          <w:rFonts w:ascii="Times New Roman" w:eastAsia="Times New Roman" w:hAnsi="Times New Roman" w:cs="Times New Roman"/>
          <w:sz w:val="20"/>
          <w:szCs w:val="20"/>
        </w:rPr>
        <w:t>25</w:t>
      </w:r>
      <w:r w:rsidRPr="005322E3">
        <w:rPr>
          <w:rFonts w:ascii="Times New Roman" w:eastAsia="Times New Roman" w:hAnsi="Times New Roman" w:cs="Times New Roman"/>
          <w:sz w:val="20"/>
          <w:szCs w:val="20"/>
          <w:lang w:val="x-none"/>
        </w:rPr>
        <w:t xml:space="preserve"> год  в сумме </w:t>
      </w:r>
      <w:r w:rsidRPr="005322E3">
        <w:rPr>
          <w:rFonts w:ascii="Times New Roman" w:eastAsia="Times New Roman" w:hAnsi="Times New Roman" w:cs="Times New Roman"/>
          <w:sz w:val="20"/>
          <w:szCs w:val="20"/>
        </w:rPr>
        <w:t xml:space="preserve">322,470 </w:t>
      </w:r>
      <w:r w:rsidRPr="005322E3">
        <w:rPr>
          <w:rFonts w:ascii="Times New Roman" w:eastAsia="Times New Roman" w:hAnsi="Times New Roman" w:cs="Times New Roman"/>
          <w:sz w:val="20"/>
          <w:szCs w:val="20"/>
          <w:lang w:val="x-none"/>
        </w:rPr>
        <w:t>тыс. рублей, на 202</w:t>
      </w:r>
      <w:r w:rsidRPr="005322E3">
        <w:rPr>
          <w:rFonts w:ascii="Times New Roman" w:eastAsia="Times New Roman" w:hAnsi="Times New Roman" w:cs="Times New Roman"/>
          <w:sz w:val="20"/>
          <w:szCs w:val="20"/>
        </w:rPr>
        <w:t>6</w:t>
      </w:r>
      <w:r w:rsidRPr="005322E3">
        <w:rPr>
          <w:rFonts w:ascii="Times New Roman" w:eastAsia="Times New Roman" w:hAnsi="Times New Roman" w:cs="Times New Roman"/>
          <w:sz w:val="20"/>
          <w:szCs w:val="20"/>
          <w:lang w:val="x-none"/>
        </w:rPr>
        <w:t xml:space="preserve"> год в сумме </w:t>
      </w:r>
      <w:r w:rsidRPr="005322E3">
        <w:rPr>
          <w:rFonts w:ascii="Times New Roman" w:eastAsia="Times New Roman" w:hAnsi="Times New Roman" w:cs="Times New Roman"/>
          <w:sz w:val="20"/>
          <w:szCs w:val="20"/>
        </w:rPr>
        <w:t xml:space="preserve">54,880 </w:t>
      </w:r>
      <w:r w:rsidRPr="005322E3">
        <w:rPr>
          <w:rFonts w:ascii="Times New Roman" w:eastAsia="Times New Roman" w:hAnsi="Times New Roman" w:cs="Times New Roman"/>
          <w:sz w:val="20"/>
          <w:szCs w:val="20"/>
          <w:lang w:val="x-none"/>
        </w:rPr>
        <w:t xml:space="preserve">тыс. рублей, из них межбюджетные трансферты, получаемые из других </w:t>
      </w:r>
      <w:r w:rsidRPr="005322E3">
        <w:rPr>
          <w:rFonts w:ascii="Times New Roman" w:eastAsia="Times New Roman" w:hAnsi="Times New Roman" w:cs="Times New Roman"/>
          <w:sz w:val="20"/>
          <w:szCs w:val="20"/>
        </w:rPr>
        <w:t>бюджетов</w:t>
      </w:r>
      <w:r w:rsidRPr="005322E3">
        <w:rPr>
          <w:rFonts w:ascii="Times New Roman" w:eastAsia="Times New Roman" w:hAnsi="Times New Roman" w:cs="Times New Roman"/>
          <w:sz w:val="20"/>
          <w:szCs w:val="20"/>
          <w:lang w:val="x-none"/>
        </w:rPr>
        <w:t xml:space="preserve"> бюджетной системы Российской Федерации на 20</w:t>
      </w:r>
      <w:r w:rsidRPr="005322E3">
        <w:rPr>
          <w:rFonts w:ascii="Times New Roman" w:eastAsia="Times New Roman" w:hAnsi="Times New Roman" w:cs="Times New Roman"/>
          <w:sz w:val="20"/>
          <w:szCs w:val="20"/>
        </w:rPr>
        <w:t>25</w:t>
      </w:r>
      <w:r w:rsidRPr="005322E3">
        <w:rPr>
          <w:rFonts w:ascii="Times New Roman" w:eastAsia="Times New Roman" w:hAnsi="Times New Roman" w:cs="Times New Roman"/>
          <w:sz w:val="20"/>
          <w:szCs w:val="20"/>
          <w:lang w:val="x-none"/>
        </w:rPr>
        <w:t xml:space="preserve"> год в сумме </w:t>
      </w:r>
      <w:r w:rsidRPr="005322E3">
        <w:rPr>
          <w:rFonts w:ascii="Times New Roman" w:eastAsia="Times New Roman" w:hAnsi="Times New Roman" w:cs="Times New Roman"/>
          <w:sz w:val="20"/>
          <w:szCs w:val="20"/>
        </w:rPr>
        <w:t xml:space="preserve">322,470 </w:t>
      </w:r>
      <w:r w:rsidRPr="005322E3">
        <w:rPr>
          <w:rFonts w:ascii="Times New Roman" w:eastAsia="Times New Roman" w:hAnsi="Times New Roman" w:cs="Times New Roman"/>
          <w:sz w:val="20"/>
          <w:szCs w:val="20"/>
          <w:lang w:val="x-none"/>
        </w:rPr>
        <w:t>тыс. рублей, на 202</w:t>
      </w:r>
      <w:r w:rsidRPr="005322E3">
        <w:rPr>
          <w:rFonts w:ascii="Times New Roman" w:eastAsia="Times New Roman" w:hAnsi="Times New Roman" w:cs="Times New Roman"/>
          <w:sz w:val="20"/>
          <w:szCs w:val="20"/>
        </w:rPr>
        <w:t>6</w:t>
      </w:r>
      <w:r w:rsidRPr="005322E3">
        <w:rPr>
          <w:rFonts w:ascii="Times New Roman" w:eastAsia="Times New Roman" w:hAnsi="Times New Roman" w:cs="Times New Roman"/>
          <w:sz w:val="20"/>
          <w:szCs w:val="20"/>
          <w:lang w:val="x-none"/>
        </w:rPr>
        <w:t xml:space="preserve"> год в сумме </w:t>
      </w:r>
      <w:r w:rsidRPr="005322E3">
        <w:rPr>
          <w:rFonts w:ascii="Times New Roman" w:eastAsia="Times New Roman" w:hAnsi="Times New Roman" w:cs="Times New Roman"/>
          <w:sz w:val="20"/>
          <w:szCs w:val="20"/>
        </w:rPr>
        <w:t xml:space="preserve">54,880 </w:t>
      </w:r>
      <w:r w:rsidRPr="005322E3">
        <w:rPr>
          <w:rFonts w:ascii="Times New Roman" w:eastAsia="Times New Roman" w:hAnsi="Times New Roman" w:cs="Times New Roman"/>
          <w:sz w:val="20"/>
          <w:szCs w:val="20"/>
          <w:lang w:val="x-none"/>
        </w:rPr>
        <w:t xml:space="preserve">тыс. рублей; </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2) общий объем расходов бюджета сельского поселения на 2025 год в сумме 8468,000 тыс. рублей, на 2026 год 7304,100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3) верхний предел внутреннего муниципального долга сельского поселения по состоянию на 1 января 2026 года в сумме 0,000 тыс. рублей, в том числе верхний предел муниципального долга по муниципальным гарантиям в сумме 0,000 тыс. рублей, верхний предел внутреннего муниципального долга сельского поселения по состоянию на 1 января 2027 года в сумме 0,000 тыс. рублей, в том числе верхний предел муниципального долга по муниципальным гарантиям в сумме 0,000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4) дефицит бюджета сельского поселения на 2025 год в сумме 505,600 тыс. рублей, на 2026 год в сумме 565,220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1.3. Утвердить доходы бюджета сельского поселения по группам, под-группам и статьям классификации доходов бюджетов на 2024 год и на плановый период 2025 и 2026 годов согласно приложению № 1 к настоящему решению.</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1.4. Установить, что доходы от сдачи в аренду имущества, находящегося в оперативном управлении органов управления сельских поселений, от безвозмездных перечислений физических и юридических лиц, в том числе добровольные пожертвования, доходы от компенсации затрат бюджета сельского поселения, невыясненные поступления, зачисляемые в бюджет сельского поселения, а также иные неналоговые доходы, по которым нормативы распределения между уровнями бюджетов бюджетной систему Российской Федерации не установлены бюджетным законодательством Российской Федерации, зачисляются в бюджет сельского поселения по нормативу 100 процентов.</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1.5. Установить в составе общего объема расходов бюджета сельского поселения:</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 Распределение бюджетных ассигнований по целевым статьям (муниципальным программам сельского поселения и непрограммным направлениям деятельности), группам (группам и подгруппам) видов расходов классификации расходов бюджета сельского поселения на 2024 год и на плановый период 2025 и 2026 годов согласно приложению № 2 к настоящему решению;</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2) Ведомственную структура расходов бюджета сельского поселения на 2024 год и на плановый период 2025 и 2026 годов согласно приложению № 3 к настоящему решению;</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3)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бюджета сельского поселения на 2024 год и на плановый период 2025 и 2026 годов согласно приложению № 4 к настоящему решению;</w:t>
      </w:r>
    </w:p>
    <w:p w:rsidR="005322E3" w:rsidRPr="005322E3" w:rsidRDefault="005322E3" w:rsidP="005322E3">
      <w:pPr>
        <w:spacing w:after="0" w:line="240" w:lineRule="auto"/>
        <w:ind w:firstLine="720"/>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4) Размер резервного фонда сельского поселения на 2024 год в сумме 50,000 тыс. рублей, на 2024 год в сумме 50,000 тыс. рублей, на 2025 год в сумме 50,000 тыс. рублей;</w:t>
      </w:r>
    </w:p>
    <w:p w:rsidR="005322E3" w:rsidRPr="005322E3" w:rsidRDefault="005322E3" w:rsidP="005322E3">
      <w:pPr>
        <w:spacing w:after="0" w:line="240" w:lineRule="auto"/>
        <w:ind w:firstLine="720"/>
        <w:jc w:val="both"/>
        <w:rPr>
          <w:rFonts w:ascii="Times New Roman" w:eastAsia="Times New Roman" w:hAnsi="Times New Roman" w:cs="Times New Roman"/>
          <w:color w:val="000000"/>
          <w:sz w:val="20"/>
          <w:szCs w:val="20"/>
        </w:rPr>
      </w:pPr>
      <w:r w:rsidRPr="005322E3">
        <w:rPr>
          <w:rFonts w:ascii="Times New Roman" w:eastAsia="Times New Roman" w:hAnsi="Times New Roman" w:cs="Times New Roman"/>
          <w:sz w:val="20"/>
          <w:szCs w:val="20"/>
        </w:rPr>
        <w:t>5) </w:t>
      </w:r>
      <w:r w:rsidRPr="005322E3">
        <w:rPr>
          <w:rFonts w:ascii="Times New Roman" w:eastAsia="Times New Roman" w:hAnsi="Times New Roman" w:cs="Times New Roman"/>
          <w:color w:val="000000"/>
          <w:sz w:val="20"/>
          <w:szCs w:val="20"/>
        </w:rPr>
        <w:t>Объем бюджетных ассигнований дорожного фонда сельского поселения на 2024 год в сумме 2404,930 тыс. рублей, на 2025 год в сумме 2287,930 тыс. рублей, на 2026 год в сумме 1332,000 тыс. рублей.</w:t>
      </w:r>
    </w:p>
    <w:p w:rsidR="005322E3" w:rsidRPr="005322E3" w:rsidRDefault="005322E3" w:rsidP="005322E3">
      <w:pPr>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lastRenderedPageBreak/>
        <w:t>6) Общий объем бюджетных ассигнований, направляемых на исполнение публичных нормативных обязательств на 2024 год в сумме 0,000 тыс. руб., на 2025 год в сумме 0,000 тыс. руб., на 2026 год в сумме 0,000 тыс. рублей.</w:t>
      </w:r>
    </w:p>
    <w:p w:rsidR="005322E3" w:rsidRPr="005322E3" w:rsidRDefault="005322E3" w:rsidP="005322E3">
      <w:pPr>
        <w:tabs>
          <w:tab w:val="left" w:pos="1080"/>
        </w:tabs>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1.6. Утвердить распределение межбюджетных трансфертов передаваемых бюджету Нанайского муниципального района Хабаровского края из бюджета сельского поселения «Село Маяк» Нанайского муниципального района Хабаровского края на осуществление части полномочий по решению вопросов местного значения в соответствии с заключенными на 2024 год и на плановый период 2025 и 2026 годов согласно приложению № 5 к настоящему решению.</w:t>
      </w:r>
    </w:p>
    <w:p w:rsidR="005322E3" w:rsidRPr="005322E3" w:rsidRDefault="005322E3" w:rsidP="005322E3">
      <w:pPr>
        <w:tabs>
          <w:tab w:val="left" w:pos="1080"/>
        </w:tabs>
        <w:spacing w:after="0" w:line="240" w:lineRule="auto"/>
        <w:ind w:firstLine="709"/>
        <w:jc w:val="both"/>
        <w:rPr>
          <w:rFonts w:ascii="Times New Roman" w:eastAsia="Times New Roman" w:hAnsi="Times New Roman" w:cs="Times New Roman"/>
          <w:sz w:val="20"/>
          <w:szCs w:val="20"/>
        </w:rPr>
      </w:pPr>
      <w:r w:rsidRPr="005322E3">
        <w:rPr>
          <w:rFonts w:ascii="Times New Roman" w:eastAsia="Times New Roman" w:hAnsi="Times New Roman" w:cs="Times New Roman"/>
          <w:sz w:val="20"/>
          <w:szCs w:val="20"/>
        </w:rPr>
        <w:t>1.7. </w:t>
      </w:r>
      <w:r w:rsidRPr="005322E3">
        <w:rPr>
          <w:rFonts w:ascii="Times New Roman" w:eastAsia="Times New Roman" w:hAnsi="Times New Roman" w:cs="Times New Roman"/>
          <w:bCs/>
          <w:color w:val="000000"/>
          <w:spacing w:val="-5"/>
          <w:sz w:val="20"/>
          <w:szCs w:val="20"/>
          <w:lang w:eastAsia="zh-CN"/>
        </w:rPr>
        <w:t>Утвердить программу муниципальных внутренних заимствований сельского поселения на 2024 год и на плановый период 2025 и 2026 годов согласно приложению № 6 к настоящему решению.</w:t>
      </w:r>
    </w:p>
    <w:p w:rsidR="005322E3" w:rsidRPr="005322E3" w:rsidRDefault="005322E3" w:rsidP="005322E3">
      <w:pPr>
        <w:spacing w:after="0" w:line="240" w:lineRule="auto"/>
        <w:ind w:firstLine="708"/>
        <w:jc w:val="both"/>
        <w:rPr>
          <w:rFonts w:ascii="Times New Roman" w:eastAsia="Times New Roman" w:hAnsi="Times New Roman" w:cs="Times New Roman"/>
          <w:bCs/>
          <w:sz w:val="20"/>
          <w:szCs w:val="20"/>
          <w:lang w:eastAsia="zh-CN"/>
        </w:rPr>
      </w:pPr>
      <w:r w:rsidRPr="005322E3">
        <w:rPr>
          <w:rFonts w:ascii="Times New Roman" w:eastAsia="Times New Roman" w:hAnsi="Times New Roman" w:cs="Times New Roman"/>
          <w:bCs/>
          <w:color w:val="000000"/>
          <w:spacing w:val="-5"/>
          <w:sz w:val="20"/>
          <w:szCs w:val="20"/>
          <w:lang w:eastAsia="zh-CN"/>
        </w:rPr>
        <w:t>1.8. Установить объем расходов на обслуживание муниципального долга сельского поселения на 2024 год в сумме 0,000 тыс. рублей, на 2025 год в сумме 0,000 тыс. рублей и на 2026 год в сумме 0,000 тыс. рублей.</w:t>
      </w:r>
    </w:p>
    <w:p w:rsidR="005322E3" w:rsidRPr="005322E3" w:rsidRDefault="005322E3" w:rsidP="005322E3">
      <w:pPr>
        <w:spacing w:after="0" w:line="240" w:lineRule="auto"/>
        <w:ind w:firstLine="708"/>
        <w:jc w:val="both"/>
        <w:rPr>
          <w:rFonts w:ascii="Times New Roman" w:eastAsia="Times New Roman" w:hAnsi="Times New Roman" w:cs="Times New Roman"/>
          <w:bCs/>
          <w:sz w:val="20"/>
          <w:szCs w:val="20"/>
          <w:lang w:eastAsia="zh-CN"/>
        </w:rPr>
      </w:pPr>
      <w:r w:rsidRPr="005322E3">
        <w:rPr>
          <w:rFonts w:ascii="Times New Roman" w:eastAsia="Times New Roman" w:hAnsi="Times New Roman" w:cs="Times New Roman"/>
          <w:sz w:val="20"/>
          <w:szCs w:val="20"/>
        </w:rPr>
        <w:t>1.9. </w:t>
      </w:r>
      <w:r w:rsidRPr="005322E3">
        <w:rPr>
          <w:rFonts w:ascii="Times New Roman" w:eastAsia="Times New Roman" w:hAnsi="Times New Roman" w:cs="Times New Roman"/>
          <w:bCs/>
          <w:color w:val="000000"/>
          <w:spacing w:val="-5"/>
          <w:sz w:val="20"/>
          <w:szCs w:val="20"/>
          <w:lang w:eastAsia="zh-CN"/>
        </w:rPr>
        <w:t>Утвердить программу муниципальных гарантий сельского поселения на 2024 год и на плановый период 2025 и 2026 годов согласно приложению № 7 к настоящему решению.</w:t>
      </w:r>
    </w:p>
    <w:p w:rsidR="005322E3" w:rsidRPr="005322E3" w:rsidRDefault="005322E3" w:rsidP="005322E3">
      <w:pPr>
        <w:spacing w:after="0" w:line="240" w:lineRule="auto"/>
        <w:ind w:firstLine="708"/>
        <w:jc w:val="both"/>
        <w:rPr>
          <w:rFonts w:ascii="Times New Roman" w:eastAsia="Times New Roman" w:hAnsi="Times New Roman" w:cs="Times New Roman"/>
          <w:bCs/>
          <w:color w:val="000000"/>
          <w:spacing w:val="-5"/>
          <w:sz w:val="20"/>
          <w:szCs w:val="20"/>
          <w:lang w:eastAsia="zh-CN"/>
        </w:rPr>
      </w:pPr>
      <w:r w:rsidRPr="005322E3">
        <w:rPr>
          <w:rFonts w:ascii="Times New Roman" w:eastAsia="Times New Roman" w:hAnsi="Times New Roman" w:cs="Times New Roman"/>
          <w:sz w:val="20"/>
          <w:szCs w:val="20"/>
        </w:rPr>
        <w:t xml:space="preserve">1.10. </w:t>
      </w:r>
      <w:r w:rsidRPr="005322E3">
        <w:rPr>
          <w:rFonts w:ascii="Times New Roman" w:eastAsia="Times New Roman" w:hAnsi="Times New Roman" w:cs="Times New Roman"/>
          <w:bCs/>
          <w:color w:val="000000"/>
          <w:spacing w:val="-5"/>
          <w:sz w:val="20"/>
          <w:szCs w:val="20"/>
          <w:lang w:eastAsia="zh-CN"/>
        </w:rPr>
        <w:t>Утвердить источники внутреннего финансирования дефицита бюджета сельского поселения на 2024 год и на плановый период 2025 и 2026 годов согласно приложению № 8 к настоящему решению.</w:t>
      </w:r>
    </w:p>
    <w:p w:rsidR="005322E3" w:rsidRPr="005322E3" w:rsidRDefault="005322E3" w:rsidP="005322E3">
      <w:pPr>
        <w:spacing w:after="0" w:line="240" w:lineRule="auto"/>
        <w:ind w:firstLine="708"/>
        <w:jc w:val="both"/>
        <w:rPr>
          <w:rFonts w:ascii="Times New Roman" w:eastAsia="Times New Roman" w:hAnsi="Times New Roman" w:cs="Times New Roman"/>
          <w:bCs/>
          <w:color w:val="000000"/>
          <w:spacing w:val="-5"/>
          <w:sz w:val="20"/>
          <w:szCs w:val="20"/>
          <w:lang w:eastAsia="zh-CN"/>
        </w:rPr>
      </w:pPr>
      <w:r w:rsidRPr="005322E3">
        <w:rPr>
          <w:rFonts w:ascii="Times New Roman" w:eastAsia="Times New Roman" w:hAnsi="Times New Roman" w:cs="Times New Roman"/>
          <w:sz w:val="20"/>
          <w:szCs w:val="20"/>
        </w:rPr>
        <w:t xml:space="preserve">1.11. </w:t>
      </w:r>
      <w:r w:rsidRPr="005322E3">
        <w:rPr>
          <w:rFonts w:ascii="Times New Roman" w:eastAsia="Times New Roman" w:hAnsi="Times New Roman" w:cs="Times New Roman"/>
          <w:bCs/>
          <w:color w:val="000000"/>
          <w:spacing w:val="-5"/>
          <w:sz w:val="20"/>
          <w:szCs w:val="20"/>
          <w:lang w:eastAsia="zh-CN"/>
        </w:rPr>
        <w:t>Особенности исполнения бюджета сельского поселения:</w:t>
      </w:r>
    </w:p>
    <w:p w:rsidR="005322E3" w:rsidRPr="005322E3" w:rsidRDefault="005322E3" w:rsidP="005322E3">
      <w:pPr>
        <w:spacing w:after="0" w:line="240" w:lineRule="auto"/>
        <w:ind w:firstLine="708"/>
        <w:jc w:val="both"/>
        <w:rPr>
          <w:rFonts w:ascii="Times New Roman" w:eastAsia="Times New Roman" w:hAnsi="Times New Roman" w:cs="Times New Roman"/>
          <w:bCs/>
          <w:color w:val="000000"/>
          <w:spacing w:val="-5"/>
          <w:sz w:val="20"/>
          <w:szCs w:val="20"/>
          <w:lang w:eastAsia="zh-CN"/>
        </w:rPr>
      </w:pPr>
      <w:r w:rsidRPr="005322E3">
        <w:rPr>
          <w:rFonts w:ascii="Times New Roman" w:eastAsia="Times New Roman" w:hAnsi="Times New Roman" w:cs="Times New Roman"/>
          <w:bCs/>
          <w:color w:val="000000"/>
          <w:spacing w:val="-5"/>
          <w:sz w:val="20"/>
          <w:szCs w:val="20"/>
          <w:lang w:eastAsia="zh-CN"/>
        </w:rPr>
        <w:t>1.11.1. В ходе исполнения бюджета сельского поселения изменения в сводную бюджетную роспись вносятся администрацией сельского поселения без внесения изменений в настоящее решение:</w:t>
      </w:r>
    </w:p>
    <w:p w:rsidR="005322E3" w:rsidRPr="005322E3" w:rsidRDefault="005322E3" w:rsidP="005322E3">
      <w:pPr>
        <w:widowControl w:val="0"/>
        <w:spacing w:after="0" w:line="240" w:lineRule="auto"/>
        <w:ind w:firstLine="540"/>
        <w:jc w:val="both"/>
        <w:rPr>
          <w:rFonts w:ascii="Times New Roman" w:eastAsia="Times New Roman" w:hAnsi="Times New Roman" w:cs="Times New Roman"/>
          <w:bCs/>
          <w:sz w:val="20"/>
          <w:szCs w:val="20"/>
          <w:lang w:val="x-none"/>
        </w:rPr>
      </w:pPr>
      <w:r w:rsidRPr="005322E3">
        <w:rPr>
          <w:rFonts w:ascii="Times New Roman" w:eastAsia="Times New Roman" w:hAnsi="Times New Roman" w:cs="Times New Roman"/>
          <w:bCs/>
          <w:sz w:val="20"/>
          <w:szCs w:val="20"/>
          <w:lang w:val="x-none"/>
        </w:rPr>
        <w:t xml:space="preserve">1) на сумму остатков средств бюджета поселения по состоянию </w:t>
      </w:r>
      <w:r w:rsidRPr="005322E3">
        <w:rPr>
          <w:rFonts w:ascii="Times New Roman" w:eastAsia="Times New Roman" w:hAnsi="Times New Roman" w:cs="Times New Roman"/>
          <w:bCs/>
          <w:sz w:val="20"/>
          <w:szCs w:val="20"/>
          <w:lang w:val="x-none"/>
        </w:rPr>
        <w:br/>
        <w:t>на 01 января текущего финансового года, а также остатков неиспользованных бюджетных ассигнований, источником формирования которых являются средства краевого бюджета целевого характера, безвозмездные поступления от юридических и физических лиц;</w:t>
      </w:r>
    </w:p>
    <w:p w:rsidR="005322E3" w:rsidRPr="005322E3" w:rsidRDefault="005322E3" w:rsidP="005322E3">
      <w:pPr>
        <w:widowControl w:val="0"/>
        <w:spacing w:after="0" w:line="240" w:lineRule="auto"/>
        <w:ind w:firstLine="540"/>
        <w:jc w:val="both"/>
        <w:rPr>
          <w:rFonts w:ascii="Times New Roman" w:eastAsia="Times New Roman" w:hAnsi="Times New Roman" w:cs="Times New Roman"/>
          <w:bCs/>
          <w:sz w:val="20"/>
          <w:szCs w:val="20"/>
          <w:lang w:val="x-none"/>
        </w:rPr>
      </w:pPr>
      <w:r w:rsidRPr="005322E3">
        <w:rPr>
          <w:rFonts w:ascii="Times New Roman" w:eastAsia="Times New Roman" w:hAnsi="Times New Roman" w:cs="Times New Roman"/>
          <w:bCs/>
          <w:sz w:val="20"/>
          <w:szCs w:val="20"/>
          <w:lang w:val="x-none"/>
        </w:rPr>
        <w:t>2) в случае изменения и (или) перераспределения объемов межбюджетных трансфертов, полученных из краевого бюджета, из бюджета района и иных безвозмездных поступлений от физических и юридических лиц в бюджет поселения;</w:t>
      </w:r>
    </w:p>
    <w:p w:rsidR="005322E3" w:rsidRPr="005322E3" w:rsidRDefault="005322E3" w:rsidP="005322E3">
      <w:pPr>
        <w:widowControl w:val="0"/>
        <w:spacing w:after="0" w:line="240" w:lineRule="auto"/>
        <w:ind w:firstLine="540"/>
        <w:jc w:val="both"/>
        <w:rPr>
          <w:rFonts w:ascii="Times New Roman" w:eastAsia="Times New Roman" w:hAnsi="Times New Roman" w:cs="Times New Roman"/>
          <w:bCs/>
          <w:sz w:val="20"/>
          <w:szCs w:val="20"/>
          <w:lang w:val="x-none"/>
        </w:rPr>
      </w:pPr>
      <w:r w:rsidRPr="005322E3">
        <w:rPr>
          <w:rFonts w:ascii="Times New Roman" w:eastAsia="Times New Roman" w:hAnsi="Times New Roman" w:cs="Times New Roman"/>
          <w:bCs/>
          <w:sz w:val="20"/>
          <w:szCs w:val="20"/>
          <w:lang w:val="x-none"/>
        </w:rPr>
        <w:t>3) в случае исполнения предписаний (представлений, постановлений, решений) органа (должностного лица), осуществляющего финансовый контроль (надзор);</w:t>
      </w:r>
    </w:p>
    <w:p w:rsidR="005322E3" w:rsidRPr="005322E3" w:rsidRDefault="005322E3" w:rsidP="005322E3">
      <w:pPr>
        <w:widowControl w:val="0"/>
        <w:spacing w:after="0" w:line="240" w:lineRule="auto"/>
        <w:ind w:firstLine="540"/>
        <w:jc w:val="both"/>
        <w:rPr>
          <w:rFonts w:ascii="Times New Roman" w:eastAsia="Times New Roman" w:hAnsi="Times New Roman" w:cs="Times New Roman"/>
          <w:bCs/>
          <w:sz w:val="20"/>
          <w:szCs w:val="20"/>
          <w:lang w:val="x-none"/>
        </w:rPr>
      </w:pPr>
      <w:r w:rsidRPr="005322E3">
        <w:rPr>
          <w:rFonts w:ascii="Times New Roman" w:eastAsia="Times New Roman" w:hAnsi="Times New Roman" w:cs="Times New Roman"/>
          <w:bCs/>
          <w:sz w:val="20"/>
          <w:szCs w:val="20"/>
          <w:lang w:val="x-none"/>
        </w:rPr>
        <w:t>4) в случае изменения расходных обязательств поселения и (или) принятия правовых актов администрации поселения;</w:t>
      </w:r>
    </w:p>
    <w:p w:rsidR="005322E3" w:rsidRPr="005322E3" w:rsidRDefault="005322E3" w:rsidP="005322E3">
      <w:pPr>
        <w:widowControl w:val="0"/>
        <w:spacing w:after="0" w:line="240" w:lineRule="auto"/>
        <w:ind w:firstLine="540"/>
        <w:jc w:val="both"/>
        <w:rPr>
          <w:rFonts w:ascii="Times New Roman" w:eastAsia="Times New Roman" w:hAnsi="Times New Roman" w:cs="Times New Roman"/>
          <w:bCs/>
          <w:sz w:val="20"/>
          <w:szCs w:val="20"/>
          <w:lang w:val="x-none"/>
        </w:rPr>
      </w:pPr>
      <w:r w:rsidRPr="005322E3">
        <w:rPr>
          <w:rFonts w:ascii="Times New Roman" w:eastAsia="Times New Roman" w:hAnsi="Times New Roman" w:cs="Times New Roman"/>
          <w:bCs/>
          <w:sz w:val="20"/>
          <w:szCs w:val="20"/>
          <w:lang w:val="x-none"/>
        </w:rPr>
        <w:t>5) в случае изменения и (или) перераспределения бюджетных ассигнований на финансирование объектов капитального строительства и капитального ремонта;</w:t>
      </w:r>
    </w:p>
    <w:p w:rsidR="005322E3" w:rsidRPr="005322E3" w:rsidRDefault="005322E3" w:rsidP="005322E3">
      <w:pPr>
        <w:widowControl w:val="0"/>
        <w:spacing w:after="0" w:line="240" w:lineRule="auto"/>
        <w:ind w:firstLine="540"/>
        <w:jc w:val="both"/>
        <w:rPr>
          <w:rFonts w:ascii="Times New Roman" w:eastAsia="Times New Roman" w:hAnsi="Times New Roman" w:cs="Times New Roman"/>
          <w:bCs/>
          <w:sz w:val="20"/>
          <w:szCs w:val="20"/>
          <w:lang w:val="x-none"/>
        </w:rPr>
      </w:pPr>
      <w:r w:rsidRPr="005322E3">
        <w:rPr>
          <w:rFonts w:ascii="Times New Roman" w:eastAsia="Times New Roman" w:hAnsi="Times New Roman" w:cs="Times New Roman"/>
          <w:bCs/>
          <w:sz w:val="20"/>
          <w:szCs w:val="20"/>
          <w:lang w:val="x-none"/>
        </w:rPr>
        <w:t>6) на сумму, не превышающую остатков, не использованных по состоянию на 01 января текущего финансового года межбюджетных трансфертов, имеющих целевое назначение;</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7) в случае увеличения бюджетных ассигнований по разделам, подразделам, целевым статьям (муниципальным программам и непрограммным направлениям деятельности района) и группам (группам и подгруппам) видов расходов классификации расходов бюджетов за счет экономии бюджетных ассигнований по подразделу «Другие общегосударственные вопросы» раздела «Общегосударственные вопросы» классификации расходов бюджетов, предусмотренных на исполнение судебных актов судебных органов;</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8) в случае изменения принципов назначения, структуры, порядка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9) в случае изменения и (или) перераспределения бюджетных ассигнований на исполнение расходного обязательства поселения, софинансирование которого осуществляется из краевого бюджета, в соответствии с распределением межбюджетных трансфертов из краевого бюджета;</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10) на сумму экономии бюджетных ассигнований в результате проведения закупок товаров, работ, услуг для обеспечения нужд поселения;</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 xml:space="preserve">11) в случае изменения кода целевой статьи бюджетной классификации по бюджетным ассигнованиям за счет средств бюджета поселения в связи </w:t>
      </w:r>
      <w:r w:rsidRPr="005322E3">
        <w:rPr>
          <w:rFonts w:ascii="Times New Roman" w:eastAsia="Times New Roman" w:hAnsi="Times New Roman" w:cs="Times New Roman"/>
          <w:bCs/>
          <w:sz w:val="20"/>
          <w:szCs w:val="20"/>
        </w:rPr>
        <w:br/>
        <w:t>с поступлением (распределением) субсидий из краевого бюджета в целях софинансирования соответствующих расходных обязательств;</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12) в случае исполнения судебных актов, предусматривающих обращение взыскания на средства бюджета и (или) предусматривающих перечисление этих средств в счет оплаты судебных издержек, увеличения подлежащих уплате казенными учреждениями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 xml:space="preserve">13) на сумму выплат, сокращающих дефицит бюджета поселения </w:t>
      </w:r>
      <w:r w:rsidRPr="005322E3">
        <w:rPr>
          <w:rFonts w:ascii="Times New Roman" w:eastAsia="Times New Roman" w:hAnsi="Times New Roman" w:cs="Times New Roman"/>
          <w:bCs/>
          <w:sz w:val="20"/>
          <w:szCs w:val="20"/>
        </w:rPr>
        <w:br/>
        <w:t>и (или) долговые обязательства поселения за счет экономии бюджетных ассигнований по разделам, подразделам, целевым статьям (муниципальным программам района и непрограммным направлениям деятельности) и группам (группам и подгруппам) видов расходов классификации расходов бюджетов;</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 xml:space="preserve">14) в случае использования (перераспределения) средств резервного фонда, а также средств, иным образом зарезервированных в составе утвержденных бюджетных ассигнований, с указанием в решении о </w:t>
      </w:r>
      <w:r w:rsidRPr="005322E3">
        <w:rPr>
          <w:rFonts w:ascii="Times New Roman" w:eastAsia="Times New Roman" w:hAnsi="Times New Roman" w:cs="Times New Roman"/>
          <w:bCs/>
          <w:sz w:val="20"/>
          <w:szCs w:val="20"/>
        </w:rPr>
        <w:lastRenderedPageBreak/>
        <w:t>бюджете поселения объема и направлений их использования;</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15) на сумму средств, подлежащих возврату в краевой бюджет при невыполнении обязательств, предусмотренных соглашением о предоставлении субсидии из краевого бюджета;</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16) в случае перераспределения бюджетных ассигнований для исполнения условий предоставления субсидий бюджету поселения из краевого бюджета, установленных в соответствии с правилами предоставления и распределения субсидий из краевого бюджета бюджетам поселений с соглашениями с краевыми органами исполнительной власти о предоставлении указанных субсидий;</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17) в случае создания или переименования главного распорядителя средств бюджета поселения;</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 xml:space="preserve">18) на сумму экономии субвенций местным бюджетам, сложившейся </w:t>
      </w:r>
      <w:r w:rsidRPr="005322E3">
        <w:rPr>
          <w:rFonts w:ascii="Times New Roman" w:eastAsia="Times New Roman" w:hAnsi="Times New Roman" w:cs="Times New Roman"/>
          <w:bCs/>
          <w:sz w:val="20"/>
          <w:szCs w:val="20"/>
        </w:rPr>
        <w:br/>
        <w:t>в связи с прекращением осуществления органами местного самоуправления отдельных государственных полномочий;</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19) в случае получения субсидий, субвенций, иных межбюджетных трансфертов, безвозмездных поступлений от иных юридических и физических лиц, имеющих целевое назначение, сверх объемов, утвержденных настоящим решением;</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20)</w:t>
      </w:r>
      <w:r w:rsidRPr="005322E3">
        <w:rPr>
          <w:rFonts w:ascii="Times New Roman" w:eastAsia="Times New Roman" w:hAnsi="Times New Roman" w:cs="Times New Roman"/>
          <w:bCs/>
          <w:sz w:val="20"/>
          <w:szCs w:val="20"/>
          <w:lang w:val="en-US"/>
        </w:rPr>
        <w:t> </w:t>
      </w:r>
      <w:r w:rsidRPr="005322E3">
        <w:rPr>
          <w:rFonts w:ascii="Times New Roman" w:eastAsia="Times New Roman" w:hAnsi="Times New Roman" w:cs="Times New Roman"/>
          <w:bCs/>
          <w:sz w:val="20"/>
          <w:szCs w:val="20"/>
        </w:rPr>
        <w:t>в случае перераспределения бюджетных ассигнований на обслуживание муниципального долга района в пределах общего объема бюджетных ассигнований, предусмотренных на его обслуживание;</w:t>
      </w:r>
    </w:p>
    <w:p w:rsidR="005322E3" w:rsidRPr="005322E3" w:rsidRDefault="005322E3" w:rsidP="005322E3">
      <w:pPr>
        <w:widowControl w:val="0"/>
        <w:tabs>
          <w:tab w:val="left" w:pos="709"/>
        </w:tabs>
        <w:autoSpaceDE w:val="0"/>
        <w:autoSpaceDN w:val="0"/>
        <w:adjustRightInd w:val="0"/>
        <w:spacing w:after="0" w:line="240" w:lineRule="auto"/>
        <w:ind w:firstLine="540"/>
        <w:jc w:val="both"/>
        <w:outlineLvl w:val="1"/>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21) в случае перераспределения бюджетных ассигнований между видами источников финансирования дефицита бюджета района в ходе исполнения бюджета поселения в пределах общего объема бюджетных ассигнований по источникам финансирования дефицита бюджета поселения, предусмотренных на соответствующий финансовый год.</w:t>
      </w:r>
    </w:p>
    <w:p w:rsidR="005322E3" w:rsidRPr="005322E3" w:rsidRDefault="005322E3" w:rsidP="005322E3">
      <w:pPr>
        <w:spacing w:after="0" w:line="240" w:lineRule="auto"/>
        <w:ind w:firstLine="567"/>
        <w:jc w:val="both"/>
        <w:rPr>
          <w:rFonts w:ascii="Times New Roman" w:eastAsia="Times New Roman" w:hAnsi="Times New Roman" w:cs="Times New Roman"/>
          <w:bCs/>
          <w:sz w:val="20"/>
          <w:szCs w:val="20"/>
        </w:rPr>
      </w:pPr>
      <w:r w:rsidRPr="005322E3">
        <w:rPr>
          <w:rFonts w:ascii="Times New Roman" w:eastAsia="Times New Roman" w:hAnsi="Times New Roman" w:cs="Times New Roman"/>
          <w:bCs/>
          <w:sz w:val="20"/>
          <w:szCs w:val="20"/>
        </w:rPr>
        <w:t>2. </w:t>
      </w:r>
      <w:r w:rsidRPr="005322E3">
        <w:rPr>
          <w:rFonts w:ascii="Times New Roman" w:eastAsia="Times New Roman" w:hAnsi="Times New Roman" w:cs="Times New Roman"/>
          <w:sz w:val="20"/>
          <w:szCs w:val="20"/>
        </w:rPr>
        <w:t>Настоящее решение вступает в силу после его официального опубликования</w:t>
      </w:r>
    </w:p>
    <w:p w:rsidR="005322E3" w:rsidRPr="005322E3" w:rsidRDefault="005322E3" w:rsidP="005322E3">
      <w:pPr>
        <w:spacing w:after="0" w:line="240" w:lineRule="auto"/>
        <w:jc w:val="both"/>
        <w:rPr>
          <w:rFonts w:ascii="Times New Roman" w:eastAsia="Times New Roman" w:hAnsi="Times New Roman" w:cs="Times New Roman"/>
          <w:sz w:val="20"/>
          <w:szCs w:val="20"/>
        </w:rPr>
      </w:pPr>
    </w:p>
    <w:p w:rsidR="005322E3" w:rsidRPr="005322E3" w:rsidRDefault="005322E3" w:rsidP="005322E3">
      <w:pPr>
        <w:suppressAutoHyphens/>
        <w:spacing w:after="0" w:line="240" w:lineRule="exact"/>
        <w:ind w:left="6" w:hanging="6"/>
        <w:jc w:val="both"/>
        <w:rPr>
          <w:rFonts w:ascii="Times New Roman" w:eastAsia="Calibri" w:hAnsi="Times New Roman" w:cs="Times New Roman"/>
          <w:sz w:val="20"/>
          <w:szCs w:val="20"/>
          <w:lang w:eastAsia="zh-CN"/>
        </w:rPr>
      </w:pPr>
      <w:r w:rsidRPr="005322E3">
        <w:rPr>
          <w:rFonts w:ascii="Times New Roman" w:eastAsia="Calibri" w:hAnsi="Times New Roman" w:cs="Times New Roman"/>
          <w:sz w:val="20"/>
          <w:szCs w:val="20"/>
          <w:lang w:eastAsia="zh-CN"/>
        </w:rPr>
        <w:t>Председатель Совета депутатов</w:t>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t xml:space="preserve">          А.В. Алипченко                                        </w:t>
      </w:r>
    </w:p>
    <w:p w:rsidR="005322E3" w:rsidRPr="005322E3" w:rsidRDefault="005322E3" w:rsidP="005322E3">
      <w:pPr>
        <w:suppressAutoHyphens/>
        <w:spacing w:after="0" w:line="240" w:lineRule="exact"/>
        <w:ind w:left="6" w:hanging="6"/>
        <w:jc w:val="both"/>
        <w:rPr>
          <w:rFonts w:ascii="Times New Roman" w:eastAsia="Calibri" w:hAnsi="Times New Roman" w:cs="Times New Roman"/>
          <w:sz w:val="20"/>
          <w:szCs w:val="20"/>
          <w:lang w:eastAsia="zh-CN"/>
        </w:rPr>
      </w:pPr>
      <w:r w:rsidRPr="005322E3">
        <w:rPr>
          <w:rFonts w:ascii="Times New Roman" w:eastAsia="Calibri" w:hAnsi="Times New Roman" w:cs="Times New Roman"/>
          <w:sz w:val="20"/>
          <w:szCs w:val="20"/>
          <w:lang w:eastAsia="zh-CN"/>
        </w:rPr>
        <w:t xml:space="preserve">          </w:t>
      </w:r>
    </w:p>
    <w:p w:rsidR="005322E3" w:rsidRPr="005322E3" w:rsidRDefault="005322E3" w:rsidP="005322E3">
      <w:pPr>
        <w:suppressAutoHyphens/>
        <w:spacing w:after="0" w:line="240" w:lineRule="exact"/>
        <w:ind w:left="6" w:hanging="6"/>
        <w:jc w:val="both"/>
        <w:rPr>
          <w:rFonts w:ascii="Times New Roman" w:eastAsia="Calibri" w:hAnsi="Times New Roman" w:cs="Times New Roman"/>
          <w:sz w:val="20"/>
          <w:szCs w:val="20"/>
          <w:lang w:eastAsia="zh-CN"/>
        </w:rPr>
      </w:pPr>
      <w:r w:rsidRPr="005322E3">
        <w:rPr>
          <w:rFonts w:ascii="Times New Roman" w:eastAsia="Calibri" w:hAnsi="Times New Roman" w:cs="Times New Roman"/>
          <w:sz w:val="20"/>
          <w:szCs w:val="20"/>
          <w:lang w:eastAsia="zh-CN"/>
        </w:rPr>
        <w:t>Глава сельского поселения</w:t>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r>
      <w:r w:rsidRPr="005322E3">
        <w:rPr>
          <w:rFonts w:ascii="Times New Roman" w:eastAsia="Calibri" w:hAnsi="Times New Roman" w:cs="Times New Roman"/>
          <w:sz w:val="20"/>
          <w:szCs w:val="20"/>
          <w:lang w:eastAsia="zh-CN"/>
        </w:rPr>
        <w:tab/>
        <w:t>Д.Ф. Булаев</w:t>
      </w:r>
    </w:p>
    <w:p w:rsidR="005322E3" w:rsidRPr="005322E3" w:rsidRDefault="005322E3" w:rsidP="005322E3">
      <w:pPr>
        <w:spacing w:after="0" w:line="240" w:lineRule="exact"/>
        <w:rPr>
          <w:rFonts w:ascii="Times New Roman" w:eastAsia="Calibri" w:hAnsi="Times New Roman" w:cs="Times New Roman"/>
          <w:sz w:val="20"/>
          <w:szCs w:val="20"/>
          <w:lang w:eastAsia="en-US"/>
        </w:rPr>
      </w:pPr>
    </w:p>
    <w:p w:rsidR="005322E3" w:rsidRPr="005322E3" w:rsidRDefault="005322E3" w:rsidP="005322E3">
      <w:pPr>
        <w:spacing w:after="0" w:line="240" w:lineRule="exact"/>
        <w:jc w:val="both"/>
        <w:rPr>
          <w:rFonts w:ascii="Times New Roman" w:eastAsia="Times New Roman" w:hAnsi="Times New Roman" w:cs="Times New Roman"/>
          <w:sz w:val="20"/>
          <w:szCs w:val="20"/>
        </w:rPr>
      </w:pPr>
    </w:p>
    <w:p w:rsidR="004F7C36" w:rsidRPr="004F7C36" w:rsidRDefault="004F7C36" w:rsidP="0065663E">
      <w:pPr>
        <w:spacing w:after="0" w:line="240" w:lineRule="exact"/>
        <w:jc w:val="right"/>
        <w:rPr>
          <w:rFonts w:ascii="Times New Roman" w:eastAsia="Times New Roman" w:hAnsi="Times New Roman" w:cs="Times New Roman"/>
          <w:sz w:val="20"/>
          <w:szCs w:val="20"/>
        </w:rPr>
      </w:pPr>
      <w:bookmarkStart w:id="0" w:name="_Hlk34229885"/>
      <w:bookmarkStart w:id="1" w:name="_Hlk1125578"/>
      <w:r w:rsidRPr="004F7C36">
        <w:rPr>
          <w:rFonts w:ascii="Times New Roman" w:eastAsia="Times New Roman" w:hAnsi="Times New Roman" w:cs="Times New Roman"/>
          <w:sz w:val="20"/>
          <w:szCs w:val="20"/>
        </w:rPr>
        <w:t>ПРИЛОЖЕНИЕ № 1</w:t>
      </w:r>
    </w:p>
    <w:p w:rsidR="004F7C36" w:rsidRPr="004F7C36" w:rsidRDefault="004F7C36" w:rsidP="0065663E">
      <w:pPr>
        <w:spacing w:after="0" w:line="240" w:lineRule="exact"/>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о</w:t>
      </w:r>
      <w:bookmarkEnd w:id="0"/>
      <w:bookmarkEnd w:id="1"/>
    </w:p>
    <w:p w:rsidR="004F7C36" w:rsidRPr="004F7C36" w:rsidRDefault="004F7C36" w:rsidP="004F7C36">
      <w:pPr>
        <w:spacing w:after="0" w:line="26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ДОХОДЫ</w:t>
      </w:r>
    </w:p>
    <w:p w:rsidR="004F7C36" w:rsidRPr="004F7C36" w:rsidRDefault="004F7C36" w:rsidP="004F7C36">
      <w:pPr>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бюджета сельского поселения «Село Маяк» Нанайского муниципального района Хабаровского края по группам, подгруппам и статьям классификации доходов бюджетов на 2024 год и на плановый период 2025 и 2026 годов</w:t>
      </w:r>
    </w:p>
    <w:p w:rsidR="004F7C36" w:rsidRPr="004F7C36" w:rsidRDefault="004F7C36" w:rsidP="004F7C36">
      <w:pPr>
        <w:spacing w:after="0" w:line="240" w:lineRule="exact"/>
        <w:jc w:val="center"/>
        <w:rPr>
          <w:rFonts w:ascii="Times New Roman" w:eastAsia="Times New Roman" w:hAnsi="Times New Roman" w:cs="Times New Roman"/>
          <w:sz w:val="20"/>
          <w:szCs w:val="20"/>
        </w:rPr>
      </w:pPr>
    </w:p>
    <w:p w:rsidR="004F7C36" w:rsidRPr="004F7C36" w:rsidRDefault="004F7C36" w:rsidP="004F7C36">
      <w:pPr>
        <w:spacing w:after="0" w:line="240" w:lineRule="exact"/>
        <w:jc w:val="center"/>
        <w:rPr>
          <w:rFonts w:ascii="Times New Roman" w:eastAsia="Times New Roman" w:hAnsi="Times New Roman" w:cs="Times New Roman"/>
          <w:sz w:val="20"/>
          <w:szCs w:val="20"/>
        </w:rPr>
      </w:pPr>
    </w:p>
    <w:p w:rsidR="004F7C36" w:rsidRPr="004F7C36" w:rsidRDefault="004F7C36" w:rsidP="004F7C36">
      <w:pPr>
        <w:spacing w:after="0" w:line="240" w:lineRule="exact"/>
        <w:jc w:val="right"/>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 xml:space="preserve"> (тыс. рублей)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0"/>
        <w:gridCol w:w="4833"/>
        <w:gridCol w:w="1000"/>
        <w:gridCol w:w="1271"/>
        <w:gridCol w:w="989"/>
      </w:tblGrid>
      <w:tr w:rsidR="004F7C36" w:rsidRPr="004F7C36" w:rsidTr="004F7C36">
        <w:tc>
          <w:tcPr>
            <w:tcW w:w="1830" w:type="dxa"/>
          </w:tcPr>
          <w:p w:rsidR="004F7C36" w:rsidRPr="004F7C36" w:rsidRDefault="004F7C36" w:rsidP="004F7C36">
            <w:pPr>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 xml:space="preserve">Код бюджетной </w:t>
            </w:r>
            <w:r w:rsidRPr="004F7C36">
              <w:rPr>
                <w:rFonts w:ascii="Times New Roman" w:eastAsia="Times New Roman" w:hAnsi="Times New Roman" w:cs="Times New Roman"/>
                <w:sz w:val="20"/>
                <w:szCs w:val="20"/>
              </w:rPr>
              <w:br/>
              <w:t>классификации РФ</w:t>
            </w:r>
          </w:p>
        </w:tc>
        <w:tc>
          <w:tcPr>
            <w:tcW w:w="4833" w:type="dxa"/>
          </w:tcPr>
          <w:p w:rsidR="004F7C36" w:rsidRPr="004F7C36" w:rsidRDefault="004F7C36" w:rsidP="004F7C36">
            <w:pPr>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Наименование доходов</w:t>
            </w:r>
          </w:p>
        </w:tc>
        <w:tc>
          <w:tcPr>
            <w:tcW w:w="1000" w:type="dxa"/>
          </w:tcPr>
          <w:p w:rsidR="004F7C36" w:rsidRPr="004F7C36" w:rsidRDefault="004F7C36" w:rsidP="004F7C36">
            <w:pPr>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w:t>
            </w:r>
            <w:r w:rsidRPr="004F7C36">
              <w:rPr>
                <w:rFonts w:ascii="Times New Roman" w:eastAsia="Times New Roman" w:hAnsi="Times New Roman" w:cs="Times New Roman"/>
                <w:sz w:val="20"/>
                <w:szCs w:val="20"/>
                <w:lang w:val="en-US"/>
              </w:rPr>
              <w:t>2</w:t>
            </w:r>
            <w:r w:rsidRPr="004F7C36">
              <w:rPr>
                <w:rFonts w:ascii="Times New Roman" w:eastAsia="Times New Roman" w:hAnsi="Times New Roman" w:cs="Times New Roman"/>
                <w:sz w:val="20"/>
                <w:szCs w:val="20"/>
              </w:rPr>
              <w:t>4 год</w:t>
            </w:r>
          </w:p>
        </w:tc>
        <w:tc>
          <w:tcPr>
            <w:tcW w:w="1271" w:type="dxa"/>
          </w:tcPr>
          <w:p w:rsidR="004F7C36" w:rsidRPr="004F7C36" w:rsidRDefault="004F7C36" w:rsidP="004F7C36">
            <w:pPr>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2025 год</w:t>
            </w:r>
          </w:p>
        </w:tc>
        <w:tc>
          <w:tcPr>
            <w:tcW w:w="989" w:type="dxa"/>
          </w:tcPr>
          <w:p w:rsidR="004F7C36" w:rsidRPr="004F7C36" w:rsidRDefault="004F7C36" w:rsidP="004F7C36">
            <w:pPr>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2026 год</w:t>
            </w:r>
          </w:p>
        </w:tc>
      </w:tr>
    </w:tbl>
    <w:p w:rsidR="004F7C36" w:rsidRPr="004F7C36" w:rsidRDefault="004F7C36" w:rsidP="004F7C36">
      <w:pPr>
        <w:spacing w:after="0" w:line="240" w:lineRule="auto"/>
        <w:jc w:val="center"/>
        <w:rPr>
          <w:rFonts w:ascii="Times New Roman" w:eastAsia="Times New Roman" w:hAnsi="Times New Roman" w:cs="Times New Roman"/>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4957"/>
        <w:gridCol w:w="1016"/>
        <w:gridCol w:w="1242"/>
        <w:gridCol w:w="1016"/>
      </w:tblGrid>
      <w:tr w:rsidR="004F7C36" w:rsidRPr="004F7C36" w:rsidTr="004F7C36">
        <w:trPr>
          <w:tblHeader/>
        </w:trPr>
        <w:tc>
          <w:tcPr>
            <w:tcW w:w="1835"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w:t>
            </w:r>
          </w:p>
        </w:tc>
        <w:tc>
          <w:tcPr>
            <w:tcW w:w="5373"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w:t>
            </w:r>
          </w:p>
        </w:tc>
        <w:tc>
          <w:tcPr>
            <w:tcW w:w="1016"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3</w:t>
            </w:r>
          </w:p>
        </w:tc>
        <w:tc>
          <w:tcPr>
            <w:tcW w:w="1275"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4</w:t>
            </w:r>
          </w:p>
        </w:tc>
        <w:tc>
          <w:tcPr>
            <w:tcW w:w="424"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w:t>
            </w:r>
          </w:p>
        </w:tc>
      </w:tr>
      <w:tr w:rsidR="004F7C36" w:rsidRPr="004F7C36" w:rsidTr="004F7C36">
        <w:tc>
          <w:tcPr>
            <w:tcW w:w="1835"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100 00000 00 0000 000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Налоговые и неналоговые доходы</w:t>
            </w:r>
          </w:p>
        </w:tc>
        <w:tc>
          <w:tcPr>
            <w:tcW w:w="1016"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7 756,930</w:t>
            </w:r>
          </w:p>
        </w:tc>
        <w:tc>
          <w:tcPr>
            <w:tcW w:w="1275"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7 639,930</w:t>
            </w:r>
          </w:p>
        </w:tc>
        <w:tc>
          <w:tcPr>
            <w:tcW w:w="424" w:type="dxa"/>
          </w:tcPr>
          <w:p w:rsidR="004F7C36" w:rsidRPr="004F7C36" w:rsidRDefault="004F7C36" w:rsidP="004F7C36">
            <w:pPr>
              <w:widowControl w:val="0"/>
              <w:tabs>
                <w:tab w:val="left" w:pos="34"/>
              </w:tabs>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6 684,000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Налоговые доходы</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7 756,930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7 639,930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6 684,000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101 00000 00 0000 000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 xml:space="preserve">Налоги на прибыль, доходы </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652,000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652,000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652,000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101 02000 01 0000 110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на доходы физических лиц</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652,000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652,000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652,000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101 02010 01 0000 110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101 02020 01 0000 110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w:t>
            </w:r>
            <w:r w:rsidRPr="004F7C36">
              <w:rPr>
                <w:rFonts w:ascii="Times New Roman" w:eastAsia="Times New Roman" w:hAnsi="Times New Roman" w:cs="Times New Roman"/>
                <w:bCs/>
                <w:sz w:val="20"/>
                <w:szCs w:val="20"/>
              </w:rPr>
              <w:lastRenderedPageBreak/>
              <w:t>других лиц, занимающихся частной практикой в соответствии со статьей 227 Налогового кодекса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lastRenderedPageBreak/>
              <w:t>0,300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0,300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0,300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lastRenderedPageBreak/>
              <w:t>101 02030 01 0000 110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1,700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1,700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1,700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103 00000 00 0000 000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Налоги на товары (работы, услуги), реализуемые на территории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1 072,930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955,930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103 02000 01 0000 110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 xml:space="preserve">Акцизы по подакцизным товарам (продукции), производимым </w:t>
            </w:r>
            <w:r w:rsidRPr="004F7C36">
              <w:rPr>
                <w:rFonts w:ascii="Times New Roman" w:eastAsia="Times New Roman" w:hAnsi="Times New Roman" w:cs="Times New Roman"/>
                <w:sz w:val="20"/>
                <w:szCs w:val="20"/>
              </w:rPr>
              <w:br/>
              <w:t>на территории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1 072,930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955,930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103 02230 01 0000 110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472,400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421,130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103 02231 01 0000 110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r w:rsidRPr="004F7C36">
              <w:rPr>
                <w:rFonts w:ascii="Times New Roman" w:eastAsia="Times New Roman" w:hAnsi="Times New Roman" w:cs="Times New Roman"/>
                <w:sz w:val="20"/>
                <w:szCs w:val="20"/>
              </w:rPr>
              <w:br/>
              <w:t>(по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472,400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421,130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103 02240 01 0000 110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2,730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2,300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103 02241 01 0000 110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 xml:space="preserve">Доходы от уплаты акцизов на моторные масла для дизельных </w:t>
            </w:r>
            <w:r w:rsidRPr="004F7C36">
              <w:rPr>
                <w:rFonts w:ascii="Times New Roman" w:eastAsia="Times New Roman" w:hAnsi="Times New Roman" w:cs="Times New Roman"/>
                <w:sz w:val="20"/>
                <w:szCs w:val="20"/>
              </w:rPr>
              <w:br/>
              <w:t>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2,730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2,300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103 02250 01 0000 110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658,430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590,000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103 02251 01 0000 110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r w:rsidRPr="004F7C36">
              <w:rPr>
                <w:rFonts w:ascii="Times New Roman" w:eastAsia="Times New Roman" w:hAnsi="Times New Roman" w:cs="Times New Roman"/>
                <w:sz w:val="20"/>
                <w:szCs w:val="20"/>
              </w:rPr>
              <w:br/>
            </w:r>
            <w:r w:rsidRPr="004F7C36">
              <w:rPr>
                <w:rFonts w:ascii="Times New Roman" w:eastAsia="Times New Roman" w:hAnsi="Times New Roman" w:cs="Times New Roman"/>
                <w:sz w:val="20"/>
                <w:szCs w:val="20"/>
              </w:rPr>
              <w:lastRenderedPageBreak/>
              <w:t>(по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lastRenderedPageBreak/>
              <w:t>658,430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590,000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lastRenderedPageBreak/>
              <w:t>103 02260 01 0000 110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дифферени-рованных нормативов отчислений в местные бюджеты</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-60,630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-57,500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103 02261 01 0000 110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-60,630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-57,500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105 00000 00 0000 000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Налоги на совокупный доход</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4 000,000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4 000,000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4 000,000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lang w:val="en-US"/>
              </w:rPr>
            </w:pPr>
            <w:r w:rsidRPr="004F7C36">
              <w:rPr>
                <w:rFonts w:ascii="Times New Roman" w:eastAsia="Times New Roman" w:hAnsi="Times New Roman" w:cs="Times New Roman"/>
                <w:sz w:val="20"/>
                <w:szCs w:val="20"/>
                <w:lang w:val="en-US"/>
              </w:rPr>
              <w:t xml:space="preserve">105 01000 00 0000 </w:t>
            </w:r>
            <w:r w:rsidRPr="004F7C36">
              <w:rPr>
                <w:rFonts w:ascii="Times New Roman" w:eastAsia="Times New Roman" w:hAnsi="Times New Roman" w:cs="Times New Roman"/>
                <w:sz w:val="20"/>
                <w:szCs w:val="20"/>
              </w:rPr>
              <w:t>11</w:t>
            </w:r>
            <w:r w:rsidRPr="004F7C36">
              <w:rPr>
                <w:rFonts w:ascii="Times New Roman" w:eastAsia="Times New Roman" w:hAnsi="Times New Roman" w:cs="Times New Roman"/>
                <w:sz w:val="20"/>
                <w:szCs w:val="20"/>
                <w:lang w:val="en-US"/>
              </w:rPr>
              <w:t>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взимаемый в связи с применением упрощенной системы налогообложения</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4 000,000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4 000,000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4 000,000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105 01010 01 0000 110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1 400,000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1 400,000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1 400,000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105 01011 01 0000 110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отмененному)</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1 400,000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1 400,000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1 400,000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105 01020 01 0000 110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2 600,000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2 600,000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2 600,000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105 01021 01 0000 110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2 600,000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2 600,000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2 600,000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Налоги на имущество</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2 024,000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2 024,000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2 124,000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01000 00 0000 110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на имущество физических лиц</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01030 10 0000 110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200,000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04000 02 0000 110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Транспортный налог</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 xml:space="preserve"> 1 332,000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1 332,000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1 332,000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106 04011 02 0000 110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Транспортный налог с организаций</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432,000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432,000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432,000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04012 02 0000 110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Транспортный налог с физических лиц</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900,000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900,000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900,000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06000 00 0000 110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Земельный налог</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492,000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492,000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492,000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06030 00 0000 110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Земельный налог с организаций</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292,000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292,000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292,000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06033 10 0000 110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292,000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292,000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292,000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06040 00 </w:t>
            </w:r>
            <w:r w:rsidRPr="004F7C36">
              <w:rPr>
                <w:rFonts w:ascii="Times New Roman" w:eastAsia="Times New Roman" w:hAnsi="Times New Roman" w:cs="Times New Roman"/>
                <w:bCs/>
                <w:sz w:val="20"/>
                <w:szCs w:val="20"/>
              </w:rPr>
              <w:lastRenderedPageBreak/>
              <w:t>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lastRenderedPageBreak/>
              <w:t>Земельный налог с физических лиц</w:t>
            </w:r>
          </w:p>
        </w:tc>
        <w:tc>
          <w:tcPr>
            <w:tcW w:w="1016" w:type="dxa"/>
          </w:tcPr>
          <w:p w:rsidR="004F7C36" w:rsidRPr="004F7C36" w:rsidRDefault="004F7C36" w:rsidP="004F7C36">
            <w:pPr>
              <w:widowControl w:val="0"/>
              <w:tabs>
                <w:tab w:val="left" w:pos="1230"/>
              </w:tabs>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lastRenderedPageBreak/>
              <w:t>10</w:t>
            </w:r>
            <w:r w:rsidRPr="004F7C36">
              <w:rPr>
                <w:rFonts w:ascii="Times New Roman" w:eastAsia="Times New Roman" w:hAnsi="Times New Roman" w:cs="Times New Roman"/>
                <w:bCs/>
                <w:sz w:val="20"/>
                <w:szCs w:val="20"/>
                <w:lang w:val="en-US"/>
              </w:rPr>
              <w:t>6</w:t>
            </w:r>
            <w:r w:rsidRPr="004F7C36">
              <w:rPr>
                <w:rFonts w:ascii="Times New Roman" w:eastAsia="Times New Roman" w:hAnsi="Times New Roman" w:cs="Times New Roman"/>
                <w:bCs/>
                <w:sz w:val="20"/>
                <w:szCs w:val="20"/>
              </w:rPr>
              <w:t xml:space="preserve"> 06043 10 0000 110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200,000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200,000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200,000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108 00000 00 0000 000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Государственная пошлина</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108 04000 01 0000 110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 xml:space="preserve">Государственная пошлина за совершение нотариальных действий (За исключением действий, совершаемых консульскими учреждениями Российской Федерации) </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r>
      <w:tr w:rsidR="004F7C36" w:rsidRPr="004F7C36" w:rsidTr="004F7C36">
        <w:tc>
          <w:tcPr>
            <w:tcW w:w="183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108 04020 01 0000 110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bCs/>
                <w:sz w:val="20"/>
                <w:szCs w:val="20"/>
              </w:rPr>
            </w:pPr>
            <w:r w:rsidRPr="004F7C36">
              <w:rPr>
                <w:rFonts w:ascii="Times New Roman" w:eastAsia="Times New Roman" w:hAnsi="Times New Roman" w:cs="Times New Roman"/>
                <w:bCs/>
                <w:sz w:val="20"/>
                <w:szCs w:val="20"/>
              </w:rPr>
              <w:t>8,000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200 00000 00 0000 000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Безвозмездные поступления</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310,670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322,470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202 00000 00 0000 000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Безвозмездные поступления от других бюджетов бюджетной системы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310,670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322,470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202 10000 00 0000 150</w:t>
            </w:r>
          </w:p>
        </w:tc>
        <w:tc>
          <w:tcPr>
            <w:tcW w:w="5373" w:type="dxa"/>
          </w:tcPr>
          <w:p w:rsidR="004F7C36" w:rsidRPr="004F7C36" w:rsidRDefault="004F7C36" w:rsidP="004F7C36">
            <w:pPr>
              <w:widowControl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Дотации бюджетам бюджетной системы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52,620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202 16001 00 0000 150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52,620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202 16001 10 0000 150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Дотации бюджетам сельских поселений на выравнивание бюджетной обеспеченности из бюджетов муниципальных районов</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52,620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54,880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202 30000 00 0000 150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Субвенции бюджетам бюджетной системы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258,050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267,590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0,000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202 30024 00 0000 150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Субвенции местным бюджетам на выполнение передаваемых полномочий субъектов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258,050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267,590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0,000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202 30024 10 0000 150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2,200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2,200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0,000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202 35118 00 0000 150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244,450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253,550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0,000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202 35118 10 0000 150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244,450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253,550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0,000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202 35930 00 0000 150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Субвенции бюджетам на государственную регистрацию актов гражданского состояния</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11,400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11,840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0,000</w:t>
            </w:r>
          </w:p>
        </w:tc>
      </w:tr>
      <w:tr w:rsidR="004F7C36" w:rsidRPr="004F7C36" w:rsidTr="004F7C36">
        <w:tc>
          <w:tcPr>
            <w:tcW w:w="1835" w:type="dxa"/>
          </w:tcPr>
          <w:p w:rsidR="004F7C36" w:rsidRPr="004F7C36" w:rsidRDefault="004F7C36" w:rsidP="004F7C36">
            <w:pPr>
              <w:widowControl w:val="0"/>
              <w:autoSpaceDE w:val="0"/>
              <w:autoSpaceDN w:val="0"/>
              <w:adjustRightInd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202 35930 10 0000 150</w:t>
            </w:r>
          </w:p>
        </w:tc>
        <w:tc>
          <w:tcPr>
            <w:tcW w:w="5373" w:type="dxa"/>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Субвенции бюджетам сельских поселений  на государственную регистрацию актов гражданского состояния</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11,400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11,840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0,000</w:t>
            </w:r>
          </w:p>
        </w:tc>
      </w:tr>
      <w:tr w:rsidR="004F7C36" w:rsidRPr="004F7C36" w:rsidTr="004F7C36">
        <w:tc>
          <w:tcPr>
            <w:tcW w:w="7208" w:type="dxa"/>
            <w:gridSpan w:val="2"/>
          </w:tcPr>
          <w:p w:rsidR="004F7C36" w:rsidRPr="004F7C36" w:rsidRDefault="004F7C36" w:rsidP="004F7C36">
            <w:pPr>
              <w:widowControl w:val="0"/>
              <w:autoSpaceDE w:val="0"/>
              <w:autoSpaceDN w:val="0"/>
              <w:adjustRightInd w:val="0"/>
              <w:spacing w:after="0" w:line="240" w:lineRule="exact"/>
              <w:jc w:val="both"/>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ИТОГО ДОХОДЫ</w:t>
            </w:r>
          </w:p>
        </w:tc>
        <w:tc>
          <w:tcPr>
            <w:tcW w:w="1016"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8 067,600</w:t>
            </w:r>
          </w:p>
        </w:tc>
        <w:tc>
          <w:tcPr>
            <w:tcW w:w="1275"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7 962,400</w:t>
            </w:r>
          </w:p>
        </w:tc>
        <w:tc>
          <w:tcPr>
            <w:tcW w:w="424" w:type="dxa"/>
          </w:tcPr>
          <w:p w:rsidR="004F7C36" w:rsidRPr="004F7C36" w:rsidRDefault="004F7C36" w:rsidP="004F7C36">
            <w:pPr>
              <w:widowControl w:val="0"/>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6 738,880</w:t>
            </w:r>
          </w:p>
        </w:tc>
      </w:tr>
    </w:tbl>
    <w:p w:rsidR="004F7C36" w:rsidRPr="004F7C36" w:rsidRDefault="004F7C36" w:rsidP="004F7C36">
      <w:pPr>
        <w:spacing w:after="0" w:line="240" w:lineRule="exact"/>
        <w:jc w:val="center"/>
        <w:rPr>
          <w:rFonts w:ascii="Times New Roman" w:eastAsia="Times New Roman" w:hAnsi="Times New Roman" w:cs="Times New Roman"/>
          <w:sz w:val="20"/>
          <w:szCs w:val="20"/>
        </w:rPr>
      </w:pPr>
      <w:r w:rsidRPr="004F7C36">
        <w:rPr>
          <w:rFonts w:ascii="Times New Roman" w:eastAsia="Times New Roman" w:hAnsi="Times New Roman" w:cs="Times New Roman"/>
          <w:sz w:val="20"/>
          <w:szCs w:val="20"/>
        </w:rPr>
        <w:t>___________</w:t>
      </w:r>
    </w:p>
    <w:p w:rsidR="004F7C36" w:rsidRPr="004F7C36" w:rsidRDefault="004F7C36" w:rsidP="004F7C36">
      <w:pPr>
        <w:spacing w:after="0" w:line="240" w:lineRule="exact"/>
        <w:jc w:val="both"/>
        <w:rPr>
          <w:rFonts w:ascii="Times New Roman" w:eastAsia="Times New Roman" w:hAnsi="Times New Roman" w:cs="Times New Roman"/>
          <w:sz w:val="20"/>
          <w:szCs w:val="20"/>
        </w:rPr>
      </w:pPr>
    </w:p>
    <w:p w:rsidR="004F7C36" w:rsidRPr="004F7C36" w:rsidRDefault="004F7C36" w:rsidP="004F7C36">
      <w:pPr>
        <w:spacing w:after="0" w:line="240" w:lineRule="exact"/>
        <w:jc w:val="both"/>
        <w:rPr>
          <w:rFonts w:ascii="Times New Roman" w:eastAsia="Times New Roman" w:hAnsi="Times New Roman" w:cs="Times New Roman"/>
          <w:sz w:val="20"/>
          <w:szCs w:val="20"/>
        </w:rPr>
      </w:pPr>
    </w:p>
    <w:p w:rsidR="004F7C36" w:rsidRPr="004F7C36" w:rsidRDefault="004F7C36" w:rsidP="004F7C36">
      <w:pPr>
        <w:spacing w:after="0" w:line="240" w:lineRule="exact"/>
        <w:jc w:val="both"/>
        <w:rPr>
          <w:rFonts w:ascii="Times New Roman" w:eastAsia="Times New Roman" w:hAnsi="Times New Roman" w:cs="Times New Roman"/>
          <w:sz w:val="20"/>
          <w:szCs w:val="20"/>
        </w:rPr>
      </w:pPr>
    </w:p>
    <w:p w:rsidR="004F7C36" w:rsidRPr="004F7C36" w:rsidRDefault="004F7C36" w:rsidP="004F7C36">
      <w:pPr>
        <w:suppressAutoHyphens/>
        <w:spacing w:after="0" w:line="240" w:lineRule="exact"/>
        <w:ind w:hanging="6"/>
        <w:jc w:val="both"/>
        <w:rPr>
          <w:rFonts w:ascii="Times New Roman" w:eastAsia="Times New Roman" w:hAnsi="Times New Roman" w:cs="Times New Roman"/>
          <w:sz w:val="20"/>
          <w:szCs w:val="20"/>
          <w:lang w:eastAsia="zh-CN"/>
        </w:rPr>
      </w:pPr>
      <w:r w:rsidRPr="004F7C36">
        <w:rPr>
          <w:rFonts w:ascii="Times New Roman" w:eastAsia="Times New Roman" w:hAnsi="Times New Roman" w:cs="Times New Roman"/>
          <w:sz w:val="20"/>
          <w:szCs w:val="20"/>
          <w:lang w:eastAsia="zh-CN"/>
        </w:rPr>
        <w:t>Председатель Совета депутатов</w:t>
      </w:r>
    </w:p>
    <w:p w:rsidR="004F7C36" w:rsidRPr="004F7C36" w:rsidRDefault="004F7C36" w:rsidP="004F7C36">
      <w:pPr>
        <w:suppressAutoHyphens/>
        <w:spacing w:after="0" w:line="240" w:lineRule="exact"/>
        <w:ind w:hanging="6"/>
        <w:jc w:val="both"/>
        <w:rPr>
          <w:rFonts w:ascii="Times New Roman" w:eastAsia="Times New Roman" w:hAnsi="Times New Roman" w:cs="Times New Roman"/>
          <w:sz w:val="20"/>
          <w:szCs w:val="20"/>
          <w:lang w:eastAsia="zh-CN"/>
        </w:rPr>
      </w:pPr>
      <w:r w:rsidRPr="004F7C36">
        <w:rPr>
          <w:rFonts w:ascii="Times New Roman" w:eastAsia="Times New Roman" w:hAnsi="Times New Roman" w:cs="Times New Roman"/>
          <w:sz w:val="20"/>
          <w:szCs w:val="20"/>
          <w:lang w:eastAsia="zh-CN"/>
        </w:rPr>
        <w:t xml:space="preserve">сельского поселения «Село Маяк» </w:t>
      </w:r>
    </w:p>
    <w:p w:rsidR="004F7C36" w:rsidRPr="004F7C36" w:rsidRDefault="004F7C36" w:rsidP="004F7C36">
      <w:pPr>
        <w:suppressAutoHyphens/>
        <w:spacing w:after="0" w:line="240" w:lineRule="exact"/>
        <w:ind w:hanging="6"/>
        <w:jc w:val="both"/>
        <w:rPr>
          <w:rFonts w:ascii="Times New Roman" w:eastAsia="Times New Roman" w:hAnsi="Times New Roman" w:cs="Times New Roman"/>
          <w:sz w:val="20"/>
          <w:szCs w:val="20"/>
          <w:lang w:eastAsia="zh-CN"/>
        </w:rPr>
      </w:pPr>
      <w:r w:rsidRPr="004F7C36">
        <w:rPr>
          <w:rFonts w:ascii="Times New Roman" w:eastAsia="Times New Roman" w:hAnsi="Times New Roman" w:cs="Times New Roman"/>
          <w:sz w:val="20"/>
          <w:szCs w:val="20"/>
          <w:lang w:eastAsia="zh-CN"/>
        </w:rPr>
        <w:t xml:space="preserve">Нанайского муниципального района </w:t>
      </w:r>
    </w:p>
    <w:p w:rsidR="004F7C36" w:rsidRPr="004F7C36" w:rsidRDefault="004F7C36" w:rsidP="004F7C36">
      <w:pPr>
        <w:suppressAutoHyphens/>
        <w:spacing w:after="0" w:line="240" w:lineRule="exact"/>
        <w:ind w:hanging="6"/>
        <w:jc w:val="both"/>
        <w:rPr>
          <w:rFonts w:ascii="Times New Roman" w:eastAsia="Times New Roman" w:hAnsi="Times New Roman" w:cs="Times New Roman"/>
          <w:sz w:val="20"/>
          <w:szCs w:val="20"/>
          <w:lang w:eastAsia="zh-CN"/>
        </w:rPr>
      </w:pPr>
      <w:r w:rsidRPr="004F7C36">
        <w:rPr>
          <w:rFonts w:ascii="Times New Roman" w:eastAsia="Times New Roman" w:hAnsi="Times New Roman" w:cs="Times New Roman"/>
          <w:sz w:val="20"/>
          <w:szCs w:val="20"/>
          <w:lang w:eastAsia="zh-CN"/>
        </w:rPr>
        <w:t xml:space="preserve">Хабаровского края                                                                                                              А.В. Алипченко                                                              </w:t>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r w:rsidRPr="004F7C36">
        <w:rPr>
          <w:rFonts w:ascii="Times New Roman" w:eastAsia="Times New Roman" w:hAnsi="Times New Roman" w:cs="Times New Roman"/>
          <w:sz w:val="20"/>
          <w:szCs w:val="20"/>
          <w:lang w:eastAsia="zh-CN"/>
        </w:rPr>
        <w:tab/>
      </w:r>
    </w:p>
    <w:p w:rsidR="004F7C36" w:rsidRPr="004F7C36" w:rsidRDefault="004F7C36" w:rsidP="004F7C36">
      <w:pPr>
        <w:spacing w:after="0" w:line="240" w:lineRule="exact"/>
        <w:jc w:val="both"/>
        <w:rPr>
          <w:rFonts w:ascii="Times New Roman" w:eastAsia="Times New Roman" w:hAnsi="Times New Roman" w:cs="Times New Roman"/>
          <w:sz w:val="20"/>
          <w:szCs w:val="20"/>
        </w:rPr>
      </w:pPr>
    </w:p>
    <w:p w:rsidR="005322E3" w:rsidRPr="005322E3" w:rsidRDefault="005322E3" w:rsidP="005322E3">
      <w:pPr>
        <w:spacing w:after="0" w:line="240" w:lineRule="exact"/>
        <w:jc w:val="both"/>
        <w:rPr>
          <w:rFonts w:ascii="Times New Roman" w:eastAsia="Times New Roman" w:hAnsi="Times New Roman" w:cs="Times New Roman"/>
          <w:sz w:val="20"/>
          <w:szCs w:val="20"/>
        </w:rPr>
      </w:pPr>
    </w:p>
    <w:p w:rsidR="005322E3" w:rsidRPr="005322E3" w:rsidRDefault="005322E3" w:rsidP="005322E3">
      <w:pPr>
        <w:spacing w:after="0" w:line="240" w:lineRule="exact"/>
        <w:jc w:val="both"/>
        <w:rPr>
          <w:rFonts w:ascii="Times New Roman" w:eastAsia="Times New Roman" w:hAnsi="Times New Roman" w:cs="Times New Roman"/>
          <w:sz w:val="20"/>
          <w:szCs w:val="20"/>
        </w:rPr>
      </w:pPr>
    </w:p>
    <w:p w:rsidR="0029295E" w:rsidRDefault="0029295E" w:rsidP="0029295E">
      <w:pPr>
        <w:spacing w:after="0" w:line="240" w:lineRule="exact"/>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ПРИЛОЖЕНИЕ № 2</w:t>
      </w:r>
    </w:p>
    <w:p w:rsidR="0029295E" w:rsidRDefault="0029295E" w:rsidP="0029295E">
      <w:pPr>
        <w:spacing w:after="0" w:line="240" w:lineRule="exact"/>
        <w:jc w:val="right"/>
        <w:rPr>
          <w:rFonts w:ascii="Times New Roman" w:eastAsia="Times New Roman" w:hAnsi="Times New Roman" w:cs="Times New Roman"/>
          <w:sz w:val="26"/>
          <w:szCs w:val="26"/>
        </w:rPr>
      </w:pPr>
    </w:p>
    <w:p w:rsidR="0029295E" w:rsidRPr="0029295E" w:rsidRDefault="0029295E" w:rsidP="0029295E">
      <w:pPr>
        <w:spacing w:after="0" w:line="240" w:lineRule="exact"/>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Распределение бюджетных ассигнований по целевым статьям</w:t>
      </w:r>
    </w:p>
    <w:p w:rsidR="0029295E" w:rsidRPr="0029295E" w:rsidRDefault="0029295E" w:rsidP="0029295E">
      <w:pPr>
        <w:spacing w:after="0" w:line="240" w:lineRule="exact"/>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(муниципальным программам сельского поселения и непрограммным направлениям деятельности), группам (группам и подгруппам) видов расходов классификации расходов бюджета сельского поселения «Село Маяк» Хабаровского муниципального района Хабаровского края на 2024 год и на плановый период 2025 и 2026 годов</w:t>
      </w:r>
    </w:p>
    <w:p w:rsidR="0029295E" w:rsidRPr="0029295E" w:rsidRDefault="0029295E" w:rsidP="0029295E">
      <w:pPr>
        <w:spacing w:after="0" w:line="240" w:lineRule="auto"/>
        <w:jc w:val="center"/>
        <w:rPr>
          <w:rFonts w:ascii="Times New Roman" w:eastAsia="Times New Roman" w:hAnsi="Times New Roman" w:cs="Times New Roman"/>
          <w:sz w:val="20"/>
          <w:szCs w:val="20"/>
        </w:rPr>
      </w:pPr>
    </w:p>
    <w:p w:rsidR="0029295E" w:rsidRPr="0029295E" w:rsidRDefault="0029295E" w:rsidP="0029295E">
      <w:pPr>
        <w:spacing w:after="0" w:line="240" w:lineRule="auto"/>
        <w:jc w:val="right"/>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(тыс. рублей)</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1417"/>
        <w:gridCol w:w="851"/>
        <w:gridCol w:w="1418"/>
        <w:gridCol w:w="1417"/>
        <w:gridCol w:w="992"/>
      </w:tblGrid>
      <w:tr w:rsidR="0029295E" w:rsidRPr="0029295E" w:rsidTr="0029295E">
        <w:trPr>
          <w:trHeight w:val="660"/>
        </w:trPr>
        <w:tc>
          <w:tcPr>
            <w:tcW w:w="3843"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Наименование</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ЦСР</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Вр</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Сумма на 2024 год</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Сумма на 2025 год</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Сумма на 2026 год</w:t>
            </w:r>
          </w:p>
        </w:tc>
      </w:tr>
      <w:tr w:rsidR="0029295E" w:rsidRPr="0029295E" w:rsidTr="0029295E">
        <w:trPr>
          <w:trHeight w:val="330"/>
        </w:trPr>
        <w:tc>
          <w:tcPr>
            <w:tcW w:w="3843"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6</w:t>
            </w:r>
          </w:p>
        </w:tc>
      </w:tr>
      <w:tr w:rsidR="0029295E" w:rsidRPr="0029295E" w:rsidTr="0029295E">
        <w:trPr>
          <w:trHeight w:val="104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Муниципальная программа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0100000000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110,000</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99,000</w:t>
            </w:r>
          </w:p>
        </w:tc>
        <w:tc>
          <w:tcPr>
            <w:tcW w:w="992"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1479"/>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Приведение в пожаробезопасное состояние здание администрации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0100000001</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w:t>
            </w:r>
          </w:p>
        </w:tc>
        <w:tc>
          <w:tcPr>
            <w:tcW w:w="1418"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992"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619"/>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0100000001</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200</w:t>
            </w:r>
          </w:p>
        </w:tc>
        <w:tc>
          <w:tcPr>
            <w:tcW w:w="1418"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992"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55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0100000001</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240</w:t>
            </w:r>
          </w:p>
        </w:tc>
        <w:tc>
          <w:tcPr>
            <w:tcW w:w="1418"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240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Приобретение пожарных извещателей для отдельных категорий граждан: пенсионеров, инвалидов, семей с детьми, малообеспеченных граждан, семей, находящихся в сложной жизненной ситуации, и групп «социального риска»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0100000002</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562"/>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0100000002</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51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0100000002</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338"/>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Выкос сухой травы на пустырях и заброшенных участках </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0100000003</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0100000003</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59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0100000003</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325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Очистка от мусора, заполнение водой, утепление на зимний период существующих искусственных пожарных водоемов; Устройство (ремонт) искусственных пожарных водоемов, Организация наружного освещения, замена светильников в местах расположения искусственных пожарных водоёмов, Совершенствование, расчистка дорожного покрытия, проездов к искусственным пожарным водоемам в зимнее время года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0100000004</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27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0100000004</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53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0100000004</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169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Устройство, очистка минерализованной полосы на территории сельского  поселения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0100000005</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52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0100000005</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491"/>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0100000005</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bCs/>
                <w:color w:val="000000"/>
                <w:sz w:val="20"/>
                <w:szCs w:val="20"/>
              </w:rPr>
            </w:pPr>
            <w:r w:rsidRPr="0029295E">
              <w:rPr>
                <w:rFonts w:ascii="Times New Roman" w:eastAsia="Times New Roman" w:hAnsi="Times New Roman" w:cs="Times New Roman"/>
                <w:bCs/>
                <w:color w:val="000000"/>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50,000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50,000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12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Изготовление методических материалов, памяток на противопожарную тематику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0100000006</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bCs/>
                <w:sz w:val="20"/>
                <w:szCs w:val="20"/>
              </w:rPr>
            </w:pPr>
            <w:r w:rsidRPr="0029295E">
              <w:rPr>
                <w:rFonts w:ascii="Times New Roman" w:eastAsia="Times New Roman" w:hAnsi="Times New Roman" w:cs="Times New Roman"/>
                <w:bCs/>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50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0100000006</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601"/>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0100000006</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F914C5">
        <w:trPr>
          <w:trHeight w:val="446"/>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Изготовление, приобретение информационных</w:t>
            </w:r>
            <w:r w:rsidRPr="0029295E">
              <w:rPr>
                <w:rFonts w:ascii="Times New Roman" w:eastAsia="Times New Roman" w:hAnsi="Times New Roman" w:cs="Times New Roman"/>
                <w:sz w:val="20"/>
                <w:szCs w:val="20"/>
              </w:rPr>
              <w:br/>
              <w:t xml:space="preserve">стендов, пожарных аншлагов, плакатов по вопросам пожарной безопасности, их размещение на улицах сельского поселения в рамках муниципальной программы "По вопросам обеспечения </w:t>
            </w:r>
            <w:r w:rsidRPr="0029295E">
              <w:rPr>
                <w:rFonts w:ascii="Times New Roman" w:eastAsia="Times New Roman" w:hAnsi="Times New Roman" w:cs="Times New Roman"/>
                <w:sz w:val="20"/>
                <w:szCs w:val="20"/>
              </w:rPr>
              <w:lastRenderedPageBreak/>
              <w:t>пожарной безопасности на территории сельского поселения «Село Маяк» Нанайского муниципального района Хабаровского края на 2023-2025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lastRenderedPageBreak/>
              <w:t>0100000007</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69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0100000007</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709"/>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0100000007</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142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Муниципальная программа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0200000000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820,000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20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Технические мероприятия по ремонту и содержанию автомобильных дорог общего пользования местного значения в рамках муниципальной программы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0200000050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820,000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64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0200000050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820,000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55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0200000050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820,000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788"/>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Муниципальная программа "Развитие и совершенствование форм местного самоуправления на территории сельского поселения "Село Маяк" на 2024-2028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386,000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300,000</w:t>
            </w:r>
          </w:p>
        </w:tc>
      </w:tr>
      <w:tr w:rsidR="0029295E" w:rsidRPr="0029295E" w:rsidTr="0029295E">
        <w:trPr>
          <w:trHeight w:val="129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Оказание финансовой поддержке ТОС при реализации проектов на территории сельского поселения в рамках муниципальной программы "Развитие и совершенствование форм местного самоуправления на территории сельского поселения "Село Маяк" на 2024-2028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1000000310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386,000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300,000</w:t>
            </w:r>
          </w:p>
        </w:tc>
      </w:tr>
      <w:tr w:rsidR="0029295E" w:rsidRPr="0029295E" w:rsidTr="0029295E">
        <w:trPr>
          <w:trHeight w:val="558"/>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1000000310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386,000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300,000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300,000</w:t>
            </w:r>
          </w:p>
        </w:tc>
      </w:tr>
      <w:tr w:rsidR="0029295E" w:rsidRPr="0029295E" w:rsidTr="0029295E">
        <w:trPr>
          <w:trHeight w:val="509"/>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1000000310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386,000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300,000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300,000</w:t>
            </w:r>
          </w:p>
        </w:tc>
      </w:tr>
      <w:tr w:rsidR="0029295E" w:rsidRPr="0029295E" w:rsidTr="0029295E">
        <w:trPr>
          <w:trHeight w:val="102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Муниципальная программа "Развитие муниципальной службы в администрации сельского поселения "Село Маяк" Нанайского муниципального района Хабаровского края на 2024-2028 годы" </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r>
      <w:tr w:rsidR="0029295E" w:rsidRPr="0029295E" w:rsidTr="0029295E">
        <w:trPr>
          <w:trHeight w:val="111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Проведение мероприятий в рамках Муниципальной программы "Развитие муниципальной службы в администрации сельского поселения "Село Маяк" Нанайского муниципального района </w:t>
            </w:r>
            <w:r w:rsidRPr="0029295E">
              <w:rPr>
                <w:rFonts w:ascii="Times New Roman" w:eastAsia="Times New Roman" w:hAnsi="Times New Roman" w:cs="Times New Roman"/>
                <w:sz w:val="20"/>
                <w:szCs w:val="20"/>
              </w:rPr>
              <w:lastRenderedPageBreak/>
              <w:t xml:space="preserve">Хабаровского края на 2024-2028 годы" </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1100000090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1100000090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r>
      <w:tr w:rsidR="0029295E" w:rsidRPr="0029295E" w:rsidTr="0029295E">
        <w:trPr>
          <w:trHeight w:val="73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1100000090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10,000</w:t>
            </w:r>
          </w:p>
        </w:tc>
      </w:tr>
      <w:tr w:rsidR="0029295E" w:rsidRPr="0029295E" w:rsidTr="0029295E">
        <w:trPr>
          <w:trHeight w:val="1182"/>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Муниципальная программа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300,000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139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Благоустройство дворовых и общественных территорий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120F25555A</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300,000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120F25555A</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300,000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0,000</w:t>
            </w:r>
          </w:p>
        </w:tc>
      </w:tr>
      <w:tr w:rsidR="0029295E" w:rsidRPr="0029295E" w:rsidTr="0029295E">
        <w:trPr>
          <w:trHeight w:val="558"/>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120F25555A</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Обеспечение функционирования высшего должностного лица сельского поселения </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7100000000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Глава сельского поселения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7130000000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r>
      <w:tr w:rsidR="0029295E" w:rsidRPr="0029295E" w:rsidTr="0029295E">
        <w:trPr>
          <w:trHeight w:val="48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Содержание высшего должностного лица сельского поселения </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7130000110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r>
      <w:tr w:rsidR="0029295E" w:rsidRPr="0029295E" w:rsidTr="0029295E">
        <w:trPr>
          <w:trHeight w:val="106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7130000110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7130000110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1504,949</w:t>
            </w:r>
          </w:p>
        </w:tc>
      </w:tr>
      <w:tr w:rsidR="0029295E" w:rsidRPr="0029295E" w:rsidTr="0029295E">
        <w:trPr>
          <w:trHeight w:val="40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Обеспечение функций администрации сельского поселения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3891,721</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3910,521</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3641,931</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Аппарат администрации сельского поселения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3891,721</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3910,521</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3641,931</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выплаты по оплате труда работников органов местного самоуправления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r>
      <w:tr w:rsidR="0029295E" w:rsidRPr="0029295E" w:rsidTr="0029295E">
        <w:trPr>
          <w:trHeight w:val="102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Расходы на выплаты персоналу государственных (муниципальных) </w:t>
            </w:r>
            <w:r w:rsidRPr="0029295E">
              <w:rPr>
                <w:rFonts w:ascii="Times New Roman" w:eastAsia="Times New Roman" w:hAnsi="Times New Roman" w:cs="Times New Roman"/>
                <w:sz w:val="20"/>
                <w:szCs w:val="20"/>
              </w:rPr>
              <w:lastRenderedPageBreak/>
              <w:t>органов</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7420000120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3099,972</w:t>
            </w:r>
          </w:p>
        </w:tc>
      </w:tr>
      <w:tr w:rsidR="0029295E" w:rsidRPr="0029295E" w:rsidTr="0029295E">
        <w:trPr>
          <w:trHeight w:val="70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 xml:space="preserve">Расходы на обеспечение функций органов местного самоуправления сельского поселения </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7420000130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527,096</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540,459</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537,259</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7420000130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453,984</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467,347</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464,147</w:t>
            </w:r>
          </w:p>
        </w:tc>
      </w:tr>
      <w:tr w:rsidR="0029295E" w:rsidRPr="0029295E" w:rsidTr="0029295E">
        <w:trPr>
          <w:trHeight w:val="69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(муниципальных) государственных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7420000130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453,984</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467,347</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464,147</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бюджетные ассигнования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7420000130</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73,112</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73,112</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73,112</w:t>
            </w:r>
          </w:p>
        </w:tc>
      </w:tr>
      <w:tr w:rsidR="0029295E" w:rsidRPr="0029295E" w:rsidTr="0029295E">
        <w:trPr>
          <w:trHeight w:val="36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Уплата налога и сборов и иных платежей</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7420000130</w:t>
            </w:r>
          </w:p>
        </w:tc>
        <w:tc>
          <w:tcPr>
            <w:tcW w:w="851"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850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73,112</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73,112</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73,112</w:t>
            </w:r>
          </w:p>
        </w:tc>
      </w:tr>
      <w:tr w:rsidR="0029295E" w:rsidRPr="0029295E" w:rsidTr="0029295E">
        <w:trPr>
          <w:trHeight w:val="129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Закон Хабаровского края от 24.11.2010 № 49 "О наделении органов местного самоуправления государственными полномочиями Хабаровского края по применению законодательства об административных правонарушениях"</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742000П320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r>
      <w:tr w:rsidR="0029295E" w:rsidRPr="0029295E" w:rsidTr="0029295E">
        <w:trPr>
          <w:trHeight w:val="51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742000П320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r>
      <w:tr w:rsidR="0029295E" w:rsidRPr="0029295E" w:rsidTr="0029295E">
        <w:trPr>
          <w:trHeight w:val="49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(муниципальных) государственных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742000П320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w:t>
            </w:r>
          </w:p>
        </w:tc>
      </w:tr>
      <w:tr w:rsidR="0029295E" w:rsidRPr="0029295E" w:rsidTr="0029295E">
        <w:trPr>
          <w:trHeight w:val="1298"/>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по передаче полномочий контрольно-счетного органа сельского поселения по осуществлению внешнего муниципального финансового контроля Контрольно-счетной палате Нанайского муниципального района Хабаровского края в соответствии с заключенным соглашением</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7420000140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Межбюджетные трансферты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7420000140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r>
      <w:tr w:rsidR="0029295E" w:rsidRPr="0029295E" w:rsidTr="0029295E">
        <w:trPr>
          <w:trHeight w:val="43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межбюджетные трансферты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7420000140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540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2,500</w:t>
            </w:r>
          </w:p>
        </w:tc>
      </w:tr>
      <w:tr w:rsidR="0029295E" w:rsidRPr="0029295E" w:rsidTr="0029295E">
        <w:trPr>
          <w:trHeight w:val="99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по передаче полномочий в части осуществления внутреннего муниципального финансового контроля Администрации Нанайского муниципального района Хабаровского края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7420000360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4,103</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Межбюджетные транферты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7420000360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4,103</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межбюджетные трансферты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7420000360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4,103</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108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Реализация Федерального закона от 28.03.1998 № 53-ФЗ «О воинской обязанности и военной службе»- осуществление первичного воинского учета на территориях, где отсутствуют военные комиссариаты</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7420051180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244,450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253,550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112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7420051180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243,450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252,550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67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7420051180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243,450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252,550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51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7420051180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464"/>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7420051180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4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Осуществление полномочий Российской Федерации на государственную регистрацию актов гражданского состояния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7420059300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11,400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11,840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95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7420059300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11,400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11,840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45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7420059300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11,400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11,840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r>
      <w:tr w:rsidR="0029295E" w:rsidRPr="0029295E" w:rsidTr="0029295E">
        <w:trPr>
          <w:trHeight w:val="3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Непрограммные расходы органов местного самоуправления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8900000000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1744,930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1617,930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1482,000</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Прочие непрограммные расходы органов местного самоуправления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8990000000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1744,930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1617,930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1482,000</w:t>
            </w:r>
          </w:p>
        </w:tc>
      </w:tr>
      <w:tr w:rsidR="0029295E" w:rsidRPr="0029295E" w:rsidTr="0029295E">
        <w:trPr>
          <w:trHeight w:val="36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Резервный фонд администрации сельского поселения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8990000080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r>
      <w:tr w:rsidR="0029295E" w:rsidRPr="0029295E" w:rsidTr="0029295E">
        <w:trPr>
          <w:trHeight w:val="27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бюджетные ассигнования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8990000080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Резервные средства</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8990000080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870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r>
      <w:tr w:rsidR="0029295E" w:rsidRPr="0029295E" w:rsidTr="0029295E">
        <w:trPr>
          <w:trHeight w:val="183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Предупреждение и ликвидация последствий чрезвычайных ситуаций и стихийных бедствий природного и техногенного характера, оповещение населения об опасности, его информировании о порядке действий в сложившихся чрезвычайных условиях; эвакуацию и рассредоточение; подготовку населения в области ГО и защиты от ЧС и другие.</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8990000100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55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8990000100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506"/>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8990000100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Прочие мероприятия по благоустройству</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8990000190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58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8990000190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528"/>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8990000190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color w:val="000000"/>
                <w:sz w:val="20"/>
                <w:szCs w:val="20"/>
              </w:rPr>
            </w:pPr>
            <w:r w:rsidRPr="0029295E">
              <w:rPr>
                <w:rFonts w:ascii="Times New Roman" w:eastAsia="Times New Roman" w:hAnsi="Times New Roman" w:cs="Times New Roman"/>
                <w:color w:val="000000"/>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622"/>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Содержание и ремонт автомобильных дорог общего пользования местного значения и инженерных сооружений на них </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1364,930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1247,930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1112,000</w:t>
            </w:r>
          </w:p>
        </w:tc>
      </w:tr>
      <w:tr w:rsidR="0029295E" w:rsidRPr="0029295E" w:rsidTr="0029295E">
        <w:trPr>
          <w:trHeight w:val="5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1364,930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1247,930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1112,000</w:t>
            </w:r>
          </w:p>
        </w:tc>
      </w:tr>
      <w:tr w:rsidR="0029295E" w:rsidRPr="0029295E" w:rsidTr="0029295E">
        <w:trPr>
          <w:trHeight w:val="512"/>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8990000210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1364,930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1247,930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1112,000</w:t>
            </w:r>
          </w:p>
        </w:tc>
      </w:tr>
      <w:tr w:rsidR="0029295E" w:rsidRPr="0029295E" w:rsidTr="0029295E">
        <w:trPr>
          <w:trHeight w:val="762"/>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lastRenderedPageBreak/>
              <w:t>Мероприятия в области строительства, архитектуры и градостроительству- межевание границ поселения; постановка на учет земель сельского поселения; и прочие мероприятия.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407"/>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51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8990000220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32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Организация и содержание уличного освещения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8990000230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r>
      <w:tr w:rsidR="0029295E" w:rsidRPr="0029295E" w:rsidTr="0029295E">
        <w:trPr>
          <w:trHeight w:val="416"/>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8990000230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c>
          <w:tcPr>
            <w:tcW w:w="1417"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c>
          <w:tcPr>
            <w:tcW w:w="992" w:type="dxa"/>
            <w:shd w:val="clear" w:color="auto" w:fill="auto"/>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r>
      <w:tr w:rsidR="0029295E" w:rsidRPr="0029295E" w:rsidTr="0029295E">
        <w:trPr>
          <w:trHeight w:val="51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8990000230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220,000</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Организация и содержание мест захоронения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8990000240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66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8990000240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58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8990000240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28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Содержание ледового катка на стадионе сельского поселения</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8990000350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531"/>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8990000350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413"/>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8990000350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10,000</w:t>
            </w:r>
          </w:p>
        </w:tc>
      </w:tr>
      <w:tr w:rsidR="0029295E" w:rsidRPr="0029295E" w:rsidTr="0029295E">
        <w:trPr>
          <w:trHeight w:val="330"/>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Подготовка и проведение мероприятий</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8990000370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r>
      <w:tr w:rsidR="0029295E" w:rsidRPr="0029295E" w:rsidTr="0029295E">
        <w:trPr>
          <w:trHeight w:val="645"/>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8990000370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r>
      <w:tr w:rsidR="0029295E" w:rsidRPr="0029295E" w:rsidTr="0029295E">
        <w:trPr>
          <w:trHeight w:val="448"/>
        </w:trPr>
        <w:tc>
          <w:tcPr>
            <w:tcW w:w="3843" w:type="dxa"/>
            <w:shd w:val="clear" w:color="000000" w:fill="FFFFFF"/>
            <w:vAlign w:val="center"/>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417"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8990000370</w:t>
            </w:r>
          </w:p>
        </w:tc>
        <w:tc>
          <w:tcPr>
            <w:tcW w:w="851" w:type="dxa"/>
            <w:shd w:val="clear" w:color="000000" w:fill="FFFFFF"/>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240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50,000</w:t>
            </w:r>
          </w:p>
        </w:tc>
      </w:tr>
      <w:tr w:rsidR="0029295E" w:rsidRPr="0029295E" w:rsidTr="0029295E">
        <w:trPr>
          <w:trHeight w:val="375"/>
        </w:trPr>
        <w:tc>
          <w:tcPr>
            <w:tcW w:w="3843" w:type="dxa"/>
            <w:shd w:val="clear" w:color="auto" w:fill="auto"/>
            <w:hideMark/>
          </w:tcPr>
          <w:p w:rsidR="0029295E" w:rsidRPr="0029295E" w:rsidRDefault="0029295E" w:rsidP="0029295E">
            <w:pPr>
              <w:spacing w:after="0" w:line="240" w:lineRule="auto"/>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Условно утвержденные расходы</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9900000000</w:t>
            </w:r>
          </w:p>
        </w:tc>
        <w:tc>
          <w:tcPr>
            <w:tcW w:w="851"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0,000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205,600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365,220</w:t>
            </w:r>
          </w:p>
        </w:tc>
      </w:tr>
      <w:tr w:rsidR="0029295E" w:rsidRPr="0029295E" w:rsidTr="0029295E">
        <w:trPr>
          <w:trHeight w:val="330"/>
        </w:trPr>
        <w:tc>
          <w:tcPr>
            <w:tcW w:w="3843" w:type="dxa"/>
            <w:shd w:val="clear" w:color="auto" w:fill="auto"/>
            <w:vAlign w:val="bottom"/>
            <w:hideMark/>
          </w:tcPr>
          <w:p w:rsidR="0029295E" w:rsidRPr="0029295E" w:rsidRDefault="0029295E" w:rsidP="0029295E">
            <w:pPr>
              <w:spacing w:after="0" w:line="240" w:lineRule="auto"/>
              <w:rPr>
                <w:rFonts w:ascii="Times New Roman" w:eastAsia="Times New Roman" w:hAnsi="Times New Roman" w:cs="Times New Roman"/>
                <w:b/>
                <w:bCs/>
                <w:sz w:val="20"/>
                <w:szCs w:val="20"/>
              </w:rPr>
            </w:pPr>
            <w:r w:rsidRPr="0029295E">
              <w:rPr>
                <w:rFonts w:ascii="Times New Roman" w:eastAsia="Times New Roman" w:hAnsi="Times New Roman" w:cs="Times New Roman"/>
                <w:b/>
                <w:bCs/>
                <w:sz w:val="20"/>
                <w:szCs w:val="20"/>
              </w:rPr>
              <w:t>ИТОГО</w:t>
            </w:r>
          </w:p>
        </w:tc>
        <w:tc>
          <w:tcPr>
            <w:tcW w:w="1417" w:type="dxa"/>
            <w:shd w:val="clear" w:color="auto" w:fill="auto"/>
            <w:noWrap/>
            <w:vAlign w:val="bottom"/>
            <w:hideMark/>
          </w:tcPr>
          <w:p w:rsidR="0029295E" w:rsidRPr="0029295E" w:rsidRDefault="0029295E" w:rsidP="0029295E">
            <w:pPr>
              <w:spacing w:after="0" w:line="240" w:lineRule="auto"/>
              <w:rPr>
                <w:rFonts w:ascii="Times New Roman" w:eastAsia="Times New Roman" w:hAnsi="Times New Roman" w:cs="Times New Roman"/>
                <w:b/>
                <w:bCs/>
                <w:sz w:val="20"/>
                <w:szCs w:val="20"/>
              </w:rPr>
            </w:pPr>
            <w:r w:rsidRPr="0029295E">
              <w:rPr>
                <w:rFonts w:ascii="Times New Roman" w:eastAsia="Times New Roman" w:hAnsi="Times New Roman" w:cs="Times New Roman"/>
                <w:b/>
                <w:bCs/>
                <w:sz w:val="20"/>
                <w:szCs w:val="20"/>
              </w:rPr>
              <w:t> </w:t>
            </w:r>
          </w:p>
        </w:tc>
        <w:tc>
          <w:tcPr>
            <w:tcW w:w="851" w:type="dxa"/>
            <w:shd w:val="clear" w:color="auto" w:fill="auto"/>
            <w:noWrap/>
            <w:vAlign w:val="bottom"/>
            <w:hideMark/>
          </w:tcPr>
          <w:p w:rsidR="0029295E" w:rsidRPr="0029295E" w:rsidRDefault="0029295E" w:rsidP="0029295E">
            <w:pPr>
              <w:spacing w:after="0" w:line="240" w:lineRule="auto"/>
              <w:rPr>
                <w:rFonts w:ascii="Times New Roman" w:eastAsia="Times New Roman" w:hAnsi="Times New Roman" w:cs="Times New Roman"/>
                <w:b/>
                <w:bCs/>
                <w:sz w:val="20"/>
                <w:szCs w:val="20"/>
              </w:rPr>
            </w:pPr>
            <w:r w:rsidRPr="0029295E">
              <w:rPr>
                <w:rFonts w:ascii="Times New Roman" w:eastAsia="Times New Roman" w:hAnsi="Times New Roman" w:cs="Times New Roman"/>
                <w:b/>
                <w:bCs/>
                <w:sz w:val="20"/>
                <w:szCs w:val="20"/>
              </w:rPr>
              <w:t> </w:t>
            </w:r>
          </w:p>
        </w:tc>
        <w:tc>
          <w:tcPr>
            <w:tcW w:w="1418"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8767,600</w:t>
            </w:r>
          </w:p>
        </w:tc>
        <w:tc>
          <w:tcPr>
            <w:tcW w:w="1417"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8468,000</w:t>
            </w:r>
          </w:p>
        </w:tc>
        <w:tc>
          <w:tcPr>
            <w:tcW w:w="992" w:type="dxa"/>
            <w:shd w:val="clear" w:color="auto" w:fill="auto"/>
            <w:noWrap/>
            <w:vAlign w:val="bottom"/>
            <w:hideMark/>
          </w:tcPr>
          <w:p w:rsidR="0029295E" w:rsidRPr="0029295E" w:rsidRDefault="0029295E" w:rsidP="0029295E">
            <w:pPr>
              <w:spacing w:after="0" w:line="240" w:lineRule="auto"/>
              <w:jc w:val="center"/>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7304,100</w:t>
            </w:r>
          </w:p>
        </w:tc>
      </w:tr>
    </w:tbl>
    <w:p w:rsidR="0029295E" w:rsidRPr="0029295E" w:rsidRDefault="0029295E" w:rsidP="0029295E">
      <w:pPr>
        <w:spacing w:after="0" w:line="240" w:lineRule="exact"/>
        <w:rPr>
          <w:rFonts w:ascii="Times New Roman" w:eastAsia="Times New Roman" w:hAnsi="Times New Roman" w:cs="Times New Roman"/>
          <w:sz w:val="20"/>
          <w:szCs w:val="20"/>
        </w:rPr>
      </w:pPr>
    </w:p>
    <w:p w:rsidR="0029295E" w:rsidRPr="0029295E" w:rsidRDefault="0029295E" w:rsidP="0029295E">
      <w:pPr>
        <w:spacing w:after="0" w:line="240" w:lineRule="exact"/>
        <w:rPr>
          <w:rFonts w:ascii="Times New Roman" w:eastAsia="Times New Roman" w:hAnsi="Times New Roman" w:cs="Times New Roman"/>
          <w:sz w:val="20"/>
          <w:szCs w:val="20"/>
        </w:rPr>
      </w:pPr>
    </w:p>
    <w:p w:rsidR="0029295E" w:rsidRPr="0029295E" w:rsidRDefault="0029295E" w:rsidP="0029295E">
      <w:pPr>
        <w:spacing w:after="0" w:line="240" w:lineRule="exact"/>
        <w:jc w:val="both"/>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Председатель Совета депутатов</w:t>
      </w:r>
    </w:p>
    <w:p w:rsidR="0029295E" w:rsidRPr="0029295E" w:rsidRDefault="0029295E" w:rsidP="0029295E">
      <w:pPr>
        <w:spacing w:after="0" w:line="240" w:lineRule="exact"/>
        <w:jc w:val="both"/>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сельского поселения «Село Маяк»</w:t>
      </w:r>
    </w:p>
    <w:p w:rsidR="0029295E" w:rsidRPr="0029295E" w:rsidRDefault="0029295E" w:rsidP="0029295E">
      <w:pPr>
        <w:spacing w:after="0" w:line="240" w:lineRule="exact"/>
        <w:jc w:val="both"/>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Хабаровского муниципального района </w:t>
      </w:r>
    </w:p>
    <w:p w:rsidR="0029295E" w:rsidRPr="0029295E" w:rsidRDefault="0029295E" w:rsidP="0029295E">
      <w:pPr>
        <w:spacing w:after="0" w:line="240" w:lineRule="exact"/>
        <w:jc w:val="both"/>
        <w:rPr>
          <w:rFonts w:ascii="Times New Roman" w:eastAsia="Times New Roman" w:hAnsi="Times New Roman" w:cs="Times New Roman"/>
          <w:sz w:val="20"/>
          <w:szCs w:val="20"/>
        </w:rPr>
      </w:pPr>
      <w:r w:rsidRPr="0029295E">
        <w:rPr>
          <w:rFonts w:ascii="Times New Roman" w:eastAsia="Times New Roman" w:hAnsi="Times New Roman" w:cs="Times New Roman"/>
          <w:sz w:val="20"/>
          <w:szCs w:val="20"/>
        </w:rPr>
        <w:t xml:space="preserve">Хабаровского края       </w:t>
      </w:r>
      <w:r>
        <w:rPr>
          <w:rFonts w:ascii="Times New Roman" w:eastAsia="Times New Roman" w:hAnsi="Times New Roman" w:cs="Times New Roman"/>
          <w:sz w:val="20"/>
          <w:szCs w:val="20"/>
        </w:rPr>
        <w:t xml:space="preserve">      </w:t>
      </w:r>
      <w:r w:rsidRPr="002929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29295E">
        <w:rPr>
          <w:rFonts w:ascii="Times New Roman" w:eastAsia="Times New Roman" w:hAnsi="Times New Roman" w:cs="Times New Roman"/>
          <w:sz w:val="20"/>
          <w:szCs w:val="20"/>
        </w:rPr>
        <w:t xml:space="preserve">          А.В. Алипченко   </w:t>
      </w:r>
    </w:p>
    <w:p w:rsidR="005322E3" w:rsidRPr="005322E3" w:rsidRDefault="005322E3" w:rsidP="005322E3">
      <w:pPr>
        <w:spacing w:after="0" w:line="240" w:lineRule="exact"/>
        <w:jc w:val="both"/>
        <w:rPr>
          <w:rFonts w:ascii="Times New Roman" w:eastAsia="Times New Roman" w:hAnsi="Times New Roman" w:cs="Times New Roman"/>
          <w:sz w:val="20"/>
          <w:szCs w:val="20"/>
        </w:rPr>
      </w:pPr>
    </w:p>
    <w:p w:rsidR="005322E3" w:rsidRDefault="00F914C5" w:rsidP="00F914C5">
      <w:pPr>
        <w:spacing w:after="0" w:line="240" w:lineRule="exact"/>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ПРИЛОЖЕНИЕ № 3</w:t>
      </w:r>
    </w:p>
    <w:p w:rsidR="00F914C5" w:rsidRPr="005322E3" w:rsidRDefault="00F914C5" w:rsidP="00F914C5">
      <w:pPr>
        <w:spacing w:after="0" w:line="240" w:lineRule="exact"/>
        <w:jc w:val="right"/>
        <w:rPr>
          <w:rFonts w:ascii="Times New Roman" w:eastAsia="Times New Roman" w:hAnsi="Times New Roman" w:cs="Times New Roman"/>
          <w:sz w:val="26"/>
          <w:szCs w:val="26"/>
        </w:rPr>
      </w:pPr>
    </w:p>
    <w:p w:rsidR="00913509" w:rsidRPr="00F914C5" w:rsidRDefault="00913509" w:rsidP="00913509">
      <w:pPr>
        <w:spacing w:after="0" w:line="240" w:lineRule="exact"/>
        <w:jc w:val="center"/>
        <w:rPr>
          <w:rFonts w:ascii="Times New Roman" w:eastAsia="Calibri" w:hAnsi="Times New Roman" w:cs="Times New Roman"/>
          <w:bCs/>
          <w:sz w:val="20"/>
          <w:szCs w:val="20"/>
          <w:lang w:eastAsia="en-US"/>
        </w:rPr>
      </w:pPr>
      <w:r w:rsidRPr="00F914C5">
        <w:rPr>
          <w:rFonts w:ascii="Times New Roman" w:eastAsia="Times New Roman" w:hAnsi="Times New Roman" w:cs="Times New Roman"/>
          <w:sz w:val="20"/>
          <w:szCs w:val="20"/>
        </w:rPr>
        <w:t>Ведомственная структура расходов бюджета сельского поселения «Село Маяк» Нанайского муниципального района</w:t>
      </w:r>
      <w:r w:rsidRPr="00F914C5">
        <w:rPr>
          <w:rFonts w:ascii="Times New Roman" w:eastAsia="Times New Roman" w:hAnsi="Times New Roman" w:cs="Times New Roman"/>
          <w:sz w:val="20"/>
          <w:szCs w:val="20"/>
        </w:rPr>
        <w:br/>
        <w:t>Хабаровского края на 2024 год и на плановый период 2025 и 2026 годов</w:t>
      </w:r>
    </w:p>
    <w:p w:rsidR="00913509" w:rsidRPr="00F914C5" w:rsidRDefault="00913509" w:rsidP="00913509">
      <w:pPr>
        <w:spacing w:after="0" w:line="240" w:lineRule="auto"/>
        <w:ind w:left="6" w:hanging="6"/>
        <w:jc w:val="center"/>
        <w:rPr>
          <w:rFonts w:ascii="Times New Roman" w:eastAsia="Calibri" w:hAnsi="Times New Roman" w:cs="Times New Roman"/>
          <w:bCs/>
          <w:sz w:val="20"/>
          <w:szCs w:val="20"/>
          <w:lang w:eastAsia="en-US"/>
        </w:rPr>
      </w:pPr>
    </w:p>
    <w:p w:rsidR="00913509" w:rsidRPr="00F914C5" w:rsidRDefault="00913509" w:rsidP="00913509">
      <w:pPr>
        <w:spacing w:after="0" w:line="240" w:lineRule="auto"/>
        <w:ind w:left="6" w:hanging="6"/>
        <w:jc w:val="right"/>
        <w:rPr>
          <w:rFonts w:ascii="Times New Roman" w:eastAsia="Calibri" w:hAnsi="Times New Roman" w:cs="Times New Roman"/>
          <w:sz w:val="20"/>
          <w:szCs w:val="20"/>
          <w:lang w:eastAsia="en-US"/>
        </w:rPr>
      </w:pPr>
      <w:r w:rsidRPr="00F914C5">
        <w:rPr>
          <w:rFonts w:ascii="Times New Roman" w:eastAsia="Calibri" w:hAnsi="Times New Roman" w:cs="Times New Roman"/>
          <w:sz w:val="20"/>
          <w:szCs w:val="20"/>
          <w:lang w:eastAsia="en-US"/>
        </w:rPr>
        <w:t>(тыс. рублей)</w:t>
      </w:r>
    </w:p>
    <w:p w:rsidR="00913509" w:rsidRPr="00F914C5" w:rsidRDefault="00913509" w:rsidP="00913509">
      <w:pPr>
        <w:spacing w:after="0" w:line="240" w:lineRule="auto"/>
        <w:ind w:left="6" w:hanging="6"/>
        <w:rPr>
          <w:rFonts w:ascii="Times New Roman" w:eastAsia="Calibri" w:hAnsi="Times New Roman" w:cs="Times New Roman"/>
          <w:sz w:val="20"/>
          <w:szCs w:val="20"/>
          <w:lang w:eastAsia="en-US"/>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704"/>
        <w:gridCol w:w="567"/>
        <w:gridCol w:w="685"/>
        <w:gridCol w:w="1272"/>
        <w:gridCol w:w="709"/>
        <w:gridCol w:w="1137"/>
        <w:gridCol w:w="1134"/>
        <w:gridCol w:w="866"/>
      </w:tblGrid>
      <w:tr w:rsidR="00913509" w:rsidRPr="00F914C5" w:rsidTr="00F914C5">
        <w:trPr>
          <w:trHeight w:val="660"/>
        </w:trPr>
        <w:tc>
          <w:tcPr>
            <w:tcW w:w="3021"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Наименование</w:t>
            </w:r>
          </w:p>
        </w:tc>
        <w:tc>
          <w:tcPr>
            <w:tcW w:w="704"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Глава</w:t>
            </w:r>
          </w:p>
        </w:tc>
        <w:tc>
          <w:tcPr>
            <w:tcW w:w="567"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Рз</w:t>
            </w:r>
          </w:p>
        </w:tc>
        <w:tc>
          <w:tcPr>
            <w:tcW w:w="685"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w:t>
            </w:r>
          </w:p>
        </w:tc>
        <w:tc>
          <w:tcPr>
            <w:tcW w:w="1272"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ЦСР</w:t>
            </w:r>
          </w:p>
        </w:tc>
        <w:tc>
          <w:tcPr>
            <w:tcW w:w="709"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Вр</w:t>
            </w:r>
          </w:p>
        </w:tc>
        <w:tc>
          <w:tcPr>
            <w:tcW w:w="1137"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Сумма на 2024 год</w:t>
            </w:r>
          </w:p>
        </w:tc>
        <w:tc>
          <w:tcPr>
            <w:tcW w:w="1134" w:type="dxa"/>
            <w:shd w:val="clear" w:color="auto" w:fill="auto"/>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Сумма на 2025 год</w:t>
            </w:r>
          </w:p>
        </w:tc>
        <w:tc>
          <w:tcPr>
            <w:tcW w:w="851" w:type="dxa"/>
            <w:shd w:val="clear" w:color="auto" w:fill="auto"/>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Сумма на 2026 год</w:t>
            </w:r>
          </w:p>
        </w:tc>
      </w:tr>
      <w:tr w:rsidR="00913509" w:rsidRPr="00F914C5" w:rsidTr="00F914C5">
        <w:trPr>
          <w:trHeight w:val="330"/>
        </w:trPr>
        <w:tc>
          <w:tcPr>
            <w:tcW w:w="3021"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lastRenderedPageBreak/>
              <w:t>1</w:t>
            </w:r>
          </w:p>
        </w:tc>
        <w:tc>
          <w:tcPr>
            <w:tcW w:w="704"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w:t>
            </w:r>
          </w:p>
        </w:tc>
        <w:tc>
          <w:tcPr>
            <w:tcW w:w="567"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3</w:t>
            </w:r>
          </w:p>
        </w:tc>
        <w:tc>
          <w:tcPr>
            <w:tcW w:w="685"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4</w:t>
            </w:r>
          </w:p>
        </w:tc>
        <w:tc>
          <w:tcPr>
            <w:tcW w:w="1272"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5</w:t>
            </w:r>
          </w:p>
        </w:tc>
        <w:tc>
          <w:tcPr>
            <w:tcW w:w="709"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6</w:t>
            </w:r>
          </w:p>
        </w:tc>
        <w:tc>
          <w:tcPr>
            <w:tcW w:w="1137"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7</w:t>
            </w:r>
          </w:p>
        </w:tc>
        <w:tc>
          <w:tcPr>
            <w:tcW w:w="1134" w:type="dxa"/>
            <w:shd w:val="clear" w:color="auto" w:fill="auto"/>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w:t>
            </w:r>
          </w:p>
        </w:tc>
        <w:tc>
          <w:tcPr>
            <w:tcW w:w="851" w:type="dxa"/>
            <w:shd w:val="clear" w:color="auto" w:fill="auto"/>
            <w:noWrap/>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w:t>
            </w:r>
          </w:p>
        </w:tc>
      </w:tr>
      <w:tr w:rsidR="00913509" w:rsidRPr="00F914C5" w:rsidTr="00F914C5">
        <w:trPr>
          <w:trHeight w:val="930"/>
        </w:trPr>
        <w:tc>
          <w:tcPr>
            <w:tcW w:w="3021" w:type="dxa"/>
            <w:shd w:val="clear" w:color="auto" w:fill="auto"/>
            <w:vAlign w:val="bottom"/>
            <w:hideMark/>
          </w:tcPr>
          <w:p w:rsidR="00913509" w:rsidRPr="00F914C5" w:rsidRDefault="00913509" w:rsidP="00913509">
            <w:pPr>
              <w:spacing w:after="0" w:line="240" w:lineRule="auto"/>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Администрация сельского поселения "Село Маяк" Нанайского муниципального района Хабаровского края</w:t>
            </w:r>
          </w:p>
        </w:tc>
        <w:tc>
          <w:tcPr>
            <w:tcW w:w="704"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w:t>
            </w:r>
          </w:p>
        </w:tc>
        <w:tc>
          <w:tcPr>
            <w:tcW w:w="1137"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8 767,600</w:t>
            </w:r>
          </w:p>
        </w:tc>
        <w:tc>
          <w:tcPr>
            <w:tcW w:w="1134"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8 468,000</w:t>
            </w:r>
          </w:p>
        </w:tc>
        <w:tc>
          <w:tcPr>
            <w:tcW w:w="851"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7 304,100</w:t>
            </w:r>
          </w:p>
        </w:tc>
      </w:tr>
      <w:tr w:rsidR="00913509" w:rsidRPr="00F914C5" w:rsidTr="00F914C5">
        <w:trPr>
          <w:trHeight w:val="390"/>
        </w:trPr>
        <w:tc>
          <w:tcPr>
            <w:tcW w:w="3021" w:type="dxa"/>
            <w:shd w:val="clear" w:color="auto" w:fill="auto"/>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Неизвестный раздел</w:t>
            </w:r>
          </w:p>
        </w:tc>
        <w:tc>
          <w:tcPr>
            <w:tcW w:w="704" w:type="dxa"/>
            <w:shd w:val="clear" w:color="auto" w:fill="auto"/>
            <w:vAlign w:val="center"/>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w:t>
            </w:r>
          </w:p>
        </w:tc>
        <w:tc>
          <w:tcPr>
            <w:tcW w:w="685"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w:t>
            </w:r>
          </w:p>
        </w:tc>
        <w:tc>
          <w:tcPr>
            <w:tcW w:w="1272"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0000000000</w:t>
            </w:r>
          </w:p>
        </w:tc>
        <w:tc>
          <w:tcPr>
            <w:tcW w:w="709"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0,000</w:t>
            </w:r>
          </w:p>
        </w:tc>
        <w:tc>
          <w:tcPr>
            <w:tcW w:w="1134"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205,600</w:t>
            </w:r>
          </w:p>
        </w:tc>
        <w:tc>
          <w:tcPr>
            <w:tcW w:w="851"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365,220</w:t>
            </w:r>
          </w:p>
        </w:tc>
      </w:tr>
      <w:tr w:rsidR="00913509" w:rsidRPr="00F914C5" w:rsidTr="00F914C5">
        <w:trPr>
          <w:trHeight w:val="390"/>
        </w:trPr>
        <w:tc>
          <w:tcPr>
            <w:tcW w:w="3021" w:type="dxa"/>
            <w:shd w:val="clear" w:color="auto" w:fill="auto"/>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Неизвестный подраздел</w:t>
            </w:r>
          </w:p>
        </w:tc>
        <w:tc>
          <w:tcPr>
            <w:tcW w:w="704" w:type="dxa"/>
            <w:shd w:val="clear" w:color="auto" w:fill="auto"/>
            <w:vAlign w:val="center"/>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w:t>
            </w:r>
          </w:p>
        </w:tc>
        <w:tc>
          <w:tcPr>
            <w:tcW w:w="685"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w:t>
            </w:r>
          </w:p>
        </w:tc>
        <w:tc>
          <w:tcPr>
            <w:tcW w:w="1272"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0000000000</w:t>
            </w:r>
          </w:p>
        </w:tc>
        <w:tc>
          <w:tcPr>
            <w:tcW w:w="709"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0,000</w:t>
            </w:r>
          </w:p>
        </w:tc>
        <w:tc>
          <w:tcPr>
            <w:tcW w:w="1134"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205,600</w:t>
            </w:r>
          </w:p>
        </w:tc>
        <w:tc>
          <w:tcPr>
            <w:tcW w:w="851"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365,220</w:t>
            </w:r>
          </w:p>
        </w:tc>
      </w:tr>
      <w:tr w:rsidR="00913509" w:rsidRPr="00F914C5" w:rsidTr="00F914C5">
        <w:trPr>
          <w:trHeight w:val="330"/>
        </w:trPr>
        <w:tc>
          <w:tcPr>
            <w:tcW w:w="3021" w:type="dxa"/>
            <w:shd w:val="clear" w:color="auto" w:fill="auto"/>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Условно утвержденные расходы</w:t>
            </w:r>
          </w:p>
        </w:tc>
        <w:tc>
          <w:tcPr>
            <w:tcW w:w="704" w:type="dxa"/>
            <w:shd w:val="clear" w:color="auto" w:fill="auto"/>
            <w:vAlign w:val="center"/>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w:t>
            </w:r>
          </w:p>
        </w:tc>
        <w:tc>
          <w:tcPr>
            <w:tcW w:w="685"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w:t>
            </w:r>
          </w:p>
        </w:tc>
        <w:tc>
          <w:tcPr>
            <w:tcW w:w="1272"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9900000000</w:t>
            </w:r>
          </w:p>
        </w:tc>
        <w:tc>
          <w:tcPr>
            <w:tcW w:w="709" w:type="dxa"/>
            <w:shd w:val="clear" w:color="auto" w:fill="auto"/>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0,000</w:t>
            </w:r>
          </w:p>
        </w:tc>
        <w:tc>
          <w:tcPr>
            <w:tcW w:w="1134"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205,600</w:t>
            </w:r>
          </w:p>
        </w:tc>
        <w:tc>
          <w:tcPr>
            <w:tcW w:w="851"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365,220</w:t>
            </w:r>
          </w:p>
        </w:tc>
      </w:tr>
      <w:tr w:rsidR="00913509" w:rsidRPr="00F914C5" w:rsidTr="00F914C5">
        <w:trPr>
          <w:trHeight w:val="43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ОБЩЕГОСУДАРСТВЕННЫЕ ВОПРОСЫ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5 240,820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5 250,080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5 246,880</w:t>
            </w:r>
          </w:p>
        </w:tc>
      </w:tr>
      <w:tr w:rsidR="00913509" w:rsidRPr="00F914C5" w:rsidTr="00F914C5">
        <w:trPr>
          <w:trHeight w:val="97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1 504,949</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1 504,949</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1 504,949</w:t>
            </w:r>
          </w:p>
        </w:tc>
      </w:tr>
      <w:tr w:rsidR="00913509" w:rsidRPr="00F914C5" w:rsidTr="00F914C5">
        <w:trPr>
          <w:trHeight w:val="67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Обеспечение функционирования высшего должностного лица сельского поселения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7100000000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Глава сельского поселения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7130000000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r>
      <w:tr w:rsidR="00913509" w:rsidRPr="00F914C5" w:rsidTr="00F914C5">
        <w:trPr>
          <w:trHeight w:val="73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Содержание высшего должностного лица сельского поселения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7130000110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r>
      <w:tr w:rsidR="00913509" w:rsidRPr="00F914C5" w:rsidTr="00F914C5">
        <w:trPr>
          <w:trHeight w:val="1518"/>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7130000110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r>
      <w:tr w:rsidR="00913509" w:rsidRPr="00F914C5" w:rsidTr="00F914C5">
        <w:trPr>
          <w:trHeight w:val="75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7130000110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1 504,949</w:t>
            </w:r>
          </w:p>
        </w:tc>
      </w:tr>
      <w:tr w:rsidR="00913509" w:rsidRPr="00F914C5" w:rsidTr="00F914C5">
        <w:trPr>
          <w:trHeight w:val="1493"/>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3 629,268</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3 642,631</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3 639,431</w:t>
            </w:r>
          </w:p>
        </w:tc>
      </w:tr>
      <w:tr w:rsidR="00913509" w:rsidRPr="00F914C5" w:rsidTr="00F914C5">
        <w:trPr>
          <w:trHeight w:val="7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Обеспечение функций администрации сельского поселения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3 629,268</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3 642,631</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3 639,431</w:t>
            </w:r>
          </w:p>
        </w:tc>
      </w:tr>
      <w:tr w:rsidR="00913509" w:rsidRPr="00F914C5" w:rsidTr="00F914C5">
        <w:trPr>
          <w:trHeight w:val="3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Аппарат администрации сельского поселения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3 629,268</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3 642,631</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3 639,431</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Расходы на выплаты по оплате труда работников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r>
      <w:tr w:rsidR="00913509" w:rsidRPr="00F914C5" w:rsidTr="00F914C5">
        <w:trPr>
          <w:trHeight w:val="1441"/>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914C5">
              <w:rPr>
                <w:rFonts w:ascii="Times New Roman" w:eastAsia="Times New Roman" w:hAnsi="Times New Roman" w:cs="Times New Roman"/>
                <w:sz w:val="20"/>
                <w:szCs w:val="20"/>
              </w:rPr>
              <w:lastRenderedPageBreak/>
              <w:t>государственными внебюджетными фондами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r>
      <w:tr w:rsidR="00913509" w:rsidRPr="00F914C5" w:rsidTr="00F914C5">
        <w:trPr>
          <w:trHeight w:val="7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Расходы на выплаты персоналу государственных (муниципальных) органов</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3 099,972</w:t>
            </w:r>
          </w:p>
        </w:tc>
      </w:tr>
      <w:tr w:rsidR="00913509" w:rsidRPr="00F914C5" w:rsidTr="00F914C5">
        <w:trPr>
          <w:trHeight w:val="76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Расходы на обеспечение функций органов местного самоуправления сельского поселения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527,096</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540,459</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537,259</w:t>
            </w:r>
          </w:p>
        </w:tc>
      </w:tr>
      <w:tr w:rsidR="00913509" w:rsidRPr="00F914C5" w:rsidTr="00F914C5">
        <w:trPr>
          <w:trHeight w:val="642"/>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453,984</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467,347</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464,147</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(муниципальных) государственных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453,984</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467,347</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464,147</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бюджетные ассигнования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73,112</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73,112</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73,112</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Уплата налога и сборов и иных платежей</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850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73,112</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73,112</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73,112</w:t>
            </w:r>
          </w:p>
        </w:tc>
      </w:tr>
      <w:tr w:rsidR="00913509" w:rsidRPr="00F914C5" w:rsidTr="00F914C5">
        <w:trPr>
          <w:trHeight w:val="186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Закон Хабаровского края от 24.11.2010 № 49 "О наделении органов местного самоуправления государственными полномочиями Хабаровского края по применению законодательства об административных правонарушениях"</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742000П320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742000П320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r>
      <w:tr w:rsidR="00913509" w:rsidRPr="00F914C5" w:rsidTr="00F914C5">
        <w:trPr>
          <w:trHeight w:val="866"/>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(муниципальных) государственных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742000П320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w:t>
            </w:r>
          </w:p>
        </w:tc>
      </w:tr>
      <w:tr w:rsidR="00913509" w:rsidRPr="00F914C5" w:rsidTr="00F914C5">
        <w:trPr>
          <w:trHeight w:val="1248"/>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06</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2,500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2,500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2,500</w:t>
            </w:r>
          </w:p>
        </w:tc>
      </w:tr>
      <w:tr w:rsidR="00913509" w:rsidRPr="00F914C5" w:rsidTr="00F914C5">
        <w:trPr>
          <w:trHeight w:val="13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Обеспечение деятельности органов, осуществляющих муниципальный финансовый контроль по переданным полномочиям в соответствии с заключенными соглашениями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06</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r>
      <w:tr w:rsidR="00913509" w:rsidRPr="00F914C5" w:rsidTr="00F914C5">
        <w:trPr>
          <w:trHeight w:val="13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Аппарат органов, осуществляющих муниципальный финансовый контроль по переданным полномочиям в соответствии с заключенными соглашениями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06</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r>
      <w:tr w:rsidR="00913509" w:rsidRPr="00F914C5" w:rsidTr="00F914C5">
        <w:trPr>
          <w:trHeight w:val="231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Расходы по передаче полномочий контрольно-счетного органа сельского поселения по осуществлению внешнего муниципального финансового контроля Контрольно-счетной палате Нанайского муниципального района Хабаровского края в соответствии с заключенным соглашением</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06</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7420000140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Межбюджетные трансферты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06</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7420000140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межбюджетные трансферты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06</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7420000140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Резервные фонды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11</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50,000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64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Прочие 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Резервный фонд администрации сельского поселения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бюджетные ассигнования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Резервные средства</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870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Другие общегосударственные вопросы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54,103</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50,000</w:t>
            </w:r>
          </w:p>
        </w:tc>
      </w:tr>
      <w:tr w:rsidR="00913509" w:rsidRPr="00F914C5" w:rsidTr="00F914C5">
        <w:trPr>
          <w:trHeight w:val="13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Обеспечение деятельности органов, осуществляющих муниципальный финансовый контроль по переданным полномочиям в соответствии с заключенными соглашениями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4,103</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36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Аппарат органов, осуществляющих муниципальный финансовый контроль по переданным полномочиям в соответствии с заключенными соглашениями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4,103</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65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Расходы по передаче полномочий в части осуществления внутреннего муниципального финансового контроля Администрации Нанайского муниципального района Хабаровского края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7420000360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4,103</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Межбюджетные транферты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7420000360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4,103</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межбюджетные трансферты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7420000360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4,103</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Прочие 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Подготовка и проведение мероприятий</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8990000370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67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8990000370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94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8990000370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НАЦИОНАЛЬНАЯ ОБОРОНА</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244,450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253,550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w:t>
            </w:r>
          </w:p>
        </w:tc>
      </w:tr>
      <w:tr w:rsidR="00913509" w:rsidRPr="00F914C5" w:rsidTr="00F914C5">
        <w:trPr>
          <w:trHeight w:val="67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Мобилизационная и вневойсковая подготовка</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244,450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253,550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Аппарат администрации сельского поселения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244,450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253,550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65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Реализация Федерального закона от 28.03.1998 № 53-ФЗ «О воинской обязанности и военной службе»- осуществление первичного воинского учета на территориях, где отсутствуют военные комиссариаты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7420051180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244,450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253,550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559"/>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7420051180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243,450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252,550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7420051180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243,450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252,550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152"/>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7420051180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129</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56 468,430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58 579,190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59"/>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7420051180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7420051180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НАЦИОНАЛЬНАЯ БЕЗОПАСНОСТЬ И ПРАВООХРАНИТЕЛЬНАЯ ДЕЯТЕЛЬНОСТЬ</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141,400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120,840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Органы юстиции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11,400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11,840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Аппарат администрации сельского поселения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11,400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11,840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Осуществление полномочий Российской Федерации на государственную регистрацию актов гражданского состояния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7420059300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11,400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11,840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574"/>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7420059300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11,400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11,840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7420059300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11,400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11,840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01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Защита населения и территории от чрезвычайных ситуаций природного и техногенного характера, гражданская оборона</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130,000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109,000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r>
      <w:tr w:rsidR="00913509" w:rsidRPr="00F914C5" w:rsidTr="00F914C5">
        <w:trPr>
          <w:trHeight w:val="1691"/>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Муниципальная программа "По вопросам обеспечения пожарной безопасности на территории сельского поселения «Село Маяк» Нанайского муниципального района Хабаровского края </w:t>
            </w:r>
            <w:r w:rsidRPr="00F914C5">
              <w:rPr>
                <w:rFonts w:ascii="Times New Roman" w:eastAsia="Times New Roman" w:hAnsi="Times New Roman" w:cs="Times New Roman"/>
                <w:sz w:val="20"/>
                <w:szCs w:val="20"/>
              </w:rPr>
              <w:br/>
              <w:t>на 2023-2025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0100000000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99,000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2117"/>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Приведение в пожаробезопасное состояние здание администрации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0100000001</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0,000</w:t>
            </w:r>
          </w:p>
        </w:tc>
      </w:tr>
      <w:tr w:rsidR="00913509" w:rsidRPr="00F914C5" w:rsidTr="00F914C5">
        <w:trPr>
          <w:trHeight w:val="75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0100000001</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0100000001</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0,000</w:t>
            </w:r>
          </w:p>
        </w:tc>
      </w:tr>
      <w:tr w:rsidR="00913509" w:rsidRPr="00F914C5" w:rsidTr="00F914C5">
        <w:trPr>
          <w:trHeight w:val="3333"/>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Приобретение пожарных извещателей для отдельных категорий граждан: пенсионеров, инвалидов, семей с детьми, малообеспеченных граждан, семей, находящихся в сложной жизненной ситуации, и групп «социального риска»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0100000002</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86"/>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0100000002</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0100000002</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554"/>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Выкос сухой травы на пустырях и заброшенных участках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0100000003</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5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0100000003</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83"/>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0100000003</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4526"/>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Очистка от мусора, заполнение водой, утепление на зимний период существующих искусственных пожарных водоемов; Устройство (ремонт) искусственных пожарных водоемов, Организация наружного освещения, замена светильников в местах расположения искусственных пожарных водоёмов, Совершенствование, расчистка дорожного покрытия, проездов к искусственным пожарным водоемам в зимнее время года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0100000004</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7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0100000004</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0100000004</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195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Устройство, очистка минерализованной полосы на территории сельского  поселения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w:t>
            </w:r>
            <w:r w:rsidRPr="00F914C5">
              <w:rPr>
                <w:rFonts w:ascii="Times New Roman" w:eastAsia="Times New Roman" w:hAnsi="Times New Roman" w:cs="Times New Roman"/>
                <w:sz w:val="20"/>
                <w:szCs w:val="20"/>
              </w:rPr>
              <w:lastRenderedPageBreak/>
              <w:t>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0100000005</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78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0100000005</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0100000005</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50,000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2029"/>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Изготовление методических материалов, памяток на противопожарную тематику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0100000006</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76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0100000006</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0100000006</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2693"/>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Изготовление, приобретение информационных стендов, пожарных аншлагов, плакатов по вопросам пожарной безопасности, их размещение на улицах сельского поселения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0100000007</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72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0100000007</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0100000007</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8900000000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Прочие 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2443"/>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Предупреждение и ликвидация последствий чрезвычайных ситуаций и стихийных бедствий природного и техногенного характера, оповещение населения об опасности, его информировании о порядке действий в сложившихся чрезвычайных условиях; эвакуацию и рассредоточение; подготовку населения в области ГО и защиты от ЧС и другие.</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8990000100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8990000100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8990000100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НАЦИОНАЛЬНАЯ ЭКОНОМИКА</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2 414,930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2 297,930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1 342,000</w:t>
            </w:r>
          </w:p>
        </w:tc>
      </w:tr>
      <w:tr w:rsidR="00913509" w:rsidRPr="00F914C5" w:rsidTr="00F914C5">
        <w:trPr>
          <w:trHeight w:val="31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Дорожное хозяйство (дорожные фонды)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2 404,930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2 287,930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1 332,000</w:t>
            </w:r>
          </w:p>
        </w:tc>
      </w:tr>
      <w:tr w:rsidR="00913509" w:rsidRPr="00F914C5" w:rsidTr="00F914C5">
        <w:trPr>
          <w:trHeight w:val="1833"/>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Муниципальная программа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2681"/>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Технические мероприятия по ремонту и содержанию автомобильных дорог общего пользования местного значения в рамках муниципальной программы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0200000050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551"/>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0200000050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786"/>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0200000050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1 584,930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1 467,930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1 332,000</w:t>
            </w:r>
          </w:p>
        </w:tc>
      </w:tr>
      <w:tr w:rsidR="00913509" w:rsidRPr="00F914C5" w:rsidTr="00F914C5">
        <w:trPr>
          <w:trHeight w:val="483"/>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Прочие 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1 584,930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1 467,930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1 332,000</w:t>
            </w:r>
          </w:p>
        </w:tc>
      </w:tr>
      <w:tr w:rsidR="00913509" w:rsidRPr="00F914C5" w:rsidTr="00F914C5">
        <w:trPr>
          <w:trHeight w:val="746"/>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Содержание и ремонт автомобильных дорог общего пользования местного значения и инженерных сооружений на них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1 364,930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1 247,930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1 112,000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1 364,930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1 247,930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1 112,000</w:t>
            </w:r>
          </w:p>
        </w:tc>
      </w:tr>
      <w:tr w:rsidR="00913509" w:rsidRPr="00F914C5" w:rsidTr="00F914C5">
        <w:trPr>
          <w:trHeight w:val="841"/>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1 364,930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1 247,930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1 112,000</w:t>
            </w:r>
          </w:p>
        </w:tc>
      </w:tr>
      <w:tr w:rsidR="00913509" w:rsidRPr="00F914C5" w:rsidTr="00F914C5">
        <w:trPr>
          <w:trHeight w:val="48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Организация и содержание уличного освещения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09</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8990000230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220,000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 xml:space="preserve">Другие вопросы в области национальной экономики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Непрограммные расходы органов местного самоуправления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Прочие 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1169"/>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Мероприятия в области строительства, архитектуры и градостроительству- межевание границ поселения; постановка на учет земель сельского поселения; и прочие мероприятия.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04</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8990000220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ЖИЛИЩНО-КОММУНАЛЬНОЕ ХОЗЯЙСТВО</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706,000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320,000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320,000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Благоустройство</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706,000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320,000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color w:val="000000"/>
                <w:sz w:val="20"/>
                <w:szCs w:val="20"/>
              </w:rPr>
            </w:pPr>
            <w:r w:rsidRPr="00F914C5">
              <w:rPr>
                <w:rFonts w:ascii="Times New Roman" w:eastAsia="Times New Roman" w:hAnsi="Times New Roman" w:cs="Times New Roman"/>
                <w:b/>
                <w:bCs/>
                <w:color w:val="000000"/>
                <w:sz w:val="20"/>
                <w:szCs w:val="20"/>
              </w:rPr>
              <w:t>320,000</w:t>
            </w:r>
          </w:p>
        </w:tc>
      </w:tr>
      <w:tr w:rsidR="00913509" w:rsidRPr="00F914C5" w:rsidTr="00F914C5">
        <w:trPr>
          <w:trHeight w:val="121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Муниципальная программа "Развитие и совершенствование форм местного самоуправления на территории сельского поселения "Село Маяк" на 2024-2028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386,000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r>
      <w:tr w:rsidR="00913509" w:rsidRPr="00F914C5" w:rsidTr="00F914C5">
        <w:trPr>
          <w:trHeight w:val="199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Оказание финансовой поддержке ТОС при реализации проектов на территории сельского поселения в рамках муниципальной программы "Развитие и совершенствование форм местного самоуправления на территории сельского поселения "Село Маяк" на 2024-2028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1000000310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386,000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r>
      <w:tr w:rsidR="00913509" w:rsidRPr="00F914C5" w:rsidTr="00F914C5">
        <w:trPr>
          <w:trHeight w:val="6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1000000310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386,000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1000000310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386,000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r>
      <w:tr w:rsidR="00913509" w:rsidRPr="00F914C5" w:rsidTr="00F914C5">
        <w:trPr>
          <w:trHeight w:val="128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Муниципальная программа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210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Благоустройство дворовых и общественных территорий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120F25555A</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120F25555A</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879"/>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120F25555A</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300,000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 xml:space="preserve">Непрограммные расходы органов местного самоуправления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8900000000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Прочие 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8990000000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Прочие мероприятия по благоустройству</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8990000190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8990000190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r>
      <w:tr w:rsidR="00913509" w:rsidRPr="00F914C5" w:rsidTr="00F914C5">
        <w:trPr>
          <w:trHeight w:val="882"/>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8990000190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color w:val="000000"/>
                <w:sz w:val="20"/>
                <w:szCs w:val="20"/>
              </w:rPr>
            </w:pPr>
            <w:r w:rsidRPr="00F914C5">
              <w:rPr>
                <w:rFonts w:ascii="Times New Roman" w:eastAsia="Times New Roman" w:hAnsi="Times New Roman" w:cs="Times New Roman"/>
                <w:color w:val="000000"/>
                <w:sz w:val="20"/>
                <w:szCs w:val="20"/>
              </w:rPr>
              <w:t>10,000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Организация и содержание мест захоронения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8990000240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8990000240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03</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8990000240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33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ОБРАЗОВАНИЕ</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07</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r>
      <w:tr w:rsidR="00913509" w:rsidRPr="00F914C5" w:rsidTr="00F914C5">
        <w:trPr>
          <w:trHeight w:val="519"/>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Профессиональная подготовка, переподготовка и повышение квалификации</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07</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05</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r>
      <w:tr w:rsidR="00913509" w:rsidRPr="00F914C5" w:rsidTr="00F914C5">
        <w:trPr>
          <w:trHeight w:val="1408"/>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Муниципальная программа "Развитие муниципальной службы в администрации сельского поселения "Село Маяк" Нанайского муниципального района Хабаровского края на 2024-2028 годы"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07</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1742"/>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Проведение мероприятий в рамках Муниципальной программы "Развитие муниципальной службы в администрации сельского поселения "Село Маяк" Нанайского муниципального района Хабаровского края на 2024-2028 годы"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07</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1100000090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07</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1100000090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99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07</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05</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1100000090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330"/>
        </w:trPr>
        <w:tc>
          <w:tcPr>
            <w:tcW w:w="3021" w:type="dxa"/>
            <w:shd w:val="clear" w:color="auto" w:fill="auto"/>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ФИЗИЧЕСКАЯ КУЛЬТУРА И СПОРТ</w:t>
            </w:r>
          </w:p>
        </w:tc>
        <w:tc>
          <w:tcPr>
            <w:tcW w:w="704"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11</w:t>
            </w:r>
          </w:p>
        </w:tc>
        <w:tc>
          <w:tcPr>
            <w:tcW w:w="685"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10,000</w:t>
            </w:r>
          </w:p>
        </w:tc>
      </w:tr>
      <w:tr w:rsidR="00913509" w:rsidRPr="00F914C5" w:rsidTr="00F914C5">
        <w:trPr>
          <w:trHeight w:val="330"/>
        </w:trPr>
        <w:tc>
          <w:tcPr>
            <w:tcW w:w="3021" w:type="dxa"/>
            <w:shd w:val="clear" w:color="auto" w:fill="auto"/>
            <w:vAlign w:val="center"/>
            <w:hideMark/>
          </w:tcPr>
          <w:p w:rsidR="00913509" w:rsidRPr="00F914C5" w:rsidRDefault="00913509" w:rsidP="00913509">
            <w:pPr>
              <w:spacing w:after="0" w:line="240" w:lineRule="auto"/>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Массовый спорт</w:t>
            </w:r>
          </w:p>
        </w:tc>
        <w:tc>
          <w:tcPr>
            <w:tcW w:w="704"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819</w:t>
            </w:r>
          </w:p>
        </w:tc>
        <w:tc>
          <w:tcPr>
            <w:tcW w:w="567"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11</w:t>
            </w:r>
          </w:p>
        </w:tc>
        <w:tc>
          <w:tcPr>
            <w:tcW w:w="685" w:type="dxa"/>
            <w:shd w:val="clear" w:color="auto" w:fill="auto"/>
            <w:noWrap/>
            <w:vAlign w:val="bottom"/>
            <w:hideMark/>
          </w:tcPr>
          <w:p w:rsidR="00913509" w:rsidRPr="00F914C5" w:rsidRDefault="00913509" w:rsidP="00913509">
            <w:pPr>
              <w:spacing w:after="0" w:line="240" w:lineRule="auto"/>
              <w:jc w:val="center"/>
              <w:rPr>
                <w:rFonts w:ascii="Times New Roman" w:eastAsia="Times New Roman" w:hAnsi="Times New Roman" w:cs="Times New Roman"/>
                <w:b/>
                <w:bCs/>
                <w:sz w:val="20"/>
                <w:szCs w:val="20"/>
              </w:rPr>
            </w:pPr>
            <w:r w:rsidRPr="00F914C5">
              <w:rPr>
                <w:rFonts w:ascii="Times New Roman" w:eastAsia="Times New Roman" w:hAnsi="Times New Roman" w:cs="Times New Roman"/>
                <w:b/>
                <w:bCs/>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Непрограммные расходы органов местного самоуправления </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8900000000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Прочие непрограммные расходы органов местного самоуправления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8990000000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60"/>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Содержание ледового катка на стадионе сельского поселения</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8990000350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645"/>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8990000350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200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274"/>
        </w:trPr>
        <w:tc>
          <w:tcPr>
            <w:tcW w:w="3021" w:type="dxa"/>
            <w:shd w:val="clear" w:color="000000" w:fill="FFFFFF"/>
            <w:vAlign w:val="center"/>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70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819</w:t>
            </w:r>
          </w:p>
        </w:tc>
        <w:tc>
          <w:tcPr>
            <w:tcW w:w="56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11</w:t>
            </w:r>
          </w:p>
        </w:tc>
        <w:tc>
          <w:tcPr>
            <w:tcW w:w="685"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02</w:t>
            </w:r>
          </w:p>
        </w:tc>
        <w:tc>
          <w:tcPr>
            <w:tcW w:w="1272"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8990000350</w:t>
            </w:r>
          </w:p>
        </w:tc>
        <w:tc>
          <w:tcPr>
            <w:tcW w:w="709"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240</w:t>
            </w:r>
          </w:p>
        </w:tc>
        <w:tc>
          <w:tcPr>
            <w:tcW w:w="1137"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1134"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c>
          <w:tcPr>
            <w:tcW w:w="851" w:type="dxa"/>
            <w:shd w:val="clear" w:color="000000" w:fill="FFFFFF"/>
            <w:noWrap/>
            <w:vAlign w:val="bottom"/>
            <w:hideMark/>
          </w:tcPr>
          <w:p w:rsidR="00913509" w:rsidRPr="00F914C5" w:rsidRDefault="00913509" w:rsidP="00913509">
            <w:pPr>
              <w:spacing w:after="0" w:line="240" w:lineRule="auto"/>
              <w:jc w:val="center"/>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10,000</w:t>
            </w:r>
          </w:p>
        </w:tc>
      </w:tr>
      <w:tr w:rsidR="00913509" w:rsidRPr="00F914C5" w:rsidTr="00F914C5">
        <w:trPr>
          <w:trHeight w:val="330"/>
        </w:trPr>
        <w:tc>
          <w:tcPr>
            <w:tcW w:w="3021" w:type="dxa"/>
            <w:shd w:val="clear" w:color="auto" w:fill="auto"/>
            <w:noWrap/>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ИТОГО</w:t>
            </w:r>
          </w:p>
        </w:tc>
        <w:tc>
          <w:tcPr>
            <w:tcW w:w="704" w:type="dxa"/>
            <w:shd w:val="clear" w:color="auto" w:fill="auto"/>
            <w:noWrap/>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w:t>
            </w:r>
          </w:p>
        </w:tc>
        <w:tc>
          <w:tcPr>
            <w:tcW w:w="567" w:type="dxa"/>
            <w:shd w:val="clear" w:color="auto" w:fill="auto"/>
            <w:noWrap/>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w:t>
            </w:r>
          </w:p>
        </w:tc>
        <w:tc>
          <w:tcPr>
            <w:tcW w:w="685" w:type="dxa"/>
            <w:shd w:val="clear" w:color="auto" w:fill="auto"/>
            <w:noWrap/>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w:t>
            </w:r>
          </w:p>
        </w:tc>
        <w:tc>
          <w:tcPr>
            <w:tcW w:w="1272" w:type="dxa"/>
            <w:shd w:val="clear" w:color="auto" w:fill="auto"/>
            <w:noWrap/>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w:t>
            </w:r>
          </w:p>
        </w:tc>
        <w:tc>
          <w:tcPr>
            <w:tcW w:w="709" w:type="dxa"/>
            <w:shd w:val="clear" w:color="auto" w:fill="auto"/>
            <w:noWrap/>
            <w:vAlign w:val="bottom"/>
            <w:hideMark/>
          </w:tcPr>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w:t>
            </w:r>
          </w:p>
        </w:tc>
        <w:tc>
          <w:tcPr>
            <w:tcW w:w="1137" w:type="dxa"/>
            <w:shd w:val="clear" w:color="auto" w:fill="auto"/>
            <w:noWrap/>
            <w:vAlign w:val="bottom"/>
            <w:hideMark/>
          </w:tcPr>
          <w:p w:rsidR="00913509" w:rsidRPr="00F914C5" w:rsidRDefault="00913509" w:rsidP="00913509">
            <w:pPr>
              <w:spacing w:after="0" w:line="240" w:lineRule="auto"/>
              <w:jc w:val="right"/>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8 767,600</w:t>
            </w:r>
          </w:p>
        </w:tc>
        <w:tc>
          <w:tcPr>
            <w:tcW w:w="1134" w:type="dxa"/>
            <w:shd w:val="clear" w:color="auto" w:fill="auto"/>
            <w:noWrap/>
            <w:vAlign w:val="bottom"/>
            <w:hideMark/>
          </w:tcPr>
          <w:p w:rsidR="00913509" w:rsidRPr="00F914C5" w:rsidRDefault="00913509" w:rsidP="00913509">
            <w:pPr>
              <w:spacing w:after="0" w:line="240" w:lineRule="auto"/>
              <w:jc w:val="right"/>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8 468,000</w:t>
            </w:r>
          </w:p>
        </w:tc>
        <w:tc>
          <w:tcPr>
            <w:tcW w:w="851" w:type="dxa"/>
            <w:shd w:val="clear" w:color="auto" w:fill="auto"/>
            <w:noWrap/>
            <w:vAlign w:val="bottom"/>
            <w:hideMark/>
          </w:tcPr>
          <w:p w:rsidR="00913509" w:rsidRPr="00F914C5" w:rsidRDefault="00913509" w:rsidP="00913509">
            <w:pPr>
              <w:spacing w:after="0" w:line="240" w:lineRule="auto"/>
              <w:jc w:val="right"/>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7 304,100</w:t>
            </w:r>
          </w:p>
        </w:tc>
      </w:tr>
    </w:tbl>
    <w:p w:rsidR="00913509" w:rsidRPr="00F914C5" w:rsidRDefault="00913509" w:rsidP="00913509">
      <w:pPr>
        <w:spacing w:after="0" w:line="240" w:lineRule="exact"/>
        <w:jc w:val="both"/>
        <w:rPr>
          <w:rFonts w:ascii="Times New Roman" w:eastAsia="Times New Roman" w:hAnsi="Times New Roman" w:cs="Times New Roman"/>
          <w:sz w:val="20"/>
          <w:szCs w:val="20"/>
        </w:rPr>
      </w:pPr>
    </w:p>
    <w:p w:rsidR="00913509" w:rsidRPr="00F914C5" w:rsidRDefault="00913509" w:rsidP="00913509">
      <w:pPr>
        <w:spacing w:after="0" w:line="240" w:lineRule="exact"/>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Председатель Совета депутатов</w:t>
      </w:r>
    </w:p>
    <w:p w:rsidR="00913509" w:rsidRPr="00F914C5"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сельского поселения  «Село Маяк»</w:t>
      </w:r>
    </w:p>
    <w:p w:rsidR="00913509" w:rsidRPr="00F914C5" w:rsidRDefault="00913509" w:rsidP="00913509">
      <w:pPr>
        <w:spacing w:after="0" w:line="240" w:lineRule="exact"/>
        <w:jc w:val="both"/>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lastRenderedPageBreak/>
        <w:t xml:space="preserve">Нанайского муниципального района </w:t>
      </w:r>
    </w:p>
    <w:p w:rsidR="00913509" w:rsidRDefault="00913509" w:rsidP="00913509">
      <w:pPr>
        <w:spacing w:after="0" w:line="240" w:lineRule="auto"/>
        <w:rPr>
          <w:rFonts w:ascii="Times New Roman" w:eastAsia="Times New Roman" w:hAnsi="Times New Roman" w:cs="Times New Roman"/>
          <w:sz w:val="20"/>
          <w:szCs w:val="20"/>
        </w:rPr>
      </w:pPr>
      <w:r w:rsidRPr="00F914C5">
        <w:rPr>
          <w:rFonts w:ascii="Times New Roman" w:eastAsia="Times New Roman" w:hAnsi="Times New Roman" w:cs="Times New Roman"/>
          <w:sz w:val="20"/>
          <w:szCs w:val="20"/>
        </w:rPr>
        <w:t xml:space="preserve">Хабаровского края                                                                                                                А.В. Алипченко   </w:t>
      </w:r>
    </w:p>
    <w:p w:rsidR="006B230B" w:rsidRDefault="006B230B" w:rsidP="00913509">
      <w:pPr>
        <w:spacing w:after="0" w:line="240" w:lineRule="auto"/>
        <w:rPr>
          <w:rFonts w:ascii="Times New Roman" w:eastAsia="Times New Roman" w:hAnsi="Times New Roman" w:cs="Times New Roman"/>
          <w:sz w:val="20"/>
          <w:szCs w:val="20"/>
        </w:rPr>
      </w:pPr>
    </w:p>
    <w:p w:rsidR="006B230B" w:rsidRPr="00F914C5" w:rsidRDefault="006B230B" w:rsidP="006B230B">
      <w:pPr>
        <w:spacing w:after="0" w:line="240" w:lineRule="auto"/>
        <w:jc w:val="right"/>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ПРИЛОЖЕНИЕ № </w:t>
      </w:r>
      <w:r>
        <w:rPr>
          <w:rFonts w:ascii="Times New Roman" w:eastAsia="Times New Roman" w:hAnsi="Times New Roman" w:cs="Times New Roman"/>
          <w:sz w:val="20"/>
          <w:szCs w:val="20"/>
        </w:rPr>
        <w:t>4</w:t>
      </w:r>
    </w:p>
    <w:p w:rsidR="005322E3" w:rsidRPr="00F914C5" w:rsidRDefault="005322E3" w:rsidP="005322E3">
      <w:pPr>
        <w:spacing w:after="0" w:line="240" w:lineRule="exact"/>
        <w:jc w:val="both"/>
        <w:rPr>
          <w:rFonts w:ascii="Times New Roman" w:eastAsia="Times New Roman" w:hAnsi="Times New Roman" w:cs="Times New Roman"/>
          <w:sz w:val="20"/>
          <w:szCs w:val="20"/>
        </w:rPr>
      </w:pPr>
    </w:p>
    <w:p w:rsidR="006B230B" w:rsidRPr="006B230B" w:rsidRDefault="006B230B" w:rsidP="006B230B">
      <w:pPr>
        <w:spacing w:after="0" w:line="240" w:lineRule="exact"/>
        <w:jc w:val="center"/>
        <w:rPr>
          <w:rFonts w:ascii="Times New Roman" w:eastAsia="Calibri" w:hAnsi="Times New Roman" w:cs="Times New Roman"/>
          <w:bCs/>
          <w:sz w:val="20"/>
          <w:szCs w:val="20"/>
          <w:lang w:eastAsia="en-US"/>
        </w:rPr>
      </w:pPr>
      <w:r w:rsidRPr="006B230B">
        <w:rPr>
          <w:rFonts w:ascii="Times New Roman" w:eastAsia="Calibri" w:hAnsi="Times New Roman" w:cs="Times New Roman"/>
          <w:sz w:val="20"/>
          <w:szCs w:val="20"/>
          <w:lang w:eastAsia="en-US"/>
        </w:rPr>
        <w:t xml:space="preserve">Распределение бюджетных ассигнований по разделам, подразделам, целевым статьям (муниципальным программам </w:t>
      </w:r>
      <w:r w:rsidRPr="006B230B">
        <w:rPr>
          <w:rFonts w:ascii="Times New Roman" w:eastAsia="Calibri" w:hAnsi="Times New Roman" w:cs="Times New Roman"/>
          <w:sz w:val="20"/>
          <w:szCs w:val="20"/>
          <w:lang w:eastAsia="en-US"/>
        </w:rPr>
        <w:br/>
        <w:t xml:space="preserve">и непрограммным направлениям деятельности), группам (группам и подгруппам) видов расходов </w:t>
      </w:r>
      <w:r w:rsidRPr="006B230B">
        <w:rPr>
          <w:rFonts w:ascii="Times New Roman" w:eastAsia="Times New Roman" w:hAnsi="Times New Roman" w:cs="Times New Roman"/>
          <w:sz w:val="20"/>
          <w:szCs w:val="20"/>
        </w:rPr>
        <w:t>бюджета сельского поселения «Село Маяк» Нанайского муниципального района Хабаровского края на 2024 год и на плановый период 2025 и 2026 годов</w:t>
      </w:r>
    </w:p>
    <w:p w:rsidR="006B230B" w:rsidRPr="006B230B" w:rsidRDefault="006B230B" w:rsidP="006B230B">
      <w:pPr>
        <w:spacing w:after="0" w:line="240" w:lineRule="auto"/>
        <w:ind w:left="6" w:hanging="6"/>
        <w:jc w:val="center"/>
        <w:rPr>
          <w:rFonts w:ascii="Times New Roman" w:eastAsia="Calibri" w:hAnsi="Times New Roman" w:cs="Times New Roman"/>
          <w:bCs/>
          <w:sz w:val="28"/>
          <w:szCs w:val="28"/>
          <w:lang w:eastAsia="en-US"/>
        </w:rPr>
      </w:pPr>
    </w:p>
    <w:p w:rsidR="006B230B" w:rsidRPr="006B230B" w:rsidRDefault="006B230B" w:rsidP="006B230B">
      <w:pPr>
        <w:spacing w:after="0" w:line="240" w:lineRule="auto"/>
        <w:ind w:left="6" w:hanging="6"/>
        <w:jc w:val="right"/>
        <w:rPr>
          <w:rFonts w:ascii="Times New Roman" w:eastAsia="Calibri" w:hAnsi="Times New Roman" w:cs="Times New Roman"/>
          <w:sz w:val="21"/>
          <w:szCs w:val="21"/>
          <w:lang w:eastAsia="en-US"/>
        </w:rPr>
      </w:pPr>
      <w:r w:rsidRPr="006B230B">
        <w:rPr>
          <w:rFonts w:ascii="Times New Roman" w:eastAsia="Calibri" w:hAnsi="Times New Roman" w:cs="Times New Roman"/>
          <w:sz w:val="21"/>
          <w:szCs w:val="21"/>
          <w:lang w:eastAsia="en-US"/>
        </w:rPr>
        <w:t>(тыс. рублей)</w:t>
      </w:r>
    </w:p>
    <w:p w:rsidR="006B230B" w:rsidRPr="006B230B" w:rsidRDefault="006B230B" w:rsidP="006B230B">
      <w:pPr>
        <w:spacing w:after="0" w:line="240" w:lineRule="auto"/>
        <w:ind w:left="6" w:hanging="6"/>
        <w:rPr>
          <w:rFonts w:ascii="Times New Roman" w:eastAsia="Calibri" w:hAnsi="Times New Roman" w:cs="Times New Roman"/>
          <w:sz w:val="2"/>
          <w:szCs w:val="2"/>
          <w:lang w:eastAsia="en-US"/>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850"/>
        <w:gridCol w:w="709"/>
        <w:gridCol w:w="1276"/>
        <w:gridCol w:w="567"/>
        <w:gridCol w:w="1134"/>
        <w:gridCol w:w="1134"/>
        <w:gridCol w:w="1134"/>
      </w:tblGrid>
      <w:tr w:rsidR="006B230B" w:rsidRPr="006B230B" w:rsidTr="006B230B">
        <w:trPr>
          <w:trHeight w:val="660"/>
        </w:trPr>
        <w:tc>
          <w:tcPr>
            <w:tcW w:w="2709"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Наименование</w:t>
            </w:r>
          </w:p>
        </w:tc>
        <w:tc>
          <w:tcPr>
            <w:tcW w:w="850"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Рз</w:t>
            </w:r>
          </w:p>
        </w:tc>
        <w:tc>
          <w:tcPr>
            <w:tcW w:w="709"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w:t>
            </w:r>
          </w:p>
        </w:tc>
        <w:tc>
          <w:tcPr>
            <w:tcW w:w="1276"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ЦСР</w:t>
            </w:r>
          </w:p>
        </w:tc>
        <w:tc>
          <w:tcPr>
            <w:tcW w:w="567"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Вр</w:t>
            </w:r>
          </w:p>
        </w:tc>
        <w:tc>
          <w:tcPr>
            <w:tcW w:w="1134"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Сумма на 2024 год</w:t>
            </w:r>
          </w:p>
        </w:tc>
        <w:tc>
          <w:tcPr>
            <w:tcW w:w="1134" w:type="dxa"/>
            <w:shd w:val="clear" w:color="auto" w:fill="auto"/>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Сумма на 2025 год</w:t>
            </w:r>
          </w:p>
        </w:tc>
        <w:tc>
          <w:tcPr>
            <w:tcW w:w="1134" w:type="dxa"/>
            <w:shd w:val="clear" w:color="auto" w:fill="auto"/>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Сумма на 2026 год</w:t>
            </w:r>
          </w:p>
        </w:tc>
      </w:tr>
      <w:tr w:rsidR="006B230B" w:rsidRPr="006B230B" w:rsidTr="006B230B">
        <w:trPr>
          <w:trHeight w:val="330"/>
        </w:trPr>
        <w:tc>
          <w:tcPr>
            <w:tcW w:w="2709"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w:t>
            </w:r>
          </w:p>
        </w:tc>
        <w:tc>
          <w:tcPr>
            <w:tcW w:w="850"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3</w:t>
            </w:r>
          </w:p>
        </w:tc>
        <w:tc>
          <w:tcPr>
            <w:tcW w:w="709"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4</w:t>
            </w:r>
          </w:p>
        </w:tc>
        <w:tc>
          <w:tcPr>
            <w:tcW w:w="1276"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5</w:t>
            </w:r>
          </w:p>
        </w:tc>
        <w:tc>
          <w:tcPr>
            <w:tcW w:w="567"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6</w:t>
            </w:r>
          </w:p>
        </w:tc>
        <w:tc>
          <w:tcPr>
            <w:tcW w:w="1134"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7</w:t>
            </w:r>
          </w:p>
        </w:tc>
        <w:tc>
          <w:tcPr>
            <w:tcW w:w="1134" w:type="dxa"/>
            <w:shd w:val="clear" w:color="auto" w:fill="auto"/>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w:t>
            </w:r>
          </w:p>
        </w:tc>
        <w:tc>
          <w:tcPr>
            <w:tcW w:w="1134" w:type="dxa"/>
            <w:shd w:val="clear" w:color="auto" w:fill="auto"/>
            <w:noWrap/>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w:t>
            </w:r>
          </w:p>
        </w:tc>
      </w:tr>
      <w:tr w:rsidR="006B230B" w:rsidRPr="006B230B" w:rsidTr="006B230B">
        <w:trPr>
          <w:trHeight w:val="930"/>
        </w:trPr>
        <w:tc>
          <w:tcPr>
            <w:tcW w:w="2709" w:type="dxa"/>
            <w:shd w:val="clear" w:color="auto" w:fill="auto"/>
            <w:vAlign w:val="bottom"/>
            <w:hideMark/>
          </w:tcPr>
          <w:p w:rsidR="006B230B" w:rsidRPr="006B230B" w:rsidRDefault="006B230B" w:rsidP="006B230B">
            <w:pPr>
              <w:spacing w:after="0" w:line="240" w:lineRule="auto"/>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Администрация сельского поселения "Село Маяк" Нанайского муниципального района Хабаровского края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8 767,600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8 468,000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7 304,100</w:t>
            </w:r>
          </w:p>
        </w:tc>
      </w:tr>
      <w:tr w:rsidR="006B230B" w:rsidRPr="006B230B" w:rsidTr="006B230B">
        <w:trPr>
          <w:trHeight w:val="390"/>
        </w:trPr>
        <w:tc>
          <w:tcPr>
            <w:tcW w:w="2709" w:type="dxa"/>
            <w:shd w:val="clear" w:color="auto" w:fill="auto"/>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Неизвестный раздел</w:t>
            </w:r>
          </w:p>
        </w:tc>
        <w:tc>
          <w:tcPr>
            <w:tcW w:w="850"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w:t>
            </w:r>
          </w:p>
        </w:tc>
        <w:tc>
          <w:tcPr>
            <w:tcW w:w="709"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w:t>
            </w:r>
          </w:p>
        </w:tc>
        <w:tc>
          <w:tcPr>
            <w:tcW w:w="1276"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0000000000</w:t>
            </w:r>
          </w:p>
        </w:tc>
        <w:tc>
          <w:tcPr>
            <w:tcW w:w="567"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205,600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365,220</w:t>
            </w:r>
          </w:p>
        </w:tc>
      </w:tr>
      <w:tr w:rsidR="006B230B" w:rsidRPr="006B230B" w:rsidTr="006B230B">
        <w:trPr>
          <w:trHeight w:val="390"/>
        </w:trPr>
        <w:tc>
          <w:tcPr>
            <w:tcW w:w="2709" w:type="dxa"/>
            <w:shd w:val="clear" w:color="auto" w:fill="auto"/>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Неизвестный подраздел</w:t>
            </w:r>
          </w:p>
        </w:tc>
        <w:tc>
          <w:tcPr>
            <w:tcW w:w="850"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w:t>
            </w:r>
          </w:p>
        </w:tc>
        <w:tc>
          <w:tcPr>
            <w:tcW w:w="709"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w:t>
            </w:r>
          </w:p>
        </w:tc>
        <w:tc>
          <w:tcPr>
            <w:tcW w:w="1276"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0000000000</w:t>
            </w:r>
          </w:p>
        </w:tc>
        <w:tc>
          <w:tcPr>
            <w:tcW w:w="567"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205,600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365,220</w:t>
            </w:r>
          </w:p>
        </w:tc>
      </w:tr>
      <w:tr w:rsidR="006B230B" w:rsidRPr="006B230B" w:rsidTr="006B230B">
        <w:trPr>
          <w:trHeight w:val="330"/>
        </w:trPr>
        <w:tc>
          <w:tcPr>
            <w:tcW w:w="2709" w:type="dxa"/>
            <w:shd w:val="clear" w:color="auto" w:fill="auto"/>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Условно утвержденные расходы</w:t>
            </w:r>
          </w:p>
        </w:tc>
        <w:tc>
          <w:tcPr>
            <w:tcW w:w="850"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w:t>
            </w:r>
          </w:p>
        </w:tc>
        <w:tc>
          <w:tcPr>
            <w:tcW w:w="709"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w:t>
            </w:r>
          </w:p>
        </w:tc>
        <w:tc>
          <w:tcPr>
            <w:tcW w:w="1276"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9900000000</w:t>
            </w:r>
          </w:p>
        </w:tc>
        <w:tc>
          <w:tcPr>
            <w:tcW w:w="567" w:type="dxa"/>
            <w:shd w:val="clear" w:color="auto" w:fill="auto"/>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205,600</w:t>
            </w:r>
          </w:p>
        </w:tc>
        <w:tc>
          <w:tcPr>
            <w:tcW w:w="1134"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365,220</w:t>
            </w:r>
          </w:p>
        </w:tc>
      </w:tr>
      <w:tr w:rsidR="006B230B" w:rsidRPr="006B230B" w:rsidTr="006B230B">
        <w:trPr>
          <w:trHeight w:val="43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ОБЩЕГОСУДАРСТВЕННЫЕ ВОПРОСЫ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5 240,820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5 250,080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5 246,880</w:t>
            </w:r>
          </w:p>
        </w:tc>
      </w:tr>
      <w:tr w:rsidR="006B230B" w:rsidRPr="006B230B" w:rsidTr="006B230B">
        <w:trPr>
          <w:trHeight w:val="88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1 504,949</w:t>
            </w:r>
          </w:p>
        </w:tc>
      </w:tr>
      <w:tr w:rsidR="006B230B" w:rsidRPr="006B230B" w:rsidTr="006B230B">
        <w:trPr>
          <w:trHeight w:val="67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Обеспечение функционирования высшего должностного лица сельского поселения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7100000000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Глава сельского поселения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7130000000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r>
      <w:tr w:rsidR="006B230B" w:rsidRPr="006B230B" w:rsidTr="006B230B">
        <w:trPr>
          <w:trHeight w:val="65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Содержание высшего должностного лица сельского поселения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7130000110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r>
      <w:tr w:rsidR="006B230B" w:rsidRPr="006B230B" w:rsidTr="006B230B">
        <w:trPr>
          <w:trHeight w:val="141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7130000110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r>
      <w:tr w:rsidR="006B230B" w:rsidRPr="006B230B" w:rsidTr="006B230B">
        <w:trPr>
          <w:trHeight w:val="75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7130000110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1 504,949</w:t>
            </w:r>
          </w:p>
        </w:tc>
      </w:tr>
      <w:tr w:rsidR="006B230B" w:rsidRPr="006B230B" w:rsidTr="006B230B">
        <w:trPr>
          <w:trHeight w:val="113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 xml:space="preserve">Функционирование Правительства Российской Федерации, высших исполнительных органов </w:t>
            </w:r>
            <w:r w:rsidRPr="006B230B">
              <w:rPr>
                <w:rFonts w:ascii="Times New Roman" w:eastAsia="Times New Roman" w:hAnsi="Times New Roman" w:cs="Times New Roman"/>
                <w:b/>
                <w:bCs/>
                <w:sz w:val="20"/>
                <w:szCs w:val="20"/>
              </w:rPr>
              <w:lastRenderedPageBreak/>
              <w:t>государственной власти субъектов Российской Федерации, местных администраций</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lastRenderedPageBreak/>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3 629,268</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3 642,631</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3 639,431</w:t>
            </w:r>
          </w:p>
        </w:tc>
      </w:tr>
      <w:tr w:rsidR="006B230B" w:rsidRPr="006B230B" w:rsidTr="006B230B">
        <w:trPr>
          <w:trHeight w:val="62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Обеспечение функций администрации сельского поселения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3 629,268</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3 642,631</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3 639,431</w:t>
            </w:r>
          </w:p>
        </w:tc>
      </w:tr>
      <w:tr w:rsidR="006B230B" w:rsidRPr="006B230B" w:rsidTr="006B230B">
        <w:trPr>
          <w:trHeight w:val="39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Аппарат администрации сельского поселения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3 629,268</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3 642,631</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3 639,431</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выплаты по оплате труда работников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r>
      <w:tr w:rsidR="006B230B" w:rsidRPr="006B230B" w:rsidTr="006B230B">
        <w:trPr>
          <w:trHeight w:val="144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r>
      <w:tr w:rsidR="006B230B" w:rsidRPr="006B230B" w:rsidTr="006B230B">
        <w:trPr>
          <w:trHeight w:val="72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3 099,972</w:t>
            </w:r>
          </w:p>
        </w:tc>
      </w:tr>
      <w:tr w:rsidR="006B230B" w:rsidRPr="006B230B" w:rsidTr="006B230B">
        <w:trPr>
          <w:trHeight w:val="76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Расходы на обеспечение функций органов местного самоуправления сельского поселения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527,096</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540,459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537,259</w:t>
            </w:r>
          </w:p>
        </w:tc>
      </w:tr>
      <w:tr w:rsidR="006B230B" w:rsidRPr="006B230B" w:rsidTr="006B230B">
        <w:trPr>
          <w:trHeight w:val="642"/>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453,984</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467,347</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464,147</w:t>
            </w:r>
          </w:p>
        </w:tc>
      </w:tr>
      <w:tr w:rsidR="006B230B" w:rsidRPr="006B230B" w:rsidTr="006B230B">
        <w:trPr>
          <w:trHeight w:val="538"/>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(муниципальных) государственных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453,984</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467,347</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464,147</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бюджетные ассигнования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73,112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73,112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73,112</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Уплата налога и сборов и иных платежей</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73,112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73,112</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73,112</w:t>
            </w:r>
          </w:p>
        </w:tc>
      </w:tr>
      <w:tr w:rsidR="006B230B" w:rsidRPr="006B230B" w:rsidTr="006B230B">
        <w:trPr>
          <w:trHeight w:val="1378"/>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Закон Хабаровского края от 24.11.2010 № 49 "О наделении органов местного самоуправления государственными полномочиями Хабаровского края по применению законодательства об административных правонарушениях"</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742000П320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742000П320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r>
      <w:tr w:rsidR="006B230B" w:rsidRPr="006B230B" w:rsidTr="006B230B">
        <w:trPr>
          <w:trHeight w:val="6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(муниципальных) государственных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742000П320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w:t>
            </w:r>
          </w:p>
        </w:tc>
      </w:tr>
      <w:tr w:rsidR="006B230B" w:rsidRPr="006B230B" w:rsidTr="006B230B">
        <w:trPr>
          <w:trHeight w:val="83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06</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2,500</w:t>
            </w:r>
          </w:p>
        </w:tc>
      </w:tr>
      <w:tr w:rsidR="006B230B" w:rsidRPr="006B230B" w:rsidTr="006B230B">
        <w:trPr>
          <w:trHeight w:val="120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Обеспечение деятельности органов, осуществляющих муниципальный финансовый контроль по переданным полномочиям в соответствии с заключенными соглашениями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06</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r>
      <w:tr w:rsidR="006B230B" w:rsidRPr="006B230B" w:rsidTr="006B230B">
        <w:trPr>
          <w:trHeight w:val="83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Аппарат органов, осуществляющих муниципальный финансовый контроль по переданным полномочиям в соответствии с заключенными соглашениями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06</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r>
      <w:tr w:rsidR="006B230B" w:rsidRPr="006B230B" w:rsidTr="006B230B">
        <w:trPr>
          <w:trHeight w:val="1822"/>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по передаче полномочий контрольно-счетного органа сельского поселения по осуществлению внешнего муниципального финансового контроля Контрольно-счетной палате Нанайского муниципального района Хабаровского края в соответствии с заключенным соглашением</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06</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7420000140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Межбюджетные трансферты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06</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7420000140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межбюджетные трансферты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06</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7420000140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Резервные фонды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11</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50,000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64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Прочие 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34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Резервный фонд администрации сельского поселения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бюджетные ассигнования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Резервные средства</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870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Другие общегосударственные вопросы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54,103</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50,000</w:t>
            </w:r>
          </w:p>
        </w:tc>
      </w:tr>
      <w:tr w:rsidR="006B230B" w:rsidRPr="006B230B" w:rsidTr="006B230B">
        <w:trPr>
          <w:trHeight w:val="123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Обеспечение деятельности органов, осуществляющих муниципальный финансовый контроль по переданным полномочиям в соответствии с заключенными </w:t>
            </w:r>
            <w:r w:rsidRPr="006B230B">
              <w:rPr>
                <w:rFonts w:ascii="Times New Roman" w:eastAsia="Times New Roman" w:hAnsi="Times New Roman" w:cs="Times New Roman"/>
                <w:sz w:val="20"/>
                <w:szCs w:val="20"/>
              </w:rPr>
              <w:lastRenderedPageBreak/>
              <w:t>соглашениями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4,103</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84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Аппарат органов, осуществляющих муниципальный финансовый контроль по переданным полномочиям в соответствии с заключенными соглашениями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4,103</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25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по передаче полномочий в части осуществления внутреннего муниципального финансового контроля Администрации Нанайского муниципального района Хабаровского края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7420000360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4,103</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Межбюджетные трансферты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7420000360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4,103</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межбюджетные трансферты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7420000360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4,103</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Прочие 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Подготовка и проведение мероприятий</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8990000370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67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8990000370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63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8990000370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НАЦИОНАЛЬНАЯ ОБОРОНА</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244,450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253,550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w:t>
            </w:r>
          </w:p>
        </w:tc>
      </w:tr>
      <w:tr w:rsidR="006B230B" w:rsidRPr="006B230B" w:rsidTr="006B230B">
        <w:trPr>
          <w:trHeight w:val="362"/>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Мобилизационная и вневойсковая подготовка</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244,450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253,550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Аппарат администрации сельского поселения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244,450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253,550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052"/>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Реализация Федерального закона от 28.03.1998 № 53-ФЗ «О воинской обязанности и военной службе»- осуществление первичного воинского учета на территориях, где отсутствуют военные комиссариаты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7420051180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244,450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253,550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55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7420051180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243,450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252,550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7420051180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243,450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252,550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0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7420051180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129</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56 468,430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58 579,190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6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7420051180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62"/>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7420051180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3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НАЦИОНАЛЬНАЯ БЕЗОПАСНОСТЬ И ПРАВООХРАНИТЕЛЬНАЯ ДЕЯТЕЛЬНОСТЬ</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141,400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120,840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Органы юстиции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11,400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11,840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Аппарат администрации сельского поселения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11,400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11,840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w:t>
            </w:r>
          </w:p>
        </w:tc>
      </w:tr>
      <w:tr w:rsidR="006B230B" w:rsidRPr="006B230B" w:rsidTr="006B230B">
        <w:trPr>
          <w:trHeight w:val="85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Осуществление полномочий Российской Федерации на государственную регистрацию актов гражданского состояния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7420059300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11,400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11,840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57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7420059300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11,400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11,840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Расходы на выплату персоналу государственных (муниципальных) органов</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7420059300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11,400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11,840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95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Защита населения и территории от чрезвычайных ситуаций природного и техногенного характера, гражданская оборона</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130,000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109,000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r>
      <w:tr w:rsidR="006B230B" w:rsidRPr="006B230B" w:rsidTr="006B230B">
        <w:trPr>
          <w:trHeight w:val="127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 xml:space="preserve">Муниципальная программа "По вопросам обеспечения пожарной безопасности на территории сельского поселения «Село Маяк» Нанайского муниципального района Хабаровского края </w:t>
            </w:r>
            <w:r w:rsidRPr="006B230B">
              <w:rPr>
                <w:rFonts w:ascii="Times New Roman" w:eastAsia="Times New Roman" w:hAnsi="Times New Roman" w:cs="Times New Roman"/>
                <w:sz w:val="20"/>
                <w:szCs w:val="20"/>
              </w:rPr>
              <w:br/>
              <w:t>на 2023-2025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0100000000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99,000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68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Приведение в пожаробезопасное состояние здание администрации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0100000001</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0,000</w:t>
            </w:r>
          </w:p>
        </w:tc>
      </w:tr>
      <w:tr w:rsidR="006B230B" w:rsidRPr="006B230B" w:rsidTr="006B230B">
        <w:trPr>
          <w:trHeight w:val="45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0100000001</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0,000</w:t>
            </w:r>
          </w:p>
        </w:tc>
      </w:tr>
      <w:tr w:rsidR="006B230B" w:rsidRPr="006B230B" w:rsidTr="006B230B">
        <w:trPr>
          <w:trHeight w:val="54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0100000001</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0,000</w:t>
            </w:r>
          </w:p>
        </w:tc>
      </w:tr>
      <w:tr w:rsidR="006B230B" w:rsidRPr="006B230B" w:rsidTr="006B230B">
        <w:trPr>
          <w:trHeight w:val="264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Приобретение пожарных извещателей для отдельных категорий граждан: пенсионеров, инвалидов, семей с детьми, малообеспеченных граждан, семей, находящихся в сложной жизненной ситуации, и групп «социального риска»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0100000002</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86"/>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0100000002</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2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0100000002</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5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Выкос сухой травы на пустырях и заброшенных участках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0100000003</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2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Закупка товаров, работ и услуг для обеспечения </w:t>
            </w:r>
            <w:r w:rsidRPr="006B230B">
              <w:rPr>
                <w:rFonts w:ascii="Times New Roman" w:eastAsia="Times New Roman" w:hAnsi="Times New Roman" w:cs="Times New Roman"/>
                <w:sz w:val="20"/>
                <w:szCs w:val="20"/>
              </w:rPr>
              <w:lastRenderedPageBreak/>
              <w:t>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0100000003</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4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0100000003</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352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Очистка от мусора, заполнение водой, утепление на зимний период существующих искусственных пожарных водоемов; Устройство (ремонт) искусственных пожарных водоемов, Организация наружного освещения, замена светильников в местах расположения искусственных пожарных водоёмов, Совершенствование, расчистка дорожного покрытия, проездов к искусственным пожарным водоемам в зимнее время года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0100000004</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72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0100000004</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8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0100000004</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708"/>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Устройство, очистка минерализованной полосы на территории сельского  поселения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0100000005</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86"/>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0100000005</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52"/>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Иные закупки товаров, работ и услуг для </w:t>
            </w:r>
            <w:r w:rsidRPr="006B230B">
              <w:rPr>
                <w:rFonts w:ascii="Times New Roman" w:eastAsia="Times New Roman" w:hAnsi="Times New Roman" w:cs="Times New Roman"/>
                <w:sz w:val="20"/>
                <w:szCs w:val="20"/>
              </w:rPr>
              <w:lastRenderedPageBreak/>
              <w:t>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0100000005</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50,000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68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Изготовление методических материалов, памяток на противопожарную тематику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0100000006</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5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0100000006</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2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0100000006</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2076"/>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Изготовление, приобретение информационных стендов, пожарных аншлагов, плакатов по вопросам пожарной безопасности, их размещение на улицах сельского поселения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0100000007</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72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0100000007</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1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0100000007</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8900000000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Прочие 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1296"/>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Предупреждение и ликвидация последствий чрезвычайных ситуаций и стихийных бедствий природного и техногенного характера, оповещение населения об опасности, его </w:t>
            </w:r>
            <w:r w:rsidRPr="006B230B">
              <w:rPr>
                <w:rFonts w:ascii="Times New Roman" w:eastAsia="Times New Roman" w:hAnsi="Times New Roman" w:cs="Times New Roman"/>
                <w:sz w:val="20"/>
                <w:szCs w:val="20"/>
              </w:rPr>
              <w:lastRenderedPageBreak/>
              <w:t>информировании о порядке действий в сложившихся чрезвычайных условиях; эвакуацию и рассредоточение; подготовку населения в области ГО и защиты от ЧС и другие.</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8990000100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8990000100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1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8990000100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НАЦИОНАЛЬНАЯ ЭКОНОМИКА</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2 414,930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2 297,930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1 342,000</w:t>
            </w:r>
          </w:p>
        </w:tc>
      </w:tr>
      <w:tr w:rsidR="006B230B" w:rsidRPr="006B230B" w:rsidTr="006B230B">
        <w:trPr>
          <w:trHeight w:val="31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Дорожное хозяйство (дорожные фонды)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2 404,930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2 287,930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1 332,000</w:t>
            </w:r>
          </w:p>
        </w:tc>
      </w:tr>
      <w:tr w:rsidR="006B230B" w:rsidRPr="006B230B" w:rsidTr="006B230B">
        <w:trPr>
          <w:trHeight w:val="118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Муниципальная программа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207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Технические мероприятия по ремонту и содержанию автомобильных дорог общего пользования местного значения в рамках муниципальной программы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0200000050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5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0200000050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40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0200000050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1 584,930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1 467,930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1 332,000</w:t>
            </w:r>
          </w:p>
        </w:tc>
      </w:tr>
      <w:tr w:rsidR="006B230B" w:rsidRPr="006B230B" w:rsidTr="006B230B">
        <w:trPr>
          <w:trHeight w:val="48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Прочие 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1 584,930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1 467,930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1 332,000</w:t>
            </w:r>
          </w:p>
        </w:tc>
      </w:tr>
      <w:tr w:rsidR="006B230B" w:rsidRPr="006B230B" w:rsidTr="006B230B">
        <w:trPr>
          <w:trHeight w:val="746"/>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 xml:space="preserve">Содержание и ремонт автомобильных дорог общего пользования местного значения и инженерных сооружений на них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1 364,930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1 247,930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1 112,000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1 364,930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1 247,930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1 112,000</w:t>
            </w:r>
          </w:p>
        </w:tc>
      </w:tr>
      <w:tr w:rsidR="006B230B" w:rsidRPr="006B230B" w:rsidTr="006B230B">
        <w:trPr>
          <w:trHeight w:val="54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1 364,930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1 247,930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1 112,000</w:t>
            </w:r>
          </w:p>
        </w:tc>
      </w:tr>
      <w:tr w:rsidR="006B230B" w:rsidRPr="006B230B" w:rsidTr="006B230B">
        <w:trPr>
          <w:trHeight w:val="35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Организация и содержание уличного освещения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r>
      <w:tr w:rsidR="006B230B" w:rsidRPr="006B230B" w:rsidTr="006B230B">
        <w:trPr>
          <w:trHeight w:val="60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09</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8990000230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220,000</w:t>
            </w:r>
          </w:p>
        </w:tc>
      </w:tr>
      <w:tr w:rsidR="006B230B" w:rsidRPr="006B230B" w:rsidTr="006B230B">
        <w:trPr>
          <w:trHeight w:val="25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 xml:space="preserve">Другие вопросы в области национальной экономики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Непрограммные расходы органов местного самоуправления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Прочие 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116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Мероприятия в области строительства, архитектуры и градостроительству- межевание границ поселения; постановка на учет земель сельского поселения; и прочие мероприятия.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546"/>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04</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8990000220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38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ЖИЛИЩНО-КОММУНАЛЬНОЕ ХОЗЯЙСТВО</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706,000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320,000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320,000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Благоустройство</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706,000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320,000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color w:val="000000"/>
                <w:sz w:val="20"/>
                <w:szCs w:val="20"/>
              </w:rPr>
            </w:pPr>
            <w:r w:rsidRPr="006B230B">
              <w:rPr>
                <w:rFonts w:ascii="Times New Roman" w:eastAsia="Times New Roman" w:hAnsi="Times New Roman" w:cs="Times New Roman"/>
                <w:b/>
                <w:bCs/>
                <w:color w:val="000000"/>
                <w:sz w:val="20"/>
                <w:szCs w:val="20"/>
              </w:rPr>
              <w:t>320,000</w:t>
            </w:r>
          </w:p>
        </w:tc>
      </w:tr>
      <w:tr w:rsidR="006B230B" w:rsidRPr="006B230B" w:rsidTr="006B230B">
        <w:trPr>
          <w:trHeight w:val="77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Муниципальная программа "Развитие и совершенствование форм местного самоуправления на территории сельского поселения "Село Маяк" на 2024-2028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386,000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r>
      <w:tr w:rsidR="006B230B" w:rsidRPr="006B230B" w:rsidTr="006B230B">
        <w:trPr>
          <w:trHeight w:val="141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Оказание финансовой поддержке ТОС при реализации проектов на территории сельского поселения в рамках муниципальной программы "Развитие и совершенствование форм местного самоуправления на территории сельского поселения "Село Маяк" на 2024-2028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1000000310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386,000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r>
      <w:tr w:rsidR="006B230B" w:rsidRPr="006B230B" w:rsidTr="006B230B">
        <w:trPr>
          <w:trHeight w:val="69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1000000310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386,000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r>
      <w:tr w:rsidR="006B230B" w:rsidRPr="006B230B" w:rsidTr="006B230B">
        <w:trPr>
          <w:trHeight w:val="63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1000000310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386,000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r>
      <w:tr w:rsidR="006B230B" w:rsidRPr="006B230B" w:rsidTr="006B230B">
        <w:trPr>
          <w:trHeight w:val="128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Муниципальная программа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1388"/>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Благоустройство дворовых и общественных территорий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120F25555A</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120F25555A</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54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120F25555A</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300,000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 xml:space="preserve">Непрограммные расходы органов местного самоуправления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8900000000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Прочие 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8990000000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Прочие мероприятия по благоустройству</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8990000190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8990000190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r>
      <w:tr w:rsidR="006B230B" w:rsidRPr="006B230B" w:rsidTr="006B230B">
        <w:trPr>
          <w:trHeight w:val="431"/>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 xml:space="preserve">Иные закупки товаров, работ, услуг для </w:t>
            </w:r>
            <w:r w:rsidRPr="006B230B">
              <w:rPr>
                <w:rFonts w:ascii="Times New Roman" w:eastAsia="Times New Roman" w:hAnsi="Times New Roman" w:cs="Times New Roman"/>
                <w:color w:val="000000"/>
                <w:sz w:val="20"/>
                <w:szCs w:val="20"/>
              </w:rPr>
              <w:lastRenderedPageBreak/>
              <w:t>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lastRenderedPageBreak/>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8990000190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color w:val="000000"/>
                <w:sz w:val="20"/>
                <w:szCs w:val="20"/>
              </w:rPr>
            </w:pPr>
            <w:r w:rsidRPr="006B230B">
              <w:rPr>
                <w:rFonts w:ascii="Times New Roman" w:eastAsia="Times New Roman" w:hAnsi="Times New Roman" w:cs="Times New Roman"/>
                <w:color w:val="000000"/>
                <w:sz w:val="20"/>
                <w:szCs w:val="20"/>
              </w:rPr>
              <w:t>10,000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Организация и содержание мест захоронения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8990000240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8990000240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53"/>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03</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8990000240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33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ОБРАЗОВАНИЕ</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07</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r>
      <w:tr w:rsidR="006B230B" w:rsidRPr="006B230B" w:rsidTr="006B230B">
        <w:trPr>
          <w:trHeight w:val="51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Профессиональная подготовка, переподготовка и повышение квалификации</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07</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05</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r>
      <w:tr w:rsidR="006B230B" w:rsidRPr="006B230B" w:rsidTr="006B230B">
        <w:trPr>
          <w:trHeight w:val="889"/>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Муниципальная программа "Развитие муниципальной службы в администрации сельского поселения "Село Маяк" Нанайского муниципального района Хабаровского края на 2024-2028 годы"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07</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125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Проведение мероприятий в рамках Муниципальной программы "Развитие муниципальной службы в администрации сельского поселения "Село Маяк" Нанайского муниципального района Хабаровского края на 2024-2028 годы"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07</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1100000090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60"/>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07</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1100000090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598"/>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Иные закупки товаров, работ,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07</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05</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1100000090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330"/>
        </w:trPr>
        <w:tc>
          <w:tcPr>
            <w:tcW w:w="2709" w:type="dxa"/>
            <w:shd w:val="clear" w:color="auto" w:fill="auto"/>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ФИЗИЧЕСКАЯ КУЛЬТУРА И СПОРТ</w:t>
            </w:r>
          </w:p>
        </w:tc>
        <w:tc>
          <w:tcPr>
            <w:tcW w:w="850"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11</w:t>
            </w:r>
          </w:p>
        </w:tc>
        <w:tc>
          <w:tcPr>
            <w:tcW w:w="709"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10,000</w:t>
            </w:r>
          </w:p>
        </w:tc>
      </w:tr>
      <w:tr w:rsidR="006B230B" w:rsidRPr="006B230B" w:rsidTr="006B230B">
        <w:trPr>
          <w:trHeight w:val="330"/>
        </w:trPr>
        <w:tc>
          <w:tcPr>
            <w:tcW w:w="2709" w:type="dxa"/>
            <w:shd w:val="clear" w:color="auto" w:fill="auto"/>
            <w:vAlign w:val="center"/>
            <w:hideMark/>
          </w:tcPr>
          <w:p w:rsidR="006B230B" w:rsidRPr="006B230B" w:rsidRDefault="006B230B" w:rsidP="006B230B">
            <w:pPr>
              <w:spacing w:after="0" w:line="240" w:lineRule="auto"/>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Массовый спорт</w:t>
            </w:r>
          </w:p>
        </w:tc>
        <w:tc>
          <w:tcPr>
            <w:tcW w:w="850"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11</w:t>
            </w:r>
          </w:p>
        </w:tc>
        <w:tc>
          <w:tcPr>
            <w:tcW w:w="709" w:type="dxa"/>
            <w:shd w:val="clear" w:color="auto" w:fill="auto"/>
            <w:noWrap/>
            <w:vAlign w:val="bottom"/>
            <w:hideMark/>
          </w:tcPr>
          <w:p w:rsidR="006B230B" w:rsidRPr="006B230B" w:rsidRDefault="006B230B" w:rsidP="006B230B">
            <w:pPr>
              <w:spacing w:after="0" w:line="240" w:lineRule="auto"/>
              <w:jc w:val="center"/>
              <w:rPr>
                <w:rFonts w:ascii="Times New Roman" w:eastAsia="Times New Roman" w:hAnsi="Times New Roman" w:cs="Times New Roman"/>
                <w:b/>
                <w:bCs/>
                <w:sz w:val="20"/>
                <w:szCs w:val="20"/>
              </w:rPr>
            </w:pPr>
            <w:r w:rsidRPr="006B230B">
              <w:rPr>
                <w:rFonts w:ascii="Times New Roman" w:eastAsia="Times New Roman" w:hAnsi="Times New Roman" w:cs="Times New Roman"/>
                <w:b/>
                <w:bCs/>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587"/>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Непрограммные расходы органов местного самоуправления </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8900000000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48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Прочие непрограммные расходы органов местного самоуправления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8990000000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366"/>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Содержание ледового катка на стадионе сельского поселения</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8990000350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645"/>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8990000350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274"/>
        </w:trPr>
        <w:tc>
          <w:tcPr>
            <w:tcW w:w="2709" w:type="dxa"/>
            <w:shd w:val="clear" w:color="000000" w:fill="FFFFFF"/>
            <w:vAlign w:val="center"/>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Иные закупки товаров, работ, услуг для </w:t>
            </w:r>
            <w:r w:rsidRPr="006B230B">
              <w:rPr>
                <w:rFonts w:ascii="Times New Roman" w:eastAsia="Times New Roman" w:hAnsi="Times New Roman" w:cs="Times New Roman"/>
                <w:sz w:val="20"/>
                <w:szCs w:val="20"/>
              </w:rPr>
              <w:lastRenderedPageBreak/>
              <w:t>обеспечения государственных (муниципальных) нужд</w:t>
            </w:r>
          </w:p>
        </w:tc>
        <w:tc>
          <w:tcPr>
            <w:tcW w:w="850"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11</w:t>
            </w:r>
          </w:p>
        </w:tc>
        <w:tc>
          <w:tcPr>
            <w:tcW w:w="709"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02</w:t>
            </w:r>
          </w:p>
        </w:tc>
        <w:tc>
          <w:tcPr>
            <w:tcW w:w="1276"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8990000350</w:t>
            </w:r>
          </w:p>
        </w:tc>
        <w:tc>
          <w:tcPr>
            <w:tcW w:w="567"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240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c>
          <w:tcPr>
            <w:tcW w:w="1134" w:type="dxa"/>
            <w:shd w:val="clear" w:color="000000" w:fill="FFFFFF"/>
            <w:noWrap/>
            <w:vAlign w:val="bottom"/>
            <w:hideMark/>
          </w:tcPr>
          <w:p w:rsidR="006B230B" w:rsidRPr="006B230B" w:rsidRDefault="006B230B" w:rsidP="006B230B">
            <w:pPr>
              <w:spacing w:after="0" w:line="240" w:lineRule="auto"/>
              <w:jc w:val="center"/>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10,000</w:t>
            </w:r>
          </w:p>
        </w:tc>
      </w:tr>
      <w:tr w:rsidR="006B230B" w:rsidRPr="006B230B" w:rsidTr="006B230B">
        <w:trPr>
          <w:trHeight w:val="330"/>
        </w:trPr>
        <w:tc>
          <w:tcPr>
            <w:tcW w:w="2709" w:type="dxa"/>
            <w:shd w:val="clear" w:color="auto" w:fill="auto"/>
            <w:noWrap/>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lastRenderedPageBreak/>
              <w:t>ИТОГО</w:t>
            </w:r>
          </w:p>
        </w:tc>
        <w:tc>
          <w:tcPr>
            <w:tcW w:w="850" w:type="dxa"/>
            <w:shd w:val="clear" w:color="auto" w:fill="auto"/>
            <w:noWrap/>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w:t>
            </w:r>
          </w:p>
        </w:tc>
        <w:tc>
          <w:tcPr>
            <w:tcW w:w="709" w:type="dxa"/>
            <w:shd w:val="clear" w:color="auto" w:fill="auto"/>
            <w:noWrap/>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w:t>
            </w:r>
          </w:p>
        </w:tc>
        <w:tc>
          <w:tcPr>
            <w:tcW w:w="1276" w:type="dxa"/>
            <w:shd w:val="clear" w:color="auto" w:fill="auto"/>
            <w:noWrap/>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w:t>
            </w:r>
          </w:p>
        </w:tc>
        <w:tc>
          <w:tcPr>
            <w:tcW w:w="567" w:type="dxa"/>
            <w:shd w:val="clear" w:color="auto" w:fill="auto"/>
            <w:noWrap/>
            <w:vAlign w:val="bottom"/>
            <w:hideMark/>
          </w:tcPr>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w:t>
            </w:r>
          </w:p>
        </w:tc>
        <w:tc>
          <w:tcPr>
            <w:tcW w:w="1134" w:type="dxa"/>
            <w:shd w:val="clear" w:color="auto" w:fill="auto"/>
            <w:noWrap/>
            <w:vAlign w:val="bottom"/>
            <w:hideMark/>
          </w:tcPr>
          <w:p w:rsidR="006B230B" w:rsidRPr="006B230B" w:rsidRDefault="006B230B" w:rsidP="006B230B">
            <w:pPr>
              <w:spacing w:after="0" w:line="240" w:lineRule="auto"/>
              <w:jc w:val="right"/>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8 767,600</w:t>
            </w:r>
          </w:p>
        </w:tc>
        <w:tc>
          <w:tcPr>
            <w:tcW w:w="1134" w:type="dxa"/>
            <w:shd w:val="clear" w:color="auto" w:fill="auto"/>
            <w:noWrap/>
            <w:vAlign w:val="bottom"/>
            <w:hideMark/>
          </w:tcPr>
          <w:p w:rsidR="006B230B" w:rsidRPr="006B230B" w:rsidRDefault="006B230B" w:rsidP="006B230B">
            <w:pPr>
              <w:spacing w:after="0" w:line="240" w:lineRule="auto"/>
              <w:jc w:val="right"/>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8 468,000</w:t>
            </w:r>
          </w:p>
        </w:tc>
        <w:tc>
          <w:tcPr>
            <w:tcW w:w="1134" w:type="dxa"/>
            <w:shd w:val="clear" w:color="auto" w:fill="auto"/>
            <w:noWrap/>
            <w:vAlign w:val="bottom"/>
            <w:hideMark/>
          </w:tcPr>
          <w:p w:rsidR="006B230B" w:rsidRPr="006B230B" w:rsidRDefault="006B230B" w:rsidP="006B230B">
            <w:pPr>
              <w:spacing w:after="0" w:line="240" w:lineRule="auto"/>
              <w:jc w:val="right"/>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7 304,100</w:t>
            </w:r>
          </w:p>
        </w:tc>
      </w:tr>
    </w:tbl>
    <w:p w:rsidR="006B230B" w:rsidRPr="006B230B" w:rsidRDefault="006B230B" w:rsidP="006B230B">
      <w:pPr>
        <w:spacing w:after="0" w:line="240" w:lineRule="exact"/>
        <w:jc w:val="both"/>
        <w:rPr>
          <w:rFonts w:ascii="Times New Roman" w:eastAsia="Times New Roman" w:hAnsi="Times New Roman" w:cs="Times New Roman"/>
          <w:sz w:val="20"/>
          <w:szCs w:val="20"/>
        </w:rPr>
      </w:pPr>
    </w:p>
    <w:p w:rsidR="006B230B" w:rsidRPr="006B230B" w:rsidRDefault="006B230B" w:rsidP="006B230B">
      <w:pPr>
        <w:spacing w:after="0" w:line="240" w:lineRule="exact"/>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Председатель Совета депутатов</w:t>
      </w:r>
    </w:p>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сельского поселения  «Село Маяк»</w:t>
      </w:r>
    </w:p>
    <w:p w:rsidR="006B230B" w:rsidRPr="006B230B" w:rsidRDefault="006B230B" w:rsidP="006B230B">
      <w:pPr>
        <w:spacing w:after="0" w:line="240" w:lineRule="exact"/>
        <w:jc w:val="both"/>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Нанайского муниципального района </w:t>
      </w:r>
    </w:p>
    <w:p w:rsidR="006B230B" w:rsidRPr="006B230B" w:rsidRDefault="006B230B" w:rsidP="006B230B">
      <w:pPr>
        <w:spacing w:after="0" w:line="240" w:lineRule="auto"/>
        <w:rPr>
          <w:rFonts w:ascii="Times New Roman" w:eastAsia="Times New Roman" w:hAnsi="Times New Roman" w:cs="Times New Roman"/>
          <w:sz w:val="20"/>
          <w:szCs w:val="20"/>
        </w:rPr>
      </w:pPr>
      <w:r w:rsidRPr="006B230B">
        <w:rPr>
          <w:rFonts w:ascii="Times New Roman" w:eastAsia="Times New Roman" w:hAnsi="Times New Roman" w:cs="Times New Roman"/>
          <w:sz w:val="20"/>
          <w:szCs w:val="20"/>
        </w:rPr>
        <w:t xml:space="preserve">Хабаровского края                                                                                А.В. Алипченко   </w:t>
      </w:r>
    </w:p>
    <w:p w:rsidR="005322E3" w:rsidRDefault="005322E3" w:rsidP="005322E3">
      <w:pPr>
        <w:spacing w:after="0" w:line="240" w:lineRule="exact"/>
        <w:jc w:val="both"/>
        <w:rPr>
          <w:rFonts w:ascii="Times New Roman" w:eastAsia="Times New Roman" w:hAnsi="Times New Roman" w:cs="Times New Roman"/>
          <w:sz w:val="20"/>
          <w:szCs w:val="20"/>
        </w:rPr>
      </w:pPr>
    </w:p>
    <w:p w:rsidR="00A96584" w:rsidRPr="006B230B" w:rsidRDefault="00A96584" w:rsidP="00A96584">
      <w:pPr>
        <w:spacing w:after="0" w:line="240" w:lineRule="exact"/>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ПРИЛОЖЕНИЕ № 5</w:t>
      </w:r>
    </w:p>
    <w:p w:rsidR="00A96584" w:rsidRDefault="00A96584" w:rsidP="00A96584">
      <w:pPr>
        <w:spacing w:after="0" w:line="240" w:lineRule="exact"/>
        <w:ind w:left="6" w:firstLine="709"/>
        <w:jc w:val="center"/>
        <w:rPr>
          <w:rFonts w:ascii="Times New Roman" w:eastAsia="Calibri" w:hAnsi="Times New Roman" w:cs="Times New Roman"/>
          <w:sz w:val="20"/>
          <w:szCs w:val="20"/>
          <w:lang w:eastAsia="en-US"/>
        </w:rPr>
      </w:pPr>
    </w:p>
    <w:p w:rsidR="00A96584" w:rsidRPr="00A96584" w:rsidRDefault="00A96584" w:rsidP="00A96584">
      <w:pPr>
        <w:spacing w:after="0" w:line="240" w:lineRule="exact"/>
        <w:ind w:left="6" w:firstLine="709"/>
        <w:jc w:val="center"/>
        <w:rPr>
          <w:rFonts w:ascii="Times New Roman" w:eastAsia="Calibri" w:hAnsi="Times New Roman" w:cs="Times New Roman"/>
          <w:sz w:val="20"/>
          <w:szCs w:val="20"/>
          <w:lang w:eastAsia="en-US"/>
        </w:rPr>
      </w:pPr>
      <w:r w:rsidRPr="00A96584">
        <w:rPr>
          <w:rFonts w:ascii="Times New Roman" w:eastAsia="Calibri" w:hAnsi="Times New Roman" w:cs="Times New Roman"/>
          <w:sz w:val="20"/>
          <w:szCs w:val="20"/>
          <w:lang w:eastAsia="en-US"/>
        </w:rPr>
        <w:t xml:space="preserve">Распределение </w:t>
      </w:r>
    </w:p>
    <w:p w:rsidR="00A96584" w:rsidRPr="00A96584" w:rsidRDefault="00A96584" w:rsidP="00A96584">
      <w:pPr>
        <w:spacing w:after="0" w:line="240" w:lineRule="exact"/>
        <w:ind w:left="6" w:firstLine="709"/>
        <w:jc w:val="center"/>
        <w:rPr>
          <w:rFonts w:ascii="Times New Roman" w:eastAsia="Calibri" w:hAnsi="Times New Roman" w:cs="Times New Roman"/>
          <w:sz w:val="20"/>
          <w:szCs w:val="20"/>
          <w:lang w:eastAsia="en-US"/>
        </w:rPr>
      </w:pPr>
      <w:r w:rsidRPr="00A96584">
        <w:rPr>
          <w:rFonts w:ascii="Times New Roman" w:eastAsia="Calibri" w:hAnsi="Times New Roman" w:cs="Times New Roman"/>
          <w:sz w:val="20"/>
          <w:szCs w:val="20"/>
          <w:lang w:eastAsia="en-US"/>
        </w:rPr>
        <w:t>межбюджетных трансфертов передаваемых бюджету Нанайского муниципального района Хабаровского края из бюджета сельского поселения «Село Маяк» Нанайского муниципального района Хабаровского края на осуществление части полномочий по решению вопросов местного значения в соответствии с заключенными на 2024 год и на плановый период 2025 и 2026 годов</w:t>
      </w:r>
    </w:p>
    <w:p w:rsidR="00A96584" w:rsidRPr="00A96584" w:rsidRDefault="00A96584" w:rsidP="00A96584">
      <w:pPr>
        <w:spacing w:after="0" w:line="240" w:lineRule="auto"/>
        <w:jc w:val="center"/>
        <w:rPr>
          <w:rFonts w:ascii="Times New Roman" w:eastAsia="Times New Roman" w:hAnsi="Times New Roman" w:cs="Times New Roman"/>
          <w:sz w:val="20"/>
          <w:szCs w:val="20"/>
        </w:rPr>
      </w:pPr>
    </w:p>
    <w:p w:rsidR="00A96584" w:rsidRPr="00A96584" w:rsidRDefault="00A96584" w:rsidP="00A96584">
      <w:pPr>
        <w:spacing w:after="0" w:line="240" w:lineRule="auto"/>
        <w:ind w:left="6" w:hanging="6"/>
        <w:jc w:val="right"/>
        <w:rPr>
          <w:rFonts w:ascii="Times New Roman" w:eastAsia="Calibri" w:hAnsi="Times New Roman" w:cs="Times New Roman"/>
          <w:sz w:val="20"/>
          <w:szCs w:val="20"/>
          <w:lang w:eastAsia="en-US"/>
        </w:rPr>
      </w:pPr>
      <w:r w:rsidRPr="00A96584">
        <w:rPr>
          <w:rFonts w:ascii="Times New Roman" w:eastAsia="Calibri" w:hAnsi="Times New Roman" w:cs="Times New Roman"/>
          <w:sz w:val="20"/>
          <w:szCs w:val="20"/>
          <w:lang w:eastAsia="en-US"/>
        </w:rPr>
        <w:t>(тыс. рублей)</w:t>
      </w:r>
    </w:p>
    <w:tbl>
      <w:tblPr>
        <w:tblW w:w="9087" w:type="dxa"/>
        <w:tblInd w:w="93" w:type="dxa"/>
        <w:tblLook w:val="04A0" w:firstRow="1" w:lastRow="0" w:firstColumn="1" w:lastColumn="0" w:noHBand="0" w:noVBand="1"/>
      </w:tblPr>
      <w:tblGrid>
        <w:gridCol w:w="4693"/>
        <w:gridCol w:w="1559"/>
        <w:gridCol w:w="1418"/>
        <w:gridCol w:w="1417"/>
      </w:tblGrid>
      <w:tr w:rsidR="00A96584" w:rsidRPr="00A96584" w:rsidTr="004648D2">
        <w:trPr>
          <w:trHeight w:val="347"/>
        </w:trPr>
        <w:tc>
          <w:tcPr>
            <w:tcW w:w="4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6584" w:rsidRPr="00A96584" w:rsidRDefault="00A96584" w:rsidP="00A96584">
            <w:pPr>
              <w:spacing w:after="0" w:line="240" w:lineRule="auto"/>
              <w:jc w:val="center"/>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Передаваемое полномочие</w:t>
            </w:r>
          </w:p>
        </w:tc>
        <w:tc>
          <w:tcPr>
            <w:tcW w:w="4394" w:type="dxa"/>
            <w:gridSpan w:val="3"/>
            <w:tcBorders>
              <w:top w:val="single" w:sz="4" w:space="0" w:color="auto"/>
              <w:left w:val="nil"/>
              <w:bottom w:val="single" w:sz="4" w:space="0" w:color="auto"/>
              <w:right w:val="single" w:sz="4" w:space="0" w:color="auto"/>
            </w:tcBorders>
            <w:shd w:val="clear" w:color="auto" w:fill="auto"/>
            <w:hideMark/>
          </w:tcPr>
          <w:p w:rsidR="00A96584" w:rsidRPr="00A96584" w:rsidRDefault="00A96584" w:rsidP="00A96584">
            <w:pPr>
              <w:spacing w:after="0" w:line="240" w:lineRule="auto"/>
              <w:jc w:val="center"/>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Сумма</w:t>
            </w:r>
          </w:p>
        </w:tc>
      </w:tr>
      <w:tr w:rsidR="00A96584" w:rsidRPr="00A96584" w:rsidTr="004648D2">
        <w:trPr>
          <w:trHeight w:val="415"/>
        </w:trPr>
        <w:tc>
          <w:tcPr>
            <w:tcW w:w="4693" w:type="dxa"/>
            <w:vMerge/>
            <w:tcBorders>
              <w:top w:val="single" w:sz="4" w:space="0" w:color="auto"/>
              <w:left w:val="single" w:sz="4" w:space="0" w:color="auto"/>
              <w:bottom w:val="single" w:sz="4" w:space="0" w:color="000000"/>
              <w:right w:val="single" w:sz="4" w:space="0" w:color="auto"/>
            </w:tcBorders>
            <w:vAlign w:val="center"/>
            <w:hideMark/>
          </w:tcPr>
          <w:p w:rsidR="00A96584" w:rsidRPr="00A96584" w:rsidRDefault="00A96584" w:rsidP="00A96584">
            <w:pPr>
              <w:spacing w:after="0" w:line="240" w:lineRule="auto"/>
              <w:rPr>
                <w:rFonts w:ascii="Times New Roman" w:eastAsia="Times New Roman" w:hAnsi="Times New Roman"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rsidR="00A96584" w:rsidRPr="00A96584" w:rsidRDefault="00A96584" w:rsidP="00A96584">
            <w:pPr>
              <w:spacing w:after="0" w:line="240" w:lineRule="auto"/>
              <w:jc w:val="center"/>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на 2024 год</w:t>
            </w:r>
          </w:p>
        </w:tc>
        <w:tc>
          <w:tcPr>
            <w:tcW w:w="1418" w:type="dxa"/>
            <w:tcBorders>
              <w:top w:val="nil"/>
              <w:left w:val="nil"/>
              <w:bottom w:val="single" w:sz="4" w:space="0" w:color="auto"/>
              <w:right w:val="single" w:sz="4" w:space="0" w:color="auto"/>
            </w:tcBorders>
            <w:shd w:val="clear" w:color="auto" w:fill="auto"/>
            <w:hideMark/>
          </w:tcPr>
          <w:p w:rsidR="00A96584" w:rsidRPr="00A96584" w:rsidRDefault="00A96584" w:rsidP="00A96584">
            <w:pPr>
              <w:spacing w:after="0" w:line="240" w:lineRule="auto"/>
              <w:jc w:val="center"/>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на 2025 год</w:t>
            </w:r>
          </w:p>
        </w:tc>
        <w:tc>
          <w:tcPr>
            <w:tcW w:w="1417" w:type="dxa"/>
            <w:tcBorders>
              <w:top w:val="nil"/>
              <w:left w:val="nil"/>
              <w:bottom w:val="single" w:sz="4" w:space="0" w:color="auto"/>
              <w:right w:val="single" w:sz="4" w:space="0" w:color="auto"/>
            </w:tcBorders>
            <w:shd w:val="clear" w:color="auto" w:fill="auto"/>
            <w:hideMark/>
          </w:tcPr>
          <w:p w:rsidR="00A96584" w:rsidRPr="00A96584" w:rsidRDefault="00A96584" w:rsidP="00A96584">
            <w:pPr>
              <w:spacing w:after="0" w:line="240" w:lineRule="auto"/>
              <w:jc w:val="center"/>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на 2026 год</w:t>
            </w:r>
          </w:p>
        </w:tc>
      </w:tr>
      <w:tr w:rsidR="00A96584" w:rsidRPr="00A96584" w:rsidTr="004648D2">
        <w:trPr>
          <w:trHeight w:val="330"/>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A96584" w:rsidRPr="00A96584" w:rsidRDefault="00A96584" w:rsidP="00A96584">
            <w:pPr>
              <w:spacing w:after="0" w:line="240" w:lineRule="auto"/>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Осуществление внешнего муниципального финансового контроля</w:t>
            </w:r>
          </w:p>
        </w:tc>
        <w:tc>
          <w:tcPr>
            <w:tcW w:w="1559" w:type="dxa"/>
            <w:tcBorders>
              <w:top w:val="nil"/>
              <w:left w:val="nil"/>
              <w:bottom w:val="single" w:sz="4" w:space="0" w:color="auto"/>
              <w:right w:val="single" w:sz="4" w:space="0" w:color="auto"/>
            </w:tcBorders>
            <w:shd w:val="clear" w:color="auto" w:fill="auto"/>
            <w:noWrap/>
            <w:vAlign w:val="bottom"/>
            <w:hideMark/>
          </w:tcPr>
          <w:p w:rsidR="00A96584" w:rsidRPr="00A96584" w:rsidRDefault="00A96584" w:rsidP="00A96584">
            <w:pPr>
              <w:spacing w:after="0" w:line="240" w:lineRule="auto"/>
              <w:jc w:val="right"/>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2,500</w:t>
            </w:r>
          </w:p>
        </w:tc>
        <w:tc>
          <w:tcPr>
            <w:tcW w:w="1418" w:type="dxa"/>
            <w:tcBorders>
              <w:top w:val="nil"/>
              <w:left w:val="nil"/>
              <w:bottom w:val="single" w:sz="4" w:space="0" w:color="auto"/>
              <w:right w:val="single" w:sz="4" w:space="0" w:color="auto"/>
            </w:tcBorders>
            <w:shd w:val="clear" w:color="auto" w:fill="auto"/>
            <w:noWrap/>
            <w:vAlign w:val="bottom"/>
            <w:hideMark/>
          </w:tcPr>
          <w:p w:rsidR="00A96584" w:rsidRPr="00A96584" w:rsidRDefault="00A96584" w:rsidP="00A96584">
            <w:pPr>
              <w:spacing w:after="0" w:line="240" w:lineRule="auto"/>
              <w:jc w:val="right"/>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2,500</w:t>
            </w:r>
          </w:p>
        </w:tc>
        <w:tc>
          <w:tcPr>
            <w:tcW w:w="1417" w:type="dxa"/>
            <w:tcBorders>
              <w:top w:val="nil"/>
              <w:left w:val="nil"/>
              <w:bottom w:val="single" w:sz="4" w:space="0" w:color="auto"/>
              <w:right w:val="single" w:sz="4" w:space="0" w:color="auto"/>
            </w:tcBorders>
            <w:shd w:val="clear" w:color="auto" w:fill="auto"/>
            <w:noWrap/>
            <w:vAlign w:val="bottom"/>
            <w:hideMark/>
          </w:tcPr>
          <w:p w:rsidR="00A96584" w:rsidRPr="00A96584" w:rsidRDefault="00A96584" w:rsidP="00A96584">
            <w:pPr>
              <w:spacing w:after="0" w:line="240" w:lineRule="auto"/>
              <w:jc w:val="right"/>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2,500</w:t>
            </w:r>
          </w:p>
        </w:tc>
      </w:tr>
      <w:tr w:rsidR="00A96584" w:rsidRPr="00A96584" w:rsidTr="004648D2">
        <w:trPr>
          <w:trHeight w:val="33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6584" w:rsidRPr="00A96584" w:rsidRDefault="00A96584" w:rsidP="00A96584">
            <w:pPr>
              <w:spacing w:after="0" w:line="240" w:lineRule="auto"/>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Осуществление внутреннего финансового контроля</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A96584" w:rsidRPr="00A96584" w:rsidRDefault="00A96584" w:rsidP="00A96584">
            <w:pPr>
              <w:spacing w:after="0" w:line="240" w:lineRule="auto"/>
              <w:jc w:val="right"/>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4,103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A96584" w:rsidRPr="00A96584" w:rsidRDefault="00A96584" w:rsidP="00A96584">
            <w:pPr>
              <w:spacing w:after="0" w:line="240" w:lineRule="auto"/>
              <w:jc w:val="right"/>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0,000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96584" w:rsidRPr="00A96584" w:rsidRDefault="00A96584" w:rsidP="00A96584">
            <w:pPr>
              <w:spacing w:after="0" w:line="240" w:lineRule="auto"/>
              <w:jc w:val="right"/>
              <w:rPr>
                <w:rFonts w:ascii="Times New Roman" w:eastAsia="Times New Roman" w:hAnsi="Times New Roman" w:cs="Times New Roman"/>
                <w:color w:val="000000"/>
                <w:sz w:val="20"/>
                <w:szCs w:val="20"/>
              </w:rPr>
            </w:pPr>
            <w:r w:rsidRPr="00A96584">
              <w:rPr>
                <w:rFonts w:ascii="Times New Roman" w:eastAsia="Times New Roman" w:hAnsi="Times New Roman" w:cs="Times New Roman"/>
                <w:color w:val="000000"/>
                <w:sz w:val="20"/>
                <w:szCs w:val="20"/>
              </w:rPr>
              <w:t>0,000</w:t>
            </w:r>
          </w:p>
        </w:tc>
      </w:tr>
    </w:tbl>
    <w:p w:rsidR="00A96584" w:rsidRPr="00A96584" w:rsidRDefault="00A96584" w:rsidP="00A96584">
      <w:pPr>
        <w:spacing w:after="0" w:line="240" w:lineRule="exact"/>
        <w:ind w:left="6" w:hanging="6"/>
        <w:rPr>
          <w:rFonts w:ascii="Times New Roman" w:eastAsia="Calibri" w:hAnsi="Times New Roman" w:cs="Times New Roman"/>
          <w:sz w:val="20"/>
          <w:szCs w:val="20"/>
          <w:lang w:eastAsia="en-US"/>
        </w:rPr>
      </w:pPr>
    </w:p>
    <w:p w:rsidR="00A96584" w:rsidRPr="00A96584" w:rsidRDefault="00A96584" w:rsidP="00A96584">
      <w:pPr>
        <w:spacing w:after="0" w:line="240" w:lineRule="exact"/>
        <w:ind w:left="6" w:hanging="6"/>
        <w:rPr>
          <w:rFonts w:ascii="Times New Roman" w:eastAsia="Calibri" w:hAnsi="Times New Roman" w:cs="Times New Roman"/>
          <w:sz w:val="20"/>
          <w:szCs w:val="20"/>
          <w:lang w:eastAsia="en-US"/>
        </w:rPr>
      </w:pPr>
    </w:p>
    <w:p w:rsidR="00A96584" w:rsidRPr="00A96584" w:rsidRDefault="00A96584" w:rsidP="00A96584">
      <w:pPr>
        <w:spacing w:after="0" w:line="240" w:lineRule="exact"/>
        <w:ind w:left="6" w:hanging="6"/>
        <w:rPr>
          <w:rFonts w:ascii="Times New Roman" w:eastAsia="Calibri" w:hAnsi="Times New Roman" w:cs="Times New Roman"/>
          <w:sz w:val="20"/>
          <w:szCs w:val="20"/>
          <w:lang w:eastAsia="en-US"/>
        </w:rPr>
      </w:pPr>
      <w:r w:rsidRPr="00A96584">
        <w:rPr>
          <w:rFonts w:ascii="Times New Roman" w:eastAsia="Calibri" w:hAnsi="Times New Roman" w:cs="Times New Roman"/>
          <w:sz w:val="20"/>
          <w:szCs w:val="20"/>
          <w:lang w:eastAsia="en-US"/>
        </w:rPr>
        <w:t>Председатель Совета депутатов</w:t>
      </w:r>
    </w:p>
    <w:p w:rsidR="00A96584" w:rsidRPr="00A96584" w:rsidRDefault="00A96584" w:rsidP="00A96584">
      <w:pPr>
        <w:spacing w:after="0" w:line="240" w:lineRule="exact"/>
        <w:ind w:left="6" w:hanging="6"/>
        <w:rPr>
          <w:rFonts w:ascii="Times New Roman" w:eastAsia="Calibri" w:hAnsi="Times New Roman" w:cs="Times New Roman"/>
          <w:sz w:val="20"/>
          <w:szCs w:val="20"/>
          <w:lang w:eastAsia="en-US"/>
        </w:rPr>
      </w:pPr>
      <w:r w:rsidRPr="00A96584">
        <w:rPr>
          <w:rFonts w:ascii="Times New Roman" w:eastAsia="Calibri" w:hAnsi="Times New Roman" w:cs="Times New Roman"/>
          <w:sz w:val="20"/>
          <w:szCs w:val="20"/>
          <w:lang w:eastAsia="en-US"/>
        </w:rPr>
        <w:t>сельского поселения «Село Маяк»</w:t>
      </w:r>
    </w:p>
    <w:p w:rsidR="00A96584" w:rsidRPr="00A96584" w:rsidRDefault="00A96584" w:rsidP="00A96584">
      <w:pPr>
        <w:spacing w:after="0" w:line="240" w:lineRule="exact"/>
        <w:jc w:val="both"/>
        <w:rPr>
          <w:rFonts w:ascii="Times New Roman" w:eastAsia="Times New Roman" w:hAnsi="Times New Roman" w:cs="Times New Roman"/>
          <w:sz w:val="20"/>
          <w:szCs w:val="20"/>
        </w:rPr>
      </w:pPr>
      <w:r w:rsidRPr="00A96584">
        <w:rPr>
          <w:rFonts w:ascii="Times New Roman" w:eastAsia="Times New Roman" w:hAnsi="Times New Roman" w:cs="Times New Roman"/>
          <w:sz w:val="20"/>
          <w:szCs w:val="20"/>
        </w:rPr>
        <w:t xml:space="preserve">Нанайского муниципального района </w:t>
      </w:r>
    </w:p>
    <w:p w:rsidR="005322E3" w:rsidRPr="00A96584" w:rsidRDefault="00A96584" w:rsidP="00A96584">
      <w:pPr>
        <w:spacing w:after="0" w:line="240" w:lineRule="exact"/>
        <w:jc w:val="both"/>
        <w:rPr>
          <w:rFonts w:ascii="Times New Roman" w:eastAsia="Times New Roman" w:hAnsi="Times New Roman" w:cs="Times New Roman"/>
          <w:sz w:val="20"/>
          <w:szCs w:val="20"/>
        </w:rPr>
      </w:pPr>
      <w:r w:rsidRPr="00A96584">
        <w:rPr>
          <w:rFonts w:ascii="Times New Roman" w:eastAsia="Times New Roman" w:hAnsi="Times New Roman" w:cs="Times New Roman"/>
          <w:sz w:val="20"/>
          <w:szCs w:val="20"/>
        </w:rPr>
        <w:t xml:space="preserve">Хабаровского края                                                                               А.В. Алипченко  </w:t>
      </w:r>
    </w:p>
    <w:p w:rsidR="005322E3" w:rsidRPr="00A96584" w:rsidRDefault="005322E3" w:rsidP="005322E3">
      <w:pPr>
        <w:spacing w:after="0" w:line="240" w:lineRule="exact"/>
        <w:jc w:val="both"/>
        <w:rPr>
          <w:rFonts w:ascii="Times New Roman" w:eastAsia="Times New Roman" w:hAnsi="Times New Roman" w:cs="Times New Roman"/>
          <w:sz w:val="20"/>
          <w:szCs w:val="20"/>
        </w:rPr>
      </w:pPr>
    </w:p>
    <w:p w:rsidR="005322E3" w:rsidRPr="009D1B75" w:rsidRDefault="007B6CCD" w:rsidP="007B6CCD">
      <w:pPr>
        <w:spacing w:after="0" w:line="240" w:lineRule="exact"/>
        <w:jc w:val="righ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ПРИЛОЖЕНИЕ № 6</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xml:space="preserve">ПРОГРАММА </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внутренних муниципальных заимствований на 2024 год и на плановый период 2025 и 2026 годов</w:t>
      </w:r>
    </w:p>
    <w:p w:rsidR="009D1B75" w:rsidRPr="009D1B75" w:rsidRDefault="009D1B75" w:rsidP="009D1B75">
      <w:pPr>
        <w:spacing w:after="0" w:line="240" w:lineRule="exact"/>
        <w:rPr>
          <w:rFonts w:ascii="Times New Roman" w:eastAsia="Times New Roman" w:hAnsi="Times New Roman" w:cs="Times New Roman"/>
          <w:bCs/>
          <w:sz w:val="20"/>
          <w:szCs w:val="20"/>
        </w:rPr>
      </w:pPr>
    </w:p>
    <w:p w:rsidR="009D1B75" w:rsidRPr="009D1B75" w:rsidRDefault="009D1B75" w:rsidP="009D1B75">
      <w:pPr>
        <w:spacing w:after="0" w:line="240" w:lineRule="exact"/>
        <w:rPr>
          <w:rFonts w:ascii="Times New Roman" w:eastAsia="Times New Roman" w:hAnsi="Times New Roman" w:cs="Times New Roman"/>
          <w:bCs/>
          <w:sz w:val="20"/>
          <w:szCs w:val="20"/>
        </w:rPr>
      </w:pPr>
    </w:p>
    <w:p w:rsidR="009D1B75" w:rsidRPr="009D1B75" w:rsidRDefault="009D1B75" w:rsidP="009D1B75">
      <w:pPr>
        <w:spacing w:after="0" w:line="240" w:lineRule="exact"/>
        <w:jc w:val="righ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701"/>
        <w:gridCol w:w="1560"/>
        <w:gridCol w:w="1552"/>
      </w:tblGrid>
      <w:tr w:rsidR="009D1B75" w:rsidRPr="009D1B75" w:rsidTr="004648D2">
        <w:trPr>
          <w:trHeight w:val="190"/>
        </w:trPr>
        <w:tc>
          <w:tcPr>
            <w:tcW w:w="4644" w:type="dxa"/>
            <w:vMerge w:val="restart"/>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Виды внутренних заимствований</w:t>
            </w:r>
          </w:p>
        </w:tc>
        <w:tc>
          <w:tcPr>
            <w:tcW w:w="4813" w:type="dxa"/>
            <w:gridSpan w:val="3"/>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Сумма</w:t>
            </w:r>
          </w:p>
        </w:tc>
      </w:tr>
      <w:tr w:rsidR="009D1B75" w:rsidRPr="009D1B75" w:rsidTr="004648D2">
        <w:trPr>
          <w:trHeight w:val="252"/>
        </w:trPr>
        <w:tc>
          <w:tcPr>
            <w:tcW w:w="4644" w:type="dxa"/>
            <w:vMerge/>
            <w:shd w:val="clear" w:color="auto" w:fill="auto"/>
          </w:tcPr>
          <w:p w:rsidR="009D1B75" w:rsidRPr="009D1B75" w:rsidRDefault="009D1B75" w:rsidP="009D1B75">
            <w:pPr>
              <w:spacing w:after="0" w:line="240" w:lineRule="exact"/>
              <w:jc w:val="both"/>
              <w:rPr>
                <w:rFonts w:ascii="Times New Roman" w:eastAsia="Times New Roman" w:hAnsi="Times New Roman" w:cs="Times New Roman"/>
                <w:sz w:val="20"/>
                <w:szCs w:val="20"/>
              </w:rPr>
            </w:pPr>
          </w:p>
        </w:tc>
        <w:tc>
          <w:tcPr>
            <w:tcW w:w="1701"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2024 год</w:t>
            </w:r>
          </w:p>
        </w:tc>
        <w:tc>
          <w:tcPr>
            <w:tcW w:w="1560"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2025 год</w:t>
            </w:r>
          </w:p>
        </w:tc>
        <w:tc>
          <w:tcPr>
            <w:tcW w:w="1552"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2026 год</w:t>
            </w:r>
          </w:p>
        </w:tc>
      </w:tr>
      <w:tr w:rsidR="009D1B75" w:rsidRPr="009D1B75" w:rsidTr="004648D2">
        <w:tc>
          <w:tcPr>
            <w:tcW w:w="4644" w:type="dxa"/>
            <w:shd w:val="clear" w:color="auto" w:fill="auto"/>
          </w:tcPr>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Кредиты, полученные от кредитных организаций:</w:t>
            </w:r>
          </w:p>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привлечение</w:t>
            </w:r>
          </w:p>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погашение</w:t>
            </w:r>
          </w:p>
        </w:tc>
        <w:tc>
          <w:tcPr>
            <w:tcW w:w="1701"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c>
          <w:tcPr>
            <w:tcW w:w="1560"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c>
          <w:tcPr>
            <w:tcW w:w="1552"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r>
      <w:tr w:rsidR="009D1B75" w:rsidRPr="009D1B75" w:rsidTr="004648D2">
        <w:tc>
          <w:tcPr>
            <w:tcW w:w="4644" w:type="dxa"/>
            <w:shd w:val="clear" w:color="auto" w:fill="auto"/>
          </w:tcPr>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Бюджетные кредиты от других бюджетов бюджетной системы Российской Федерации:</w:t>
            </w:r>
          </w:p>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привлечение</w:t>
            </w:r>
          </w:p>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погашение</w:t>
            </w:r>
          </w:p>
        </w:tc>
        <w:tc>
          <w:tcPr>
            <w:tcW w:w="1701"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c>
          <w:tcPr>
            <w:tcW w:w="1560"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c>
          <w:tcPr>
            <w:tcW w:w="1552"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r>
      <w:tr w:rsidR="009D1B75" w:rsidRPr="009D1B75" w:rsidTr="004648D2">
        <w:tc>
          <w:tcPr>
            <w:tcW w:w="4644" w:type="dxa"/>
            <w:shd w:val="clear" w:color="auto" w:fill="auto"/>
          </w:tcPr>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Общий объем заимствований:</w:t>
            </w:r>
          </w:p>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привлечение</w:t>
            </w:r>
          </w:p>
          <w:p w:rsidR="009D1B75" w:rsidRPr="009D1B75" w:rsidRDefault="009D1B75" w:rsidP="009D1B75">
            <w:pPr>
              <w:spacing w:after="0" w:line="240" w:lineRule="exact"/>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погашение</w:t>
            </w:r>
          </w:p>
        </w:tc>
        <w:tc>
          <w:tcPr>
            <w:tcW w:w="1701"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c>
          <w:tcPr>
            <w:tcW w:w="1560"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c>
          <w:tcPr>
            <w:tcW w:w="1552" w:type="dxa"/>
            <w:shd w:val="clear" w:color="auto" w:fill="auto"/>
          </w:tcPr>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p w:rsidR="009D1B75" w:rsidRPr="009D1B75" w:rsidRDefault="009D1B75" w:rsidP="009D1B75">
            <w:pPr>
              <w:spacing w:after="0" w:line="240" w:lineRule="exact"/>
              <w:jc w:val="center"/>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0,000</w:t>
            </w:r>
          </w:p>
        </w:tc>
      </w:tr>
    </w:tbl>
    <w:p w:rsidR="009D1B75" w:rsidRPr="009D1B75" w:rsidRDefault="009D1B75" w:rsidP="009D1B75">
      <w:pPr>
        <w:spacing w:after="0" w:line="240" w:lineRule="exact"/>
        <w:jc w:val="both"/>
        <w:rPr>
          <w:rFonts w:ascii="Times New Roman" w:eastAsia="Times New Roman" w:hAnsi="Times New Roman" w:cs="Times New Roman"/>
          <w:sz w:val="20"/>
          <w:szCs w:val="20"/>
        </w:rPr>
      </w:pPr>
    </w:p>
    <w:p w:rsidR="009D1B75" w:rsidRPr="009D1B75" w:rsidRDefault="009D1B75" w:rsidP="009D1B75">
      <w:pPr>
        <w:spacing w:after="0" w:line="240" w:lineRule="exact"/>
        <w:ind w:hanging="6"/>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Председатель Совета депутатов</w:t>
      </w:r>
    </w:p>
    <w:p w:rsidR="009D1B75" w:rsidRPr="009D1B75" w:rsidRDefault="009D1B75" w:rsidP="009D1B75">
      <w:pPr>
        <w:spacing w:after="0" w:line="240" w:lineRule="exact"/>
        <w:ind w:hanging="6"/>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сельского поселения «Село Маяк»</w:t>
      </w:r>
    </w:p>
    <w:p w:rsidR="009D1B75" w:rsidRPr="009D1B75" w:rsidRDefault="009D1B75" w:rsidP="009D1B75">
      <w:pPr>
        <w:spacing w:after="0" w:line="240" w:lineRule="exact"/>
        <w:jc w:val="both"/>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xml:space="preserve">Нанайского муниципального района </w:t>
      </w:r>
    </w:p>
    <w:p w:rsidR="009D1B75" w:rsidRPr="009D1B75" w:rsidRDefault="009D1B75" w:rsidP="009D1B75">
      <w:pPr>
        <w:spacing w:after="0" w:line="240" w:lineRule="exact"/>
        <w:ind w:hanging="6"/>
        <w:rPr>
          <w:rFonts w:ascii="Times New Roman" w:eastAsia="Times New Roman" w:hAnsi="Times New Roman" w:cs="Times New Roman"/>
          <w:sz w:val="20"/>
          <w:szCs w:val="20"/>
        </w:rPr>
      </w:pPr>
      <w:r w:rsidRPr="009D1B75">
        <w:rPr>
          <w:rFonts w:ascii="Times New Roman" w:eastAsia="Times New Roman" w:hAnsi="Times New Roman" w:cs="Times New Roman"/>
          <w:sz w:val="20"/>
          <w:szCs w:val="20"/>
        </w:rPr>
        <w:t xml:space="preserve">Хабаровского края                                                                               А.В. Алипченко </w:t>
      </w:r>
    </w:p>
    <w:p w:rsidR="005322E3" w:rsidRPr="009D1B75" w:rsidRDefault="005322E3" w:rsidP="005322E3">
      <w:pPr>
        <w:spacing w:after="0" w:line="240" w:lineRule="exact"/>
        <w:jc w:val="both"/>
        <w:rPr>
          <w:rFonts w:ascii="Times New Roman" w:eastAsia="Times New Roman" w:hAnsi="Times New Roman" w:cs="Times New Roman"/>
          <w:sz w:val="20"/>
          <w:szCs w:val="20"/>
        </w:rPr>
      </w:pPr>
    </w:p>
    <w:p w:rsidR="005322E3" w:rsidRPr="009D1B75" w:rsidRDefault="005322E3" w:rsidP="005322E3">
      <w:pPr>
        <w:spacing w:after="0" w:line="240" w:lineRule="exact"/>
        <w:jc w:val="both"/>
        <w:rPr>
          <w:rFonts w:ascii="Times New Roman" w:eastAsia="Times New Roman" w:hAnsi="Times New Roman" w:cs="Times New Roman"/>
          <w:sz w:val="20"/>
          <w:szCs w:val="20"/>
        </w:rPr>
      </w:pPr>
    </w:p>
    <w:p w:rsidR="005322E3" w:rsidRPr="009D1B75" w:rsidRDefault="00B202F7" w:rsidP="00B202F7">
      <w:pPr>
        <w:spacing w:after="0" w:line="240" w:lineRule="exact"/>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ПРИЛОЖЕНИЕ № 7</w:t>
      </w:r>
    </w:p>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 xml:space="preserve">ПРОГРАММА </w:t>
      </w:r>
    </w:p>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муниципальных гарантий сельского поселения «Село Маяк» Нанайского муниципального района Хабаровского края на 2024 год и плановый период 2054 и 2026 годов</w:t>
      </w:r>
    </w:p>
    <w:p w:rsidR="00B718F4" w:rsidRPr="00B718F4" w:rsidRDefault="00B718F4" w:rsidP="00B718F4">
      <w:pPr>
        <w:spacing w:after="0" w:line="240" w:lineRule="exact"/>
        <w:rPr>
          <w:rFonts w:ascii="Times New Roman" w:eastAsia="Times New Roman" w:hAnsi="Times New Roman" w:cs="Times New Roman"/>
          <w:sz w:val="20"/>
          <w:szCs w:val="20"/>
        </w:rPr>
      </w:pPr>
    </w:p>
    <w:p w:rsidR="00B718F4" w:rsidRPr="00B718F4" w:rsidRDefault="00B718F4" w:rsidP="00B718F4">
      <w:pPr>
        <w:spacing w:after="0" w:line="240" w:lineRule="auto"/>
        <w:ind w:firstLine="709"/>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1. Перечень подлежащих предоставлению муниципальных гарантий муниципального района</w:t>
      </w:r>
    </w:p>
    <w:p w:rsidR="00B718F4" w:rsidRPr="00B718F4" w:rsidRDefault="00B718F4" w:rsidP="00B718F4">
      <w:pPr>
        <w:spacing w:after="0" w:line="240" w:lineRule="auto"/>
        <w:jc w:val="both"/>
        <w:rPr>
          <w:rFonts w:ascii="Times New Roman" w:eastAsia="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
        <w:gridCol w:w="2045"/>
        <w:gridCol w:w="1701"/>
        <w:gridCol w:w="1701"/>
        <w:gridCol w:w="1559"/>
        <w:gridCol w:w="1843"/>
      </w:tblGrid>
      <w:tr w:rsidR="00B718F4" w:rsidRPr="00B718F4" w:rsidTr="004648D2">
        <w:tc>
          <w:tcPr>
            <w:tcW w:w="365"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p>
        </w:tc>
        <w:tc>
          <w:tcPr>
            <w:tcW w:w="2045"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Направления (цели) гарантии</w:t>
            </w:r>
          </w:p>
        </w:tc>
        <w:tc>
          <w:tcPr>
            <w:tcW w:w="1701"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Наименование принципала</w:t>
            </w:r>
          </w:p>
        </w:tc>
        <w:tc>
          <w:tcPr>
            <w:tcW w:w="1701"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 xml:space="preserve">Предельная сумма гарантии </w:t>
            </w:r>
            <w:r w:rsidRPr="00B718F4">
              <w:rPr>
                <w:rFonts w:ascii="Times New Roman" w:eastAsia="Times New Roman" w:hAnsi="Times New Roman" w:cs="Times New Roman"/>
                <w:sz w:val="20"/>
                <w:szCs w:val="20"/>
              </w:rPr>
              <w:br/>
              <w:t>(тыс. рублей)</w:t>
            </w:r>
          </w:p>
        </w:tc>
        <w:tc>
          <w:tcPr>
            <w:tcW w:w="1559"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Наличие права регрессного требования</w:t>
            </w:r>
          </w:p>
        </w:tc>
        <w:tc>
          <w:tcPr>
            <w:tcW w:w="1843"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Иные условия предоставления и исполнения гарантии</w:t>
            </w:r>
          </w:p>
        </w:tc>
      </w:tr>
      <w:tr w:rsidR="00B718F4" w:rsidRPr="00B718F4" w:rsidTr="004648D2">
        <w:tc>
          <w:tcPr>
            <w:tcW w:w="9214" w:type="dxa"/>
            <w:gridSpan w:val="6"/>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2024 год</w:t>
            </w:r>
          </w:p>
        </w:tc>
      </w:tr>
      <w:tr w:rsidR="00B718F4" w:rsidRPr="00B718F4" w:rsidTr="004648D2">
        <w:tc>
          <w:tcPr>
            <w:tcW w:w="365"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p>
        </w:tc>
        <w:tc>
          <w:tcPr>
            <w:tcW w:w="2045"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701"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701"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559"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843"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r>
      <w:tr w:rsidR="00B718F4" w:rsidRPr="00B718F4" w:rsidTr="004648D2">
        <w:tc>
          <w:tcPr>
            <w:tcW w:w="9214" w:type="dxa"/>
            <w:gridSpan w:val="6"/>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2025 год</w:t>
            </w:r>
          </w:p>
        </w:tc>
      </w:tr>
      <w:tr w:rsidR="00B718F4" w:rsidRPr="00B718F4" w:rsidTr="004648D2">
        <w:tc>
          <w:tcPr>
            <w:tcW w:w="365" w:type="dxa"/>
            <w:tcBorders>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p>
        </w:tc>
        <w:tc>
          <w:tcPr>
            <w:tcW w:w="2045" w:type="dxa"/>
            <w:tcBorders>
              <w:top w:val="single" w:sz="4" w:space="0" w:color="auto"/>
              <w:left w:val="single" w:sz="4" w:space="0" w:color="auto"/>
              <w:bottom w:val="single" w:sz="4" w:space="0" w:color="auto"/>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559" w:type="dxa"/>
            <w:tcBorders>
              <w:lef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843"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r>
      <w:tr w:rsidR="00B718F4" w:rsidRPr="00B718F4" w:rsidTr="004648D2">
        <w:tc>
          <w:tcPr>
            <w:tcW w:w="9214" w:type="dxa"/>
            <w:gridSpan w:val="6"/>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2026 год</w:t>
            </w:r>
          </w:p>
        </w:tc>
      </w:tr>
      <w:tr w:rsidR="00B718F4" w:rsidRPr="00B718F4" w:rsidTr="004648D2">
        <w:tc>
          <w:tcPr>
            <w:tcW w:w="365" w:type="dxa"/>
            <w:tcBorders>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p>
        </w:tc>
        <w:tc>
          <w:tcPr>
            <w:tcW w:w="2045" w:type="dxa"/>
            <w:tcBorders>
              <w:top w:val="single" w:sz="4" w:space="0" w:color="auto"/>
              <w:left w:val="single" w:sz="4" w:space="0" w:color="auto"/>
              <w:bottom w:val="single" w:sz="4" w:space="0" w:color="auto"/>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559" w:type="dxa"/>
            <w:tcBorders>
              <w:left w:val="single" w:sz="4" w:space="0" w:color="auto"/>
            </w:tcBorders>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1843"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r>
    </w:tbl>
    <w:p w:rsidR="00B718F4" w:rsidRPr="00B718F4" w:rsidRDefault="00B718F4" w:rsidP="00B718F4">
      <w:pPr>
        <w:spacing w:after="0" w:line="240" w:lineRule="auto"/>
        <w:jc w:val="both"/>
        <w:rPr>
          <w:rFonts w:ascii="Times New Roman" w:eastAsia="Times New Roman" w:hAnsi="Times New Roman" w:cs="Times New Roman"/>
          <w:sz w:val="20"/>
          <w:szCs w:val="20"/>
        </w:rPr>
      </w:pPr>
    </w:p>
    <w:p w:rsidR="00B718F4" w:rsidRPr="00B718F4" w:rsidRDefault="00B718F4" w:rsidP="00B718F4">
      <w:pPr>
        <w:spacing w:after="0" w:line="240" w:lineRule="auto"/>
        <w:ind w:firstLine="709"/>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2. Общий объем бюджетных ассигнований, предусмотренных на исполнение муниципальных гарантий по возможным гарантийным случаям, на 2023 год и на плановый период 2024 и 2025 годов</w:t>
      </w:r>
    </w:p>
    <w:p w:rsidR="00B718F4" w:rsidRPr="00B718F4" w:rsidRDefault="00B718F4" w:rsidP="00B718F4">
      <w:pPr>
        <w:spacing w:after="0" w:line="240" w:lineRule="auto"/>
        <w:jc w:val="both"/>
        <w:rPr>
          <w:rFonts w:ascii="Times New Roman" w:eastAsia="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095"/>
        <w:gridCol w:w="2358"/>
        <w:gridCol w:w="2223"/>
      </w:tblGrid>
      <w:tr w:rsidR="00B718F4" w:rsidRPr="00B718F4" w:rsidTr="004648D2">
        <w:trPr>
          <w:trHeight w:val="403"/>
        </w:trPr>
        <w:tc>
          <w:tcPr>
            <w:tcW w:w="2538" w:type="dxa"/>
            <w:vMerge w:val="restart"/>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Исполнение муниципальных гарантий муниципального района</w:t>
            </w:r>
          </w:p>
        </w:tc>
        <w:tc>
          <w:tcPr>
            <w:tcW w:w="6676" w:type="dxa"/>
            <w:gridSpan w:val="3"/>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 xml:space="preserve">Объем бюджетных ассигнований на исполнение гарантий по возможным гарантийным случаям </w:t>
            </w:r>
          </w:p>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(тыс. рублей)</w:t>
            </w:r>
          </w:p>
        </w:tc>
      </w:tr>
      <w:tr w:rsidR="00B718F4" w:rsidRPr="00B718F4" w:rsidTr="004648D2">
        <w:trPr>
          <w:trHeight w:val="184"/>
        </w:trPr>
        <w:tc>
          <w:tcPr>
            <w:tcW w:w="2538" w:type="dxa"/>
            <w:vMerge/>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p>
        </w:tc>
        <w:tc>
          <w:tcPr>
            <w:tcW w:w="2095"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2023 год</w:t>
            </w:r>
          </w:p>
        </w:tc>
        <w:tc>
          <w:tcPr>
            <w:tcW w:w="2358"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2024 год</w:t>
            </w:r>
          </w:p>
        </w:tc>
        <w:tc>
          <w:tcPr>
            <w:tcW w:w="2223"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2025 год</w:t>
            </w:r>
          </w:p>
        </w:tc>
      </w:tr>
      <w:tr w:rsidR="00B718F4" w:rsidRPr="00B718F4" w:rsidTr="004648D2">
        <w:tc>
          <w:tcPr>
            <w:tcW w:w="2538"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За счет источников финансирования дефицита бюджета сельского поселения</w:t>
            </w:r>
          </w:p>
        </w:tc>
        <w:tc>
          <w:tcPr>
            <w:tcW w:w="2095"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2358"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2223"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r>
      <w:tr w:rsidR="00B718F4" w:rsidRPr="00B718F4" w:rsidTr="004648D2">
        <w:tc>
          <w:tcPr>
            <w:tcW w:w="2538" w:type="dxa"/>
            <w:shd w:val="clear" w:color="auto" w:fill="auto"/>
          </w:tcPr>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За счет расходов бюджета сельского поселения</w:t>
            </w:r>
          </w:p>
        </w:tc>
        <w:tc>
          <w:tcPr>
            <w:tcW w:w="2095"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2358"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c>
          <w:tcPr>
            <w:tcW w:w="2223" w:type="dxa"/>
            <w:shd w:val="clear" w:color="auto" w:fill="auto"/>
          </w:tcPr>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w:t>
            </w:r>
          </w:p>
        </w:tc>
      </w:tr>
    </w:tbl>
    <w:p w:rsidR="00B718F4" w:rsidRPr="00B718F4" w:rsidRDefault="00B718F4" w:rsidP="00B718F4">
      <w:pPr>
        <w:spacing w:after="0" w:line="240" w:lineRule="exact"/>
        <w:rPr>
          <w:rFonts w:ascii="Times New Roman" w:eastAsia="Times New Roman" w:hAnsi="Times New Roman" w:cs="Times New Roman"/>
          <w:sz w:val="20"/>
          <w:szCs w:val="20"/>
        </w:rPr>
      </w:pPr>
    </w:p>
    <w:p w:rsidR="00B718F4" w:rsidRPr="00B718F4" w:rsidRDefault="00B718F4" w:rsidP="00B718F4">
      <w:pPr>
        <w:spacing w:after="0" w:line="240" w:lineRule="exact"/>
        <w:jc w:val="center"/>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__________</w:t>
      </w:r>
    </w:p>
    <w:p w:rsidR="00B718F4" w:rsidRPr="00B718F4" w:rsidRDefault="00B718F4" w:rsidP="00B718F4">
      <w:pPr>
        <w:spacing w:after="0" w:line="240" w:lineRule="exact"/>
        <w:jc w:val="both"/>
        <w:rPr>
          <w:rFonts w:ascii="Times New Roman" w:eastAsia="Times New Roman" w:hAnsi="Times New Roman" w:cs="Times New Roman"/>
          <w:sz w:val="20"/>
          <w:szCs w:val="20"/>
        </w:rPr>
      </w:pPr>
    </w:p>
    <w:p w:rsidR="00B718F4" w:rsidRPr="00B718F4" w:rsidRDefault="00B718F4" w:rsidP="00B718F4">
      <w:pPr>
        <w:spacing w:after="0" w:line="240" w:lineRule="exact"/>
        <w:ind w:hanging="6"/>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Председатель Совета депутатов</w:t>
      </w:r>
    </w:p>
    <w:p w:rsidR="00B718F4" w:rsidRPr="00B718F4" w:rsidRDefault="00B718F4" w:rsidP="00B718F4">
      <w:pPr>
        <w:spacing w:after="0" w:line="240" w:lineRule="exact"/>
        <w:ind w:hanging="6"/>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сельского поселения «Село Маяк»</w:t>
      </w:r>
    </w:p>
    <w:p w:rsidR="00B718F4" w:rsidRPr="00B718F4" w:rsidRDefault="00B718F4" w:rsidP="00B718F4">
      <w:pPr>
        <w:spacing w:after="0" w:line="240" w:lineRule="exact"/>
        <w:jc w:val="both"/>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 xml:space="preserve">Нанайского муниципального района </w:t>
      </w:r>
    </w:p>
    <w:p w:rsidR="00B718F4" w:rsidRPr="00B718F4" w:rsidRDefault="00B718F4" w:rsidP="00B718F4">
      <w:pPr>
        <w:spacing w:after="0" w:line="240" w:lineRule="exact"/>
        <w:ind w:hanging="6"/>
        <w:rPr>
          <w:rFonts w:ascii="Times New Roman" w:eastAsia="Times New Roman" w:hAnsi="Times New Roman" w:cs="Times New Roman"/>
          <w:sz w:val="20"/>
          <w:szCs w:val="20"/>
        </w:rPr>
      </w:pPr>
      <w:r w:rsidRPr="00B718F4">
        <w:rPr>
          <w:rFonts w:ascii="Times New Roman" w:eastAsia="Times New Roman" w:hAnsi="Times New Roman" w:cs="Times New Roman"/>
          <w:sz w:val="20"/>
          <w:szCs w:val="20"/>
        </w:rPr>
        <w:t xml:space="preserve">Хабаровского края                                                                               А.В. Алипченко </w:t>
      </w:r>
    </w:p>
    <w:p w:rsidR="00B718F4" w:rsidRPr="00B718F4" w:rsidRDefault="00B718F4" w:rsidP="00B718F4">
      <w:pPr>
        <w:spacing w:after="0" w:line="240" w:lineRule="exact"/>
        <w:jc w:val="both"/>
        <w:rPr>
          <w:rFonts w:ascii="Times New Roman" w:eastAsia="Times New Roman" w:hAnsi="Times New Roman" w:cs="Times New Roman"/>
          <w:sz w:val="20"/>
          <w:szCs w:val="20"/>
        </w:rPr>
      </w:pPr>
    </w:p>
    <w:p w:rsidR="005322E3" w:rsidRPr="009D1B75" w:rsidRDefault="00E62E53" w:rsidP="00E62E53">
      <w:pPr>
        <w:spacing w:after="0" w:line="240" w:lineRule="exact"/>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ПРИЛОЖЕНИЕ № 8</w:t>
      </w:r>
    </w:p>
    <w:p w:rsidR="004648D2" w:rsidRPr="004648D2" w:rsidRDefault="004648D2" w:rsidP="004648D2">
      <w:pPr>
        <w:spacing w:after="0" w:line="240" w:lineRule="exact"/>
        <w:ind w:left="6" w:firstLine="709"/>
        <w:jc w:val="both"/>
        <w:rPr>
          <w:rFonts w:ascii="Calibri" w:eastAsia="Calibri" w:hAnsi="Calibri" w:cs="Times New Roman"/>
          <w:sz w:val="28"/>
          <w:szCs w:val="28"/>
          <w:lang w:eastAsia="en-US"/>
        </w:rPr>
      </w:pPr>
    </w:p>
    <w:p w:rsidR="004648D2" w:rsidRPr="004648D2" w:rsidRDefault="004648D2" w:rsidP="004648D2">
      <w:pPr>
        <w:spacing w:after="0" w:line="240" w:lineRule="exact"/>
        <w:ind w:left="6" w:firstLine="709"/>
        <w:jc w:val="center"/>
        <w:rPr>
          <w:rFonts w:ascii="Times New Roman" w:eastAsia="Calibri" w:hAnsi="Times New Roman" w:cs="Times New Roman"/>
          <w:sz w:val="20"/>
          <w:szCs w:val="20"/>
          <w:lang w:eastAsia="en-US"/>
        </w:rPr>
      </w:pPr>
      <w:r w:rsidRPr="004648D2">
        <w:rPr>
          <w:rFonts w:ascii="Times New Roman" w:eastAsia="Calibri" w:hAnsi="Times New Roman" w:cs="Times New Roman"/>
          <w:sz w:val="20"/>
          <w:szCs w:val="20"/>
          <w:lang w:eastAsia="en-US"/>
        </w:rPr>
        <w:t xml:space="preserve">Источники </w:t>
      </w:r>
    </w:p>
    <w:p w:rsidR="004648D2" w:rsidRPr="004648D2" w:rsidRDefault="004648D2" w:rsidP="004648D2">
      <w:pPr>
        <w:spacing w:after="0" w:line="240" w:lineRule="exact"/>
        <w:jc w:val="center"/>
        <w:rPr>
          <w:rFonts w:ascii="Times New Roman" w:eastAsia="Calibri" w:hAnsi="Times New Roman" w:cs="Times New Roman"/>
          <w:sz w:val="20"/>
          <w:szCs w:val="20"/>
          <w:lang w:eastAsia="en-US"/>
        </w:rPr>
      </w:pPr>
      <w:r w:rsidRPr="004648D2">
        <w:rPr>
          <w:rFonts w:ascii="Times New Roman" w:eastAsia="Calibri" w:hAnsi="Times New Roman" w:cs="Times New Roman"/>
          <w:sz w:val="20"/>
          <w:szCs w:val="20"/>
          <w:lang w:eastAsia="en-US"/>
        </w:rPr>
        <w:t xml:space="preserve">внутреннего финансирования дефицита бюджета сельского поселения «Село Маяк» </w:t>
      </w:r>
      <w:r w:rsidRPr="004648D2">
        <w:rPr>
          <w:rFonts w:ascii="Times New Roman" w:eastAsia="Times New Roman" w:hAnsi="Times New Roman" w:cs="Times New Roman"/>
          <w:sz w:val="20"/>
          <w:szCs w:val="20"/>
        </w:rPr>
        <w:t xml:space="preserve">Нанайского муниципального района Хабаровского края </w:t>
      </w:r>
      <w:r w:rsidRPr="004648D2">
        <w:rPr>
          <w:rFonts w:ascii="Times New Roman" w:eastAsia="Calibri" w:hAnsi="Times New Roman" w:cs="Times New Roman"/>
          <w:sz w:val="20"/>
          <w:szCs w:val="20"/>
          <w:lang w:eastAsia="en-US"/>
        </w:rPr>
        <w:t>на 2024 год и на плановый период 2025 и 2026 годов</w:t>
      </w:r>
    </w:p>
    <w:p w:rsidR="004648D2" w:rsidRPr="004648D2" w:rsidRDefault="004648D2" w:rsidP="004648D2">
      <w:pPr>
        <w:spacing w:after="0" w:line="240" w:lineRule="auto"/>
        <w:ind w:left="6" w:hanging="6"/>
        <w:jc w:val="right"/>
        <w:rPr>
          <w:rFonts w:ascii="Times New Roman" w:eastAsia="Calibri" w:hAnsi="Times New Roman" w:cs="Times New Roman"/>
          <w:sz w:val="20"/>
          <w:szCs w:val="20"/>
          <w:lang w:eastAsia="en-US"/>
        </w:rPr>
      </w:pPr>
      <w:r w:rsidRPr="004648D2">
        <w:rPr>
          <w:rFonts w:ascii="Times New Roman" w:eastAsia="Calibri" w:hAnsi="Times New Roman" w:cs="Times New Roman"/>
          <w:sz w:val="20"/>
          <w:szCs w:val="20"/>
          <w:lang w:eastAsia="en-US"/>
        </w:rPr>
        <w:t>(тыс. рублей)</w:t>
      </w:r>
    </w:p>
    <w:tbl>
      <w:tblPr>
        <w:tblW w:w="9796" w:type="dxa"/>
        <w:tblInd w:w="93" w:type="dxa"/>
        <w:tblLook w:val="04A0" w:firstRow="1" w:lastRow="0" w:firstColumn="1" w:lastColumn="0" w:noHBand="0" w:noVBand="1"/>
      </w:tblPr>
      <w:tblGrid>
        <w:gridCol w:w="2248"/>
        <w:gridCol w:w="3456"/>
        <w:gridCol w:w="1559"/>
        <w:gridCol w:w="1417"/>
        <w:gridCol w:w="1116"/>
      </w:tblGrid>
      <w:tr w:rsidR="004648D2" w:rsidRPr="004648D2" w:rsidTr="004648D2">
        <w:trPr>
          <w:trHeight w:val="55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Код бюджетной классификации</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Наименование источников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 xml:space="preserve">Сумма </w:t>
            </w:r>
          </w:p>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на 2024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 xml:space="preserve">Сумма </w:t>
            </w:r>
          </w:p>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на 2025 год</w:t>
            </w:r>
          </w:p>
        </w:tc>
        <w:tc>
          <w:tcPr>
            <w:tcW w:w="993" w:type="dxa"/>
            <w:tcBorders>
              <w:top w:val="single" w:sz="4" w:space="0" w:color="auto"/>
              <w:left w:val="nil"/>
              <w:bottom w:val="single" w:sz="4" w:space="0" w:color="auto"/>
              <w:right w:val="single" w:sz="4" w:space="0" w:color="auto"/>
            </w:tcBorders>
            <w:vAlign w:val="center"/>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 xml:space="preserve">Сумма </w:t>
            </w:r>
          </w:p>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на 2026 год</w:t>
            </w:r>
          </w:p>
        </w:tc>
      </w:tr>
      <w:tr w:rsidR="004648D2" w:rsidRPr="004648D2" w:rsidTr="004648D2">
        <w:trPr>
          <w:trHeight w:val="311"/>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01 00 00 00 00 0000 000</w:t>
            </w:r>
          </w:p>
        </w:tc>
        <w:tc>
          <w:tcPr>
            <w:tcW w:w="3544" w:type="dxa"/>
            <w:tcBorders>
              <w:top w:val="single" w:sz="4" w:space="0" w:color="auto"/>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Источники внутреннего финансирования дефицитов бюджетов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Calibri" w:hAnsi="Times New Roman" w:cs="Times New Roman"/>
                <w:sz w:val="20"/>
                <w:szCs w:val="20"/>
                <w:lang w:eastAsia="en-US"/>
              </w:rPr>
              <w:t>700,000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108"/>
              <w:jc w:val="center"/>
              <w:rPr>
                <w:rFonts w:ascii="Times New Roman" w:eastAsia="Times New Roman" w:hAnsi="Times New Roman" w:cs="Times New Roman"/>
                <w:color w:val="000000"/>
                <w:sz w:val="20"/>
                <w:szCs w:val="20"/>
              </w:rPr>
            </w:pPr>
            <w:r w:rsidRPr="004648D2">
              <w:rPr>
                <w:rFonts w:ascii="Times New Roman" w:eastAsia="Calibri" w:hAnsi="Times New Roman" w:cs="Times New Roman"/>
                <w:sz w:val="20"/>
                <w:szCs w:val="20"/>
                <w:lang w:eastAsia="en-US"/>
              </w:rPr>
              <w:t>505,600</w:t>
            </w:r>
          </w:p>
        </w:tc>
        <w:tc>
          <w:tcPr>
            <w:tcW w:w="993" w:type="dxa"/>
            <w:tcBorders>
              <w:top w:val="single" w:sz="4" w:space="0" w:color="auto"/>
              <w:left w:val="nil"/>
              <w:bottom w:val="single" w:sz="4" w:space="0" w:color="auto"/>
              <w:right w:val="single" w:sz="4" w:space="0" w:color="auto"/>
            </w:tcBorders>
            <w:vAlign w:val="center"/>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Calibri" w:hAnsi="Times New Roman" w:cs="Times New Roman"/>
                <w:sz w:val="20"/>
                <w:szCs w:val="20"/>
                <w:lang w:eastAsia="en-US"/>
              </w:rPr>
              <w:t>-565,220</w:t>
            </w:r>
          </w:p>
        </w:tc>
      </w:tr>
      <w:tr w:rsidR="004648D2" w:rsidRPr="004648D2" w:rsidTr="004648D2">
        <w:trPr>
          <w:trHeight w:val="177"/>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01 05 00 00 00 0000 000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 xml:space="preserve">Изменение остатков средств на счетах по учету средств бюджетов </w:t>
            </w:r>
          </w:p>
        </w:tc>
        <w:tc>
          <w:tcPr>
            <w:tcW w:w="1559"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Calibri" w:hAnsi="Times New Roman" w:cs="Times New Roman"/>
                <w:sz w:val="20"/>
                <w:szCs w:val="20"/>
                <w:lang w:eastAsia="en-US"/>
              </w:rPr>
              <w:t>700,000</w:t>
            </w:r>
          </w:p>
        </w:tc>
        <w:tc>
          <w:tcPr>
            <w:tcW w:w="1417"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ind w:left="-108"/>
              <w:jc w:val="center"/>
              <w:rPr>
                <w:rFonts w:ascii="Times New Roman" w:eastAsia="Times New Roman" w:hAnsi="Times New Roman" w:cs="Times New Roman"/>
                <w:color w:val="000000"/>
                <w:sz w:val="20"/>
                <w:szCs w:val="20"/>
              </w:rPr>
            </w:pPr>
            <w:r w:rsidRPr="004648D2">
              <w:rPr>
                <w:rFonts w:ascii="Times New Roman" w:eastAsia="Calibri" w:hAnsi="Times New Roman" w:cs="Times New Roman"/>
                <w:sz w:val="20"/>
                <w:szCs w:val="20"/>
                <w:lang w:eastAsia="en-US"/>
              </w:rPr>
              <w:t>505,600</w:t>
            </w:r>
          </w:p>
        </w:tc>
        <w:tc>
          <w:tcPr>
            <w:tcW w:w="993" w:type="dxa"/>
            <w:tcBorders>
              <w:top w:val="nil"/>
              <w:left w:val="nil"/>
              <w:bottom w:val="single" w:sz="4" w:space="0" w:color="auto"/>
              <w:right w:val="single" w:sz="4" w:space="0" w:color="auto"/>
            </w:tcBorders>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Calibri" w:hAnsi="Times New Roman" w:cs="Times New Roman"/>
                <w:sz w:val="20"/>
                <w:szCs w:val="20"/>
                <w:lang w:eastAsia="en-US"/>
              </w:rPr>
              <w:t>-565,220</w:t>
            </w:r>
          </w:p>
        </w:tc>
      </w:tr>
      <w:tr w:rsidR="004648D2" w:rsidRPr="004648D2" w:rsidTr="004648D2">
        <w:trPr>
          <w:trHeight w:val="237"/>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01 05 00 00 00 0000 500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Увеличение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-8 067,600</w:t>
            </w:r>
          </w:p>
        </w:tc>
        <w:tc>
          <w:tcPr>
            <w:tcW w:w="1417"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108"/>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-7 962,400</w:t>
            </w:r>
          </w:p>
        </w:tc>
        <w:tc>
          <w:tcPr>
            <w:tcW w:w="993" w:type="dxa"/>
            <w:tcBorders>
              <w:top w:val="nil"/>
              <w:left w:val="nil"/>
              <w:bottom w:val="single" w:sz="4" w:space="0" w:color="auto"/>
              <w:right w:val="single" w:sz="4" w:space="0" w:color="auto"/>
            </w:tcBorders>
            <w:vAlign w:val="center"/>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-6 738,880</w:t>
            </w:r>
          </w:p>
        </w:tc>
      </w:tr>
      <w:tr w:rsidR="004648D2" w:rsidRPr="004648D2" w:rsidTr="004648D2">
        <w:trPr>
          <w:trHeight w:val="256"/>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01 05 02 00 00 0000 500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-8 067,600</w:t>
            </w:r>
          </w:p>
        </w:tc>
        <w:tc>
          <w:tcPr>
            <w:tcW w:w="1417"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108"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-7 962,400</w:t>
            </w:r>
          </w:p>
        </w:tc>
        <w:tc>
          <w:tcPr>
            <w:tcW w:w="993" w:type="dxa"/>
            <w:tcBorders>
              <w:top w:val="nil"/>
              <w:left w:val="nil"/>
              <w:bottom w:val="single" w:sz="4" w:space="0" w:color="auto"/>
              <w:right w:val="single" w:sz="4" w:space="0" w:color="auto"/>
            </w:tcBorders>
            <w:vAlign w:val="center"/>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-6 738,880</w:t>
            </w:r>
          </w:p>
        </w:tc>
      </w:tr>
      <w:tr w:rsidR="004648D2" w:rsidRPr="004648D2" w:rsidTr="004648D2">
        <w:trPr>
          <w:trHeight w:val="213"/>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01 05 02 01 00 0000 510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-8 067,600</w:t>
            </w:r>
          </w:p>
        </w:tc>
        <w:tc>
          <w:tcPr>
            <w:tcW w:w="1417"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108"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-7 962,400</w:t>
            </w:r>
          </w:p>
        </w:tc>
        <w:tc>
          <w:tcPr>
            <w:tcW w:w="993" w:type="dxa"/>
            <w:tcBorders>
              <w:top w:val="nil"/>
              <w:left w:val="nil"/>
              <w:bottom w:val="single" w:sz="4" w:space="0" w:color="auto"/>
              <w:right w:val="single" w:sz="4" w:space="0" w:color="auto"/>
            </w:tcBorders>
            <w:vAlign w:val="center"/>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-6 738,880</w:t>
            </w:r>
          </w:p>
        </w:tc>
      </w:tr>
      <w:tr w:rsidR="004648D2" w:rsidRPr="004648D2" w:rsidTr="004648D2">
        <w:trPr>
          <w:trHeight w:val="246"/>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01 05 02 01 10 0000 510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 xml:space="preserve">Увеличение прочих остатков </w:t>
            </w:r>
            <w:r w:rsidRPr="004648D2">
              <w:rPr>
                <w:rFonts w:ascii="Times New Roman" w:eastAsia="Times New Roman" w:hAnsi="Times New Roman" w:cs="Times New Roman"/>
                <w:color w:val="000000"/>
                <w:sz w:val="20"/>
                <w:szCs w:val="20"/>
              </w:rPr>
              <w:lastRenderedPageBreak/>
              <w:t>денежных средств бюджетов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lastRenderedPageBreak/>
              <w:t>-8 067,600</w:t>
            </w:r>
          </w:p>
        </w:tc>
        <w:tc>
          <w:tcPr>
            <w:tcW w:w="1417" w:type="dxa"/>
            <w:tcBorders>
              <w:top w:val="nil"/>
              <w:left w:val="nil"/>
              <w:bottom w:val="single" w:sz="4" w:space="0" w:color="auto"/>
              <w:right w:val="single" w:sz="4" w:space="0" w:color="auto"/>
            </w:tcBorders>
            <w:shd w:val="clear" w:color="auto" w:fill="auto"/>
            <w:noWrap/>
            <w:vAlign w:val="center"/>
            <w:hideMark/>
          </w:tcPr>
          <w:p w:rsidR="004648D2" w:rsidRPr="004648D2" w:rsidRDefault="004648D2" w:rsidP="004648D2">
            <w:pPr>
              <w:spacing w:after="0" w:line="240" w:lineRule="auto"/>
              <w:ind w:left="-108"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-7 962,400</w:t>
            </w:r>
          </w:p>
        </w:tc>
        <w:tc>
          <w:tcPr>
            <w:tcW w:w="993" w:type="dxa"/>
            <w:tcBorders>
              <w:top w:val="nil"/>
              <w:left w:val="nil"/>
              <w:bottom w:val="single" w:sz="4" w:space="0" w:color="auto"/>
              <w:right w:val="single" w:sz="4" w:space="0" w:color="auto"/>
            </w:tcBorders>
            <w:vAlign w:val="center"/>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lang w:eastAsia="en-US"/>
              </w:rPr>
            </w:pPr>
            <w:r w:rsidRPr="004648D2">
              <w:rPr>
                <w:rFonts w:ascii="Times New Roman" w:eastAsia="Times New Roman" w:hAnsi="Times New Roman" w:cs="Times New Roman"/>
                <w:color w:val="000000"/>
                <w:sz w:val="20"/>
                <w:szCs w:val="20"/>
              </w:rPr>
              <w:t>-6 738,880</w:t>
            </w:r>
          </w:p>
        </w:tc>
      </w:tr>
      <w:tr w:rsidR="004648D2" w:rsidRPr="004648D2" w:rsidTr="004648D2">
        <w:trPr>
          <w:trHeight w:val="300"/>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lastRenderedPageBreak/>
              <w:t>01 05 00 00 00 0000 600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Уменьшение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10 041,075</w:t>
            </w:r>
          </w:p>
        </w:tc>
        <w:tc>
          <w:tcPr>
            <w:tcW w:w="1417"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10 253,075</w:t>
            </w:r>
          </w:p>
        </w:tc>
        <w:tc>
          <w:tcPr>
            <w:tcW w:w="993" w:type="dxa"/>
            <w:tcBorders>
              <w:top w:val="nil"/>
              <w:left w:val="nil"/>
              <w:bottom w:val="single" w:sz="4" w:space="0" w:color="auto"/>
              <w:right w:val="single" w:sz="4" w:space="0" w:color="auto"/>
            </w:tcBorders>
            <w:vAlign w:val="center"/>
          </w:tcPr>
          <w:p w:rsidR="004648D2" w:rsidRPr="004648D2" w:rsidRDefault="004648D2" w:rsidP="004648D2">
            <w:pPr>
              <w:spacing w:after="0" w:line="240" w:lineRule="auto"/>
              <w:ind w:left="6" w:hanging="6"/>
              <w:jc w:val="center"/>
              <w:rPr>
                <w:rFonts w:ascii="Times New Roman" w:eastAsia="Calibri" w:hAnsi="Times New Roman" w:cs="Times New Roman"/>
                <w:sz w:val="20"/>
                <w:szCs w:val="20"/>
                <w:lang w:eastAsia="en-US"/>
              </w:rPr>
            </w:pPr>
            <w:r w:rsidRPr="004648D2">
              <w:rPr>
                <w:rFonts w:ascii="Times New Roman" w:eastAsia="Times New Roman" w:hAnsi="Times New Roman" w:cs="Times New Roman"/>
                <w:color w:val="000000"/>
                <w:sz w:val="20"/>
                <w:szCs w:val="20"/>
              </w:rPr>
              <w:t>10 444,075</w:t>
            </w:r>
          </w:p>
        </w:tc>
      </w:tr>
      <w:tr w:rsidR="004648D2" w:rsidRPr="004648D2" w:rsidTr="004648D2">
        <w:trPr>
          <w:trHeight w:val="240"/>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01 05 02 00 00 0000 600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10 041,075</w:t>
            </w:r>
          </w:p>
        </w:tc>
        <w:tc>
          <w:tcPr>
            <w:tcW w:w="1417" w:type="dxa"/>
            <w:tcBorders>
              <w:top w:val="nil"/>
              <w:left w:val="nil"/>
              <w:bottom w:val="single" w:sz="4" w:space="0" w:color="auto"/>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10 253,075</w:t>
            </w:r>
          </w:p>
        </w:tc>
        <w:tc>
          <w:tcPr>
            <w:tcW w:w="993" w:type="dxa"/>
            <w:tcBorders>
              <w:top w:val="nil"/>
              <w:left w:val="nil"/>
              <w:bottom w:val="single" w:sz="4" w:space="0" w:color="auto"/>
              <w:right w:val="single" w:sz="4" w:space="0" w:color="auto"/>
            </w:tcBorders>
            <w:vAlign w:val="center"/>
          </w:tcPr>
          <w:p w:rsidR="004648D2" w:rsidRPr="004648D2" w:rsidRDefault="004648D2" w:rsidP="004648D2">
            <w:pPr>
              <w:spacing w:after="0" w:line="240" w:lineRule="auto"/>
              <w:ind w:left="6" w:hanging="6"/>
              <w:jc w:val="center"/>
              <w:rPr>
                <w:rFonts w:ascii="Times New Roman" w:eastAsia="Calibri" w:hAnsi="Times New Roman" w:cs="Times New Roman"/>
                <w:sz w:val="20"/>
                <w:szCs w:val="20"/>
                <w:lang w:eastAsia="en-US"/>
              </w:rPr>
            </w:pPr>
            <w:r w:rsidRPr="004648D2">
              <w:rPr>
                <w:rFonts w:ascii="Times New Roman" w:eastAsia="Times New Roman" w:hAnsi="Times New Roman" w:cs="Times New Roman"/>
                <w:color w:val="000000"/>
                <w:sz w:val="20"/>
                <w:szCs w:val="20"/>
              </w:rPr>
              <w:t>10 444,075</w:t>
            </w:r>
          </w:p>
        </w:tc>
      </w:tr>
      <w:tr w:rsidR="004648D2" w:rsidRPr="004648D2" w:rsidTr="004648D2">
        <w:trPr>
          <w:trHeight w:val="215"/>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01 05 02 01 00 0000 610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Уменьшение прочих остатков денежных средств бюджетов</w:t>
            </w:r>
          </w:p>
        </w:tc>
        <w:tc>
          <w:tcPr>
            <w:tcW w:w="1559" w:type="dxa"/>
            <w:tcBorders>
              <w:top w:val="nil"/>
              <w:left w:val="nil"/>
              <w:bottom w:val="nil"/>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10 041,075</w:t>
            </w:r>
          </w:p>
        </w:tc>
        <w:tc>
          <w:tcPr>
            <w:tcW w:w="1417" w:type="dxa"/>
            <w:tcBorders>
              <w:top w:val="nil"/>
              <w:left w:val="nil"/>
              <w:bottom w:val="nil"/>
              <w:right w:val="single" w:sz="4" w:space="0" w:color="auto"/>
            </w:tcBorders>
            <w:shd w:val="clear" w:color="auto" w:fill="auto"/>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10 253,075</w:t>
            </w:r>
          </w:p>
        </w:tc>
        <w:tc>
          <w:tcPr>
            <w:tcW w:w="993" w:type="dxa"/>
            <w:tcBorders>
              <w:top w:val="nil"/>
              <w:left w:val="nil"/>
              <w:bottom w:val="nil"/>
              <w:right w:val="single" w:sz="4" w:space="0" w:color="auto"/>
            </w:tcBorders>
            <w:vAlign w:val="center"/>
          </w:tcPr>
          <w:p w:rsidR="004648D2" w:rsidRPr="004648D2" w:rsidRDefault="004648D2" w:rsidP="004648D2">
            <w:pPr>
              <w:spacing w:after="0" w:line="240" w:lineRule="auto"/>
              <w:ind w:left="6" w:hanging="6"/>
              <w:jc w:val="center"/>
              <w:rPr>
                <w:rFonts w:ascii="Times New Roman" w:eastAsia="Calibri" w:hAnsi="Times New Roman" w:cs="Times New Roman"/>
                <w:sz w:val="20"/>
                <w:szCs w:val="20"/>
                <w:lang w:eastAsia="en-US"/>
              </w:rPr>
            </w:pPr>
            <w:r w:rsidRPr="004648D2">
              <w:rPr>
                <w:rFonts w:ascii="Times New Roman" w:eastAsia="Times New Roman" w:hAnsi="Times New Roman" w:cs="Times New Roman"/>
                <w:color w:val="000000"/>
                <w:sz w:val="20"/>
                <w:szCs w:val="20"/>
              </w:rPr>
              <w:t>10 444,075</w:t>
            </w:r>
          </w:p>
        </w:tc>
      </w:tr>
      <w:tr w:rsidR="004648D2" w:rsidRPr="004648D2" w:rsidTr="004648D2">
        <w:trPr>
          <w:trHeight w:val="162"/>
        </w:trPr>
        <w:tc>
          <w:tcPr>
            <w:tcW w:w="2283" w:type="dxa"/>
            <w:tcBorders>
              <w:top w:val="nil"/>
              <w:left w:val="single" w:sz="4" w:space="0" w:color="auto"/>
              <w:bottom w:val="single" w:sz="4" w:space="0" w:color="auto"/>
              <w:right w:val="single" w:sz="4" w:space="0" w:color="auto"/>
            </w:tcBorders>
            <w:shd w:val="clear" w:color="auto" w:fill="auto"/>
            <w:hideMark/>
          </w:tcPr>
          <w:p w:rsidR="004648D2" w:rsidRPr="004648D2" w:rsidRDefault="004648D2" w:rsidP="004648D2">
            <w:pPr>
              <w:spacing w:after="0" w:line="240" w:lineRule="auto"/>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01 05 02 01 10 0000 610</w:t>
            </w:r>
          </w:p>
        </w:tc>
        <w:tc>
          <w:tcPr>
            <w:tcW w:w="3544" w:type="dxa"/>
            <w:tcBorders>
              <w:top w:val="nil"/>
              <w:left w:val="nil"/>
              <w:bottom w:val="single" w:sz="4" w:space="0" w:color="auto"/>
              <w:right w:val="single" w:sz="4" w:space="0" w:color="auto"/>
            </w:tcBorders>
            <w:shd w:val="clear" w:color="auto" w:fill="auto"/>
            <w:hideMark/>
          </w:tcPr>
          <w:p w:rsidR="004648D2" w:rsidRPr="004648D2" w:rsidRDefault="004648D2" w:rsidP="004648D2">
            <w:pPr>
              <w:spacing w:after="0" w:line="240" w:lineRule="auto"/>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Уменьшение прочих остатков денежных средств бюджетов сельских поселений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648D2" w:rsidRPr="004648D2" w:rsidRDefault="004648D2" w:rsidP="004648D2">
            <w:pPr>
              <w:spacing w:after="0" w:line="240" w:lineRule="auto"/>
              <w:ind w:left="6"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8 767,600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648D2" w:rsidRPr="004648D2" w:rsidRDefault="004648D2" w:rsidP="004648D2">
            <w:pPr>
              <w:spacing w:after="0" w:line="240" w:lineRule="auto"/>
              <w:ind w:left="-108" w:hanging="6"/>
              <w:jc w:val="center"/>
              <w:rPr>
                <w:rFonts w:ascii="Times New Roman" w:eastAsia="Times New Roman" w:hAnsi="Times New Roman" w:cs="Times New Roman"/>
                <w:color w:val="000000"/>
                <w:sz w:val="20"/>
                <w:szCs w:val="20"/>
              </w:rPr>
            </w:pPr>
            <w:r w:rsidRPr="004648D2">
              <w:rPr>
                <w:rFonts w:ascii="Times New Roman" w:eastAsia="Times New Roman" w:hAnsi="Times New Roman" w:cs="Times New Roman"/>
                <w:color w:val="000000"/>
                <w:sz w:val="20"/>
                <w:szCs w:val="20"/>
              </w:rPr>
              <w:t>8 468,000</w:t>
            </w:r>
          </w:p>
        </w:tc>
        <w:tc>
          <w:tcPr>
            <w:tcW w:w="993" w:type="dxa"/>
            <w:tcBorders>
              <w:top w:val="single" w:sz="4" w:space="0" w:color="auto"/>
              <w:left w:val="nil"/>
              <w:bottom w:val="single" w:sz="4" w:space="0" w:color="auto"/>
              <w:right w:val="single" w:sz="4" w:space="0" w:color="auto"/>
            </w:tcBorders>
            <w:vAlign w:val="center"/>
          </w:tcPr>
          <w:p w:rsidR="004648D2" w:rsidRPr="004648D2" w:rsidRDefault="004648D2" w:rsidP="004648D2">
            <w:pPr>
              <w:spacing w:after="0" w:line="240" w:lineRule="auto"/>
              <w:ind w:left="6" w:hanging="6"/>
              <w:jc w:val="center"/>
              <w:rPr>
                <w:rFonts w:ascii="Times New Roman" w:eastAsia="Calibri" w:hAnsi="Times New Roman" w:cs="Times New Roman"/>
                <w:sz w:val="20"/>
                <w:szCs w:val="20"/>
                <w:lang w:eastAsia="en-US"/>
              </w:rPr>
            </w:pPr>
            <w:r w:rsidRPr="004648D2">
              <w:rPr>
                <w:rFonts w:ascii="Times New Roman" w:eastAsia="Times New Roman" w:hAnsi="Times New Roman" w:cs="Times New Roman"/>
                <w:color w:val="000000"/>
                <w:sz w:val="20"/>
                <w:szCs w:val="20"/>
              </w:rPr>
              <w:t>7 304,100</w:t>
            </w:r>
          </w:p>
        </w:tc>
      </w:tr>
    </w:tbl>
    <w:p w:rsidR="004648D2" w:rsidRPr="004648D2" w:rsidRDefault="004648D2" w:rsidP="004648D2">
      <w:pPr>
        <w:spacing w:after="0" w:line="240" w:lineRule="exact"/>
        <w:ind w:left="6" w:hanging="6"/>
        <w:jc w:val="both"/>
        <w:rPr>
          <w:rFonts w:ascii="Times New Roman" w:eastAsia="Calibri" w:hAnsi="Times New Roman" w:cs="Times New Roman"/>
          <w:sz w:val="20"/>
          <w:szCs w:val="20"/>
          <w:lang w:eastAsia="en-US"/>
        </w:rPr>
      </w:pPr>
    </w:p>
    <w:p w:rsidR="004648D2" w:rsidRPr="004648D2" w:rsidRDefault="004648D2" w:rsidP="00CD5CEC">
      <w:pPr>
        <w:spacing w:after="0" w:line="240" w:lineRule="exact"/>
        <w:ind w:left="6" w:hanging="6"/>
        <w:rPr>
          <w:rFonts w:ascii="Times New Roman" w:eastAsia="Calibri" w:hAnsi="Times New Roman" w:cs="Times New Roman"/>
          <w:sz w:val="20"/>
          <w:szCs w:val="20"/>
          <w:lang w:eastAsia="en-US"/>
        </w:rPr>
      </w:pPr>
      <w:r w:rsidRPr="004648D2">
        <w:rPr>
          <w:rFonts w:ascii="Times New Roman" w:eastAsia="Calibri" w:hAnsi="Times New Roman" w:cs="Times New Roman"/>
          <w:sz w:val="20"/>
          <w:szCs w:val="20"/>
          <w:lang w:eastAsia="en-US"/>
        </w:rPr>
        <w:t>Председатель Совета депутатов сельского поселения «Село Маяк»</w:t>
      </w:r>
    </w:p>
    <w:p w:rsidR="005322E3" w:rsidRPr="004648D2" w:rsidRDefault="004648D2" w:rsidP="00CD5CEC">
      <w:pPr>
        <w:spacing w:after="0" w:line="240" w:lineRule="exact"/>
        <w:rPr>
          <w:rFonts w:ascii="Times New Roman" w:eastAsia="Times New Roman" w:hAnsi="Times New Roman" w:cs="Times New Roman"/>
          <w:sz w:val="20"/>
          <w:szCs w:val="20"/>
        </w:rPr>
      </w:pPr>
      <w:r w:rsidRPr="004648D2">
        <w:rPr>
          <w:rFonts w:ascii="Times New Roman" w:eastAsia="Times New Roman" w:hAnsi="Times New Roman" w:cs="Times New Roman"/>
          <w:sz w:val="20"/>
          <w:szCs w:val="20"/>
        </w:rPr>
        <w:t xml:space="preserve">Нанайского муниципального района Хабаровского края                               </w:t>
      </w:r>
      <w:r w:rsidR="00CD5CEC">
        <w:rPr>
          <w:rFonts w:ascii="Times New Roman" w:eastAsia="Times New Roman" w:hAnsi="Times New Roman" w:cs="Times New Roman"/>
          <w:sz w:val="20"/>
          <w:szCs w:val="20"/>
        </w:rPr>
        <w:t xml:space="preserve">            </w:t>
      </w:r>
      <w:r w:rsidRPr="004648D2">
        <w:rPr>
          <w:rFonts w:ascii="Times New Roman" w:eastAsia="Times New Roman" w:hAnsi="Times New Roman" w:cs="Times New Roman"/>
          <w:sz w:val="20"/>
          <w:szCs w:val="20"/>
        </w:rPr>
        <w:t>А.В. Алипченко</w:t>
      </w:r>
    </w:p>
    <w:p w:rsidR="005322E3" w:rsidRPr="004648D2" w:rsidRDefault="005322E3" w:rsidP="00CD5CEC">
      <w:pPr>
        <w:spacing w:after="0" w:line="240" w:lineRule="exact"/>
        <w:rPr>
          <w:rFonts w:ascii="Times New Roman" w:eastAsia="Times New Roman" w:hAnsi="Times New Roman" w:cs="Times New Roman"/>
          <w:sz w:val="20"/>
          <w:szCs w:val="20"/>
        </w:rPr>
      </w:pPr>
    </w:p>
    <w:p w:rsidR="005322E3" w:rsidRPr="005322E3" w:rsidRDefault="005322E3" w:rsidP="005322E3">
      <w:pPr>
        <w:spacing w:after="0" w:line="240" w:lineRule="exact"/>
        <w:jc w:val="both"/>
        <w:rPr>
          <w:rFonts w:ascii="Times New Roman" w:eastAsia="Times New Roman" w:hAnsi="Times New Roman" w:cs="Times New Roman"/>
          <w:sz w:val="24"/>
          <w:szCs w:val="24"/>
        </w:rPr>
      </w:pPr>
    </w:p>
    <w:p w:rsidR="00456562" w:rsidRPr="00076FD1" w:rsidRDefault="00456562" w:rsidP="004565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456562" w:rsidRPr="009F56DD" w:rsidRDefault="00456562" w:rsidP="004565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456562" w:rsidRPr="00FE4143" w:rsidRDefault="00995CBD" w:rsidP="00456562">
      <w:pPr>
        <w:spacing w:after="0" w:line="240" w:lineRule="auto"/>
        <w:rPr>
          <w:rFonts w:ascii="Times New Roman" w:hAnsi="Times New Roman" w:cs="Times New Roman"/>
          <w:sz w:val="20"/>
          <w:szCs w:val="20"/>
        </w:rPr>
      </w:pPr>
      <w:r>
        <w:rPr>
          <w:rFonts w:ascii="Times New Roman" w:hAnsi="Times New Roman" w:cs="Times New Roman"/>
          <w:sz w:val="20"/>
          <w:szCs w:val="20"/>
        </w:rPr>
        <w:t>16.11</w:t>
      </w:r>
      <w:r w:rsidR="00F671D9">
        <w:rPr>
          <w:rFonts w:ascii="Times New Roman" w:hAnsi="Times New Roman" w:cs="Times New Roman"/>
          <w:sz w:val="20"/>
          <w:szCs w:val="20"/>
        </w:rPr>
        <w:t>.2023</w:t>
      </w:r>
      <w:r w:rsidR="00F671D9">
        <w:rPr>
          <w:rFonts w:ascii="Times New Roman" w:hAnsi="Times New Roman" w:cs="Times New Roman"/>
          <w:sz w:val="20"/>
          <w:szCs w:val="20"/>
        </w:rPr>
        <w:tab/>
      </w:r>
      <w:r w:rsidR="00F671D9">
        <w:rPr>
          <w:rFonts w:ascii="Times New Roman" w:hAnsi="Times New Roman" w:cs="Times New Roman"/>
          <w:sz w:val="20"/>
          <w:szCs w:val="20"/>
        </w:rPr>
        <w:tab/>
      </w:r>
      <w:r w:rsidR="00F671D9">
        <w:rPr>
          <w:rFonts w:ascii="Times New Roman" w:hAnsi="Times New Roman" w:cs="Times New Roman"/>
          <w:sz w:val="20"/>
          <w:szCs w:val="20"/>
        </w:rPr>
        <w:tab/>
      </w:r>
      <w:r w:rsidR="00F671D9">
        <w:rPr>
          <w:rFonts w:ascii="Times New Roman" w:hAnsi="Times New Roman" w:cs="Times New Roman"/>
          <w:sz w:val="20"/>
          <w:szCs w:val="20"/>
        </w:rPr>
        <w:tab/>
      </w:r>
      <w:r w:rsidR="00F671D9">
        <w:rPr>
          <w:rFonts w:ascii="Times New Roman" w:hAnsi="Times New Roman" w:cs="Times New Roman"/>
          <w:sz w:val="20"/>
          <w:szCs w:val="20"/>
        </w:rPr>
        <w:tab/>
      </w:r>
      <w:r w:rsidR="00F671D9">
        <w:rPr>
          <w:rFonts w:ascii="Times New Roman" w:hAnsi="Times New Roman" w:cs="Times New Roman"/>
          <w:sz w:val="20"/>
          <w:szCs w:val="20"/>
        </w:rPr>
        <w:tab/>
      </w:r>
      <w:r w:rsidR="00F671D9">
        <w:rPr>
          <w:rFonts w:ascii="Times New Roman" w:hAnsi="Times New Roman" w:cs="Times New Roman"/>
          <w:sz w:val="20"/>
          <w:szCs w:val="20"/>
        </w:rPr>
        <w:tab/>
      </w:r>
      <w:r w:rsidR="00F671D9">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173</w:t>
      </w:r>
    </w:p>
    <w:p w:rsidR="00456562" w:rsidRDefault="00456562" w:rsidP="00456562">
      <w:pPr>
        <w:spacing w:after="0" w:line="240" w:lineRule="auto"/>
        <w:jc w:val="center"/>
        <w:rPr>
          <w:rFonts w:ascii="Times New Roman" w:hAnsi="Times New Roman"/>
        </w:rPr>
      </w:pPr>
      <w:r w:rsidRPr="005730AD">
        <w:rPr>
          <w:rFonts w:ascii="Times New Roman" w:hAnsi="Times New Roman"/>
        </w:rPr>
        <w:t>с. Маяк</w:t>
      </w:r>
    </w:p>
    <w:p w:rsidR="00456562" w:rsidRDefault="00456562" w:rsidP="0004547B">
      <w:pPr>
        <w:spacing w:after="0" w:line="240" w:lineRule="auto"/>
        <w:rPr>
          <w:rFonts w:ascii="Times New Roman" w:eastAsia="Times New Roman" w:hAnsi="Times New Roman" w:cs="Times New Roman"/>
          <w:sz w:val="20"/>
          <w:szCs w:val="20"/>
        </w:rPr>
      </w:pPr>
    </w:p>
    <w:p w:rsidR="0004547B" w:rsidRPr="0004547B" w:rsidRDefault="0004547B" w:rsidP="0004547B">
      <w:pPr>
        <w:spacing w:after="0" w:line="240" w:lineRule="exact"/>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О назначении публичных слушаний по вопросу «О проекте решения Совета депутатов «О бюджете сельского поселения «Село Маяк» Нанайского муниципального района Хабаровского края на 2024 год и на плановый период 2025 и 2026 годов»</w:t>
      </w:r>
    </w:p>
    <w:p w:rsidR="0004547B" w:rsidRPr="0004547B" w:rsidRDefault="0004547B" w:rsidP="0004547B">
      <w:pPr>
        <w:spacing w:after="0" w:line="240" w:lineRule="auto"/>
        <w:jc w:val="both"/>
        <w:rPr>
          <w:rFonts w:ascii="Times New Roman" w:eastAsia="Times New Roman" w:hAnsi="Times New Roman" w:cs="Times New Roman"/>
          <w:sz w:val="20"/>
          <w:szCs w:val="20"/>
        </w:rPr>
      </w:pPr>
    </w:p>
    <w:p w:rsidR="0004547B" w:rsidRPr="0004547B" w:rsidRDefault="0004547B" w:rsidP="0004547B">
      <w:pPr>
        <w:spacing w:after="0" w:line="240" w:lineRule="auto"/>
        <w:ind w:firstLine="709"/>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статьей 14 устава сельского поселения «Село Маяк» Нанайского муниципального района Хабаровского края и решением Совета депутатов от 07.05.2018 № 198 «Об утверждении Положения о порядке организации и проведения публичных слушаний, общественных обсуждений в сельском поселении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 </w:t>
      </w:r>
    </w:p>
    <w:p w:rsidR="0004547B" w:rsidRPr="0004547B" w:rsidRDefault="0004547B" w:rsidP="0004547B">
      <w:pPr>
        <w:spacing w:after="0" w:line="240" w:lineRule="auto"/>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РЕШИЛ:</w:t>
      </w:r>
    </w:p>
    <w:p w:rsidR="0004547B" w:rsidRPr="0004547B" w:rsidRDefault="0004547B" w:rsidP="0004547B">
      <w:pPr>
        <w:spacing w:after="0" w:line="240" w:lineRule="auto"/>
        <w:ind w:firstLine="684"/>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 xml:space="preserve">1. Назначить публичные слушания по инициативе Совета депутатов по вопросу «О проекте решения Совета депутатов «О бюджете сельского поселения «Село Маяк» Нанайского муниципального района Хабаровского края на 2024 год и плановый период 2025 и 2026 годов» на 18 декабря 2023 года. Начало публичных слушаний в 16 часов в сельской библиотеке сельского поселения «Село Маяк» по адресу: с. Маяк ул. Садовая, дом 12а. </w:t>
      </w:r>
    </w:p>
    <w:p w:rsidR="0004547B" w:rsidRPr="0004547B" w:rsidRDefault="0004547B" w:rsidP="0004547B">
      <w:pPr>
        <w:spacing w:after="0" w:line="240" w:lineRule="auto"/>
        <w:ind w:firstLine="684"/>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2. Утвердить организационный комитет (Оргкомитет) по проведению публичных слушаний в составе:</w:t>
      </w:r>
    </w:p>
    <w:tbl>
      <w:tblPr>
        <w:tblW w:w="8647" w:type="dxa"/>
        <w:tblInd w:w="675" w:type="dxa"/>
        <w:tblLook w:val="04A0" w:firstRow="1" w:lastRow="0" w:firstColumn="1" w:lastColumn="0" w:noHBand="0" w:noVBand="1"/>
      </w:tblPr>
      <w:tblGrid>
        <w:gridCol w:w="2877"/>
        <w:gridCol w:w="5770"/>
      </w:tblGrid>
      <w:tr w:rsidR="0004547B" w:rsidRPr="0004547B" w:rsidTr="000A6851">
        <w:tc>
          <w:tcPr>
            <w:tcW w:w="2877" w:type="dxa"/>
          </w:tcPr>
          <w:p w:rsidR="0004547B" w:rsidRPr="0004547B" w:rsidRDefault="0004547B" w:rsidP="0004547B">
            <w:pPr>
              <w:spacing w:after="0" w:line="240" w:lineRule="auto"/>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Алипченко А.В.</w:t>
            </w:r>
          </w:p>
        </w:tc>
        <w:tc>
          <w:tcPr>
            <w:tcW w:w="5770" w:type="dxa"/>
          </w:tcPr>
          <w:p w:rsidR="0004547B" w:rsidRPr="0004547B" w:rsidRDefault="0004547B" w:rsidP="0004547B">
            <w:pPr>
              <w:spacing w:after="0" w:line="240" w:lineRule="auto"/>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 председатель Совета депутатов, руководитель Оргкомитета</w:t>
            </w:r>
          </w:p>
        </w:tc>
      </w:tr>
      <w:tr w:rsidR="0004547B" w:rsidRPr="0004547B" w:rsidTr="000A6851">
        <w:tc>
          <w:tcPr>
            <w:tcW w:w="2877" w:type="dxa"/>
          </w:tcPr>
          <w:p w:rsidR="0004547B" w:rsidRPr="0004547B" w:rsidRDefault="0004547B" w:rsidP="0004547B">
            <w:pPr>
              <w:spacing w:after="0" w:line="240" w:lineRule="auto"/>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 xml:space="preserve">Члены Оргкомитета: </w:t>
            </w:r>
          </w:p>
        </w:tc>
        <w:tc>
          <w:tcPr>
            <w:tcW w:w="5770" w:type="dxa"/>
          </w:tcPr>
          <w:p w:rsidR="0004547B" w:rsidRPr="0004547B" w:rsidRDefault="0004547B" w:rsidP="0004547B">
            <w:pPr>
              <w:spacing w:after="0" w:line="240" w:lineRule="auto"/>
              <w:jc w:val="both"/>
              <w:rPr>
                <w:rFonts w:ascii="Times New Roman" w:eastAsia="Times New Roman" w:hAnsi="Times New Roman" w:cs="Times New Roman"/>
                <w:sz w:val="20"/>
                <w:szCs w:val="20"/>
              </w:rPr>
            </w:pPr>
          </w:p>
        </w:tc>
      </w:tr>
      <w:tr w:rsidR="0004547B" w:rsidRPr="0004547B" w:rsidTr="000A6851">
        <w:tc>
          <w:tcPr>
            <w:tcW w:w="2877" w:type="dxa"/>
          </w:tcPr>
          <w:p w:rsidR="0004547B" w:rsidRPr="0004547B" w:rsidRDefault="0004547B" w:rsidP="0004547B">
            <w:pPr>
              <w:spacing w:after="0" w:line="240" w:lineRule="auto"/>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Борисенко В.В.</w:t>
            </w:r>
          </w:p>
        </w:tc>
        <w:tc>
          <w:tcPr>
            <w:tcW w:w="5770" w:type="dxa"/>
          </w:tcPr>
          <w:p w:rsidR="0004547B" w:rsidRPr="0004547B" w:rsidRDefault="0004547B" w:rsidP="0004547B">
            <w:pPr>
              <w:spacing w:after="0" w:line="240" w:lineRule="auto"/>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 заместитель председателя Совета депутатов;</w:t>
            </w:r>
          </w:p>
        </w:tc>
      </w:tr>
      <w:tr w:rsidR="0004547B" w:rsidRPr="0004547B" w:rsidTr="000A6851">
        <w:tc>
          <w:tcPr>
            <w:tcW w:w="2877" w:type="dxa"/>
          </w:tcPr>
          <w:p w:rsidR="0004547B" w:rsidRPr="0004547B" w:rsidRDefault="0004547B" w:rsidP="0004547B">
            <w:pPr>
              <w:spacing w:after="0" w:line="240" w:lineRule="auto"/>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Рахманова Е.А.</w:t>
            </w:r>
          </w:p>
        </w:tc>
        <w:tc>
          <w:tcPr>
            <w:tcW w:w="5770" w:type="dxa"/>
          </w:tcPr>
          <w:p w:rsidR="0004547B" w:rsidRPr="0004547B" w:rsidRDefault="0004547B" w:rsidP="0004547B">
            <w:pPr>
              <w:spacing w:after="0" w:line="240" w:lineRule="auto"/>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 xml:space="preserve">- председатель планово-бюджетной комиссии Совета депутатов </w:t>
            </w:r>
          </w:p>
        </w:tc>
      </w:tr>
      <w:tr w:rsidR="0004547B" w:rsidRPr="0004547B" w:rsidTr="000A6851">
        <w:tc>
          <w:tcPr>
            <w:tcW w:w="8647" w:type="dxa"/>
            <w:gridSpan w:val="2"/>
          </w:tcPr>
          <w:p w:rsidR="0004547B" w:rsidRPr="0004547B" w:rsidRDefault="0004547B" w:rsidP="0004547B">
            <w:pPr>
              <w:spacing w:after="0" w:line="240" w:lineRule="auto"/>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Контактные телефоны Оргкомитета: 4-74-25.</w:t>
            </w:r>
          </w:p>
        </w:tc>
      </w:tr>
    </w:tbl>
    <w:p w:rsidR="0004547B" w:rsidRPr="0004547B" w:rsidRDefault="0004547B" w:rsidP="0004547B">
      <w:pPr>
        <w:spacing w:after="0" w:line="240" w:lineRule="auto"/>
        <w:ind w:firstLine="684"/>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3. Настоящее решение вступает в силу со дня его подписания.</w:t>
      </w:r>
    </w:p>
    <w:p w:rsidR="0004547B" w:rsidRPr="0004547B" w:rsidRDefault="0004547B" w:rsidP="0004547B">
      <w:pPr>
        <w:spacing w:after="0" w:line="240" w:lineRule="auto"/>
        <w:ind w:firstLine="684"/>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4. Опубликовать настоящее решение на официальном сайте администрации и в Сборнике нормативно правовых актов Совета депутатов сельского поселения «Село Маяк» Нанайского муниципального района Хабаровского края.</w:t>
      </w:r>
    </w:p>
    <w:p w:rsidR="0004547B" w:rsidRPr="0004547B" w:rsidRDefault="0004547B" w:rsidP="0004547B">
      <w:pPr>
        <w:spacing w:after="0" w:line="240" w:lineRule="auto"/>
        <w:jc w:val="both"/>
        <w:rPr>
          <w:rFonts w:ascii="Times New Roman" w:eastAsia="Times New Roman" w:hAnsi="Times New Roman" w:cs="Times New Roman"/>
          <w:sz w:val="20"/>
          <w:szCs w:val="20"/>
        </w:rPr>
      </w:pPr>
    </w:p>
    <w:p w:rsidR="0004547B" w:rsidRPr="0004547B" w:rsidRDefault="0004547B" w:rsidP="0004547B">
      <w:pPr>
        <w:spacing w:after="0" w:line="240" w:lineRule="auto"/>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 xml:space="preserve">Председатель Совета депутатов                                                           </w:t>
      </w:r>
      <w:r>
        <w:rPr>
          <w:rFonts w:ascii="Times New Roman" w:eastAsia="Times New Roman" w:hAnsi="Times New Roman" w:cs="Times New Roman"/>
          <w:sz w:val="20"/>
          <w:szCs w:val="20"/>
        </w:rPr>
        <w:t xml:space="preserve">                                   </w:t>
      </w:r>
      <w:r w:rsidRPr="0004547B">
        <w:rPr>
          <w:rFonts w:ascii="Times New Roman" w:eastAsia="Times New Roman" w:hAnsi="Times New Roman" w:cs="Times New Roman"/>
          <w:sz w:val="20"/>
          <w:szCs w:val="20"/>
        </w:rPr>
        <w:t xml:space="preserve">  А.В. Алипченко</w:t>
      </w:r>
    </w:p>
    <w:p w:rsidR="0004547B" w:rsidRPr="0004547B" w:rsidRDefault="0004547B" w:rsidP="0004547B">
      <w:pPr>
        <w:spacing w:after="0" w:line="240" w:lineRule="auto"/>
        <w:jc w:val="both"/>
        <w:rPr>
          <w:rFonts w:ascii="Times New Roman" w:eastAsia="Times New Roman" w:hAnsi="Times New Roman" w:cs="Times New Roman"/>
          <w:sz w:val="20"/>
          <w:szCs w:val="20"/>
        </w:rPr>
      </w:pPr>
    </w:p>
    <w:p w:rsidR="0004547B" w:rsidRPr="0004547B" w:rsidRDefault="0004547B" w:rsidP="0004547B">
      <w:pPr>
        <w:tabs>
          <w:tab w:val="left" w:pos="7440"/>
        </w:tabs>
        <w:spacing w:after="0" w:line="240" w:lineRule="auto"/>
        <w:jc w:val="both"/>
        <w:rPr>
          <w:rFonts w:ascii="Times New Roman" w:eastAsia="Times New Roman" w:hAnsi="Times New Roman" w:cs="Times New Roman"/>
          <w:sz w:val="20"/>
          <w:szCs w:val="20"/>
        </w:rPr>
      </w:pPr>
      <w:r w:rsidRPr="0004547B">
        <w:rPr>
          <w:rFonts w:ascii="Times New Roman" w:eastAsia="Times New Roman" w:hAnsi="Times New Roman" w:cs="Times New Roman"/>
          <w:sz w:val="20"/>
          <w:szCs w:val="20"/>
        </w:rPr>
        <w:t>Глава сельского поселения</w:t>
      </w:r>
      <w:r w:rsidRPr="0004547B">
        <w:rPr>
          <w:rFonts w:ascii="Times New Roman" w:eastAsia="Times New Roman" w:hAnsi="Times New Roman" w:cs="Times New Roman"/>
          <w:sz w:val="20"/>
          <w:szCs w:val="20"/>
        </w:rPr>
        <w:tab/>
        <w:t xml:space="preserve"> Д.Ф. Булаев</w:t>
      </w:r>
    </w:p>
    <w:p w:rsidR="004A36D1" w:rsidRPr="00076FD1" w:rsidRDefault="004A36D1" w:rsidP="00610F3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4A36D1" w:rsidRPr="009F56DD" w:rsidRDefault="004A36D1" w:rsidP="004A36D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4A36D1" w:rsidRDefault="0004547B" w:rsidP="004A36D1">
      <w:pPr>
        <w:spacing w:after="0" w:line="240" w:lineRule="auto"/>
        <w:rPr>
          <w:rFonts w:ascii="Times New Roman" w:hAnsi="Times New Roman" w:cs="Times New Roman"/>
          <w:sz w:val="20"/>
          <w:szCs w:val="20"/>
        </w:rPr>
      </w:pPr>
      <w:r>
        <w:rPr>
          <w:rFonts w:ascii="Times New Roman" w:hAnsi="Times New Roman" w:cs="Times New Roman"/>
          <w:sz w:val="20"/>
          <w:szCs w:val="20"/>
        </w:rPr>
        <w:t>16.11.2023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174</w:t>
      </w:r>
    </w:p>
    <w:p w:rsidR="00FE1A59" w:rsidRPr="00FE4143" w:rsidRDefault="00FE1A59" w:rsidP="004A36D1">
      <w:pPr>
        <w:spacing w:after="0" w:line="240" w:lineRule="auto"/>
        <w:rPr>
          <w:rFonts w:ascii="Times New Roman" w:hAnsi="Times New Roman" w:cs="Times New Roman"/>
          <w:sz w:val="20"/>
          <w:szCs w:val="20"/>
        </w:rPr>
      </w:pPr>
    </w:p>
    <w:p w:rsidR="004A36D1" w:rsidRDefault="004A36D1" w:rsidP="004A36D1">
      <w:pPr>
        <w:spacing w:after="0" w:line="240" w:lineRule="auto"/>
        <w:jc w:val="center"/>
        <w:rPr>
          <w:rFonts w:ascii="Times New Roman" w:hAnsi="Times New Roman"/>
        </w:rPr>
      </w:pPr>
      <w:r w:rsidRPr="005730AD">
        <w:rPr>
          <w:rFonts w:ascii="Times New Roman" w:hAnsi="Times New Roman"/>
        </w:rPr>
        <w:t>с. Маяк</w:t>
      </w:r>
    </w:p>
    <w:p w:rsidR="001079EC" w:rsidRDefault="001079EC" w:rsidP="004A36D1">
      <w:pPr>
        <w:spacing w:after="0" w:line="240" w:lineRule="auto"/>
        <w:jc w:val="center"/>
        <w:rPr>
          <w:rFonts w:ascii="Times New Roman" w:hAnsi="Times New Roman"/>
        </w:rPr>
      </w:pPr>
    </w:p>
    <w:p w:rsidR="005162AB" w:rsidRPr="005162AB" w:rsidRDefault="005162AB" w:rsidP="005162AB">
      <w:pPr>
        <w:widowControl w:val="0"/>
        <w:autoSpaceDE w:val="0"/>
        <w:autoSpaceDN w:val="0"/>
        <w:adjustRightInd w:val="0"/>
        <w:spacing w:after="0" w:line="240" w:lineRule="exact"/>
        <w:jc w:val="both"/>
        <w:rPr>
          <w:rFonts w:ascii="Times New Roman" w:eastAsia="Calibri" w:hAnsi="Times New Roman" w:cs="Times New Roman"/>
          <w:bCs/>
          <w:sz w:val="20"/>
          <w:szCs w:val="20"/>
          <w:lang w:eastAsia="en-US"/>
        </w:rPr>
      </w:pPr>
      <w:r w:rsidRPr="005162AB">
        <w:rPr>
          <w:rFonts w:ascii="Times New Roman" w:eastAsia="Times New Roman" w:hAnsi="Times New Roman" w:cs="Times New Roman"/>
          <w:sz w:val="20"/>
          <w:szCs w:val="20"/>
        </w:rPr>
        <w:t>О проекте решения Совета депутатов «О внесении изменений в устав сельского поселения «Село Маяк» Нанайского муниципального района Хабаровского края</w:t>
      </w:r>
      <w:r w:rsidRPr="005162AB">
        <w:rPr>
          <w:rFonts w:ascii="Times New Roman" w:eastAsia="Calibri" w:hAnsi="Times New Roman" w:cs="Times New Roman"/>
          <w:bCs/>
          <w:sz w:val="20"/>
          <w:szCs w:val="20"/>
          <w:lang w:eastAsia="en-US"/>
        </w:rPr>
        <w:t xml:space="preserve"> </w:t>
      </w:r>
    </w:p>
    <w:p w:rsidR="005162AB" w:rsidRPr="005162AB" w:rsidRDefault="005162AB" w:rsidP="005162AB">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5162AB" w:rsidRPr="005162AB" w:rsidRDefault="005162AB" w:rsidP="005162AB">
      <w:pPr>
        <w:spacing w:after="0" w:line="240" w:lineRule="auto"/>
        <w:ind w:firstLine="709"/>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В соответствии с частью 4 статьи 44 Федерального закона от 06.10.2003 № 131-ФЗ «Об общих принципах организации местного самоуправления в Российской Федерации», Совет депутатов</w:t>
      </w:r>
    </w:p>
    <w:p w:rsidR="005162AB" w:rsidRPr="005162AB" w:rsidRDefault="005162AB" w:rsidP="005162AB">
      <w:pPr>
        <w:spacing w:after="0" w:line="240" w:lineRule="auto"/>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РЕШИЛ:</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1. Принять прилагаемый проект решения Совета депутатов «О внесении изменений в устав сельского поселения «Село Маяк» Нанайского муниципального района Хабаровского края».</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2. Установить следующий порядок учета предложений по проекту решения Совета депутатов «О внесении изменений в устав сельского поселения «Село Маяк» Нанайского муниципального района Хабаровского края» и порядок участия граждан в его обсуждении:</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1) предложения по указанному проекту решения могут вносить депутаты Совета депутатов сельского поселения «Село Маяк» Нанайского муниципального района, глава сельского поселения «Село Маяк», органы прокуратуры, а также население сельского поселения «Село Маяк»;</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2) предложения по указанному проекту решения направляются в письменном виде на имя председателя Совета депутатов сельского поселения «Село Маяк» по адресу с. Маяк ул. Центральная, дом 27;</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3) предложения по указанному проекту решения должны содержать:</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 указание пункта, абзаца пункта решения, в которые предлагается внести поправки, текст поправки и обоснование вносимого предложения;</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 данные о субъекте правотворческой инициативы, указанном в пункте 1 части 2 настоящего решения (фамилия, имя, отчество, место работы или род занятий гражданина), дату направления поправок;</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4) предложения по указанному проекту решения принимаются в течение 30 дней со дня опубликования текста проекта решения «О внесении изменений в устав Нанайского муниципального района Хабаровского края».</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3. Утвердить рабочую группу по обобщению и рассмотрению предложений по проекту решения Совета депутатов «О внесении изменений в устав сельского поселения «Село Маяк» Нанайского муниципального района Хабаровского края» в составе:</w:t>
      </w:r>
    </w:p>
    <w:tbl>
      <w:tblPr>
        <w:tblW w:w="8789" w:type="dxa"/>
        <w:tblInd w:w="675" w:type="dxa"/>
        <w:tblLook w:val="04A0" w:firstRow="1" w:lastRow="0" w:firstColumn="1" w:lastColumn="0" w:noHBand="0" w:noVBand="1"/>
      </w:tblPr>
      <w:tblGrid>
        <w:gridCol w:w="2552"/>
        <w:gridCol w:w="6237"/>
      </w:tblGrid>
      <w:tr w:rsidR="005162AB" w:rsidRPr="005162AB" w:rsidTr="000A6851">
        <w:tc>
          <w:tcPr>
            <w:tcW w:w="2552" w:type="dxa"/>
            <w:hideMark/>
          </w:tcPr>
          <w:p w:rsidR="005162AB" w:rsidRPr="005162AB" w:rsidRDefault="005162AB" w:rsidP="005162AB">
            <w:pPr>
              <w:spacing w:after="0" w:line="240" w:lineRule="auto"/>
              <w:jc w:val="both"/>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А.В. Алипченко</w:t>
            </w:r>
          </w:p>
        </w:tc>
        <w:tc>
          <w:tcPr>
            <w:tcW w:w="6237" w:type="dxa"/>
            <w:hideMark/>
          </w:tcPr>
          <w:p w:rsidR="005162AB" w:rsidRPr="005162AB" w:rsidRDefault="005162AB" w:rsidP="005162AB">
            <w:pPr>
              <w:spacing w:after="0" w:line="240" w:lineRule="auto"/>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 xml:space="preserve">– председатель Совета депутатов, руководитель </w:t>
            </w:r>
          </w:p>
          <w:p w:rsidR="005162AB" w:rsidRPr="005162AB" w:rsidRDefault="005162AB" w:rsidP="005162AB">
            <w:pPr>
              <w:spacing w:after="0" w:line="240" w:lineRule="auto"/>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 xml:space="preserve">   рабочей группы;</w:t>
            </w:r>
          </w:p>
        </w:tc>
      </w:tr>
      <w:tr w:rsidR="005162AB" w:rsidRPr="005162AB" w:rsidTr="000A6851">
        <w:tc>
          <w:tcPr>
            <w:tcW w:w="2552" w:type="dxa"/>
            <w:hideMark/>
          </w:tcPr>
          <w:p w:rsidR="005162AB" w:rsidRPr="005162AB" w:rsidRDefault="005162AB" w:rsidP="005162AB">
            <w:pPr>
              <w:spacing w:after="0" w:line="240" w:lineRule="auto"/>
              <w:jc w:val="both"/>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В.В. Борисенко</w:t>
            </w:r>
          </w:p>
        </w:tc>
        <w:tc>
          <w:tcPr>
            <w:tcW w:w="6237" w:type="dxa"/>
            <w:hideMark/>
          </w:tcPr>
          <w:p w:rsidR="005162AB" w:rsidRPr="005162AB" w:rsidRDefault="005162AB" w:rsidP="005162AB">
            <w:pPr>
              <w:spacing w:after="0" w:line="240" w:lineRule="auto"/>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 заместитель председателя Совета депутатов;</w:t>
            </w:r>
          </w:p>
        </w:tc>
      </w:tr>
      <w:tr w:rsidR="005162AB" w:rsidRPr="005162AB" w:rsidTr="000A6851">
        <w:tc>
          <w:tcPr>
            <w:tcW w:w="2552" w:type="dxa"/>
            <w:hideMark/>
          </w:tcPr>
          <w:p w:rsidR="005162AB" w:rsidRPr="005162AB" w:rsidRDefault="005162AB" w:rsidP="005162AB">
            <w:pPr>
              <w:spacing w:after="0" w:line="240" w:lineRule="auto"/>
              <w:jc w:val="both"/>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Г.Е. Савинская</w:t>
            </w:r>
          </w:p>
        </w:tc>
        <w:tc>
          <w:tcPr>
            <w:tcW w:w="6237" w:type="dxa"/>
            <w:hideMark/>
          </w:tcPr>
          <w:p w:rsidR="005162AB" w:rsidRPr="005162AB" w:rsidRDefault="005162AB" w:rsidP="005162AB">
            <w:pPr>
              <w:spacing w:after="0" w:line="240" w:lineRule="auto"/>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 xml:space="preserve">– председатель постоянной комиссии Совета </w:t>
            </w:r>
          </w:p>
          <w:p w:rsidR="005162AB" w:rsidRPr="005162AB" w:rsidRDefault="005162AB" w:rsidP="005162AB">
            <w:pPr>
              <w:spacing w:after="0" w:line="240" w:lineRule="auto"/>
              <w:rPr>
                <w:rFonts w:ascii="Times New Roman" w:eastAsia="Times New Roman" w:hAnsi="Times New Roman" w:cs="Times New Roman"/>
                <w:sz w:val="20"/>
                <w:szCs w:val="20"/>
                <w:lang w:eastAsia="en-US"/>
              </w:rPr>
            </w:pPr>
            <w:r w:rsidRPr="005162AB">
              <w:rPr>
                <w:rFonts w:ascii="Times New Roman" w:eastAsia="Times New Roman" w:hAnsi="Times New Roman" w:cs="Times New Roman"/>
                <w:sz w:val="20"/>
                <w:szCs w:val="20"/>
                <w:lang w:eastAsia="en-US"/>
              </w:rPr>
              <w:t xml:space="preserve"> депутатов по социальным вопросам </w:t>
            </w:r>
          </w:p>
        </w:tc>
      </w:tr>
    </w:tbl>
    <w:p w:rsidR="005162AB" w:rsidRPr="005162AB" w:rsidRDefault="005162AB" w:rsidP="005162AB">
      <w:pPr>
        <w:spacing w:after="0" w:line="240" w:lineRule="auto"/>
        <w:ind w:firstLine="709"/>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Рабочая группа оповещает граждан о месте и времени рассмотрения поступивших предложений.</w:t>
      </w:r>
    </w:p>
    <w:p w:rsidR="005162AB" w:rsidRPr="005162AB" w:rsidRDefault="005162AB" w:rsidP="005162AB">
      <w:pPr>
        <w:spacing w:after="0" w:line="240" w:lineRule="auto"/>
        <w:ind w:firstLine="709"/>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 xml:space="preserve">4. Назначить публичные слушания по указанному проекту решения. </w:t>
      </w:r>
    </w:p>
    <w:p w:rsidR="005162AB" w:rsidRPr="005162AB" w:rsidRDefault="005162AB" w:rsidP="005162AB">
      <w:pPr>
        <w:spacing w:after="0" w:line="240" w:lineRule="auto"/>
        <w:ind w:firstLine="684"/>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5. Опубликовать настоящее решение в Сборнике муниципальных нормативных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w:t>
      </w:r>
    </w:p>
    <w:p w:rsidR="005162AB" w:rsidRPr="005162AB" w:rsidRDefault="005162AB" w:rsidP="005162AB">
      <w:pPr>
        <w:spacing w:after="0" w:line="240" w:lineRule="auto"/>
        <w:ind w:firstLine="709"/>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6. Настоящее решение вступает в силу после его официального опубликования.</w:t>
      </w:r>
    </w:p>
    <w:p w:rsidR="005162AB" w:rsidRPr="005162AB" w:rsidRDefault="005162AB" w:rsidP="005162AB">
      <w:pPr>
        <w:spacing w:after="0" w:line="240" w:lineRule="auto"/>
        <w:ind w:firstLine="720"/>
        <w:jc w:val="both"/>
        <w:rPr>
          <w:rFonts w:ascii="Times New Roman" w:eastAsia="Times New Roman" w:hAnsi="Times New Roman" w:cs="Times New Roman"/>
          <w:sz w:val="20"/>
          <w:szCs w:val="20"/>
        </w:rPr>
      </w:pPr>
    </w:p>
    <w:p w:rsidR="005162AB" w:rsidRPr="005162AB" w:rsidRDefault="005162AB" w:rsidP="005162AB">
      <w:pPr>
        <w:spacing w:after="0" w:line="240" w:lineRule="auto"/>
        <w:jc w:val="both"/>
        <w:rPr>
          <w:rFonts w:ascii="Times New Roman" w:eastAsia="Times New Roman" w:hAnsi="Times New Roman" w:cs="Times New Roman"/>
          <w:sz w:val="20"/>
          <w:szCs w:val="20"/>
        </w:rPr>
      </w:pPr>
    </w:p>
    <w:p w:rsidR="005162AB" w:rsidRPr="005162AB" w:rsidRDefault="005162AB" w:rsidP="005162AB">
      <w:pPr>
        <w:spacing w:after="0" w:line="240" w:lineRule="auto"/>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Председатель Совета депутатов                                                            А.В. Алипченко</w:t>
      </w:r>
    </w:p>
    <w:p w:rsidR="005162AB" w:rsidRPr="005162AB" w:rsidRDefault="005162AB" w:rsidP="005162AB">
      <w:pPr>
        <w:spacing w:after="0" w:line="240" w:lineRule="auto"/>
        <w:jc w:val="both"/>
        <w:rPr>
          <w:rFonts w:ascii="Times New Roman" w:eastAsia="Times New Roman" w:hAnsi="Times New Roman" w:cs="Times New Roman"/>
          <w:sz w:val="20"/>
          <w:szCs w:val="20"/>
        </w:rPr>
      </w:pPr>
    </w:p>
    <w:p w:rsidR="005162AB" w:rsidRPr="005162AB" w:rsidRDefault="005162AB" w:rsidP="005162AB">
      <w:pPr>
        <w:spacing w:after="0" w:line="240" w:lineRule="auto"/>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Глава сельского поселения                                                                      Д.Ф. Булаев</w:t>
      </w:r>
    </w:p>
    <w:p w:rsidR="005162AB" w:rsidRPr="005162AB" w:rsidRDefault="005162AB" w:rsidP="005162AB">
      <w:pPr>
        <w:spacing w:after="0" w:line="240" w:lineRule="auto"/>
        <w:jc w:val="both"/>
        <w:rPr>
          <w:rFonts w:ascii="Times New Roman" w:eastAsia="Times New Roman" w:hAnsi="Times New Roman" w:cs="Times New Roman"/>
          <w:sz w:val="20"/>
          <w:szCs w:val="20"/>
        </w:rPr>
      </w:pPr>
    </w:p>
    <w:p w:rsidR="005162AB" w:rsidRPr="005162AB" w:rsidRDefault="005162AB" w:rsidP="005162AB">
      <w:pPr>
        <w:spacing w:after="0" w:line="240" w:lineRule="auto"/>
        <w:ind w:firstLine="709"/>
        <w:jc w:val="right"/>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Приложение</w:t>
      </w:r>
    </w:p>
    <w:p w:rsidR="005162AB" w:rsidRPr="005162AB" w:rsidRDefault="005162AB" w:rsidP="005162AB">
      <w:pPr>
        <w:spacing w:after="0" w:line="240" w:lineRule="auto"/>
        <w:ind w:firstLine="709"/>
        <w:jc w:val="right"/>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к решению Совета депутатов</w:t>
      </w:r>
    </w:p>
    <w:p w:rsidR="005162AB" w:rsidRPr="005162AB" w:rsidRDefault="005162AB" w:rsidP="005162AB">
      <w:pPr>
        <w:spacing w:after="0" w:line="240" w:lineRule="auto"/>
        <w:ind w:firstLine="709"/>
        <w:jc w:val="right"/>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сельского поселения «Село Маяк»</w:t>
      </w:r>
    </w:p>
    <w:p w:rsidR="005162AB" w:rsidRPr="005162AB" w:rsidRDefault="005162AB" w:rsidP="005162AB">
      <w:pPr>
        <w:spacing w:after="0" w:line="240" w:lineRule="auto"/>
        <w:ind w:firstLine="709"/>
        <w:jc w:val="right"/>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Нанайского муниципального района</w:t>
      </w:r>
    </w:p>
    <w:p w:rsidR="005162AB" w:rsidRPr="005162AB" w:rsidRDefault="005162AB" w:rsidP="005162AB">
      <w:pPr>
        <w:spacing w:after="0" w:line="240" w:lineRule="auto"/>
        <w:ind w:firstLine="709"/>
        <w:jc w:val="right"/>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Хабаровского края</w:t>
      </w:r>
    </w:p>
    <w:p w:rsidR="005162AB" w:rsidRPr="005162AB" w:rsidRDefault="005162AB" w:rsidP="005162AB">
      <w:pPr>
        <w:spacing w:after="0" w:line="240" w:lineRule="auto"/>
        <w:ind w:firstLine="709"/>
        <w:jc w:val="right"/>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от 16.11.2023 № 174</w:t>
      </w:r>
    </w:p>
    <w:p w:rsidR="005162AB" w:rsidRPr="005162AB" w:rsidRDefault="005162AB" w:rsidP="005162AB">
      <w:pPr>
        <w:spacing w:after="0" w:line="240" w:lineRule="auto"/>
        <w:ind w:firstLine="709"/>
        <w:jc w:val="right"/>
        <w:rPr>
          <w:rFonts w:ascii="Times New Roman" w:eastAsia="Times New Roman" w:hAnsi="Times New Roman" w:cs="Times New Roman"/>
          <w:sz w:val="20"/>
          <w:szCs w:val="20"/>
        </w:rPr>
      </w:pPr>
    </w:p>
    <w:p w:rsidR="005162AB" w:rsidRPr="005162AB" w:rsidRDefault="005162AB" w:rsidP="005162AB">
      <w:pPr>
        <w:spacing w:after="0" w:line="240" w:lineRule="auto"/>
        <w:jc w:val="right"/>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Проект</w:t>
      </w:r>
    </w:p>
    <w:p w:rsidR="005162AB" w:rsidRPr="005162AB" w:rsidRDefault="005162AB" w:rsidP="005162AB">
      <w:pPr>
        <w:spacing w:after="0" w:line="240" w:lineRule="auto"/>
        <w:jc w:val="center"/>
        <w:rPr>
          <w:rFonts w:ascii="Times New Roman" w:eastAsia="Times New Roman" w:hAnsi="Times New Roman" w:cs="Times New Roman"/>
          <w:b/>
          <w:sz w:val="20"/>
          <w:szCs w:val="20"/>
        </w:rPr>
      </w:pPr>
      <w:r w:rsidRPr="005162AB">
        <w:rPr>
          <w:rFonts w:ascii="Times New Roman" w:eastAsia="Times New Roman" w:hAnsi="Times New Roman" w:cs="Times New Roman"/>
          <w:b/>
          <w:sz w:val="20"/>
          <w:szCs w:val="20"/>
        </w:rPr>
        <w:t>Совет депутатов</w:t>
      </w:r>
    </w:p>
    <w:p w:rsidR="005162AB" w:rsidRPr="005162AB" w:rsidRDefault="005162AB" w:rsidP="005162AB">
      <w:pPr>
        <w:spacing w:after="0" w:line="240" w:lineRule="auto"/>
        <w:jc w:val="center"/>
        <w:rPr>
          <w:rFonts w:ascii="Times New Roman" w:eastAsia="Times New Roman" w:hAnsi="Times New Roman" w:cs="Times New Roman"/>
          <w:b/>
          <w:sz w:val="20"/>
          <w:szCs w:val="20"/>
        </w:rPr>
      </w:pPr>
      <w:r w:rsidRPr="005162AB">
        <w:rPr>
          <w:rFonts w:ascii="Times New Roman" w:eastAsia="Times New Roman" w:hAnsi="Times New Roman" w:cs="Times New Roman"/>
          <w:b/>
          <w:sz w:val="20"/>
          <w:szCs w:val="20"/>
        </w:rPr>
        <w:t>сельского поселения «Село Маяк»</w:t>
      </w:r>
    </w:p>
    <w:p w:rsidR="005162AB" w:rsidRPr="005162AB" w:rsidRDefault="005162AB" w:rsidP="005162AB">
      <w:pPr>
        <w:spacing w:after="0" w:line="240" w:lineRule="auto"/>
        <w:jc w:val="center"/>
        <w:rPr>
          <w:rFonts w:ascii="Times New Roman" w:eastAsia="Times New Roman" w:hAnsi="Times New Roman" w:cs="Times New Roman"/>
          <w:b/>
          <w:sz w:val="20"/>
          <w:szCs w:val="20"/>
        </w:rPr>
      </w:pPr>
      <w:r w:rsidRPr="005162AB">
        <w:rPr>
          <w:rFonts w:ascii="Times New Roman" w:eastAsia="Times New Roman" w:hAnsi="Times New Roman" w:cs="Times New Roman"/>
          <w:b/>
          <w:sz w:val="20"/>
          <w:szCs w:val="20"/>
        </w:rPr>
        <w:t>Нанайского муниципального района</w:t>
      </w:r>
    </w:p>
    <w:p w:rsidR="005162AB" w:rsidRPr="005162AB" w:rsidRDefault="005162AB" w:rsidP="005162AB">
      <w:pPr>
        <w:spacing w:after="0" w:line="240" w:lineRule="auto"/>
        <w:jc w:val="center"/>
        <w:rPr>
          <w:rFonts w:ascii="Times New Roman" w:eastAsia="Times New Roman" w:hAnsi="Times New Roman" w:cs="Times New Roman"/>
          <w:b/>
          <w:sz w:val="20"/>
          <w:szCs w:val="20"/>
        </w:rPr>
      </w:pPr>
      <w:r w:rsidRPr="005162AB">
        <w:rPr>
          <w:rFonts w:ascii="Times New Roman" w:eastAsia="Times New Roman" w:hAnsi="Times New Roman" w:cs="Times New Roman"/>
          <w:b/>
          <w:sz w:val="20"/>
          <w:szCs w:val="20"/>
        </w:rPr>
        <w:t>Хабаровского края</w:t>
      </w:r>
    </w:p>
    <w:p w:rsidR="005162AB" w:rsidRPr="005162AB" w:rsidRDefault="005162AB" w:rsidP="005162AB">
      <w:pPr>
        <w:spacing w:after="0" w:line="240" w:lineRule="auto"/>
        <w:jc w:val="center"/>
        <w:rPr>
          <w:rFonts w:ascii="Times New Roman" w:eastAsia="Times New Roman" w:hAnsi="Times New Roman" w:cs="Times New Roman"/>
          <w:b/>
          <w:sz w:val="20"/>
          <w:szCs w:val="20"/>
        </w:rPr>
      </w:pPr>
    </w:p>
    <w:p w:rsidR="005162AB" w:rsidRPr="005162AB" w:rsidRDefault="005162AB" w:rsidP="005162AB">
      <w:pPr>
        <w:spacing w:after="0" w:line="240" w:lineRule="auto"/>
        <w:jc w:val="center"/>
        <w:rPr>
          <w:rFonts w:ascii="Times New Roman" w:eastAsia="Times New Roman" w:hAnsi="Times New Roman" w:cs="Times New Roman"/>
          <w:b/>
          <w:sz w:val="20"/>
          <w:szCs w:val="20"/>
        </w:rPr>
      </w:pPr>
      <w:r w:rsidRPr="005162AB">
        <w:rPr>
          <w:rFonts w:ascii="Times New Roman" w:eastAsia="Times New Roman" w:hAnsi="Times New Roman" w:cs="Times New Roman"/>
          <w:b/>
          <w:sz w:val="20"/>
          <w:szCs w:val="20"/>
        </w:rPr>
        <w:t>РЕШЕНИЕ</w:t>
      </w:r>
    </w:p>
    <w:p w:rsidR="005162AB" w:rsidRPr="005162AB" w:rsidRDefault="005162AB" w:rsidP="005162AB">
      <w:pPr>
        <w:spacing w:after="0" w:line="240" w:lineRule="auto"/>
        <w:rPr>
          <w:rFonts w:ascii="Times New Roman" w:eastAsia="Times New Roman" w:hAnsi="Times New Roman" w:cs="Times New Roman"/>
          <w:b/>
          <w:sz w:val="20"/>
          <w:szCs w:val="20"/>
        </w:rPr>
      </w:pPr>
    </w:p>
    <w:tbl>
      <w:tblPr>
        <w:tblW w:w="0" w:type="auto"/>
        <w:tblLook w:val="04A0" w:firstRow="1" w:lastRow="0" w:firstColumn="1" w:lastColumn="0" w:noHBand="0" w:noVBand="1"/>
      </w:tblPr>
      <w:tblGrid>
        <w:gridCol w:w="4644"/>
      </w:tblGrid>
      <w:tr w:rsidR="005162AB" w:rsidRPr="005162AB" w:rsidTr="000A6851">
        <w:tc>
          <w:tcPr>
            <w:tcW w:w="4644" w:type="dxa"/>
            <w:shd w:val="clear" w:color="auto" w:fill="auto"/>
          </w:tcPr>
          <w:p w:rsidR="005162AB" w:rsidRPr="005162AB" w:rsidRDefault="005162AB" w:rsidP="005162AB">
            <w:pPr>
              <w:spacing w:after="0" w:line="240" w:lineRule="auto"/>
              <w:jc w:val="both"/>
              <w:rPr>
                <w:rFonts w:ascii="Times New Roman" w:eastAsia="Times New Roman" w:hAnsi="Times New Roman" w:cs="Times New Roman"/>
                <w:b/>
                <w:sz w:val="20"/>
                <w:szCs w:val="20"/>
              </w:rPr>
            </w:pPr>
            <w:r w:rsidRPr="005162AB">
              <w:rPr>
                <w:rFonts w:ascii="Times New Roman" w:eastAsia="Times New Roman" w:hAnsi="Times New Roman" w:cs="Times New Roman"/>
                <w:sz w:val="20"/>
                <w:szCs w:val="20"/>
              </w:rPr>
              <w:t xml:space="preserve">от                                                               №                   </w:t>
            </w:r>
          </w:p>
          <w:p w:rsidR="005162AB" w:rsidRPr="005162AB" w:rsidRDefault="005162AB" w:rsidP="005162AB">
            <w:pPr>
              <w:spacing w:after="0" w:line="240" w:lineRule="auto"/>
              <w:jc w:val="center"/>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с. ______________</w:t>
            </w:r>
          </w:p>
          <w:p w:rsidR="005162AB" w:rsidRPr="005162AB" w:rsidRDefault="005162AB" w:rsidP="005162AB">
            <w:pPr>
              <w:spacing w:after="0" w:line="240" w:lineRule="auto"/>
              <w:jc w:val="center"/>
              <w:rPr>
                <w:rFonts w:ascii="Times New Roman" w:eastAsia="Times New Roman" w:hAnsi="Times New Roman" w:cs="Times New Roman"/>
                <w:sz w:val="20"/>
                <w:szCs w:val="20"/>
              </w:rPr>
            </w:pPr>
          </w:p>
        </w:tc>
      </w:tr>
    </w:tbl>
    <w:p w:rsidR="005162AB" w:rsidRPr="005162AB" w:rsidRDefault="005162AB" w:rsidP="005162AB">
      <w:pPr>
        <w:spacing w:after="0" w:line="240" w:lineRule="auto"/>
        <w:rPr>
          <w:rFonts w:ascii="Times New Roman" w:eastAsia="Times New Roman" w:hAnsi="Times New Roman" w:cs="Times New Roman"/>
          <w:sz w:val="20"/>
          <w:szCs w:val="20"/>
        </w:rPr>
      </w:pPr>
      <w:r w:rsidRPr="005162AB">
        <w:rPr>
          <w:rFonts w:ascii="Calibri" w:eastAsia="Times New Roman" w:hAnsi="Calibri" w:cs="Times New Roman"/>
          <w:noProof/>
          <w:sz w:val="20"/>
          <w:szCs w:val="20"/>
        </w:rPr>
        <w:lastRenderedPageBreak/>
        <w:pict>
          <v:group id="Группа 6" o:spid="_x0000_s1029" style="position:absolute;margin-left:-5.05pt;margin-top:0;width:8.1pt;height:7.5pt;z-index:251660288;mso-position-horizontal-relative:text;mso-position-vertical-relative:text" coordorigin="1845,5670" coordsize="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">
            <v:shapetype id="_x0000_t32" coordsize="21600,21600" o:spt="32" o:oned="t" path="m,l21600,21600e" filled="f">
              <v:path arrowok="t" fillok="f" o:connecttype="none"/>
              <o:lock v:ext="edit" shapetype="t"/>
            </v:shapetype>
            <v:shape id="AutoShape 6" o:spid="_x0000_s1030" type="#_x0000_t32" style="position:absolute;left:1845;top:567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7" o:spid="_x0000_s1031" type="#_x0000_t32" style="position:absolute;left:1845;top:567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w:pict>
      </w:r>
      <w:r w:rsidRPr="005162AB">
        <w:rPr>
          <w:rFonts w:ascii="Calibri" w:eastAsia="Times New Roman" w:hAnsi="Calibri" w:cs="Times New Roman"/>
          <w:noProof/>
          <w:sz w:val="20"/>
          <w:szCs w:val="20"/>
        </w:rPr>
        <w:pict>
          <v:group id="Группа 3" o:spid="_x0000_s1026" style="position:absolute;margin-left:216.95pt;margin-top:0;width:8.1pt;height:7.5pt;rotation:90;z-index:251659264;mso-position-horizontal-relative:text;mso-position-vertical-relative:text" coordorigin="1845,5670" coordsize="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">
            <v:shape id="AutoShape 3" o:spid="_x0000_s1027" type="#_x0000_t32" style="position:absolute;left:1845;top:567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4" o:spid="_x0000_s1028" type="#_x0000_t32" style="position:absolute;left:1845;top:567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w:r>
    </w:p>
    <w:p w:rsidR="005162AB" w:rsidRPr="005162AB" w:rsidRDefault="005162AB" w:rsidP="005162AB">
      <w:pPr>
        <w:spacing w:after="0" w:line="240" w:lineRule="exact"/>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О внесении изменений в устав сельского поселения «Село Маяк» Нанайского муниципального района Хабаровского края</w:t>
      </w:r>
    </w:p>
    <w:p w:rsidR="005162AB" w:rsidRPr="005162AB" w:rsidRDefault="005162AB" w:rsidP="005162AB">
      <w:pPr>
        <w:spacing w:after="0" w:line="240" w:lineRule="auto"/>
        <w:jc w:val="both"/>
        <w:rPr>
          <w:rFonts w:ascii="Times New Roman" w:eastAsia="Times New Roman" w:hAnsi="Times New Roman" w:cs="Times New Roman"/>
          <w:bCs/>
          <w:sz w:val="20"/>
          <w:szCs w:val="20"/>
        </w:rPr>
      </w:pPr>
    </w:p>
    <w:p w:rsidR="005162AB" w:rsidRPr="005162AB" w:rsidRDefault="005162AB" w:rsidP="005162AB">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В целях приведения устава сельского поселения «Село Маяк» Нанайского муниципального района Хабаровского края, принятого решением Совета депутатов сельского поселения «Село Маяк» Нанайского муниципального района от 21.04.2006 № 6 в редакции от 28.04.2006 № 66, от 15.12.2006 № 101, от 27.04.2007 № 120, от 20.02.2008 № 155 от 10.04.2009 № 15, от 26.10.2009 № 31, от 04.05.2010 № 57, от 24. 09.2010 № 71, от 27.12.2010 № 87, от 31.03.2011 № 109, от 27.04. 2012, № 160, от 27.12.2012 № 193,от 11.02.2013 № 196, от 31.05.2013 № 217, от 05.05.2014 № 249; от 01.08.2014 № 268; от 25.08.2014  № 269; от 30.09.2014 № 6; от 22.12.2014 № 23; от 16.01.2015 № 30; от 19.05.2015 № 43; от 21.09.2015 № 49; от 30.11.2015 № 62; от 27.01.2016 № 75; от 30.06.2016 № 91; от 25.11.2016 № 111; от 13.03.2017 № 128; от 21.07.2017 № 139; от 15.12.2017 № 158; от 29.01.2018 № 174; от 28.02.2018 № 188; от 07.05.2018 № 196; от 10.08.2018 № 213; от 21.12.2018 № 228, от 06.05.2019 № 257, от 07.06.2019 № 265, от 18.11.2019 № 9, от 29.01.2020 № 24, от 26.06.2020 № 42, от 27.11.2020 № 59 11.03.2021 № 75, от 01.10.2021 № 91, от 26.01.2022 № 107, от 10.08.2022 № 123, от 13.03.2023 № 150, от 07.04.2023 № 153 в соответствие с Федеральным законом от 10.07.2023 № 286-ФЗ «О внесении изменений в отдельные законодательные акты Российской Федерации», Федеральным законом от 04.08.2023 № 420-ФЗ «О внесении изменений в Федеральный закон «Об общих принципах организации местного самоуправления в Российской Федерации» и статью 44 Федерального закона «Об общих принципах организации публичной власти в субъектах Российской Федерации», Федеральным законом от 04.08.2023 № 449-ФЗ «О внесении изменений в отдельные законодательные акты Российской Федерации»,</w:t>
      </w:r>
      <w:r w:rsidRPr="005162AB">
        <w:rPr>
          <w:rFonts w:ascii="Calibri" w:eastAsia="Times New Roman" w:hAnsi="Calibri" w:cs="Times New Roman"/>
          <w:sz w:val="20"/>
          <w:szCs w:val="20"/>
        </w:rPr>
        <w:t xml:space="preserve"> </w:t>
      </w:r>
      <w:r w:rsidRPr="005162AB">
        <w:rPr>
          <w:rFonts w:ascii="Times New Roman" w:eastAsia="Times New Roman" w:hAnsi="Times New Roman" w:cs="Times New Roman"/>
          <w:sz w:val="20"/>
          <w:szCs w:val="20"/>
        </w:rPr>
        <w:t xml:space="preserve">Совет депутатов сельского поселения «Село Маяк» Нанайского муниципального района Хабаровского края </w:t>
      </w:r>
    </w:p>
    <w:p w:rsidR="005162AB" w:rsidRPr="005162AB" w:rsidRDefault="005162AB" w:rsidP="005162AB">
      <w:pPr>
        <w:spacing w:after="0" w:line="240" w:lineRule="auto"/>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РЕШИЛ:</w:t>
      </w:r>
    </w:p>
    <w:p w:rsidR="005162AB" w:rsidRPr="005162AB" w:rsidRDefault="005162AB" w:rsidP="005162AB">
      <w:pPr>
        <w:spacing w:after="0" w:line="240" w:lineRule="auto"/>
        <w:ind w:firstLine="709"/>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1. Внести в устав сельского поселения «Село Маяк» Нанайского муниципального района Хабаровского края следующие изменения: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1) часть 1 статьи 6 главы 3 дополнить пунктом 27 следующего содержания: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«27)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сельского поселения.»;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2) в пункте 9 части 1 статьи 7 главы 3 слова «федеральными законами» заменить словами «Федеральным законом № 131-ФЗ»;</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3) статью 24 главы 5 дополнить частью 13.1 следующего содержания: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«13.1.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25.12.2008 года № 273-ФЗ «О противодействии коррупции».»;</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4) статью 31 главы 5 дополнить частью 6.2 следующего содержания: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«6.2. Глава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5) дополнить главой 7.1 следующего содержания:</w:t>
      </w:r>
    </w:p>
    <w:p w:rsidR="005162AB" w:rsidRPr="005162AB" w:rsidRDefault="005162AB" w:rsidP="005162AB">
      <w:pPr>
        <w:spacing w:after="0" w:line="240" w:lineRule="auto"/>
        <w:ind w:firstLine="709"/>
        <w:jc w:val="both"/>
        <w:rPr>
          <w:rFonts w:ascii="Times New Roman" w:eastAsia="Times New Roman" w:hAnsi="Times New Roman" w:cs="Times New Roman"/>
          <w:b/>
          <w:color w:val="000000"/>
          <w:sz w:val="20"/>
          <w:szCs w:val="20"/>
        </w:rPr>
      </w:pPr>
      <w:r w:rsidRPr="005162AB">
        <w:rPr>
          <w:rFonts w:ascii="Times New Roman" w:eastAsia="Times New Roman" w:hAnsi="Times New Roman" w:cs="Times New Roman"/>
          <w:color w:val="000000"/>
          <w:sz w:val="20"/>
          <w:szCs w:val="20"/>
        </w:rPr>
        <w:t>«</w:t>
      </w:r>
      <w:r w:rsidRPr="005162AB">
        <w:rPr>
          <w:rFonts w:ascii="Times New Roman" w:eastAsia="Times New Roman" w:hAnsi="Times New Roman" w:cs="Times New Roman"/>
          <w:b/>
          <w:color w:val="000000"/>
          <w:sz w:val="20"/>
          <w:szCs w:val="20"/>
        </w:rPr>
        <w:t>Глава 7.1. МЕЖДУНАРОДНЫЕ И ВНЕШНЕЭКОНОМИЧЕСКИЕ СВЯЗИ ОРГАНОВ МЕСТНОГО САМОУПРАВЛЕНИЯ</w:t>
      </w:r>
    </w:p>
    <w:p w:rsidR="005162AB" w:rsidRPr="005162AB" w:rsidRDefault="005162AB" w:rsidP="005162AB">
      <w:pPr>
        <w:spacing w:after="0" w:line="240" w:lineRule="auto"/>
        <w:ind w:firstLine="709"/>
        <w:jc w:val="both"/>
        <w:rPr>
          <w:rFonts w:ascii="Times New Roman" w:eastAsia="Times New Roman" w:hAnsi="Times New Roman" w:cs="Times New Roman"/>
          <w:b/>
          <w:color w:val="000000"/>
          <w:sz w:val="20"/>
          <w:szCs w:val="20"/>
        </w:rPr>
      </w:pPr>
    </w:p>
    <w:p w:rsidR="005162AB" w:rsidRPr="005162AB" w:rsidRDefault="005162AB" w:rsidP="005162AB">
      <w:pPr>
        <w:spacing w:after="0" w:line="240" w:lineRule="auto"/>
        <w:ind w:firstLine="709"/>
        <w:jc w:val="both"/>
        <w:rPr>
          <w:rFonts w:ascii="Times New Roman" w:eastAsia="Times New Roman" w:hAnsi="Times New Roman" w:cs="Times New Roman"/>
          <w:b/>
          <w:color w:val="000000"/>
          <w:sz w:val="20"/>
          <w:szCs w:val="20"/>
        </w:rPr>
      </w:pPr>
      <w:r w:rsidRPr="005162AB">
        <w:rPr>
          <w:rFonts w:ascii="Times New Roman" w:eastAsia="Times New Roman" w:hAnsi="Times New Roman" w:cs="Times New Roman"/>
          <w:b/>
          <w:color w:val="000000"/>
          <w:sz w:val="20"/>
          <w:szCs w:val="20"/>
        </w:rPr>
        <w:t>Статья 62.2. Полномочия органов местного самоуправления в сфере международных и внешнеэкономических связей</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2. К полномочиям органов местного самоуправления в сфере международных и внешнеэкономических связей относятся: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lastRenderedPageBreak/>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4) участие в разработке и реализации проектов международных программ межмуниципального сотрудничества;</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p>
    <w:p w:rsidR="005162AB" w:rsidRPr="005162AB" w:rsidRDefault="005162AB" w:rsidP="005162AB">
      <w:pPr>
        <w:spacing w:after="0" w:line="240" w:lineRule="auto"/>
        <w:ind w:firstLine="709"/>
        <w:jc w:val="both"/>
        <w:rPr>
          <w:rFonts w:ascii="Times New Roman" w:eastAsia="Times New Roman" w:hAnsi="Times New Roman" w:cs="Times New Roman"/>
          <w:b/>
          <w:color w:val="000000"/>
          <w:sz w:val="20"/>
          <w:szCs w:val="20"/>
        </w:rPr>
      </w:pPr>
      <w:r w:rsidRPr="005162AB">
        <w:rPr>
          <w:rFonts w:ascii="Times New Roman" w:eastAsia="Times New Roman" w:hAnsi="Times New Roman" w:cs="Times New Roman"/>
          <w:b/>
          <w:color w:val="000000"/>
          <w:sz w:val="20"/>
          <w:szCs w:val="20"/>
        </w:rPr>
        <w:t>Статья 62.3. Соглашения об осуществлении международных и внешнеэкономических связей органов местного самоуправления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p>
    <w:p w:rsidR="005162AB" w:rsidRPr="005162AB" w:rsidRDefault="005162AB" w:rsidP="005162AB">
      <w:pPr>
        <w:spacing w:after="0" w:line="240" w:lineRule="auto"/>
        <w:ind w:firstLine="709"/>
        <w:jc w:val="both"/>
        <w:rPr>
          <w:rFonts w:ascii="Times New Roman" w:eastAsia="Times New Roman" w:hAnsi="Times New Roman" w:cs="Times New Roman"/>
          <w:b/>
          <w:color w:val="000000"/>
          <w:sz w:val="20"/>
          <w:szCs w:val="20"/>
        </w:rPr>
      </w:pPr>
      <w:r w:rsidRPr="005162AB">
        <w:rPr>
          <w:rFonts w:ascii="Times New Roman" w:eastAsia="Times New Roman" w:hAnsi="Times New Roman" w:cs="Times New Roman"/>
          <w:b/>
          <w:color w:val="000000"/>
          <w:sz w:val="20"/>
          <w:szCs w:val="20"/>
        </w:rPr>
        <w:t>Статья 62.4. Информирование об осуществлении международных и внешнеэкономических связей органов местного самоуправления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1. Глава сельского поселения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порядке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p>
    <w:p w:rsidR="005162AB" w:rsidRPr="005162AB" w:rsidRDefault="005162AB" w:rsidP="005162AB">
      <w:pPr>
        <w:spacing w:after="0" w:line="240" w:lineRule="auto"/>
        <w:ind w:firstLine="709"/>
        <w:jc w:val="both"/>
        <w:rPr>
          <w:rFonts w:ascii="Times New Roman" w:eastAsia="Times New Roman" w:hAnsi="Times New Roman" w:cs="Times New Roman"/>
          <w:b/>
          <w:color w:val="000000"/>
          <w:sz w:val="20"/>
          <w:szCs w:val="20"/>
        </w:rPr>
      </w:pPr>
      <w:r w:rsidRPr="005162AB">
        <w:rPr>
          <w:rFonts w:ascii="Times New Roman" w:eastAsia="Times New Roman" w:hAnsi="Times New Roman" w:cs="Times New Roman"/>
          <w:b/>
          <w:color w:val="000000"/>
          <w:sz w:val="20"/>
          <w:szCs w:val="20"/>
        </w:rPr>
        <w:t>Статья 62.5. Перечень соглашений об осуществлении международных и внешнеэкономических связей органов местного самоуправления</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2. Глава сельского поселения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5162AB" w:rsidRPr="005162AB" w:rsidRDefault="005162AB" w:rsidP="005162AB">
      <w:pPr>
        <w:spacing w:after="0" w:line="240" w:lineRule="auto"/>
        <w:ind w:firstLine="709"/>
        <w:jc w:val="both"/>
        <w:rPr>
          <w:rFonts w:ascii="Times New Roman" w:eastAsia="Times New Roman" w:hAnsi="Times New Roman" w:cs="Times New Roman"/>
          <w:color w:val="000000"/>
          <w:sz w:val="20"/>
          <w:szCs w:val="20"/>
        </w:rPr>
      </w:pPr>
      <w:r w:rsidRPr="005162AB">
        <w:rPr>
          <w:rFonts w:ascii="Times New Roman" w:eastAsia="Times New Roman" w:hAnsi="Times New Roman" w:cs="Times New Roman"/>
          <w:color w:val="000000"/>
          <w:sz w:val="20"/>
          <w:szCs w:val="20"/>
        </w:rPr>
        <w:t xml:space="preserve">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w:t>
      </w:r>
      <w:r w:rsidRPr="005162AB">
        <w:rPr>
          <w:rFonts w:ascii="Times New Roman" w:eastAsia="Times New Roman" w:hAnsi="Times New Roman" w:cs="Times New Roman"/>
          <w:color w:val="000000"/>
          <w:sz w:val="20"/>
          <w:szCs w:val="20"/>
        </w:rPr>
        <w:lastRenderedPageBreak/>
        <w:t>нормативно-правовому регулированию в сфере международных и внешнеэкономических связей органов местного самоуправления.».</w:t>
      </w:r>
    </w:p>
    <w:p w:rsidR="005162AB" w:rsidRPr="005162AB" w:rsidRDefault="005162AB" w:rsidP="005162AB">
      <w:pPr>
        <w:spacing w:after="0" w:line="240" w:lineRule="auto"/>
        <w:ind w:firstLine="851"/>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2. Настоящее решение подлежит государственной регистрации в Управлении Министерства юстиции Российской Федерации по Хабаровскому краю и Еврейской автономной области в порядке, установленном Федеральным законом от 21.07.2005 № 97-ФЗ «О государственной регистрации уставов муниципальных образований».</w:t>
      </w:r>
    </w:p>
    <w:p w:rsidR="005162AB" w:rsidRPr="005162AB" w:rsidRDefault="005162AB" w:rsidP="005162AB">
      <w:pPr>
        <w:spacing w:after="0" w:line="240" w:lineRule="auto"/>
        <w:ind w:firstLine="851"/>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3. Настоящее решение подлежит официальному опубликованию (обнародованию) после его государственной регистрации и вступает в силу после его официального опубликования (обнародования).</w:t>
      </w:r>
    </w:p>
    <w:p w:rsidR="005162AB" w:rsidRPr="005162AB" w:rsidRDefault="005162AB" w:rsidP="005162AB">
      <w:pPr>
        <w:spacing w:after="0" w:line="240" w:lineRule="auto"/>
        <w:jc w:val="both"/>
        <w:rPr>
          <w:rFonts w:ascii="Times New Roman" w:eastAsia="Times New Roman" w:hAnsi="Times New Roman" w:cs="Times New Roman"/>
          <w:sz w:val="20"/>
          <w:szCs w:val="20"/>
        </w:rPr>
      </w:pPr>
    </w:p>
    <w:p w:rsidR="005162AB" w:rsidRPr="005162AB" w:rsidRDefault="005162AB" w:rsidP="005162AB">
      <w:pPr>
        <w:spacing w:after="0" w:line="240" w:lineRule="auto"/>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 xml:space="preserve">Председатель Совета депутатов                                                    А.В. Алипченко    </w:t>
      </w:r>
    </w:p>
    <w:p w:rsidR="005162AB" w:rsidRPr="005162AB" w:rsidRDefault="005162AB" w:rsidP="005162AB">
      <w:pPr>
        <w:spacing w:after="0" w:line="240" w:lineRule="auto"/>
        <w:jc w:val="both"/>
        <w:rPr>
          <w:rFonts w:ascii="Times New Roman" w:eastAsia="Times New Roman" w:hAnsi="Times New Roman" w:cs="Times New Roman"/>
          <w:sz w:val="20"/>
          <w:szCs w:val="20"/>
        </w:rPr>
      </w:pPr>
    </w:p>
    <w:p w:rsidR="005162AB" w:rsidRPr="005162AB" w:rsidRDefault="005162AB" w:rsidP="005162AB">
      <w:pPr>
        <w:spacing w:after="0" w:line="240" w:lineRule="auto"/>
        <w:jc w:val="both"/>
        <w:rPr>
          <w:rFonts w:ascii="Times New Roman" w:eastAsia="Times New Roman" w:hAnsi="Times New Roman" w:cs="Times New Roman"/>
          <w:sz w:val="20"/>
          <w:szCs w:val="20"/>
        </w:rPr>
      </w:pPr>
      <w:r w:rsidRPr="005162AB">
        <w:rPr>
          <w:rFonts w:ascii="Times New Roman" w:eastAsia="Times New Roman" w:hAnsi="Times New Roman" w:cs="Times New Roman"/>
          <w:sz w:val="20"/>
          <w:szCs w:val="20"/>
        </w:rPr>
        <w:t>Глава сельского поселения                                                                Д.Ф. Булаев</w:t>
      </w:r>
    </w:p>
    <w:p w:rsidR="005162AB" w:rsidRPr="005162AB" w:rsidRDefault="005162AB" w:rsidP="005162AB">
      <w:pPr>
        <w:spacing w:after="0" w:line="240" w:lineRule="auto"/>
        <w:jc w:val="both"/>
        <w:rPr>
          <w:rFonts w:ascii="Times New Roman" w:eastAsia="Times New Roman" w:hAnsi="Times New Roman" w:cs="Times New Roman"/>
          <w:sz w:val="26"/>
          <w:szCs w:val="26"/>
        </w:rPr>
      </w:pPr>
    </w:p>
    <w:p w:rsidR="00FE1A59" w:rsidRPr="005162AB" w:rsidRDefault="00FE1A59" w:rsidP="005162AB">
      <w:pPr>
        <w:tabs>
          <w:tab w:val="left" w:pos="567"/>
          <w:tab w:val="left" w:pos="851"/>
        </w:tabs>
        <w:spacing w:after="0" w:line="240" w:lineRule="auto"/>
        <w:contextualSpacing/>
        <w:jc w:val="center"/>
        <w:rPr>
          <w:rFonts w:ascii="Times New Roman" w:eastAsia="Calibri" w:hAnsi="Times New Roman" w:cs="Times New Roman"/>
          <w:sz w:val="20"/>
          <w:szCs w:val="20"/>
          <w:lang w:eastAsia="en-US"/>
        </w:rPr>
      </w:pPr>
      <w:r>
        <w:rPr>
          <w:rFonts w:ascii="Times New Roman" w:hAnsi="Times New Roman" w:cs="Times New Roman"/>
          <w:sz w:val="20"/>
          <w:szCs w:val="20"/>
        </w:rPr>
        <w:t>***</w:t>
      </w:r>
    </w:p>
    <w:p w:rsidR="00FE1A59" w:rsidRPr="009F56DD" w:rsidRDefault="00FE1A59" w:rsidP="00FE1A5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FE1A59" w:rsidRDefault="005162AB" w:rsidP="00FE1A59">
      <w:pPr>
        <w:spacing w:after="0" w:line="240" w:lineRule="auto"/>
        <w:rPr>
          <w:rFonts w:ascii="Times New Roman" w:hAnsi="Times New Roman" w:cs="Times New Roman"/>
          <w:sz w:val="20"/>
          <w:szCs w:val="20"/>
        </w:rPr>
      </w:pPr>
      <w:r>
        <w:rPr>
          <w:rFonts w:ascii="Times New Roman" w:hAnsi="Times New Roman" w:cs="Times New Roman"/>
          <w:sz w:val="20"/>
          <w:szCs w:val="20"/>
        </w:rPr>
        <w:t>16.11.2023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175</w:t>
      </w:r>
    </w:p>
    <w:p w:rsidR="00FE1A59" w:rsidRPr="00FE4143" w:rsidRDefault="00FE1A59" w:rsidP="00FE1A59">
      <w:pPr>
        <w:spacing w:after="0" w:line="240" w:lineRule="auto"/>
        <w:rPr>
          <w:rFonts w:ascii="Times New Roman" w:hAnsi="Times New Roman" w:cs="Times New Roman"/>
          <w:sz w:val="20"/>
          <w:szCs w:val="20"/>
        </w:rPr>
      </w:pPr>
    </w:p>
    <w:p w:rsidR="00FE1A59" w:rsidRDefault="00FE1A59" w:rsidP="00FE1A59">
      <w:pPr>
        <w:spacing w:after="0" w:line="240" w:lineRule="auto"/>
        <w:jc w:val="center"/>
        <w:rPr>
          <w:rFonts w:ascii="Times New Roman" w:hAnsi="Times New Roman"/>
        </w:rPr>
      </w:pPr>
      <w:r w:rsidRPr="005730AD">
        <w:rPr>
          <w:rFonts w:ascii="Times New Roman" w:hAnsi="Times New Roman"/>
        </w:rPr>
        <w:t>с. Маяк</w:t>
      </w:r>
    </w:p>
    <w:p w:rsidR="004C699C" w:rsidRDefault="004C699C" w:rsidP="00FE1A59">
      <w:pPr>
        <w:spacing w:after="0" w:line="240" w:lineRule="auto"/>
        <w:jc w:val="center"/>
        <w:rPr>
          <w:rFonts w:ascii="Times New Roman" w:hAnsi="Times New Roman"/>
        </w:rPr>
      </w:pPr>
    </w:p>
    <w:p w:rsidR="00070CCF" w:rsidRPr="00070CCF" w:rsidRDefault="00070CCF" w:rsidP="00070CCF">
      <w:pPr>
        <w:spacing w:after="0" w:line="240" w:lineRule="exact"/>
        <w:jc w:val="both"/>
        <w:rPr>
          <w:rFonts w:ascii="Times New Roman" w:eastAsia="Times New Roman" w:hAnsi="Times New Roman" w:cs="Times New Roman"/>
          <w:bCs/>
          <w:sz w:val="20"/>
          <w:szCs w:val="20"/>
        </w:rPr>
      </w:pPr>
      <w:r w:rsidRPr="00070CCF">
        <w:rPr>
          <w:rFonts w:ascii="Times New Roman" w:eastAsia="Times New Roman" w:hAnsi="Times New Roman" w:cs="Times New Roman"/>
          <w:sz w:val="20"/>
          <w:szCs w:val="20"/>
        </w:rPr>
        <w:t>О назначении публичных слушаний по вопросу «О проекте решения Совета депутатов «О внесении изменений в устав сельского поселения «Село Маяк» Нанайского муниципального района Хабаровского края»</w:t>
      </w:r>
    </w:p>
    <w:p w:rsidR="00070CCF" w:rsidRPr="00070CCF" w:rsidRDefault="00070CCF" w:rsidP="00070CCF">
      <w:pPr>
        <w:spacing w:after="0" w:line="240" w:lineRule="auto"/>
        <w:jc w:val="both"/>
        <w:rPr>
          <w:rFonts w:ascii="Times New Roman" w:eastAsia="Times New Roman" w:hAnsi="Times New Roman" w:cs="Times New Roman"/>
          <w:sz w:val="20"/>
          <w:szCs w:val="20"/>
        </w:rPr>
      </w:pPr>
    </w:p>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ab/>
        <w:t>В соответствии со статьей 28 Федерального закона от 06.10.2003 № 131-ФЗ «Об общих принципах организации местного самоуправления в Российской Федерации, статьей 14 устава сельского поселения «Село Маяк» Нанайского муниципального района Хабаровского края и решением Совета депутатов от 07.05.2018 № 198 «Об утверждении Положения о порядке организации и проведения публичных слушаний, общественных обсуждений в сельском поселении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w:t>
      </w:r>
    </w:p>
    <w:p w:rsidR="00070CCF" w:rsidRPr="00070CCF" w:rsidRDefault="00070CCF" w:rsidP="00070CCF">
      <w:pPr>
        <w:spacing w:after="0" w:line="280" w:lineRule="exact"/>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РЕШИЛ:</w:t>
      </w:r>
    </w:p>
    <w:p w:rsidR="00070CCF" w:rsidRPr="00070CCF" w:rsidRDefault="00070CCF" w:rsidP="00070CCF">
      <w:pPr>
        <w:spacing w:after="0" w:line="240" w:lineRule="auto"/>
        <w:ind w:firstLine="684"/>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xml:space="preserve">1. Назначить публичные слушания по инициативе Совета депутатов сельского поселения «Село Маяк» Нанайского муниципального района по вопросу «О проекте решения Совета депутатов «О внесении изменений в устав сельского поселения «Село Маяк» Нанайского муниципального района Хабаровского края» на </w:t>
      </w:r>
      <w:r w:rsidRPr="00070CCF">
        <w:rPr>
          <w:rFonts w:ascii="Times New Roman" w:eastAsia="Times New Roman" w:hAnsi="Times New Roman" w:cs="Times New Roman"/>
          <w:color w:val="000000"/>
          <w:sz w:val="20"/>
          <w:szCs w:val="20"/>
        </w:rPr>
        <w:t>18 декабря 2023</w:t>
      </w:r>
      <w:r w:rsidRPr="00070CCF">
        <w:rPr>
          <w:rFonts w:ascii="Times New Roman" w:eastAsia="Times New Roman" w:hAnsi="Times New Roman" w:cs="Times New Roman"/>
          <w:sz w:val="20"/>
          <w:szCs w:val="20"/>
        </w:rPr>
        <w:t xml:space="preserve"> года. Начало публичных слушаний в 16.00 часов в администрации сельского поселения «Село Маяк» по адресу: с. Маяк ул. Садовая, дом 12а. </w:t>
      </w:r>
    </w:p>
    <w:p w:rsidR="00070CCF" w:rsidRPr="00070CCF" w:rsidRDefault="00070CCF" w:rsidP="00070CCF">
      <w:pPr>
        <w:spacing w:after="0" w:line="240" w:lineRule="auto"/>
        <w:ind w:firstLine="684"/>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2. Утвердить организационный комитет (Оргкомитет) по проведению публичных слушаний в составе:</w:t>
      </w:r>
    </w:p>
    <w:tbl>
      <w:tblPr>
        <w:tblW w:w="8647" w:type="dxa"/>
        <w:tblInd w:w="675" w:type="dxa"/>
        <w:tblLook w:val="04A0" w:firstRow="1" w:lastRow="0" w:firstColumn="1" w:lastColumn="0" w:noHBand="0" w:noVBand="1"/>
      </w:tblPr>
      <w:tblGrid>
        <w:gridCol w:w="2877"/>
        <w:gridCol w:w="5770"/>
      </w:tblGrid>
      <w:tr w:rsidR="00070CCF" w:rsidRPr="00070CCF" w:rsidTr="000A6851">
        <w:tc>
          <w:tcPr>
            <w:tcW w:w="2877" w:type="dxa"/>
          </w:tcPr>
          <w:p w:rsidR="00070CCF" w:rsidRPr="00070CCF" w:rsidRDefault="00070CCF" w:rsidP="00070CCF">
            <w:pPr>
              <w:spacing w:after="0" w:line="240" w:lineRule="auto"/>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Алипченко А.В.</w:t>
            </w:r>
          </w:p>
        </w:tc>
        <w:tc>
          <w:tcPr>
            <w:tcW w:w="5770" w:type="dxa"/>
          </w:tcPr>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председатель Совета депутатов, руководитель Оргкомитета</w:t>
            </w:r>
          </w:p>
        </w:tc>
      </w:tr>
      <w:tr w:rsidR="00070CCF" w:rsidRPr="00070CCF" w:rsidTr="000A6851">
        <w:tc>
          <w:tcPr>
            <w:tcW w:w="2877" w:type="dxa"/>
          </w:tcPr>
          <w:p w:rsidR="00070CCF" w:rsidRPr="00070CCF" w:rsidRDefault="00070CCF" w:rsidP="00070CCF">
            <w:pPr>
              <w:spacing w:after="0" w:line="240" w:lineRule="auto"/>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xml:space="preserve">Члены Оргкомитета: </w:t>
            </w:r>
          </w:p>
        </w:tc>
        <w:tc>
          <w:tcPr>
            <w:tcW w:w="5770" w:type="dxa"/>
          </w:tcPr>
          <w:p w:rsidR="00070CCF" w:rsidRPr="00070CCF" w:rsidRDefault="00070CCF" w:rsidP="00070CCF">
            <w:pPr>
              <w:spacing w:after="0" w:line="240" w:lineRule="auto"/>
              <w:jc w:val="both"/>
              <w:rPr>
                <w:rFonts w:ascii="Times New Roman" w:eastAsia="Times New Roman" w:hAnsi="Times New Roman" w:cs="Times New Roman"/>
                <w:sz w:val="20"/>
                <w:szCs w:val="20"/>
              </w:rPr>
            </w:pPr>
          </w:p>
        </w:tc>
      </w:tr>
      <w:tr w:rsidR="00070CCF" w:rsidRPr="00070CCF" w:rsidTr="000A6851">
        <w:tc>
          <w:tcPr>
            <w:tcW w:w="2877" w:type="dxa"/>
          </w:tcPr>
          <w:p w:rsidR="00070CCF" w:rsidRPr="00070CCF" w:rsidRDefault="00070CCF" w:rsidP="00070CCF">
            <w:pPr>
              <w:spacing w:after="0" w:line="240" w:lineRule="auto"/>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Борисенко В.В.</w:t>
            </w:r>
          </w:p>
        </w:tc>
        <w:tc>
          <w:tcPr>
            <w:tcW w:w="5770" w:type="dxa"/>
          </w:tcPr>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заместитель председателя Совета депутатов;</w:t>
            </w:r>
          </w:p>
        </w:tc>
      </w:tr>
      <w:tr w:rsidR="00070CCF" w:rsidRPr="00070CCF" w:rsidTr="000A6851">
        <w:tc>
          <w:tcPr>
            <w:tcW w:w="2877" w:type="dxa"/>
          </w:tcPr>
          <w:p w:rsidR="00070CCF" w:rsidRPr="00070CCF" w:rsidRDefault="00070CCF" w:rsidP="00070CCF">
            <w:pPr>
              <w:spacing w:after="0" w:line="240" w:lineRule="auto"/>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Савинская Г.Е.</w:t>
            </w:r>
          </w:p>
        </w:tc>
        <w:tc>
          <w:tcPr>
            <w:tcW w:w="5770" w:type="dxa"/>
          </w:tcPr>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председатель постоянной комиссии Совета депутатов по социальным вопросам</w:t>
            </w:r>
          </w:p>
        </w:tc>
      </w:tr>
      <w:tr w:rsidR="00070CCF" w:rsidRPr="00070CCF" w:rsidTr="000A6851">
        <w:tc>
          <w:tcPr>
            <w:tcW w:w="8647" w:type="dxa"/>
            <w:gridSpan w:val="2"/>
          </w:tcPr>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Контактные телефоны Оргкомитета: 4-74-25.</w:t>
            </w:r>
          </w:p>
        </w:tc>
      </w:tr>
    </w:tbl>
    <w:p w:rsidR="00070CCF" w:rsidRPr="00070CCF" w:rsidRDefault="00070CCF" w:rsidP="00070CCF">
      <w:pPr>
        <w:spacing w:after="0" w:line="240" w:lineRule="auto"/>
        <w:ind w:firstLine="684"/>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3. Настоящее решение вступает в силу со дня его подписания.</w:t>
      </w:r>
    </w:p>
    <w:p w:rsidR="00070CCF" w:rsidRPr="00070CCF" w:rsidRDefault="00070CCF" w:rsidP="00070CCF">
      <w:pPr>
        <w:spacing w:after="0" w:line="240" w:lineRule="auto"/>
        <w:ind w:firstLine="684"/>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4. Опубликовать настоящее решение на официальном сайте администрации и в Сборнике нормативно правовых актов Совета депутатов сельского поселения «Село Маяк» Нанайского муниципального района Хабаровского края.</w:t>
      </w:r>
    </w:p>
    <w:p w:rsidR="00070CCF" w:rsidRPr="00070CCF" w:rsidRDefault="00070CCF" w:rsidP="00070CCF">
      <w:pPr>
        <w:spacing w:after="0" w:line="240" w:lineRule="auto"/>
        <w:jc w:val="both"/>
        <w:rPr>
          <w:rFonts w:ascii="Times New Roman" w:eastAsia="Times New Roman" w:hAnsi="Times New Roman" w:cs="Times New Roman"/>
          <w:sz w:val="20"/>
          <w:szCs w:val="20"/>
        </w:rPr>
      </w:pPr>
    </w:p>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Председатель Совета депутатов                                                  А.В. Алипченко</w:t>
      </w:r>
    </w:p>
    <w:p w:rsidR="00070CCF" w:rsidRPr="00070CCF" w:rsidRDefault="00070CCF" w:rsidP="00070CCF">
      <w:pPr>
        <w:spacing w:after="0" w:line="240" w:lineRule="auto"/>
        <w:rPr>
          <w:rFonts w:ascii="Times New Roman" w:eastAsia="Times New Roman" w:hAnsi="Times New Roman" w:cs="Times New Roman"/>
          <w:sz w:val="20"/>
          <w:szCs w:val="20"/>
        </w:rPr>
      </w:pPr>
    </w:p>
    <w:p w:rsidR="00070CCF" w:rsidRPr="00070CCF" w:rsidRDefault="00070CCF" w:rsidP="00070CCF">
      <w:pPr>
        <w:spacing w:after="0" w:line="240" w:lineRule="auto"/>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Глава сельского поселения                                                                Д.Ф. Булаев</w:t>
      </w:r>
    </w:p>
    <w:p w:rsidR="00070CCF" w:rsidRPr="005162AB" w:rsidRDefault="00070CCF" w:rsidP="00070CCF">
      <w:pPr>
        <w:spacing w:after="0" w:line="240" w:lineRule="auto"/>
        <w:jc w:val="both"/>
        <w:rPr>
          <w:rFonts w:ascii="Times New Roman" w:eastAsia="Times New Roman" w:hAnsi="Times New Roman" w:cs="Times New Roman"/>
          <w:sz w:val="26"/>
          <w:szCs w:val="26"/>
        </w:rPr>
      </w:pPr>
    </w:p>
    <w:p w:rsidR="00070CCF" w:rsidRPr="005162AB" w:rsidRDefault="00070CCF" w:rsidP="00070CCF">
      <w:pPr>
        <w:tabs>
          <w:tab w:val="left" w:pos="567"/>
          <w:tab w:val="left" w:pos="851"/>
        </w:tabs>
        <w:spacing w:after="0" w:line="240" w:lineRule="auto"/>
        <w:contextualSpacing/>
        <w:jc w:val="center"/>
        <w:rPr>
          <w:rFonts w:ascii="Times New Roman" w:eastAsia="Calibri" w:hAnsi="Times New Roman" w:cs="Times New Roman"/>
          <w:sz w:val="20"/>
          <w:szCs w:val="20"/>
          <w:lang w:eastAsia="en-US"/>
        </w:rPr>
      </w:pPr>
      <w:r>
        <w:rPr>
          <w:rFonts w:ascii="Times New Roman" w:hAnsi="Times New Roman" w:cs="Times New Roman"/>
          <w:sz w:val="20"/>
          <w:szCs w:val="20"/>
        </w:rPr>
        <w:t>***</w:t>
      </w:r>
    </w:p>
    <w:p w:rsidR="00070CCF" w:rsidRPr="009F56DD" w:rsidRDefault="00070CCF" w:rsidP="00070CC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070CCF" w:rsidRDefault="00070CCF" w:rsidP="00070CCF">
      <w:pPr>
        <w:spacing w:after="0" w:line="240" w:lineRule="auto"/>
        <w:rPr>
          <w:rFonts w:ascii="Times New Roman" w:hAnsi="Times New Roman" w:cs="Times New Roman"/>
          <w:sz w:val="20"/>
          <w:szCs w:val="20"/>
        </w:rPr>
      </w:pPr>
      <w:r>
        <w:rPr>
          <w:rFonts w:ascii="Times New Roman" w:hAnsi="Times New Roman" w:cs="Times New Roman"/>
          <w:sz w:val="20"/>
          <w:szCs w:val="20"/>
        </w:rPr>
        <w:t>16.11.2023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176</w:t>
      </w:r>
    </w:p>
    <w:p w:rsidR="00070CCF" w:rsidRPr="00FE4143" w:rsidRDefault="00070CCF" w:rsidP="00070CCF">
      <w:pPr>
        <w:spacing w:after="0" w:line="240" w:lineRule="auto"/>
        <w:rPr>
          <w:rFonts w:ascii="Times New Roman" w:hAnsi="Times New Roman" w:cs="Times New Roman"/>
          <w:sz w:val="20"/>
          <w:szCs w:val="20"/>
        </w:rPr>
      </w:pPr>
    </w:p>
    <w:p w:rsidR="00070CCF" w:rsidRDefault="00070CCF" w:rsidP="00070CCF">
      <w:pPr>
        <w:spacing w:after="0" w:line="240" w:lineRule="auto"/>
        <w:jc w:val="center"/>
        <w:rPr>
          <w:rFonts w:ascii="Times New Roman" w:hAnsi="Times New Roman"/>
        </w:rPr>
      </w:pPr>
      <w:r w:rsidRPr="005730AD">
        <w:rPr>
          <w:rFonts w:ascii="Times New Roman" w:hAnsi="Times New Roman"/>
        </w:rPr>
        <w:t>с. Маяк</w:t>
      </w:r>
    </w:p>
    <w:p w:rsidR="00070CCF" w:rsidRDefault="00070CCF" w:rsidP="00070CCF">
      <w:pPr>
        <w:spacing w:after="0" w:line="240" w:lineRule="auto"/>
        <w:jc w:val="center"/>
        <w:rPr>
          <w:rFonts w:ascii="Times New Roman" w:hAnsi="Times New Roman"/>
        </w:rPr>
      </w:pPr>
    </w:p>
    <w:p w:rsidR="00070CCF" w:rsidRPr="00070CCF" w:rsidRDefault="00070CCF" w:rsidP="00070CCF">
      <w:pPr>
        <w:widowControl w:val="0"/>
        <w:autoSpaceDE w:val="0"/>
        <w:autoSpaceDN w:val="0"/>
        <w:adjustRightInd w:val="0"/>
        <w:spacing w:after="0" w:line="240" w:lineRule="exact"/>
        <w:jc w:val="both"/>
        <w:rPr>
          <w:rFonts w:ascii="Times New Roman" w:eastAsia="Calibri" w:hAnsi="Times New Roman" w:cs="Times New Roman"/>
          <w:bCs/>
          <w:sz w:val="20"/>
          <w:szCs w:val="20"/>
          <w:lang w:eastAsia="en-US"/>
        </w:rPr>
      </w:pPr>
      <w:r w:rsidRPr="00070CCF">
        <w:rPr>
          <w:rFonts w:ascii="Times New Roman" w:eastAsia="Times New Roman" w:hAnsi="Times New Roman" w:cs="Times New Roman"/>
          <w:sz w:val="20"/>
          <w:szCs w:val="20"/>
        </w:rPr>
        <w:t>О внесении изменений в решение Совета депутатов сельского поселении «Село Маяк» Нанайского муниципального района Хабаровского края</w:t>
      </w:r>
      <w:r w:rsidRPr="00070CCF">
        <w:rPr>
          <w:rFonts w:ascii="Times New Roman" w:eastAsia="Calibri" w:hAnsi="Times New Roman" w:cs="Times New Roman"/>
          <w:bCs/>
          <w:sz w:val="20"/>
          <w:szCs w:val="20"/>
          <w:lang w:eastAsia="en-US"/>
        </w:rPr>
        <w:t xml:space="preserve"> от 26.05.2023 № 158 «</w:t>
      </w:r>
      <w:r w:rsidRPr="00070CCF">
        <w:rPr>
          <w:rFonts w:ascii="Times New Roman" w:eastAsia="Times New Roman" w:hAnsi="Times New Roman" w:cs="Times New Roman"/>
          <w:sz w:val="20"/>
          <w:szCs w:val="20"/>
        </w:rPr>
        <w:t xml:space="preserve">Об утверждении Положения о </w:t>
      </w:r>
      <w:r w:rsidRPr="00070CCF">
        <w:rPr>
          <w:rFonts w:ascii="Times New Roman" w:eastAsia="Times New Roman" w:hAnsi="Times New Roman" w:cs="Times New Roman"/>
          <w:sz w:val="20"/>
          <w:szCs w:val="20"/>
        </w:rPr>
        <w:lastRenderedPageBreak/>
        <w:t>муниципальной службе в сельском поселении «Село Маяк» Нанайского муниципального района Хабаровского края</w:t>
      </w:r>
      <w:r w:rsidRPr="00070CCF">
        <w:rPr>
          <w:rFonts w:ascii="Times New Roman" w:eastAsia="Calibri" w:hAnsi="Times New Roman" w:cs="Times New Roman"/>
          <w:bCs/>
          <w:sz w:val="20"/>
          <w:szCs w:val="20"/>
          <w:lang w:eastAsia="en-US"/>
        </w:rPr>
        <w:t>»</w:t>
      </w:r>
    </w:p>
    <w:p w:rsidR="00070CCF" w:rsidRPr="00070CCF" w:rsidRDefault="00070CCF" w:rsidP="00070CCF">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p>
    <w:p w:rsidR="00070CCF" w:rsidRPr="00070CCF" w:rsidRDefault="00070CCF" w:rsidP="00070CCF">
      <w:pPr>
        <w:spacing w:after="0" w:line="240" w:lineRule="auto"/>
        <w:ind w:firstLine="720"/>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В целях реализации положений Федерального закона от 02.03.2007 № 25-ФЗ «О муниципальной службе в Российской Федерации», Закона Хабаровского края от 25.07.2007 № 131 «О муниципальной службе в Хабаровском крае» Совет депутатов сельского поселения «Село Маяк» Нанайского муниципального района Хабаровского края</w:t>
      </w:r>
    </w:p>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РЕШИЛ:</w:t>
      </w:r>
    </w:p>
    <w:p w:rsidR="00070CCF" w:rsidRPr="00070CCF" w:rsidRDefault="00070CCF" w:rsidP="00070CCF">
      <w:pPr>
        <w:spacing w:after="0" w:line="240" w:lineRule="auto"/>
        <w:ind w:firstLine="720"/>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1. Внести в решение Совета депутатов сельского поселении «Село Маяк» Нанайского муниципального района Хабаровского края от 26.05.2023 № 158 «Об утверждении Положения о муниципальной службе в сельском поселении «Село Маяк» Нанайского муниципального района Хабаровского края»</w:t>
      </w:r>
      <w:r w:rsidRPr="00070CCF">
        <w:rPr>
          <w:rFonts w:ascii="Times New Roman" w:eastAsia="Calibri" w:hAnsi="Times New Roman" w:cs="Times New Roman"/>
          <w:bCs/>
          <w:sz w:val="20"/>
          <w:szCs w:val="20"/>
          <w:lang w:eastAsia="en-US"/>
        </w:rPr>
        <w:t xml:space="preserve"> </w:t>
      </w:r>
      <w:r w:rsidRPr="00070CCF">
        <w:rPr>
          <w:rFonts w:ascii="Times New Roman" w:eastAsia="Times New Roman" w:hAnsi="Times New Roman" w:cs="Times New Roman"/>
          <w:sz w:val="20"/>
          <w:szCs w:val="20"/>
        </w:rPr>
        <w:t>следующие изменения:</w:t>
      </w:r>
    </w:p>
    <w:p w:rsidR="00070CCF" w:rsidRPr="00070CCF" w:rsidRDefault="00070CCF" w:rsidP="00070CCF">
      <w:pPr>
        <w:spacing w:after="0" w:line="240" w:lineRule="auto"/>
        <w:ind w:left="131" w:firstLine="720"/>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xml:space="preserve"> пункт 3.3. статьи 13 изложить в следующей редакции:</w:t>
      </w:r>
    </w:p>
    <w:p w:rsidR="00070CCF" w:rsidRPr="00070CCF" w:rsidRDefault="00070CCF" w:rsidP="00070CCF">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xml:space="preserve"> «3.3. Ежемесячное денежное поощрение.</w:t>
      </w:r>
    </w:p>
    <w:p w:rsidR="00070CCF" w:rsidRPr="00070CCF" w:rsidRDefault="00070CCF" w:rsidP="00070CCF">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Ежемесячное денежное поощрение устанавливается в следующих размерах:</w:t>
      </w:r>
    </w:p>
    <w:p w:rsidR="00070CCF" w:rsidRPr="00070CCF" w:rsidRDefault="00070CCF" w:rsidP="00070CCF">
      <w:pPr>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48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2000"/>
        <w:gridCol w:w="2000"/>
      </w:tblGrid>
      <w:tr w:rsidR="00070CCF" w:rsidRPr="00070CCF" w:rsidTr="000A6851">
        <w:tc>
          <w:tcPr>
            <w:tcW w:w="2854" w:type="pct"/>
          </w:tcPr>
          <w:p w:rsidR="00070CCF" w:rsidRPr="00070CCF" w:rsidRDefault="00070CCF" w:rsidP="00070CCF">
            <w:pPr>
              <w:spacing w:after="0" w:line="240" w:lineRule="auto"/>
              <w:rPr>
                <w:rFonts w:ascii="Times New Roman" w:eastAsia="Times New Roman" w:hAnsi="Times New Roman" w:cs="Times New Roman"/>
                <w:sz w:val="20"/>
                <w:szCs w:val="20"/>
              </w:rPr>
            </w:pPr>
          </w:p>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xml:space="preserve">Наименование должностей </w:t>
            </w:r>
          </w:p>
        </w:tc>
        <w:tc>
          <w:tcPr>
            <w:tcW w:w="2146" w:type="pct"/>
            <w:gridSpan w:val="2"/>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 xml:space="preserve">Количество должностных </w:t>
            </w:r>
          </w:p>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окладов</w:t>
            </w:r>
          </w:p>
        </w:tc>
      </w:tr>
      <w:tr w:rsidR="00070CCF" w:rsidRPr="00070CCF" w:rsidTr="000A6851">
        <w:tc>
          <w:tcPr>
            <w:tcW w:w="2854" w:type="pct"/>
          </w:tcPr>
          <w:p w:rsidR="00070CCF" w:rsidRPr="00070CCF" w:rsidRDefault="00070CCF" w:rsidP="00070CCF">
            <w:pPr>
              <w:spacing w:after="0" w:line="240" w:lineRule="auto"/>
              <w:rPr>
                <w:rFonts w:ascii="Times New Roman" w:eastAsia="Times New Roman" w:hAnsi="Times New Roman" w:cs="Times New Roman"/>
                <w:sz w:val="20"/>
                <w:szCs w:val="20"/>
              </w:rPr>
            </w:pP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Минимальное количество</w:t>
            </w: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Максимальное количество</w:t>
            </w:r>
          </w:p>
        </w:tc>
      </w:tr>
      <w:tr w:rsidR="00070CCF" w:rsidRPr="00070CCF" w:rsidTr="000A6851">
        <w:tc>
          <w:tcPr>
            <w:tcW w:w="2854" w:type="pct"/>
          </w:tcPr>
          <w:p w:rsidR="00070CCF" w:rsidRPr="00070CCF" w:rsidRDefault="00070CCF" w:rsidP="00070CCF">
            <w:pPr>
              <w:spacing w:after="0" w:line="240" w:lineRule="auto"/>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Ведущий специалист администрации сельского поселения</w:t>
            </w: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4,6</w:t>
            </w: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6,6</w:t>
            </w:r>
          </w:p>
        </w:tc>
      </w:tr>
      <w:tr w:rsidR="00070CCF" w:rsidRPr="00070CCF" w:rsidTr="000A6851">
        <w:tc>
          <w:tcPr>
            <w:tcW w:w="2854" w:type="pct"/>
          </w:tcPr>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Специалист 1 категории администрации сельского поселения</w:t>
            </w: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4,4</w:t>
            </w: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6,4</w:t>
            </w:r>
          </w:p>
        </w:tc>
      </w:tr>
      <w:tr w:rsidR="00070CCF" w:rsidRPr="00070CCF" w:rsidTr="000A6851">
        <w:tc>
          <w:tcPr>
            <w:tcW w:w="2854" w:type="pct"/>
          </w:tcPr>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Специалист 2 категории администрации сельского поселения</w:t>
            </w: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4,6</w:t>
            </w:r>
          </w:p>
        </w:tc>
        <w:tc>
          <w:tcPr>
            <w:tcW w:w="1073" w:type="pct"/>
          </w:tcPr>
          <w:p w:rsidR="00070CCF" w:rsidRPr="00070CCF" w:rsidRDefault="00070CCF" w:rsidP="00070CCF">
            <w:pPr>
              <w:spacing w:after="0" w:line="240" w:lineRule="auto"/>
              <w:jc w:val="center"/>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6,6</w:t>
            </w:r>
          </w:p>
        </w:tc>
      </w:tr>
    </w:tbl>
    <w:p w:rsidR="00070CCF" w:rsidRPr="00070CCF" w:rsidRDefault="00070CCF" w:rsidP="00070CCF">
      <w:pPr>
        <w:spacing w:after="0" w:line="240" w:lineRule="auto"/>
        <w:ind w:left="131" w:firstLine="720"/>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w:t>
      </w:r>
    </w:p>
    <w:p w:rsidR="00070CCF" w:rsidRPr="00070CCF" w:rsidRDefault="00070CCF" w:rsidP="00070CCF">
      <w:pPr>
        <w:spacing w:after="0" w:line="240" w:lineRule="auto"/>
        <w:ind w:firstLine="684"/>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2. Опубликовать настоящее решение в Сборнике муниципальных нормативных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информационно-телекоммуникационной сети «Интернет».</w:t>
      </w:r>
    </w:p>
    <w:p w:rsidR="00070CCF" w:rsidRPr="00070CCF" w:rsidRDefault="00070CCF" w:rsidP="00070CCF">
      <w:pPr>
        <w:spacing w:after="0" w:line="240" w:lineRule="auto"/>
        <w:ind w:firstLine="684"/>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3. Настоящее решение вступает в силу с 01 января 2024 года.</w:t>
      </w:r>
    </w:p>
    <w:p w:rsidR="00070CCF" w:rsidRPr="00070CCF" w:rsidRDefault="00070CCF" w:rsidP="00070CCF">
      <w:pPr>
        <w:spacing w:after="0" w:line="240" w:lineRule="auto"/>
        <w:ind w:firstLine="540"/>
        <w:jc w:val="right"/>
        <w:rPr>
          <w:rFonts w:ascii="Times New Roman" w:eastAsia="Times New Roman" w:hAnsi="Times New Roman" w:cs="Times New Roman"/>
          <w:sz w:val="20"/>
          <w:szCs w:val="20"/>
        </w:rPr>
      </w:pPr>
    </w:p>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Председатель Совета депутатов                                               А.В. Алипченко</w:t>
      </w:r>
    </w:p>
    <w:p w:rsidR="00070CCF" w:rsidRPr="00070CCF" w:rsidRDefault="00070CCF" w:rsidP="00070CCF">
      <w:pPr>
        <w:spacing w:after="0" w:line="240" w:lineRule="auto"/>
        <w:jc w:val="both"/>
        <w:rPr>
          <w:rFonts w:ascii="Times New Roman" w:eastAsia="Times New Roman" w:hAnsi="Times New Roman" w:cs="Times New Roman"/>
          <w:sz w:val="20"/>
          <w:szCs w:val="20"/>
        </w:rPr>
      </w:pPr>
    </w:p>
    <w:p w:rsidR="00070CCF" w:rsidRPr="00070CCF" w:rsidRDefault="00070CCF" w:rsidP="00070CCF">
      <w:pPr>
        <w:spacing w:after="0" w:line="240" w:lineRule="auto"/>
        <w:jc w:val="both"/>
        <w:rPr>
          <w:rFonts w:ascii="Times New Roman" w:eastAsia="Times New Roman" w:hAnsi="Times New Roman" w:cs="Times New Roman"/>
          <w:sz w:val="20"/>
          <w:szCs w:val="20"/>
        </w:rPr>
      </w:pPr>
      <w:r w:rsidRPr="00070CCF">
        <w:rPr>
          <w:rFonts w:ascii="Times New Roman" w:eastAsia="Times New Roman" w:hAnsi="Times New Roman" w:cs="Times New Roman"/>
          <w:sz w:val="20"/>
          <w:szCs w:val="20"/>
        </w:rPr>
        <w:t>Глава сельского поселения                                                          Д.Ф. Булаев</w:t>
      </w:r>
    </w:p>
    <w:p w:rsidR="00070CCF" w:rsidRPr="005162AB" w:rsidRDefault="00070CCF" w:rsidP="00070CCF">
      <w:pPr>
        <w:spacing w:after="0" w:line="240" w:lineRule="auto"/>
        <w:jc w:val="both"/>
        <w:rPr>
          <w:rFonts w:ascii="Times New Roman" w:eastAsia="Times New Roman" w:hAnsi="Times New Roman" w:cs="Times New Roman"/>
          <w:sz w:val="26"/>
          <w:szCs w:val="26"/>
        </w:rPr>
      </w:pPr>
    </w:p>
    <w:p w:rsidR="00070CCF" w:rsidRPr="005162AB" w:rsidRDefault="00070CCF" w:rsidP="00070CCF">
      <w:pPr>
        <w:tabs>
          <w:tab w:val="left" w:pos="567"/>
          <w:tab w:val="left" w:pos="851"/>
        </w:tabs>
        <w:spacing w:after="0" w:line="240" w:lineRule="auto"/>
        <w:contextualSpacing/>
        <w:jc w:val="center"/>
        <w:rPr>
          <w:rFonts w:ascii="Times New Roman" w:eastAsia="Calibri" w:hAnsi="Times New Roman" w:cs="Times New Roman"/>
          <w:sz w:val="20"/>
          <w:szCs w:val="20"/>
          <w:lang w:eastAsia="en-US"/>
        </w:rPr>
      </w:pPr>
      <w:r>
        <w:rPr>
          <w:rFonts w:ascii="Times New Roman" w:hAnsi="Times New Roman" w:cs="Times New Roman"/>
          <w:sz w:val="20"/>
          <w:szCs w:val="20"/>
        </w:rPr>
        <w:t>***</w:t>
      </w:r>
    </w:p>
    <w:p w:rsidR="00070CCF" w:rsidRPr="009F56DD" w:rsidRDefault="00070CCF" w:rsidP="00070CC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070CCF" w:rsidRDefault="00070CCF" w:rsidP="00070CCF">
      <w:pPr>
        <w:spacing w:after="0" w:line="240" w:lineRule="auto"/>
        <w:rPr>
          <w:rFonts w:ascii="Times New Roman" w:hAnsi="Times New Roman" w:cs="Times New Roman"/>
          <w:sz w:val="20"/>
          <w:szCs w:val="20"/>
        </w:rPr>
      </w:pPr>
      <w:r>
        <w:rPr>
          <w:rFonts w:ascii="Times New Roman" w:hAnsi="Times New Roman" w:cs="Times New Roman"/>
          <w:sz w:val="20"/>
          <w:szCs w:val="20"/>
        </w:rPr>
        <w:t>16.11.2023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177</w:t>
      </w:r>
    </w:p>
    <w:p w:rsidR="00070CCF" w:rsidRPr="00FE4143" w:rsidRDefault="00070CCF" w:rsidP="00070CCF">
      <w:pPr>
        <w:spacing w:after="0" w:line="240" w:lineRule="auto"/>
        <w:rPr>
          <w:rFonts w:ascii="Times New Roman" w:hAnsi="Times New Roman" w:cs="Times New Roman"/>
          <w:sz w:val="20"/>
          <w:szCs w:val="20"/>
        </w:rPr>
      </w:pPr>
    </w:p>
    <w:p w:rsidR="00070CCF" w:rsidRPr="002C019C" w:rsidRDefault="00070CCF" w:rsidP="00070CCF">
      <w:pPr>
        <w:spacing w:after="0" w:line="240" w:lineRule="auto"/>
        <w:jc w:val="center"/>
        <w:rPr>
          <w:rFonts w:ascii="Times New Roman" w:hAnsi="Times New Roman"/>
          <w:sz w:val="20"/>
          <w:szCs w:val="20"/>
        </w:rPr>
      </w:pPr>
      <w:r w:rsidRPr="002C019C">
        <w:rPr>
          <w:rFonts w:ascii="Times New Roman" w:hAnsi="Times New Roman"/>
          <w:sz w:val="20"/>
          <w:szCs w:val="20"/>
        </w:rPr>
        <w:t>с. Маяк</w:t>
      </w:r>
    </w:p>
    <w:p w:rsidR="002C019C" w:rsidRPr="002C019C" w:rsidRDefault="002C019C" w:rsidP="002C019C">
      <w:pPr>
        <w:widowControl w:val="0"/>
        <w:autoSpaceDE w:val="0"/>
        <w:autoSpaceDN w:val="0"/>
        <w:adjustRightInd w:val="0"/>
        <w:spacing w:after="0" w:line="240" w:lineRule="exact"/>
        <w:jc w:val="both"/>
        <w:rPr>
          <w:rFonts w:ascii="Times New Roman" w:eastAsia="Calibri" w:hAnsi="Times New Roman" w:cs="Times New Roman"/>
          <w:bCs/>
          <w:sz w:val="20"/>
          <w:szCs w:val="20"/>
          <w:lang w:eastAsia="en-US"/>
        </w:rPr>
      </w:pPr>
      <w:r w:rsidRPr="002C019C">
        <w:rPr>
          <w:rFonts w:ascii="Times New Roman" w:eastAsia="Times New Roman" w:hAnsi="Times New Roman" w:cs="Times New Roman"/>
          <w:sz w:val="20"/>
          <w:szCs w:val="20"/>
        </w:rPr>
        <w:t>О внесении изменений в решение Совета депутатов сельского поселении «Село Маяк» Нанайского муниципального района Хабаровского края</w:t>
      </w:r>
      <w:r w:rsidRPr="002C019C">
        <w:rPr>
          <w:rFonts w:ascii="Times New Roman" w:eastAsia="Calibri" w:hAnsi="Times New Roman" w:cs="Times New Roman"/>
          <w:bCs/>
          <w:sz w:val="20"/>
          <w:szCs w:val="20"/>
          <w:lang w:eastAsia="en-US"/>
        </w:rPr>
        <w:t xml:space="preserve"> от 21.12.2018 № 225 «Об утверждении Положения о денежном содержании главы сельского поселения «Село Маяк» Нанайского муниципального района Хабаровского края»</w:t>
      </w:r>
    </w:p>
    <w:p w:rsidR="002C019C" w:rsidRPr="002C019C" w:rsidRDefault="002C019C" w:rsidP="002C019C">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p>
    <w:p w:rsidR="002C019C" w:rsidRPr="002C019C" w:rsidRDefault="002C019C" w:rsidP="002C019C">
      <w:pPr>
        <w:spacing w:after="0" w:line="240" w:lineRule="auto"/>
        <w:ind w:firstLine="709"/>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В соответствии с частью 2 статьи 53 Федерального закона от 06.10.2003 № 131-ФЗ «Об общих принципах организации местного самоуправления в Российской Федерации» и с частью 2 статьи 50 Устава сельского поселения «Село Маяк» Нанайского муниципального района Хабаровского края, Совет депутатов сельского поселения «Село Маяк» Нанайского муниципального района Хабаровского края</w:t>
      </w:r>
    </w:p>
    <w:p w:rsidR="002C019C" w:rsidRPr="002C019C" w:rsidRDefault="002C019C" w:rsidP="002C019C">
      <w:pPr>
        <w:spacing w:after="0" w:line="240" w:lineRule="auto"/>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РЕШИЛ:</w:t>
      </w:r>
    </w:p>
    <w:p w:rsidR="002C019C" w:rsidRPr="002C019C" w:rsidRDefault="002C019C" w:rsidP="002C019C">
      <w:pPr>
        <w:spacing w:after="0" w:line="240" w:lineRule="auto"/>
        <w:ind w:firstLine="720"/>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1. Внести в решение Совета депутатов сельского поселении «Село Маяк» Нанайского муниципального района Хабаровского края от 21.12.2018 № 225 «Об утверждении Положения о денежном содержании главы сельского поселения «Село Маяк» Нанайского муниципального района Хабаровского края»</w:t>
      </w:r>
      <w:r w:rsidRPr="002C019C">
        <w:rPr>
          <w:rFonts w:ascii="Times New Roman" w:eastAsia="Calibri" w:hAnsi="Times New Roman" w:cs="Times New Roman"/>
          <w:bCs/>
          <w:sz w:val="20"/>
          <w:szCs w:val="20"/>
          <w:lang w:eastAsia="en-US"/>
        </w:rPr>
        <w:t xml:space="preserve"> </w:t>
      </w:r>
      <w:r w:rsidRPr="002C019C">
        <w:rPr>
          <w:rFonts w:ascii="Times New Roman" w:eastAsia="Times New Roman" w:hAnsi="Times New Roman" w:cs="Times New Roman"/>
          <w:sz w:val="20"/>
          <w:szCs w:val="20"/>
        </w:rPr>
        <w:t>следующие изменения:</w:t>
      </w:r>
    </w:p>
    <w:p w:rsidR="002C019C" w:rsidRPr="002C019C" w:rsidRDefault="002C019C" w:rsidP="002C019C">
      <w:pPr>
        <w:spacing w:after="0" w:line="240" w:lineRule="auto"/>
        <w:ind w:left="131" w:firstLine="720"/>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 xml:space="preserve"> подпункт 2.1.2 пункта 2.1. изложить в следующей редакции:</w:t>
      </w:r>
    </w:p>
    <w:p w:rsidR="002C019C" w:rsidRPr="002C019C" w:rsidRDefault="002C019C" w:rsidP="002C019C">
      <w:pPr>
        <w:spacing w:after="0" w:line="240" w:lineRule="auto"/>
        <w:ind w:left="131" w:firstLine="720"/>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 xml:space="preserve"> «</w:t>
      </w:r>
      <w:r w:rsidRPr="002C019C">
        <w:rPr>
          <w:rFonts w:ascii="Times New Roman" w:eastAsia="Times New Roman" w:hAnsi="Times New Roman" w:cs="Times New Roman"/>
          <w:sz w:val="20"/>
          <w:szCs w:val="20"/>
          <w:lang w:eastAsia="ar-SA"/>
        </w:rPr>
        <w:t>2.1.2 ежемесячное денежное поощрение в размере 6,4 должностного оклада</w:t>
      </w:r>
      <w:r w:rsidRPr="002C019C">
        <w:rPr>
          <w:rFonts w:ascii="Times New Roman" w:eastAsia="Times New Roman" w:hAnsi="Times New Roman" w:cs="Times New Roman"/>
          <w:sz w:val="20"/>
          <w:szCs w:val="20"/>
        </w:rPr>
        <w:t>».</w:t>
      </w:r>
    </w:p>
    <w:p w:rsidR="002C019C" w:rsidRPr="002C019C" w:rsidRDefault="002C019C" w:rsidP="002C019C">
      <w:pPr>
        <w:spacing w:after="0" w:line="240" w:lineRule="auto"/>
        <w:ind w:firstLine="684"/>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2. Опубликовать настоящее решение в Сборнике муниципальных нормативных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информационно-телекоммуникационной сети «Интернет».</w:t>
      </w:r>
    </w:p>
    <w:p w:rsidR="002C019C" w:rsidRPr="002C019C" w:rsidRDefault="002C019C" w:rsidP="002C019C">
      <w:pPr>
        <w:spacing w:after="0" w:line="240" w:lineRule="auto"/>
        <w:ind w:firstLine="684"/>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lastRenderedPageBreak/>
        <w:t>3. Настоящее решение вступает в силу с 01 января 2024 года.</w:t>
      </w:r>
    </w:p>
    <w:p w:rsidR="002C019C" w:rsidRPr="002C019C" w:rsidRDefault="002C019C" w:rsidP="002C019C">
      <w:pPr>
        <w:spacing w:after="0" w:line="240" w:lineRule="auto"/>
        <w:ind w:firstLine="684"/>
        <w:jc w:val="right"/>
        <w:rPr>
          <w:rFonts w:ascii="Times New Roman" w:eastAsia="Times New Roman" w:hAnsi="Times New Roman" w:cs="Times New Roman"/>
          <w:sz w:val="20"/>
          <w:szCs w:val="20"/>
        </w:rPr>
      </w:pPr>
    </w:p>
    <w:p w:rsidR="002C019C" w:rsidRPr="002C019C" w:rsidRDefault="002C019C" w:rsidP="002C019C">
      <w:pPr>
        <w:spacing w:after="0" w:line="240" w:lineRule="auto"/>
        <w:ind w:firstLine="720"/>
        <w:jc w:val="right"/>
        <w:rPr>
          <w:rFonts w:ascii="Times New Roman" w:eastAsia="Times New Roman" w:hAnsi="Times New Roman" w:cs="Times New Roman"/>
          <w:sz w:val="20"/>
          <w:szCs w:val="20"/>
        </w:rPr>
      </w:pPr>
    </w:p>
    <w:p w:rsidR="002C019C" w:rsidRPr="002C019C" w:rsidRDefault="002C019C" w:rsidP="002C019C">
      <w:pPr>
        <w:spacing w:after="0" w:line="240" w:lineRule="auto"/>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Председатель Совета депутатов</w:t>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t xml:space="preserve">   </w:t>
      </w:r>
      <w:r w:rsidR="00B131E3">
        <w:rPr>
          <w:rFonts w:ascii="Times New Roman" w:eastAsia="Times New Roman" w:hAnsi="Times New Roman" w:cs="Times New Roman"/>
          <w:sz w:val="20"/>
          <w:szCs w:val="20"/>
        </w:rPr>
        <w:t xml:space="preserve">   </w:t>
      </w:r>
      <w:r w:rsidRPr="002C019C">
        <w:rPr>
          <w:rFonts w:ascii="Times New Roman" w:eastAsia="Times New Roman" w:hAnsi="Times New Roman" w:cs="Times New Roman"/>
          <w:sz w:val="20"/>
          <w:szCs w:val="20"/>
        </w:rPr>
        <w:t xml:space="preserve">         </w:t>
      </w:r>
      <w:r w:rsidRPr="002C019C">
        <w:rPr>
          <w:rFonts w:ascii="Times New Roman" w:eastAsia="Times New Roman" w:hAnsi="Times New Roman" w:cs="Times New Roman"/>
          <w:sz w:val="20"/>
          <w:szCs w:val="20"/>
        </w:rPr>
        <w:tab/>
        <w:t>А.В. Алипченко</w:t>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r>
    </w:p>
    <w:p w:rsidR="002C019C" w:rsidRPr="002C019C" w:rsidRDefault="002C019C" w:rsidP="002C019C">
      <w:pPr>
        <w:spacing w:after="0" w:line="240" w:lineRule="auto"/>
        <w:jc w:val="right"/>
        <w:rPr>
          <w:rFonts w:ascii="Times New Roman" w:eastAsia="Times New Roman" w:hAnsi="Times New Roman" w:cs="Times New Roman"/>
          <w:sz w:val="20"/>
          <w:szCs w:val="20"/>
        </w:rPr>
      </w:pPr>
    </w:p>
    <w:p w:rsidR="002C019C" w:rsidRPr="002C019C" w:rsidRDefault="002C019C" w:rsidP="002C019C">
      <w:pPr>
        <w:spacing w:before="120" w:after="0" w:line="240" w:lineRule="auto"/>
        <w:jc w:val="both"/>
        <w:rPr>
          <w:rFonts w:ascii="Times New Roman" w:eastAsia="Times New Roman" w:hAnsi="Times New Roman" w:cs="Times New Roman"/>
          <w:sz w:val="20"/>
          <w:szCs w:val="20"/>
        </w:rPr>
      </w:pPr>
      <w:r w:rsidRPr="002C019C">
        <w:rPr>
          <w:rFonts w:ascii="Times New Roman" w:eastAsia="Times New Roman" w:hAnsi="Times New Roman" w:cs="Times New Roman"/>
          <w:sz w:val="20"/>
          <w:szCs w:val="20"/>
        </w:rPr>
        <w:t>Глава сельского поселения</w:t>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t>Д.Ф. Булаев</w:t>
      </w:r>
      <w:r w:rsidRPr="002C019C">
        <w:rPr>
          <w:rFonts w:ascii="Times New Roman" w:eastAsia="Times New Roman" w:hAnsi="Times New Roman" w:cs="Times New Roman"/>
          <w:sz w:val="20"/>
          <w:szCs w:val="20"/>
        </w:rPr>
        <w:tab/>
      </w:r>
      <w:r w:rsidRPr="002C019C">
        <w:rPr>
          <w:rFonts w:ascii="Times New Roman" w:eastAsia="Times New Roman" w:hAnsi="Times New Roman" w:cs="Times New Roman"/>
          <w:sz w:val="20"/>
          <w:szCs w:val="20"/>
        </w:rPr>
        <w:tab/>
      </w:r>
    </w:p>
    <w:p w:rsidR="002C019C" w:rsidRPr="005162AB" w:rsidRDefault="002C019C" w:rsidP="002C019C">
      <w:pPr>
        <w:tabs>
          <w:tab w:val="left" w:pos="567"/>
          <w:tab w:val="left" w:pos="851"/>
        </w:tabs>
        <w:spacing w:after="0" w:line="240" w:lineRule="auto"/>
        <w:contextualSpacing/>
        <w:jc w:val="center"/>
        <w:rPr>
          <w:rFonts w:ascii="Times New Roman" w:eastAsia="Calibri" w:hAnsi="Times New Roman" w:cs="Times New Roman"/>
          <w:sz w:val="20"/>
          <w:szCs w:val="20"/>
          <w:lang w:eastAsia="en-US"/>
        </w:rPr>
      </w:pPr>
      <w:r>
        <w:rPr>
          <w:rFonts w:ascii="Times New Roman" w:hAnsi="Times New Roman" w:cs="Times New Roman"/>
          <w:sz w:val="20"/>
          <w:szCs w:val="20"/>
        </w:rPr>
        <w:t>***</w:t>
      </w:r>
    </w:p>
    <w:p w:rsidR="002C019C" w:rsidRPr="009F56DD" w:rsidRDefault="002C019C" w:rsidP="002C019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2C019C" w:rsidRDefault="002C019C" w:rsidP="002C019C">
      <w:pPr>
        <w:spacing w:after="0" w:line="240" w:lineRule="auto"/>
        <w:rPr>
          <w:rFonts w:ascii="Times New Roman" w:hAnsi="Times New Roman" w:cs="Times New Roman"/>
          <w:sz w:val="20"/>
          <w:szCs w:val="20"/>
        </w:rPr>
      </w:pPr>
      <w:r>
        <w:rPr>
          <w:rFonts w:ascii="Times New Roman" w:hAnsi="Times New Roman" w:cs="Times New Roman"/>
          <w:sz w:val="20"/>
          <w:szCs w:val="20"/>
        </w:rPr>
        <w:t>16.11.2023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178</w:t>
      </w:r>
    </w:p>
    <w:p w:rsidR="002C019C" w:rsidRPr="00FE4143" w:rsidRDefault="002C019C" w:rsidP="002C019C">
      <w:pPr>
        <w:spacing w:after="0" w:line="240" w:lineRule="auto"/>
        <w:rPr>
          <w:rFonts w:ascii="Times New Roman" w:hAnsi="Times New Roman" w:cs="Times New Roman"/>
          <w:sz w:val="20"/>
          <w:szCs w:val="20"/>
        </w:rPr>
      </w:pPr>
    </w:p>
    <w:p w:rsidR="002C019C" w:rsidRPr="002C019C" w:rsidRDefault="002C019C" w:rsidP="002C019C">
      <w:pPr>
        <w:spacing w:after="0" w:line="240" w:lineRule="auto"/>
        <w:jc w:val="center"/>
        <w:rPr>
          <w:rFonts w:ascii="Times New Roman" w:hAnsi="Times New Roman"/>
          <w:sz w:val="20"/>
          <w:szCs w:val="20"/>
        </w:rPr>
      </w:pPr>
      <w:r w:rsidRPr="002C019C">
        <w:rPr>
          <w:rFonts w:ascii="Times New Roman" w:hAnsi="Times New Roman"/>
          <w:sz w:val="20"/>
          <w:szCs w:val="20"/>
        </w:rPr>
        <w:t>с. Маяк</w:t>
      </w:r>
    </w:p>
    <w:p w:rsidR="00E56F89" w:rsidRPr="00E56F89" w:rsidRDefault="00E56F89" w:rsidP="00E56F89">
      <w:pPr>
        <w:spacing w:after="0" w:line="240" w:lineRule="exact"/>
        <w:jc w:val="both"/>
        <w:rPr>
          <w:rFonts w:ascii="Times New Roman" w:eastAsia="Times New Roman" w:hAnsi="Times New Roman" w:cs="Times New Roman"/>
          <w:sz w:val="20"/>
          <w:szCs w:val="20"/>
        </w:rPr>
      </w:pPr>
      <w:r w:rsidRPr="00E56F89">
        <w:rPr>
          <w:noProof/>
          <w:sz w:val="20"/>
          <w:szCs w:val="20"/>
        </w:rPr>
        <w:pict>
          <v:group id="Группа 1" o:spid="_x0000_s1038" style="position:absolute;left:0;text-align:left;margin-left:141.2pt;margin-top:18pt;width:8.1pt;height:7.5pt;z-index:251664384" coordorigin="1845,5670" coordsize="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">
            <v:shape id="AutoShape 6" o:spid="_x0000_s1039" type="#_x0000_t32" style="position:absolute;left:1845;top:5670;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shape id="AutoShape 7" o:spid="_x0000_s1040" type="#_x0000_t32" style="position:absolute;left:1845;top:567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group>
        </w:pict>
      </w:r>
      <w:r w:rsidRPr="00E56F89">
        <w:rPr>
          <w:noProof/>
          <w:sz w:val="20"/>
          <w:szCs w:val="20"/>
        </w:rPr>
        <w:pict>
          <v:group id="_x0000_s1035" style="position:absolute;left:0;text-align:left;margin-left:216.95pt;margin-top:0;width:8.1pt;height:7.5pt;rotation:90;z-index:251663360" coordorigin="1845,5670" coordsize="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">
            <v:shape id="AutoShape 3" o:spid="_x0000_s1036" type="#_x0000_t32" style="position:absolute;left:1845;top:5670;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4" o:spid="_x0000_s1037" type="#_x0000_t32" style="position:absolute;left:1845;top:567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group>
        </w:pict>
      </w:r>
      <w:r w:rsidRPr="00E56F89">
        <w:rPr>
          <w:noProof/>
          <w:sz w:val="20"/>
          <w:szCs w:val="20"/>
        </w:rPr>
        <w:pict>
          <v:group id="_x0000_s1032" style="position:absolute;left:0;text-align:left;margin-left:-5.05pt;margin-top:0;width:8.1pt;height:7.5pt;z-index:251662336" coordorigin="1845,5670" coordsize="28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">
            <v:shape id="AutoShape 6" o:spid="_x0000_s1033" type="#_x0000_t32" style="position:absolute;left:1845;top:5670;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7" o:spid="_x0000_s1034" type="#_x0000_t32" style="position:absolute;left:1845;top:567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group>
        </w:pict>
      </w:r>
      <w:r w:rsidRPr="00E56F89">
        <w:rPr>
          <w:rFonts w:ascii="Times New Roman" w:eastAsia="Times New Roman" w:hAnsi="Times New Roman" w:cs="Times New Roman"/>
          <w:sz w:val="20"/>
          <w:szCs w:val="20"/>
        </w:rPr>
        <w:t>О внесении изменений в Положение о местных налогах на территории сельского поселения «Село Маяк» Нанайского муниципального района Хабаровского края</w:t>
      </w:r>
    </w:p>
    <w:p w:rsidR="00E56F89" w:rsidRPr="00E56F89" w:rsidRDefault="00E56F89" w:rsidP="00E56F89">
      <w:pPr>
        <w:spacing w:after="0" w:line="240" w:lineRule="auto"/>
        <w:rPr>
          <w:rFonts w:ascii="Times New Roman" w:eastAsia="Times New Roman" w:hAnsi="Times New Roman" w:cs="Times New Roman"/>
          <w:sz w:val="20"/>
          <w:szCs w:val="20"/>
        </w:rPr>
      </w:pPr>
    </w:p>
    <w:p w:rsidR="00E56F89" w:rsidRPr="00E56F89" w:rsidRDefault="00E56F89" w:rsidP="00E56F89">
      <w:pPr>
        <w:spacing w:after="0" w:line="240" w:lineRule="auto"/>
        <w:rPr>
          <w:rFonts w:ascii="Times New Roman" w:eastAsia="Times New Roman" w:hAnsi="Times New Roman" w:cs="Times New Roman"/>
          <w:sz w:val="20"/>
          <w:szCs w:val="20"/>
        </w:rPr>
      </w:pPr>
    </w:p>
    <w:p w:rsidR="00E56F89" w:rsidRPr="00E56F89" w:rsidRDefault="00E56F89" w:rsidP="00E56F89">
      <w:pPr>
        <w:autoSpaceDE w:val="0"/>
        <w:autoSpaceDN w:val="0"/>
        <w:adjustRightInd w:val="0"/>
        <w:spacing w:after="0" w:line="240" w:lineRule="auto"/>
        <w:ind w:firstLine="709"/>
        <w:jc w:val="both"/>
        <w:rPr>
          <w:rFonts w:ascii="Times New Roman" w:eastAsia="Calibri" w:hAnsi="Times New Roman" w:cs="Times New Roman"/>
          <w:sz w:val="20"/>
          <w:szCs w:val="20"/>
        </w:rPr>
      </w:pPr>
      <w:r w:rsidRPr="00E56F89">
        <w:rPr>
          <w:rFonts w:ascii="Times New Roman" w:eastAsia="Calibri" w:hAnsi="Times New Roman" w:cs="Times New Roman"/>
          <w:sz w:val="20"/>
          <w:szCs w:val="20"/>
        </w:rPr>
        <w:t>В целях приведения Положения о местных налогах на территории сельского поселения «Село Маяк» Нанайского муниципального района Хабаровского края, утвержденное решением Совета депутатов сельского поселения «Село Маяк» Нанайского муниципального района Хабаровского края от 27.11.2017 № 154, в соответствие с Налоговым кодексом Российской Федерации, а также в целях устранения технических ошибок, Совет депутатов сельского поселения «Село Маяк» Нанайского муниципального района Хабаровского края</w:t>
      </w:r>
    </w:p>
    <w:p w:rsidR="00E56F89" w:rsidRPr="00E56F89" w:rsidRDefault="00E56F89" w:rsidP="00E56F89">
      <w:pPr>
        <w:spacing w:after="0" w:line="240" w:lineRule="auto"/>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РЕШИЛ:</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1. Внести в Положение о местных налогах на территории сельского поселения «Село Маяк» Нанайского муниципального района Хабаровского края, утвержденное решением Совета депутатов сельского поселения «Село Маяк» Нанайского муниципального района Хабаровского края от 27.11.2017 № 154 (в ред. решения Совет депутатов от 20.11.2018 № 222, следующие изменения:</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1) в подпункте «в» пункта 2.4 части 2 слова «для личного подсобного хозяйства» заменить словами «для ведения личного подсобного хозяйства»;</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2) пункт 2.7 части 2 изложить в следующей редакции:</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«2.7. Порядок уплаты налога и авансовых платежей по налогу налогоплательщиками–организациями</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Налог и авансовые платежи по налогу подлежат уплате налогоплательщиками-организациями в порядке, определенном статьей 397 Налогового кодекса Российской Федерации.»;</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3) в части 3:</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а) в пункте 1 таблицы слова «Объект налогообложения, кадастровая стоимость которого не превышает 300 миллионов рублей (включительно):» исключить;</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б) подпункт 1.1 пункта 1 таблицы изложить в следующей редакции:</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«1.1. Жилые дома, части жилых домов, квартиры, части квартир, комнаты;»;</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в) подпункт 1.2 пункта 1 таблицы признать утратившим силу;</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г) в подпункте 1.4 пункта 1 таблицы заменить слова «одно жилое помещение (жилой дом)» словами «один жилой дом»;</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д) подпункт 1.5 пункта 1 таблицы дополнить словами «, в том числе расположенные в объектах налогообложения, указанных в подпункте 2 пункта 2 статьи 406 Налогового кодекса Российской Федерации;»;</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е) в подпункте 1.6 пункта 1 таблицы предлагается слова «которое расположено на земельном участке, предоставленном» заменить словами «которые расположены на земельных участках».</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2. Опубликовать настоящее решение в Сборнике муниципальных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 – телекоммуникационной сети «Интернет».</w:t>
      </w:r>
    </w:p>
    <w:p w:rsidR="00E56F89" w:rsidRPr="00E56F89" w:rsidRDefault="00E56F89" w:rsidP="00E56F89">
      <w:pPr>
        <w:spacing w:after="0" w:line="240" w:lineRule="auto"/>
        <w:ind w:firstLine="708"/>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3. Настоящее решение вступает в силу после его официального опубликования.</w:t>
      </w:r>
    </w:p>
    <w:p w:rsidR="00E56F89" w:rsidRPr="00E56F89" w:rsidRDefault="00E56F89" w:rsidP="00E56F89">
      <w:pPr>
        <w:spacing w:after="0" w:line="240" w:lineRule="auto"/>
        <w:jc w:val="both"/>
        <w:rPr>
          <w:rFonts w:ascii="Times New Roman" w:eastAsia="Times New Roman" w:hAnsi="Times New Roman" w:cs="Times New Roman"/>
          <w:sz w:val="20"/>
          <w:szCs w:val="20"/>
        </w:rPr>
      </w:pPr>
    </w:p>
    <w:p w:rsidR="00E56F89" w:rsidRPr="00E56F89" w:rsidRDefault="00E56F89" w:rsidP="00E56F89">
      <w:pPr>
        <w:spacing w:after="0" w:line="240" w:lineRule="auto"/>
        <w:rPr>
          <w:rFonts w:ascii="Times New Roman" w:eastAsia="Times New Roman" w:hAnsi="Times New Roman" w:cs="Times New Roman"/>
          <w:sz w:val="20"/>
          <w:szCs w:val="20"/>
        </w:rPr>
      </w:pPr>
    </w:p>
    <w:p w:rsidR="00E56F89" w:rsidRPr="00E56F89" w:rsidRDefault="00E56F89" w:rsidP="00E56F89">
      <w:pPr>
        <w:spacing w:after="0" w:line="240" w:lineRule="auto"/>
        <w:jc w:val="both"/>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Председатель Совета депутатов</w:t>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E56F89">
        <w:rPr>
          <w:rFonts w:ascii="Times New Roman" w:eastAsia="Times New Roman" w:hAnsi="Times New Roman" w:cs="Times New Roman"/>
          <w:sz w:val="20"/>
          <w:szCs w:val="20"/>
        </w:rPr>
        <w:t xml:space="preserve">           </w:t>
      </w:r>
      <w:r w:rsidRPr="00E56F89">
        <w:rPr>
          <w:rFonts w:ascii="Times New Roman" w:eastAsia="Times New Roman" w:hAnsi="Times New Roman" w:cs="Times New Roman"/>
          <w:sz w:val="20"/>
          <w:szCs w:val="20"/>
        </w:rPr>
        <w:tab/>
        <w:t>А.В. Алипченко</w:t>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r>
    </w:p>
    <w:p w:rsidR="00E56F89" w:rsidRPr="00E56F89" w:rsidRDefault="00E56F89" w:rsidP="00E56F8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F04104" w:rsidRPr="00E56F89" w:rsidRDefault="00E56F89" w:rsidP="00E56F89">
      <w:pPr>
        <w:spacing w:after="0" w:line="240" w:lineRule="auto"/>
        <w:rPr>
          <w:rFonts w:ascii="Times New Roman" w:eastAsia="Times New Roman" w:hAnsi="Times New Roman" w:cs="Times New Roman"/>
          <w:sz w:val="20"/>
          <w:szCs w:val="20"/>
        </w:rPr>
      </w:pPr>
      <w:r w:rsidRPr="00E56F89">
        <w:rPr>
          <w:rFonts w:ascii="Times New Roman" w:eastAsia="Times New Roman" w:hAnsi="Times New Roman" w:cs="Times New Roman"/>
          <w:sz w:val="20"/>
          <w:szCs w:val="20"/>
        </w:rPr>
        <w:t>Глава сельского поселения</w:t>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t xml:space="preserve">         Д.Ф. Булаев</w:t>
      </w:r>
      <w:r w:rsidRPr="00E56F89">
        <w:rPr>
          <w:rFonts w:ascii="Times New Roman" w:eastAsia="Times New Roman" w:hAnsi="Times New Roman" w:cs="Times New Roman"/>
          <w:sz w:val="20"/>
          <w:szCs w:val="20"/>
        </w:rPr>
        <w:tab/>
      </w:r>
      <w:r w:rsidRPr="00E56F89">
        <w:rPr>
          <w:rFonts w:ascii="Times New Roman" w:eastAsia="Times New Roman" w:hAnsi="Times New Roman" w:cs="Times New Roman"/>
          <w:sz w:val="20"/>
          <w:szCs w:val="20"/>
        </w:rPr>
        <w:tab/>
      </w:r>
    </w:p>
    <w:p w:rsidR="002C019C" w:rsidRPr="005162AB" w:rsidRDefault="002C019C" w:rsidP="002C019C">
      <w:pPr>
        <w:tabs>
          <w:tab w:val="left" w:pos="567"/>
          <w:tab w:val="left" w:pos="851"/>
        </w:tabs>
        <w:spacing w:after="0" w:line="240" w:lineRule="auto"/>
        <w:contextualSpacing/>
        <w:jc w:val="center"/>
        <w:rPr>
          <w:rFonts w:ascii="Times New Roman" w:eastAsia="Calibri" w:hAnsi="Times New Roman" w:cs="Times New Roman"/>
          <w:sz w:val="20"/>
          <w:szCs w:val="20"/>
          <w:lang w:eastAsia="en-US"/>
        </w:rPr>
      </w:pPr>
      <w:r>
        <w:rPr>
          <w:rFonts w:ascii="Times New Roman" w:hAnsi="Times New Roman" w:cs="Times New Roman"/>
          <w:sz w:val="20"/>
          <w:szCs w:val="20"/>
        </w:rPr>
        <w:t>***</w:t>
      </w:r>
    </w:p>
    <w:p w:rsidR="002C019C" w:rsidRPr="009F56DD" w:rsidRDefault="002C019C" w:rsidP="002C019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РЕШЕНИЕ</w:t>
      </w:r>
    </w:p>
    <w:p w:rsidR="002C019C" w:rsidRDefault="002C019C" w:rsidP="002C019C">
      <w:pPr>
        <w:spacing w:after="0" w:line="240" w:lineRule="auto"/>
        <w:rPr>
          <w:rFonts w:ascii="Times New Roman" w:hAnsi="Times New Roman" w:cs="Times New Roman"/>
          <w:sz w:val="20"/>
          <w:szCs w:val="20"/>
        </w:rPr>
      </w:pPr>
      <w:r>
        <w:rPr>
          <w:rFonts w:ascii="Times New Roman" w:hAnsi="Times New Roman" w:cs="Times New Roman"/>
          <w:sz w:val="20"/>
          <w:szCs w:val="20"/>
        </w:rPr>
        <w:t>16.11</w:t>
      </w:r>
      <w:r w:rsidR="00E56F89">
        <w:rPr>
          <w:rFonts w:ascii="Times New Roman" w:hAnsi="Times New Roman" w:cs="Times New Roman"/>
          <w:sz w:val="20"/>
          <w:szCs w:val="20"/>
        </w:rPr>
        <w:t>.2023</w:t>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r>
      <w:r w:rsidR="00E56F89">
        <w:rPr>
          <w:rFonts w:ascii="Times New Roman" w:hAnsi="Times New Roman" w:cs="Times New Roman"/>
          <w:sz w:val="20"/>
          <w:szCs w:val="20"/>
        </w:rPr>
        <w:tab/>
        <w:t xml:space="preserve">   № 179</w:t>
      </w:r>
    </w:p>
    <w:p w:rsidR="002C019C" w:rsidRPr="00FE4143" w:rsidRDefault="002C019C" w:rsidP="002C019C">
      <w:pPr>
        <w:spacing w:after="0" w:line="240" w:lineRule="auto"/>
        <w:rPr>
          <w:rFonts w:ascii="Times New Roman" w:hAnsi="Times New Roman" w:cs="Times New Roman"/>
          <w:sz w:val="20"/>
          <w:szCs w:val="20"/>
        </w:rPr>
      </w:pPr>
    </w:p>
    <w:p w:rsidR="002C019C" w:rsidRPr="002C019C" w:rsidRDefault="002C019C" w:rsidP="002C019C">
      <w:pPr>
        <w:spacing w:after="0" w:line="240" w:lineRule="auto"/>
        <w:jc w:val="center"/>
        <w:rPr>
          <w:rFonts w:ascii="Times New Roman" w:hAnsi="Times New Roman"/>
          <w:sz w:val="20"/>
          <w:szCs w:val="20"/>
        </w:rPr>
      </w:pPr>
      <w:r w:rsidRPr="002C019C">
        <w:rPr>
          <w:rFonts w:ascii="Times New Roman" w:hAnsi="Times New Roman"/>
          <w:sz w:val="20"/>
          <w:szCs w:val="20"/>
        </w:rPr>
        <w:t>с. Маяк</w:t>
      </w:r>
    </w:p>
    <w:p w:rsidR="00E56F89" w:rsidRPr="00E56F89" w:rsidRDefault="00E56F89" w:rsidP="00E56F89">
      <w:pPr>
        <w:spacing w:after="0" w:line="240" w:lineRule="exact"/>
        <w:jc w:val="both"/>
        <w:rPr>
          <w:rFonts w:ascii="Times New Roman" w:eastAsia="Calibri" w:hAnsi="Times New Roman" w:cs="Times New Roman"/>
          <w:sz w:val="20"/>
          <w:szCs w:val="20"/>
          <w:highlight w:val="yellow"/>
          <w:lang w:eastAsia="en-US"/>
        </w:rPr>
      </w:pPr>
      <w:r w:rsidRPr="00E56F89">
        <w:rPr>
          <w:rFonts w:ascii="Times New Roman" w:eastAsia="Calibri" w:hAnsi="Times New Roman" w:cs="Times New Roman"/>
          <w:sz w:val="20"/>
          <w:szCs w:val="20"/>
          <w:lang w:eastAsia="en-US"/>
        </w:rPr>
        <w:lastRenderedPageBreak/>
        <w:t>О внесении изменения в Положение о порядке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утвержденное решением Совета депутатов сельского поселения «Село Маяк» Нанайского муниципального района Хабаровского края от 08.09.2023 № 162___</w:t>
      </w:r>
    </w:p>
    <w:p w:rsidR="00E56F89" w:rsidRPr="00E56F89" w:rsidRDefault="00E56F89" w:rsidP="00E56F89">
      <w:pPr>
        <w:spacing w:after="0" w:line="240" w:lineRule="auto"/>
        <w:jc w:val="both"/>
        <w:rPr>
          <w:rFonts w:ascii="Times New Roman" w:eastAsia="Calibri" w:hAnsi="Times New Roman" w:cs="Times New Roman"/>
          <w:sz w:val="20"/>
          <w:szCs w:val="20"/>
          <w:highlight w:val="yellow"/>
          <w:lang w:eastAsia="en-US"/>
        </w:rPr>
      </w:pPr>
    </w:p>
    <w:p w:rsidR="00E56F89" w:rsidRPr="00E56F89" w:rsidRDefault="00E56F89" w:rsidP="00E56F89">
      <w:pPr>
        <w:spacing w:after="0" w:line="240" w:lineRule="auto"/>
        <w:contextualSpacing/>
        <w:jc w:val="both"/>
        <w:rPr>
          <w:rFonts w:ascii="Times New Roman" w:eastAsia="Calibri" w:hAnsi="Times New Roman" w:cs="Times New Roman"/>
          <w:sz w:val="20"/>
          <w:szCs w:val="20"/>
          <w:highlight w:val="yellow"/>
          <w:lang w:eastAsia="en-US"/>
        </w:rPr>
      </w:pPr>
    </w:p>
    <w:p w:rsidR="00E56F89" w:rsidRPr="00E56F89" w:rsidRDefault="00E56F89" w:rsidP="00E56F89">
      <w:pPr>
        <w:spacing w:after="0" w:line="240" w:lineRule="auto"/>
        <w:ind w:firstLine="709"/>
        <w:jc w:val="both"/>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В соответствии с Федеральным законом от 10.07.2023 № 286-ФЗ «О внесении изменений в отдельные законодательные акты Российской Федерации», Совет депутатов сельского поселения «Село Маяк» Нанайского муниципального района Хабаровского края</w:t>
      </w:r>
    </w:p>
    <w:p w:rsidR="00E56F89" w:rsidRPr="00E56F89" w:rsidRDefault="00E56F89" w:rsidP="00E56F89">
      <w:pPr>
        <w:spacing w:after="0" w:line="240" w:lineRule="auto"/>
        <w:contextualSpacing/>
        <w:jc w:val="both"/>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РЕШИЛ:</w:t>
      </w:r>
    </w:p>
    <w:p w:rsidR="00E56F89" w:rsidRPr="00E56F89" w:rsidRDefault="00E56F89" w:rsidP="00E56F89">
      <w:pPr>
        <w:spacing w:after="0" w:line="240" w:lineRule="auto"/>
        <w:ind w:firstLine="708"/>
        <w:contextualSpacing/>
        <w:jc w:val="both"/>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1. Внести Положение о порядке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утвержденное решением Совета депутатов сельского поселения «Село Маяк» Нанайского муниципального района Хабаровского края от 08.09.2023 № 162 следующее изменение:</w:t>
      </w:r>
    </w:p>
    <w:p w:rsidR="00E56F89" w:rsidRPr="00E56F89" w:rsidRDefault="00E56F89" w:rsidP="00E56F89">
      <w:pPr>
        <w:spacing w:after="0" w:line="240" w:lineRule="auto"/>
        <w:ind w:firstLine="708"/>
        <w:contextualSpacing/>
        <w:jc w:val="both"/>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пункт 11 части 4 дополнить абзацем вторым следующего содержания:</w:t>
      </w:r>
    </w:p>
    <w:p w:rsidR="00E56F89" w:rsidRPr="00E56F89" w:rsidRDefault="00E56F89" w:rsidP="00E56F89">
      <w:pPr>
        <w:spacing w:after="0" w:line="240" w:lineRule="auto"/>
        <w:ind w:firstLine="708"/>
        <w:contextualSpacing/>
        <w:jc w:val="both"/>
        <w:rPr>
          <w:rFonts w:ascii="Times New Roman" w:eastAsia="Calibri" w:hAnsi="Times New Roman" w:cs="Times New Roman"/>
          <w:sz w:val="20"/>
          <w:szCs w:val="20"/>
          <w:lang w:eastAsia="en-US"/>
        </w:rPr>
      </w:pPr>
      <w:r w:rsidRPr="00E56F89">
        <w:rPr>
          <w:rFonts w:ascii="Times New Roman" w:eastAsia="Calibri" w:hAnsi="Times New Roman" w:cs="Times New Roman"/>
          <w:color w:val="000000"/>
          <w:sz w:val="20"/>
          <w:szCs w:val="20"/>
          <w:lang w:eastAsia="en-US"/>
        </w:rPr>
        <w:t>«Муниципальный служащий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E56F89" w:rsidRPr="00E56F89" w:rsidRDefault="00E56F89" w:rsidP="00E56F89">
      <w:pPr>
        <w:spacing w:after="0" w:line="240" w:lineRule="auto"/>
        <w:ind w:firstLine="708"/>
        <w:jc w:val="both"/>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2. Опубликовать настоящее решение в Сборнике муниципальных правовых актов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 в информационно – телекоммуникационной сети «Интернет».</w:t>
      </w:r>
    </w:p>
    <w:p w:rsidR="00E56F89" w:rsidRPr="00E56F89" w:rsidRDefault="00E56F89" w:rsidP="00E56F89">
      <w:pPr>
        <w:tabs>
          <w:tab w:val="left" w:pos="567"/>
          <w:tab w:val="left" w:pos="851"/>
        </w:tabs>
        <w:spacing w:after="0" w:line="240" w:lineRule="auto"/>
        <w:ind w:firstLine="709"/>
        <w:contextualSpacing/>
        <w:jc w:val="both"/>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3. Настоящее решение вступает в силу после его официального опубликования.</w:t>
      </w:r>
    </w:p>
    <w:p w:rsidR="00E56F89" w:rsidRPr="00E56F89" w:rsidRDefault="00E56F89" w:rsidP="00E56F89">
      <w:pPr>
        <w:tabs>
          <w:tab w:val="left" w:pos="567"/>
          <w:tab w:val="left" w:pos="851"/>
        </w:tabs>
        <w:spacing w:after="0" w:line="240" w:lineRule="auto"/>
        <w:contextualSpacing/>
        <w:jc w:val="both"/>
        <w:rPr>
          <w:rFonts w:ascii="Times New Roman" w:eastAsia="Calibri" w:hAnsi="Times New Roman" w:cs="Times New Roman"/>
          <w:sz w:val="20"/>
          <w:szCs w:val="20"/>
          <w:lang w:eastAsia="en-US"/>
        </w:rPr>
      </w:pPr>
    </w:p>
    <w:p w:rsidR="00E56F89" w:rsidRPr="00E56F89" w:rsidRDefault="00E56F89" w:rsidP="00E56F89">
      <w:pPr>
        <w:tabs>
          <w:tab w:val="left" w:pos="567"/>
          <w:tab w:val="left" w:pos="851"/>
        </w:tabs>
        <w:spacing w:after="0" w:line="240" w:lineRule="auto"/>
        <w:contextualSpacing/>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Председатель Совета депутатов                                                 А.В. Алипченко</w:t>
      </w:r>
    </w:p>
    <w:p w:rsidR="00E56F89" w:rsidRPr="00E56F89" w:rsidRDefault="00E56F89" w:rsidP="00E56F89">
      <w:pPr>
        <w:tabs>
          <w:tab w:val="left" w:pos="567"/>
          <w:tab w:val="left" w:pos="851"/>
        </w:tabs>
        <w:spacing w:after="0" w:line="240" w:lineRule="auto"/>
        <w:contextualSpacing/>
        <w:rPr>
          <w:rFonts w:ascii="Times New Roman" w:eastAsia="Calibri" w:hAnsi="Times New Roman" w:cs="Times New Roman"/>
          <w:sz w:val="20"/>
          <w:szCs w:val="20"/>
          <w:lang w:eastAsia="en-US"/>
        </w:rPr>
      </w:pPr>
    </w:p>
    <w:p w:rsidR="00E56F89" w:rsidRPr="00E56F89" w:rsidRDefault="00E56F89" w:rsidP="00E56F89">
      <w:pPr>
        <w:tabs>
          <w:tab w:val="left" w:pos="567"/>
          <w:tab w:val="left" w:pos="851"/>
        </w:tabs>
        <w:spacing w:after="0" w:line="240" w:lineRule="auto"/>
        <w:contextualSpacing/>
        <w:rPr>
          <w:rFonts w:ascii="Times New Roman" w:eastAsia="Calibri" w:hAnsi="Times New Roman" w:cs="Times New Roman"/>
          <w:sz w:val="20"/>
          <w:szCs w:val="20"/>
          <w:lang w:eastAsia="en-US"/>
        </w:rPr>
      </w:pPr>
    </w:p>
    <w:p w:rsidR="00E56F89" w:rsidRPr="00E56F89" w:rsidRDefault="00E56F89" w:rsidP="00E56F89">
      <w:pPr>
        <w:tabs>
          <w:tab w:val="left" w:pos="567"/>
          <w:tab w:val="left" w:pos="851"/>
        </w:tabs>
        <w:spacing w:after="0" w:line="240" w:lineRule="auto"/>
        <w:contextualSpacing/>
        <w:rPr>
          <w:rFonts w:ascii="Times New Roman" w:eastAsia="Calibri" w:hAnsi="Times New Roman" w:cs="Times New Roman"/>
          <w:sz w:val="20"/>
          <w:szCs w:val="20"/>
          <w:lang w:eastAsia="en-US"/>
        </w:rPr>
      </w:pPr>
      <w:r w:rsidRPr="00E56F89">
        <w:rPr>
          <w:rFonts w:ascii="Times New Roman" w:eastAsia="Calibri" w:hAnsi="Times New Roman" w:cs="Times New Roman"/>
          <w:sz w:val="20"/>
          <w:szCs w:val="20"/>
          <w:lang w:eastAsia="en-US"/>
        </w:rPr>
        <w:t>Глава сельского поселения                                                           Д.Ф. Булаев</w:t>
      </w:r>
    </w:p>
    <w:p w:rsidR="00B21361" w:rsidRPr="00E56F89" w:rsidRDefault="00B21361" w:rsidP="003F1EE1">
      <w:pPr>
        <w:spacing w:after="0" w:line="240" w:lineRule="auto"/>
        <w:rPr>
          <w:rFonts w:ascii="Times New Roman" w:eastAsia="Times New Roman" w:hAnsi="Times New Roman" w:cs="Times New Roman"/>
          <w:sz w:val="20"/>
          <w:szCs w:val="20"/>
        </w:rPr>
      </w:pPr>
    </w:p>
    <w:p w:rsidR="000F631C" w:rsidRPr="00076FD1" w:rsidRDefault="000F631C" w:rsidP="000F63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0F631C" w:rsidRPr="009F56DD" w:rsidRDefault="00316314" w:rsidP="000F631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F631C" w:rsidRPr="00FE4143" w:rsidRDefault="005C6BD6" w:rsidP="000F631C">
      <w:pPr>
        <w:spacing w:after="0" w:line="240" w:lineRule="auto"/>
        <w:rPr>
          <w:rFonts w:ascii="Times New Roman" w:hAnsi="Times New Roman" w:cs="Times New Roman"/>
          <w:sz w:val="20"/>
          <w:szCs w:val="20"/>
        </w:rPr>
      </w:pPr>
      <w:r>
        <w:rPr>
          <w:rFonts w:ascii="Times New Roman" w:hAnsi="Times New Roman" w:cs="Times New Roman"/>
          <w:sz w:val="20"/>
          <w:szCs w:val="20"/>
        </w:rPr>
        <w:t>01.11</w:t>
      </w:r>
      <w:r w:rsidR="000F631C">
        <w:rPr>
          <w:rFonts w:ascii="Times New Roman" w:hAnsi="Times New Roman" w:cs="Times New Roman"/>
          <w:sz w:val="20"/>
          <w:szCs w:val="20"/>
        </w:rPr>
        <w:t>.2023</w:t>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r>
      <w:r w:rsidR="000F631C">
        <w:rPr>
          <w:rFonts w:ascii="Times New Roman" w:hAnsi="Times New Roman" w:cs="Times New Roman"/>
          <w:sz w:val="20"/>
          <w:szCs w:val="20"/>
        </w:rPr>
        <w:tab/>
        <w:t xml:space="preserve">   </w:t>
      </w:r>
      <w:r w:rsidR="00835B56">
        <w:rPr>
          <w:rFonts w:ascii="Times New Roman" w:hAnsi="Times New Roman" w:cs="Times New Roman"/>
          <w:sz w:val="20"/>
          <w:szCs w:val="20"/>
        </w:rPr>
        <w:t xml:space="preserve">         </w:t>
      </w:r>
      <w:r w:rsidR="000F631C">
        <w:rPr>
          <w:rFonts w:ascii="Times New Roman" w:hAnsi="Times New Roman" w:cs="Times New Roman"/>
          <w:sz w:val="20"/>
          <w:szCs w:val="20"/>
        </w:rPr>
        <w:t xml:space="preserve">№ </w:t>
      </w:r>
      <w:r>
        <w:rPr>
          <w:rFonts w:ascii="Times New Roman" w:hAnsi="Times New Roman" w:cs="Times New Roman"/>
          <w:sz w:val="20"/>
          <w:szCs w:val="20"/>
        </w:rPr>
        <w:t>53</w:t>
      </w:r>
    </w:p>
    <w:p w:rsidR="000F631C" w:rsidRDefault="000F631C" w:rsidP="000F631C">
      <w:pPr>
        <w:spacing w:after="0" w:line="240" w:lineRule="auto"/>
        <w:jc w:val="center"/>
        <w:rPr>
          <w:rFonts w:ascii="Times New Roman" w:hAnsi="Times New Roman"/>
        </w:rPr>
      </w:pPr>
      <w:r w:rsidRPr="005730AD">
        <w:rPr>
          <w:rFonts w:ascii="Times New Roman" w:hAnsi="Times New Roman"/>
        </w:rPr>
        <w:t>с. Маяк</w:t>
      </w:r>
    </w:p>
    <w:p w:rsidR="003F1EE1" w:rsidRDefault="003F1EE1" w:rsidP="000F631C">
      <w:pPr>
        <w:spacing w:after="0" w:line="240" w:lineRule="auto"/>
        <w:jc w:val="center"/>
        <w:rPr>
          <w:rFonts w:ascii="Times New Roman" w:hAnsi="Times New Roman"/>
        </w:rPr>
      </w:pPr>
    </w:p>
    <w:p w:rsidR="002A323C" w:rsidRPr="002A323C" w:rsidRDefault="002A323C" w:rsidP="002A323C">
      <w:pPr>
        <w:spacing w:before="100" w:beforeAutospacing="1" w:after="100" w:afterAutospacing="1" w:line="240" w:lineRule="exact"/>
        <w:jc w:val="both"/>
        <w:rPr>
          <w:rFonts w:ascii="Times New Roman" w:eastAsia="Times New Roman" w:hAnsi="Times New Roman" w:cs="Times New Roman"/>
          <w:bCs/>
          <w:sz w:val="20"/>
          <w:szCs w:val="20"/>
        </w:rPr>
      </w:pPr>
      <w:r w:rsidRPr="002A323C">
        <w:rPr>
          <w:rFonts w:ascii="Times New Roman" w:eastAsia="Times New Roman" w:hAnsi="Times New Roman" w:cs="Times New Roman"/>
          <w:bCs/>
          <w:sz w:val="20"/>
          <w:szCs w:val="20"/>
        </w:rPr>
        <w:t>Об утверждении муниципальной программы «Развитие территориального общественного самоуправления на территории сельского поселения «Село Маяк» Нанайского муниципального района Хабаровского края на 2024 - 2028 годы»</w:t>
      </w:r>
    </w:p>
    <w:p w:rsidR="002A323C" w:rsidRPr="002A323C" w:rsidRDefault="002A323C" w:rsidP="002A323C">
      <w:pPr>
        <w:spacing w:before="100" w:beforeAutospacing="1" w:after="100" w:afterAutospacing="1" w:line="240" w:lineRule="auto"/>
        <w:rPr>
          <w:rFonts w:ascii="Times New Roman" w:eastAsia="Times New Roman" w:hAnsi="Times New Roman" w:cs="Times New Roman"/>
          <w:bCs/>
          <w:sz w:val="20"/>
          <w:szCs w:val="20"/>
        </w:rPr>
      </w:pP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В соответствии со статьей 179 Бюджетного кодекса Российской Федерации, ст.27 Федерального закона от 6 октября 2003 года № 131-ФЗ "Об общих принципах организации местного самоуправления в Российской Федерации" и Устава сельского поселения «Село Маяк»</w:t>
      </w:r>
      <w:r w:rsidRPr="002A323C">
        <w:rPr>
          <w:rFonts w:ascii="Times New Roman" w:eastAsia="Times New Roman" w:hAnsi="Times New Roman" w:cs="Times New Roman"/>
          <w:bCs/>
          <w:sz w:val="20"/>
          <w:szCs w:val="20"/>
        </w:rPr>
        <w:t xml:space="preserve"> Нанайского муниципального района Хабаровского края</w:t>
      </w:r>
      <w:r w:rsidRPr="002A323C">
        <w:rPr>
          <w:rFonts w:ascii="Times New Roman" w:eastAsia="Times New Roman" w:hAnsi="Times New Roman" w:cs="Times New Roman"/>
          <w:sz w:val="20"/>
          <w:szCs w:val="20"/>
        </w:rPr>
        <w:t>, администрация сельского поселения «Село Маяк» Нанайского муниципального района</w:t>
      </w:r>
      <w:r w:rsidRPr="002A323C">
        <w:rPr>
          <w:rFonts w:ascii="Times New Roman" w:eastAsia="Times New Roman" w:hAnsi="Times New Roman" w:cs="Times New Roman"/>
          <w:bCs/>
          <w:sz w:val="20"/>
          <w:szCs w:val="20"/>
        </w:rPr>
        <w:t xml:space="preserve"> Хабаровского края</w:t>
      </w:r>
      <w:r w:rsidRPr="002A323C">
        <w:rPr>
          <w:rFonts w:ascii="Times New Roman" w:eastAsia="Times New Roman" w:hAnsi="Times New Roman" w:cs="Times New Roman"/>
          <w:sz w:val="20"/>
          <w:szCs w:val="20"/>
        </w:rPr>
        <w:t xml:space="preserve"> </w:t>
      </w:r>
    </w:p>
    <w:p w:rsidR="002A323C" w:rsidRPr="002A323C" w:rsidRDefault="002A323C" w:rsidP="002A323C">
      <w:pPr>
        <w:spacing w:after="0"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ПОСТАНОВЛЯЕТ:</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1. Утвердить прилагаемую муниципальную программу «Развитие территориального общественного самоуправления на территории сельского поселения «Село Маяк» </w:t>
      </w:r>
      <w:r w:rsidRPr="002A323C">
        <w:rPr>
          <w:rFonts w:ascii="Times New Roman" w:eastAsia="Times New Roman" w:hAnsi="Times New Roman" w:cs="Times New Roman"/>
          <w:bCs/>
          <w:sz w:val="20"/>
          <w:szCs w:val="20"/>
        </w:rPr>
        <w:t xml:space="preserve">Нанайского муниципального района Хабаровского края </w:t>
      </w:r>
      <w:r w:rsidRPr="002A323C">
        <w:rPr>
          <w:rFonts w:ascii="Times New Roman" w:eastAsia="Times New Roman" w:hAnsi="Times New Roman" w:cs="Times New Roman"/>
          <w:sz w:val="20"/>
          <w:szCs w:val="20"/>
        </w:rPr>
        <w:t>на 2024 - 2028 годы»</w:t>
      </w:r>
    </w:p>
    <w:p w:rsidR="002A323C" w:rsidRPr="002A323C" w:rsidRDefault="002A323C" w:rsidP="002A323C">
      <w:pPr>
        <w:suppressAutoHyphens/>
        <w:spacing w:after="0" w:line="240" w:lineRule="auto"/>
        <w:ind w:firstLine="709"/>
        <w:jc w:val="both"/>
        <w:rPr>
          <w:rFonts w:ascii="Times New Roman" w:eastAsia="Calibri" w:hAnsi="Times New Roman" w:cs="Times New Roman"/>
          <w:sz w:val="20"/>
          <w:szCs w:val="20"/>
          <w:lang w:eastAsia="en-US"/>
        </w:rPr>
      </w:pPr>
      <w:r w:rsidRPr="002A323C">
        <w:rPr>
          <w:rFonts w:ascii="Times New Roman" w:eastAsia="Calibri" w:hAnsi="Times New Roman" w:cs="Times New Roman"/>
          <w:sz w:val="20"/>
          <w:szCs w:val="20"/>
          <w:lang w:eastAsia="en-US"/>
        </w:rPr>
        <w:t xml:space="preserve">2. Администрации сельского поселения </w:t>
      </w:r>
      <w:r w:rsidRPr="002A323C">
        <w:rPr>
          <w:rFonts w:ascii="Times New Roman" w:eastAsia="Times New Roman" w:hAnsi="Times New Roman" w:cs="Times New Roman"/>
          <w:sz w:val="20"/>
          <w:szCs w:val="20"/>
        </w:rPr>
        <w:t xml:space="preserve">«Село Маяк» Нанайского муниципального района Хабаровского края </w:t>
      </w:r>
      <w:r w:rsidRPr="002A323C">
        <w:rPr>
          <w:rFonts w:ascii="Times New Roman" w:eastAsia="Calibri" w:hAnsi="Times New Roman" w:cs="Times New Roman"/>
          <w:sz w:val="20"/>
          <w:szCs w:val="20"/>
          <w:lang w:eastAsia="en-US"/>
        </w:rPr>
        <w:t xml:space="preserve">предусмотреть в бюджете сельского поселения денежные средства на реализацию муниципальной программы. </w:t>
      </w:r>
    </w:p>
    <w:p w:rsidR="002A323C" w:rsidRPr="002A323C" w:rsidRDefault="002A323C" w:rsidP="002A323C">
      <w:pPr>
        <w:suppressAutoHyphens/>
        <w:spacing w:after="0" w:line="240" w:lineRule="auto"/>
        <w:ind w:firstLine="709"/>
        <w:jc w:val="both"/>
        <w:rPr>
          <w:rFonts w:ascii="Times New Roman" w:eastAsia="Calibri" w:hAnsi="Times New Roman" w:cs="Times New Roman"/>
          <w:sz w:val="20"/>
          <w:szCs w:val="20"/>
          <w:lang w:eastAsia="en-US"/>
        </w:rPr>
      </w:pPr>
      <w:r w:rsidRPr="002A323C">
        <w:rPr>
          <w:rFonts w:ascii="Times New Roman" w:eastAsia="Calibri" w:hAnsi="Times New Roman" w:cs="Times New Roman"/>
          <w:sz w:val="20"/>
          <w:szCs w:val="20"/>
          <w:lang w:eastAsia="en-US"/>
        </w:rPr>
        <w:t xml:space="preserve">3. Установить, что в ходе реализации муниципальной программы </w:t>
      </w:r>
      <w:r w:rsidRPr="002A323C">
        <w:rPr>
          <w:rFonts w:ascii="Times New Roman" w:eastAsia="Times New Roman" w:hAnsi="Times New Roman" w:cs="Times New Roman"/>
          <w:sz w:val="20"/>
          <w:szCs w:val="20"/>
        </w:rPr>
        <w:t xml:space="preserve">«Развитие территориального общественного самоуправления на территории сельского поселения «Село Маяк» </w:t>
      </w:r>
      <w:r w:rsidRPr="002A323C">
        <w:rPr>
          <w:rFonts w:ascii="Times New Roman" w:eastAsia="Times New Roman" w:hAnsi="Times New Roman" w:cs="Times New Roman"/>
          <w:bCs/>
          <w:sz w:val="20"/>
          <w:szCs w:val="20"/>
        </w:rPr>
        <w:t xml:space="preserve">Нанайского </w:t>
      </w:r>
      <w:r w:rsidRPr="002A323C">
        <w:rPr>
          <w:rFonts w:ascii="Times New Roman" w:eastAsia="Times New Roman" w:hAnsi="Times New Roman" w:cs="Times New Roman"/>
          <w:bCs/>
          <w:sz w:val="20"/>
          <w:szCs w:val="20"/>
        </w:rPr>
        <w:lastRenderedPageBreak/>
        <w:t xml:space="preserve">муниципального района Хабаровского края </w:t>
      </w:r>
      <w:r w:rsidRPr="002A323C">
        <w:rPr>
          <w:rFonts w:ascii="Times New Roman" w:eastAsia="Times New Roman" w:hAnsi="Times New Roman" w:cs="Times New Roman"/>
          <w:sz w:val="20"/>
          <w:szCs w:val="20"/>
        </w:rPr>
        <w:t xml:space="preserve">на 2024 - 2028 годы» </w:t>
      </w:r>
      <w:r w:rsidRPr="002A323C">
        <w:rPr>
          <w:rFonts w:ascii="Times New Roman" w:eastAsia="Calibri" w:hAnsi="Times New Roman" w:cs="Times New Roman"/>
          <w:sz w:val="20"/>
          <w:szCs w:val="20"/>
          <w:lang w:eastAsia="en-US"/>
        </w:rPr>
        <w:t>мероприятия и объемы их финансирования подлежат ежегодной корректировке с учетом возможностей средств бюджета сельского поселения.</w:t>
      </w:r>
    </w:p>
    <w:p w:rsidR="002A323C" w:rsidRPr="002A323C" w:rsidRDefault="002A323C" w:rsidP="002A323C">
      <w:pPr>
        <w:suppressAutoHyphens/>
        <w:spacing w:after="0" w:line="240" w:lineRule="auto"/>
        <w:ind w:firstLine="709"/>
        <w:jc w:val="both"/>
        <w:rPr>
          <w:rFonts w:ascii="Times New Roman" w:eastAsia="Calibri" w:hAnsi="Times New Roman" w:cs="Times New Roman"/>
          <w:sz w:val="20"/>
          <w:szCs w:val="20"/>
          <w:lang w:eastAsia="en-US"/>
        </w:rPr>
      </w:pPr>
      <w:r w:rsidRPr="002A323C">
        <w:rPr>
          <w:rFonts w:ascii="Times New Roman" w:eastAsia="Calibri" w:hAnsi="Times New Roman" w:cs="Times New Roman"/>
          <w:sz w:val="20"/>
          <w:szCs w:val="20"/>
          <w:lang w:eastAsia="en-US"/>
        </w:rPr>
        <w:t>4. Опубликовать (обнародовать) настоящее постановление в сборнике муниципальных правовых актов Совета депутатов сельского поселения «Село Маяк» Нанайского муниципального района Хабаровского края и разместить на официальном сайте администрации сельского поселения «Село Маяк» Нанайского муниципального района Хабаровского края</w:t>
      </w:r>
    </w:p>
    <w:p w:rsidR="002A323C" w:rsidRPr="002A323C" w:rsidRDefault="002A323C" w:rsidP="002A323C">
      <w:pPr>
        <w:suppressAutoHyphens/>
        <w:spacing w:after="0" w:line="240" w:lineRule="auto"/>
        <w:ind w:firstLine="709"/>
        <w:jc w:val="both"/>
        <w:rPr>
          <w:rFonts w:ascii="Times New Roman" w:eastAsia="Calibri" w:hAnsi="Times New Roman" w:cs="Times New Roman"/>
          <w:sz w:val="20"/>
          <w:szCs w:val="20"/>
          <w:lang w:eastAsia="en-US"/>
        </w:rPr>
      </w:pPr>
    </w:p>
    <w:p w:rsidR="002A323C" w:rsidRPr="002A323C" w:rsidRDefault="002A323C" w:rsidP="002A323C">
      <w:pPr>
        <w:suppressAutoHyphens/>
        <w:spacing w:after="0" w:line="240" w:lineRule="auto"/>
        <w:ind w:firstLine="709"/>
        <w:jc w:val="both"/>
        <w:rPr>
          <w:rFonts w:ascii="Times New Roman" w:eastAsia="Calibri" w:hAnsi="Times New Roman" w:cs="Times New Roman"/>
          <w:sz w:val="20"/>
          <w:szCs w:val="20"/>
          <w:lang w:eastAsia="en-US"/>
        </w:rPr>
      </w:pPr>
      <w:r w:rsidRPr="002A323C">
        <w:rPr>
          <w:rFonts w:ascii="Times New Roman" w:eastAsia="Calibri" w:hAnsi="Times New Roman" w:cs="Times New Roman"/>
          <w:sz w:val="20"/>
          <w:szCs w:val="20"/>
          <w:lang w:eastAsia="en-US"/>
        </w:rPr>
        <w:t>5. Контроль за исполнением настоящего постановления оставляю за собой.</w:t>
      </w:r>
    </w:p>
    <w:p w:rsidR="002A323C" w:rsidRPr="002A323C" w:rsidRDefault="002A323C" w:rsidP="002A323C">
      <w:pPr>
        <w:suppressAutoHyphens/>
        <w:spacing w:after="0" w:line="240" w:lineRule="auto"/>
        <w:ind w:firstLine="709"/>
        <w:jc w:val="both"/>
        <w:rPr>
          <w:rFonts w:ascii="Times New Roman" w:eastAsia="Calibri" w:hAnsi="Times New Roman" w:cs="Times New Roman"/>
          <w:sz w:val="20"/>
          <w:szCs w:val="20"/>
          <w:lang w:eastAsia="en-US"/>
        </w:rPr>
      </w:pP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Глава сельского поселения</w:t>
      </w:r>
      <w:r w:rsidRPr="002A323C">
        <w:rPr>
          <w:rFonts w:ascii="Times New Roman" w:eastAsia="Times New Roman" w:hAnsi="Times New Roman" w:cs="Times New Roman"/>
          <w:sz w:val="20"/>
          <w:szCs w:val="20"/>
        </w:rPr>
        <w:tab/>
      </w:r>
      <w:r w:rsidRPr="002A323C">
        <w:rPr>
          <w:rFonts w:ascii="Times New Roman" w:eastAsia="Times New Roman" w:hAnsi="Times New Roman" w:cs="Times New Roman"/>
          <w:sz w:val="20"/>
          <w:szCs w:val="20"/>
        </w:rPr>
        <w:tab/>
      </w:r>
      <w:r w:rsidRPr="002A323C">
        <w:rPr>
          <w:rFonts w:ascii="Times New Roman" w:eastAsia="Times New Roman" w:hAnsi="Times New Roman" w:cs="Times New Roman"/>
          <w:sz w:val="20"/>
          <w:szCs w:val="20"/>
        </w:rPr>
        <w:tab/>
      </w:r>
      <w:r w:rsidRPr="002A323C">
        <w:rPr>
          <w:rFonts w:ascii="Times New Roman" w:eastAsia="Times New Roman" w:hAnsi="Times New Roman" w:cs="Times New Roman"/>
          <w:sz w:val="20"/>
          <w:szCs w:val="20"/>
        </w:rPr>
        <w:tab/>
      </w:r>
      <w:r w:rsidRPr="002A323C">
        <w:rPr>
          <w:rFonts w:ascii="Times New Roman" w:eastAsia="Times New Roman" w:hAnsi="Times New Roman" w:cs="Times New Roman"/>
          <w:sz w:val="20"/>
          <w:szCs w:val="20"/>
        </w:rPr>
        <w:tab/>
      </w:r>
      <w:r w:rsidRPr="002A323C">
        <w:rPr>
          <w:rFonts w:ascii="Times New Roman" w:eastAsia="Times New Roman" w:hAnsi="Times New Roman" w:cs="Times New Roman"/>
          <w:sz w:val="20"/>
          <w:szCs w:val="20"/>
        </w:rPr>
        <w:tab/>
        <w:t>Д.Ф. Булаев</w:t>
      </w:r>
    </w:p>
    <w:p w:rsidR="002A323C" w:rsidRPr="002A323C" w:rsidRDefault="002A323C" w:rsidP="002A323C">
      <w:pPr>
        <w:spacing w:after="0" w:line="240" w:lineRule="auto"/>
        <w:ind w:left="4962"/>
        <w:jc w:val="right"/>
        <w:rPr>
          <w:rFonts w:ascii="Times New Roman" w:eastAsiaTheme="minorHAnsi" w:hAnsi="Times New Roman" w:cs="Times New Roman"/>
          <w:sz w:val="20"/>
          <w:szCs w:val="20"/>
        </w:rPr>
      </w:pPr>
      <w:r w:rsidRPr="002A323C">
        <w:rPr>
          <w:rFonts w:ascii="Times New Roman" w:eastAsiaTheme="minorHAnsi" w:hAnsi="Times New Roman" w:cs="Times New Roman"/>
          <w:sz w:val="20"/>
          <w:szCs w:val="20"/>
        </w:rPr>
        <w:t xml:space="preserve">Утверждено </w:t>
      </w:r>
    </w:p>
    <w:p w:rsidR="002A323C" w:rsidRPr="002A323C" w:rsidRDefault="002A323C" w:rsidP="002A323C">
      <w:pPr>
        <w:spacing w:after="0" w:line="240" w:lineRule="auto"/>
        <w:ind w:left="4962"/>
        <w:jc w:val="right"/>
        <w:rPr>
          <w:rFonts w:ascii="Times New Roman" w:eastAsiaTheme="minorHAnsi" w:hAnsi="Times New Roman" w:cs="Times New Roman"/>
          <w:sz w:val="20"/>
          <w:szCs w:val="20"/>
        </w:rPr>
      </w:pPr>
      <w:r w:rsidRPr="002A323C">
        <w:rPr>
          <w:rFonts w:ascii="Times New Roman" w:eastAsiaTheme="minorHAnsi" w:hAnsi="Times New Roman" w:cs="Times New Roman"/>
          <w:sz w:val="20"/>
          <w:szCs w:val="20"/>
        </w:rPr>
        <w:t>постановлением администрации сельского поселения «Село Маяк»</w:t>
      </w:r>
      <w:r w:rsidRPr="002A323C">
        <w:rPr>
          <w:rFonts w:ascii="Times New Roman" w:eastAsia="Times New Roman" w:hAnsi="Times New Roman" w:cs="Times New Roman"/>
          <w:bCs/>
          <w:sz w:val="20"/>
          <w:szCs w:val="20"/>
        </w:rPr>
        <w:t xml:space="preserve"> Нанайского муниципального района Хабаровского края</w:t>
      </w:r>
    </w:p>
    <w:p w:rsidR="002A323C" w:rsidRPr="002A323C" w:rsidRDefault="002A323C" w:rsidP="002A323C">
      <w:pPr>
        <w:spacing w:after="0" w:line="240" w:lineRule="auto"/>
        <w:ind w:left="4962"/>
        <w:jc w:val="right"/>
        <w:rPr>
          <w:rFonts w:ascii="Times New Roman" w:eastAsiaTheme="minorHAnsi" w:hAnsi="Times New Roman" w:cs="Times New Roman"/>
          <w:sz w:val="20"/>
          <w:szCs w:val="20"/>
        </w:rPr>
      </w:pPr>
      <w:r w:rsidRPr="002A323C">
        <w:rPr>
          <w:rFonts w:ascii="Times New Roman" w:eastAsiaTheme="minorHAnsi" w:hAnsi="Times New Roman" w:cs="Times New Roman"/>
          <w:sz w:val="20"/>
          <w:szCs w:val="20"/>
        </w:rPr>
        <w:t>от 01.11.2023 № 53</w:t>
      </w:r>
    </w:p>
    <w:p w:rsidR="002A323C" w:rsidRPr="002A323C" w:rsidRDefault="002A323C" w:rsidP="002A323C">
      <w:pPr>
        <w:spacing w:before="100" w:beforeAutospacing="1" w:after="0" w:line="240" w:lineRule="auto"/>
        <w:jc w:val="center"/>
        <w:rPr>
          <w:rFonts w:ascii="Times New Roman" w:eastAsia="Times New Roman" w:hAnsi="Times New Roman" w:cs="Times New Roman"/>
          <w:b/>
          <w:bCs/>
          <w:sz w:val="20"/>
          <w:szCs w:val="20"/>
        </w:rPr>
      </w:pPr>
      <w:r w:rsidRPr="002A323C">
        <w:rPr>
          <w:rFonts w:ascii="Times New Roman" w:eastAsia="Times New Roman" w:hAnsi="Times New Roman" w:cs="Times New Roman"/>
          <w:b/>
          <w:bCs/>
          <w:sz w:val="20"/>
          <w:szCs w:val="20"/>
        </w:rPr>
        <w:t>Муниципальная программа</w:t>
      </w:r>
    </w:p>
    <w:p w:rsidR="002A323C" w:rsidRPr="002A323C" w:rsidRDefault="002A323C" w:rsidP="002A323C">
      <w:pPr>
        <w:spacing w:before="100" w:beforeAutospacing="1" w:after="0" w:line="240" w:lineRule="auto"/>
        <w:jc w:val="center"/>
        <w:rPr>
          <w:rFonts w:ascii="Times New Roman" w:eastAsia="Times New Roman" w:hAnsi="Times New Roman" w:cs="Times New Roman"/>
          <w:b/>
          <w:bCs/>
          <w:sz w:val="20"/>
          <w:szCs w:val="20"/>
        </w:rPr>
      </w:pPr>
      <w:r w:rsidRPr="002A323C">
        <w:rPr>
          <w:rFonts w:ascii="Times New Roman" w:eastAsia="Times New Roman" w:hAnsi="Times New Roman" w:cs="Times New Roman"/>
          <w:b/>
          <w:bCs/>
          <w:sz w:val="20"/>
          <w:szCs w:val="20"/>
        </w:rPr>
        <w:t>«Развитие территориального общественного самоуправления на территории сельского поселения «Село Маяк» Нанайского муниципального района Хабаровского края на 2024 - 2028 годы»</w:t>
      </w:r>
    </w:p>
    <w:p w:rsidR="002A323C" w:rsidRPr="002A323C" w:rsidRDefault="002A323C" w:rsidP="002A323C">
      <w:pPr>
        <w:spacing w:before="100" w:beforeAutospacing="1" w:after="0"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Паспорт</w:t>
      </w:r>
    </w:p>
    <w:p w:rsidR="002A323C" w:rsidRPr="002A323C" w:rsidRDefault="002A323C" w:rsidP="002A323C">
      <w:pPr>
        <w:spacing w:after="0"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муниципальной долгосрочной программы сельского поселения «Село Маяк» Нанайского муниципального района Хабаровского края.</w:t>
      </w:r>
    </w:p>
    <w:p w:rsidR="002A323C" w:rsidRPr="002A323C" w:rsidRDefault="002A323C" w:rsidP="002A323C">
      <w:pPr>
        <w:spacing w:before="100" w:beforeAutospacing="1"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 Наименование муниципальной программы: «Развитие территориального общественного самоуправления на территории сельского поселения «Село Маяк» Нанайского муниципального района Хабаровского края на 2024 - 2028 годы» (далее - муниципальная программа).</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 Исполнитель муниципальной программы администрация сельского поселения «Село Маяк» Нанайского муниципального района Хабаровского края.</w:t>
      </w:r>
    </w:p>
    <w:p w:rsidR="002A323C" w:rsidRPr="002A323C" w:rsidRDefault="002A323C" w:rsidP="002A323C">
      <w:pPr>
        <w:spacing w:after="100" w:afterAutospacing="1"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 Анализ развития территориального общественного самоуправления в сельском поселении указывает тенденцию увеличения активности населения в вопросах местного самоуправления. За период 2017-2023 годов в сельском поселении созданы и активно функционируют 6 территориальных общественных самоуправления (ТОС): ТОС «Родник» с общим количеством членов ТОС, проживающих на данной территории 42 человека, образованный в 2017 году, ТОС «Мой дом» с общим количеством членов ТОС, проживающих на данной территории 36 человек, образованный в 2019 году, ТОС «Светлое будущее» с общим количеством членов ТОС, проживающих на данной территории 135 человек, образованный в 2021 году, ТОС «Исток» с общим количеством членов ТОС, проживающих на данной территории 28 человек, образованный в 2022 году, ТОС «Радуга» с общим количеством членов ТОС, проживающих на данной территории 33 человека, образованный в 2023 году, ТОС «Таежный» с общим количеством членов ТОС, проживающих на данной территории 145 человек, образованный в 2023 году. За 2022-2023 годы в селе Маяк реализовано 6 проектов благоустройства. На 2024 год подано еще 2 проекта по благоустройству в рамках программы ТОС в Хабаровском крае. Сегодня как никогда остро стоят вопросы по ремонту улично-дорожной сети, установке современного освещения в селе, благоустройству территории проживания граждан и содержанию в удовлетворительном санитарном состоянии жилых массивов. Качество услуг ЖКХ не соответствует нормам. Здесь имеется большое поле для проявления активности населения по контролю и реализации своих прав по решению вопросов местного самоуправления. Задача администрации сельского поселения раскачать жителей и как можно больше вовлечь их в непосредственное управление общественной жизнью села. Положительные примеры по реализации местных инициатив на территории Нанайского муниципального района и сельского поселения «Село Маяк» имеются.</w:t>
      </w:r>
    </w:p>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b/>
          <w:sz w:val="20"/>
          <w:szCs w:val="20"/>
        </w:rPr>
        <w:t>Цели, задачи и целевые показатели муниципальной программы:</w:t>
      </w:r>
    </w:p>
    <w:tbl>
      <w:tblPr>
        <w:tblW w:w="9039" w:type="dxa"/>
        <w:tblCellSpacing w:w="0" w:type="dxa"/>
        <w:tblInd w:w="1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3110"/>
        <w:gridCol w:w="54"/>
        <w:gridCol w:w="722"/>
        <w:gridCol w:w="57"/>
        <w:gridCol w:w="829"/>
        <w:gridCol w:w="69"/>
        <w:gridCol w:w="761"/>
        <w:gridCol w:w="85"/>
        <w:gridCol w:w="86"/>
        <w:gridCol w:w="136"/>
        <w:gridCol w:w="241"/>
        <w:gridCol w:w="285"/>
        <w:gridCol w:w="20"/>
        <w:gridCol w:w="754"/>
        <w:gridCol w:w="110"/>
        <w:gridCol w:w="60"/>
        <w:gridCol w:w="951"/>
      </w:tblGrid>
      <w:tr w:rsidR="002A323C" w:rsidRPr="002A323C" w:rsidTr="000A6851">
        <w:trPr>
          <w:tblCellSpacing w:w="0" w:type="dxa"/>
        </w:trPr>
        <w:tc>
          <w:tcPr>
            <w:tcW w:w="709" w:type="dxa"/>
            <w:vMerge w:val="restart"/>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п/п</w:t>
            </w:r>
          </w:p>
        </w:tc>
        <w:tc>
          <w:tcPr>
            <w:tcW w:w="316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Цель, задачи муниципальной программы, наименование и единица измерения целевого показателя</w:t>
            </w:r>
          </w:p>
        </w:tc>
        <w:tc>
          <w:tcPr>
            <w:tcW w:w="5166" w:type="dxa"/>
            <w:gridSpan w:val="15"/>
            <w:tcBorders>
              <w:top w:val="outset" w:sz="6" w:space="0" w:color="auto"/>
              <w:left w:val="outset" w:sz="6" w:space="0" w:color="auto"/>
              <w:bottom w:val="outset" w:sz="6" w:space="0" w:color="auto"/>
              <w:right w:val="outset" w:sz="6" w:space="0" w:color="A0A0A0"/>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Значение целевого показателя</w:t>
            </w:r>
          </w:p>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r>
      <w:tr w:rsidR="002A323C" w:rsidRPr="002A323C" w:rsidTr="000A6851">
        <w:trPr>
          <w:tblCellSpacing w:w="0" w:type="dxa"/>
        </w:trPr>
        <w:tc>
          <w:tcPr>
            <w:tcW w:w="709" w:type="dxa"/>
            <w:vMerge/>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after="0" w:line="240" w:lineRule="auto"/>
              <w:rPr>
                <w:rFonts w:ascii="Times New Roman" w:eastAsia="Times New Roman" w:hAnsi="Times New Roman" w:cs="Times New Roman"/>
                <w:sz w:val="20"/>
                <w:szCs w:val="20"/>
              </w:rPr>
            </w:pPr>
          </w:p>
        </w:tc>
        <w:tc>
          <w:tcPr>
            <w:tcW w:w="3164" w:type="dxa"/>
            <w:gridSpan w:val="2"/>
            <w:vMerge/>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after="0" w:line="240" w:lineRule="auto"/>
              <w:rPr>
                <w:rFonts w:ascii="Times New Roman" w:eastAsia="Times New Roman" w:hAnsi="Times New Roman" w:cs="Times New Roman"/>
                <w:sz w:val="20"/>
                <w:szCs w:val="20"/>
              </w:rPr>
            </w:pP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2025</w:t>
            </w:r>
          </w:p>
        </w:tc>
        <w:tc>
          <w:tcPr>
            <w:tcW w:w="846"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2026</w:t>
            </w:r>
          </w:p>
        </w:tc>
        <w:tc>
          <w:tcPr>
            <w:tcW w:w="748"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2027</w:t>
            </w:r>
          </w:p>
        </w:tc>
        <w:tc>
          <w:tcPr>
            <w:tcW w:w="944"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2028</w:t>
            </w:r>
          </w:p>
        </w:tc>
        <w:tc>
          <w:tcPr>
            <w:tcW w:w="951" w:type="dxa"/>
            <w:tcBorders>
              <w:top w:val="single" w:sz="4" w:space="0" w:color="auto"/>
              <w:left w:val="single" w:sz="4" w:space="0" w:color="auto"/>
              <w:bottom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всего</w:t>
            </w:r>
          </w:p>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lastRenderedPageBreak/>
              <w:t>1</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4</w:t>
            </w:r>
          </w:p>
        </w:tc>
        <w:tc>
          <w:tcPr>
            <w:tcW w:w="846"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5</w:t>
            </w:r>
          </w:p>
        </w:tc>
        <w:tc>
          <w:tcPr>
            <w:tcW w:w="748"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6</w:t>
            </w:r>
          </w:p>
        </w:tc>
        <w:tc>
          <w:tcPr>
            <w:tcW w:w="944"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7</w:t>
            </w:r>
          </w:p>
        </w:tc>
        <w:tc>
          <w:tcPr>
            <w:tcW w:w="951" w:type="dxa"/>
            <w:tcBorders>
              <w:top w:val="single" w:sz="4" w:space="0" w:color="auto"/>
              <w:left w:val="single" w:sz="4" w:space="0" w:color="auto"/>
              <w:bottom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8</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c>
          <w:tcPr>
            <w:tcW w:w="31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Цель: развитие и совершенствование форм местного самоуправления на территории поселения.</w:t>
            </w:r>
          </w:p>
        </w:tc>
        <w:tc>
          <w:tcPr>
            <w:tcW w:w="833"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829"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830"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833" w:type="dxa"/>
            <w:gridSpan w:val="5"/>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944"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r>
      <w:tr w:rsidR="002A323C" w:rsidRPr="002A323C" w:rsidTr="000A6851">
        <w:trPr>
          <w:tblCellSpacing w:w="0" w:type="dxa"/>
        </w:trPr>
        <w:tc>
          <w:tcPr>
            <w:tcW w:w="9039" w:type="dxa"/>
            <w:gridSpan w:val="18"/>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b/>
                <w:sz w:val="20"/>
                <w:szCs w:val="20"/>
              </w:rPr>
            </w:pPr>
            <w:r w:rsidRPr="002A323C">
              <w:rPr>
                <w:rFonts w:ascii="Times New Roman" w:eastAsia="Times New Roman" w:hAnsi="Times New Roman" w:cs="Times New Roman"/>
                <w:b/>
                <w:sz w:val="20"/>
                <w:szCs w:val="20"/>
              </w:rPr>
              <w:t>Задача 1. Методическое и информационное сопровождение деятельности территориальных общественных самоуправлений (далее ТОС) по вопросам местного значения</w:t>
            </w:r>
          </w:p>
        </w:tc>
      </w:tr>
      <w:tr w:rsidR="002A323C" w:rsidRPr="002A323C" w:rsidTr="002A323C">
        <w:trPr>
          <w:trHeight w:val="2142"/>
          <w:tblCellSpacing w:w="0" w:type="dxa"/>
        </w:trPr>
        <w:tc>
          <w:tcPr>
            <w:tcW w:w="709" w:type="dxa"/>
            <w:tcBorders>
              <w:top w:val="outset" w:sz="6" w:space="0" w:color="auto"/>
              <w:left w:val="outset" w:sz="6" w:space="0" w:color="auto"/>
              <w:bottom w:val="single" w:sz="4"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1.1.</w:t>
            </w:r>
          </w:p>
        </w:tc>
        <w:tc>
          <w:tcPr>
            <w:tcW w:w="3164" w:type="dxa"/>
            <w:gridSpan w:val="2"/>
            <w:vMerge w:val="restart"/>
            <w:tcBorders>
              <w:top w:val="outset" w:sz="6" w:space="0" w:color="auto"/>
              <w:left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необходимых информационных и методических материалов, учебных пособий, сборников документов по вопросам развития форм участия населения в осуществлении местного самоуправления</w:t>
            </w:r>
          </w:p>
        </w:tc>
        <w:tc>
          <w:tcPr>
            <w:tcW w:w="722" w:type="dxa"/>
            <w:vMerge w:val="restart"/>
            <w:tcBorders>
              <w:top w:val="outset" w:sz="6" w:space="0" w:color="auto"/>
              <w:left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5" w:type="dxa"/>
            <w:gridSpan w:val="3"/>
            <w:vMerge w:val="restart"/>
            <w:tcBorders>
              <w:top w:val="outset" w:sz="6" w:space="0" w:color="auto"/>
              <w:left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846" w:type="dxa"/>
            <w:gridSpan w:val="2"/>
            <w:vMerge w:val="restart"/>
            <w:tcBorders>
              <w:top w:val="outset" w:sz="6" w:space="0" w:color="auto"/>
              <w:left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748" w:type="dxa"/>
            <w:gridSpan w:val="4"/>
            <w:vMerge w:val="restart"/>
            <w:tcBorders>
              <w:top w:val="outset" w:sz="6" w:space="0" w:color="auto"/>
              <w:left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44" w:type="dxa"/>
            <w:gridSpan w:val="4"/>
            <w:vMerge w:val="restart"/>
            <w:tcBorders>
              <w:top w:val="outset" w:sz="6" w:space="0" w:color="auto"/>
              <w:left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1" w:type="dxa"/>
            <w:vMerge w:val="restart"/>
            <w:tcBorders>
              <w:top w:val="single" w:sz="4" w:space="0" w:color="auto"/>
              <w:left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10</w:t>
            </w:r>
          </w:p>
        </w:tc>
      </w:tr>
      <w:tr w:rsidR="002A323C" w:rsidRPr="002A323C" w:rsidTr="000A6851">
        <w:trPr>
          <w:trHeight w:val="3067"/>
          <w:tblCellSpacing w:w="0" w:type="dxa"/>
        </w:trPr>
        <w:tc>
          <w:tcPr>
            <w:tcW w:w="709" w:type="dxa"/>
            <w:tcBorders>
              <w:top w:val="single" w:sz="4"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3164" w:type="dxa"/>
            <w:gridSpan w:val="2"/>
            <w:vMerge/>
            <w:tcBorders>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722" w:type="dxa"/>
            <w:vMerge/>
            <w:tcBorders>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955" w:type="dxa"/>
            <w:gridSpan w:val="3"/>
            <w:vMerge/>
            <w:tcBorders>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846" w:type="dxa"/>
            <w:gridSpan w:val="2"/>
            <w:vMerge/>
            <w:tcBorders>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748" w:type="dxa"/>
            <w:gridSpan w:val="4"/>
            <w:vMerge/>
            <w:tcBorders>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944" w:type="dxa"/>
            <w:gridSpan w:val="4"/>
            <w:vMerge/>
            <w:tcBorders>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c>
          <w:tcPr>
            <w:tcW w:w="951" w:type="dxa"/>
            <w:vMerge/>
            <w:tcBorders>
              <w:left w:val="single" w:sz="4" w:space="0" w:color="auto"/>
              <w:bottom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1.2.</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необходимых учебных семинаров для представителей ТОС</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846"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748"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44"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1" w:type="dxa"/>
            <w:tcBorders>
              <w:top w:val="single" w:sz="4" w:space="0" w:color="auto"/>
              <w:left w:val="single" w:sz="4" w:space="0" w:color="auto"/>
              <w:bottom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10</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1.3.</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публикаций в средствах массовой информации по вопросам освещения форм осуществления населением местного самоуправления</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846"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748"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44"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1" w:type="dxa"/>
            <w:tcBorders>
              <w:top w:val="single" w:sz="4" w:space="0" w:color="auto"/>
              <w:left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10</w:t>
            </w:r>
          </w:p>
        </w:tc>
      </w:tr>
      <w:tr w:rsidR="002A323C" w:rsidRPr="002A323C" w:rsidTr="000A6851">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1"/>
          <w:gridAfter w:val="6"/>
          <w:wBefore w:w="6618" w:type="dxa"/>
          <w:wAfter w:w="2180" w:type="dxa"/>
          <w:trHeight w:val="88"/>
        </w:trPr>
        <w:tc>
          <w:tcPr>
            <w:tcW w:w="241" w:type="dxa"/>
            <w:tcBorders>
              <w:top w:val="nil"/>
              <w:left w:val="nil"/>
              <w:right w:val="nil"/>
            </w:tcBorders>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1.4.</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заседаний консультационных общественных советов, созданных при администрации  сельского поселения по вопросам развития местного самоуправления с участием представителей ТОС.</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846"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748"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944"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951" w:type="dxa"/>
            <w:tcBorders>
              <w:top w:val="single" w:sz="4" w:space="0" w:color="auto"/>
              <w:left w:val="outset" w:sz="6" w:space="0" w:color="auto"/>
              <w:bottom w:val="nil"/>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5</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1.5.</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общих собраний (конференций) ТОС с участием работников администрации  сельского поселения.</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32" w:type="dxa"/>
            <w:gridSpan w:val="3"/>
            <w:tcBorders>
              <w:top w:val="single" w:sz="4" w:space="0" w:color="auto"/>
              <w:left w:val="outset" w:sz="6" w:space="0" w:color="auto"/>
              <w:bottom w:val="outset" w:sz="6" w:space="0" w:color="auto"/>
              <w:right w:val="single" w:sz="4"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662" w:type="dxa"/>
            <w:gridSpan w:val="3"/>
            <w:tcBorders>
              <w:top w:val="single" w:sz="4" w:space="0" w:color="auto"/>
              <w:left w:val="single" w:sz="4" w:space="0" w:color="auto"/>
              <w:bottom w:val="outset" w:sz="6" w:space="0" w:color="auto"/>
              <w:right w:val="single" w:sz="4"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44" w:type="dxa"/>
            <w:gridSpan w:val="4"/>
            <w:tcBorders>
              <w:top w:val="single" w:sz="4" w:space="0" w:color="auto"/>
              <w:left w:val="single" w:sz="4" w:space="0" w:color="auto"/>
              <w:bottom w:val="outset" w:sz="6" w:space="0" w:color="auto"/>
              <w:right w:val="single" w:sz="4"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1" w:type="dxa"/>
            <w:tcBorders>
              <w:top w:val="single" w:sz="4" w:space="0" w:color="auto"/>
              <w:left w:val="single" w:sz="4"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10</w:t>
            </w:r>
          </w:p>
        </w:tc>
      </w:tr>
      <w:tr w:rsidR="002A323C" w:rsidRPr="002A323C" w:rsidTr="000A6851">
        <w:trPr>
          <w:tblCellSpacing w:w="0" w:type="dxa"/>
        </w:trPr>
        <w:tc>
          <w:tcPr>
            <w:tcW w:w="9039" w:type="dxa"/>
            <w:gridSpan w:val="18"/>
            <w:tcBorders>
              <w:top w:val="outset" w:sz="6" w:space="0" w:color="auto"/>
              <w:left w:val="outset" w:sz="6" w:space="0" w:color="auto"/>
              <w:bottom w:val="nil"/>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b/>
                <w:sz w:val="20"/>
                <w:szCs w:val="20"/>
              </w:rPr>
            </w:pPr>
            <w:r w:rsidRPr="002A323C">
              <w:rPr>
                <w:rFonts w:ascii="Times New Roman" w:eastAsia="Times New Roman" w:hAnsi="Times New Roman" w:cs="Times New Roman"/>
                <w:b/>
                <w:sz w:val="20"/>
                <w:szCs w:val="20"/>
              </w:rPr>
              <w:t>Задача 2. Популяризация форм участия населения в организации местного самоуправления, стимулирование социальной активности, достижений граждан, ТОС, добившихся значительных успехов в трудовой деятельности и общественной работе, внесших значительных вклад в развитие местного самоуправления</w:t>
            </w:r>
          </w:p>
        </w:tc>
      </w:tr>
      <w:tr w:rsidR="002A323C" w:rsidRPr="002A323C" w:rsidTr="000A6851">
        <w:trPr>
          <w:trHeight w:val="3191"/>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lastRenderedPageBreak/>
              <w:t>2.1.</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Участие в торжественных мероприятиях, посвященных памятными датами в истории муниципального образования и страны с участием представителей ТОС.</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682"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864"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1011" w:type="dxa"/>
            <w:gridSpan w:val="2"/>
            <w:tcBorders>
              <w:top w:val="single" w:sz="4" w:space="0" w:color="auto"/>
              <w:left w:val="single" w:sz="4" w:space="0" w:color="auto"/>
              <w:bottom w:val="single" w:sz="4"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     15</w:t>
            </w:r>
          </w:p>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2.2.</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встреч представителей ТОС с руководителями органов местного самоуправления поселения и муниципального района</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682"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864"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      3</w:t>
            </w:r>
          </w:p>
        </w:tc>
        <w:tc>
          <w:tcPr>
            <w:tcW w:w="1011" w:type="dxa"/>
            <w:gridSpan w:val="2"/>
            <w:tcBorders>
              <w:top w:val="single" w:sz="4" w:space="0" w:color="auto"/>
              <w:left w:val="single" w:sz="4" w:space="0" w:color="auto"/>
              <w:bottom w:val="outset" w:sz="6" w:space="0" w:color="auto"/>
              <w:right w:val="outset" w:sz="6" w:space="0" w:color="auto"/>
            </w:tcBorders>
            <w:vAlign w:val="center"/>
          </w:tcPr>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15</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          </w:t>
            </w:r>
          </w:p>
          <w:p w:rsidR="002A323C" w:rsidRPr="002A323C" w:rsidRDefault="002A323C" w:rsidP="002A323C">
            <w:pPr>
              <w:spacing w:after="0" w:line="240" w:lineRule="auto"/>
              <w:rPr>
                <w:rFonts w:ascii="Times New Roman" w:eastAsia="Times New Roman" w:hAnsi="Times New Roman" w:cs="Times New Roman"/>
                <w:sz w:val="20"/>
                <w:szCs w:val="20"/>
              </w:rPr>
            </w:pPr>
          </w:p>
          <w:p w:rsidR="002A323C" w:rsidRPr="002A323C" w:rsidRDefault="002A323C" w:rsidP="002A323C">
            <w:pPr>
              <w:spacing w:after="0" w:line="240" w:lineRule="auto"/>
              <w:rPr>
                <w:rFonts w:ascii="Times New Roman" w:eastAsia="Times New Roman" w:hAnsi="Times New Roman" w:cs="Times New Roman"/>
                <w:sz w:val="20"/>
                <w:szCs w:val="20"/>
              </w:rPr>
            </w:pP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2.3.</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встреч с населением, организованных с участием представителей ТОС с целью информирования об опыте участия населения в осуществлении местного самоуправления, популяризации деятельности ТОС</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662"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44" w:type="dxa"/>
            <w:gridSpan w:val="4"/>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1"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10</w:t>
            </w:r>
          </w:p>
        </w:tc>
      </w:tr>
      <w:tr w:rsidR="002A323C" w:rsidRPr="002A323C" w:rsidTr="000A6851">
        <w:trPr>
          <w:tblCellSpacing w:w="0" w:type="dxa"/>
        </w:trPr>
        <w:tc>
          <w:tcPr>
            <w:tcW w:w="9039" w:type="dxa"/>
            <w:gridSpan w:val="18"/>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b/>
                <w:sz w:val="20"/>
                <w:szCs w:val="20"/>
              </w:rPr>
            </w:pPr>
            <w:r w:rsidRPr="002A323C">
              <w:rPr>
                <w:rFonts w:ascii="Times New Roman" w:eastAsia="Times New Roman" w:hAnsi="Times New Roman" w:cs="Times New Roman"/>
                <w:b/>
                <w:sz w:val="20"/>
                <w:szCs w:val="20"/>
              </w:rPr>
              <w:t>Задача 3. 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3.1.</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ТОС, включенных в реестр ТОС, утвержденный администрацией поселения</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6</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7</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8</w:t>
            </w:r>
          </w:p>
        </w:tc>
        <w:tc>
          <w:tcPr>
            <w:tcW w:w="662"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9</w:t>
            </w:r>
          </w:p>
        </w:tc>
        <w:tc>
          <w:tcPr>
            <w:tcW w:w="774"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10</w:t>
            </w:r>
          </w:p>
        </w:tc>
        <w:tc>
          <w:tcPr>
            <w:tcW w:w="1121"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10</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3.2.</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сходов граждан</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662"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774"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1121"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4</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3.3.</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собраний (конференций) граждан</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662"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774"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1121"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8</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3.4.</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публичных слушаний по вопросам ТОС</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662"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774"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1121"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r>
      <w:tr w:rsidR="002A323C" w:rsidRPr="002A323C" w:rsidTr="000A6851">
        <w:trPr>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3.5.</w:t>
            </w:r>
          </w:p>
        </w:tc>
        <w:tc>
          <w:tcPr>
            <w:tcW w:w="3164" w:type="dxa"/>
            <w:gridSpan w:val="2"/>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Количество проектов подаваемых на конкурс ТОС</w:t>
            </w:r>
          </w:p>
        </w:tc>
        <w:tc>
          <w:tcPr>
            <w:tcW w:w="722"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55"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932" w:type="dxa"/>
            <w:gridSpan w:val="3"/>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662"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774" w:type="dxa"/>
            <w:gridSpan w:val="2"/>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1121" w:type="dxa"/>
            <w:gridSpan w:val="3"/>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8</w:t>
            </w:r>
          </w:p>
        </w:tc>
      </w:tr>
    </w:tbl>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4. Сроки реализации муниципальной программы: 2024– 2028 годы.</w:t>
      </w:r>
    </w:p>
    <w:p w:rsidR="002A323C" w:rsidRPr="002A323C" w:rsidRDefault="002A323C" w:rsidP="002A323C">
      <w:pPr>
        <w:spacing w:before="100" w:beforeAutospacing="1" w:after="100" w:afterAutospacing="1" w:line="240" w:lineRule="auto"/>
        <w:rPr>
          <w:rFonts w:ascii="Times New Roman" w:eastAsia="Times New Roman" w:hAnsi="Times New Roman" w:cs="Times New Roman"/>
          <w:color w:val="FF0000"/>
          <w:sz w:val="20"/>
          <w:szCs w:val="20"/>
        </w:rPr>
      </w:pPr>
      <w:r w:rsidRPr="002A323C">
        <w:rPr>
          <w:rFonts w:ascii="Times New Roman" w:eastAsia="Times New Roman" w:hAnsi="Times New Roman" w:cs="Times New Roman"/>
          <w:sz w:val="20"/>
          <w:szCs w:val="20"/>
        </w:rPr>
        <w:t>5. Объемы и источники финансирования муниципальной программы в целом 3201,54 тыс. руб.</w:t>
      </w:r>
    </w:p>
    <w:tbl>
      <w:tblPr>
        <w:tblStyle w:val="400"/>
        <w:tblW w:w="9451" w:type="dxa"/>
        <w:tblInd w:w="108" w:type="dxa"/>
        <w:tblLook w:val="04A0" w:firstRow="1" w:lastRow="0" w:firstColumn="1" w:lastColumn="0" w:noHBand="0" w:noVBand="1"/>
      </w:tblPr>
      <w:tblGrid>
        <w:gridCol w:w="993"/>
        <w:gridCol w:w="2551"/>
        <w:gridCol w:w="2126"/>
        <w:gridCol w:w="2089"/>
        <w:gridCol w:w="1692"/>
      </w:tblGrid>
      <w:tr w:rsidR="002A323C" w:rsidRPr="002A323C" w:rsidTr="000A6851">
        <w:tc>
          <w:tcPr>
            <w:tcW w:w="993" w:type="dxa"/>
            <w:vMerge w:val="restart"/>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Год</w:t>
            </w:r>
          </w:p>
        </w:tc>
        <w:tc>
          <w:tcPr>
            <w:tcW w:w="8458" w:type="dxa"/>
            <w:gridSpan w:val="4"/>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Источник финансирования тыс. руб.</w:t>
            </w:r>
          </w:p>
        </w:tc>
      </w:tr>
      <w:tr w:rsidR="002A323C" w:rsidRPr="002A323C" w:rsidTr="000A6851">
        <w:tc>
          <w:tcPr>
            <w:tcW w:w="993" w:type="dxa"/>
            <w:vMerge/>
            <w:hideMark/>
          </w:tcPr>
          <w:p w:rsidR="002A323C" w:rsidRPr="002A323C" w:rsidRDefault="002A323C" w:rsidP="002A323C">
            <w:pPr>
              <w:spacing w:after="200" w:line="276" w:lineRule="auto"/>
              <w:rPr>
                <w:rFonts w:ascii="Times New Roman" w:eastAsia="Times New Roman" w:hAnsi="Times New Roman" w:cs="Times New Roman"/>
                <w:sz w:val="20"/>
                <w:szCs w:val="20"/>
              </w:rPr>
            </w:pPr>
          </w:p>
        </w:tc>
        <w:tc>
          <w:tcPr>
            <w:tcW w:w="2551"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краевой бюджет</w:t>
            </w:r>
          </w:p>
        </w:tc>
        <w:tc>
          <w:tcPr>
            <w:tcW w:w="2126"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бюджет поселения</w:t>
            </w:r>
          </w:p>
        </w:tc>
        <w:tc>
          <w:tcPr>
            <w:tcW w:w="2089"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внебюджетные средства</w:t>
            </w:r>
          </w:p>
        </w:tc>
        <w:tc>
          <w:tcPr>
            <w:tcW w:w="1692"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всего</w:t>
            </w:r>
          </w:p>
        </w:tc>
      </w:tr>
      <w:tr w:rsidR="002A323C" w:rsidRPr="002A323C" w:rsidTr="000A6851">
        <w:tc>
          <w:tcPr>
            <w:tcW w:w="993"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2551"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2126"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2089"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4</w:t>
            </w:r>
          </w:p>
        </w:tc>
        <w:tc>
          <w:tcPr>
            <w:tcW w:w="1692"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5</w:t>
            </w:r>
          </w:p>
        </w:tc>
      </w:tr>
      <w:tr w:rsidR="002A323C" w:rsidRPr="002A323C" w:rsidTr="000A6851">
        <w:tc>
          <w:tcPr>
            <w:tcW w:w="993"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w:t>
            </w:r>
          </w:p>
        </w:tc>
        <w:tc>
          <w:tcPr>
            <w:tcW w:w="2551"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1222,31</w:t>
            </w:r>
          </w:p>
        </w:tc>
        <w:tc>
          <w:tcPr>
            <w:tcW w:w="2126"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386,00</w:t>
            </w:r>
          </w:p>
        </w:tc>
        <w:tc>
          <w:tcPr>
            <w:tcW w:w="2089"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393,23</w:t>
            </w:r>
          </w:p>
        </w:tc>
        <w:tc>
          <w:tcPr>
            <w:tcW w:w="1692"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2001,54</w:t>
            </w:r>
          </w:p>
        </w:tc>
      </w:tr>
      <w:tr w:rsidR="002A323C" w:rsidRPr="002A323C" w:rsidTr="000A6851">
        <w:tc>
          <w:tcPr>
            <w:tcW w:w="993"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2025</w:t>
            </w:r>
          </w:p>
        </w:tc>
        <w:tc>
          <w:tcPr>
            <w:tcW w:w="2551"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 конкурсу</w:t>
            </w:r>
            <w:r w:rsidRPr="002A323C">
              <w:rPr>
                <w:rFonts w:ascii="Times New Roman" w:eastAsia="Times New Roman" w:hAnsi="Times New Roman" w:cs="Times New Roman"/>
                <w:i/>
                <w:iCs/>
                <w:sz w:val="20"/>
                <w:szCs w:val="20"/>
              </w:rPr>
              <w:t> </w:t>
            </w:r>
          </w:p>
        </w:tc>
        <w:tc>
          <w:tcPr>
            <w:tcW w:w="2126"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c>
          <w:tcPr>
            <w:tcW w:w="2089"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1692"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r>
      <w:tr w:rsidR="002A323C" w:rsidRPr="002A323C" w:rsidTr="000A6851">
        <w:tc>
          <w:tcPr>
            <w:tcW w:w="993"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2026</w:t>
            </w:r>
          </w:p>
        </w:tc>
        <w:tc>
          <w:tcPr>
            <w:tcW w:w="2551"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 конкурсу</w:t>
            </w:r>
            <w:r w:rsidRPr="002A323C">
              <w:rPr>
                <w:rFonts w:ascii="Times New Roman" w:eastAsia="Times New Roman" w:hAnsi="Times New Roman" w:cs="Times New Roman"/>
                <w:i/>
                <w:iCs/>
                <w:sz w:val="20"/>
                <w:szCs w:val="20"/>
              </w:rPr>
              <w:t> </w:t>
            </w:r>
          </w:p>
        </w:tc>
        <w:tc>
          <w:tcPr>
            <w:tcW w:w="2126"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c>
          <w:tcPr>
            <w:tcW w:w="2089"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1692" w:type="dxa"/>
            <w:hideMark/>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r>
      <w:tr w:rsidR="002A323C" w:rsidRPr="002A323C" w:rsidTr="000A6851">
        <w:tc>
          <w:tcPr>
            <w:tcW w:w="993"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2027</w:t>
            </w:r>
          </w:p>
        </w:tc>
        <w:tc>
          <w:tcPr>
            <w:tcW w:w="2551"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 конкурсу</w:t>
            </w:r>
          </w:p>
        </w:tc>
        <w:tc>
          <w:tcPr>
            <w:tcW w:w="2126"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c>
          <w:tcPr>
            <w:tcW w:w="2089"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1692"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r>
      <w:tr w:rsidR="002A323C" w:rsidRPr="002A323C" w:rsidTr="000A6851">
        <w:tc>
          <w:tcPr>
            <w:tcW w:w="993"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2028</w:t>
            </w:r>
          </w:p>
        </w:tc>
        <w:tc>
          <w:tcPr>
            <w:tcW w:w="2551"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 конкурсу</w:t>
            </w:r>
          </w:p>
        </w:tc>
        <w:tc>
          <w:tcPr>
            <w:tcW w:w="2126"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c>
          <w:tcPr>
            <w:tcW w:w="2089"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tc>
        <w:tc>
          <w:tcPr>
            <w:tcW w:w="1692" w:type="dxa"/>
          </w:tcPr>
          <w:p w:rsidR="002A323C" w:rsidRPr="002A323C" w:rsidRDefault="002A323C" w:rsidP="002A323C">
            <w:pPr>
              <w:spacing w:before="100" w:beforeAutospacing="1" w:after="100" w:afterAutospacing="1" w:line="276" w:lineRule="auto"/>
              <w:jc w:val="center"/>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300,00</w:t>
            </w:r>
          </w:p>
        </w:tc>
      </w:tr>
    </w:tbl>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6. Ожидаемые конечные результаты реализации муниципальной программы:</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-увеличение количества зарегистрированных ТОС на территории сельского поселения;</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lastRenderedPageBreak/>
        <w:t>-увеличение количества публикаций в средствах массовой информации (далее - СМИ) по вопросам реализации территориального общественного самоуправления;</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-расширение возможностей доступа населения к информации о деятельности органов местного самоуправления;</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-повышение уровня благоустройства своей территории, улучшение качества среды проживания;</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-обеспечение взаимодействия органов местного самоуправления с общественным самоуправлением;</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реализация права населения на осуществление вопросов местного значения;</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-повышение уровня социальной активности граждан;</w:t>
      </w:r>
    </w:p>
    <w:p w:rsidR="002A323C" w:rsidRPr="002A323C" w:rsidRDefault="002A323C" w:rsidP="002A323C">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-стимулирование деятельности созданных ТОС и населения по улучшению качества жизни на местах.</w:t>
      </w:r>
    </w:p>
    <w:p w:rsidR="002A323C" w:rsidRPr="002A323C" w:rsidRDefault="002A323C" w:rsidP="002A323C">
      <w:pPr>
        <w:spacing w:before="100" w:beforeAutospacing="1" w:after="100" w:afterAutospacing="1"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 Характеристика проблемы.</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 Вовлечение граждан в управление своей территорией осуществляется путем реализации ст. 27 Федерального закона от 6 октября 2003 года № 131-ФЗ «Об общих принципах организации местного самоуправления в Российской Федерации». Установлено, что непосредственное осуществление вопросов местного значения и участие населения в осуществлении местного самоуправления основывается на принципах законности, добровольности, открытости и гласности. 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реализации права на участие в местном самоуправлении.</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Муниципальная программа «Развитие территориального общественного самоуправления на территории сельского поселения «Село Маяк» Нанайского муниципального района Хабаровского края на 2024-2028 годы» (далее - муниципальная программа) разработана с целью создания условий для развития и совершенствования территориально общественного  самоуправления на территории сельского поселения и повышения уровня социальной активности населения, направленных на повышение качества жизни населения на территории села.</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В сложившейся ситуации приоритетным направлением в работе с населением является поддержка деятельности территориальных общественных самоуправлений (далее - ТОС). ТОС является своеобразной оценкой способности граждан самостоятельно решать вопросы местного значения. Это первичное звено развития самоуправления в той сфере, которая наиболее близка гражданам. Именно через ТОС, население своими силами и под свою ответственность осуществляет обустройство территории проживания (двора, микрорайона, квартала, улицы), это та площадка, на которой жители учатся договариваться без участия государства. Кроме того, эта форма самоорганизации граждан даёт возможность контролировать состояние дел на территориях, проводить иные мероприятия по улучшению условий собственного проживания. Уровень развития и характер деятельности таких образований являются одним из важных индикаторов качества местного самоуправления.</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Действующая муниципальная программа по развитию местного самоуправления на 2018-2023 годы показала свою эффективность.</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Участие граждан в принятии управленческих решений на всех уровнях управления, включая местный, рассматривается мировым сообществом как необходимое условие цивилизованного развития любого государства. Государство заинтересовано в использовании возможностей местного самоуправления, для привлечения граждан к участию в социально-экономических преобразованиях на местном уровне. Для граждан местное самоуправление является механизмом воздействия на власть с целью реализации своих интересов и потребностей.</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Пассивность во многом является следствием тотальной не информированности населения о своих правах и возможностях по решению местных вопросов.</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Повышение социальной активности граждан в решении местных проблем, принятие жителями ответственности за жизнь в своем городе или поселке является важнейшей задачей, напрямую связанной с темпами и качеством развития страны.</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Активность населения повышают такие социально-психологические факторы как информированность населения о проблемах муниципального образования, путях их решения, возможных формах его участия в осуществлении местного самоуправления.</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В рамках муниципальной программы предполагается изучить мнение населения и определить степень информированности населения о возможностях их участия в осуществлении местного самоуправления.</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lastRenderedPageBreak/>
        <w:t>2). Перечень и анализ социальных, финансово-экономических и прочих рисков реализации муниципальной программы.</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В результате реализации муниципальной программы планируется сформировать определенную систему финансовой, информационной, методической поддержки форм участия населения в осуществлении местного самоуправления.</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Данная система позволит внедрить эффективную социальную технологию взаимодействия органов местного самоуправления с общественным самоуправлением.</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Муниципальная программа является расходным обязательством бюджета поселения. Реализация мероприятий Программы производится в объемах, обеспеченных финансированием. </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 Механизм управления реализацией муниципальной программы. Оценку соотношения эффективности реализации муниципальной программы с приоритетами, целями и показателями прогноза социально- экономического развития поселения и контроль за реализацией муниципальной программы осуществляет Глава сельского поселения. Администрация осуществляют непосредственный контроль за ходом реализации мероприятий муниципальной программы; координацию деятельности исполнителей муниципальной программы по реализации мероприятий; обеспечение целевого использования средств, выделяемых на выполнение муниципальной программы; подготовку при необходимости предложений по уточнению мероприятий муниципальной программы, объемов финансирования, целевых показателей для оценки эффективности реализации муниципальной программы.</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Финансирование мероприятий муниципальной программы в установленном порядке за счет средств бюджета поселения осуществляет администрация  сельского поселения.</w:t>
      </w:r>
    </w:p>
    <w:p w:rsidR="002A323C" w:rsidRPr="002A323C" w:rsidRDefault="002A323C" w:rsidP="002A323C">
      <w:pPr>
        <w:spacing w:after="0" w:line="240" w:lineRule="auto"/>
        <w:ind w:firstLine="708"/>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Координацию реализации мероприятий муниципальной программы, подготовку информации и предоставление отчетов о ходе выполнения мероприятий программы, подготовку проектов договоров с исполнителями и участниками программных мероприятий осуществляют специалисты администрации сельского поселения, назначенные ответственными за оказание содействия гражданам в реализации права на участие в местном самоуправлении.</w:t>
      </w:r>
    </w:p>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bCs/>
          <w:sz w:val="20"/>
          <w:szCs w:val="20"/>
        </w:rPr>
        <w:t>4). Мероприятия муниципальной программы</w:t>
      </w:r>
    </w:p>
    <w:tbl>
      <w:tblPr>
        <w:tblW w:w="97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
        <w:gridCol w:w="3739"/>
        <w:gridCol w:w="1237"/>
        <w:gridCol w:w="1519"/>
        <w:gridCol w:w="1455"/>
        <w:gridCol w:w="1310"/>
      </w:tblGrid>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п/п</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Наименование мероприятия</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ind w:right="99"/>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Срок проведения мероприятия</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ind w:right="215"/>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Исполнитель мероприятия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Источники финансирования (краевой  бюджет, бюджет поселения, внебюджетные средства)</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Объём финансовых средств по годам, тыс. руб.</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4</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5</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6</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1.1.</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Организация изготовления и распространения материалов информационно-просветительского характера, разъясняющих основные положения по вопросам территориального общественного самоуправления. Организация распространения информационных и методических материалов, учебных пособий, сборников документов по вопросам территориального общественного самоуправления</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1.2.</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Организация проведения учебных семинаров для представителей ТОС</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1.3.</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Размещение в местной газете и на официальном сайте администрации поселения в информационной-     коммуникационной  сети Интернет (далее, официальный сайт) муниципальных правовых и нормативных правовых актов, информации и материалов о территориальном общественном самоуправлении, о возможности участия </w:t>
            </w:r>
            <w:r w:rsidRPr="002A323C">
              <w:rPr>
                <w:rFonts w:ascii="Times New Roman" w:eastAsia="Times New Roman" w:hAnsi="Times New Roman" w:cs="Times New Roman"/>
                <w:sz w:val="20"/>
                <w:szCs w:val="20"/>
              </w:rPr>
              <w:lastRenderedPageBreak/>
              <w:t>населения в осуществлении местного самоуправления.</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lastRenderedPageBreak/>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lastRenderedPageBreak/>
              <w:t>1.4.</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Обеспечение участия актива ТОС в консультационных общественных советах, создаваемых при Администрации сельского поселения по вопросам развития местного самоуправления.</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1.5.</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Обеспечение участия работников Администрации поселения в общих собраниях (конференциях) ТОС</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2.1</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Организация поздравлений представителей ТОС с памятными датами в истории муниципального образования и страны, обеспечение участия представителей ТОС в проведении торжественных мероприятий, посвященных этим датам.</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Местный бюджет</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2.2.</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Организация и проведение встреч представителей ТОС с руководителями органов местного самоуправления поселения и муниципального района</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2.3.</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Организация встреч с населением представителей ТОС с целью информирования об опыте участия населения в осуществлении местного самоуправления, популяризации деятельности ТОС</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3.1.</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Содействие созданию на территории сельского поселения ТОС.</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3.2.</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Проведение разъяснительной работы по вопросу реализации права на непосредственное осуществление населением местного самоуправления </w:t>
            </w:r>
            <w:r w:rsidRPr="002A323C">
              <w:rPr>
                <w:rFonts w:ascii="Times New Roman" w:eastAsia="Times New Roman" w:hAnsi="Times New Roman" w:cs="Times New Roman"/>
                <w:b/>
                <w:bCs/>
                <w:sz w:val="20"/>
                <w:szCs w:val="20"/>
              </w:rPr>
              <w:t>(</w:t>
            </w:r>
            <w:r w:rsidRPr="002A323C">
              <w:rPr>
                <w:rFonts w:ascii="Times New Roman" w:eastAsia="Times New Roman" w:hAnsi="Times New Roman" w:cs="Times New Roman"/>
                <w:iCs/>
                <w:sz w:val="20"/>
                <w:szCs w:val="20"/>
              </w:rPr>
              <w:t>правотворческая инициатива, обращение граждан в органы местного самоуправления, участие граждан в публичных мероприятиях-собраниях, демонстрациях, митингах, пикетах, участие граждан в проводимых социологических исследованиях (опросах), анкетировании, проведение собраний (конференций) граждан, проведение публичных слушаний)</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3.3.</w:t>
            </w:r>
          </w:p>
        </w:tc>
        <w:tc>
          <w:tcPr>
            <w:tcW w:w="373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Обеспечение участия муниципального образования в мероприятиях государственной программы Хабаровского края "Содействие развитию местного самоуправления в Хабаровском крае"</w:t>
            </w:r>
          </w:p>
        </w:tc>
        <w:tc>
          <w:tcPr>
            <w:tcW w:w="1237"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Не требуется финансирования</w:t>
            </w:r>
          </w:p>
        </w:tc>
        <w:tc>
          <w:tcPr>
            <w:tcW w:w="1310" w:type="dxa"/>
            <w:tcBorders>
              <w:top w:val="outset" w:sz="6" w:space="0" w:color="auto"/>
              <w:left w:val="outset" w:sz="6" w:space="0" w:color="auto"/>
              <w:bottom w:val="outset" w:sz="6" w:space="0" w:color="auto"/>
              <w:right w:val="outset" w:sz="6" w:space="0" w:color="auto"/>
            </w:tcBorders>
            <w:vAlign w:val="center"/>
            <w:hideMark/>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w:t>
            </w:r>
          </w:p>
        </w:tc>
      </w:tr>
      <w:tr w:rsidR="002A323C" w:rsidRPr="002A323C" w:rsidTr="002A323C">
        <w:trPr>
          <w:tblCellSpacing w:w="0" w:type="dxa"/>
          <w:jc w:val="center"/>
        </w:trPr>
        <w:tc>
          <w:tcPr>
            <w:tcW w:w="475"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3.4.</w:t>
            </w:r>
          </w:p>
        </w:tc>
        <w:tc>
          <w:tcPr>
            <w:tcW w:w="3739"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Оказание финансовой поддержке ТОС при реализации проектов на территории сельского поселения в рамках муниципальной программы</w:t>
            </w:r>
          </w:p>
        </w:tc>
        <w:tc>
          <w:tcPr>
            <w:tcW w:w="1237"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2024-2028</w:t>
            </w:r>
          </w:p>
        </w:tc>
        <w:tc>
          <w:tcPr>
            <w:tcW w:w="1519"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администрация сельского поселения</w:t>
            </w:r>
          </w:p>
        </w:tc>
        <w:tc>
          <w:tcPr>
            <w:tcW w:w="1455"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before="100" w:beforeAutospacing="1" w:after="100" w:afterAutospacing="1"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Местный бюджет</w:t>
            </w:r>
          </w:p>
        </w:tc>
        <w:tc>
          <w:tcPr>
            <w:tcW w:w="1310" w:type="dxa"/>
            <w:tcBorders>
              <w:top w:val="outset" w:sz="6" w:space="0" w:color="auto"/>
              <w:left w:val="outset" w:sz="6" w:space="0" w:color="auto"/>
              <w:bottom w:val="outset" w:sz="6" w:space="0" w:color="auto"/>
              <w:right w:val="outset" w:sz="6" w:space="0" w:color="auto"/>
            </w:tcBorders>
            <w:vAlign w:val="center"/>
          </w:tcPr>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1586,00</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(по годам:</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2024 г.-386,00;</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2025 г.-300,00;</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2026 г.-300,00;</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2027 г.-300,00;</w:t>
            </w:r>
          </w:p>
          <w:p w:rsidR="002A323C" w:rsidRPr="002A323C" w:rsidRDefault="002A323C" w:rsidP="002A323C">
            <w:pPr>
              <w:spacing w:after="0" w:line="240" w:lineRule="auto"/>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2027 г.-300,00.</w:t>
            </w:r>
          </w:p>
        </w:tc>
      </w:tr>
    </w:tbl>
    <w:p w:rsidR="002A323C" w:rsidRPr="002A323C" w:rsidRDefault="002A323C" w:rsidP="002A323C">
      <w:pPr>
        <w:spacing w:before="150" w:after="150" w:line="240" w:lineRule="auto"/>
        <w:rPr>
          <w:rFonts w:ascii="Times New Roman" w:eastAsia="Times New Roman" w:hAnsi="Times New Roman" w:cs="Times New Roman"/>
          <w:sz w:val="20"/>
          <w:szCs w:val="20"/>
        </w:rPr>
      </w:pPr>
    </w:p>
    <w:p w:rsidR="00FB42DB" w:rsidRPr="000A6851" w:rsidRDefault="002A323C" w:rsidP="000A6851">
      <w:pPr>
        <w:spacing w:before="100" w:beforeAutospacing="1" w:after="100" w:afterAutospacing="1" w:line="240" w:lineRule="auto"/>
        <w:jc w:val="both"/>
        <w:rPr>
          <w:rFonts w:ascii="Times New Roman" w:eastAsia="Times New Roman" w:hAnsi="Times New Roman" w:cs="Times New Roman"/>
          <w:sz w:val="20"/>
          <w:szCs w:val="20"/>
        </w:rPr>
      </w:pPr>
      <w:r w:rsidRPr="002A323C">
        <w:rPr>
          <w:rFonts w:ascii="Times New Roman" w:eastAsia="Times New Roman" w:hAnsi="Times New Roman" w:cs="Times New Roman"/>
          <w:sz w:val="20"/>
          <w:szCs w:val="20"/>
        </w:rPr>
        <w:t xml:space="preserve">Установить, что в ходе реализации муниципальной программы </w:t>
      </w:r>
      <w:r w:rsidRPr="002A323C">
        <w:rPr>
          <w:rFonts w:ascii="Times New Roman" w:eastAsia="Times New Roman" w:hAnsi="Times New Roman" w:cs="Times New Roman"/>
          <w:bCs/>
          <w:sz w:val="20"/>
          <w:szCs w:val="20"/>
        </w:rPr>
        <w:t xml:space="preserve">«территориального общественного самоуправления на территории сельского поселения «Село Маяк» Нанайского муниципального района </w:t>
      </w:r>
      <w:r w:rsidRPr="002A323C">
        <w:rPr>
          <w:rFonts w:ascii="Times New Roman" w:eastAsia="Times New Roman" w:hAnsi="Times New Roman" w:cs="Times New Roman"/>
          <w:bCs/>
          <w:sz w:val="20"/>
          <w:szCs w:val="20"/>
        </w:rPr>
        <w:lastRenderedPageBreak/>
        <w:t>Хабаровского края на 2024-2028 годы»</w:t>
      </w:r>
      <w:r w:rsidRPr="002A323C">
        <w:rPr>
          <w:rFonts w:ascii="Times New Roman" w:eastAsia="Times New Roman" w:hAnsi="Times New Roman" w:cs="Times New Roman"/>
          <w:sz w:val="20"/>
          <w:szCs w:val="20"/>
        </w:rPr>
        <w:t xml:space="preserve"> ежегодной корректировке подлежат мероприятия и объемы их финансирования с учетом возможностей средств бюджета поселения как в сторону увеличения, так и уменьшения.</w:t>
      </w:r>
    </w:p>
    <w:p w:rsidR="00B45192" w:rsidRPr="00076FD1" w:rsidRDefault="00B45192" w:rsidP="00B451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B45192" w:rsidRPr="009F56DD" w:rsidRDefault="00B45192" w:rsidP="00B4519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B45192" w:rsidRPr="00FE4143" w:rsidRDefault="002A323C" w:rsidP="00B45192">
      <w:pPr>
        <w:spacing w:after="0" w:line="240" w:lineRule="auto"/>
        <w:rPr>
          <w:rFonts w:ascii="Times New Roman" w:hAnsi="Times New Roman" w:cs="Times New Roman"/>
          <w:sz w:val="20"/>
          <w:szCs w:val="20"/>
        </w:rPr>
      </w:pPr>
      <w:r>
        <w:rPr>
          <w:rFonts w:ascii="Times New Roman" w:hAnsi="Times New Roman" w:cs="Times New Roman"/>
          <w:sz w:val="20"/>
          <w:szCs w:val="20"/>
        </w:rPr>
        <w:t>02.11</w:t>
      </w:r>
      <w:r w:rsidR="004F34FA">
        <w:rPr>
          <w:rFonts w:ascii="Times New Roman" w:hAnsi="Times New Roman" w:cs="Times New Roman"/>
          <w:sz w:val="20"/>
          <w:szCs w:val="20"/>
        </w:rPr>
        <w:t>.2023</w:t>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r>
      <w:r w:rsidR="00B45192">
        <w:rPr>
          <w:rFonts w:ascii="Times New Roman" w:hAnsi="Times New Roman" w:cs="Times New Roman"/>
          <w:sz w:val="20"/>
          <w:szCs w:val="20"/>
        </w:rPr>
        <w:tab/>
        <w:t xml:space="preserve">   № </w:t>
      </w:r>
      <w:r>
        <w:rPr>
          <w:rFonts w:ascii="Times New Roman" w:hAnsi="Times New Roman" w:cs="Times New Roman"/>
          <w:sz w:val="20"/>
          <w:szCs w:val="20"/>
        </w:rPr>
        <w:t>54</w:t>
      </w:r>
    </w:p>
    <w:p w:rsidR="00B45192" w:rsidRDefault="00B45192" w:rsidP="00B45192">
      <w:pPr>
        <w:spacing w:after="0" w:line="240" w:lineRule="auto"/>
        <w:jc w:val="center"/>
        <w:rPr>
          <w:rFonts w:ascii="Times New Roman" w:hAnsi="Times New Roman"/>
        </w:rPr>
      </w:pPr>
      <w:r w:rsidRPr="005730AD">
        <w:rPr>
          <w:rFonts w:ascii="Times New Roman" w:hAnsi="Times New Roman"/>
        </w:rPr>
        <w:t>с. Маяк</w:t>
      </w:r>
    </w:p>
    <w:p w:rsidR="00FB42DB" w:rsidRPr="00FB42DB" w:rsidRDefault="00FB42DB" w:rsidP="00FB42DB">
      <w:pPr>
        <w:spacing w:after="0" w:line="240" w:lineRule="auto"/>
        <w:rPr>
          <w:rFonts w:ascii="Times New Roman" w:eastAsia="Times New Roman" w:hAnsi="Times New Roman" w:cs="Times New Roman"/>
          <w:sz w:val="28"/>
          <w:szCs w:val="28"/>
        </w:rPr>
      </w:pPr>
    </w:p>
    <w:p w:rsidR="000A6851" w:rsidRPr="000A6851" w:rsidRDefault="000A6851" w:rsidP="000A6851">
      <w:pPr>
        <w:spacing w:after="0" w:line="240" w:lineRule="exact"/>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 внесении изменений в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утвержденную постановлением администрации сельского поселения «Село Маяк» Нанайского муниципального района Хабаровского края от 06.11.2018 № 79 (с изменениями от 17.05.2019 № 33, от 06.08.2019 №56, от 01.10.2019 № 67, от 20.12.2019 № 82, от 01.04.2020 № 38, от 10.09.2021 № 58, от 22.12.2021 № 75, от 15.07.2022 № 81, от 17.07.2023 № 42)</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Во исполнение Федерального закона от 06 октября 2003 г. № 131-ФЗ "Об общих принципах организации местного самоуправления в Российской Федерации",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государственной программы Хабаровского края "Формирование современной городской среды", утвержденной постановлением Правительства Хабаровского края от 31 августа 2017 г. № 356-пр, в соответствии с Порядком принятия решения о разработке, формировании и реализации муниципальных программ сельского поселения "Село Маяк", утвержденным постановлением администрации сельского поселения "Село Маяк" от 20 января 2016 г. № 12,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06 апреля 2017 г. № 691/пр., Постановлением правительства Российской федерации от 08 октября 2020 года № 1630, администрация сельского поселения «Село Маяк» Нанайского муниципального района</w:t>
      </w:r>
    </w:p>
    <w:p w:rsidR="000A6851" w:rsidRPr="000A6851" w:rsidRDefault="000A6851" w:rsidP="000A6851">
      <w:pPr>
        <w:spacing w:after="0" w:line="240" w:lineRule="auto"/>
        <w:ind w:firstLine="567"/>
        <w:jc w:val="both"/>
        <w:rPr>
          <w:rFonts w:ascii="Times New Roman" w:eastAsiaTheme="minorHAnsi" w:hAnsi="Times New Roman" w:cstheme="majorBidi"/>
          <w:sz w:val="24"/>
          <w:szCs w:val="24"/>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ПОСТАНОВЛЯЕТ: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 Утвердить прилагаемую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в новой редакции.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 Опубликовать настоящее постановление в сборнике муниципальных правовых актов Совета депутатов и разместить на официальном сайте администрации сельского поселения "Село Маяк" Нанайского муниципального района.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 Контроль за выполнением данного постановления оставляю за собой.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4. Настоящее постановление вступает в силу после его официального опубликования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Глава сельского поселения </w:t>
      </w:r>
      <w:r w:rsidRPr="000A6851">
        <w:rPr>
          <w:rFonts w:ascii="Times New Roman" w:eastAsiaTheme="minorHAnsi" w:hAnsi="Times New Roman" w:cstheme="majorBidi"/>
          <w:sz w:val="20"/>
          <w:szCs w:val="20"/>
          <w:lang w:eastAsia="en-US" w:bidi="en-US"/>
        </w:rPr>
        <w:tab/>
      </w:r>
      <w:r w:rsidRPr="000A6851">
        <w:rPr>
          <w:rFonts w:ascii="Times New Roman" w:eastAsiaTheme="minorHAnsi" w:hAnsi="Times New Roman" w:cstheme="majorBidi"/>
          <w:sz w:val="20"/>
          <w:szCs w:val="20"/>
          <w:lang w:eastAsia="en-US" w:bidi="en-US"/>
        </w:rPr>
        <w:tab/>
      </w:r>
      <w:r w:rsidRPr="000A6851">
        <w:rPr>
          <w:rFonts w:ascii="Times New Roman" w:eastAsiaTheme="minorHAnsi" w:hAnsi="Times New Roman" w:cstheme="majorBidi"/>
          <w:sz w:val="20"/>
          <w:szCs w:val="20"/>
          <w:lang w:eastAsia="en-US" w:bidi="en-US"/>
        </w:rPr>
        <w:tab/>
        <w:t xml:space="preserve">                                   </w:t>
      </w:r>
      <w:r w:rsidRPr="000A6851">
        <w:rPr>
          <w:rFonts w:ascii="Times New Roman" w:eastAsiaTheme="minorHAnsi" w:hAnsi="Times New Roman" w:cstheme="majorBidi"/>
          <w:sz w:val="20"/>
          <w:szCs w:val="20"/>
          <w:lang w:eastAsia="en-US" w:bidi="en-US"/>
        </w:rPr>
        <w:tab/>
      </w:r>
      <w:r w:rsidRPr="000A6851">
        <w:rPr>
          <w:rFonts w:ascii="Times New Roman" w:eastAsiaTheme="minorHAnsi" w:hAnsi="Times New Roman" w:cstheme="majorBidi"/>
          <w:sz w:val="20"/>
          <w:szCs w:val="20"/>
          <w:lang w:eastAsia="en-US" w:bidi="en-US"/>
        </w:rPr>
        <w:tab/>
      </w:r>
      <w:r w:rsidRPr="000A6851">
        <w:rPr>
          <w:rFonts w:ascii="Times New Roman" w:eastAsiaTheme="minorHAnsi" w:hAnsi="Times New Roman" w:cstheme="majorBidi"/>
          <w:sz w:val="20"/>
          <w:szCs w:val="20"/>
          <w:lang w:eastAsia="en-US" w:bidi="en-US"/>
        </w:rPr>
        <w:tab/>
        <w:t xml:space="preserve"> Д.Ф. Булаев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"Утверждена</w:t>
      </w: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постановлением администрации</w:t>
      </w: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сельского поселения «Село Маяк»</w:t>
      </w: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от 02.11.2023 г. № 54</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МУНИЦИПАЛЬНАЯ ПРОГРАММА</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"ФОРМИРОВАНИЕ СОВРЕМЕННОЙ ГОРОДСКОЙ СРЕДЫ</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НА ТЕРРИТОРИИ СЕЛЬСКОГО ПОСЕЛЕНИЯ "СЕЛО МАЯК" НАНАЙСКОГО МУНИЦИПАЛЬНОГО РАЙОНА ХАБАРОВСКОГО КРАЯ НА 2019-2024 ГОДЫ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ПАСПОРТ</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муниципальной программы "Формирование современной городской среды</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на территории сельского поселения "Село Маяк" Нанайского муниципального района Хабаровского края» на 2019-2024 годы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tbl>
      <w:tblPr>
        <w:tblStyle w:val="411"/>
        <w:tblW w:w="9570" w:type="dxa"/>
        <w:tblLook w:val="04A0" w:firstRow="1" w:lastRow="0" w:firstColumn="1" w:lastColumn="0" w:noHBand="0" w:noVBand="1"/>
      </w:tblPr>
      <w:tblGrid>
        <w:gridCol w:w="4785"/>
        <w:gridCol w:w="4785"/>
      </w:tblGrid>
      <w:tr w:rsidR="000A6851" w:rsidRPr="000A6851" w:rsidTr="000A6851">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Наименование Программы</w:t>
            </w:r>
          </w:p>
        </w:tc>
        <w:tc>
          <w:tcPr>
            <w:tcW w:w="4785" w:type="dxa"/>
          </w:tcPr>
          <w:p w:rsidR="000A6851" w:rsidRPr="000A6851" w:rsidRDefault="000A6851" w:rsidP="000A6851">
            <w:pPr>
              <w:spacing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Муниципальная программа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 xml:space="preserve"> (далее – муниципальная программа)</w:t>
            </w:r>
          </w:p>
        </w:tc>
      </w:tr>
      <w:tr w:rsidR="000A6851" w:rsidRPr="000A6851" w:rsidTr="000A6851">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Ответственный исполнитель муниципальной программы</w:t>
            </w:r>
          </w:p>
        </w:tc>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lang w:bidi="ru-RU"/>
              </w:rPr>
              <w:t>Администрация сельского поселения «Село Маяк» Нанайского муниципального района Хабаровского края</w:t>
            </w:r>
          </w:p>
        </w:tc>
      </w:tr>
      <w:tr w:rsidR="000A6851" w:rsidRPr="000A6851" w:rsidTr="000A6851">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Соисполнители, участники муниципальной программы</w:t>
            </w:r>
          </w:p>
        </w:tc>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Собственники помещений в многоквартирных домах, собственники строений, сооружений, расположенных на территориях, прилегающих к многоквартирным домам, жители и юридические лица сельского поселения "Село Маяк" Нанайского муниципального района Хабаровского края</w:t>
            </w:r>
          </w:p>
        </w:tc>
      </w:tr>
      <w:tr w:rsidR="000A6851" w:rsidRPr="000A6851" w:rsidTr="000A6851">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Основания для разработки муниципальной программы</w:t>
            </w:r>
          </w:p>
        </w:tc>
        <w:tc>
          <w:tcPr>
            <w:tcW w:w="4785" w:type="dxa"/>
          </w:tcPr>
          <w:p w:rsidR="000A6851" w:rsidRPr="000A6851" w:rsidRDefault="000A6851" w:rsidP="000A6851">
            <w:pPr>
              <w:widowControl w:val="0"/>
              <w:tabs>
                <w:tab w:val="left" w:pos="226"/>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 декабря 2017 г. № 1710;</w:t>
            </w:r>
          </w:p>
          <w:p w:rsidR="000A6851" w:rsidRPr="000A6851" w:rsidRDefault="000A6851" w:rsidP="000A6851">
            <w:pPr>
              <w:widowControl w:val="0"/>
              <w:tabs>
                <w:tab w:val="left" w:pos="226"/>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государственная программа Хабаровского края "Формирование современной городской среды", утвержденная постановлением Правительства Хабаровского края от 31 августа 2017 г. № 356-пр</w:t>
            </w:r>
          </w:p>
          <w:p w:rsidR="000A6851" w:rsidRPr="000A6851" w:rsidRDefault="000A6851" w:rsidP="000A6851">
            <w:pPr>
              <w:widowControl w:val="0"/>
              <w:tabs>
                <w:tab w:val="left" w:pos="163"/>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Федеральный закон от 06 октября 2003 г. № 131-ФЗ "Об общих принципах организации местного самоуправления в Российской Федерации";</w:t>
            </w:r>
          </w:p>
          <w:p w:rsidR="000A6851" w:rsidRPr="000A6851" w:rsidRDefault="000A6851" w:rsidP="000A6851">
            <w:pPr>
              <w:widowControl w:val="0"/>
              <w:tabs>
                <w:tab w:val="left" w:pos="144"/>
              </w:tabs>
              <w:spacing w:after="120" w:line="240" w:lineRule="exact"/>
              <w:jc w:val="both"/>
              <w:rPr>
                <w:rFonts w:ascii="Times New Roman" w:eastAsia="Times New Roman" w:hAnsi="Times New Roman" w:cs="Times New Roman"/>
                <w:lang w:eastAsia="en-US" w:bidi="en-US"/>
              </w:rPr>
            </w:pPr>
            <w:r w:rsidRPr="000A6851">
              <w:rPr>
                <w:rFonts w:ascii="Times New Roman" w:eastAsiaTheme="majorEastAsia" w:hAnsi="Times New Roman" w:cs="Times New Roman"/>
                <w:shd w:val="clear" w:color="auto" w:fill="FFFFFF"/>
                <w:lang w:bidi="ru-RU"/>
              </w:rPr>
              <w:t>Устав сельского поселения "Село Маяк;</w:t>
            </w:r>
          </w:p>
          <w:p w:rsidR="000A6851" w:rsidRPr="000A6851" w:rsidRDefault="000A6851" w:rsidP="000A6851">
            <w:pPr>
              <w:widowControl w:val="0"/>
              <w:tabs>
                <w:tab w:val="left" w:pos="158"/>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Решение Совета депутатов сельского поселения "Село Маяк" от  20 октября 2017г. № 147 "Об утверждении Правил благоустройства и санитарного содержания территории сельского поселения "Село Маяк" Нанайского муниципального района Хабаровского края"</w:t>
            </w:r>
          </w:p>
        </w:tc>
      </w:tr>
      <w:tr w:rsidR="000A6851" w:rsidRPr="000A6851" w:rsidTr="000A6851">
        <w:tc>
          <w:tcPr>
            <w:tcW w:w="4785" w:type="dxa"/>
          </w:tcPr>
          <w:p w:rsidR="000A6851" w:rsidRPr="000A6851" w:rsidRDefault="000A6851" w:rsidP="000A6851">
            <w:pPr>
              <w:widowControl w:val="0"/>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Заказчик муниципальной программы</w:t>
            </w:r>
          </w:p>
        </w:tc>
        <w:tc>
          <w:tcPr>
            <w:tcW w:w="4785" w:type="dxa"/>
          </w:tcPr>
          <w:p w:rsidR="000A6851" w:rsidRPr="000A6851" w:rsidRDefault="000A6851" w:rsidP="000A6851">
            <w:pPr>
              <w:widowControl w:val="0"/>
              <w:spacing w:after="120" w:line="240" w:lineRule="exact"/>
              <w:jc w:val="both"/>
              <w:rPr>
                <w:rFonts w:ascii="Times New Roman" w:hAnsi="Times New Roman" w:cs="Times New Roman"/>
                <w:lang w:eastAsia="en-US" w:bidi="ru-RU"/>
              </w:rPr>
            </w:pPr>
            <w:r w:rsidRPr="000A6851">
              <w:rPr>
                <w:rFonts w:ascii="Times New Roman" w:hAnsi="Times New Roman" w:cs="Times New Roman"/>
                <w:lang w:eastAsia="en-US" w:bidi="en-US"/>
              </w:rPr>
              <w:t>Администрация сельского поселения "Село Маяк" Нанайского муниципального района Хабаровского края"</w:t>
            </w:r>
          </w:p>
        </w:tc>
      </w:tr>
      <w:tr w:rsidR="000A6851" w:rsidRPr="000A6851" w:rsidTr="000A6851">
        <w:tc>
          <w:tcPr>
            <w:tcW w:w="4785" w:type="dxa"/>
          </w:tcPr>
          <w:p w:rsidR="000A6851" w:rsidRPr="000A6851" w:rsidRDefault="000A6851" w:rsidP="000A6851">
            <w:pPr>
              <w:widowControl w:val="0"/>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Руководитель муниципальной программы</w:t>
            </w:r>
          </w:p>
        </w:tc>
        <w:tc>
          <w:tcPr>
            <w:tcW w:w="4785" w:type="dxa"/>
          </w:tcPr>
          <w:p w:rsidR="000A6851" w:rsidRPr="000A6851" w:rsidRDefault="000A6851" w:rsidP="000A6851">
            <w:pPr>
              <w:widowControl w:val="0"/>
              <w:spacing w:after="120" w:line="240" w:lineRule="exact"/>
              <w:jc w:val="both"/>
              <w:rPr>
                <w:rFonts w:ascii="Times New Roman" w:hAnsi="Times New Roman" w:cs="Times New Roman"/>
                <w:highlight w:val="yellow"/>
                <w:lang w:eastAsia="en-US" w:bidi="ru-RU"/>
              </w:rPr>
            </w:pPr>
            <w:r w:rsidRPr="000A6851">
              <w:rPr>
                <w:rFonts w:ascii="Times New Roman" w:hAnsi="Times New Roman" w:cs="Times New Roman"/>
                <w:lang w:eastAsia="en-US" w:bidi="en-US"/>
              </w:rPr>
              <w:t>Администрация сельского поселения "Село Маяк" Нанайского муниципального района Хабаровского края"</w:t>
            </w:r>
          </w:p>
        </w:tc>
      </w:tr>
      <w:tr w:rsidR="000A6851" w:rsidRPr="000A6851" w:rsidTr="000A6851">
        <w:tc>
          <w:tcPr>
            <w:tcW w:w="4785" w:type="dxa"/>
          </w:tcPr>
          <w:p w:rsidR="000A6851" w:rsidRPr="000A6851" w:rsidRDefault="000A6851" w:rsidP="000A6851">
            <w:pPr>
              <w:widowControl w:val="0"/>
              <w:spacing w:after="120" w:line="240" w:lineRule="exact"/>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Разработчик муниципальной программы</w:t>
            </w:r>
          </w:p>
        </w:tc>
        <w:tc>
          <w:tcPr>
            <w:tcW w:w="4785" w:type="dxa"/>
          </w:tcPr>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imes New Roman" w:hAnsi="Times New Roman" w:cs="Times New Roman"/>
                <w:lang w:eastAsia="en-US" w:bidi="en-US"/>
              </w:rPr>
              <w:t>Администрация сельского поселения "Село Маяк" Нанайского муниципального района Хабаровского края"</w:t>
            </w:r>
          </w:p>
        </w:tc>
      </w:tr>
      <w:tr w:rsidR="000A6851" w:rsidRPr="000A6851" w:rsidTr="000A6851">
        <w:tc>
          <w:tcPr>
            <w:tcW w:w="4785" w:type="dxa"/>
          </w:tcPr>
          <w:p w:rsidR="000A6851" w:rsidRPr="000A6851" w:rsidRDefault="000A6851" w:rsidP="000A6851">
            <w:pPr>
              <w:widowControl w:val="0"/>
              <w:spacing w:after="120" w:line="240" w:lineRule="exact"/>
              <w:rPr>
                <w:rFonts w:ascii="Times New Roman" w:eastAsia="Times New Roman" w:hAnsi="Times New Roman" w:cs="Times New Roman"/>
                <w:lang w:val="en-US" w:eastAsia="en-US" w:bidi="ru-RU"/>
              </w:rPr>
            </w:pPr>
            <w:r w:rsidRPr="000A6851">
              <w:rPr>
                <w:rFonts w:ascii="Times New Roman" w:eastAsiaTheme="majorEastAsia" w:hAnsi="Times New Roman" w:cs="Times New Roman"/>
                <w:shd w:val="clear" w:color="auto" w:fill="FFFFFF"/>
                <w:lang w:bidi="ru-RU"/>
              </w:rPr>
              <w:t>Цель муниципальной программы</w:t>
            </w:r>
          </w:p>
        </w:tc>
        <w:tc>
          <w:tcPr>
            <w:tcW w:w="4785" w:type="dxa"/>
            <w:vAlign w:val="bottom"/>
          </w:tcPr>
          <w:p w:rsidR="000A6851" w:rsidRPr="000A6851" w:rsidRDefault="000A6851" w:rsidP="000A6851">
            <w:pPr>
              <w:widowControl w:val="0"/>
              <w:spacing w:after="120" w:line="240" w:lineRule="exact"/>
              <w:jc w:val="both"/>
              <w:rPr>
                <w:rFonts w:ascii="Times New Roman" w:eastAsia="Times New Roman" w:hAnsi="Times New Roman" w:cs="Times New Roman"/>
                <w:lang w:eastAsia="en-US" w:bidi="ru-RU"/>
              </w:rPr>
            </w:pPr>
            <w:r w:rsidRPr="000A6851">
              <w:rPr>
                <w:rFonts w:ascii="Times New Roman" w:eastAsiaTheme="majorEastAsia" w:hAnsi="Times New Roman" w:cs="Times New Roman"/>
                <w:shd w:val="clear" w:color="auto" w:fill="FFFFFF"/>
                <w:lang w:bidi="ru-RU"/>
              </w:rPr>
              <w:t>Повышение уровня благоустройства территорий сельского поселения "Село Маяк"</w:t>
            </w:r>
          </w:p>
        </w:tc>
      </w:tr>
      <w:tr w:rsidR="000A6851" w:rsidRPr="000A6851" w:rsidTr="000A6851">
        <w:tc>
          <w:tcPr>
            <w:tcW w:w="4785" w:type="dxa"/>
          </w:tcPr>
          <w:p w:rsidR="000A6851" w:rsidRPr="000A6851" w:rsidRDefault="000A6851" w:rsidP="000A6851">
            <w:pPr>
              <w:widowControl w:val="0"/>
              <w:spacing w:after="120" w:line="240" w:lineRule="exact"/>
              <w:rPr>
                <w:rFonts w:ascii="Times New Roman" w:eastAsia="Times New Roman" w:hAnsi="Times New Roman" w:cs="Times New Roman"/>
                <w:lang w:val="en-US" w:eastAsia="en-US" w:bidi="ru-RU"/>
              </w:rPr>
            </w:pPr>
            <w:r w:rsidRPr="000A6851">
              <w:rPr>
                <w:rFonts w:ascii="Times New Roman" w:eastAsiaTheme="majorEastAsia" w:hAnsi="Times New Roman" w:cs="Times New Roman"/>
                <w:shd w:val="clear" w:color="auto" w:fill="FFFFFF"/>
                <w:lang w:bidi="ru-RU"/>
              </w:rPr>
              <w:t>Задачи муниципальной программы</w:t>
            </w:r>
          </w:p>
        </w:tc>
        <w:tc>
          <w:tcPr>
            <w:tcW w:w="4785" w:type="dxa"/>
            <w:vAlign w:val="bottom"/>
          </w:tcPr>
          <w:p w:rsidR="000A6851" w:rsidRPr="000A6851" w:rsidRDefault="000A6851" w:rsidP="000A6851">
            <w:pPr>
              <w:widowControl w:val="0"/>
              <w:tabs>
                <w:tab w:val="left" w:pos="427"/>
              </w:tabs>
              <w:spacing w:after="120" w:line="240" w:lineRule="exact"/>
              <w:jc w:val="both"/>
              <w:rPr>
                <w:rFonts w:ascii="Times New Roman" w:eastAsia="Times New Roman" w:hAnsi="Times New Roman" w:cs="Times New Roman"/>
                <w:lang w:eastAsia="en-US" w:bidi="en-US"/>
              </w:rPr>
            </w:pPr>
            <w:r w:rsidRPr="000A6851">
              <w:rPr>
                <w:rFonts w:ascii="Times New Roman" w:eastAsiaTheme="majorEastAsia" w:hAnsi="Times New Roman" w:cs="Times New Roman"/>
                <w:shd w:val="clear" w:color="auto" w:fill="FFFFFF"/>
                <w:lang w:bidi="ru-RU"/>
              </w:rPr>
              <w:t>1. Повышение уровня благоустройства дворовых территорий многоквартирных домов сельского поселения "Село Маяк";</w:t>
            </w:r>
          </w:p>
          <w:p w:rsidR="000A6851" w:rsidRPr="000A6851" w:rsidRDefault="000A6851" w:rsidP="000A6851">
            <w:pPr>
              <w:widowControl w:val="0"/>
              <w:tabs>
                <w:tab w:val="left" w:pos="437"/>
              </w:tabs>
              <w:spacing w:after="120" w:line="240" w:lineRule="exact"/>
              <w:jc w:val="both"/>
              <w:rPr>
                <w:rFonts w:ascii="Times New Roman" w:eastAsia="Times New Roman" w:hAnsi="Times New Roman" w:cs="Times New Roman"/>
                <w:lang w:eastAsia="en-US" w:bidi="en-US"/>
              </w:rPr>
            </w:pPr>
            <w:r w:rsidRPr="000A6851">
              <w:rPr>
                <w:rFonts w:ascii="Times New Roman" w:eastAsiaTheme="majorEastAsia" w:hAnsi="Times New Roman" w:cs="Times New Roman"/>
                <w:shd w:val="clear" w:color="auto" w:fill="FFFFFF"/>
                <w:lang w:bidi="ru-RU"/>
              </w:rPr>
              <w:t xml:space="preserve">2. Повышение уровня благоустройства общественных территорий </w:t>
            </w:r>
            <w:r w:rsidRPr="000A6851">
              <w:rPr>
                <w:rFonts w:ascii="Times New Roman" w:eastAsia="Times New Roman" w:hAnsi="Times New Roman" w:cs="Times New Roman"/>
                <w:lang w:eastAsia="en-US" w:bidi="en-US"/>
              </w:rPr>
              <w:t xml:space="preserve">сельского поселения </w:t>
            </w:r>
            <w:r w:rsidRPr="000A6851">
              <w:rPr>
                <w:rFonts w:ascii="Times New Roman" w:eastAsia="Times New Roman" w:hAnsi="Times New Roman" w:cs="Times New Roman"/>
                <w:lang w:eastAsia="en-US" w:bidi="en-US"/>
              </w:rPr>
              <w:lastRenderedPageBreak/>
              <w:t>"Село Маяк"</w:t>
            </w:r>
            <w:r w:rsidRPr="000A6851">
              <w:rPr>
                <w:rFonts w:ascii="Times New Roman" w:eastAsiaTheme="majorEastAsia" w:hAnsi="Times New Roman" w:cs="Times New Roman"/>
                <w:shd w:val="clear" w:color="auto" w:fill="FFFFFF"/>
                <w:lang w:bidi="ru-RU"/>
              </w:rPr>
              <w:t>;</w:t>
            </w:r>
          </w:p>
          <w:p w:rsidR="000A6851" w:rsidRPr="000A6851" w:rsidRDefault="000A6851" w:rsidP="000A6851">
            <w:pPr>
              <w:widowControl w:val="0"/>
              <w:tabs>
                <w:tab w:val="left" w:pos="235"/>
              </w:tabs>
              <w:spacing w:after="120" w:line="240" w:lineRule="exact"/>
              <w:jc w:val="both"/>
              <w:rPr>
                <w:rFonts w:ascii="Times New Roman" w:eastAsia="Times New Roman" w:hAnsi="Times New Roman" w:cs="Times New Roman"/>
                <w:lang w:eastAsia="en-US" w:bidi="ru-RU"/>
              </w:rPr>
            </w:pPr>
            <w:r w:rsidRPr="000A6851">
              <w:rPr>
                <w:rFonts w:ascii="Times New Roman" w:eastAsiaTheme="majorEastAsia" w:hAnsi="Times New Roman" w:cs="Times New Roman"/>
                <w:shd w:val="clear" w:color="auto" w:fill="FFFFFF"/>
                <w:lang w:bidi="ru-RU"/>
              </w:rPr>
              <w:t>3. Повышение уровня вовлеченности заинтересованных граждан, организаций в реализацию мероприятий по благоустройству территорий сельского поселения "Село Маяк"</w:t>
            </w:r>
          </w:p>
        </w:tc>
      </w:tr>
      <w:tr w:rsidR="000A6851" w:rsidRPr="000A6851" w:rsidTr="000A6851">
        <w:tc>
          <w:tcPr>
            <w:tcW w:w="4785" w:type="dxa"/>
          </w:tcPr>
          <w:p w:rsidR="000A6851" w:rsidRPr="000A6851" w:rsidRDefault="000A6851" w:rsidP="000A6851">
            <w:pPr>
              <w:widowControl w:val="0"/>
              <w:spacing w:after="120" w:line="240" w:lineRule="exact"/>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lastRenderedPageBreak/>
              <w:t>Основные мероприятия муниципальной программы</w:t>
            </w:r>
          </w:p>
        </w:tc>
        <w:tc>
          <w:tcPr>
            <w:tcW w:w="4785" w:type="dxa"/>
          </w:tcPr>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1. Благоустройство дворовых территорий многоквартирных домов;</w:t>
            </w:r>
          </w:p>
          <w:p w:rsidR="000A6851" w:rsidRPr="000A6851" w:rsidRDefault="000A6851" w:rsidP="000A6851">
            <w:pPr>
              <w:widowControl w:val="0"/>
              <w:tabs>
                <w:tab w:val="left" w:pos="427"/>
              </w:tabs>
              <w:spacing w:after="120" w:line="240" w:lineRule="exact"/>
              <w:jc w:val="both"/>
              <w:rPr>
                <w:rFonts w:ascii="Times New Roman" w:eastAsia="Times New Roman" w:hAnsi="Times New Roman" w:cs="Times New Roman"/>
                <w:lang w:eastAsia="en-US" w:bidi="en-US"/>
              </w:rPr>
            </w:pPr>
            <w:r w:rsidRPr="000A6851">
              <w:rPr>
                <w:rFonts w:ascii="Times New Roman" w:eastAsiaTheme="majorEastAsia" w:hAnsi="Times New Roman" w:cs="Times New Roman"/>
                <w:shd w:val="clear" w:color="auto" w:fill="FFFFFF"/>
                <w:lang w:bidi="ru-RU"/>
              </w:rPr>
              <w:t xml:space="preserve">2. </w:t>
            </w:r>
            <w:r w:rsidRPr="000A6851">
              <w:rPr>
                <w:rFonts w:ascii="Times New Roman" w:eastAsia="Times New Roman" w:hAnsi="Times New Roman" w:cs="Times New Roman"/>
                <w:lang w:eastAsia="en-US" w:bidi="en-US"/>
              </w:rPr>
              <w:t>Благоустройство общественных территорий</w:t>
            </w:r>
          </w:p>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imes New Roman" w:hAnsi="Times New Roman" w:cs="Times New Roman"/>
                <w:lang w:eastAsia="en-US" w:bidi="en-US"/>
              </w:rPr>
              <w:t>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r>
      <w:tr w:rsidR="000A6851" w:rsidRPr="000A6851" w:rsidTr="000A6851">
        <w:tc>
          <w:tcPr>
            <w:tcW w:w="4785" w:type="dxa"/>
          </w:tcPr>
          <w:p w:rsidR="000A6851" w:rsidRPr="000A6851" w:rsidRDefault="000A6851" w:rsidP="000A6851">
            <w:pPr>
              <w:widowControl w:val="0"/>
              <w:spacing w:after="120" w:line="240" w:lineRule="exact"/>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Основные показатели (индикаторы) муниципальной программы</w:t>
            </w:r>
          </w:p>
        </w:tc>
        <w:tc>
          <w:tcPr>
            <w:tcW w:w="4785" w:type="dxa"/>
          </w:tcPr>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1. Количество благоустроенных дворовых территорий многоквартирных домов в 2019 – 2024 годах;</w:t>
            </w:r>
          </w:p>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2. Доля дворовых территорий многоквартирных домов, 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3.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w:t>
            </w:r>
            <w:r w:rsidRPr="000A6851">
              <w:rPr>
                <w:rFonts w:ascii="Times New Roman" w:eastAsia="Times New Roman" w:hAnsi="Times New Roman" w:cs="Times New Roman"/>
                <w:lang w:eastAsia="en-US" w:bidi="en-US"/>
              </w:rPr>
              <w:t xml:space="preserve"> </w:t>
            </w:r>
            <w:r w:rsidRPr="000A6851">
              <w:rPr>
                <w:rFonts w:ascii="Times New Roman" w:eastAsiaTheme="majorEastAsia" w:hAnsi="Times New Roman" w:cs="Times New Roman"/>
                <w:shd w:val="clear" w:color="auto" w:fill="FFFFFF"/>
                <w:lang w:bidi="ru-RU"/>
              </w:rPr>
              <w:t>многоквартирных домов;</w:t>
            </w:r>
          </w:p>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4. Количество благоустроенных общественных территорий в 2019 – 2024 годах;</w:t>
            </w:r>
          </w:p>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5. Доля общественных территорий, включенных в 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p w:rsidR="000A6851" w:rsidRPr="000A6851" w:rsidRDefault="000A6851" w:rsidP="000A6851">
            <w:pPr>
              <w:widowControl w:val="0"/>
              <w:tabs>
                <w:tab w:val="left" w:pos="427"/>
              </w:tabs>
              <w:spacing w:after="120" w:line="240" w:lineRule="exact"/>
              <w:jc w:val="both"/>
              <w:rPr>
                <w:rFonts w:ascii="Times New Roman" w:eastAsiaTheme="majorEastAsia" w:hAnsi="Times New Roman" w:cs="Times New Roman"/>
                <w:shd w:val="clear" w:color="auto" w:fill="FFFFFF"/>
                <w:lang w:bidi="ru-RU"/>
              </w:rPr>
            </w:pPr>
            <w:r w:rsidRPr="000A6851">
              <w:rPr>
                <w:rFonts w:ascii="Times New Roman" w:eastAsiaTheme="majorEastAsia" w:hAnsi="Times New Roman" w:cs="Times New Roman"/>
                <w:shd w:val="clear" w:color="auto" w:fill="FFFFFF"/>
                <w:lang w:bidi="ru-RU"/>
              </w:rPr>
              <w:t>6. Доля граждан,</w:t>
            </w:r>
            <w:r w:rsidRPr="000A6851">
              <w:rPr>
                <w:rFonts w:ascii="Times New Roman" w:hAnsi="Times New Roman" w:cs="Times New Roman"/>
                <w:lang w:eastAsia="en-US" w:bidi="en-US"/>
              </w:rPr>
              <w:t xml:space="preserve"> </w:t>
            </w:r>
            <w:r w:rsidRPr="000A6851">
              <w:rPr>
                <w:rFonts w:ascii="Times New Roman" w:eastAsia="Times New Roman" w:hAnsi="Times New Roman" w:cs="Times New Roman"/>
                <w:lang w:eastAsia="en-US" w:bidi="en-US"/>
              </w:rPr>
              <w:t>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tc>
      </w:tr>
      <w:tr w:rsidR="000A6851" w:rsidRPr="000A6851" w:rsidTr="000A6851">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Сроки и этапы реализации муниципальной программы</w:t>
            </w:r>
          </w:p>
        </w:tc>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Срок реализации: 2019 – 2024 годы, этапы не выделяются</w:t>
            </w:r>
          </w:p>
        </w:tc>
      </w:tr>
      <w:tr w:rsidR="000A6851" w:rsidRPr="000A6851" w:rsidTr="000A6851">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Ресурсное обеспечение муниципальной программы за счет средств муниципального бюджета и прогнозная (справочная) оценка расходов краевого бюджета и прочих источников финансирования (средства граждан и (или) организаций)</w:t>
            </w:r>
          </w:p>
        </w:tc>
        <w:tc>
          <w:tcPr>
            <w:tcW w:w="4785" w:type="dxa"/>
          </w:tcPr>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Courier New" w:hAnsi="Times New Roman" w:cs="Times New Roman"/>
                <w:shd w:val="clear" w:color="auto" w:fill="FFFFFF"/>
                <w:lang w:bidi="ru-RU"/>
              </w:rPr>
              <w:t xml:space="preserve">Общий объем финансирования муниципальной программы в период с 2019 по 2024 годы составляет 12539,02 тыс. рублей, </w:t>
            </w:r>
            <w:r w:rsidRPr="000A6851">
              <w:rPr>
                <w:rFonts w:ascii="Times New Roman" w:eastAsia="Times New Roman" w:hAnsi="Times New Roman" w:cs="Times New Roman"/>
                <w:lang w:eastAsia="en-US" w:bidi="en-US"/>
              </w:rPr>
              <w:t>в том числе по годам:</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2019 год –  3014,05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2020 год –  1619,41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2021 год –  0,00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lastRenderedPageBreak/>
              <w:t>2022 год –  2124,91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2023 год –  2143,17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2024 год –  3637,48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Из них:</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 xml:space="preserve">средства муниципального бюджета – </w:t>
            </w:r>
            <w:r w:rsidRPr="000A6851">
              <w:rPr>
                <w:rFonts w:ascii="Times New Roman" w:eastAsia="Times New Roman" w:hAnsi="Times New Roman"/>
                <w:lang w:eastAsia="en-US" w:bidi="en-US"/>
              </w:rPr>
              <w:t>721,43</w:t>
            </w:r>
            <w:r w:rsidRPr="000A6851">
              <w:rPr>
                <w:rFonts w:ascii="Times New Roman" w:eastAsia="Times New Roman" w:hAnsi="Times New Roman" w:cs="Times New Roman"/>
                <w:lang w:eastAsia="en-US" w:bidi="en-US"/>
              </w:rPr>
              <w:t xml:space="preserve"> т. рублей, в том числе по годам:</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2019 год – 200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2020 год – 100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2021 год – 0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 xml:space="preserve">2022 год – </w:t>
            </w:r>
            <w:r w:rsidRPr="000A6851">
              <w:rPr>
                <w:rFonts w:ascii="Times New Roman" w:eastAsia="Times New Roman" w:hAnsi="Times New Roman" w:cs="Times New Roman"/>
                <w:lang w:eastAsia="en-US" w:bidi="en-US"/>
              </w:rPr>
              <w:t>100 т. рублей</w:t>
            </w:r>
            <w:r w:rsidRPr="000A6851">
              <w:rPr>
                <w:rFonts w:ascii="Times New Roman" w:eastAsia="Times New Roman" w:hAnsi="Times New Roman" w:cs="Times New Roman"/>
                <w:bCs/>
                <w:lang w:eastAsia="en-US" w:bidi="en-US"/>
              </w:rPr>
              <w:t>,</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 xml:space="preserve">2023 год – </w:t>
            </w:r>
            <w:r w:rsidRPr="000A6851">
              <w:rPr>
                <w:rFonts w:ascii="Times New Roman" w:eastAsia="Times New Roman" w:hAnsi="Times New Roman" w:cs="Times New Roman"/>
                <w:lang w:eastAsia="en-US" w:bidi="en-US"/>
              </w:rPr>
              <w:t>21,43 т. рублей</w:t>
            </w:r>
            <w:r w:rsidRPr="000A6851">
              <w:rPr>
                <w:rFonts w:ascii="Times New Roman" w:eastAsia="Times New Roman" w:hAnsi="Times New Roman" w:cs="Times New Roman"/>
                <w:bCs/>
                <w:lang w:eastAsia="en-US" w:bidi="en-US"/>
              </w:rPr>
              <w:t>,</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bCs/>
                <w:lang w:eastAsia="en-US" w:bidi="en-US"/>
              </w:rPr>
              <w:t>2024 год – 300</w:t>
            </w:r>
            <w:r w:rsidRPr="000A6851">
              <w:rPr>
                <w:rFonts w:ascii="Times New Roman" w:eastAsia="Times New Roman" w:hAnsi="Times New Roman" w:cs="Times New Roman"/>
                <w:lang w:eastAsia="en-US" w:bidi="en-US"/>
              </w:rPr>
              <w:t xml:space="preserve"> т. рублей</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bCs/>
                <w:lang w:eastAsia="en-US" w:bidi="en-US"/>
              </w:rPr>
              <w:t>в том числе, средства заинтересованных лиц – 0 т. рублей, в том числе по годам:</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 xml:space="preserve">2019 год – 0 т. рублей. </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 xml:space="preserve">2020 год – 0 т. рублей. </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 xml:space="preserve">2021 год – 0 т. рублей. </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 xml:space="preserve">2022 год – </w:t>
            </w:r>
            <w:r w:rsidRPr="000A6851">
              <w:rPr>
                <w:rFonts w:ascii="Times New Roman" w:eastAsia="Times New Roman" w:hAnsi="Times New Roman" w:cs="Times New Roman"/>
                <w:lang w:eastAsia="en-US" w:bidi="en-US"/>
              </w:rPr>
              <w:t>0 т. рублей</w:t>
            </w:r>
            <w:r w:rsidRPr="000A6851">
              <w:rPr>
                <w:rFonts w:ascii="Times New Roman" w:eastAsia="Times New Roman" w:hAnsi="Times New Roman" w:cs="Times New Roman"/>
                <w:bCs/>
                <w:lang w:eastAsia="en-US" w:bidi="en-US"/>
              </w:rPr>
              <w:t xml:space="preserve">. </w:t>
            </w:r>
          </w:p>
          <w:p w:rsidR="000A6851" w:rsidRPr="000A6851" w:rsidRDefault="000A6851" w:rsidP="000A6851">
            <w:pPr>
              <w:autoSpaceDE w:val="0"/>
              <w:autoSpaceDN w:val="0"/>
              <w:spacing w:after="120" w:line="240" w:lineRule="exact"/>
              <w:jc w:val="both"/>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 xml:space="preserve">2023 год – </w:t>
            </w:r>
            <w:r w:rsidRPr="000A6851">
              <w:rPr>
                <w:rFonts w:ascii="Times New Roman" w:eastAsia="Times New Roman" w:hAnsi="Times New Roman" w:cs="Times New Roman"/>
                <w:lang w:eastAsia="en-US" w:bidi="en-US"/>
              </w:rPr>
              <w:t>0 т. рублей</w:t>
            </w:r>
            <w:r w:rsidRPr="000A6851">
              <w:rPr>
                <w:rFonts w:ascii="Times New Roman" w:eastAsia="Times New Roman" w:hAnsi="Times New Roman" w:cs="Times New Roman"/>
                <w:bCs/>
                <w:lang w:eastAsia="en-US" w:bidi="en-US"/>
              </w:rPr>
              <w:t xml:space="preserve">. </w:t>
            </w:r>
          </w:p>
          <w:p w:rsidR="000A6851" w:rsidRPr="000A6851" w:rsidRDefault="000A6851" w:rsidP="000A6851">
            <w:pPr>
              <w:autoSpaceDE w:val="0"/>
              <w:autoSpaceDN w:val="0"/>
              <w:spacing w:after="120" w:line="240" w:lineRule="exact"/>
              <w:jc w:val="both"/>
              <w:rPr>
                <w:rFonts w:ascii="Times New Roman" w:eastAsia="Calibri" w:hAnsi="Times New Roman" w:cs="Times New Roman"/>
                <w:bCs/>
                <w:shd w:val="clear" w:color="auto" w:fill="FFFFFF"/>
              </w:rPr>
            </w:pPr>
            <w:r w:rsidRPr="000A6851">
              <w:rPr>
                <w:rFonts w:ascii="Times New Roman" w:eastAsia="Times New Roman" w:hAnsi="Times New Roman" w:cs="Times New Roman"/>
                <w:bCs/>
                <w:lang w:eastAsia="en-US" w:bidi="en-US"/>
              </w:rPr>
              <w:t>2024 год – 0</w:t>
            </w:r>
            <w:r w:rsidRPr="000A6851">
              <w:rPr>
                <w:rFonts w:ascii="Times New Roman" w:eastAsia="Times New Roman" w:hAnsi="Times New Roman" w:cs="Times New Roman"/>
                <w:lang w:eastAsia="en-US" w:bidi="en-US"/>
              </w:rPr>
              <w:t xml:space="preserve"> т. рублей</w:t>
            </w:r>
            <w:r w:rsidRPr="000A6851">
              <w:rPr>
                <w:rFonts w:ascii="Times New Roman" w:eastAsia="Times New Roman" w:hAnsi="Times New Roman" w:cs="Times New Roman"/>
                <w:bCs/>
                <w:lang w:eastAsia="en-US" w:bidi="en-US"/>
              </w:rPr>
              <w:t xml:space="preserve">. </w:t>
            </w:r>
          </w:p>
        </w:tc>
      </w:tr>
      <w:tr w:rsidR="000A6851" w:rsidRPr="000A6851" w:rsidTr="000A6851">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lastRenderedPageBreak/>
              <w:t>Ожидаемые конечные результаты реализации муниципальной программы</w:t>
            </w:r>
          </w:p>
        </w:tc>
        <w:tc>
          <w:tcPr>
            <w:tcW w:w="4785" w:type="dxa"/>
          </w:tcPr>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1. Количество реализованных проектов по благоустройству дворовых территорий многоквартирных домов составит не менее 4 единиц;</w:t>
            </w:r>
          </w:p>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2. Количество реализованных проектов по благоустройству общественных территорий составит не менее 6 единиц;</w:t>
            </w:r>
          </w:p>
          <w:p w:rsidR="000A6851" w:rsidRPr="000A6851" w:rsidRDefault="000A6851" w:rsidP="000A6851">
            <w:pPr>
              <w:spacing w:after="120" w:line="240" w:lineRule="exact"/>
              <w:jc w:val="both"/>
              <w:rPr>
                <w:rFonts w:ascii="Times New Roman" w:hAnsi="Times New Roman" w:cs="Times New Roman"/>
                <w:shd w:val="clear" w:color="auto" w:fill="FFFFFF"/>
                <w:lang w:bidi="ru-RU"/>
              </w:rPr>
            </w:pPr>
            <w:r w:rsidRPr="000A6851">
              <w:rPr>
                <w:rFonts w:ascii="Times New Roman" w:hAnsi="Times New Roman" w:cs="Times New Roman"/>
                <w:shd w:val="clear" w:color="auto" w:fill="FFFFFF"/>
                <w:lang w:bidi="ru-RU"/>
              </w:rPr>
              <w:t>3.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 составит не менее 15 процентов.</w:t>
            </w:r>
          </w:p>
        </w:tc>
      </w:tr>
    </w:tbl>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 Характеристика текущего состояния соответствующей сферы социально-экономического развития городского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Сельское поселение "Село Маяк" – монообразование, административный центр с. Маяк Нанайского района Хабаровского края.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Важнейшей задачей органов местного самоуправления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сельского поселения "Село Маяк" (далее  – сельское поселение).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Основными проблемами в области благоустройства территорий сельского поселения  являются: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недостаточное количество детских и спортивных площадок, мест массового отдыха населения;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недостаточное количество автостоянок и мест парковки транспортных средств на дворовых и общественных территориях  сельского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недостаточное количество малых архитектурных форм на дворовых территориях и общественных территориях сельского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 недостаточное озеленение территорий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высокая изношенность покрытий дворовых проездов и тротуаров;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недостаточное освещение территорий сельского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Кроме того, не в полной мере городская среда приспособлена к условиям доступности для инвалидов и маломобильных групп населения.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Проведенная инвентаризация дворовых территорий позволила определить общее состояние дворовых территорий, расположенных в сельском  поселении. В настоящее время отремонтировано около 4 % дворовых территорий. На отдельных площадках во дворах сохранились элементы детского игрового и спортивного оборудования, малых архитектурных форм (качалки, качели и т.д..), однако, их состояние не обеспечивает безопасность, а также потребностей жителей сельского поселения в игровых и спортивных модулях, они физически и морально устарели. Длительное время не проводилось благоустройство дворовых территорий, оборудование пришло в ветхое состояние.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Так же установлено, что озеленение и оснащенность малыми архитектурными формами (скамейки, урны, газонные ограждения и т.п.) дворовых территорий выполнены в недостаточном количестве. Многие зеленые насаждения требуют ухода и прореживания от сорных, сухостойных и больных древесных и кустарниковых растений. Озеленение территории – неотъемлемая и важная задача благоустройства двора, прилегающей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связи с увеличением личных автотранспортных средств, остро встал вопрос о нехватке парковочных мест. Проведение работ по строительству автостоянок на территориях позволит в дальнейшем "разгрузить" дворовые территории и обеспечить безопасность внутриквартальных проездов.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результате проведенной инвентаризации территорий установлено, что при длительной эксплуатации дорожного покрытия отдельных дворовых территории из асфальтобетона выявлены дефекты, при которых дальнейшая эксплуатация дорожного покрытия затруднена, а на отдельных участках недопустима. На отдельных территориях уровень освещенности входных групп ниже допустимого, или освещение вообще отсутствует. Проведение мероприятий по устройству освещения позволит создать безопасные условия для участников дорожного движения, уменьшить аварийные ситуации, обеспечить безопасность и исключить травматизм населения, а также создать условия для доступности маломобильных групп населения.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На территории сельского поселения насчитывается четыре многоквартирных дома. Для поддержания дворовых территорий в надлежащем состоянии на территории сельского поселения выполнены следующие мероприятия: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в рамках Мероприятий по благоустройству и санитарному содержанию территории поселения, силами собственников многоквартирных домов по ул. Центральной № 21 и № 22 произведено асфальтирование пешеходных дорожек на сумму 60т.р. Администрацией поселения произведена отсыпка под проезды из песчано-гравийной смеси к МКД № 19 и 21, отсыпана площадка под стоянку личного транспорта.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Кроме дворовых территорий комплексного благоустройства требуют и общественные территории. «Общественная территория - территория соответствующего функционального назначения (площадь, набережная, улица, пешеходная зона, сквер, парк и иные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 иным территориям относятся в том числе - часть территории площади, парка, набережной, улицы, сквера, земельного участка позволяющая выполнить мероприятия по благоустройству данной территории, не выполняя мероприятия на всей территории площади, парка и тд., использовать ее для массового посещения населения, и определенная на заседании общественной комиссии. По решению общественной комиссии на территории площади, парка, набережной, улицы, скверы, земельного участка могут быть выделены (сформированы) более одной территории. Данные территории при принятии решения общественной комиссии являются отдельными самостоятельными общественными территориями, которые могут быть благоустроены в рамках настоящей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В результате проведенной инвентаризации признаны нуждающимися в благоустройстве шесть общественных территорий.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Благоустройство территорий сельского поселения так же невозможно без участия граждан и организаций. В целях достижения максимальных результатов благоустройства, отвечающих не только градостроительным требованиям, но и потребностям и запросам жителей, в сельском поселении организуются общественные обсуждения и рейтинговое голосование по выбору общественных территорий и (или) мероприятий, которые необходимо выполнить на общественных территориях.</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Кроме того, граждане и организации на постоянной основе участвуют в субботниках, на которых не только убирают мусор с территорий, но и производят мелкий ремонт малых архитектурных форм, посадку цветов и кустарников.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Конкретная деятельность, связанная с планированием и организацией работ по вопросам улучшения благоустройства, создания комфортных условий проживания населения будет осуществляться в рамках муниципальной программы "Формирование современной комфортной городской среды".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 Цели и задачи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Основной целью муниципальной программы "Формирование современной городской среды" является повышение уровня благоустройства территорий сельского поселения "Село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Для достижения поставленной цели необходимо решение следующих задач:</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 Повышение уровня благоустройства дворовых территорий многоквартирных домов сельского поселения "Село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 Повышение уровня благоустройства общественных территорий сельского поселения "Село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3. Повышение уровня вовлеченности заинтересованных граждан, организаций в реализацию мероприятий по благоустройству территорий сельского поселения "Село Маяк".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 Ожидаемые результаты реализации и перечень показателей (индикаторов)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результате реализации мероприятий муниципальной программы предполагается выполнить:</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благоустройство дворовых территорий многоквартирных домов, не менее 4 единиц;</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благоустройство общественных территорий - не менее 6 единиц;</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 до 15 процентов.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Сведения о показателях (индикаторах) отражены в приложении № 1 к муниципальной программе и включает в себя: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 Количество благоустроенных дворовых территорий многоквартирных домов в 2019 – 2024 годах.</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 Доля дворовых территорий многоквартирных домов, 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 многоквартирных домов.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 Количество благоустроенных общественных территорий в 2019 – 2024 годах.</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5. Доля общественных территорий, включенных в 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6.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 Перечень основных мероприятий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целях достижения поставленной цели муниципальной программы планируется выполнение перечня мероприятий (приложение № 2 к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4.1. Благоустройство дворовых территорий многоквартирных домов.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Перечень мероприятий по благоустройству дворовых территорий многоквартирных домов определен в приложении № 10 к государственной программе Хабаровского края "Формирование современной городской среды", утвержденной постановлением Правительства края от 31 августа 2017 г. № 356-пр и включает в себя минимальный перечень видов работ по благоустройству дворовых территорий многоквартирных домов (далее – минимальный перечень): ремонт дворовых проездов, устройство освещения дворовых территорий, установку скамеек и урн.</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Нормативная стоимость (единичные расценки) работ по благоустройству дворовых территорий многоквартирных домов, входящих в минимальный перечень видов работ приведен в приложении № 3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видов работ по благоустройству приведен в приложении № 4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Перечень дополнительных видов работ по благоустройству дворовых территорий многоквартирных домов, который включает (далее – дополнительный перечень работ):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ремонт и (или) устройство тротуаров;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ремонт автомобильных дорог, образующих проезды к территориям, прилегающим к многоквартирным домам;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ремонт и устройство автомобильных парковок (парковочных мест);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ремонт и устройство систем водоотведения поверхностного стока;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устройство и оборудование детских, спортивных площадок, иных площадок;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организация площадок для установки мусоросборников;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 озеленение территорий.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Нормативная стоимость (единичные расценки) работ по благоустройству дворовых территорий многоквартирных домов, входящих в дополнительный перечень видов работ приведен в приложении № 5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С 01 января 2019 г. дополнительный перечень видов работ финансируется из средств бюджета сельского поселения "Село Маяк" и (или) средств заинтересованных лиц.</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Применительно к дополнительному перечню работ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определяется как процент от стоимости мероприятий по благоустройству дворовой территории, входящих в дополнительный перечень работ по благоустройству, и составляет не менее 2 (двух) процентов при трудовом участии и не менее 1 (одного) процента при финансовом участии.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Порядок аккумулирования и расходования средств заинтересованных лиц, направляемых на выполнение работ по благоустройству дворовых территорий многоквартирных домов, и механизм контроля за их расходованием, а также порядок трудового и финансового участия в выполнении указанных работ приведен в приложении № 6 к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Адресный перечень дворовых территорий на очередной финансовый год формируется по результатам рассмотрения и оценки предложений заинтересованных лиц о включении дворовой территории в муниципальную программу, проводимом в порядке, утвержденном нормативным правовым актом органа местного самоуправления.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Включение дворовой территории в муниципальную программу без решения заинтересованных лиц не допускается.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чем предусмотрено в местном бюджете, данные территории подлежат первоочередному включению в муниципальную программу на последующие годы, либо для финансирования в текущем году при условии предоставления дополнительных средств из краевого бюджета, либо по иным причинам.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Адресный перечень дворовых территорий многоквартирных домов, нуждающихся в благоустройстве, приведен в Приложении № 7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Адресный перечень дворовых территорий, подлежащих благоустройству, приведен в Приложении № 8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дизайн-проекта благоустройства дворовых территорий при включении предложений в муниципальную программу "Формирование современной городской среды" сельского поселения "Село Маяк", согласно приложению № 9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соответствии с положениями государственной программы администрация  поселения имеет право:</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реализации приоритетного государственного проекта "Формирование современной городской среды", утвержденной постановлением Губернатора края от 28 февраля 2017 г. № 21 (далее – межведомственная комиссия) в порядке, установленном такой комиссией;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б)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соответствии с положениями государственной программы администрация сельского поселения обязана: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 выполнять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которые софинансируются из краевого бюджета;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б) включить в соглашения с подрядными организациями, которые выполняют работы на территориях в рамках муниципальной программы, условие о минимальном трехлетнем гарантийном сроке на выполненные работы;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выполнять мероприятия по благоустройству дворовых,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г) вносить сведения о реализации муниципальной программы в государственную информационную систему жилищно-коммунального хозяйства Российской Федерации (ГИС ЖКХ) в сроки, установленные Минстроем России.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4.2. Благоустройство общественных территорий.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Правила по благоустройству общественных территорий определены в приложении № 5 к государственной программе и включают в себя реализацию мероприятий по благоустройству общественных территорий сельского поселения соответствующего функционального назначения (площадей, набережных, улиц, пешеходных зон, скверов, парков, иных общественных территорий).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Адресный перечень общественных территорий на очередной финансовый год формируется по результатам рассмотрения и оценки предложений граждан и организаций о включении общественных территории в муниципальную программу, проводимом в порядке, утвержденным нормативным правовым актом сельского поселения, либо по результатам общественных обсуждений, в том числе по результатам рейтингового голосования по отбору общественных территорий, подлежащих первоочередному благоустройству, в соответствии с порядком, утверждаемым администрацией сельского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Адресный перечень общественных территорий, нуждающихся в благоустройстве, приведен в Приложении № 10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Перечень общественных территорий, подлежащих благоустройству, указан в Приложении № 11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регионального проекта "Формирование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территории приведен в Приложении № 12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Перечень видов работ по благоустройству общественных территорий включает в себя работы: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 устройству твердых видов покрытия;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 устройству освещения;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 установки малых архитектурных форм;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 озеленению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 обустройству пешеходных дорожек и т.д.</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imes New Roman"/>
          <w:sz w:val="20"/>
          <w:szCs w:val="20"/>
          <w:shd w:val="clear" w:color="auto" w:fill="FFFFFF"/>
          <w:lang w:bidi="ru-RU"/>
        </w:rPr>
        <w:t xml:space="preserve">Комплексные проекты благоустройства общественных территории </w:t>
      </w:r>
      <w:r w:rsidRPr="000A6851">
        <w:rPr>
          <w:rFonts w:ascii="Times New Roman" w:eastAsiaTheme="minorHAnsi" w:hAnsi="Times New Roman" w:cstheme="majorBidi"/>
          <w:sz w:val="20"/>
          <w:szCs w:val="20"/>
          <w:lang w:eastAsia="en-US" w:bidi="en-US"/>
        </w:rPr>
        <w:t>приведены в Приложении № 13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График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регионального проекта в соответствии с требованиями, утвержденных в сельском  поселении Правил благоустройства приведены в Приложении № 14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Порядок 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2019 - 2024 годы, в том числе о ходе реализации конкретных мероприятий по благоустройству общественных территорий и дворовых территорий.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В соответствии с государственной программой предельная дата заключения соглашений по результатам закупки товаров, работ и услуг для обеспечения муниципальных нужд в целях реализации мероприятий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не позднее 1 апреля года предоставления субсидии – для заключения соглашений на выполнение работ по благоустройству общественных территорий;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не позднее 1 апреля года предоставления субсидии – для заключения соглашений на выполнение работ по благоустройству дворовых территорий, в случае софинансирования работ из федерального бюджета,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Исключением по предельным датам заключения соглашений могут быть случаи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соглашений с подрядными организациями продлевается на срок указанного обжалования.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5. Сроки и этапы реализации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Срок реализации: 2019 – 2024 годы, этапы, в соответствии с государственной программой, муниципальной программы не выделяются.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6. Механизм реализации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Для успешной реализации муниципальной программы формируется механизм управления, включающий: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закрепление ответственности за выполнение мероприятий муниципальной программы за структурными подразделениями и отдельными должностными лицами администрации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сельского поселения "Село Маяк", утверждаемый постановлением органа местного самоуправления;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порядок инвентаризации дворовых территорий многоквартирных домов в сельском поселении, утверждаемый постановлением органа местного самоуправления;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порядок инвентаризации общественных территорий в поселении, утверждаемый постановлением органа местного самоуправления;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мероприятия по инвентаризации уровня благоустройства индивидуальных жилых домов и земельных участков, предоставленных для их размещения, в поселении, представлены в приложении № 13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порядок организации и проведения процедуры рейтингового голосования по отбору общественных территорий городского поселения, подлежащих благоустройству в первоочередном порядке, утверждаемый постановлением органа местного самоуправления;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положение об общественной комиссии поселения, утвержденное постановлением администрации сельского поселения,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Состав общественной комиссии из представителей органов местного самоуправления, политических партий и движений, общественных организаций, представителей инвалидов, иных заинтересованных лиц для осуществления контроля за реализацией муниципальной программы в соответствии с положением об общественной комиссии утверждается распоряжением администрации городского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Ответственный исполнитель муниципальной программы размещает на официальном сайте администрации сельского поселения "Село Маяк" в информационно-телекоммуникационной сети "Интернет" информацию о муниципальной программе, о ходе ее реализации, о достижении значений показателей (индикаторов) муниципальной программы, степени выполнения мероприятий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7. Ресурсное обеспечение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Общий примерный объем финансирования муниципальной программы в период с 2019 по 2024 годы планируется 12539,02 тыс. рублей, в том числе по годам: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2019 год – 3014,05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2020 год – 1619,41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2021 год – 0,00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2022 год – 2124,91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2023 год – 2143,17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2024 год – 3637,48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Из них:</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средства муниципального бюджета – 721,43 тыс. рублей, в том числе по годам: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2019 год – 200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2020 год – 100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2021 год – 0,00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2022 год – 100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2023 год – 21,43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2024 год – 300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том числе, средства заинтересованных лиц – 0 тыс. рублей, в том числе по годам: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2019 год – 0 тыс. рублей.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2020 год – 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2021 год – 0 тыс. рублей.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2022 год – 0 тыс.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2023 год – 0 тыс. рублей.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2024 год – 0 тыс. рублей.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Ресурсное обеспечение муниципальной программы и прогнозная (справочная) оценка средств краевого бюджета и средств заинтересованных лиц и (или) организаций представлена в приложении № 14 к настоящей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8. Управление реализацией муниципальной программы и контроль за ходом ее исполнения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Исполнитель муниципальной программы несет ответственность за реализацию мероприятий муниципальной программы, целевое и рациональное использование финансовых средств.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Ответственный исполнитель:</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представляет отчеты о достижении значений показателей результативности и об использовании средств субсидии в министерство жилищно-коммунального хозяйства Хабаровского края в сроки, установленные соглашениями о предоставлении субсидий из краевого бюджета бюджету сельского поселения "Село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представляет отчет о выполнении муниципальной программы, включая оценку эффективности реализации муниципальной программы и меры по повышению эффективности их реализации, ведущему специалисту по вопросам экономики и финансов ежегодно, не позднее 01 апреля года, следующего за годом реализации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представляет ведущему специалисту по вопросам экономики и финансов один раз в полугодие до 10 числа месяца, следующего за отчетным полугодием, отчет о ходе реализации программных мероприятий, а также о финансировании и освоении бюджетных средств, выделяемых на реализацию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Главным распорядителем бюджетных средств, направляемых на реализацию муниципальной программы, является администрация сельского поселения "Село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Ответственный исполнитель вносит предложения по внесению изменений в муниципальную программу на рассмотрение главе сельского поселения и (или) в общественную комиссию сельского поселения.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Реализация программных мероприятий осуществляется путем размещения муниципального заказа в соответствии с положениями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9. Оценка результативности и эффективности реализации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Оценка результативности и эффективности реализации муниципальной программы осуществляется в соответствии с Порядком принятия решений о разработке, формирования и реализации муниципальных программ сельского поселения "Село Маяк", утвержденного постановлением администрации сельского поселения от 20 января 2016 г. № 12.</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jc w:val="both"/>
        <w:rPr>
          <w:rFonts w:ascii="Times New Roman" w:eastAsiaTheme="minorHAnsi" w:hAnsi="Times New Roman" w:cstheme="majorBidi"/>
          <w:sz w:val="24"/>
          <w:szCs w:val="24"/>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4"/>
          <w:szCs w:val="24"/>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4"/>
          <w:szCs w:val="24"/>
          <w:lang w:eastAsia="en-US" w:bidi="en-US"/>
        </w:rPr>
      </w:pPr>
    </w:p>
    <w:p w:rsidR="000A6851" w:rsidRPr="000A6851" w:rsidRDefault="000A6851" w:rsidP="000A6851">
      <w:pPr>
        <w:spacing w:after="0" w:line="240" w:lineRule="auto"/>
        <w:jc w:val="both"/>
        <w:rPr>
          <w:rFonts w:ascii="Times New Roman" w:eastAsiaTheme="minorHAnsi" w:hAnsi="Times New Roman" w:cstheme="majorBidi"/>
          <w:sz w:val="24"/>
          <w:szCs w:val="24"/>
          <w:lang w:eastAsia="en-US" w:bidi="en-US"/>
        </w:rPr>
      </w:pPr>
    </w:p>
    <w:p w:rsidR="000A6851" w:rsidRPr="000A6851" w:rsidRDefault="000A6851" w:rsidP="000A6851">
      <w:pPr>
        <w:spacing w:after="120" w:line="240" w:lineRule="exact"/>
        <w:jc w:val="both"/>
        <w:rPr>
          <w:rFonts w:ascii="Times New Roman" w:eastAsiaTheme="minorHAnsi" w:hAnsi="Times New Roman" w:cs="Times New Roman"/>
          <w:sz w:val="24"/>
          <w:szCs w:val="24"/>
          <w:shd w:val="clear" w:color="auto" w:fill="FFFFFF"/>
          <w:lang w:bidi="ru-RU"/>
        </w:rPr>
      </w:pPr>
    </w:p>
    <w:p w:rsidR="000A6851" w:rsidRPr="000A6851" w:rsidRDefault="000A6851" w:rsidP="000A6851">
      <w:pPr>
        <w:spacing w:after="0" w:line="240" w:lineRule="auto"/>
        <w:ind w:right="1"/>
        <w:jc w:val="center"/>
        <w:rPr>
          <w:rFonts w:ascii="Times New Roman" w:eastAsiaTheme="minorHAnsi" w:hAnsi="Times New Roman" w:cs="Times New Roman"/>
          <w:sz w:val="24"/>
          <w:szCs w:val="24"/>
          <w:shd w:val="clear" w:color="auto" w:fill="FFFFFF"/>
          <w:lang w:bidi="ru-RU"/>
        </w:rPr>
      </w:pPr>
    </w:p>
    <w:p w:rsidR="000A6851" w:rsidRPr="000A6851" w:rsidRDefault="000A6851" w:rsidP="000A6851">
      <w:pPr>
        <w:autoSpaceDE w:val="0"/>
        <w:autoSpaceDN w:val="0"/>
        <w:adjustRightInd w:val="0"/>
        <w:spacing w:after="120" w:line="240" w:lineRule="exact"/>
        <w:jc w:val="center"/>
        <w:rPr>
          <w:rFonts w:ascii="Times New Roman" w:eastAsia="Calibri" w:hAnsi="Times New Roman" w:cs="Times New Roman"/>
          <w:bCs/>
          <w:sz w:val="24"/>
          <w:szCs w:val="24"/>
          <w:lang w:eastAsia="en-US" w:bidi="en-US"/>
        </w:rPr>
        <w:sectPr w:rsidR="000A6851" w:rsidRPr="000A6851">
          <w:headerReference w:type="default" r:id="rId8"/>
          <w:headerReference w:type="first" r:id="rId9"/>
          <w:pgSz w:w="11906" w:h="16838"/>
          <w:pgMar w:top="1134" w:right="851" w:bottom="1134" w:left="1701" w:header="709" w:footer="709" w:gutter="0"/>
          <w:cols w:space="708"/>
          <w:titlePg/>
          <w:docGrid w:linePitch="381"/>
        </w:sectPr>
      </w:pPr>
    </w:p>
    <w:p w:rsidR="000A6851" w:rsidRPr="000A6851" w:rsidRDefault="000A6851" w:rsidP="000A6851">
      <w:pPr>
        <w:autoSpaceDE w:val="0"/>
        <w:autoSpaceDN w:val="0"/>
        <w:adjustRightInd w:val="0"/>
        <w:spacing w:after="120" w:line="240" w:lineRule="exact"/>
        <w:jc w:val="center"/>
        <w:rPr>
          <w:rFonts w:ascii="Times New Roman" w:eastAsia="Calibri" w:hAnsi="Times New Roman" w:cstheme="majorBidi"/>
          <w:bCs/>
          <w:sz w:val="20"/>
          <w:szCs w:val="20"/>
          <w:lang w:eastAsia="en-US" w:bidi="en-US"/>
        </w:rPr>
      </w:pPr>
      <w:r w:rsidRPr="000A6851">
        <w:rPr>
          <w:rFonts w:ascii="Times New Roman" w:eastAsia="Calibri" w:hAnsi="Times New Roman" w:cs="Times New Roman"/>
          <w:bCs/>
          <w:sz w:val="20"/>
          <w:szCs w:val="20"/>
          <w:lang w:eastAsia="en-US" w:bidi="en-US"/>
        </w:rPr>
        <w:lastRenderedPageBreak/>
        <w:t>СВЕДЕНИЯ</w:t>
      </w:r>
    </w:p>
    <w:p w:rsidR="000A6851" w:rsidRPr="000A6851" w:rsidRDefault="000A6851" w:rsidP="000A6851">
      <w:pPr>
        <w:autoSpaceDE w:val="0"/>
        <w:autoSpaceDN w:val="0"/>
        <w:adjustRightInd w:val="0"/>
        <w:spacing w:after="120" w:line="240" w:lineRule="exact"/>
        <w:jc w:val="center"/>
        <w:rPr>
          <w:rFonts w:ascii="Times New Roman" w:eastAsia="Calibri" w:hAnsi="Times New Roman" w:cs="Times New Roman"/>
          <w:bCs/>
          <w:sz w:val="20"/>
          <w:szCs w:val="20"/>
          <w:lang w:eastAsia="en-US" w:bidi="en-US"/>
        </w:rPr>
      </w:pPr>
      <w:r w:rsidRPr="000A6851">
        <w:rPr>
          <w:rFonts w:ascii="Times New Roman" w:eastAsia="Calibri" w:hAnsi="Times New Roman" w:cs="Times New Roman"/>
          <w:bCs/>
          <w:sz w:val="20"/>
          <w:szCs w:val="20"/>
          <w:lang w:eastAsia="en-US" w:bidi="en-US"/>
        </w:rPr>
        <w:t>показателей (индикаторов) муниципальной программы</w:t>
      </w:r>
    </w:p>
    <w:p w:rsidR="000A6851" w:rsidRPr="000A6851" w:rsidRDefault="000A6851" w:rsidP="000A6851">
      <w:pPr>
        <w:shd w:val="clear" w:color="auto" w:fill="FFFFFF"/>
        <w:spacing w:after="0" w:line="252" w:lineRule="auto"/>
        <w:ind w:right="1"/>
        <w:jc w:val="both"/>
        <w:rPr>
          <w:rFonts w:ascii="Times New Roman" w:eastAsia="Times New Roman" w:hAnsi="Times New Roman" w:cs="Times New Roman"/>
          <w:sz w:val="20"/>
          <w:szCs w:val="20"/>
          <w:lang w:eastAsia="en-US" w:bidi="en-US"/>
        </w:rPr>
      </w:pPr>
    </w:p>
    <w:tbl>
      <w:tblPr>
        <w:tblW w:w="154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firstRow="1" w:lastRow="0" w:firstColumn="1" w:lastColumn="0" w:noHBand="0" w:noVBand="1"/>
      </w:tblPr>
      <w:tblGrid>
        <w:gridCol w:w="844"/>
        <w:gridCol w:w="4968"/>
        <w:gridCol w:w="142"/>
        <w:gridCol w:w="1133"/>
        <w:gridCol w:w="2127"/>
        <w:gridCol w:w="1134"/>
        <w:gridCol w:w="1134"/>
        <w:gridCol w:w="101"/>
        <w:gridCol w:w="891"/>
        <w:gridCol w:w="76"/>
        <w:gridCol w:w="967"/>
        <w:gridCol w:w="967"/>
        <w:gridCol w:w="967"/>
      </w:tblGrid>
      <w:tr w:rsidR="000A6851" w:rsidRPr="000A6851" w:rsidTr="000A6851">
        <w:trPr>
          <w:tblHeader/>
        </w:trPr>
        <w:tc>
          <w:tcPr>
            <w:tcW w:w="844"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en-US"/>
              </w:rPr>
            </w:pPr>
            <w:r w:rsidRPr="000A6851">
              <w:rPr>
                <w:rFonts w:ascii="Times New Roman" w:eastAsia="Calibri" w:hAnsi="Times New Roman" w:cs="Times New Roman"/>
                <w:sz w:val="20"/>
                <w:szCs w:val="20"/>
                <w:lang w:val="en-US" w:eastAsia="en-US" w:bidi="en-US"/>
              </w:rPr>
              <w:t>№</w:t>
            </w:r>
          </w:p>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п/п</w:t>
            </w:r>
          </w:p>
        </w:tc>
        <w:tc>
          <w:tcPr>
            <w:tcW w:w="4968"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en-US"/>
              </w:rPr>
            </w:pPr>
            <w:r w:rsidRPr="000A6851">
              <w:rPr>
                <w:rFonts w:ascii="Times New Roman" w:eastAsia="Calibri" w:hAnsi="Times New Roman" w:cs="Times New Roman"/>
                <w:sz w:val="20"/>
                <w:szCs w:val="20"/>
                <w:lang w:val="en-US" w:eastAsia="en-US" w:bidi="en-US"/>
              </w:rPr>
              <w:t>Наименование</w:t>
            </w:r>
          </w:p>
          <w:p w:rsidR="000A6851" w:rsidRPr="000A6851" w:rsidRDefault="000A6851" w:rsidP="000A6851">
            <w:pPr>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en-US"/>
              </w:rPr>
            </w:pPr>
            <w:r w:rsidRPr="000A6851">
              <w:rPr>
                <w:rFonts w:ascii="Times New Roman" w:eastAsia="Calibri" w:hAnsi="Times New Roman" w:cs="Times New Roman"/>
                <w:sz w:val="20"/>
                <w:szCs w:val="20"/>
                <w:lang w:val="en-US" w:eastAsia="en-US" w:bidi="en-US"/>
              </w:rPr>
              <w:t>показателя</w:t>
            </w:r>
          </w:p>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(индикатора)</w:t>
            </w:r>
          </w:p>
        </w:tc>
        <w:tc>
          <w:tcPr>
            <w:tcW w:w="1275"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en-US"/>
              </w:rPr>
            </w:pPr>
            <w:r w:rsidRPr="000A6851">
              <w:rPr>
                <w:rFonts w:ascii="Times New Roman" w:eastAsia="Calibri" w:hAnsi="Times New Roman" w:cs="Times New Roman"/>
                <w:sz w:val="20"/>
                <w:szCs w:val="20"/>
                <w:lang w:val="en-US" w:eastAsia="en-US" w:bidi="en-US"/>
              </w:rPr>
              <w:t>Ед.</w:t>
            </w:r>
          </w:p>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изм.</w:t>
            </w:r>
          </w:p>
        </w:tc>
        <w:tc>
          <w:tcPr>
            <w:tcW w:w="2127"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autoSpaceDE w:val="0"/>
              <w:autoSpaceDN w:val="0"/>
              <w:adjustRightInd w:val="0"/>
              <w:spacing w:after="0" w:line="240" w:lineRule="exact"/>
              <w:jc w:val="center"/>
              <w:rPr>
                <w:rFonts w:ascii="Times New Roman" w:eastAsia="Calibri" w:hAnsi="Times New Roman" w:cs="Times New Roman"/>
                <w:sz w:val="20"/>
                <w:szCs w:val="20"/>
                <w:lang w:val="en-US" w:eastAsia="en-US" w:bidi="en-US"/>
              </w:rPr>
            </w:pPr>
            <w:r w:rsidRPr="000A6851">
              <w:rPr>
                <w:rFonts w:ascii="Times New Roman" w:eastAsia="Calibri" w:hAnsi="Times New Roman" w:cs="Times New Roman"/>
                <w:sz w:val="20"/>
                <w:szCs w:val="20"/>
                <w:lang w:val="en-US" w:eastAsia="en-US" w:bidi="en-US"/>
              </w:rPr>
              <w:t>Источник</w:t>
            </w:r>
          </w:p>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информации</w:t>
            </w:r>
          </w:p>
        </w:tc>
        <w:tc>
          <w:tcPr>
            <w:tcW w:w="6237" w:type="dxa"/>
            <w:gridSpan w:val="8"/>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Значение показателя (индикатора)</w:t>
            </w:r>
          </w:p>
        </w:tc>
      </w:tr>
      <w:tr w:rsidR="000A6851" w:rsidRPr="000A6851" w:rsidTr="000A6851">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Calibri" w:hAnsi="Times New Roman" w:cs="Times New Roman"/>
                <w:sz w:val="20"/>
                <w:szCs w:val="20"/>
                <w:lang w:val="en-US" w:eastAsia="en-US" w:bidi="ru-RU"/>
              </w:rPr>
            </w:pPr>
          </w:p>
        </w:tc>
        <w:tc>
          <w:tcPr>
            <w:tcW w:w="4968"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Calibri" w:hAnsi="Times New Roman" w:cs="Times New Roman"/>
                <w:sz w:val="20"/>
                <w:szCs w:val="20"/>
                <w:lang w:val="en-US" w:eastAsia="en-US" w:bidi="ru-RU"/>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Calibri" w:hAnsi="Times New Roman" w:cs="Times New Roman"/>
                <w:sz w:val="20"/>
                <w:szCs w:val="20"/>
                <w:lang w:val="en-US" w:eastAsia="en-US" w:bidi="ru-RU"/>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Calibri" w:hAnsi="Times New Roman" w:cs="Times New Roman"/>
                <w:sz w:val="20"/>
                <w:szCs w:val="20"/>
                <w:lang w:val="en-US" w:eastAsia="en-US" w:bidi="ru-RU"/>
              </w:rPr>
            </w:pP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2020</w:t>
            </w:r>
          </w:p>
        </w:tc>
        <w:tc>
          <w:tcPr>
            <w:tcW w:w="99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2021</w:t>
            </w:r>
          </w:p>
        </w:tc>
        <w:tc>
          <w:tcPr>
            <w:tcW w:w="104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2022</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2023</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2024</w:t>
            </w:r>
          </w:p>
        </w:tc>
      </w:tr>
      <w:tr w:rsidR="000A6851" w:rsidRPr="000A6851" w:rsidTr="000A6851">
        <w:trPr>
          <w:tblHeader/>
        </w:trPr>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p>
        </w:tc>
        <w:tc>
          <w:tcPr>
            <w:tcW w:w="496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p>
        </w:tc>
        <w:tc>
          <w:tcPr>
            <w:tcW w:w="127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план</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план</w:t>
            </w:r>
          </w:p>
        </w:tc>
        <w:tc>
          <w:tcPr>
            <w:tcW w:w="99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план</w:t>
            </w:r>
          </w:p>
        </w:tc>
        <w:tc>
          <w:tcPr>
            <w:tcW w:w="104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план</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план</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план</w:t>
            </w:r>
          </w:p>
        </w:tc>
      </w:tr>
      <w:tr w:rsidR="000A6851" w:rsidRPr="000A6851" w:rsidTr="000A6851">
        <w:trPr>
          <w:tblHeader/>
        </w:trPr>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w:t>
            </w:r>
          </w:p>
        </w:tc>
        <w:tc>
          <w:tcPr>
            <w:tcW w:w="496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c>
          <w:tcPr>
            <w:tcW w:w="127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3</w:t>
            </w: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4</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5</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6</w:t>
            </w:r>
          </w:p>
        </w:tc>
        <w:tc>
          <w:tcPr>
            <w:tcW w:w="99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7</w:t>
            </w:r>
          </w:p>
        </w:tc>
        <w:tc>
          <w:tcPr>
            <w:tcW w:w="104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8</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9</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w:t>
            </w: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w:t>
            </w:r>
          </w:p>
        </w:tc>
        <w:tc>
          <w:tcPr>
            <w:tcW w:w="14607" w:type="dxa"/>
            <w:gridSpan w:val="1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Calibri" w:hAnsi="Times New Roman" w:cs="Times New Roman"/>
                <w:sz w:val="20"/>
                <w:szCs w:val="20"/>
                <w:lang w:eastAsia="en-US" w:bidi="ru-RU"/>
              </w:rPr>
            </w:pPr>
            <w:r w:rsidRPr="000A6851">
              <w:rPr>
                <w:rFonts w:ascii="Times New Roman" w:eastAsia="Courier New" w:hAnsi="Times New Roman" w:cs="Times New Roman"/>
                <w:sz w:val="20"/>
                <w:szCs w:val="20"/>
                <w:shd w:val="clear" w:color="auto" w:fill="FFFFFF"/>
                <w:lang w:bidi="ru-RU"/>
              </w:rPr>
              <w:t>Мероприятие 1. Благоустройство дворовых территорий многоквартирных домов</w:t>
            </w: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1.1.</w:t>
            </w:r>
          </w:p>
        </w:tc>
        <w:tc>
          <w:tcPr>
            <w:tcW w:w="496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Theme="minorHAnsi" w:hAnsi="Times New Roman" w:cs="Times New Roman"/>
                <w:sz w:val="20"/>
                <w:szCs w:val="20"/>
                <w:lang w:eastAsia="en-US" w:bidi="ru-RU"/>
              </w:rPr>
            </w:pPr>
            <w:r w:rsidRPr="000A6851">
              <w:rPr>
                <w:rFonts w:ascii="Times New Roman" w:eastAsia="Courier New" w:hAnsi="Times New Roman" w:cs="Times New Roman"/>
                <w:sz w:val="20"/>
                <w:szCs w:val="20"/>
                <w:shd w:val="clear" w:color="auto" w:fill="FFFFFF"/>
                <w:lang w:bidi="ru-RU"/>
              </w:rPr>
              <w:t>Количество благоустроенных дворовых территорий многоквартирных домов</w:t>
            </w:r>
          </w:p>
        </w:tc>
        <w:tc>
          <w:tcPr>
            <w:tcW w:w="127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единиц</w:t>
            </w: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c>
          <w:tcPr>
            <w:tcW w:w="1068"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ru-RU"/>
              </w:rPr>
              <w:t>2</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highlight w:val="yellow"/>
                <w:lang w:val="en-US" w:eastAsia="en-US" w:bidi="ru-RU"/>
              </w:rPr>
            </w:pP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1.2.</w:t>
            </w:r>
          </w:p>
        </w:tc>
        <w:tc>
          <w:tcPr>
            <w:tcW w:w="496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Calibri" w:hAnsi="Times New Roman" w:cs="Times New Roman"/>
                <w:sz w:val="20"/>
                <w:szCs w:val="20"/>
                <w:lang w:eastAsia="en-US" w:bidi="ru-RU"/>
              </w:rPr>
            </w:pPr>
            <w:r w:rsidRPr="000A6851">
              <w:rPr>
                <w:rFonts w:ascii="Times New Roman" w:eastAsia="Courier New" w:hAnsi="Times New Roman" w:cs="Times New Roman"/>
                <w:sz w:val="20"/>
                <w:szCs w:val="20"/>
                <w:shd w:val="clear" w:color="auto" w:fill="FFFFFF"/>
                <w:lang w:bidi="ru-RU"/>
              </w:rPr>
              <w:t>Доля дворовых территорий многоквартирных домов, 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tc>
        <w:tc>
          <w:tcPr>
            <w:tcW w:w="127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процентов</w:t>
            </w: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1068"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ru-RU"/>
              </w:rPr>
              <w:t>100</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highlight w:val="yellow"/>
                <w:lang w:val="en-US" w:eastAsia="en-US" w:bidi="ru-RU"/>
              </w:rPr>
            </w:pP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1.3.</w:t>
            </w:r>
          </w:p>
        </w:tc>
        <w:tc>
          <w:tcPr>
            <w:tcW w:w="496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Theme="minorHAnsi" w:hAnsi="Times New Roman" w:cs="Times New Roman"/>
                <w:sz w:val="20"/>
                <w:szCs w:val="20"/>
                <w:lang w:eastAsia="en-US" w:bidi="ru-RU"/>
              </w:rPr>
            </w:pPr>
            <w:r w:rsidRPr="000A6851">
              <w:rPr>
                <w:rFonts w:ascii="Times New Roman" w:eastAsia="Courier New" w:hAnsi="Times New Roman" w:cs="Times New Roman"/>
                <w:sz w:val="20"/>
                <w:szCs w:val="20"/>
                <w:shd w:val="clear" w:color="auto" w:fill="FFFFFF"/>
                <w:lang w:bidi="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 многоквартирных домов</w:t>
            </w:r>
          </w:p>
        </w:tc>
        <w:tc>
          <w:tcPr>
            <w:tcW w:w="127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процентов</w:t>
            </w: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1068"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ru-RU"/>
              </w:rPr>
              <w:t>100</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highlight w:val="yellow"/>
                <w:lang w:val="en-US" w:eastAsia="en-US" w:bidi="ru-RU"/>
              </w:rPr>
            </w:pP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c>
          <w:tcPr>
            <w:tcW w:w="14607" w:type="dxa"/>
            <w:gridSpan w:val="1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Calibri" w:hAnsi="Times New Roman" w:cs="Times New Roman"/>
                <w:sz w:val="20"/>
                <w:szCs w:val="20"/>
                <w:lang w:val="en-US" w:eastAsia="en-US" w:bidi="ru-RU"/>
              </w:rPr>
            </w:pPr>
            <w:r w:rsidRPr="000A6851">
              <w:rPr>
                <w:rFonts w:ascii="Times New Roman" w:eastAsia="Courier New" w:hAnsi="Times New Roman" w:cs="Times New Roman"/>
                <w:sz w:val="20"/>
                <w:szCs w:val="20"/>
                <w:shd w:val="clear" w:color="auto" w:fill="FFFFFF"/>
                <w:lang w:bidi="ru-RU"/>
              </w:rPr>
              <w:t>Мероприятие 2. Благоустройство общественных территорий</w:t>
            </w: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2.1.</w:t>
            </w:r>
          </w:p>
        </w:tc>
        <w:tc>
          <w:tcPr>
            <w:tcW w:w="5110"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Courier New" w:hAnsi="Times New Roman" w:cs="Times New Roman"/>
                <w:sz w:val="20"/>
                <w:szCs w:val="20"/>
                <w:shd w:val="clear" w:color="auto" w:fill="FFFFFF"/>
                <w:lang w:bidi="ru-RU"/>
              </w:rPr>
            </w:pPr>
            <w:r w:rsidRPr="000A6851">
              <w:rPr>
                <w:rFonts w:ascii="Times New Roman" w:eastAsia="Courier New" w:hAnsi="Times New Roman" w:cs="Times New Roman"/>
                <w:sz w:val="20"/>
                <w:szCs w:val="20"/>
                <w:shd w:val="clear" w:color="auto" w:fill="FFFFFF"/>
                <w:lang w:bidi="ru-RU"/>
              </w:rPr>
              <w:t>Количество благоустроенных общественных территорий</w:t>
            </w:r>
          </w:p>
        </w:tc>
        <w:tc>
          <w:tcPr>
            <w:tcW w:w="113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единиц</w:t>
            </w: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w:t>
            </w:r>
          </w:p>
        </w:tc>
        <w:tc>
          <w:tcPr>
            <w:tcW w:w="99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ru-RU"/>
              </w:rPr>
              <w:t>-</w:t>
            </w:r>
          </w:p>
        </w:tc>
        <w:tc>
          <w:tcPr>
            <w:tcW w:w="104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1</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1</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2.2.</w:t>
            </w:r>
          </w:p>
        </w:tc>
        <w:tc>
          <w:tcPr>
            <w:tcW w:w="5110"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Courier New" w:hAnsi="Times New Roman" w:cs="Times New Roman"/>
                <w:sz w:val="20"/>
                <w:szCs w:val="20"/>
                <w:shd w:val="clear" w:color="auto" w:fill="FFFFFF"/>
                <w:lang w:bidi="ru-RU"/>
              </w:rPr>
            </w:pPr>
            <w:r w:rsidRPr="000A6851">
              <w:rPr>
                <w:rFonts w:ascii="Times New Roman" w:eastAsia="Courier New" w:hAnsi="Times New Roman" w:cs="Times New Roman"/>
                <w:sz w:val="20"/>
                <w:szCs w:val="20"/>
                <w:shd w:val="clear" w:color="auto" w:fill="FFFFFF"/>
                <w:lang w:bidi="ru-RU"/>
              </w:rPr>
              <w:t xml:space="preserve">Доля общественных территорий, включенных в муниципальную программу, на которых реализованы проекты по благоустройству, в общем количестве </w:t>
            </w:r>
            <w:r w:rsidRPr="000A6851">
              <w:rPr>
                <w:rFonts w:ascii="Times New Roman" w:eastAsia="Courier New" w:hAnsi="Times New Roman" w:cs="Times New Roman"/>
                <w:sz w:val="20"/>
                <w:szCs w:val="20"/>
                <w:shd w:val="clear" w:color="auto" w:fill="FFFFFF"/>
                <w:lang w:bidi="ru-RU"/>
              </w:rPr>
              <w:lastRenderedPageBreak/>
              <w:t>общественных территорий, подлежащих благоустройству с использованием субсидии в году предоставления субсидии</w:t>
            </w:r>
          </w:p>
        </w:tc>
        <w:tc>
          <w:tcPr>
            <w:tcW w:w="113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lastRenderedPageBreak/>
              <w:t>процентов</w:t>
            </w: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99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ru-RU"/>
              </w:rPr>
              <w:t>-</w:t>
            </w:r>
          </w:p>
        </w:tc>
        <w:tc>
          <w:tcPr>
            <w:tcW w:w="104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100</w:t>
            </w: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lastRenderedPageBreak/>
              <w:t>3.</w:t>
            </w:r>
          </w:p>
        </w:tc>
        <w:tc>
          <w:tcPr>
            <w:tcW w:w="14607" w:type="dxa"/>
            <w:gridSpan w:val="1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Calibri" w:hAnsi="Times New Roman" w:cs="Times New Roman"/>
                <w:sz w:val="20"/>
                <w:szCs w:val="20"/>
                <w:lang w:eastAsia="en-US" w:bidi="ru-RU"/>
              </w:rPr>
            </w:pPr>
            <w:r w:rsidRPr="000A6851">
              <w:rPr>
                <w:rFonts w:ascii="Times New Roman" w:eastAsia="Courier New" w:hAnsi="Times New Roman" w:cs="Times New Roman"/>
                <w:sz w:val="20"/>
                <w:szCs w:val="20"/>
                <w:shd w:val="clear" w:color="auto" w:fill="FFFFFF"/>
                <w:lang w:bidi="ru-RU"/>
              </w:rPr>
              <w:t>Мероприятие 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r>
      <w:tr w:rsidR="000A6851" w:rsidRPr="000A6851" w:rsidTr="000A6851">
        <w:tc>
          <w:tcPr>
            <w:tcW w:w="84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5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3.1.</w:t>
            </w:r>
          </w:p>
        </w:tc>
        <w:tc>
          <w:tcPr>
            <w:tcW w:w="5110"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both"/>
              <w:rPr>
                <w:rFonts w:ascii="Times New Roman" w:eastAsia="Courier New" w:hAnsi="Times New Roman" w:cs="Times New Roman"/>
                <w:sz w:val="20"/>
                <w:szCs w:val="20"/>
                <w:shd w:val="clear" w:color="auto" w:fill="FFFFFF"/>
                <w:lang w:bidi="ru-RU"/>
              </w:rPr>
            </w:pPr>
            <w:r w:rsidRPr="000A6851">
              <w:rPr>
                <w:rFonts w:ascii="Times New Roman" w:eastAsia="Courier New" w:hAnsi="Times New Roman" w:cs="Times New Roman"/>
                <w:sz w:val="20"/>
                <w:szCs w:val="20"/>
                <w:shd w:val="clear" w:color="auto" w:fill="FFFFFF"/>
                <w:lang w:bidi="ru-RU"/>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tc>
        <w:tc>
          <w:tcPr>
            <w:tcW w:w="113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процентов</w:t>
            </w:r>
          </w:p>
        </w:tc>
        <w:tc>
          <w:tcPr>
            <w:tcW w:w="212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15</w:t>
            </w:r>
          </w:p>
        </w:tc>
        <w:tc>
          <w:tcPr>
            <w:tcW w:w="123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15</w:t>
            </w:r>
          </w:p>
        </w:tc>
        <w:tc>
          <w:tcPr>
            <w:tcW w:w="967"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15</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15</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15</w:t>
            </w:r>
          </w:p>
        </w:tc>
        <w:tc>
          <w:tcPr>
            <w:tcW w:w="9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0" w:line="240" w:lineRule="exact"/>
              <w:ind w:right="-40"/>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15</w:t>
            </w:r>
          </w:p>
        </w:tc>
      </w:tr>
    </w:tbl>
    <w:p w:rsidR="000A6851" w:rsidRPr="000A6851" w:rsidRDefault="000A6851" w:rsidP="000A6851">
      <w:pPr>
        <w:tabs>
          <w:tab w:val="left" w:pos="13680"/>
        </w:tabs>
        <w:spacing w:after="0" w:line="240" w:lineRule="auto"/>
        <w:ind w:right="-849"/>
        <w:jc w:val="both"/>
        <w:rPr>
          <w:rFonts w:ascii="Times New Roman" w:eastAsiaTheme="minorHAnsi" w:hAnsi="Times New Roman" w:cs="Times New Roman"/>
          <w:sz w:val="24"/>
          <w:szCs w:val="24"/>
          <w:shd w:val="clear" w:color="auto" w:fill="FFFFFF"/>
        </w:rPr>
        <w:sectPr w:rsidR="000A6851" w:rsidRPr="000A6851" w:rsidSect="000A6851">
          <w:pgSz w:w="16838" w:h="11906" w:orient="landscape"/>
          <w:pgMar w:top="1701" w:right="1134" w:bottom="851" w:left="1134" w:header="709" w:footer="709" w:gutter="0"/>
          <w:cols w:space="708"/>
          <w:titlePg/>
          <w:docGrid w:linePitch="381"/>
        </w:sectPr>
      </w:pPr>
    </w:p>
    <w:p w:rsidR="000A6851" w:rsidRPr="000A6851" w:rsidRDefault="000A6851" w:rsidP="000A6851">
      <w:pPr>
        <w:spacing w:after="0" w:line="240" w:lineRule="auto"/>
        <w:jc w:val="both"/>
        <w:rPr>
          <w:rFonts w:ascii="Times New Roman" w:eastAsiaTheme="minorHAnsi" w:hAnsi="Times New Roman" w:cstheme="majorBidi"/>
          <w:sz w:val="24"/>
          <w:szCs w:val="24"/>
          <w:lang w:eastAsia="en-US" w:bidi="en-US"/>
        </w:rPr>
      </w:pPr>
    </w:p>
    <w:p w:rsidR="000A6851" w:rsidRPr="000A6851" w:rsidRDefault="000A6851" w:rsidP="000A6851">
      <w:pPr>
        <w:spacing w:after="120" w:line="240" w:lineRule="exact"/>
        <w:ind w:left="5387"/>
        <w:jc w:val="center"/>
        <w:rPr>
          <w:rFonts w:ascii="Times New Roman" w:eastAsiaTheme="minorHAnsi" w:hAnsi="Times New Roman" w:cstheme="majorBidi"/>
          <w:sz w:val="20"/>
          <w:szCs w:val="20"/>
          <w:shd w:val="clear" w:color="auto" w:fill="FFFFFF"/>
          <w:lang w:val="en-US" w:eastAsia="en-US" w:bidi="ru-RU"/>
        </w:rPr>
      </w:pPr>
      <w:r w:rsidRPr="000A6851">
        <w:rPr>
          <w:rFonts w:ascii="Times New Roman" w:eastAsiaTheme="minorHAnsi" w:hAnsi="Times New Roman" w:cstheme="majorBidi"/>
          <w:sz w:val="20"/>
          <w:szCs w:val="20"/>
          <w:lang w:eastAsia="en-US" w:bidi="en-US"/>
        </w:rPr>
        <w:t xml:space="preserve"> </w:t>
      </w: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Приложение № 2</w:t>
      </w: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 муниципальной программе</w:t>
      </w:r>
    </w:p>
    <w:p w:rsidR="000A6851" w:rsidRPr="000A6851" w:rsidRDefault="000A6851" w:rsidP="000A6851">
      <w:pPr>
        <w:autoSpaceDE w:val="0"/>
        <w:autoSpaceDN w:val="0"/>
        <w:adjustRightInd w:val="0"/>
        <w:spacing w:after="120" w:line="240" w:lineRule="exact"/>
        <w:jc w:val="center"/>
        <w:rPr>
          <w:rFonts w:ascii="Times New Roman" w:eastAsia="Calibri" w:hAnsi="Times New Roman" w:cs="Times New Roman"/>
          <w:bCs/>
          <w:sz w:val="20"/>
          <w:szCs w:val="20"/>
          <w:lang w:val="en-US" w:eastAsia="en-US" w:bidi="en-US"/>
        </w:rPr>
      </w:pPr>
      <w:r w:rsidRPr="000A6851">
        <w:rPr>
          <w:rFonts w:ascii="Times New Roman" w:eastAsia="Calibri" w:hAnsi="Times New Roman" w:cs="Times New Roman"/>
          <w:bCs/>
          <w:sz w:val="20"/>
          <w:szCs w:val="20"/>
          <w:lang w:val="en-US" w:eastAsia="en-US" w:bidi="en-US"/>
        </w:rPr>
        <w:t>ПЕРЕЧЕНЬ</w:t>
      </w:r>
    </w:p>
    <w:p w:rsidR="000A6851" w:rsidRPr="000A6851" w:rsidRDefault="000A6851" w:rsidP="000A6851">
      <w:pPr>
        <w:autoSpaceDE w:val="0"/>
        <w:autoSpaceDN w:val="0"/>
        <w:adjustRightInd w:val="0"/>
        <w:spacing w:after="120" w:line="240" w:lineRule="exact"/>
        <w:jc w:val="center"/>
        <w:rPr>
          <w:rFonts w:ascii="Times New Roman" w:eastAsia="Calibri" w:hAnsi="Times New Roman" w:cs="Times New Roman"/>
          <w:bCs/>
          <w:sz w:val="20"/>
          <w:szCs w:val="20"/>
          <w:lang w:val="en-US" w:eastAsia="en-US" w:bidi="en-US"/>
        </w:rPr>
      </w:pPr>
      <w:r w:rsidRPr="000A6851">
        <w:rPr>
          <w:rFonts w:ascii="Times New Roman" w:eastAsia="Calibri" w:hAnsi="Times New Roman" w:cs="Times New Roman"/>
          <w:bCs/>
          <w:sz w:val="20"/>
          <w:szCs w:val="20"/>
          <w:lang w:val="en-US" w:eastAsia="en-US" w:bidi="en-US"/>
        </w:rPr>
        <w:t>основных мероприятий муниципальной программы</w:t>
      </w:r>
    </w:p>
    <w:tbl>
      <w:tblPr>
        <w:tblW w:w="0" w:type="auto"/>
        <w:tblInd w:w="40" w:type="dxa"/>
        <w:tblCellMar>
          <w:top w:w="75" w:type="dxa"/>
          <w:left w:w="40" w:type="dxa"/>
          <w:bottom w:w="75" w:type="dxa"/>
          <w:right w:w="40" w:type="dxa"/>
        </w:tblCellMar>
        <w:tblLook w:val="04A0" w:firstRow="1" w:lastRow="0" w:firstColumn="1" w:lastColumn="0" w:noHBand="0" w:noVBand="1"/>
      </w:tblPr>
      <w:tblGrid>
        <w:gridCol w:w="708"/>
        <w:gridCol w:w="3246"/>
        <w:gridCol w:w="1416"/>
        <w:gridCol w:w="1982"/>
        <w:gridCol w:w="2042"/>
      </w:tblGrid>
      <w:tr w:rsidR="000A6851" w:rsidRPr="000A6851" w:rsidTr="000A6851">
        <w:trPr>
          <w:trHeight w:val="737"/>
        </w:trPr>
        <w:tc>
          <w:tcPr>
            <w:tcW w:w="709" w:type="dxa"/>
            <w:tcBorders>
              <w:top w:val="single" w:sz="8" w:space="0" w:color="auto"/>
              <w:left w:val="single" w:sz="8" w:space="0" w:color="auto"/>
              <w:bottom w:val="single" w:sz="8" w:space="0" w:color="auto"/>
              <w:right w:val="single" w:sz="8" w:space="0" w:color="auto"/>
            </w:tcBorders>
          </w:tcPr>
          <w:p w:rsidR="000A6851" w:rsidRPr="000A6851" w:rsidRDefault="000A6851" w:rsidP="000A6851">
            <w:pPr>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en-US"/>
              </w:rPr>
            </w:pPr>
            <w:r w:rsidRPr="000A6851">
              <w:rPr>
                <w:rFonts w:ascii="Times New Roman" w:eastAsia="Calibri" w:hAnsi="Times New Roman" w:cs="Times New Roman"/>
                <w:sz w:val="20"/>
                <w:szCs w:val="20"/>
                <w:lang w:val="en-US" w:eastAsia="en-US" w:bidi="en-US"/>
              </w:rPr>
              <w:t>№</w:t>
            </w:r>
          </w:p>
          <w:p w:rsidR="000A6851" w:rsidRPr="000A6851" w:rsidRDefault="000A6851" w:rsidP="000A6851">
            <w:pPr>
              <w:widowControl w:val="0"/>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п/п</w:t>
            </w:r>
          </w:p>
        </w:tc>
        <w:tc>
          <w:tcPr>
            <w:tcW w:w="3248" w:type="dxa"/>
            <w:tcBorders>
              <w:top w:val="single" w:sz="8" w:space="0" w:color="auto"/>
              <w:left w:val="single" w:sz="8" w:space="0" w:color="auto"/>
              <w:bottom w:val="single" w:sz="8" w:space="0" w:color="auto"/>
              <w:right w:val="single" w:sz="8" w:space="0" w:color="auto"/>
            </w:tcBorders>
          </w:tcPr>
          <w:p w:rsidR="000A6851" w:rsidRPr="000A6851" w:rsidRDefault="000A6851" w:rsidP="000A6851">
            <w:pPr>
              <w:widowControl w:val="0"/>
              <w:autoSpaceDE w:val="0"/>
              <w:autoSpaceDN w:val="0"/>
              <w:adjustRightInd w:val="0"/>
              <w:spacing w:after="120" w:line="240" w:lineRule="exact"/>
              <w:ind w:right="-55"/>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Наименование </w:t>
            </w:r>
            <w:r w:rsidRPr="000A6851">
              <w:rPr>
                <w:rFonts w:ascii="Times New Roman" w:eastAsia="Calibri" w:hAnsi="Times New Roman" w:cs="Times New Roman"/>
                <w:sz w:val="20"/>
                <w:szCs w:val="20"/>
                <w:lang w:val="en-US" w:eastAsia="en-US" w:bidi="en-US"/>
              </w:rPr>
              <w:br/>
              <w:t>основного мероприятия</w:t>
            </w:r>
          </w:p>
        </w:tc>
        <w:tc>
          <w:tcPr>
            <w:tcW w:w="1416" w:type="dxa"/>
            <w:tcBorders>
              <w:top w:val="single" w:sz="8" w:space="0" w:color="auto"/>
              <w:left w:val="single" w:sz="8" w:space="0" w:color="auto"/>
              <w:bottom w:val="single" w:sz="8" w:space="0" w:color="auto"/>
              <w:right w:val="single" w:sz="8" w:space="0" w:color="auto"/>
            </w:tcBorders>
          </w:tcPr>
          <w:p w:rsidR="000A6851" w:rsidRPr="000A6851" w:rsidRDefault="000A6851" w:rsidP="000A6851">
            <w:pPr>
              <w:widowControl w:val="0"/>
              <w:autoSpaceDE w:val="0"/>
              <w:autoSpaceDN w:val="0"/>
              <w:adjustRightInd w:val="0"/>
              <w:spacing w:after="120" w:line="240" w:lineRule="exact"/>
              <w:ind w:right="-72"/>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Сроки </w:t>
            </w:r>
            <w:r w:rsidRPr="000A6851">
              <w:rPr>
                <w:rFonts w:ascii="Times New Roman" w:eastAsia="Calibri" w:hAnsi="Times New Roman" w:cs="Times New Roman"/>
                <w:sz w:val="20"/>
                <w:szCs w:val="20"/>
                <w:lang w:val="en-US" w:eastAsia="en-US" w:bidi="en-US"/>
              </w:rPr>
              <w:br/>
              <w:t>реализации (годы)</w:t>
            </w:r>
          </w:p>
        </w:tc>
        <w:tc>
          <w:tcPr>
            <w:tcW w:w="1982" w:type="dxa"/>
            <w:tcBorders>
              <w:top w:val="single" w:sz="8" w:space="0" w:color="auto"/>
              <w:left w:val="single" w:sz="8" w:space="0" w:color="auto"/>
              <w:bottom w:val="single" w:sz="8" w:space="0" w:color="auto"/>
              <w:right w:val="single" w:sz="8" w:space="0" w:color="auto"/>
            </w:tcBorders>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Ответственный исполнитель, </w:t>
            </w:r>
            <w:r w:rsidRPr="000A6851">
              <w:rPr>
                <w:rFonts w:ascii="Times New Roman" w:eastAsia="Calibri" w:hAnsi="Times New Roman" w:cs="Times New Roman"/>
                <w:sz w:val="20"/>
                <w:szCs w:val="20"/>
                <w:lang w:val="en-US" w:eastAsia="en-US" w:bidi="en-US"/>
              </w:rPr>
              <w:br/>
              <w:t>соисполнители, участники</w:t>
            </w:r>
          </w:p>
        </w:tc>
        <w:tc>
          <w:tcPr>
            <w:tcW w:w="2042" w:type="dxa"/>
            <w:tcBorders>
              <w:top w:val="single" w:sz="8" w:space="0" w:color="auto"/>
              <w:left w:val="single" w:sz="8" w:space="0" w:color="auto"/>
              <w:bottom w:val="single" w:sz="8" w:space="0" w:color="auto"/>
              <w:right w:val="single" w:sz="8" w:space="0" w:color="auto"/>
            </w:tcBorders>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Непосредственный результат реализации основного мероприятия (краткая характеристика)</w:t>
            </w:r>
          </w:p>
        </w:tc>
      </w:tr>
    </w:tbl>
    <w:p w:rsidR="000A6851" w:rsidRPr="000A6851" w:rsidRDefault="000A6851" w:rsidP="000A6851">
      <w:pPr>
        <w:spacing w:after="0" w:line="252" w:lineRule="auto"/>
        <w:jc w:val="both"/>
        <w:rPr>
          <w:rFonts w:ascii="Times New Roman" w:eastAsia="Courier New" w:hAnsi="Times New Roman" w:cs="Times New Roman"/>
          <w:sz w:val="20"/>
          <w:szCs w:val="20"/>
          <w:lang w:eastAsia="en-US" w:bidi="ru-RU"/>
        </w:rPr>
      </w:pPr>
    </w:p>
    <w:tbl>
      <w:tblPr>
        <w:tblW w:w="0" w:type="auto"/>
        <w:tblInd w:w="40" w:type="dxa"/>
        <w:tblCellMar>
          <w:top w:w="75" w:type="dxa"/>
          <w:left w:w="40" w:type="dxa"/>
          <w:bottom w:w="75" w:type="dxa"/>
          <w:right w:w="40" w:type="dxa"/>
        </w:tblCellMar>
        <w:tblLook w:val="04A0" w:firstRow="1" w:lastRow="0" w:firstColumn="1" w:lastColumn="0" w:noHBand="0" w:noVBand="1"/>
      </w:tblPr>
      <w:tblGrid>
        <w:gridCol w:w="708"/>
        <w:gridCol w:w="3247"/>
        <w:gridCol w:w="1415"/>
        <w:gridCol w:w="1982"/>
        <w:gridCol w:w="2042"/>
      </w:tblGrid>
      <w:tr w:rsidR="000A6851" w:rsidRPr="000A6851" w:rsidTr="000A6851">
        <w:trPr>
          <w:trHeight w:val="259"/>
          <w:tblHeader/>
        </w:trPr>
        <w:tc>
          <w:tcPr>
            <w:tcW w:w="7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w:t>
            </w:r>
          </w:p>
        </w:tc>
        <w:tc>
          <w:tcPr>
            <w:tcW w:w="324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120" w:line="240" w:lineRule="exact"/>
              <w:ind w:right="-55"/>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c>
          <w:tcPr>
            <w:tcW w:w="141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120" w:line="240" w:lineRule="exact"/>
              <w:ind w:right="-72"/>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3</w:t>
            </w:r>
          </w:p>
        </w:tc>
        <w:tc>
          <w:tcPr>
            <w:tcW w:w="198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4</w:t>
            </w:r>
          </w:p>
        </w:tc>
        <w:tc>
          <w:tcPr>
            <w:tcW w:w="204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5</w:t>
            </w:r>
          </w:p>
        </w:tc>
      </w:tr>
      <w:tr w:rsidR="000A6851" w:rsidRPr="000A6851" w:rsidTr="000A6851">
        <w:trPr>
          <w:trHeight w:val="259"/>
        </w:trPr>
        <w:tc>
          <w:tcPr>
            <w:tcW w:w="709" w:type="dxa"/>
            <w:tcBorders>
              <w:top w:val="single" w:sz="4" w:space="0" w:color="auto"/>
              <w:left w:val="nil"/>
              <w:bottom w:val="nil"/>
              <w:right w:val="nil"/>
            </w:tcBorders>
          </w:tcPr>
          <w:p w:rsidR="000A6851" w:rsidRPr="000A6851" w:rsidRDefault="000A6851" w:rsidP="000A6851">
            <w:pPr>
              <w:widowControl w:val="0"/>
              <w:autoSpaceDE w:val="0"/>
              <w:autoSpaceDN w:val="0"/>
              <w:adjustRightInd w:val="0"/>
              <w:spacing w:after="120" w:line="240" w:lineRule="exact"/>
              <w:ind w:right="-49"/>
              <w:contextualSpacing/>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w:t>
            </w:r>
          </w:p>
        </w:tc>
        <w:tc>
          <w:tcPr>
            <w:tcW w:w="3248" w:type="dxa"/>
            <w:tcBorders>
              <w:top w:val="single" w:sz="4" w:space="0" w:color="auto"/>
              <w:left w:val="nil"/>
              <w:bottom w:val="nil"/>
              <w:right w:val="nil"/>
            </w:tcBorders>
          </w:tcPr>
          <w:p w:rsidR="000A6851" w:rsidRPr="000A6851" w:rsidRDefault="000A6851" w:rsidP="000A6851">
            <w:pPr>
              <w:widowControl w:val="0"/>
              <w:autoSpaceDE w:val="0"/>
              <w:autoSpaceDN w:val="0"/>
              <w:adjustRightInd w:val="0"/>
              <w:spacing w:after="120" w:line="240" w:lineRule="exact"/>
              <w:ind w:right="-55"/>
              <w:jc w:val="both"/>
              <w:rPr>
                <w:rFonts w:ascii="Times New Roman" w:eastAsia="Calibri" w:hAnsi="Times New Roman" w:cs="Times New Roman"/>
                <w:sz w:val="20"/>
                <w:szCs w:val="20"/>
                <w:lang w:eastAsia="en-US" w:bidi="ru-RU"/>
              </w:rPr>
            </w:pPr>
            <w:r w:rsidRPr="000A6851">
              <w:rPr>
                <w:rFonts w:ascii="Times New Roman" w:eastAsia="Courier New" w:hAnsi="Times New Roman" w:cs="Times New Roman"/>
                <w:sz w:val="20"/>
                <w:szCs w:val="20"/>
                <w:shd w:val="clear" w:color="auto" w:fill="FFFFFF"/>
                <w:lang w:bidi="ru-RU"/>
              </w:rPr>
              <w:t>Мероприятие 1. Благоустройство дворовых территорий многоквартирных домов</w:t>
            </w:r>
          </w:p>
        </w:tc>
        <w:tc>
          <w:tcPr>
            <w:tcW w:w="1416" w:type="dxa"/>
            <w:tcBorders>
              <w:top w:val="single" w:sz="4" w:space="0" w:color="auto"/>
              <w:left w:val="nil"/>
              <w:bottom w:val="nil"/>
              <w:right w:val="nil"/>
            </w:tcBorders>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Borders>
              <w:top w:val="single" w:sz="4" w:space="0" w:color="auto"/>
              <w:left w:val="nil"/>
              <w:bottom w:val="nil"/>
              <w:right w:val="nil"/>
            </w:tcBorders>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администрация  поселения </w:t>
            </w:r>
          </w:p>
        </w:tc>
        <w:tc>
          <w:tcPr>
            <w:tcW w:w="2042" w:type="dxa"/>
            <w:tcBorders>
              <w:top w:val="single" w:sz="4" w:space="0" w:color="auto"/>
              <w:left w:val="nil"/>
              <w:bottom w:val="nil"/>
              <w:right w:val="nil"/>
            </w:tcBorders>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проведение работ по благоустройству дворовых территорий многоквартирных домов с использованием субсидии</w:t>
            </w:r>
          </w:p>
        </w:tc>
      </w:tr>
      <w:tr w:rsidR="000A6851" w:rsidRPr="000A6851" w:rsidTr="000A6851">
        <w:trPr>
          <w:trHeight w:val="259"/>
        </w:trPr>
        <w:tc>
          <w:tcPr>
            <w:tcW w:w="709" w:type="dxa"/>
          </w:tcPr>
          <w:p w:rsidR="000A6851" w:rsidRPr="000A6851" w:rsidRDefault="000A6851" w:rsidP="000A6851">
            <w:pPr>
              <w:widowControl w:val="0"/>
              <w:autoSpaceDE w:val="0"/>
              <w:autoSpaceDN w:val="0"/>
              <w:adjustRightInd w:val="0"/>
              <w:spacing w:after="120" w:line="240" w:lineRule="exact"/>
              <w:ind w:right="-49"/>
              <w:contextualSpacing/>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1.1.</w:t>
            </w:r>
          </w:p>
        </w:tc>
        <w:tc>
          <w:tcPr>
            <w:tcW w:w="3248" w:type="dxa"/>
          </w:tcPr>
          <w:p w:rsidR="000A6851" w:rsidRPr="000A6851" w:rsidRDefault="000A6851" w:rsidP="000A6851">
            <w:pPr>
              <w:widowControl w:val="0"/>
              <w:autoSpaceDE w:val="0"/>
              <w:autoSpaceDN w:val="0"/>
              <w:adjustRightInd w:val="0"/>
              <w:spacing w:after="120" w:line="240" w:lineRule="exact"/>
              <w:ind w:right="-55"/>
              <w:jc w:val="both"/>
              <w:rPr>
                <w:rFonts w:ascii="Times New Roman" w:eastAsia="Courier New" w:hAnsi="Times New Roman" w:cs="Times New Roman"/>
                <w:sz w:val="20"/>
                <w:szCs w:val="20"/>
                <w:shd w:val="clear" w:color="auto" w:fill="FFFFFF"/>
                <w:lang w:bidi="ru-RU"/>
              </w:rPr>
            </w:pPr>
            <w:r w:rsidRPr="000A6851">
              <w:rPr>
                <w:rFonts w:ascii="Times New Roman" w:eastAsia="Courier New" w:hAnsi="Times New Roman" w:cs="Times New Roman"/>
                <w:sz w:val="20"/>
                <w:szCs w:val="20"/>
                <w:shd w:val="clear" w:color="auto" w:fill="FFFFFF"/>
                <w:lang w:bidi="ru-RU"/>
              </w:rPr>
              <w:t>Актуализация нормативных актов администрации сельского поселения "Село Маяк"</w:t>
            </w:r>
          </w:p>
        </w:tc>
        <w:tc>
          <w:tcPr>
            <w:tcW w:w="1416" w:type="dxa"/>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администрация  поселения </w:t>
            </w:r>
          </w:p>
        </w:tc>
        <w:tc>
          <w:tcPr>
            <w:tcW w:w="2042" w:type="dxa"/>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утверждение и включение в муниципальную программу адресного перечня дворовых территорий многоквартирных домов, подлежащих благоустройству в году предоставления субсидии, с учетом предоставленной субсидии</w:t>
            </w:r>
          </w:p>
        </w:tc>
      </w:tr>
      <w:tr w:rsidR="000A6851" w:rsidRPr="000A6851" w:rsidTr="000A6851">
        <w:trPr>
          <w:trHeight w:val="259"/>
        </w:trPr>
        <w:tc>
          <w:tcPr>
            <w:tcW w:w="709" w:type="dxa"/>
          </w:tcPr>
          <w:p w:rsidR="000A6851" w:rsidRPr="000A6851" w:rsidRDefault="000A6851" w:rsidP="000A6851">
            <w:pPr>
              <w:widowControl w:val="0"/>
              <w:autoSpaceDE w:val="0"/>
              <w:autoSpaceDN w:val="0"/>
              <w:adjustRightInd w:val="0"/>
              <w:spacing w:after="120" w:line="240" w:lineRule="exact"/>
              <w:ind w:right="-49"/>
              <w:contextualSpacing/>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1.2.</w:t>
            </w:r>
          </w:p>
        </w:tc>
        <w:tc>
          <w:tcPr>
            <w:tcW w:w="3248" w:type="dxa"/>
          </w:tcPr>
          <w:p w:rsidR="000A6851" w:rsidRPr="000A6851" w:rsidRDefault="000A6851" w:rsidP="000A6851">
            <w:pPr>
              <w:widowControl w:val="0"/>
              <w:autoSpaceDE w:val="0"/>
              <w:autoSpaceDN w:val="0"/>
              <w:adjustRightInd w:val="0"/>
              <w:spacing w:after="120" w:line="240" w:lineRule="exact"/>
              <w:ind w:right="-55"/>
              <w:jc w:val="both"/>
              <w:rPr>
                <w:rFonts w:ascii="Times New Roman" w:eastAsia="Courier New" w:hAnsi="Times New Roman" w:cs="Times New Roman"/>
                <w:sz w:val="20"/>
                <w:szCs w:val="20"/>
                <w:shd w:val="clear" w:color="auto" w:fill="FFFFFF"/>
                <w:lang w:bidi="ru-RU"/>
              </w:rPr>
            </w:pPr>
            <w:r w:rsidRPr="000A6851">
              <w:rPr>
                <w:rFonts w:ascii="Times New Roman" w:eastAsia="Courier New" w:hAnsi="Times New Roman" w:cs="Times New Roman"/>
                <w:sz w:val="20"/>
                <w:szCs w:val="20"/>
                <w:shd w:val="clear" w:color="auto" w:fill="FFFFFF"/>
                <w:lang w:bidi="ru-RU"/>
              </w:rPr>
              <w:t>Организация мероприятий по разработке и утверждению дизайн-проектов благоустройства дворовых территорий многоквартирных домов</w:t>
            </w:r>
          </w:p>
        </w:tc>
        <w:tc>
          <w:tcPr>
            <w:tcW w:w="1416" w:type="dxa"/>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администрация  поселения граждане, организации (по согласованию)</w:t>
            </w:r>
          </w:p>
        </w:tc>
        <w:tc>
          <w:tcPr>
            <w:tcW w:w="2042" w:type="dxa"/>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утверждение дизайн-проектов и перечня мероприятий, планируемых к выполнению на каждой дворовой территории многоквартирного дома, включенного в перечень, подлежащих благоустройству в году предоставления субсидии территорий</w:t>
            </w:r>
          </w:p>
        </w:tc>
      </w:tr>
      <w:tr w:rsidR="000A6851" w:rsidRPr="000A6851" w:rsidTr="000A6851">
        <w:trPr>
          <w:trHeight w:val="1017"/>
        </w:trPr>
        <w:tc>
          <w:tcPr>
            <w:tcW w:w="709" w:type="dxa"/>
          </w:tcPr>
          <w:p w:rsidR="000A6851" w:rsidRPr="000A6851" w:rsidRDefault="000A6851" w:rsidP="000A6851">
            <w:pPr>
              <w:widowControl w:val="0"/>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w:t>
            </w:r>
          </w:p>
        </w:tc>
        <w:tc>
          <w:tcPr>
            <w:tcW w:w="3248" w:type="dxa"/>
          </w:tcPr>
          <w:p w:rsidR="000A6851" w:rsidRPr="000A6851" w:rsidRDefault="000A6851" w:rsidP="000A6851">
            <w:pPr>
              <w:widowControl w:val="0"/>
              <w:autoSpaceDE w:val="0"/>
              <w:autoSpaceDN w:val="0"/>
              <w:adjustRightInd w:val="0"/>
              <w:spacing w:after="120" w:line="240" w:lineRule="exact"/>
              <w:ind w:right="-55"/>
              <w:jc w:val="both"/>
              <w:rPr>
                <w:rFonts w:ascii="Times New Roman" w:eastAsia="Calibri" w:hAnsi="Times New Roman" w:cs="Times New Roman"/>
                <w:sz w:val="20"/>
                <w:szCs w:val="20"/>
                <w:lang w:val="en-US" w:eastAsia="en-US" w:bidi="ru-RU"/>
              </w:rPr>
            </w:pPr>
            <w:r w:rsidRPr="000A6851">
              <w:rPr>
                <w:rFonts w:ascii="Times New Roman" w:eastAsia="Courier New" w:hAnsi="Times New Roman" w:cs="Times New Roman"/>
                <w:sz w:val="20"/>
                <w:szCs w:val="20"/>
                <w:shd w:val="clear" w:color="auto" w:fill="FFFFFF"/>
                <w:lang w:bidi="ru-RU"/>
              </w:rPr>
              <w:t>Мероприятие 2. Благоустройство общественных территорий</w:t>
            </w:r>
          </w:p>
        </w:tc>
        <w:tc>
          <w:tcPr>
            <w:tcW w:w="1416" w:type="dxa"/>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администрация  поселения </w:t>
            </w:r>
          </w:p>
        </w:tc>
        <w:tc>
          <w:tcPr>
            <w:tcW w:w="2042" w:type="dxa"/>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 xml:space="preserve">проведение работ по благоустройству общественных территорий с использованием </w:t>
            </w:r>
            <w:r w:rsidRPr="000A6851">
              <w:rPr>
                <w:rFonts w:ascii="Times New Roman" w:eastAsia="Calibri" w:hAnsi="Times New Roman" w:cs="Times New Roman"/>
                <w:sz w:val="20"/>
                <w:szCs w:val="20"/>
                <w:lang w:eastAsia="en-US" w:bidi="en-US"/>
              </w:rPr>
              <w:lastRenderedPageBreak/>
              <w:t>субсидии</w:t>
            </w:r>
          </w:p>
        </w:tc>
      </w:tr>
      <w:tr w:rsidR="000A6851" w:rsidRPr="000A6851" w:rsidTr="000A6851">
        <w:trPr>
          <w:trHeight w:val="1017"/>
        </w:trPr>
        <w:tc>
          <w:tcPr>
            <w:tcW w:w="709" w:type="dxa"/>
          </w:tcPr>
          <w:p w:rsidR="000A6851" w:rsidRPr="000A6851" w:rsidRDefault="000A6851" w:rsidP="000A6851">
            <w:pPr>
              <w:widowControl w:val="0"/>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lastRenderedPageBreak/>
              <w:t>2.1.</w:t>
            </w:r>
          </w:p>
        </w:tc>
        <w:tc>
          <w:tcPr>
            <w:tcW w:w="3248" w:type="dxa"/>
          </w:tcPr>
          <w:p w:rsidR="000A6851" w:rsidRPr="000A6851" w:rsidRDefault="000A6851" w:rsidP="000A6851">
            <w:pPr>
              <w:widowControl w:val="0"/>
              <w:autoSpaceDE w:val="0"/>
              <w:autoSpaceDN w:val="0"/>
              <w:adjustRightInd w:val="0"/>
              <w:spacing w:after="120" w:line="240" w:lineRule="exact"/>
              <w:ind w:right="-55"/>
              <w:jc w:val="both"/>
              <w:rPr>
                <w:rFonts w:ascii="Times New Roman" w:eastAsia="Courier New" w:hAnsi="Times New Roman" w:cs="Times New Roman"/>
                <w:sz w:val="20"/>
                <w:szCs w:val="20"/>
                <w:shd w:val="clear" w:color="auto" w:fill="FFFFFF"/>
                <w:lang w:bidi="ru-RU"/>
              </w:rPr>
            </w:pPr>
            <w:r w:rsidRPr="000A6851">
              <w:rPr>
                <w:rFonts w:ascii="Times New Roman" w:eastAsia="Courier New" w:hAnsi="Times New Roman" w:cs="Times New Roman"/>
                <w:sz w:val="20"/>
                <w:szCs w:val="20"/>
                <w:shd w:val="clear" w:color="auto" w:fill="FFFFFF"/>
                <w:lang w:bidi="ru-RU"/>
              </w:rPr>
              <w:t>Актуализация нормативных актов администрации сельского поселения "Село Маяк"</w:t>
            </w:r>
          </w:p>
        </w:tc>
        <w:tc>
          <w:tcPr>
            <w:tcW w:w="1416" w:type="dxa"/>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администрация  поселения </w:t>
            </w:r>
          </w:p>
        </w:tc>
        <w:tc>
          <w:tcPr>
            <w:tcW w:w="2042" w:type="dxa"/>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утверждение и включение в муниципальную программу адресного перечня общественных территорий, подлежащих благоустройству в году предоставления субсидии, с учетом предоставленной субсидии</w:t>
            </w:r>
          </w:p>
        </w:tc>
      </w:tr>
      <w:tr w:rsidR="000A6851" w:rsidRPr="000A6851" w:rsidTr="000A6851">
        <w:trPr>
          <w:trHeight w:val="1017"/>
        </w:trPr>
        <w:tc>
          <w:tcPr>
            <w:tcW w:w="709" w:type="dxa"/>
          </w:tcPr>
          <w:p w:rsidR="000A6851" w:rsidRPr="000A6851" w:rsidRDefault="000A6851" w:rsidP="000A6851">
            <w:pPr>
              <w:widowControl w:val="0"/>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2.2.</w:t>
            </w:r>
          </w:p>
        </w:tc>
        <w:tc>
          <w:tcPr>
            <w:tcW w:w="3248" w:type="dxa"/>
          </w:tcPr>
          <w:p w:rsidR="000A6851" w:rsidRPr="000A6851" w:rsidRDefault="000A6851" w:rsidP="000A6851">
            <w:pPr>
              <w:widowControl w:val="0"/>
              <w:autoSpaceDE w:val="0"/>
              <w:autoSpaceDN w:val="0"/>
              <w:adjustRightInd w:val="0"/>
              <w:spacing w:after="120" w:line="240" w:lineRule="exact"/>
              <w:ind w:right="-55"/>
              <w:jc w:val="both"/>
              <w:rPr>
                <w:rFonts w:ascii="Times New Roman" w:eastAsia="Courier New" w:hAnsi="Times New Roman" w:cs="Times New Roman"/>
                <w:sz w:val="20"/>
                <w:szCs w:val="20"/>
                <w:shd w:val="clear" w:color="auto" w:fill="FFFFFF"/>
                <w:lang w:bidi="ru-RU"/>
              </w:rPr>
            </w:pPr>
            <w:r w:rsidRPr="000A6851">
              <w:rPr>
                <w:rFonts w:ascii="Times New Roman" w:eastAsia="Courier New" w:hAnsi="Times New Roman" w:cs="Times New Roman"/>
                <w:sz w:val="20"/>
                <w:szCs w:val="20"/>
                <w:shd w:val="clear" w:color="auto" w:fill="FFFFFF"/>
                <w:lang w:bidi="ru-RU"/>
              </w:rPr>
              <w:t>Организация мероприятий по разработке и утверждению дизайн-проектов благоустройства общественных территорий</w:t>
            </w:r>
          </w:p>
        </w:tc>
        <w:tc>
          <w:tcPr>
            <w:tcW w:w="1416" w:type="dxa"/>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Pr>
          <w:p w:rsidR="000A6851" w:rsidRPr="000A6851" w:rsidRDefault="000A6851" w:rsidP="000A6851">
            <w:pPr>
              <w:autoSpaceDE w:val="0"/>
              <w:autoSpaceDN w:val="0"/>
              <w:adjustRightInd w:val="0"/>
              <w:spacing w:after="120" w:line="240" w:lineRule="exact"/>
              <w:jc w:val="center"/>
              <w:rPr>
                <w:rFonts w:ascii="Times New Roman" w:eastAsia="Calibri" w:hAnsi="Times New Roman" w:cs="Times New Roman"/>
                <w:sz w:val="20"/>
                <w:szCs w:val="20"/>
                <w:lang w:eastAsia="en-US" w:bidi="en-US"/>
              </w:rPr>
            </w:pPr>
            <w:r w:rsidRPr="000A6851">
              <w:rPr>
                <w:rFonts w:ascii="Times New Roman" w:eastAsia="Calibri" w:hAnsi="Times New Roman" w:cs="Times New Roman"/>
                <w:sz w:val="20"/>
                <w:szCs w:val="20"/>
                <w:lang w:eastAsia="en-US" w:bidi="en-US"/>
              </w:rPr>
              <w:t xml:space="preserve">администрация  поселения </w:t>
            </w:r>
          </w:p>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граждане, организации (по согласованию)</w:t>
            </w:r>
          </w:p>
        </w:tc>
        <w:tc>
          <w:tcPr>
            <w:tcW w:w="2042" w:type="dxa"/>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утверждение дизайн-проектов и перечня мероприятий, планируемых к выполнению на каждой общественной территории, включенной в перечень, подлежащих благоустройству в году предоставления субсидии территорий</w:t>
            </w:r>
          </w:p>
        </w:tc>
      </w:tr>
      <w:tr w:rsidR="000A6851" w:rsidRPr="000A6851" w:rsidTr="000A6851">
        <w:trPr>
          <w:trHeight w:val="1017"/>
        </w:trPr>
        <w:tc>
          <w:tcPr>
            <w:tcW w:w="709" w:type="dxa"/>
          </w:tcPr>
          <w:p w:rsidR="000A6851" w:rsidRPr="000A6851" w:rsidRDefault="000A6851" w:rsidP="000A6851">
            <w:pPr>
              <w:widowControl w:val="0"/>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3.</w:t>
            </w:r>
          </w:p>
        </w:tc>
        <w:tc>
          <w:tcPr>
            <w:tcW w:w="3248" w:type="dxa"/>
          </w:tcPr>
          <w:p w:rsidR="000A6851" w:rsidRPr="000A6851" w:rsidRDefault="000A6851" w:rsidP="000A6851">
            <w:pPr>
              <w:widowControl w:val="0"/>
              <w:autoSpaceDE w:val="0"/>
              <w:autoSpaceDN w:val="0"/>
              <w:adjustRightInd w:val="0"/>
              <w:spacing w:after="120" w:line="240" w:lineRule="exact"/>
              <w:ind w:right="-55"/>
              <w:jc w:val="both"/>
              <w:rPr>
                <w:rFonts w:ascii="Times New Roman" w:eastAsia="Calibri" w:hAnsi="Times New Roman" w:cs="Times New Roman"/>
                <w:sz w:val="20"/>
                <w:szCs w:val="20"/>
                <w:lang w:eastAsia="en-US" w:bidi="ru-RU"/>
              </w:rPr>
            </w:pPr>
            <w:r w:rsidRPr="000A6851">
              <w:rPr>
                <w:rFonts w:ascii="Times New Roman" w:eastAsia="Courier New" w:hAnsi="Times New Roman" w:cs="Times New Roman"/>
                <w:sz w:val="20"/>
                <w:szCs w:val="20"/>
                <w:shd w:val="clear" w:color="auto" w:fill="FFFFFF"/>
                <w:lang w:bidi="ru-RU"/>
              </w:rPr>
              <w:t>Мероприятие 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 (далее – рейтинговое голосование)</w:t>
            </w:r>
          </w:p>
        </w:tc>
        <w:tc>
          <w:tcPr>
            <w:tcW w:w="1416" w:type="dxa"/>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администрация  поселения </w:t>
            </w:r>
          </w:p>
        </w:tc>
        <w:tc>
          <w:tcPr>
            <w:tcW w:w="2042" w:type="dxa"/>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проведение мероприятий по выбору общественных территорий и (или) мероприятий по благоустройству общественных территорий</w:t>
            </w:r>
          </w:p>
        </w:tc>
      </w:tr>
      <w:tr w:rsidR="000A6851" w:rsidRPr="000A6851" w:rsidTr="000A6851">
        <w:trPr>
          <w:trHeight w:val="18"/>
        </w:trPr>
        <w:tc>
          <w:tcPr>
            <w:tcW w:w="709" w:type="dxa"/>
          </w:tcPr>
          <w:p w:rsidR="000A6851" w:rsidRPr="000A6851" w:rsidRDefault="000A6851" w:rsidP="000A6851">
            <w:pPr>
              <w:widowControl w:val="0"/>
              <w:autoSpaceDE w:val="0"/>
              <w:autoSpaceDN w:val="0"/>
              <w:adjustRightInd w:val="0"/>
              <w:spacing w:after="120" w:line="240" w:lineRule="exact"/>
              <w:ind w:right="-49"/>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3.1.</w:t>
            </w:r>
          </w:p>
        </w:tc>
        <w:tc>
          <w:tcPr>
            <w:tcW w:w="3248" w:type="dxa"/>
          </w:tcPr>
          <w:p w:rsidR="000A6851" w:rsidRPr="000A6851" w:rsidRDefault="000A6851" w:rsidP="000A6851">
            <w:pPr>
              <w:widowControl w:val="0"/>
              <w:autoSpaceDE w:val="0"/>
              <w:autoSpaceDN w:val="0"/>
              <w:adjustRightInd w:val="0"/>
              <w:spacing w:after="120" w:line="240" w:lineRule="exact"/>
              <w:ind w:right="-55"/>
              <w:jc w:val="both"/>
              <w:rPr>
                <w:rFonts w:ascii="Times New Roman" w:eastAsia="Courier New" w:hAnsi="Times New Roman" w:cs="Times New Roman"/>
                <w:sz w:val="20"/>
                <w:szCs w:val="20"/>
                <w:shd w:val="clear" w:color="auto" w:fill="FFFFFF"/>
                <w:lang w:bidi="ru-RU"/>
              </w:rPr>
            </w:pPr>
            <w:r w:rsidRPr="000A6851">
              <w:rPr>
                <w:rFonts w:ascii="Times New Roman" w:eastAsiaTheme="minorHAnsi" w:hAnsi="Times New Roman" w:cs="Times New Roman"/>
                <w:sz w:val="20"/>
                <w:szCs w:val="20"/>
                <w:lang w:eastAsia="en-US" w:bidi="en-US"/>
              </w:rPr>
              <w:t xml:space="preserve">Организация мероприятий по проведению общественных обсуждений с гражданами и организациями городского поселения, в том числе путем проведения рейтингового голосования </w:t>
            </w:r>
          </w:p>
        </w:tc>
        <w:tc>
          <w:tcPr>
            <w:tcW w:w="1416" w:type="dxa"/>
          </w:tcPr>
          <w:p w:rsidR="000A6851" w:rsidRPr="000A6851" w:rsidRDefault="000A6851" w:rsidP="000A6851">
            <w:pPr>
              <w:widowControl w:val="0"/>
              <w:autoSpaceDE w:val="0"/>
              <w:autoSpaceDN w:val="0"/>
              <w:adjustRightInd w:val="0"/>
              <w:spacing w:after="120" w:line="240" w:lineRule="exact"/>
              <w:ind w:right="-72"/>
              <w:jc w:val="both"/>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2019 – 2024</w:t>
            </w:r>
          </w:p>
        </w:tc>
        <w:tc>
          <w:tcPr>
            <w:tcW w:w="1982" w:type="dxa"/>
          </w:tcPr>
          <w:p w:rsidR="000A6851" w:rsidRPr="000A6851" w:rsidRDefault="000A6851" w:rsidP="000A6851">
            <w:pPr>
              <w:widowControl w:val="0"/>
              <w:autoSpaceDE w:val="0"/>
              <w:autoSpaceDN w:val="0"/>
              <w:adjustRightInd w:val="0"/>
              <w:spacing w:after="120" w:line="240" w:lineRule="exact"/>
              <w:jc w:val="center"/>
              <w:rPr>
                <w:rFonts w:ascii="Times New Roman" w:eastAsia="Calibri" w:hAnsi="Times New Roman" w:cs="Times New Roman"/>
                <w:sz w:val="20"/>
                <w:szCs w:val="20"/>
                <w:lang w:val="en-US" w:eastAsia="en-US" w:bidi="ru-RU"/>
              </w:rPr>
            </w:pPr>
            <w:r w:rsidRPr="000A6851">
              <w:rPr>
                <w:rFonts w:ascii="Times New Roman" w:eastAsia="Calibri" w:hAnsi="Times New Roman" w:cs="Times New Roman"/>
                <w:sz w:val="20"/>
                <w:szCs w:val="20"/>
                <w:lang w:val="en-US" w:eastAsia="en-US" w:bidi="en-US"/>
              </w:rPr>
              <w:t xml:space="preserve">администрация  поселения </w:t>
            </w:r>
          </w:p>
        </w:tc>
        <w:tc>
          <w:tcPr>
            <w:tcW w:w="2042" w:type="dxa"/>
          </w:tcPr>
          <w:p w:rsidR="000A6851" w:rsidRPr="000A6851" w:rsidRDefault="000A6851" w:rsidP="000A6851">
            <w:pPr>
              <w:widowControl w:val="0"/>
              <w:autoSpaceDE w:val="0"/>
              <w:autoSpaceDN w:val="0"/>
              <w:adjustRightInd w:val="0"/>
              <w:spacing w:after="120" w:line="240" w:lineRule="exact"/>
              <w:jc w:val="both"/>
              <w:rPr>
                <w:rFonts w:ascii="Times New Roman" w:eastAsia="Calibri" w:hAnsi="Times New Roman" w:cs="Times New Roman"/>
                <w:sz w:val="20"/>
                <w:szCs w:val="20"/>
                <w:lang w:eastAsia="en-US" w:bidi="ru-RU"/>
              </w:rPr>
            </w:pPr>
            <w:r w:rsidRPr="000A6851">
              <w:rPr>
                <w:rFonts w:ascii="Times New Roman" w:eastAsia="Calibri" w:hAnsi="Times New Roman" w:cs="Times New Roman"/>
                <w:sz w:val="20"/>
                <w:szCs w:val="20"/>
                <w:lang w:eastAsia="en-US" w:bidi="en-US"/>
              </w:rPr>
              <w:t>проведение мероприятий по выбору общественных территорий и (или) мероприятий по благоустройству общественных территорий</w:t>
            </w:r>
          </w:p>
        </w:tc>
      </w:tr>
    </w:tbl>
    <w:p w:rsidR="000A6851" w:rsidRPr="000A6851" w:rsidRDefault="000A6851" w:rsidP="000A6851">
      <w:pPr>
        <w:spacing w:after="120" w:line="240" w:lineRule="exact"/>
        <w:ind w:left="11057"/>
        <w:jc w:val="center"/>
        <w:rPr>
          <w:rFonts w:ascii="Times New Roman" w:eastAsiaTheme="minorHAnsi" w:hAnsi="Times New Roman" w:cs="Times New Roman"/>
          <w:sz w:val="20"/>
          <w:szCs w:val="20"/>
          <w:shd w:val="clear" w:color="auto" w:fill="FFFFFF"/>
        </w:rPr>
      </w:pPr>
      <w:r w:rsidRPr="000A6851">
        <w:rPr>
          <w:rFonts w:ascii="Times New Roman" w:eastAsiaTheme="minorHAnsi" w:hAnsi="Times New Roman" w:cs="Times New Roman"/>
          <w:sz w:val="20"/>
          <w:szCs w:val="20"/>
          <w:shd w:val="clear" w:color="auto" w:fill="FFFFFF"/>
          <w:lang w:bidi="ru-RU"/>
        </w:rPr>
        <w:t>Пе</w:t>
      </w:r>
    </w:p>
    <w:p w:rsidR="000A6851" w:rsidRPr="000A6851" w:rsidRDefault="000A6851" w:rsidP="000A6851">
      <w:pPr>
        <w:spacing w:after="0" w:line="252" w:lineRule="auto"/>
        <w:jc w:val="center"/>
        <w:rPr>
          <w:rFonts w:ascii="Times New Roman" w:eastAsiaTheme="minorHAnsi" w:hAnsi="Times New Roman" w:cs="Times New Roman"/>
          <w:sz w:val="20"/>
          <w:szCs w:val="20"/>
          <w:lang w:eastAsia="en-US" w:bidi="en-US"/>
        </w:rPr>
      </w:pPr>
    </w:p>
    <w:p w:rsidR="000A6851" w:rsidRPr="000A6851" w:rsidRDefault="000A6851" w:rsidP="000A6851">
      <w:pPr>
        <w:spacing w:after="120" w:line="240" w:lineRule="exact"/>
        <w:jc w:val="center"/>
        <w:rPr>
          <w:rFonts w:ascii="Times New Roman" w:eastAsiaTheme="minorHAnsi" w:hAnsi="Times New Roman" w:cs="Times New Roman"/>
          <w:sz w:val="20"/>
          <w:szCs w:val="20"/>
          <w:lang w:eastAsia="en-US" w:bidi="en-US"/>
        </w:rPr>
      </w:pPr>
      <w:r w:rsidRPr="000A6851">
        <w:rPr>
          <w:rFonts w:ascii="Times New Roman" w:eastAsiaTheme="minorHAnsi" w:hAnsi="Times New Roman" w:cs="Times New Roman"/>
          <w:sz w:val="20"/>
          <w:szCs w:val="20"/>
          <w:lang w:eastAsia="en-US" w:bidi="en-US"/>
        </w:rPr>
        <w:t xml:space="preserve">Нормативная стоимость (единичные расценки) </w:t>
      </w:r>
      <w:r w:rsidRPr="000A6851">
        <w:rPr>
          <w:rFonts w:ascii="Times New Roman" w:eastAsiaTheme="minorHAnsi" w:hAnsi="Times New Roman" w:cs="Times New Roman"/>
          <w:sz w:val="20"/>
          <w:szCs w:val="20"/>
          <w:lang w:eastAsia="en-US" w:bidi="en-US"/>
        </w:rPr>
        <w:br/>
        <w:t>работ по благоустройству дворовых территорий, входящих в состав минимального перечня работ</w:t>
      </w:r>
    </w:p>
    <w:p w:rsidR="000A6851" w:rsidRPr="000A6851" w:rsidRDefault="000A6851" w:rsidP="000A6851">
      <w:pPr>
        <w:spacing w:after="120" w:line="240" w:lineRule="exact"/>
        <w:jc w:val="center"/>
        <w:rPr>
          <w:rFonts w:ascii="Times New Roman" w:eastAsiaTheme="minorHAnsi" w:hAnsi="Times New Roman" w:cs="Times New Roman"/>
          <w:sz w:val="20"/>
          <w:szCs w:val="20"/>
          <w:lang w:eastAsia="en-US" w:bidi="en-US"/>
        </w:rPr>
      </w:pPr>
    </w:p>
    <w:tbl>
      <w:tblPr>
        <w:tblStyle w:val="411"/>
        <w:tblW w:w="0" w:type="auto"/>
        <w:tblInd w:w="108" w:type="dxa"/>
        <w:tblLook w:val="04A0" w:firstRow="1" w:lastRow="0" w:firstColumn="1" w:lastColumn="0" w:noHBand="0" w:noVBand="1"/>
      </w:tblPr>
      <w:tblGrid>
        <w:gridCol w:w="502"/>
        <w:gridCol w:w="2062"/>
        <w:gridCol w:w="1688"/>
        <w:gridCol w:w="1628"/>
        <w:gridCol w:w="1108"/>
        <w:gridCol w:w="609"/>
        <w:gridCol w:w="1865"/>
      </w:tblGrid>
      <w:tr w:rsidR="000A6851" w:rsidRPr="000A6851" w:rsidTr="000A6851">
        <w:trPr>
          <w:trHeight w:val="1102"/>
        </w:trPr>
        <w:tc>
          <w:tcPr>
            <w:tcW w:w="5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spacing w:after="120" w:line="240" w:lineRule="exact"/>
              <w:jc w:val="center"/>
              <w:rPr>
                <w:rFonts w:ascii="Times New Roman" w:hAnsi="Times New Roman" w:cs="Times New Roman"/>
                <w:lang w:val="en-US" w:eastAsia="en-US" w:bidi="en-US"/>
              </w:rPr>
            </w:pPr>
            <w:r w:rsidRPr="000A6851">
              <w:rPr>
                <w:rFonts w:ascii="Times New Roman" w:hAnsi="Times New Roman" w:cs="Times New Roman"/>
                <w:lang w:val="en-US" w:eastAsia="en-US" w:bidi="en-US"/>
              </w:rPr>
              <w:t>№</w:t>
            </w:r>
          </w:p>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п/п</w:t>
            </w:r>
          </w:p>
        </w:tc>
        <w:tc>
          <w:tcPr>
            <w:tcW w:w="368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Перечень работ по благоустройству дворовых территорий</w:t>
            </w:r>
          </w:p>
        </w:tc>
        <w:tc>
          <w:tcPr>
            <w:tcW w:w="303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Расчетная единица для определения нормативной стоимости</w:t>
            </w:r>
          </w:p>
        </w:tc>
        <w:tc>
          <w:tcPr>
            <w:tcW w:w="8451"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м</w:t>
            </w:r>
            <w:r w:rsidRPr="000A6851">
              <w:rPr>
                <w:rFonts w:ascii="Times New Roman" w:hAnsi="Times New Roman" w:cs="Times New Roman"/>
                <w:vertAlign w:val="superscript"/>
                <w:lang w:eastAsia="en-US" w:bidi="en-US"/>
              </w:rPr>
              <w:t>2</w:t>
            </w:r>
            <w:r w:rsidRPr="000A6851">
              <w:rPr>
                <w:rFonts w:ascii="Times New Roman" w:hAnsi="Times New Roman" w:cs="Times New Roman"/>
                <w:lang w:eastAsia="en-US" w:bidi="en-US"/>
              </w:rPr>
              <w:t xml:space="preserve"> или на нормативную единицу)</w:t>
            </w:r>
          </w:p>
        </w:tc>
      </w:tr>
      <w:tr w:rsidR="000A6851" w:rsidRPr="000A6851" w:rsidTr="000A6851">
        <w:tc>
          <w:tcPr>
            <w:tcW w:w="567"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w:t>
            </w:r>
          </w:p>
        </w:tc>
        <w:tc>
          <w:tcPr>
            <w:tcW w:w="3686"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val="en-US" w:eastAsia="en-US" w:bidi="ru-RU"/>
              </w:rPr>
            </w:pPr>
            <w:r w:rsidRPr="000A6851">
              <w:rPr>
                <w:rFonts w:ascii="Times New Roman" w:hAnsi="Times New Roman" w:cs="Times New Roman"/>
                <w:lang w:val="en-US" w:eastAsia="en-US" w:bidi="en-US"/>
              </w:rPr>
              <w:t>Ремонт дворовых проездов</w:t>
            </w:r>
          </w:p>
        </w:tc>
        <w:tc>
          <w:tcPr>
            <w:tcW w:w="3031"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vertAlign w:val="superscript"/>
                <w:lang w:val="en-US" w:eastAsia="en-US" w:bidi="ru-RU"/>
              </w:rPr>
            </w:pPr>
            <w:r w:rsidRPr="000A6851">
              <w:rPr>
                <w:rFonts w:ascii="Times New Roman" w:hAnsi="Times New Roman" w:cs="Times New Roman"/>
                <w:lang w:val="en-US" w:eastAsia="en-US" w:bidi="en-US"/>
              </w:rPr>
              <w:t>1 м</w:t>
            </w:r>
            <w:r w:rsidRPr="000A6851">
              <w:rPr>
                <w:rFonts w:ascii="Times New Roman" w:hAnsi="Times New Roman" w:cs="Times New Roman"/>
                <w:vertAlign w:val="superscript"/>
                <w:lang w:val="en-US" w:eastAsia="en-US" w:bidi="en-US"/>
              </w:rPr>
              <w:t>2</w:t>
            </w:r>
          </w:p>
        </w:tc>
        <w:tc>
          <w:tcPr>
            <w:tcW w:w="263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Замена 1 м</w:t>
            </w:r>
            <w:r w:rsidRPr="000A6851">
              <w:rPr>
                <w:rFonts w:ascii="Times New Roman" w:hAnsi="Times New Roman" w:cs="Times New Roman"/>
                <w:vertAlign w:val="superscript"/>
                <w:lang w:val="en-US" w:eastAsia="en-US" w:bidi="en-US"/>
              </w:rPr>
              <w:t>2</w:t>
            </w:r>
            <w:r w:rsidRPr="000A6851">
              <w:rPr>
                <w:rFonts w:ascii="Times New Roman" w:hAnsi="Times New Roman" w:cs="Times New Roman"/>
                <w:lang w:val="en-US" w:eastAsia="en-US" w:bidi="en-US"/>
              </w:rPr>
              <w:t xml:space="preserve"> асфальтового покрытия</w:t>
            </w:r>
          </w:p>
        </w:tc>
        <w:tc>
          <w:tcPr>
            <w:tcW w:w="2290"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Замена 1 п.м. бордюрного камня (автомобильная дорога)</w:t>
            </w:r>
          </w:p>
        </w:tc>
        <w:tc>
          <w:tcPr>
            <w:tcW w:w="352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Установка 1 п.м. водоотводных лотков</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vertAlign w:val="superscript"/>
                <w:lang w:eastAsia="en-US" w:bidi="ru-RU"/>
              </w:rPr>
            </w:pPr>
          </w:p>
        </w:tc>
        <w:tc>
          <w:tcPr>
            <w:tcW w:w="263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1,689</w:t>
            </w:r>
          </w:p>
        </w:tc>
        <w:tc>
          <w:tcPr>
            <w:tcW w:w="2290"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2,003</w:t>
            </w:r>
          </w:p>
        </w:tc>
        <w:tc>
          <w:tcPr>
            <w:tcW w:w="352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6,376</w:t>
            </w:r>
          </w:p>
        </w:tc>
      </w:tr>
      <w:tr w:rsidR="000A6851" w:rsidRPr="000A6851" w:rsidTr="000A6851">
        <w:tc>
          <w:tcPr>
            <w:tcW w:w="567"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2</w:t>
            </w:r>
          </w:p>
        </w:tc>
        <w:tc>
          <w:tcPr>
            <w:tcW w:w="3686"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val="en-US" w:eastAsia="en-US" w:bidi="ru-RU"/>
              </w:rPr>
            </w:pPr>
            <w:r w:rsidRPr="000A6851">
              <w:rPr>
                <w:rFonts w:ascii="Times New Roman" w:hAnsi="Times New Roman" w:cs="Times New Roman"/>
                <w:lang w:val="en-US" w:eastAsia="en-US" w:bidi="en-US"/>
              </w:rPr>
              <w:t>Освещение дворовой территории</w:t>
            </w:r>
          </w:p>
        </w:tc>
        <w:tc>
          <w:tcPr>
            <w:tcW w:w="3031"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 шт.</w:t>
            </w:r>
          </w:p>
        </w:tc>
        <w:tc>
          <w:tcPr>
            <w:tcW w:w="391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Устройство освещения стационарными светильниками</w:t>
            </w:r>
          </w:p>
        </w:tc>
        <w:tc>
          <w:tcPr>
            <w:tcW w:w="453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Устройство освещения на металлических опорах и воздушной прокладкой кабеля</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3915"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113,130</w:t>
            </w:r>
          </w:p>
        </w:tc>
        <w:tc>
          <w:tcPr>
            <w:tcW w:w="453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26,777</w:t>
            </w:r>
          </w:p>
        </w:tc>
      </w:tr>
      <w:tr w:rsidR="000A6851" w:rsidRPr="000A6851" w:rsidTr="000A6851">
        <w:tc>
          <w:tcPr>
            <w:tcW w:w="5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3</w:t>
            </w:r>
          </w:p>
        </w:tc>
        <w:tc>
          <w:tcPr>
            <w:tcW w:w="368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val="en-US" w:eastAsia="en-US" w:bidi="ru-RU"/>
              </w:rPr>
            </w:pPr>
            <w:r w:rsidRPr="000A6851">
              <w:rPr>
                <w:rFonts w:ascii="Times New Roman" w:hAnsi="Times New Roman" w:cs="Times New Roman"/>
                <w:lang w:val="en-US" w:eastAsia="en-US" w:bidi="en-US"/>
              </w:rPr>
              <w:t>Установка скамеек</w:t>
            </w:r>
          </w:p>
        </w:tc>
        <w:tc>
          <w:tcPr>
            <w:tcW w:w="303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 шт.</w:t>
            </w:r>
          </w:p>
        </w:tc>
        <w:tc>
          <w:tcPr>
            <w:tcW w:w="8451"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8,328</w:t>
            </w:r>
          </w:p>
        </w:tc>
      </w:tr>
      <w:tr w:rsidR="000A6851" w:rsidRPr="000A6851" w:rsidTr="000A6851">
        <w:tc>
          <w:tcPr>
            <w:tcW w:w="56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4</w:t>
            </w:r>
          </w:p>
        </w:tc>
        <w:tc>
          <w:tcPr>
            <w:tcW w:w="368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val="en-US" w:eastAsia="en-US" w:bidi="ru-RU"/>
              </w:rPr>
            </w:pPr>
            <w:r w:rsidRPr="000A6851">
              <w:rPr>
                <w:rFonts w:ascii="Times New Roman" w:hAnsi="Times New Roman" w:cs="Times New Roman"/>
                <w:lang w:val="en-US" w:eastAsia="en-US" w:bidi="en-US"/>
              </w:rPr>
              <w:t>Установка урн</w:t>
            </w:r>
          </w:p>
        </w:tc>
        <w:tc>
          <w:tcPr>
            <w:tcW w:w="303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 шт.</w:t>
            </w:r>
          </w:p>
        </w:tc>
        <w:tc>
          <w:tcPr>
            <w:tcW w:w="8451"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1,925</w:t>
            </w:r>
          </w:p>
        </w:tc>
      </w:tr>
    </w:tbl>
    <w:p w:rsidR="000A6851" w:rsidRDefault="000A6851" w:rsidP="000A6851">
      <w:pPr>
        <w:spacing w:after="0" w:line="240" w:lineRule="auto"/>
        <w:jc w:val="right"/>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Приложение № 4</w:t>
      </w: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Визуализированный перечень</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Парковая скамейка с бетонным основанием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noProof/>
          <w:sz w:val="20"/>
          <w:szCs w:val="20"/>
        </w:rPr>
        <w:drawing>
          <wp:inline distT="0" distB="0" distL="0" distR="0" wp14:anchorId="0AD7EFF2" wp14:editId="191CBACF">
            <wp:extent cx="2198370" cy="1541145"/>
            <wp:effectExtent l="19050" t="0" r="0" b="0"/>
            <wp:docPr id="14" name="Рисунок 5" descr="https://www.avenmaf.ru/sites/default/files/styles/product/public/s-78.jpg?itok=qqF5cS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https://www.avenmaf.ru/sites/default/files/styles/product/public/s-78.jpg?itok=qqF5cSy5"/>
                    <pic:cNvPicPr>
                      <a:picLocks noChangeAspect="1" noChangeArrowheads="1"/>
                    </pic:cNvPicPr>
                  </pic:nvPicPr>
                  <pic:blipFill>
                    <a:blip r:embed="rId10" cstate="print"/>
                    <a:srcRect/>
                    <a:stretch>
                      <a:fillRect/>
                    </a:stretch>
                  </pic:blipFill>
                  <pic:spPr>
                    <a:xfrm>
                      <a:off x="0" y="0"/>
                      <a:ext cx="2198370" cy="1541145"/>
                    </a:xfrm>
                    <a:prstGeom prst="rect">
                      <a:avLst/>
                    </a:prstGeom>
                    <a:noFill/>
                    <a:ln w="9525">
                      <a:noFill/>
                      <a:miter lim="800000"/>
                      <a:headEnd/>
                      <a:tailEnd/>
                    </a:ln>
                  </pic:spPr>
                </pic:pic>
              </a:graphicData>
            </a:graphic>
          </wp:inline>
        </w:drawing>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Уличная урна для мусора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noProof/>
          <w:sz w:val="20"/>
          <w:szCs w:val="20"/>
        </w:rPr>
        <w:drawing>
          <wp:inline distT="0" distB="0" distL="0" distR="0" wp14:anchorId="7E374AE5" wp14:editId="2A414022">
            <wp:extent cx="1910715" cy="1612900"/>
            <wp:effectExtent l="19050" t="0" r="0" b="0"/>
            <wp:docPr id="15" name="Рисунок 6" descr="&amp;Ucy;&amp;lcy;&amp;icy;&amp;chcy;&amp;ncy;&amp;acy;&amp;yacy; &amp;ucy;&amp;rcy;&amp;ncy;&amp;acy; &amp;Mcy;&amp;Fcy;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amp;Ucy;&amp;lcy;&amp;icy;&amp;chcy;&amp;ncy;&amp;acy;&amp;yacy; &amp;ucy;&amp;rcy;&amp;ncy;&amp;acy; &amp;Mcy;&amp;Fcy; 6.065"/>
                    <pic:cNvPicPr>
                      <a:picLocks noChangeAspect="1" noChangeArrowheads="1"/>
                    </pic:cNvPicPr>
                  </pic:nvPicPr>
                  <pic:blipFill>
                    <a:blip r:embed="rId11" cstate="print"/>
                    <a:srcRect/>
                    <a:stretch>
                      <a:fillRect/>
                    </a:stretch>
                  </pic:blipFill>
                  <pic:spPr>
                    <a:xfrm>
                      <a:off x="0" y="0"/>
                      <a:ext cx="1910715" cy="1612900"/>
                    </a:xfrm>
                    <a:prstGeom prst="rect">
                      <a:avLst/>
                    </a:prstGeom>
                    <a:noFill/>
                    <a:ln w="9525">
                      <a:noFill/>
                      <a:miter lim="800000"/>
                      <a:headEnd/>
                      <a:tailEnd/>
                    </a:ln>
                  </pic:spPr>
                </pic:pic>
              </a:graphicData>
            </a:graphic>
          </wp:inline>
        </w:drawing>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Светодиодные светильники на солнечных батареях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4"/>
          <w:szCs w:val="24"/>
          <w:lang w:eastAsia="en-US" w:bidi="en-US"/>
        </w:rPr>
        <w:sectPr w:rsidR="000A6851" w:rsidRPr="000A6851">
          <w:pgSz w:w="11906" w:h="16838"/>
          <w:pgMar w:top="1134" w:right="851" w:bottom="1134" w:left="1701" w:header="709" w:footer="709" w:gutter="0"/>
          <w:cols w:space="708"/>
          <w:titlePg/>
          <w:docGrid w:linePitch="381"/>
        </w:sectPr>
      </w:pPr>
      <w:r w:rsidRPr="000A6851">
        <w:rPr>
          <w:rFonts w:ascii="Times New Roman" w:eastAsiaTheme="minorHAnsi" w:hAnsi="Times New Roman" w:cstheme="majorBidi"/>
          <w:noProof/>
          <w:sz w:val="20"/>
          <w:szCs w:val="20"/>
        </w:rPr>
        <w:lastRenderedPageBreak/>
        <w:drawing>
          <wp:inline distT="0" distB="0" distL="0" distR="0" wp14:anchorId="24462574" wp14:editId="3217A976">
            <wp:extent cx="3719195" cy="2475865"/>
            <wp:effectExtent l="19050" t="0" r="0" b="0"/>
            <wp:docPr id="16" name="Рисунок 7" descr="GELIOMASTER S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GELIOMASTER SGM"/>
                    <pic:cNvPicPr>
                      <a:picLocks noChangeAspect="1" noChangeArrowheads="1"/>
                    </pic:cNvPicPr>
                  </pic:nvPicPr>
                  <pic:blipFill>
                    <a:blip r:embed="rId12" cstate="print"/>
                    <a:srcRect/>
                    <a:stretch>
                      <a:fillRect/>
                    </a:stretch>
                  </pic:blipFill>
                  <pic:spPr>
                    <a:xfrm>
                      <a:off x="0" y="0"/>
                      <a:ext cx="3719195" cy="2475865"/>
                    </a:xfrm>
                    <a:prstGeom prst="rect">
                      <a:avLst/>
                    </a:prstGeom>
                    <a:noFill/>
                    <a:ln w="9525">
                      <a:noFill/>
                      <a:miter lim="800000"/>
                      <a:headEnd/>
                      <a:tailEnd/>
                    </a:ln>
                  </pic:spPr>
                </pic:pic>
              </a:graphicData>
            </a:graphic>
          </wp:inline>
        </w:drawing>
      </w:r>
    </w:p>
    <w:p w:rsidR="000A6851" w:rsidRPr="000A6851" w:rsidRDefault="000A6851" w:rsidP="000A6851">
      <w:pPr>
        <w:spacing w:after="0" w:line="240" w:lineRule="auto"/>
        <w:jc w:val="both"/>
        <w:rPr>
          <w:rFonts w:ascii="Times New Roman" w:eastAsiaTheme="minorHAnsi" w:hAnsi="Times New Roman" w:cstheme="majorBidi"/>
          <w:sz w:val="24"/>
          <w:szCs w:val="24"/>
          <w:lang w:eastAsia="en-US" w:bidi="en-US"/>
        </w:rPr>
      </w:pP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p>
    <w:p w:rsidR="000A6851" w:rsidRPr="000A6851" w:rsidRDefault="000A6851" w:rsidP="000A6851">
      <w:pPr>
        <w:spacing w:after="120" w:line="240" w:lineRule="exact"/>
        <w:ind w:left="1105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Приложение № 5</w:t>
      </w:r>
    </w:p>
    <w:p w:rsidR="000A6851" w:rsidRPr="000A6851" w:rsidRDefault="000A6851" w:rsidP="000A6851">
      <w:pPr>
        <w:spacing w:after="120" w:line="240" w:lineRule="exact"/>
        <w:ind w:left="1105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 муниципальной программе</w:t>
      </w:r>
    </w:p>
    <w:p w:rsidR="000A6851" w:rsidRPr="000A6851" w:rsidRDefault="000A6851" w:rsidP="000A6851">
      <w:pPr>
        <w:spacing w:after="120" w:line="240" w:lineRule="exact"/>
        <w:ind w:left="11057"/>
        <w:jc w:val="center"/>
        <w:rPr>
          <w:rFonts w:ascii="Times New Roman" w:eastAsiaTheme="minorHAnsi" w:hAnsi="Times New Roman" w:cstheme="majorBidi"/>
          <w:sz w:val="20"/>
          <w:szCs w:val="20"/>
          <w:shd w:val="clear" w:color="auto" w:fill="FFFFFF"/>
          <w:lang w:eastAsia="en-US" w:bidi="ru-RU"/>
        </w:rPr>
      </w:pPr>
    </w:p>
    <w:p w:rsidR="000A6851" w:rsidRPr="000A6851" w:rsidRDefault="000A6851" w:rsidP="000A6851">
      <w:pPr>
        <w:spacing w:after="0" w:line="252" w:lineRule="auto"/>
        <w:jc w:val="center"/>
        <w:rPr>
          <w:rFonts w:ascii="Times New Roman" w:eastAsiaTheme="minorHAnsi" w:hAnsi="Times New Roman" w:cs="Times New Roman"/>
          <w:sz w:val="20"/>
          <w:szCs w:val="20"/>
          <w:lang w:eastAsia="en-US" w:bidi="en-US"/>
        </w:rPr>
      </w:pPr>
      <w:r w:rsidRPr="000A6851">
        <w:rPr>
          <w:rFonts w:ascii="Times New Roman" w:eastAsiaTheme="minorHAnsi" w:hAnsi="Times New Roman" w:cs="Times New Roman"/>
          <w:sz w:val="20"/>
          <w:szCs w:val="20"/>
          <w:lang w:eastAsia="en-US" w:bidi="en-US"/>
        </w:rPr>
        <w:t xml:space="preserve">Нормативная стоимость (единичные расценки) </w:t>
      </w:r>
    </w:p>
    <w:p w:rsidR="000A6851" w:rsidRPr="000A6851" w:rsidRDefault="000A6851" w:rsidP="000A6851">
      <w:pPr>
        <w:spacing w:after="0" w:line="252" w:lineRule="auto"/>
        <w:jc w:val="center"/>
        <w:rPr>
          <w:rFonts w:ascii="Times New Roman" w:eastAsiaTheme="minorHAnsi" w:hAnsi="Times New Roman" w:cs="Times New Roman"/>
          <w:sz w:val="20"/>
          <w:szCs w:val="20"/>
          <w:lang w:eastAsia="en-US" w:bidi="en-US"/>
        </w:rPr>
      </w:pPr>
      <w:r w:rsidRPr="000A6851">
        <w:rPr>
          <w:rFonts w:ascii="Times New Roman" w:eastAsiaTheme="minorHAnsi" w:hAnsi="Times New Roman" w:cs="Times New Roman"/>
          <w:sz w:val="20"/>
          <w:szCs w:val="20"/>
          <w:lang w:eastAsia="en-US" w:bidi="en-US"/>
        </w:rPr>
        <w:t>работ по благоустройству дворовых территорий, входящих в состав дополнительного перечня работ</w:t>
      </w:r>
    </w:p>
    <w:tbl>
      <w:tblPr>
        <w:tblStyle w:val="411"/>
        <w:tblW w:w="15735" w:type="dxa"/>
        <w:tblInd w:w="108" w:type="dxa"/>
        <w:tblLook w:val="04A0" w:firstRow="1" w:lastRow="0" w:firstColumn="1" w:lastColumn="0" w:noHBand="0" w:noVBand="1"/>
      </w:tblPr>
      <w:tblGrid>
        <w:gridCol w:w="540"/>
        <w:gridCol w:w="3353"/>
        <w:gridCol w:w="1919"/>
        <w:gridCol w:w="2835"/>
        <w:gridCol w:w="3454"/>
        <w:gridCol w:w="3634"/>
      </w:tblGrid>
      <w:tr w:rsidR="000A6851" w:rsidRPr="000A6851" w:rsidTr="000A6851">
        <w:tc>
          <w:tcPr>
            <w:tcW w:w="54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spacing w:after="120" w:line="240" w:lineRule="exact"/>
              <w:jc w:val="center"/>
              <w:rPr>
                <w:rFonts w:ascii="Times New Roman" w:hAnsi="Times New Roman" w:cs="Times New Roman"/>
                <w:lang w:val="en-US" w:eastAsia="en-US" w:bidi="en-US"/>
              </w:rPr>
            </w:pPr>
            <w:r w:rsidRPr="000A6851">
              <w:rPr>
                <w:rFonts w:ascii="Times New Roman" w:hAnsi="Times New Roman" w:cs="Times New Roman"/>
                <w:lang w:val="en-US" w:eastAsia="en-US" w:bidi="en-US"/>
              </w:rPr>
              <w:t>№</w:t>
            </w:r>
          </w:p>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п/п</w:t>
            </w:r>
          </w:p>
        </w:tc>
        <w:tc>
          <w:tcPr>
            <w:tcW w:w="335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Перечень работ по благоустройству дворовых территорий</w:t>
            </w:r>
          </w:p>
        </w:tc>
        <w:tc>
          <w:tcPr>
            <w:tcW w:w="191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Расчетная единица для определения нормативной стоимости</w:t>
            </w:r>
          </w:p>
        </w:tc>
        <w:tc>
          <w:tcPr>
            <w:tcW w:w="9923"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кв.м. или на нормативную единицу</w:t>
            </w:r>
          </w:p>
        </w:tc>
      </w:tr>
      <w:tr w:rsidR="000A6851" w:rsidRPr="000A6851" w:rsidTr="000A6851">
        <w:tc>
          <w:tcPr>
            <w:tcW w:w="540"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w:t>
            </w:r>
          </w:p>
        </w:tc>
        <w:tc>
          <w:tcPr>
            <w:tcW w:w="3353"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eastAsia="en-US" w:bidi="ru-RU"/>
              </w:rPr>
            </w:pPr>
            <w:r w:rsidRPr="000A6851">
              <w:rPr>
                <w:rFonts w:ascii="Times New Roman" w:hAnsi="Times New Roman" w:cs="Times New Roman"/>
                <w:lang w:eastAsia="en-US" w:bidi="en-US"/>
              </w:rPr>
              <w:t>Ремонт и (или) устройство тротуаров</w:t>
            </w:r>
          </w:p>
        </w:tc>
        <w:tc>
          <w:tcPr>
            <w:tcW w:w="191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vertAlign w:val="superscript"/>
                <w:lang w:val="en-US" w:eastAsia="en-US" w:bidi="ru-RU"/>
              </w:rPr>
            </w:pPr>
            <w:r w:rsidRPr="000A6851">
              <w:rPr>
                <w:rFonts w:ascii="Times New Roman" w:hAnsi="Times New Roman" w:cs="Times New Roman"/>
                <w:lang w:val="en-US" w:eastAsia="en-US" w:bidi="en-US"/>
              </w:rPr>
              <w:t>1 км</w:t>
            </w:r>
            <w:r w:rsidRPr="000A6851">
              <w:rPr>
                <w:rFonts w:ascii="Times New Roman" w:hAnsi="Times New Roman" w:cs="Times New Roman"/>
                <w:vertAlign w:val="superscript"/>
                <w:lang w:val="en-US" w:eastAsia="en-US" w:bidi="en-US"/>
              </w:rPr>
              <w:t>2</w:t>
            </w:r>
          </w:p>
        </w:tc>
        <w:tc>
          <w:tcPr>
            <w:tcW w:w="62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Устройство тротуара из асфальтобетонной смеси</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Устройство бордюрного камня</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val="en-US"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val="en-US"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vertAlign w:val="superscript"/>
                <w:lang w:val="en-US" w:eastAsia="en-US" w:bidi="ru-RU"/>
              </w:rPr>
            </w:pPr>
          </w:p>
        </w:tc>
        <w:tc>
          <w:tcPr>
            <w:tcW w:w="62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0,986</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1,067</w:t>
            </w:r>
          </w:p>
        </w:tc>
      </w:tr>
      <w:tr w:rsidR="000A6851" w:rsidRPr="000A6851" w:rsidTr="000A6851">
        <w:tc>
          <w:tcPr>
            <w:tcW w:w="540"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2</w:t>
            </w:r>
          </w:p>
        </w:tc>
        <w:tc>
          <w:tcPr>
            <w:tcW w:w="3353"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eastAsia="en-US" w:bidi="ru-RU"/>
              </w:rPr>
            </w:pPr>
            <w:r w:rsidRPr="000A6851">
              <w:rPr>
                <w:rFonts w:ascii="Times New Roman" w:hAnsi="Times New Roman" w:cs="Times New Roman"/>
                <w:lang w:eastAsia="en-US" w:bidi="en-US"/>
              </w:rPr>
              <w:t>Ремонт автомобильных дорог образующих проезды к территориям, прилегающим к многоквартирным домам</w:t>
            </w:r>
          </w:p>
        </w:tc>
        <w:tc>
          <w:tcPr>
            <w:tcW w:w="191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 км</w:t>
            </w:r>
            <w:r w:rsidRPr="000A6851">
              <w:rPr>
                <w:rFonts w:ascii="Times New Roman" w:hAnsi="Times New Roman" w:cs="Times New Roman"/>
                <w:vertAlign w:val="superscript"/>
                <w:lang w:val="en-US" w:eastAsia="en-US" w:bidi="en-US"/>
              </w:rPr>
              <w:t>2</w:t>
            </w:r>
            <w:r w:rsidRPr="000A6851">
              <w:rPr>
                <w:rFonts w:ascii="Times New Roman" w:hAnsi="Times New Roman" w:cs="Times New Roman"/>
                <w:lang w:val="en-US" w:eastAsia="en-US" w:bidi="en-US"/>
              </w:rPr>
              <w:t>, 1 п.м.</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Замена 1 м</w:t>
            </w:r>
            <w:r w:rsidRPr="000A6851">
              <w:rPr>
                <w:rFonts w:ascii="Times New Roman" w:hAnsi="Times New Roman" w:cs="Times New Roman"/>
                <w:vertAlign w:val="superscript"/>
                <w:lang w:val="en-US" w:eastAsia="en-US" w:bidi="en-US"/>
              </w:rPr>
              <w:t>2</w:t>
            </w:r>
            <w:r w:rsidRPr="000A6851">
              <w:rPr>
                <w:rFonts w:ascii="Times New Roman" w:hAnsi="Times New Roman" w:cs="Times New Roman"/>
                <w:lang w:val="en-US" w:eastAsia="en-US" w:bidi="en-US"/>
              </w:rPr>
              <w:t xml:space="preserve"> асфальтового покрытия</w:t>
            </w:r>
          </w:p>
        </w:tc>
        <w:tc>
          <w:tcPr>
            <w:tcW w:w="345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Замена 1 п.м. бордюрного камня (автомобильная дорога)</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Установка 1 п.м. водоотводных лотков</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1,689</w:t>
            </w:r>
          </w:p>
        </w:tc>
        <w:tc>
          <w:tcPr>
            <w:tcW w:w="345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2,003</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6,376</w:t>
            </w:r>
          </w:p>
        </w:tc>
      </w:tr>
      <w:tr w:rsidR="000A6851" w:rsidRPr="000A6851" w:rsidTr="000A6851">
        <w:tc>
          <w:tcPr>
            <w:tcW w:w="540"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3</w:t>
            </w:r>
          </w:p>
        </w:tc>
        <w:tc>
          <w:tcPr>
            <w:tcW w:w="3353"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eastAsia="en-US" w:bidi="ru-RU"/>
              </w:rPr>
            </w:pPr>
            <w:r w:rsidRPr="000A6851">
              <w:rPr>
                <w:rFonts w:ascii="Times New Roman" w:hAnsi="Times New Roman" w:cs="Times New Roman"/>
                <w:lang w:eastAsia="en-US" w:bidi="en-US"/>
              </w:rPr>
              <w:t>Ремонт и (или) устройство парковок</w:t>
            </w:r>
          </w:p>
        </w:tc>
        <w:tc>
          <w:tcPr>
            <w:tcW w:w="191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 км</w:t>
            </w:r>
            <w:r w:rsidRPr="000A6851">
              <w:rPr>
                <w:rFonts w:ascii="Times New Roman" w:hAnsi="Times New Roman" w:cs="Times New Roman"/>
                <w:vertAlign w:val="superscript"/>
                <w:lang w:val="en-US" w:eastAsia="en-US" w:bidi="en-US"/>
              </w:rPr>
              <w:t>2</w:t>
            </w:r>
            <w:r w:rsidRPr="000A6851">
              <w:rPr>
                <w:rFonts w:ascii="Times New Roman" w:hAnsi="Times New Roman" w:cs="Times New Roman"/>
                <w:lang w:val="en-US" w:eastAsia="en-US" w:bidi="en-US"/>
              </w:rPr>
              <w:t>, 1 п.м.</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Замена 1 м</w:t>
            </w:r>
            <w:r w:rsidRPr="000A6851">
              <w:rPr>
                <w:rFonts w:ascii="Times New Roman" w:hAnsi="Times New Roman" w:cs="Times New Roman"/>
                <w:vertAlign w:val="superscript"/>
                <w:lang w:val="en-US" w:eastAsia="en-US" w:bidi="en-US"/>
              </w:rPr>
              <w:t>2</w:t>
            </w:r>
            <w:r w:rsidRPr="000A6851">
              <w:rPr>
                <w:rFonts w:ascii="Times New Roman" w:hAnsi="Times New Roman" w:cs="Times New Roman"/>
                <w:lang w:val="en-US" w:eastAsia="en-US" w:bidi="en-US"/>
              </w:rPr>
              <w:t xml:space="preserve"> асфальтового покрытия</w:t>
            </w:r>
          </w:p>
        </w:tc>
        <w:tc>
          <w:tcPr>
            <w:tcW w:w="345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Замена 1 п.м. бордюрного камня (автомобильная дорога)</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Установка 1 п.м. водоотводных лотков</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1,689</w:t>
            </w:r>
          </w:p>
        </w:tc>
        <w:tc>
          <w:tcPr>
            <w:tcW w:w="345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2,003</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6,376</w:t>
            </w:r>
          </w:p>
        </w:tc>
      </w:tr>
      <w:tr w:rsidR="000A6851" w:rsidRPr="000A6851" w:rsidTr="000A6851">
        <w:tc>
          <w:tcPr>
            <w:tcW w:w="540"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4</w:t>
            </w:r>
          </w:p>
        </w:tc>
        <w:tc>
          <w:tcPr>
            <w:tcW w:w="3353"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eastAsia="en-US" w:bidi="ru-RU"/>
              </w:rPr>
            </w:pPr>
            <w:r w:rsidRPr="000A6851">
              <w:rPr>
                <w:rFonts w:ascii="Times New Roman" w:hAnsi="Times New Roman" w:cs="Times New Roman"/>
                <w:lang w:eastAsia="en-US" w:bidi="en-US"/>
              </w:rPr>
              <w:t>Устройство и оборудование детских, спортивных, иных площадок</w:t>
            </w:r>
          </w:p>
        </w:tc>
        <w:tc>
          <w:tcPr>
            <w:tcW w:w="191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vertAlign w:val="superscript"/>
                <w:lang w:val="en-US" w:eastAsia="en-US" w:bidi="ru-RU"/>
              </w:rPr>
            </w:pPr>
            <w:r w:rsidRPr="000A6851">
              <w:rPr>
                <w:rFonts w:ascii="Times New Roman" w:hAnsi="Times New Roman" w:cs="Times New Roman"/>
                <w:lang w:val="en-US" w:eastAsia="en-US" w:bidi="en-US"/>
              </w:rPr>
              <w:t>1 км</w:t>
            </w:r>
            <w:r w:rsidRPr="000A6851">
              <w:rPr>
                <w:rFonts w:ascii="Times New Roman" w:hAnsi="Times New Roman" w:cs="Times New Roman"/>
                <w:vertAlign w:val="superscript"/>
                <w:lang w:val="en-US" w:eastAsia="en-US" w:bidi="en-US"/>
              </w:rPr>
              <w:t>2</w:t>
            </w:r>
          </w:p>
        </w:tc>
        <w:tc>
          <w:tcPr>
            <w:tcW w:w="62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vertAlign w:val="superscript"/>
                <w:lang w:eastAsia="en-US" w:bidi="ru-RU"/>
              </w:rPr>
            </w:pPr>
            <w:r w:rsidRPr="000A6851">
              <w:rPr>
                <w:rFonts w:ascii="Times New Roman" w:hAnsi="Times New Roman" w:cs="Times New Roman"/>
                <w:lang w:eastAsia="en-US" w:bidi="en-US"/>
              </w:rPr>
              <w:t>Устройство детской и игровой площадки 1 км</w:t>
            </w:r>
            <w:r w:rsidRPr="000A6851">
              <w:rPr>
                <w:rFonts w:ascii="Times New Roman" w:hAnsi="Times New Roman" w:cs="Times New Roman"/>
                <w:vertAlign w:val="superscript"/>
                <w:lang w:eastAsia="en-US" w:bidi="en-US"/>
              </w:rPr>
              <w:t>2</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Устройство ограждения детской площадки 1 п.м.</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vertAlign w:val="superscript"/>
                <w:lang w:eastAsia="en-US" w:bidi="ru-RU"/>
              </w:rPr>
            </w:pPr>
          </w:p>
        </w:tc>
        <w:tc>
          <w:tcPr>
            <w:tcW w:w="62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211,925</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1,732</w:t>
            </w:r>
          </w:p>
        </w:tc>
      </w:tr>
      <w:tr w:rsidR="000A6851" w:rsidRPr="000A6851" w:rsidTr="000A6851">
        <w:tc>
          <w:tcPr>
            <w:tcW w:w="54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5</w:t>
            </w:r>
          </w:p>
        </w:tc>
        <w:tc>
          <w:tcPr>
            <w:tcW w:w="335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eastAsia="en-US" w:bidi="ru-RU"/>
              </w:rPr>
            </w:pPr>
            <w:r w:rsidRPr="000A6851">
              <w:rPr>
                <w:rFonts w:ascii="Times New Roman" w:hAnsi="Times New Roman" w:cs="Times New Roman"/>
                <w:lang w:eastAsia="en-US" w:bidi="en-US"/>
              </w:rPr>
              <w:t>Организация площадок для установки мусоросборников</w:t>
            </w:r>
          </w:p>
        </w:tc>
        <w:tc>
          <w:tcPr>
            <w:tcW w:w="191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 контейнер</w:t>
            </w:r>
          </w:p>
        </w:tc>
        <w:tc>
          <w:tcPr>
            <w:tcW w:w="9923"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18,526</w:t>
            </w:r>
          </w:p>
        </w:tc>
      </w:tr>
      <w:tr w:rsidR="000A6851" w:rsidRPr="000A6851" w:rsidTr="000A6851">
        <w:tc>
          <w:tcPr>
            <w:tcW w:w="540"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7</w:t>
            </w:r>
          </w:p>
        </w:tc>
        <w:tc>
          <w:tcPr>
            <w:tcW w:w="3353"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hAnsi="Times New Roman" w:cs="Times New Roman"/>
                <w:lang w:val="en-US" w:eastAsia="en-US" w:bidi="ru-RU"/>
              </w:rPr>
            </w:pPr>
            <w:r w:rsidRPr="000A6851">
              <w:rPr>
                <w:rFonts w:ascii="Times New Roman" w:hAnsi="Times New Roman" w:cs="Times New Roman"/>
                <w:lang w:val="en-US" w:eastAsia="en-US" w:bidi="en-US"/>
              </w:rPr>
              <w:t>Озеленение территории</w:t>
            </w:r>
          </w:p>
        </w:tc>
        <w:tc>
          <w:tcPr>
            <w:tcW w:w="191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 единица</w:t>
            </w:r>
          </w:p>
        </w:tc>
        <w:tc>
          <w:tcPr>
            <w:tcW w:w="62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xml:space="preserve">Посадка деревья 1 шт. </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xml:space="preserve">Клумбы и кустарники 1 шт. </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val="en-US"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val="en-US" w:eastAsia="en-US"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cs="Times New Roman"/>
                <w:lang w:val="en-US" w:eastAsia="en-US" w:bidi="ru-RU"/>
              </w:rPr>
            </w:pPr>
          </w:p>
        </w:tc>
        <w:tc>
          <w:tcPr>
            <w:tcW w:w="62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5,605</w:t>
            </w:r>
          </w:p>
        </w:tc>
        <w:tc>
          <w:tcPr>
            <w:tcW w:w="3634"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3,264</w:t>
            </w:r>
          </w:p>
        </w:tc>
      </w:tr>
    </w:tbl>
    <w:p w:rsidR="000A6851" w:rsidRPr="000A6851" w:rsidRDefault="000A6851" w:rsidP="000A6851">
      <w:pPr>
        <w:spacing w:after="0" w:line="252" w:lineRule="auto"/>
        <w:jc w:val="both"/>
        <w:rPr>
          <w:rFonts w:ascii="Times New Roman" w:eastAsiaTheme="minorHAnsi" w:hAnsi="Times New Roman" w:cs="Times New Roman"/>
          <w:sz w:val="24"/>
          <w:szCs w:val="24"/>
          <w:shd w:val="clear" w:color="auto" w:fill="FFFFFF"/>
          <w:lang w:bidi="ru-RU"/>
        </w:rPr>
        <w:sectPr w:rsidR="000A6851" w:rsidRPr="000A6851" w:rsidSect="000A6851">
          <w:pgSz w:w="16838" w:h="11909" w:orient="landscape"/>
          <w:pgMar w:top="1701" w:right="567" w:bottom="567" w:left="567" w:header="0" w:footer="6" w:gutter="0"/>
          <w:pgNumType w:start="2"/>
          <w:cols w:space="720"/>
        </w:sectPr>
      </w:pPr>
    </w:p>
    <w:p w:rsidR="000A6851" w:rsidRPr="000A6851" w:rsidRDefault="000A6851" w:rsidP="000A6851">
      <w:pPr>
        <w:tabs>
          <w:tab w:val="left" w:pos="1984"/>
        </w:tabs>
        <w:spacing w:after="0" w:line="252" w:lineRule="auto"/>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ab/>
      </w: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Приложение № 6</w:t>
      </w: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 Общие положения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1.1. Настоящий Порядок аккумулирования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сельского поселения "Село Маяк", механизм контроля за их расходованием, а также устанавливает порядок и формы минимального и (или) финансового участия граждан в выполнении указанных работ.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1.2.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и (или) дополнительного перечня работ по благоустройству дворовых территорий.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1.4. Под формой финансового участия понимается минимальная доля финансового участия заинтересованных лиц, организаций в выполнении дополнительного перечня работ по благоустройству дворовых территорий в размере не менее 5 %.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1.5.минимальный перечень работ – установленный муниципальной программой перечень работ по благоустройству дворовой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1.6.финансовое участие – финансирование выполнения работ из минимального и (или) дополнительного перечня работ за счет участия заинтересованных лиц в размере не менее 3 процентов от объема средств из бюджета сельского поселения, подлежащих направлению на софинансирование мероприятий из дополнительного перечня работ.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 Порядок трудового и (или) финансового участия заинтересованных лиц</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2.1. Условия и порядок финансового участия заинтересованных лиц, организаций в выполнении минимального и (или) дополнительного перечней работ по благоустройству дворовых территорий определяется абзацем 5 пункта 4.1 раздела 4 настоящей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2.2. Условия и порядок трудового участия заинтересованных лиц, организаций в выполнении минимального и (или) дополнительного перечней работ по благоустройству дворовых территорий определяется абзацем 5 пункта 4.1 раздела 4 настоящей муниципальной программы.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 Условия аккумулирования и расходования средств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3.1. В случае включения заинтересованными лицами в дизайн-проект благоустройства дворовой территории работ, входящих в минимального и (или) дополнительный перечень работ по благоустройству дворовых территорий, денежные средства заинтересованных лиц перечисляются на единый лицевой счет управляющей организации, товарищества собственников жилья (далее – ТСЖ).</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открывается управляющей организацией или ТСЖ в российских кредитных организациях, величина собственных средств (капитала) которых составляет не менее 20 миллиардов рублей.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3.2. Администрация сельского поселения заключает соглашения с председателем Совета дома, осуществляющими управление многоквартирными домами, дворовые территории которых подлежат благоустройству, в которых определяются порядок и сумма перечисления денежных средств заинтересованными лицами.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Объем денежных средств заинтересованных лиц определяется сметным расчетом по благоустройству дворовой территории.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3.3. Перечисление денежных средств управляющей организацией или ТСЖ осуществляется до начала работ по благоустройству дворовой территории.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Ответственность за неисполнение управляющей организацией или ТСЖ указанного обязательства определяется в заключенном соглашении.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3.4. Председатель Совета или Совет дома обеспечивают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3.5. Председатель Совета дома ежемесячно предоставляют сведения о поступивших от заинтересованных лиц денежных средствах в разрезе многоквартирных домов, дворовые территории которых подлежат благоустройству, в администрацию сельского поселения для опубликования их на официальном сайте администрации в информационно-телекоммуникационной системе "Интернет".</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Администрация сельского поселения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для организации общественных обсуждений, проведения комиссионной оценки предложений заинтересованных лиц, граждан, организаций, а также для осуществления контроля за реализацией муниципальной программы после ее утверждения в установленном порядке.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3.6. Расходование аккумулированных денежных средств заинтересованных лиц осуществляет администрацией сельского поселения на финансирование минимального и (или) дополнительного перечня работ по благоустройству дворовых территорий.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Расходование аккумулированных денежных средств заинтересованных лиц осуществляется в соответствии с заключенным муниципальным контрактом по выполнению благоустройства дворовой территории,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 Контроль за соблюдением условий порядка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4.1. Контроль за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4.1.1. Обеспечить синхронизацию реализации мероприятий в рамках муниципальной программы с реализуемыми в муниципальном образовании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утвержденными Министерством строительства и жилищно-коммунального хозяйства Российской Федерации.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4.1.2. Обеспечить синхронизацию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4.2. Администрация поселения обеспечивает возврат аккумулированных денежных средств МКД находящихся под непосредственным управлением, на основании заключенного соглашения, в срок до 31 декабря текущего года при условии: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4.2.1. экономии денежных средств, по итогам проведения конкурсных процедур;</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4.2.2. неисполнения работ по благоустройству дворовой территории многоквартирного дома по вине подрядной организации;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4.2.3. не предоставления заинтересованными лицами доступа к проведению благоустройства на дворовой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4.2.4. возникновения обстоятельств непреодолимой силы;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4.2.5. возникновения иных случаев, предусмотренных действующим законодательством.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w:t>
      </w:r>
    </w:p>
    <w:p w:rsidR="000A6851" w:rsidRPr="000A6851" w:rsidRDefault="000A6851" w:rsidP="000A6851">
      <w:pPr>
        <w:spacing w:after="0" w:line="252" w:lineRule="auto"/>
        <w:ind w:left="5387"/>
        <w:jc w:val="center"/>
        <w:rPr>
          <w:rFonts w:ascii="Times New Roman" w:eastAsia="Courier New"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Приложение № 7</w:t>
      </w:r>
    </w:p>
    <w:p w:rsidR="000A6851" w:rsidRPr="000A6851" w:rsidRDefault="000A6851" w:rsidP="000A6851">
      <w:pPr>
        <w:spacing w:after="0" w:line="252" w:lineRule="auto"/>
        <w:ind w:left="5387"/>
        <w:jc w:val="center"/>
        <w:rPr>
          <w:rFonts w:ascii="Times New Roman" w:eastAsia="Courier New" w:hAnsi="Times New Roman" w:cs="Times New Roman"/>
          <w:sz w:val="20"/>
          <w:szCs w:val="20"/>
          <w:lang w:bidi="ru-RU"/>
        </w:rPr>
      </w:pPr>
      <w:r w:rsidRPr="000A6851">
        <w:rPr>
          <w:rFonts w:ascii="Times New Roman" w:eastAsiaTheme="minorHAnsi" w:hAnsi="Times New Roman" w:cs="Times New Roman"/>
          <w:sz w:val="20"/>
          <w:szCs w:val="20"/>
          <w:lang w:eastAsia="en-US" w:bidi="en-US"/>
        </w:rPr>
        <w:t>к муниципальной программе</w:t>
      </w:r>
    </w:p>
    <w:p w:rsidR="000A6851" w:rsidRPr="000A6851" w:rsidRDefault="000A6851" w:rsidP="000A6851">
      <w:pPr>
        <w:spacing w:after="0" w:line="240" w:lineRule="exact"/>
        <w:jc w:val="both"/>
        <w:rPr>
          <w:rFonts w:ascii="Times New Roman" w:eastAsia="Courier New" w:hAnsi="Times New Roman" w:cs="Times New Roman"/>
          <w:sz w:val="20"/>
          <w:szCs w:val="20"/>
          <w:lang w:bidi="ru-RU"/>
        </w:rPr>
      </w:pPr>
    </w:p>
    <w:p w:rsidR="000A6851" w:rsidRPr="000A6851" w:rsidRDefault="000A6851" w:rsidP="000A6851">
      <w:pPr>
        <w:spacing w:after="0" w:line="240" w:lineRule="exact"/>
        <w:jc w:val="center"/>
        <w:rPr>
          <w:rFonts w:ascii="Times New Roman" w:eastAsia="Courier New" w:hAnsi="Times New Roman" w:cs="Times New Roman"/>
          <w:sz w:val="20"/>
          <w:szCs w:val="20"/>
          <w:lang w:bidi="ru-RU"/>
        </w:rPr>
      </w:pPr>
      <w:r w:rsidRPr="000A6851">
        <w:rPr>
          <w:rFonts w:ascii="Times New Roman" w:eastAsia="Courier New" w:hAnsi="Times New Roman" w:cs="Times New Roman"/>
          <w:sz w:val="20"/>
          <w:szCs w:val="20"/>
          <w:lang w:bidi="ru-RU"/>
        </w:rPr>
        <w:lastRenderedPageBreak/>
        <w:t xml:space="preserve">Адресный перечень дворовых территорий многоквартирных домов, </w:t>
      </w:r>
      <w:r w:rsidRPr="000A6851">
        <w:rPr>
          <w:rFonts w:ascii="Times New Roman" w:eastAsia="Courier New" w:hAnsi="Times New Roman" w:cs="Times New Roman"/>
          <w:sz w:val="20"/>
          <w:szCs w:val="20"/>
          <w:lang w:bidi="ru-RU"/>
        </w:rPr>
        <w:br/>
        <w:t>нуждающихся в благоустройстве</w:t>
      </w:r>
    </w:p>
    <w:p w:rsidR="000A6851" w:rsidRPr="000A6851" w:rsidRDefault="000A6851" w:rsidP="000A6851">
      <w:pPr>
        <w:spacing w:after="0" w:line="240" w:lineRule="exact"/>
        <w:jc w:val="center"/>
        <w:rPr>
          <w:rFonts w:ascii="Times New Roman" w:eastAsia="Courier New" w:hAnsi="Times New Roman" w:cs="Times New Roman"/>
          <w:sz w:val="20"/>
          <w:szCs w:val="20"/>
          <w:lang w:bidi="ru-RU"/>
        </w:rPr>
      </w:pPr>
    </w:p>
    <w:tbl>
      <w:tblPr>
        <w:tblStyle w:val="411"/>
        <w:tblW w:w="9356" w:type="dxa"/>
        <w:tblInd w:w="108" w:type="dxa"/>
        <w:tblLook w:val="04A0" w:firstRow="1" w:lastRow="0" w:firstColumn="1" w:lastColumn="0" w:noHBand="0" w:noVBand="1"/>
      </w:tblPr>
      <w:tblGrid>
        <w:gridCol w:w="993"/>
        <w:gridCol w:w="8363"/>
      </w:tblGrid>
      <w:tr w:rsidR="000A6851" w:rsidRPr="000A6851" w:rsidTr="000A6851">
        <w:tc>
          <w:tcPr>
            <w:tcW w:w="99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п/п</w:t>
            </w:r>
          </w:p>
        </w:tc>
        <w:tc>
          <w:tcPr>
            <w:tcW w:w="836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Адрес дворовой территории многоквартирного дома, нуждающейся в благоустройстве</w:t>
            </w:r>
          </w:p>
        </w:tc>
      </w:tr>
      <w:tr w:rsidR="000A6851" w:rsidRPr="000A6851" w:rsidTr="000A6851">
        <w:tc>
          <w:tcPr>
            <w:tcW w:w="993" w:type="dxa"/>
            <w:tcBorders>
              <w:top w:val="single" w:sz="4" w:space="0" w:color="auto"/>
              <w:left w:val="single" w:sz="4" w:space="0" w:color="auto"/>
              <w:bottom w:val="single" w:sz="4" w:space="0" w:color="auto"/>
              <w:right w:val="single" w:sz="4" w:space="0" w:color="auto"/>
            </w:tcBorders>
          </w:tcPr>
          <w:p w:rsidR="000A6851" w:rsidRPr="000A6851" w:rsidRDefault="000A6851" w:rsidP="00CC2A7B">
            <w:pPr>
              <w:widowControl w:val="0"/>
              <w:numPr>
                <w:ilvl w:val="0"/>
                <w:numId w:val="9"/>
              </w:numPr>
              <w:spacing w:after="120" w:line="240" w:lineRule="exact"/>
              <w:jc w:val="center"/>
              <w:rPr>
                <w:rFonts w:ascii="Times New Roman" w:eastAsia="Courier New" w:hAnsi="Times New Roman" w:cs="Times New Roman"/>
                <w:lang w:bidi="ru-RU"/>
              </w:rPr>
            </w:pPr>
          </w:p>
        </w:tc>
        <w:tc>
          <w:tcPr>
            <w:tcW w:w="836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 Маяк, ул. Центральная 19</w:t>
            </w:r>
          </w:p>
        </w:tc>
      </w:tr>
      <w:tr w:rsidR="000A6851" w:rsidRPr="000A6851" w:rsidTr="000A6851">
        <w:tc>
          <w:tcPr>
            <w:tcW w:w="993" w:type="dxa"/>
            <w:tcBorders>
              <w:top w:val="single" w:sz="4" w:space="0" w:color="auto"/>
              <w:left w:val="single" w:sz="4" w:space="0" w:color="auto"/>
              <w:bottom w:val="single" w:sz="4" w:space="0" w:color="auto"/>
              <w:right w:val="single" w:sz="4" w:space="0" w:color="auto"/>
            </w:tcBorders>
          </w:tcPr>
          <w:p w:rsidR="000A6851" w:rsidRPr="000A6851" w:rsidRDefault="000A6851" w:rsidP="00CC2A7B">
            <w:pPr>
              <w:widowControl w:val="0"/>
              <w:numPr>
                <w:ilvl w:val="0"/>
                <w:numId w:val="9"/>
              </w:numPr>
              <w:spacing w:after="120" w:line="240" w:lineRule="exact"/>
              <w:jc w:val="center"/>
              <w:rPr>
                <w:rFonts w:ascii="Times New Roman" w:eastAsia="Courier New" w:hAnsi="Times New Roman" w:cs="Times New Roman"/>
                <w:lang w:bidi="ru-RU"/>
              </w:rPr>
            </w:pPr>
          </w:p>
        </w:tc>
        <w:tc>
          <w:tcPr>
            <w:tcW w:w="836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 Маяк, ул. Центральная 21</w:t>
            </w:r>
          </w:p>
        </w:tc>
      </w:tr>
      <w:tr w:rsidR="000A6851" w:rsidRPr="000A6851" w:rsidTr="000A6851">
        <w:tc>
          <w:tcPr>
            <w:tcW w:w="993" w:type="dxa"/>
            <w:tcBorders>
              <w:top w:val="single" w:sz="4" w:space="0" w:color="auto"/>
              <w:left w:val="single" w:sz="4" w:space="0" w:color="auto"/>
              <w:bottom w:val="single" w:sz="4" w:space="0" w:color="auto"/>
              <w:right w:val="single" w:sz="4" w:space="0" w:color="auto"/>
            </w:tcBorders>
          </w:tcPr>
          <w:p w:rsidR="000A6851" w:rsidRPr="000A6851" w:rsidRDefault="000A6851" w:rsidP="00CC2A7B">
            <w:pPr>
              <w:widowControl w:val="0"/>
              <w:numPr>
                <w:ilvl w:val="0"/>
                <w:numId w:val="9"/>
              </w:numPr>
              <w:spacing w:after="120" w:line="240" w:lineRule="exact"/>
              <w:jc w:val="center"/>
              <w:rPr>
                <w:rFonts w:ascii="Times New Roman" w:eastAsia="Courier New" w:hAnsi="Times New Roman" w:cs="Times New Roman"/>
                <w:lang w:bidi="ru-RU"/>
              </w:rPr>
            </w:pPr>
          </w:p>
        </w:tc>
        <w:tc>
          <w:tcPr>
            <w:tcW w:w="836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 Маяк, ул. Центральная 22</w:t>
            </w:r>
          </w:p>
        </w:tc>
      </w:tr>
      <w:tr w:rsidR="000A6851" w:rsidRPr="000A6851" w:rsidTr="000A6851">
        <w:tc>
          <w:tcPr>
            <w:tcW w:w="993" w:type="dxa"/>
            <w:tcBorders>
              <w:top w:val="single" w:sz="4" w:space="0" w:color="auto"/>
              <w:left w:val="single" w:sz="4" w:space="0" w:color="auto"/>
              <w:bottom w:val="single" w:sz="4" w:space="0" w:color="auto"/>
              <w:right w:val="single" w:sz="4" w:space="0" w:color="auto"/>
            </w:tcBorders>
          </w:tcPr>
          <w:p w:rsidR="000A6851" w:rsidRPr="000A6851" w:rsidRDefault="000A6851" w:rsidP="00CC2A7B">
            <w:pPr>
              <w:widowControl w:val="0"/>
              <w:numPr>
                <w:ilvl w:val="0"/>
                <w:numId w:val="9"/>
              </w:numPr>
              <w:spacing w:after="120" w:line="240" w:lineRule="exact"/>
              <w:jc w:val="center"/>
              <w:rPr>
                <w:rFonts w:ascii="Times New Roman" w:eastAsia="Courier New" w:hAnsi="Times New Roman" w:cs="Times New Roman"/>
                <w:lang w:bidi="ru-RU"/>
              </w:rPr>
            </w:pPr>
          </w:p>
        </w:tc>
        <w:tc>
          <w:tcPr>
            <w:tcW w:w="836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 Маяк, ул. Центральная 23</w:t>
            </w:r>
          </w:p>
        </w:tc>
      </w:tr>
    </w:tbl>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52" w:lineRule="auto"/>
        <w:ind w:left="5387"/>
        <w:jc w:val="center"/>
        <w:rPr>
          <w:rFonts w:ascii="Times New Roman" w:eastAsia="Courier New"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Приложение № 8</w:t>
      </w:r>
    </w:p>
    <w:p w:rsidR="000A6851" w:rsidRPr="000A6851" w:rsidRDefault="000A6851" w:rsidP="000A6851">
      <w:pPr>
        <w:spacing w:after="0" w:line="252" w:lineRule="auto"/>
        <w:ind w:left="5387"/>
        <w:jc w:val="center"/>
        <w:rPr>
          <w:rFonts w:ascii="Times New Roman" w:eastAsiaTheme="minorHAnsi" w:hAnsi="Times New Roman" w:cs="Times New Roman"/>
          <w:sz w:val="20"/>
          <w:szCs w:val="20"/>
          <w:lang w:eastAsia="en-US" w:bidi="en-US"/>
        </w:rPr>
      </w:pPr>
      <w:r w:rsidRPr="000A6851">
        <w:rPr>
          <w:rFonts w:ascii="Times New Roman" w:eastAsiaTheme="minorHAnsi" w:hAnsi="Times New Roman" w:cs="Times New Roman"/>
          <w:sz w:val="20"/>
          <w:szCs w:val="20"/>
          <w:lang w:eastAsia="en-US" w:bidi="en-US"/>
        </w:rPr>
        <w:t>к муниципальной программе</w:t>
      </w:r>
    </w:p>
    <w:p w:rsidR="000A6851" w:rsidRPr="000A6851" w:rsidRDefault="000A6851" w:rsidP="000A6851">
      <w:pPr>
        <w:spacing w:after="0" w:line="252" w:lineRule="auto"/>
        <w:ind w:left="5387"/>
        <w:jc w:val="center"/>
        <w:rPr>
          <w:rFonts w:ascii="Times New Roman" w:eastAsia="Courier New" w:hAnsi="Times New Roman" w:cs="Times New Roman"/>
          <w:sz w:val="20"/>
          <w:szCs w:val="20"/>
          <w:lang w:bidi="ru-RU"/>
        </w:rPr>
      </w:pPr>
    </w:p>
    <w:p w:rsidR="000A6851" w:rsidRPr="000A6851" w:rsidRDefault="000A6851" w:rsidP="000A6851">
      <w:pPr>
        <w:spacing w:after="0" w:line="240" w:lineRule="exact"/>
        <w:jc w:val="center"/>
        <w:rPr>
          <w:rFonts w:ascii="Times New Roman" w:eastAsia="Courier New" w:hAnsi="Times New Roman" w:cs="Times New Roman"/>
          <w:sz w:val="20"/>
          <w:szCs w:val="20"/>
          <w:lang w:bidi="ru-RU"/>
        </w:rPr>
      </w:pPr>
    </w:p>
    <w:p w:rsidR="000A6851" w:rsidRPr="000A6851" w:rsidRDefault="000A6851" w:rsidP="000A6851">
      <w:pPr>
        <w:spacing w:after="0" w:line="240" w:lineRule="exact"/>
        <w:jc w:val="center"/>
        <w:rPr>
          <w:rFonts w:ascii="Times New Roman" w:eastAsia="Courier New" w:hAnsi="Times New Roman" w:cs="Times New Roman"/>
          <w:sz w:val="20"/>
          <w:szCs w:val="20"/>
          <w:lang w:bidi="ru-RU"/>
        </w:rPr>
      </w:pPr>
      <w:r w:rsidRPr="000A6851">
        <w:rPr>
          <w:rFonts w:ascii="Times New Roman" w:eastAsia="Courier New" w:hAnsi="Times New Roman" w:cs="Times New Roman"/>
          <w:sz w:val="20"/>
          <w:szCs w:val="20"/>
          <w:lang w:bidi="ru-RU"/>
        </w:rPr>
        <w:t>Адресный перечень дворовых территорий многоквартирных домов, подлежащих благоустройству в 2019 – 2024 годах</w:t>
      </w:r>
    </w:p>
    <w:p w:rsidR="000A6851" w:rsidRPr="000A6851" w:rsidRDefault="000A6851" w:rsidP="000A6851">
      <w:pPr>
        <w:spacing w:after="0" w:line="240" w:lineRule="exact"/>
        <w:jc w:val="center"/>
        <w:rPr>
          <w:rFonts w:ascii="Times New Roman" w:eastAsia="Courier New" w:hAnsi="Times New Roman" w:cs="Times New Roman"/>
          <w:sz w:val="20"/>
          <w:szCs w:val="20"/>
          <w:lang w:bidi="ru-RU"/>
        </w:rPr>
      </w:pPr>
    </w:p>
    <w:tbl>
      <w:tblPr>
        <w:tblStyle w:val="411"/>
        <w:tblW w:w="0" w:type="auto"/>
        <w:tblInd w:w="108" w:type="dxa"/>
        <w:tblLook w:val="04A0" w:firstRow="1" w:lastRow="0" w:firstColumn="1" w:lastColumn="0" w:noHBand="0" w:noVBand="1"/>
      </w:tblPr>
      <w:tblGrid>
        <w:gridCol w:w="1416"/>
        <w:gridCol w:w="3081"/>
        <w:gridCol w:w="2311"/>
        <w:gridCol w:w="2654"/>
      </w:tblGrid>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п/п</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Адрес</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Стоимость работ, тыс. рублей</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Наименование управляющей организации</w:t>
            </w:r>
          </w:p>
        </w:tc>
      </w:tr>
      <w:tr w:rsidR="000A6851" w:rsidRPr="000A6851" w:rsidTr="000A6851">
        <w:tc>
          <w:tcPr>
            <w:tcW w:w="14678"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2020 год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21</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Собственники МКД </w:t>
            </w:r>
          </w:p>
        </w:tc>
      </w:tr>
      <w:tr w:rsidR="000A6851" w:rsidRPr="000A6851" w:rsidTr="000A6851">
        <w:tc>
          <w:tcPr>
            <w:tcW w:w="14678"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2021 год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22</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Собственники МКД </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23</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r w:rsidR="000A6851" w:rsidRPr="000A6851" w:rsidTr="000A6851">
        <w:tc>
          <w:tcPr>
            <w:tcW w:w="14678"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2022 год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21</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r w:rsidR="000A6851" w:rsidRPr="000A6851" w:rsidTr="000A6851">
        <w:tc>
          <w:tcPr>
            <w:tcW w:w="14678"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2023 год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Центральная 22</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r w:rsidR="000A6851" w:rsidRPr="000A6851" w:rsidTr="000A6851">
        <w:tc>
          <w:tcPr>
            <w:tcW w:w="14678"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2024 год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1.</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bidi="ru-RU"/>
              </w:rPr>
              <w:t>Центральная</w:t>
            </w:r>
            <w:r w:rsidRPr="000A6851">
              <w:rPr>
                <w:rFonts w:ascii="Times New Roman" w:eastAsia="Courier New" w:hAnsi="Times New Roman" w:cs="Times New Roman"/>
                <w:lang w:val="en-US" w:bidi="ru-RU"/>
              </w:rPr>
              <w:t xml:space="preserve"> 21</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r w:rsidR="000A6851" w:rsidRPr="000A6851" w:rsidTr="000A6851">
        <w:tc>
          <w:tcPr>
            <w:tcW w:w="2373"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2.</w:t>
            </w:r>
          </w:p>
        </w:tc>
        <w:tc>
          <w:tcPr>
            <w:tcW w:w="490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bidi="ru-RU"/>
              </w:rPr>
              <w:t>Центральная</w:t>
            </w:r>
            <w:r w:rsidRPr="000A6851">
              <w:rPr>
                <w:rFonts w:ascii="Times New Roman" w:eastAsia="Courier New" w:hAnsi="Times New Roman" w:cs="Times New Roman"/>
                <w:lang w:val="en-US" w:bidi="ru-RU"/>
              </w:rPr>
              <w:t xml:space="preserve"> 23</w:t>
            </w:r>
          </w:p>
        </w:tc>
        <w:tc>
          <w:tcPr>
            <w:tcW w:w="352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00,0</w:t>
            </w:r>
          </w:p>
        </w:tc>
        <w:tc>
          <w:tcPr>
            <w:tcW w:w="388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Собственники МКД</w:t>
            </w:r>
          </w:p>
        </w:tc>
      </w:tr>
    </w:tbl>
    <w:p w:rsidR="000A6851" w:rsidRPr="000A6851" w:rsidRDefault="000A6851" w:rsidP="000A6851">
      <w:pPr>
        <w:spacing w:after="0" w:line="240" w:lineRule="exact"/>
        <w:jc w:val="center"/>
        <w:rPr>
          <w:rFonts w:ascii="Times New Roman" w:eastAsia="Courier New" w:hAnsi="Times New Roman" w:cs="Times New Roman"/>
          <w:sz w:val="20"/>
          <w:szCs w:val="20"/>
          <w:lang w:bidi="ru-RU"/>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spacing w:after="0" w:line="240" w:lineRule="exact"/>
        <w:jc w:val="both"/>
        <w:rPr>
          <w:rFonts w:ascii="Times New Roman" w:eastAsiaTheme="minorHAnsi" w:hAnsi="Times New Roman" w:cstheme="majorBidi"/>
          <w:sz w:val="24"/>
          <w:szCs w:val="24"/>
          <w:lang w:val="en-US" w:eastAsia="en-US" w:bidi="en-US"/>
        </w:rPr>
      </w:pPr>
    </w:p>
    <w:p w:rsidR="000A6851" w:rsidRPr="000A6851" w:rsidRDefault="000A6851" w:rsidP="000A6851">
      <w:pPr>
        <w:widowControl w:val="0"/>
        <w:spacing w:after="0" w:line="252" w:lineRule="auto"/>
        <w:jc w:val="both"/>
        <w:rPr>
          <w:rFonts w:ascii="Times New Roman" w:eastAsiaTheme="minorHAnsi" w:hAnsi="Times New Roman" w:cs="Times New Roman"/>
          <w:sz w:val="24"/>
          <w:szCs w:val="24"/>
          <w:lang w:val="en-US" w:eastAsia="en-US" w:bidi="en-US"/>
        </w:rPr>
        <w:sectPr w:rsidR="000A6851" w:rsidRPr="000A6851">
          <w:pgSz w:w="11906" w:h="16838"/>
          <w:pgMar w:top="1134" w:right="851" w:bottom="1134" w:left="1701" w:header="709" w:footer="709" w:gutter="0"/>
          <w:cols w:space="708"/>
          <w:titlePg/>
          <w:docGrid w:linePitch="381"/>
        </w:sectPr>
      </w:pPr>
    </w:p>
    <w:tbl>
      <w:tblPr>
        <w:tblW w:w="1545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086"/>
        <w:gridCol w:w="10"/>
        <w:gridCol w:w="992"/>
        <w:gridCol w:w="3120"/>
        <w:gridCol w:w="1560"/>
        <w:gridCol w:w="1842"/>
        <w:gridCol w:w="1134"/>
        <w:gridCol w:w="1134"/>
        <w:gridCol w:w="1134"/>
        <w:gridCol w:w="1418"/>
        <w:gridCol w:w="1276"/>
      </w:tblGrid>
      <w:tr w:rsidR="000A6851" w:rsidRPr="000A6851" w:rsidTr="000A6851">
        <w:trPr>
          <w:trHeight w:val="287"/>
        </w:trPr>
        <w:tc>
          <w:tcPr>
            <w:tcW w:w="15453" w:type="dxa"/>
            <w:gridSpan w:val="1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both"/>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lastRenderedPageBreak/>
              <w:t>на 2020</w:t>
            </w:r>
            <w:r w:rsidRPr="000A6851">
              <w:rPr>
                <w:rFonts w:ascii="Times New Roman" w:eastAsiaTheme="minorHAnsi" w:hAnsi="Times New Roman" w:cs="Times New Roman"/>
                <w:sz w:val="20"/>
                <w:szCs w:val="20"/>
                <w:lang w:eastAsia="en-US" w:bidi="en-US"/>
              </w:rPr>
              <w:t xml:space="preserve"> </w:t>
            </w:r>
            <w:r w:rsidRPr="000A6851">
              <w:rPr>
                <w:rFonts w:ascii="Times New Roman" w:eastAsiaTheme="minorHAnsi" w:hAnsi="Times New Roman" w:cs="Times New Roman"/>
                <w:sz w:val="20"/>
                <w:szCs w:val="20"/>
                <w:lang w:val="en-US" w:eastAsia="en-US" w:bidi="en-US"/>
              </w:rPr>
              <w:t>год</w:t>
            </w:r>
          </w:p>
        </w:tc>
      </w:tr>
      <w:tr w:rsidR="000A6851" w:rsidRPr="000A6851" w:rsidTr="000A6851">
        <w:trPr>
          <w:trHeight w:val="287"/>
        </w:trPr>
        <w:tc>
          <w:tcPr>
            <w:tcW w:w="747"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п/п</w:t>
            </w:r>
          </w:p>
        </w:tc>
        <w:tc>
          <w:tcPr>
            <w:tcW w:w="1096" w:type="dxa"/>
            <w:gridSpan w:val="2"/>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и дата подачи заявки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количество набранных баллов</w:t>
            </w:r>
          </w:p>
        </w:tc>
        <w:tc>
          <w:tcPr>
            <w:tcW w:w="3120"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Адрес объекта</w:t>
            </w:r>
          </w:p>
        </w:tc>
        <w:tc>
          <w:tcPr>
            <w:tcW w:w="1560"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Физическое состояние объекта благоустройства</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Стоимость работ указанных в заявке, тыс. руб.</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объем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трудовое участие, тыс. руб.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финансовое участие,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Размер субсидии, тыс. руб.</w:t>
            </w:r>
          </w:p>
        </w:tc>
      </w:tr>
      <w:tr w:rsidR="000A6851" w:rsidRPr="000A6851" w:rsidTr="000A6851">
        <w:trPr>
          <w:trHeight w:val="648"/>
        </w:trPr>
        <w:tc>
          <w:tcPr>
            <w:tcW w:w="747"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1096"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3120"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ед. изм.</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кол-во</w:t>
            </w:r>
          </w:p>
        </w:tc>
        <w:tc>
          <w:tcPr>
            <w:tcW w:w="1134"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both"/>
              <w:rPr>
                <w:rFonts w:ascii="Times New Roman" w:eastAsiaTheme="minorHAnsi" w:hAnsi="Times New Roman" w:cstheme="majorBidi"/>
                <w:sz w:val="20"/>
                <w:szCs w:val="20"/>
                <w:lang w:val="en-US" w:eastAsia="en-US" w:bidi="ru-RU"/>
              </w:rPr>
            </w:pPr>
          </w:p>
        </w:tc>
      </w:tr>
      <w:tr w:rsidR="000A6851" w:rsidRPr="000A6851" w:rsidTr="000A6851">
        <w:trPr>
          <w:trHeight w:val="316"/>
        </w:trPr>
        <w:tc>
          <w:tcPr>
            <w:tcW w:w="747"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2</w:t>
            </w:r>
          </w:p>
        </w:tc>
        <w:tc>
          <w:tcPr>
            <w:tcW w:w="99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3</w:t>
            </w:r>
          </w:p>
        </w:tc>
        <w:tc>
          <w:tcPr>
            <w:tcW w:w="3120"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4</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5</w:t>
            </w: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6</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7</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9</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10</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11</w:t>
            </w:r>
          </w:p>
        </w:tc>
      </w:tr>
      <w:tr w:rsidR="000A6851" w:rsidRPr="000A6851" w:rsidTr="000A6851">
        <w:trPr>
          <w:trHeight w:val="302"/>
        </w:trPr>
        <w:tc>
          <w:tcPr>
            <w:tcW w:w="183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p>
        </w:tc>
        <w:tc>
          <w:tcPr>
            <w:tcW w:w="13620" w:type="dxa"/>
            <w:gridSpan w:val="10"/>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eastAsia="en-US" w:bidi="ru-RU"/>
              </w:rPr>
            </w:pPr>
            <w:r w:rsidRPr="000A6851">
              <w:rPr>
                <w:rFonts w:ascii="Times New Roman" w:eastAsiaTheme="minorHAnsi" w:hAnsi="Times New Roman" w:cs="Times New Roman"/>
                <w:bCs/>
                <w:sz w:val="20"/>
                <w:szCs w:val="20"/>
                <w:lang w:eastAsia="en-US" w:bidi="en-US"/>
              </w:rPr>
              <w:t>1. Повышение уровня благоустройства дворовых территорий сельского поселения "Село Маяк"</w:t>
            </w:r>
          </w:p>
        </w:tc>
      </w:tr>
      <w:tr w:rsidR="000A6851" w:rsidRPr="000A6851" w:rsidTr="000A6851">
        <w:trPr>
          <w:trHeight w:val="302"/>
        </w:trPr>
        <w:tc>
          <w:tcPr>
            <w:tcW w:w="747"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1.1.</w:t>
            </w:r>
          </w:p>
        </w:tc>
        <w:tc>
          <w:tcPr>
            <w:tcW w:w="1086"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11гс 09.11.2017г. в 15:08</w:t>
            </w:r>
          </w:p>
        </w:tc>
        <w:tc>
          <w:tcPr>
            <w:tcW w:w="1002" w:type="dxa"/>
            <w:gridSpan w:val="2"/>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38</w:t>
            </w:r>
          </w:p>
        </w:tc>
        <w:tc>
          <w:tcPr>
            <w:tcW w:w="3120"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eastAsia="en-US" w:bidi="ru-RU"/>
              </w:rPr>
            </w:pPr>
            <w:r w:rsidRPr="000A6851">
              <w:rPr>
                <w:rFonts w:ascii="Times New Roman" w:eastAsiaTheme="minorHAnsi" w:hAnsi="Times New Roman" w:cs="Times New Roman"/>
                <w:bCs/>
                <w:sz w:val="20"/>
                <w:szCs w:val="20"/>
                <w:lang w:eastAsia="en-US" w:bidi="en-US"/>
              </w:rPr>
              <w:t>с. Маяк ул. Центральная, дом 19</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неудовлетворительное</w:t>
            </w: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1055,699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17,595</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158,355</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879,749</w:t>
            </w:r>
          </w:p>
        </w:tc>
      </w:tr>
      <w:tr w:rsidR="000A6851" w:rsidRPr="000A6851" w:rsidTr="000A6851">
        <w:trPr>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Минимальный перечень:</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632,012</w:t>
            </w:r>
          </w:p>
        </w:tc>
      </w:tr>
      <w:tr w:rsidR="000A6851" w:rsidRPr="000A6851" w:rsidTr="000A6851">
        <w:trPr>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ремонт дворовых проездов</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336,0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632,012</w:t>
            </w:r>
          </w:p>
        </w:tc>
      </w:tr>
      <w:tr w:rsidR="000A6851" w:rsidRPr="000A6851" w:rsidTr="000A6851">
        <w:trPr>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Дополнительный перечень</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297,650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5,266</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44,647</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247,737</w:t>
            </w:r>
          </w:p>
        </w:tc>
      </w:tr>
      <w:tr w:rsidR="000A6851" w:rsidRPr="000A6851" w:rsidTr="000A6851">
        <w:trPr>
          <w:trHeight w:val="489"/>
        </w:trPr>
        <w:tc>
          <w:tcPr>
            <w:tcW w:w="747"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ремонт и устройство автомобильных парковок (парковочных мест)</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76,761</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175,0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1,428</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11,514</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63,819</w:t>
            </w:r>
          </w:p>
        </w:tc>
      </w:tr>
      <w:tr w:rsidR="000A6851" w:rsidRPr="000A6851" w:rsidTr="000A6851">
        <w:trPr>
          <w:trHeight w:val="749"/>
        </w:trPr>
        <w:tc>
          <w:tcPr>
            <w:tcW w:w="747"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3120"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ремонт автомобильных дорог, образующих проезды к территориям, прилегающим к многоквартирным домам</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220,889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461,5</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3,838</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33,133</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183,918</w:t>
            </w:r>
          </w:p>
        </w:tc>
      </w:tr>
      <w:tr w:rsidR="000A6851" w:rsidRPr="000A6851" w:rsidTr="000A6851">
        <w:trPr>
          <w:trHeight w:val="302"/>
        </w:trPr>
        <w:tc>
          <w:tcPr>
            <w:tcW w:w="1833" w:type="dxa"/>
            <w:gridSpan w:val="2"/>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ИТОГО</w:t>
            </w: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ИТОГО</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1055,699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17,595</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158,355</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879,749</w:t>
            </w:r>
          </w:p>
        </w:tc>
      </w:tr>
      <w:tr w:rsidR="000A6851" w:rsidRPr="000A6851" w:rsidTr="000A6851">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Минимальный перечень:</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632,012</w:t>
            </w:r>
          </w:p>
        </w:tc>
      </w:tr>
      <w:tr w:rsidR="000A6851" w:rsidRPr="000A6851" w:rsidTr="000A6851">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ремонт дворовых проездов</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336,000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632,012</w:t>
            </w:r>
          </w:p>
        </w:tc>
      </w:tr>
      <w:tr w:rsidR="000A6851" w:rsidRPr="000A6851" w:rsidTr="000A6851">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обеспечение освещения дворовых территорий</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r>
      <w:tr w:rsidR="000A6851" w:rsidRPr="000A6851" w:rsidTr="000A6851">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xml:space="preserve">установка скамеек </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r>
      <w:tr w:rsidR="000A6851" w:rsidRPr="000A6851" w:rsidTr="000A6851">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урн для мусора</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r>
      <w:tr w:rsidR="000A6851" w:rsidRPr="000A6851" w:rsidTr="000A6851">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Дополнительный перечень</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297,650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5,266</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44,647</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bCs/>
                <w:sz w:val="20"/>
                <w:szCs w:val="20"/>
                <w:lang w:val="en-US" w:eastAsia="en-US" w:bidi="ru-RU"/>
              </w:rPr>
            </w:pPr>
            <w:r w:rsidRPr="000A6851">
              <w:rPr>
                <w:rFonts w:ascii="Times New Roman" w:eastAsiaTheme="minorHAnsi" w:hAnsi="Times New Roman" w:cs="Times New Roman"/>
                <w:bCs/>
                <w:sz w:val="20"/>
                <w:szCs w:val="20"/>
                <w:lang w:val="en-US" w:eastAsia="en-US" w:bidi="en-US"/>
              </w:rPr>
              <w:t>247,737</w:t>
            </w:r>
          </w:p>
        </w:tc>
      </w:tr>
      <w:tr w:rsidR="000A6851" w:rsidRPr="000A6851" w:rsidTr="000A6851">
        <w:trPr>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ремонт и (или) устройство тротуаров</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val="en-US" w:eastAsia="en-US" w:bidi="en-US"/>
              </w:rPr>
              <w:t> </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val="en-US" w:eastAsia="en-US" w:bidi="en-US"/>
              </w:rPr>
              <w:t> </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val="en-US" w:eastAsia="en-US" w:bidi="en-US"/>
              </w:rPr>
              <w:t> </w:t>
            </w:r>
          </w:p>
        </w:tc>
      </w:tr>
      <w:tr w:rsidR="000A6851" w:rsidRPr="000A6851" w:rsidTr="000A6851">
        <w:trPr>
          <w:trHeight w:val="734"/>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ремонт автомобильных дорог, образующих проезды к территориям, прилегающим к многоквартирным домам</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220,889</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461,500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3,838</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33,133</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183,918</w:t>
            </w:r>
          </w:p>
        </w:tc>
      </w:tr>
      <w:tr w:rsidR="000A6851" w:rsidRPr="000A6851" w:rsidTr="000A6851">
        <w:trPr>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ремонт и устройство автомобильных парковок (парковочных мест)</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76,761</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175,000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1,428</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11,514</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63,819</w:t>
            </w:r>
          </w:p>
        </w:tc>
      </w:tr>
      <w:tr w:rsidR="000A6851" w:rsidRPr="000A6851" w:rsidTr="000A6851">
        <w:trPr>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устройство и оборудование детских, спортивных площадок, иных площадок</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r>
      <w:tr w:rsidR="000A6851" w:rsidRPr="000A6851" w:rsidTr="000A6851">
        <w:trPr>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r w:rsidRPr="000A6851">
              <w:rPr>
                <w:rFonts w:ascii="Times New Roman" w:eastAsiaTheme="minorHAnsi" w:hAnsi="Times New Roman" w:cs="Times New Roman"/>
                <w:sz w:val="20"/>
                <w:szCs w:val="20"/>
                <w:lang w:eastAsia="en-US" w:bidi="en-US"/>
              </w:rPr>
              <w:t>организация площадок для установки мусоросборников</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0,000</w:t>
            </w:r>
          </w:p>
        </w:tc>
      </w:tr>
      <w:tr w:rsidR="000A6851" w:rsidRPr="000A6851" w:rsidTr="000A6851">
        <w:trPr>
          <w:trHeight w:val="316"/>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bCs/>
                <w:sz w:val="20"/>
                <w:szCs w:val="20"/>
                <w:lang w:val="en-US" w:eastAsia="en-US" w:bidi="ru-RU"/>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озеленение территорий</w:t>
            </w:r>
          </w:p>
        </w:tc>
        <w:tc>
          <w:tcPr>
            <w:tcW w:w="156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p>
        </w:tc>
        <w:tc>
          <w:tcPr>
            <w:tcW w:w="1842"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c>
          <w:tcPr>
            <w:tcW w:w="1276"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spacing w:after="0" w:line="252" w:lineRule="auto"/>
              <w:jc w:val="center"/>
              <w:rPr>
                <w:rFonts w:ascii="Times New Roman" w:eastAsiaTheme="minorHAnsi" w:hAnsi="Times New Roman" w:cs="Times New Roman"/>
                <w:sz w:val="20"/>
                <w:szCs w:val="20"/>
                <w:lang w:val="en-US" w:eastAsia="en-US" w:bidi="ru-RU"/>
              </w:rPr>
            </w:pPr>
            <w:r w:rsidRPr="000A6851">
              <w:rPr>
                <w:rFonts w:ascii="Times New Roman" w:eastAsiaTheme="minorHAnsi" w:hAnsi="Times New Roman" w:cs="Times New Roman"/>
                <w:sz w:val="20"/>
                <w:szCs w:val="20"/>
                <w:lang w:val="en-US" w:eastAsia="en-US" w:bidi="en-US"/>
              </w:rPr>
              <w:t> </w:t>
            </w:r>
          </w:p>
        </w:tc>
      </w:tr>
    </w:tbl>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bl>
      <w:tblPr>
        <w:tblStyle w:val="411"/>
        <w:tblW w:w="15463" w:type="dxa"/>
        <w:tblLayout w:type="fixed"/>
        <w:tblLook w:val="04A0" w:firstRow="1" w:lastRow="0" w:firstColumn="1" w:lastColumn="0" w:noHBand="0" w:noVBand="1"/>
      </w:tblPr>
      <w:tblGrid>
        <w:gridCol w:w="702"/>
        <w:gridCol w:w="35"/>
        <w:gridCol w:w="1078"/>
        <w:gridCol w:w="13"/>
        <w:gridCol w:w="1257"/>
        <w:gridCol w:w="2807"/>
        <w:gridCol w:w="25"/>
        <w:gridCol w:w="2197"/>
        <w:gridCol w:w="25"/>
        <w:gridCol w:w="1164"/>
        <w:gridCol w:w="25"/>
        <w:gridCol w:w="1058"/>
        <w:gridCol w:w="25"/>
        <w:gridCol w:w="1109"/>
        <w:gridCol w:w="25"/>
        <w:gridCol w:w="1251"/>
        <w:gridCol w:w="25"/>
        <w:gridCol w:w="1394"/>
        <w:gridCol w:w="25"/>
        <w:gridCol w:w="1109"/>
        <w:gridCol w:w="25"/>
        <w:gridCol w:w="89"/>
      </w:tblGrid>
      <w:tr w:rsidR="000A6851" w:rsidRPr="000A6851" w:rsidTr="000A6851">
        <w:trPr>
          <w:trHeight w:val="287"/>
        </w:trPr>
        <w:tc>
          <w:tcPr>
            <w:tcW w:w="15463" w:type="dxa"/>
            <w:gridSpan w:val="2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eastAsia="en-US" w:bidi="ru-RU"/>
              </w:rPr>
            </w:pPr>
            <w:r w:rsidRPr="000A6851">
              <w:rPr>
                <w:rFonts w:ascii="Times New Roman" w:hAnsi="Times New Roman" w:cs="Times New Roman"/>
                <w:bCs/>
                <w:lang w:eastAsia="en-US" w:bidi="en-US"/>
              </w:rPr>
              <w:t>2. Повышение уровня благоустройства наиболее посещаемых муниципальных территорий общего пользования</w:t>
            </w:r>
          </w:p>
        </w:tc>
      </w:tr>
      <w:tr w:rsidR="000A6851" w:rsidRPr="000A6851" w:rsidTr="000A6851">
        <w:trPr>
          <w:trHeight w:val="302"/>
        </w:trPr>
        <w:tc>
          <w:tcPr>
            <w:tcW w:w="737"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eastAsia="en-US" w:bidi="ru-RU"/>
              </w:rPr>
            </w:pPr>
            <w:r w:rsidRPr="000A6851">
              <w:rPr>
                <w:rFonts w:ascii="Times New Roman" w:hAnsi="Times New Roman" w:cs="Times New Roman"/>
                <w:bCs/>
                <w:lang w:val="en-US" w:eastAsia="en-US" w:bidi="en-US"/>
              </w:rPr>
              <w:t> </w:t>
            </w:r>
          </w:p>
        </w:tc>
        <w:tc>
          <w:tcPr>
            <w:tcW w:w="1091"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eastAsia="en-US" w:bidi="ru-RU"/>
              </w:rPr>
            </w:pPr>
            <w:r w:rsidRPr="000A6851">
              <w:rPr>
                <w:rFonts w:ascii="Times New Roman" w:hAnsi="Times New Roman" w:cs="Times New Roman"/>
                <w:bCs/>
                <w:lang w:val="en-US" w:eastAsia="en-US" w:bidi="en-US"/>
              </w:rPr>
              <w:t> </w:t>
            </w:r>
          </w:p>
        </w:tc>
        <w:tc>
          <w:tcPr>
            <w:tcW w:w="408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ВСЕГО</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9352,171</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0</w:t>
            </w:r>
          </w:p>
        </w:tc>
        <w:tc>
          <w:tcPr>
            <w:tcW w:w="1223"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9352,171</w:t>
            </w:r>
          </w:p>
        </w:tc>
      </w:tr>
      <w:tr w:rsidR="000A6851" w:rsidRPr="000A6851" w:rsidTr="000A6851">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xml:space="preserve"> 2.1</w:t>
            </w:r>
          </w:p>
        </w:tc>
        <w:tc>
          <w:tcPr>
            <w:tcW w:w="1091"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w:t>
            </w:r>
          </w:p>
        </w:tc>
        <w:tc>
          <w:tcPr>
            <w:tcW w:w="408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eastAsia="en-US" w:bidi="en-US"/>
              </w:rPr>
              <w:t xml:space="preserve">Пешеходная зона к детскому саду в районе ул. </w:t>
            </w:r>
            <w:r w:rsidRPr="000A6851">
              <w:rPr>
                <w:rFonts w:ascii="Times New Roman" w:hAnsi="Times New Roman" w:cs="Times New Roman"/>
                <w:lang w:val="en-US" w:eastAsia="en-US" w:bidi="en-US"/>
              </w:rPr>
              <w:t>Центральная 23 а</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bCs/>
                <w:lang w:val="en-US" w:eastAsia="en-US" w:bidi="en-US"/>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3174,29</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0,000</w:t>
            </w:r>
          </w:p>
        </w:tc>
        <w:tc>
          <w:tcPr>
            <w:tcW w:w="1223"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3174,290</w:t>
            </w:r>
          </w:p>
        </w:tc>
      </w:tr>
      <w:tr w:rsidR="000A6851" w:rsidRPr="000A6851" w:rsidTr="000A6851">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xml:space="preserve"> 2.2</w:t>
            </w:r>
          </w:p>
        </w:tc>
        <w:tc>
          <w:tcPr>
            <w:tcW w:w="1091"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w:t>
            </w:r>
          </w:p>
        </w:tc>
        <w:tc>
          <w:tcPr>
            <w:tcW w:w="408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eastAsia="en-US" w:bidi="ru-RU"/>
              </w:rPr>
            </w:pPr>
            <w:r w:rsidRPr="000A6851">
              <w:rPr>
                <w:rFonts w:ascii="Times New Roman" w:hAnsi="Times New Roman" w:cs="Times New Roman"/>
                <w:lang w:eastAsia="en-US" w:bidi="en-US"/>
              </w:rPr>
              <w:t>Устройство основания из а/б в хоккейной коробке из травмобезопасного покрытие 20*40</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bCs/>
                <w:lang w:val="en-US" w:eastAsia="en-US" w:bidi="en-US"/>
              </w:rPr>
              <w:t>Неудовлетворительное состояние основания</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both"/>
              <w:rPr>
                <w:rFonts w:ascii="Times New Roman" w:hAnsi="Times New Roman"/>
                <w:lang w:val="en-US" w:eastAsia="en-US"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0,000</w:t>
            </w:r>
          </w:p>
        </w:tc>
        <w:tc>
          <w:tcPr>
            <w:tcW w:w="1223"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4652,704</w:t>
            </w:r>
          </w:p>
        </w:tc>
      </w:tr>
      <w:tr w:rsidR="000A6851" w:rsidRPr="000A6851" w:rsidTr="000A6851">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xml:space="preserve"> 2.3</w:t>
            </w:r>
          </w:p>
        </w:tc>
        <w:tc>
          <w:tcPr>
            <w:tcW w:w="1091"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w:t>
            </w:r>
          </w:p>
        </w:tc>
        <w:tc>
          <w:tcPr>
            <w:tcW w:w="408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xml:space="preserve">пешеходная зона по стадиону </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bCs/>
                <w:lang w:val="en-US" w:eastAsia="en-US" w:bidi="en-US"/>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132000</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0,000</w:t>
            </w:r>
          </w:p>
        </w:tc>
        <w:tc>
          <w:tcPr>
            <w:tcW w:w="1223"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707,817</w:t>
            </w:r>
          </w:p>
        </w:tc>
      </w:tr>
      <w:tr w:rsidR="000A6851" w:rsidRPr="000A6851" w:rsidTr="000A6851">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xml:space="preserve"> 2.4</w:t>
            </w:r>
          </w:p>
        </w:tc>
        <w:tc>
          <w:tcPr>
            <w:tcW w:w="1091"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bCs/>
                <w:lang w:val="en-US" w:eastAsia="en-US" w:bidi="ru-RU"/>
              </w:rPr>
            </w:pPr>
            <w:r w:rsidRPr="000A6851">
              <w:rPr>
                <w:rFonts w:ascii="Times New Roman" w:hAnsi="Times New Roman" w:cs="Times New Roman"/>
                <w:bCs/>
                <w:lang w:val="en-US" w:eastAsia="en-US" w:bidi="en-US"/>
              </w:rPr>
              <w:t> </w:t>
            </w:r>
          </w:p>
        </w:tc>
        <w:tc>
          <w:tcPr>
            <w:tcW w:w="408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eastAsia="en-US" w:bidi="ru-RU"/>
              </w:rPr>
            </w:pPr>
            <w:r w:rsidRPr="000A6851">
              <w:rPr>
                <w:rFonts w:ascii="Times New Roman" w:hAnsi="Times New Roman" w:cs="Times New Roman"/>
                <w:lang w:eastAsia="en-US" w:bidi="en-US"/>
              </w:rPr>
              <w:t>Приобретение детской площадки с устройством основания из травмобезопасного покрытия</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bCs/>
                <w:lang w:val="en-US" w:eastAsia="en-US" w:bidi="en-US"/>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817,36</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0,000</w:t>
            </w:r>
          </w:p>
        </w:tc>
        <w:tc>
          <w:tcPr>
            <w:tcW w:w="1223"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817,360</w:t>
            </w:r>
          </w:p>
        </w:tc>
      </w:tr>
      <w:tr w:rsidR="000A6851" w:rsidRPr="000A6851" w:rsidTr="000A6851">
        <w:trPr>
          <w:gridAfter w:val="3"/>
          <w:wAfter w:w="1223" w:type="dxa"/>
          <w:trHeight w:val="300"/>
        </w:trPr>
        <w:tc>
          <w:tcPr>
            <w:tcW w:w="14240" w:type="dxa"/>
            <w:gridSpan w:val="19"/>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both"/>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на 2020-2024 год</w:t>
            </w:r>
          </w:p>
        </w:tc>
      </w:tr>
      <w:tr w:rsidR="000A6851" w:rsidRPr="000A6851" w:rsidTr="000A6851">
        <w:trPr>
          <w:gridAfter w:val="1"/>
          <w:wAfter w:w="89" w:type="dxa"/>
          <w:trHeight w:val="300"/>
        </w:trPr>
        <w:tc>
          <w:tcPr>
            <w:tcW w:w="702"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 п/п</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both"/>
              <w:rPr>
                <w:rFonts w:ascii="Times New Roman" w:hAnsi="Times New Roman"/>
                <w:lang w:val="en-US" w:eastAsia="en-US"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количество набранных баллов</w:t>
            </w:r>
          </w:p>
        </w:tc>
        <w:tc>
          <w:tcPr>
            <w:tcW w:w="2832"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Адрес объекта</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hAnsi="Times New Roman" w:cs="Times New Roman"/>
                <w:lang w:val="en-US" w:eastAsia="en-US" w:bidi="en-US"/>
              </w:rPr>
              <w:t>Физическое состояние объекта благоустройства</w:t>
            </w:r>
          </w:p>
        </w:tc>
        <w:tc>
          <w:tcPr>
            <w:tcW w:w="1189"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Стоимость работ указанных в заявке, тыс. руб</w:t>
            </w:r>
          </w:p>
        </w:tc>
        <w:tc>
          <w:tcPr>
            <w:tcW w:w="2217" w:type="dxa"/>
            <w:gridSpan w:val="4"/>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объем</w:t>
            </w:r>
          </w:p>
        </w:tc>
        <w:tc>
          <w:tcPr>
            <w:tcW w:w="1276"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трудовое участие, тыс. руб.</w:t>
            </w:r>
          </w:p>
        </w:tc>
        <w:tc>
          <w:tcPr>
            <w:tcW w:w="1419"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финансовое участие, тыс. руб.</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Размер субсидии, тыс. руб.</w:t>
            </w:r>
          </w:p>
        </w:tc>
      </w:tr>
      <w:tr w:rsidR="000A6851" w:rsidRPr="000A6851" w:rsidTr="000A6851">
        <w:trPr>
          <w:gridAfter w:val="1"/>
          <w:wAfter w:w="89" w:type="dxa"/>
          <w:trHeight w:val="64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c>
          <w:tcPr>
            <w:tcW w:w="2832"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c>
          <w:tcPr>
            <w:tcW w:w="1189"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ед.изм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кол-во</w:t>
            </w: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lang w:val="en-US" w:eastAsia="en-US" w:bidi="en-US"/>
              </w:rPr>
            </w:pPr>
          </w:p>
        </w:tc>
      </w:tr>
      <w:tr w:rsidR="000A6851" w:rsidRPr="000A6851" w:rsidTr="000A6851">
        <w:trPr>
          <w:gridAfter w:val="1"/>
          <w:wAfter w:w="89" w:type="dxa"/>
          <w:trHeight w:val="330"/>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w:t>
            </w:r>
          </w:p>
        </w:tc>
        <w:tc>
          <w:tcPr>
            <w:tcW w:w="111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w:t>
            </w:r>
          </w:p>
        </w:tc>
        <w:tc>
          <w:tcPr>
            <w:tcW w:w="1270"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3</w:t>
            </w: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5</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6</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7</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8</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9</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11</w:t>
            </w:r>
          </w:p>
        </w:tc>
      </w:tr>
      <w:tr w:rsidR="000A6851" w:rsidRPr="000A6851" w:rsidTr="000A6851">
        <w:trPr>
          <w:gridAfter w:val="3"/>
          <w:wAfter w:w="1223" w:type="dxa"/>
          <w:trHeight w:val="315"/>
        </w:trPr>
        <w:tc>
          <w:tcPr>
            <w:tcW w:w="14240" w:type="dxa"/>
            <w:gridSpan w:val="19"/>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1. Повышение уровня благоустройства дворовых территорий сельского поселения "Село Маяк"</w:t>
            </w:r>
          </w:p>
        </w:tc>
      </w:tr>
      <w:tr w:rsidR="000A6851" w:rsidRPr="000A6851" w:rsidTr="000A6851">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1.2.</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both"/>
              <w:rPr>
                <w:rFonts w:ascii="Times New Roman" w:hAnsi="Times New Roman"/>
                <w:lang w:val="en-US" w:eastAsia="en-US"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37</w:t>
            </w: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с. Маяк ул. Центральная, дом 19</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hAnsi="Times New Roman" w:cs="Times New Roman"/>
                <w:bCs/>
                <w:lang w:val="en-US" w:eastAsia="en-US" w:bidi="en-US"/>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981,297</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15,677</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78,385</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887,235</w:t>
            </w:r>
          </w:p>
        </w:tc>
      </w:tr>
      <w:tr w:rsidR="000A6851" w:rsidRPr="000A6851" w:rsidTr="000A6851">
        <w:trPr>
          <w:gridAfter w:val="1"/>
          <w:wAfter w:w="89" w:type="dxa"/>
          <w:trHeight w:val="300"/>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197,452</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197,452</w:t>
            </w:r>
          </w:p>
        </w:tc>
      </w:tr>
      <w:tr w:rsidR="000A6851" w:rsidRPr="000A6851" w:rsidTr="000A6851">
        <w:trPr>
          <w:gridAfter w:val="1"/>
          <w:wAfter w:w="89" w:type="dxa"/>
          <w:trHeight w:val="510"/>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ремонт дворовых проездов (устройство водоотвода)</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197,452</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п.м.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80,0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197,452</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783,845</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15,677</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78,385</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689,783</w:t>
            </w:r>
          </w:p>
        </w:tc>
      </w:tr>
      <w:tr w:rsidR="000A6851" w:rsidRPr="000A6851" w:rsidTr="000A6851">
        <w:trPr>
          <w:gridAfter w:val="1"/>
          <w:wAfter w:w="89" w:type="dxa"/>
          <w:trHeight w:val="300"/>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озеленение территорий</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45,318</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30,0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0,906</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4,532</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39,880</w:t>
            </w:r>
          </w:p>
        </w:tc>
      </w:tr>
      <w:tr w:rsidR="000A6851" w:rsidRPr="000A6851" w:rsidTr="000A6851">
        <w:trPr>
          <w:gridAfter w:val="1"/>
          <w:wAfter w:w="89" w:type="dxa"/>
          <w:trHeight w:val="52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738,527</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450,0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14,771</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73,853</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649,903</w:t>
            </w:r>
          </w:p>
        </w:tc>
      </w:tr>
      <w:tr w:rsidR="000A6851" w:rsidRPr="000A6851" w:rsidTr="000A6851">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1.1.</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both"/>
              <w:rPr>
                <w:rFonts w:ascii="Times New Roman" w:hAnsi="Times New Roman"/>
                <w:lang w:val="en-US" w:eastAsia="en-US"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34</w:t>
            </w: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с.Маяк ул. Центральная, дом 21</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hAnsi="Times New Roman" w:cs="Times New Roman"/>
                <w:bCs/>
                <w:lang w:val="en-US" w:eastAsia="en-US" w:bidi="en-US"/>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678,980</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5,329</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42,634</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631,017</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412,516</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412,516</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412,516</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223,2</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412,516</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266,464</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5,329</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42,634</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218,501</w:t>
            </w:r>
          </w:p>
        </w:tc>
      </w:tr>
      <w:tr w:rsidR="000A6851" w:rsidRPr="000A6851" w:rsidTr="000A6851">
        <w:trPr>
          <w:gridAfter w:val="1"/>
          <w:wAfter w:w="89" w:type="dxa"/>
          <w:trHeight w:val="64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112,443</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85,0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2,249</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17,991</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92,203</w:t>
            </w:r>
          </w:p>
        </w:tc>
      </w:tr>
      <w:tr w:rsidR="000A6851" w:rsidRPr="000A6851" w:rsidTr="000A6851">
        <w:trPr>
          <w:gridAfter w:val="1"/>
          <w:wAfter w:w="89" w:type="dxa"/>
          <w:trHeight w:val="330"/>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устройство тротуара</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154,021</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48,0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3,080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24,643</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126,298</w:t>
            </w:r>
          </w:p>
        </w:tc>
      </w:tr>
      <w:tr w:rsidR="000A6851" w:rsidRPr="000A6851" w:rsidTr="000A6851">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1.2.</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33</w:t>
            </w: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с. Маяк ул. Центральная, дом 22</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hAnsi="Times New Roman" w:cs="Times New Roman"/>
                <w:bCs/>
                <w:lang w:val="en-US" w:eastAsia="en-US" w:bidi="en-US"/>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1097,451</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5,462</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49,160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1042,829</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824,340</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824,340</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824,340</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412,0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824,340</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273,111</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5,462</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49,160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218,489</w:t>
            </w:r>
          </w:p>
        </w:tc>
      </w:tr>
      <w:tr w:rsidR="000A6851" w:rsidRPr="000A6851" w:rsidTr="000A6851">
        <w:trPr>
          <w:gridAfter w:val="1"/>
          <w:wAfter w:w="89" w:type="dxa"/>
          <w:trHeight w:val="52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Устройство декоративного забора</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273,111</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162,0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5,462</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49,160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218,489</w:t>
            </w:r>
          </w:p>
        </w:tc>
      </w:tr>
      <w:tr w:rsidR="000A6851" w:rsidRPr="000A6851" w:rsidTr="000A6851">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1.3.</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both"/>
              <w:rPr>
                <w:rFonts w:ascii="Times New Roman" w:hAnsi="Times New Roman"/>
                <w:lang w:val="en-US" w:eastAsia="en-US" w:bidi="ru-RU"/>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32</w:t>
            </w: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с. Маяк, ул. Центральная, дом 23</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hAnsi="Times New Roman" w:cs="Times New Roman"/>
                <w:bCs/>
                <w:lang w:val="en-US" w:eastAsia="en-US" w:bidi="en-US"/>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1074,922</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7,576</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56,818</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1010,528</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696,133</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696,133</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696,133</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426,0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696,133</w:t>
            </w:r>
          </w:p>
        </w:tc>
      </w:tr>
      <w:tr w:rsidR="000A6851" w:rsidRPr="000A6851" w:rsidTr="000A6851">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378,789</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7,576</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56,818</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314,395</w:t>
            </w:r>
          </w:p>
        </w:tc>
      </w:tr>
      <w:tr w:rsidR="000A6851" w:rsidRPr="000A6851" w:rsidTr="000A6851">
        <w:trPr>
          <w:gridAfter w:val="1"/>
          <w:wAfter w:w="89" w:type="dxa"/>
          <w:trHeight w:val="660"/>
        </w:trPr>
        <w:tc>
          <w:tcPr>
            <w:tcW w:w="702"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eastAsia="Times New Roman" w:hAnsi="Times New Roman" w:cs="Times New Roman"/>
                <w:bCs/>
                <w:lang w:val="en-US" w:eastAsia="en-US" w:bidi="en-US"/>
              </w:rPr>
            </w:pPr>
          </w:p>
        </w:tc>
        <w:tc>
          <w:tcPr>
            <w:tcW w:w="283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378,789</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кв.м</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250,0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7,576</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56,818</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314,395</w:t>
            </w:r>
          </w:p>
        </w:tc>
      </w:tr>
      <w:tr w:rsidR="000A6851" w:rsidRPr="000A6851" w:rsidTr="000A6851">
        <w:trPr>
          <w:gridAfter w:val="2"/>
          <w:wAfter w:w="114" w:type="dxa"/>
          <w:trHeight w:val="510"/>
        </w:trPr>
        <w:tc>
          <w:tcPr>
            <w:tcW w:w="3085" w:type="dxa"/>
            <w:gridSpan w:val="5"/>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jc w:val="both"/>
              <w:rPr>
                <w:rFonts w:ascii="Times New Roman" w:hAnsi="Times New Roman"/>
                <w:lang w:val="en-US" w:eastAsia="en-US" w:bidi="ru-RU"/>
              </w:rPr>
            </w:pPr>
          </w:p>
        </w:tc>
        <w:tc>
          <w:tcPr>
            <w:tcW w:w="280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устройство и оборудование детских, спортивных площадок, иных площадок</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273,600</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1,500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2,736</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270,864</w:t>
            </w:r>
          </w:p>
        </w:tc>
      </w:tr>
      <w:tr w:rsidR="000A6851" w:rsidRPr="000A6851" w:rsidTr="000A6851">
        <w:trPr>
          <w:gridAfter w:val="2"/>
          <w:wAfter w:w="114" w:type="dxa"/>
          <w:trHeight w:val="510"/>
        </w:trPr>
        <w:tc>
          <w:tcPr>
            <w:tcW w:w="3085" w:type="dxa"/>
            <w:gridSpan w:val="5"/>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280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r w:rsidRPr="000A6851">
              <w:rPr>
                <w:rFonts w:ascii="Times New Roman" w:eastAsia="Times New Roman" w:hAnsi="Times New Roman" w:cs="Times New Roman"/>
                <w:lang w:eastAsia="en-US" w:bidi="en-US"/>
              </w:rPr>
              <w:t>организация площадок для установки мусоросборников</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r>
      <w:tr w:rsidR="000A6851" w:rsidRPr="000A6851" w:rsidTr="000A6851">
        <w:trPr>
          <w:gridAfter w:val="2"/>
          <w:wAfter w:w="114" w:type="dxa"/>
          <w:trHeight w:val="330"/>
        </w:trPr>
        <w:tc>
          <w:tcPr>
            <w:tcW w:w="3085" w:type="dxa"/>
            <w:gridSpan w:val="5"/>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jc w:val="both"/>
              <w:rPr>
                <w:rFonts w:ascii="Times New Roman" w:hAnsi="Times New Roman"/>
                <w:lang w:val="en-US" w:eastAsia="en-US" w:bidi="ru-RU"/>
              </w:rPr>
            </w:pPr>
          </w:p>
        </w:tc>
        <w:tc>
          <w:tcPr>
            <w:tcW w:w="280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озеленение территорий</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lang w:val="en-US" w:eastAsia="en-US" w:bidi="en-US"/>
              </w:rPr>
            </w:pPr>
            <w:r w:rsidRPr="000A6851">
              <w:rPr>
                <w:rFonts w:ascii="Times New Roman" w:eastAsia="Times New Roman" w:hAnsi="Times New Roman" w:cs="Times New Roman"/>
                <w:lang w:val="en-US" w:eastAsia="en-US" w:bidi="en-US"/>
              </w:rPr>
              <w:t>0,000</w:t>
            </w:r>
          </w:p>
        </w:tc>
      </w:tr>
      <w:tr w:rsidR="000A6851" w:rsidRPr="000A6851" w:rsidTr="000A6851">
        <w:trPr>
          <w:gridAfter w:val="3"/>
          <w:wAfter w:w="1223" w:type="dxa"/>
          <w:trHeight w:val="300"/>
        </w:trPr>
        <w:tc>
          <w:tcPr>
            <w:tcW w:w="14240" w:type="dxa"/>
            <w:gridSpan w:val="19"/>
            <w:tcBorders>
              <w:top w:val="single" w:sz="4" w:space="0" w:color="auto"/>
              <w:left w:val="single" w:sz="4" w:space="0" w:color="auto"/>
              <w:bottom w:val="single" w:sz="4" w:space="0" w:color="auto"/>
              <w:right w:val="single" w:sz="4" w:space="0" w:color="auto"/>
            </w:tcBorders>
          </w:tcPr>
          <w:p w:rsidR="000A6851" w:rsidRPr="000A6851" w:rsidRDefault="000A6851" w:rsidP="000A6851">
            <w:pPr>
              <w:ind w:right="598"/>
              <w:jc w:val="center"/>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lastRenderedPageBreak/>
              <w:t>2. Повышение уровня благоустройства наиболее посещаемых муниципальных территорий общего пользования</w:t>
            </w:r>
          </w:p>
        </w:tc>
      </w:tr>
      <w:tr w:rsidR="000A6851" w:rsidRPr="000A6851" w:rsidTr="000A6851">
        <w:trPr>
          <w:gridAfter w:val="1"/>
          <w:wAfter w:w="89" w:type="dxa"/>
          <w:trHeight w:val="886"/>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п/п</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 </w:t>
            </w:r>
          </w:p>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Общественная территория</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hAnsi="Times New Roman" w:cs="Times New Roman"/>
                <w:bCs/>
                <w:lang w:val="en-US" w:eastAsia="en-US" w:bidi="en-US"/>
              </w:rPr>
              <w:t>Состояние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eastAsia="en-US" w:bidi="en-US"/>
              </w:rPr>
            </w:pPr>
            <w:r w:rsidRPr="000A6851">
              <w:rPr>
                <w:rFonts w:ascii="Times New Roman" w:eastAsia="Times New Roman" w:hAnsi="Times New Roman" w:cs="Times New Roman"/>
                <w:bCs/>
                <w:lang w:eastAsia="en-US" w:bidi="en-US"/>
              </w:rPr>
              <w:t>Примерная стоимость работ, т. р.</w:t>
            </w: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2020 </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2021 </w:t>
            </w: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2022</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2023</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jc w:val="center"/>
              <w:rPr>
                <w:rFonts w:ascii="Times New Roman" w:eastAsia="Times New Roman" w:hAnsi="Times New Roman" w:cs="Times New Roman"/>
                <w:bCs/>
                <w:lang w:val="en-US" w:eastAsia="en-US" w:bidi="en-US"/>
              </w:rPr>
            </w:pPr>
            <w:r w:rsidRPr="000A6851">
              <w:rPr>
                <w:rFonts w:ascii="Times New Roman" w:eastAsia="Times New Roman" w:hAnsi="Times New Roman" w:cs="Times New Roman"/>
                <w:bCs/>
                <w:lang w:val="en-US" w:eastAsia="en-US" w:bidi="en-US"/>
              </w:rPr>
              <w:t>2024</w:t>
            </w: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Детская игровая площадка с искусственным покрытием и ограждением</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удовлетвори-</w:t>
            </w:r>
          </w:p>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Мемориальный комплекс, ограждение по периметру, устройство подсветки</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удовлетвори-</w:t>
            </w:r>
          </w:p>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3</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Устройство основания в установленной хоккейной коробке из а/б и искусственного покрытия</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4</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«Пешеходная дорожка» от дома № 23Б по ул. Центральной до дома № 16 по ул. Садовой.</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неудовлетворительно</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w:t>
            </w: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5</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Пешеходная зона в районе стадиона 1,5*110 п.м.</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6</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Площадка под пляжный волейбол</w:t>
            </w:r>
          </w:p>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7</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Спортивная площадка с уличными спортивными тренажерами</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w:t>
            </w: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8</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Ярмарочное место по проведению ярмарок и организации досуга</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w:t>
            </w: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9</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Обустройство Сквера </w:t>
            </w:r>
          </w:p>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w:t>
            </w: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r w:rsidR="000A6851" w:rsidRPr="000A6851" w:rsidTr="000A6851">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10</w:t>
            </w:r>
          </w:p>
        </w:tc>
        <w:tc>
          <w:tcPr>
            <w:tcW w:w="5215" w:type="dxa"/>
            <w:gridSpan w:val="6"/>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Детская игровая площадка с искусственным покрытием и ограждением по ул. Зеленой</w:t>
            </w:r>
          </w:p>
        </w:tc>
        <w:tc>
          <w:tcPr>
            <w:tcW w:w="2222"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083"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27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419"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c>
          <w:tcPr>
            <w:tcW w:w="1134"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p>
        </w:tc>
      </w:tr>
    </w:tbl>
    <w:p w:rsidR="000A6851" w:rsidRPr="000A6851" w:rsidRDefault="000A6851" w:rsidP="000A6851">
      <w:pPr>
        <w:spacing w:after="0" w:line="240" w:lineRule="exact"/>
        <w:jc w:val="center"/>
        <w:rPr>
          <w:rFonts w:ascii="Times New Roman" w:eastAsia="Courier New" w:hAnsi="Times New Roman" w:cs="Times New Roman"/>
          <w:sz w:val="24"/>
          <w:szCs w:val="24"/>
        </w:rPr>
      </w:pPr>
    </w:p>
    <w:p w:rsidR="000A6851" w:rsidRPr="000A6851" w:rsidRDefault="000A6851" w:rsidP="000A6851">
      <w:pPr>
        <w:spacing w:after="0" w:line="240" w:lineRule="exact"/>
        <w:jc w:val="center"/>
        <w:rPr>
          <w:rFonts w:ascii="Times New Roman" w:eastAsia="Courier New" w:hAnsi="Times New Roman" w:cs="Times New Roman"/>
          <w:sz w:val="24"/>
          <w:szCs w:val="24"/>
          <w:lang w:bidi="ru-RU"/>
        </w:rPr>
      </w:pPr>
    </w:p>
    <w:p w:rsidR="000A6851" w:rsidRPr="000A6851" w:rsidRDefault="000A6851" w:rsidP="000A6851">
      <w:pPr>
        <w:spacing w:after="0" w:line="240" w:lineRule="auto"/>
        <w:ind w:firstLine="567"/>
        <w:jc w:val="both"/>
        <w:rPr>
          <w:rFonts w:ascii="Times New Roman" w:eastAsiaTheme="minorHAnsi" w:hAnsi="Times New Roman" w:cstheme="majorBidi"/>
          <w:sz w:val="24"/>
          <w:szCs w:val="24"/>
          <w:lang w:eastAsia="en-US" w:bidi="en-US"/>
        </w:rPr>
        <w:sectPr w:rsidR="000A6851" w:rsidRPr="000A6851" w:rsidSect="000A6851">
          <w:pgSz w:w="16838" w:h="11906" w:orient="landscape"/>
          <w:pgMar w:top="1701" w:right="1134" w:bottom="851" w:left="1134" w:header="709" w:footer="709" w:gutter="0"/>
          <w:cols w:space="708"/>
          <w:titlePg/>
          <w:docGrid w:linePitch="381"/>
        </w:sectPr>
      </w:pPr>
    </w:p>
    <w:p w:rsidR="000A6851" w:rsidRPr="000A6851" w:rsidRDefault="000A6851" w:rsidP="000A6851">
      <w:pPr>
        <w:spacing w:after="0" w:line="240" w:lineRule="auto"/>
        <w:ind w:firstLine="567"/>
        <w:jc w:val="both"/>
        <w:rPr>
          <w:rFonts w:ascii="Times New Roman" w:eastAsiaTheme="minorHAnsi" w:hAnsi="Times New Roman" w:cstheme="majorBidi"/>
          <w:sz w:val="24"/>
          <w:szCs w:val="24"/>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4"/>
          <w:szCs w:val="24"/>
          <w:lang w:eastAsia="en-US" w:bidi="en-US"/>
        </w:rPr>
      </w:pP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Приложение № 9</w:t>
      </w:r>
    </w:p>
    <w:p w:rsidR="000A6851" w:rsidRPr="000A6851" w:rsidRDefault="000A6851" w:rsidP="000A6851">
      <w:pPr>
        <w:spacing w:after="0" w:line="240" w:lineRule="auto"/>
        <w:ind w:firstLine="567"/>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 муниципальной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ПОРЯДОК</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разработки, согласования и утверждения дизайн-проектов благоустройства дворовых территорий при включении предложений в муниципальную</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программу "Формирование современной городской среды</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сельском поселении "Село Маяк" на 2019-2024 годы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 Общие положения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1.1.</w:t>
      </w:r>
      <w:r w:rsidRPr="000A6851">
        <w:rPr>
          <w:rFonts w:ascii="Times New Roman" w:eastAsiaTheme="minorHAnsi" w:hAnsi="Times New Roman" w:cstheme="majorBidi"/>
          <w:sz w:val="20"/>
          <w:szCs w:val="20"/>
          <w:lang w:eastAsia="en-US" w:bidi="en-US"/>
        </w:rPr>
        <w:tab/>
        <w:t xml:space="preserve"> Настоящий Порядок разработки, согласования и утверждения дизайн-проектов благоустройства дворовых территорий при включении предложений в муниципальную программу "Формирование современной городской среды в сельском поселении "Село Маяк" (далее – Порядок) разработан в соответствии с Градостроительным кодексом Российской Федерации, Правилами благоустройства территории сельского  поселения "Село Маяк" Нанайского муниципального района Хабаровского края, утвержденными решением Совета депутатов сельского поселения "Село Маяк" от 20.10.2017 № 147 (с изменениями от 15.12.2017 № 160, от 21.12.2018 № 231), государственной программы Хабаровского края "Формирование современной городской среды", утвержденной постановлением Правительства края от 31.08.2017 № 356-пр (далее – государственная программа), в целях обеспечения единой концепции архитектурного облика городской среды сельского поселения "Село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1.2.</w:t>
      </w:r>
      <w:r w:rsidRPr="000A6851">
        <w:rPr>
          <w:rFonts w:ascii="Times New Roman" w:eastAsiaTheme="minorHAnsi" w:hAnsi="Times New Roman" w:cstheme="majorBidi"/>
          <w:sz w:val="20"/>
          <w:szCs w:val="20"/>
          <w:lang w:eastAsia="en-US" w:bidi="en-US"/>
        </w:rPr>
        <w:tab/>
        <w:t xml:space="preserve"> 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1.3.</w:t>
      </w:r>
      <w:r w:rsidRPr="000A6851">
        <w:rPr>
          <w:rFonts w:ascii="Times New Roman" w:eastAsiaTheme="minorHAnsi" w:hAnsi="Times New Roman" w:cstheme="majorBidi"/>
          <w:sz w:val="20"/>
          <w:szCs w:val="20"/>
          <w:lang w:eastAsia="en-US" w:bidi="en-US"/>
        </w:rPr>
        <w:tab/>
        <w:t xml:space="preserve">Под дизайн-проектом понимается графический и текстовый материал, включающий в себя визуализированное изображение дворовой территории, с планировочной схемой, с описанием работ и мероприятий, предлагаемых к выполнению (далее – дизайн проект).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1.4.</w:t>
      </w:r>
      <w:r w:rsidRPr="000A6851">
        <w:rPr>
          <w:rFonts w:ascii="Times New Roman" w:eastAsiaTheme="minorHAnsi" w:hAnsi="Times New Roman" w:cstheme="majorBidi"/>
          <w:sz w:val="20"/>
          <w:szCs w:val="20"/>
          <w:lang w:eastAsia="en-US" w:bidi="en-US"/>
        </w:rPr>
        <w:tab/>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1.5.</w:t>
      </w:r>
      <w:r w:rsidRPr="000A6851">
        <w:rPr>
          <w:rFonts w:ascii="Times New Roman" w:eastAsiaTheme="minorHAnsi" w:hAnsi="Times New Roman" w:cstheme="majorBidi"/>
          <w:sz w:val="20"/>
          <w:szCs w:val="20"/>
          <w:lang w:eastAsia="en-US" w:bidi="en-US"/>
        </w:rPr>
        <w:tab/>
        <w:t xml:space="preserve">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1.6.</w:t>
      </w:r>
      <w:r w:rsidRPr="000A6851">
        <w:rPr>
          <w:rFonts w:ascii="Times New Roman" w:eastAsiaTheme="minorHAnsi" w:hAnsi="Times New Roman" w:cstheme="majorBidi"/>
          <w:sz w:val="20"/>
          <w:szCs w:val="20"/>
          <w:lang w:eastAsia="en-US" w:bidi="en-US"/>
        </w:rPr>
        <w:tab/>
        <w:t>От имени администрации взаимодействовать с заинтересованными лицами, либо их представителями в части обсуждения дизайн-проектов благоустройства дворовых территорий, включённых в муниципальную программу, уполномочена администрация сельского поселения "Село Маяк" (далее – администрация).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1.7.</w:t>
      </w:r>
      <w:r w:rsidRPr="000A6851">
        <w:rPr>
          <w:rFonts w:ascii="Times New Roman" w:eastAsiaTheme="minorHAnsi" w:hAnsi="Times New Roman" w:cstheme="majorBidi"/>
          <w:sz w:val="20"/>
          <w:szCs w:val="20"/>
          <w:lang w:eastAsia="en-US" w:bidi="en-US"/>
        </w:rPr>
        <w:tab/>
        <w:t>В составе дизайн-проекта благоустройства дворовой территории должны учитываться мероприятия по обеспечению физической, пространственной, информационной доступности дворовых территорий для инвалидов и маломобильных групп населения.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w:t>
      </w:r>
      <w:r w:rsidRPr="000A6851">
        <w:rPr>
          <w:rFonts w:ascii="Times New Roman" w:eastAsiaTheme="minorHAnsi" w:hAnsi="Times New Roman" w:cstheme="majorBidi"/>
          <w:sz w:val="20"/>
          <w:szCs w:val="20"/>
          <w:lang w:eastAsia="en-US" w:bidi="en-US"/>
        </w:rPr>
        <w:tab/>
        <w:t>Разработка дизайн-проектов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2.1.</w:t>
      </w:r>
      <w:r w:rsidRPr="000A6851">
        <w:rPr>
          <w:rFonts w:ascii="Times New Roman" w:eastAsiaTheme="minorHAnsi" w:hAnsi="Times New Roman" w:cstheme="majorBidi"/>
          <w:sz w:val="20"/>
          <w:szCs w:val="20"/>
          <w:lang w:eastAsia="en-US" w:bidi="en-US"/>
        </w:rPr>
        <w:tab/>
        <w:t xml:space="preserve"> Дизайн-проект разрабатывается с учетом единого подхода к формированию современной комфортной городской среды и включает в себя текстовую (описательную) часть и графическую часть, в том числе в виде визуализированных изображений предлагаемого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2.2.</w:t>
      </w:r>
      <w:r w:rsidRPr="000A6851">
        <w:rPr>
          <w:rFonts w:ascii="Times New Roman" w:eastAsiaTheme="minorHAnsi" w:hAnsi="Times New Roman" w:cstheme="majorBidi"/>
          <w:sz w:val="20"/>
          <w:szCs w:val="20"/>
          <w:lang w:eastAsia="en-US" w:bidi="en-US"/>
        </w:rPr>
        <w:tab/>
        <w:t xml:space="preserve"> Текстовая часть включает в себя следующие разделы: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общая пояснительная записка;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фотофиксация и описание существующих объектов;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мероприятия по благоустройству, планируемые к выполнению на дворовой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2.3.</w:t>
      </w:r>
      <w:r w:rsidRPr="000A6851">
        <w:rPr>
          <w:rFonts w:ascii="Times New Roman" w:eastAsiaTheme="minorHAnsi" w:hAnsi="Times New Roman" w:cstheme="majorBidi"/>
          <w:sz w:val="20"/>
          <w:szCs w:val="20"/>
          <w:lang w:eastAsia="en-US" w:bidi="en-US"/>
        </w:rPr>
        <w:tab/>
        <w:t xml:space="preserve"> Графическая часть включает в себя: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схему планировочной организации земельного участка;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ситуационный план с указанием инженерных коммуникаций;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план расстановки малых архитектурных форм и оборудования.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2.4.</w:t>
      </w:r>
      <w:r w:rsidRPr="000A6851">
        <w:rPr>
          <w:rFonts w:ascii="Times New Roman" w:eastAsiaTheme="minorHAnsi" w:hAnsi="Times New Roman" w:cstheme="majorBidi"/>
          <w:sz w:val="20"/>
          <w:szCs w:val="20"/>
          <w:lang w:eastAsia="en-US" w:bidi="en-US"/>
        </w:rPr>
        <w:tab/>
        <w:t>При разработке дизайн-проектов следует учитывать следующие условия:</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условия сложившейся застройки;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сеть внутридворовых пешеходных пространств следует формировать как единую общегородскую систему, взаимоувязанную с функционально-планировочной организацией города и окружающим ландшафтом;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2.5. Разработка дизайн-проекта в отношении дворовых территорий многоквартирных домов, расположенных на территории сельского поселения осуществляется в соответствии с Правилами благоустройства и содержания территории сельского поселения, требованиями Градостроительного кодекса Российской Федерации, а также действующими строительными, санитарными и иными нормами и правилами.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2.6. Разработка дизайн-проекта в отношении дворовых территорий многоквартирных домов, расположенных на территории сельского поселения осуществляется собственниками жилых помещений в течение 15 (пятнадцати) рабочих дней со дня утверждения общественной комиссией протокола оценки (ранжирования) предложений заинтересованных лиц на включение в адресный перечень дворовых территорий, подлежащих благоустройству.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2.7. Разработка дизайн-проекта благоустройства дворовой территории многоквартирного дома осуществляется с учетом минимального перечня работ по благоустройству дворовой территории, определенного Приложением № 5 к государственной программе.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 Обсуждение, согласование и утверждение дизайн-проекта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3.1. В целях обсуждения, согласования и утверждения дизайн-проекта, отдел благоустройства уведомляет представителя (представителей) заинтересованных лиц,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заинтересованных лиц), о готовности дизайн-проекта в течение 1 (одного) рабочего дня со дня изготовления дизайн-проекта.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3.2. Представитель заинтересованных лиц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5 (пяти) рабочих дней.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3.3. Утверждение дизайн-проекта благоустройства дворовой территории многоквартирного дома осуществляется отделом благоустройства или представителем заинтересованных лиц в течение 2 (двух) рабочих дней со дня согласования дизайн-проекта дворовой территории многоквартирного дома заинтересованными лицами.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3.4. Дизайн-проект на благоустройство дворовой территории многоквартирного дома утверждается в двух экземплярах, в том числе один экземпляр передается представителю заинтересованных лиц.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3.5. Утвержденные дизайн-проекты благоустройства администрация в течение 2 (двух) рабочих дней определяет сметную стоимости работ по благоустройству дворовых территории и размещает его на официальном сайте администрации поселения.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3.6. Ведущий специалист по экономике и финансам в течение 15 (пятнадцати) рабочих дней осуществляет расчет сметной стоимости работ по благоустройству всех дворовых территорий, включенных в муниципальную программу.</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jc w:val="both"/>
        <w:rPr>
          <w:rFonts w:ascii="Times New Roman" w:eastAsiaTheme="minorHAnsi" w:hAnsi="Times New Roman" w:cstheme="majorBidi"/>
          <w:sz w:val="20"/>
          <w:szCs w:val="20"/>
          <w:lang w:eastAsia="en-US" w:bidi="en-US"/>
        </w:rPr>
      </w:pP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heme="majorBidi"/>
          <w:sz w:val="20"/>
          <w:szCs w:val="20"/>
          <w:lang w:eastAsia="en-US" w:bidi="en-US"/>
        </w:rPr>
        <w:t xml:space="preserve"> </w:t>
      </w:r>
      <w:r w:rsidRPr="000A6851">
        <w:rPr>
          <w:rFonts w:ascii="Times New Roman" w:eastAsiaTheme="minorHAnsi" w:hAnsi="Times New Roman" w:cs="Times New Roman"/>
          <w:sz w:val="20"/>
          <w:szCs w:val="20"/>
          <w:shd w:val="clear" w:color="auto" w:fill="FFFFFF"/>
          <w:lang w:bidi="ru-RU"/>
        </w:rPr>
        <w:t>Приложение № 10</w:t>
      </w: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 муниципальной программе</w:t>
      </w:r>
    </w:p>
    <w:p w:rsidR="000A6851" w:rsidRPr="000A6851" w:rsidRDefault="000A6851" w:rsidP="000A6851">
      <w:pPr>
        <w:spacing w:after="0" w:line="240" w:lineRule="auto"/>
        <w:jc w:val="both"/>
        <w:rPr>
          <w:rFonts w:ascii="Times New Roman" w:eastAsiaTheme="minorHAnsi" w:hAnsi="Times New Roman" w:cs="Times New Roman"/>
          <w:sz w:val="20"/>
          <w:szCs w:val="20"/>
          <w:shd w:val="clear" w:color="auto" w:fill="FFFFFF"/>
          <w:lang w:bidi="ru-RU"/>
        </w:rPr>
      </w:pPr>
    </w:p>
    <w:p w:rsidR="000A6851" w:rsidRPr="000A6851" w:rsidRDefault="000A6851" w:rsidP="000A6851">
      <w:pPr>
        <w:spacing w:after="0" w:line="240" w:lineRule="auto"/>
        <w:jc w:val="both"/>
        <w:rPr>
          <w:rFonts w:ascii="Times New Roman" w:eastAsiaTheme="minorHAnsi" w:hAnsi="Times New Roman" w:cs="Times New Roman"/>
          <w:sz w:val="20"/>
          <w:szCs w:val="20"/>
          <w:shd w:val="clear" w:color="auto" w:fill="FFFFFF"/>
          <w:lang w:bidi="ru-RU"/>
        </w:rPr>
      </w:pPr>
    </w:p>
    <w:p w:rsidR="000A6851" w:rsidRPr="000A6851" w:rsidRDefault="000A6851" w:rsidP="000A6851">
      <w:pPr>
        <w:spacing w:after="0" w:line="240" w:lineRule="exact"/>
        <w:jc w:val="center"/>
        <w:rPr>
          <w:rFonts w:ascii="Times New Roman" w:eastAsia="Courier New" w:hAnsi="Times New Roman" w:cstheme="majorBidi"/>
          <w:sz w:val="20"/>
          <w:szCs w:val="20"/>
          <w:lang w:eastAsia="en-US" w:bidi="en-US"/>
        </w:rPr>
      </w:pPr>
      <w:r w:rsidRPr="000A6851">
        <w:rPr>
          <w:rFonts w:ascii="Times New Roman" w:eastAsiaTheme="minorHAnsi" w:hAnsi="Times New Roman" w:cs="Times New Roman"/>
          <w:sz w:val="20"/>
          <w:szCs w:val="20"/>
          <w:lang w:eastAsia="en-US" w:bidi="en-US"/>
        </w:rPr>
        <w:t xml:space="preserve">Адресный перечень общественных территорий, нуждающихся в благоустройстве с минимальным перечнем работ </w:t>
      </w:r>
    </w:p>
    <w:p w:rsidR="000A6851" w:rsidRPr="000A6851" w:rsidRDefault="000A6851" w:rsidP="000A6851">
      <w:pPr>
        <w:spacing w:after="0" w:line="240" w:lineRule="exact"/>
        <w:jc w:val="center"/>
        <w:rPr>
          <w:rFonts w:ascii="Times New Roman" w:eastAsiaTheme="minorHAnsi" w:hAnsi="Times New Roman" w:cs="Times New Roman"/>
          <w:sz w:val="20"/>
          <w:szCs w:val="20"/>
          <w:lang w:eastAsia="en-US" w:bidi="en-US"/>
        </w:rPr>
      </w:pPr>
    </w:p>
    <w:tbl>
      <w:tblPr>
        <w:tblStyle w:val="411"/>
        <w:tblW w:w="0" w:type="auto"/>
        <w:tblInd w:w="108" w:type="dxa"/>
        <w:tblLook w:val="04A0" w:firstRow="1" w:lastRow="0" w:firstColumn="1" w:lastColumn="0" w:noHBand="0" w:noVBand="1"/>
      </w:tblPr>
      <w:tblGrid>
        <w:gridCol w:w="756"/>
        <w:gridCol w:w="3064"/>
        <w:gridCol w:w="2405"/>
        <w:gridCol w:w="3502"/>
      </w:tblGrid>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 п/п</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Адрес (или ориентир) общественной территории, нуждающейся в благоустройстве</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Функциональное назначение (существующее или планируемое)</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Перечень видов работ, планируемых к выполнению</w:t>
            </w:r>
          </w:p>
        </w:tc>
      </w:tr>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ind w:left="36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1.</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eastAsia="en-US" w:bidi="en-US"/>
              </w:rPr>
              <w:t xml:space="preserve">Мемориальный комплекс односельчанам погибшим в ВОВ (рядом с администрацией поселения по ул. </w:t>
            </w:r>
            <w:r w:rsidRPr="000A6851">
              <w:rPr>
                <w:rFonts w:ascii="Times New Roman" w:hAnsi="Times New Roman" w:cs="Times New Roman"/>
                <w:lang w:val="en-US" w:eastAsia="en-US" w:bidi="en-US"/>
              </w:rPr>
              <w:t>Центральной</w:t>
            </w:r>
            <w:r w:rsidRPr="000A6851">
              <w:rPr>
                <w:rFonts w:ascii="Times New Roman" w:hAnsi="Times New Roman" w:cs="Times New Roman"/>
                <w:lang w:eastAsia="en-US" w:bidi="en-US"/>
              </w:rPr>
              <w:t>,</w:t>
            </w:r>
            <w:r w:rsidRPr="000A6851">
              <w:rPr>
                <w:rFonts w:ascii="Times New Roman" w:hAnsi="Times New Roman" w:cs="Times New Roman"/>
                <w:lang w:val="en-US" w:eastAsia="en-US" w:bidi="en-US"/>
              </w:rPr>
              <w:t xml:space="preserve"> 27</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Патриотическое воспитание молодого поколения, уважение к старшему поколению.</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Асфальтирование дорожки к памятнику, установка освещения, установка скамеек, урн. Посадка кустарников и деревьев, вазонов с цветами в летнее время</w:t>
            </w:r>
          </w:p>
        </w:tc>
      </w:tr>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ind w:left="360"/>
              <w:jc w:val="center"/>
              <w:rPr>
                <w:rFonts w:ascii="Times New Roman" w:hAnsi="Times New Roman" w:cs="Times New Roman"/>
                <w:lang w:eastAsia="en-US" w:bidi="ru-RU"/>
              </w:rPr>
            </w:pPr>
            <w:r w:rsidRPr="000A6851">
              <w:rPr>
                <w:rFonts w:ascii="Times New Roman" w:hAnsi="Times New Roman" w:cs="Times New Roman"/>
                <w:lang w:eastAsia="en-US" w:bidi="en-US"/>
              </w:rPr>
              <w:t>2.</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«Пешеходная дорожка к школе» от дома № 23Б по ул. Центральной до дома № 16 по ул. Садовой.</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отдых</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обустройство пешеходной дорожки из брусчатки, установка освещения и посадка растений, установка скамеек и урн</w:t>
            </w:r>
          </w:p>
        </w:tc>
      </w:tr>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ind w:left="360"/>
              <w:jc w:val="center"/>
              <w:rPr>
                <w:rFonts w:ascii="Times New Roman" w:hAnsi="Times New Roman" w:cs="Times New Roman"/>
                <w:lang w:eastAsia="en-US" w:bidi="ru-RU"/>
              </w:rPr>
            </w:pPr>
            <w:r w:rsidRPr="000A6851">
              <w:rPr>
                <w:rFonts w:ascii="Times New Roman" w:hAnsi="Times New Roman" w:cs="Times New Roman"/>
                <w:lang w:eastAsia="en-US" w:bidi="en-US"/>
              </w:rPr>
              <w:lastRenderedPageBreak/>
              <w:t>3.</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 xml:space="preserve">Пешеходная зона в районе сельского стадиона по адресу (ориентир на юго-запад примерно  80 м от здания д/сада) </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отдых</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асфальтирование пешеходной зоны, установка скамеек для отдыха, разбивка цветников</w:t>
            </w:r>
          </w:p>
        </w:tc>
      </w:tr>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ind w:left="360"/>
              <w:jc w:val="center"/>
              <w:rPr>
                <w:rFonts w:ascii="Times New Roman" w:hAnsi="Times New Roman" w:cs="Times New Roman"/>
                <w:lang w:val="en-US" w:eastAsia="en-US" w:bidi="ru-RU"/>
              </w:rPr>
            </w:pPr>
            <w:r w:rsidRPr="000A6851">
              <w:rPr>
                <w:rFonts w:ascii="Times New Roman" w:hAnsi="Times New Roman" w:cs="Times New Roman"/>
                <w:lang w:val="en-US" w:eastAsia="en-US" w:bidi="en-US"/>
              </w:rPr>
              <w:t>4.</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val="en-US" w:eastAsia="en-US" w:bidi="ru-RU"/>
              </w:rPr>
            </w:pPr>
            <w:r w:rsidRPr="000A6851">
              <w:rPr>
                <w:rFonts w:ascii="Times New Roman" w:hAnsi="Times New Roman" w:cs="Times New Roman"/>
                <w:lang w:eastAsia="en-US" w:bidi="en-US"/>
              </w:rPr>
              <w:t xml:space="preserve">Обустройство местного пляжа для игры в пляжный волейбол (ориентир  на запад от дома № 1 ул. </w:t>
            </w:r>
            <w:r w:rsidRPr="000A6851">
              <w:rPr>
                <w:rFonts w:ascii="Times New Roman" w:hAnsi="Times New Roman" w:cs="Times New Roman"/>
                <w:lang w:val="en-US" w:eastAsia="en-US" w:bidi="en-US"/>
              </w:rPr>
              <w:t>Лесной)</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ru-RU"/>
              </w:rPr>
            </w:pPr>
            <w:r w:rsidRPr="000A6851">
              <w:rPr>
                <w:rFonts w:ascii="Times New Roman" w:hAnsi="Times New Roman" w:cs="Times New Roman"/>
                <w:lang w:eastAsia="en-US" w:bidi="en-US"/>
              </w:rPr>
              <w:t>Отдых, физическое развитие, укрепление здоровья</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Обустройство площадки для игры в пляжный волейбол. Ограждение по периметру площадки, завоз песка, установка волейбольной сетки, скамеек для зрителей, урн для обеспечения порядка</w:t>
            </w:r>
          </w:p>
        </w:tc>
      </w:tr>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ind w:left="360"/>
              <w:jc w:val="center"/>
              <w:rPr>
                <w:rFonts w:ascii="Times New Roman" w:hAnsi="Times New Roman" w:cs="Times New Roman"/>
                <w:lang w:eastAsia="en-US" w:bidi="en-US"/>
              </w:rPr>
            </w:pPr>
            <w:r w:rsidRPr="000A6851">
              <w:rPr>
                <w:rFonts w:ascii="Times New Roman" w:hAnsi="Times New Roman" w:cs="Times New Roman"/>
                <w:lang w:eastAsia="en-US" w:bidi="en-US"/>
              </w:rPr>
              <w:t>5.</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Обустройство общественной территории  «Ярмарочное место по проведению ярмарок и организации досуга»</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отдых</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Установка мобильных прилавков для торговли в праздничные дни и дни проведения ярмарок. Выкладки брусчаткой территории, установка освещения по периметру, установка скамеек, урн. Установка вазонов с вертикальным озеленением</w:t>
            </w:r>
          </w:p>
        </w:tc>
      </w:tr>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ind w:left="360"/>
              <w:jc w:val="center"/>
              <w:rPr>
                <w:rFonts w:ascii="Times New Roman" w:hAnsi="Times New Roman" w:cs="Times New Roman"/>
                <w:lang w:eastAsia="en-US" w:bidi="en-US"/>
              </w:rPr>
            </w:pPr>
            <w:r w:rsidRPr="000A6851">
              <w:rPr>
                <w:rFonts w:ascii="Times New Roman" w:hAnsi="Times New Roman" w:cs="Times New Roman"/>
                <w:lang w:eastAsia="en-US" w:bidi="en-US"/>
              </w:rPr>
              <w:t>6.</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Обустройство общественной территории по ул. Зеленая в районе дома № 3 с. Маяк с установкой детской игровой площадки</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отдых</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планируется установить детскую игровую площадку, а также элементы детского уличного игрового оборудования с целью организации содержательного досуга, отвечающее требованиям ГОСТа</w:t>
            </w:r>
          </w:p>
        </w:tc>
      </w:tr>
      <w:tr w:rsidR="000A6851" w:rsidRPr="000A6851" w:rsidTr="000A6851">
        <w:tc>
          <w:tcPr>
            <w:tcW w:w="75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ind w:left="360"/>
              <w:jc w:val="center"/>
              <w:rPr>
                <w:rFonts w:ascii="Times New Roman" w:hAnsi="Times New Roman" w:cs="Times New Roman"/>
                <w:lang w:eastAsia="en-US" w:bidi="en-US"/>
              </w:rPr>
            </w:pPr>
            <w:r w:rsidRPr="000A6851">
              <w:rPr>
                <w:rFonts w:ascii="Times New Roman" w:hAnsi="Times New Roman" w:cs="Times New Roman"/>
                <w:lang w:eastAsia="en-US" w:bidi="en-US"/>
              </w:rPr>
              <w:t>7.</w:t>
            </w:r>
          </w:p>
        </w:tc>
        <w:tc>
          <w:tcPr>
            <w:tcW w:w="307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Обустройство Сквера</w:t>
            </w:r>
          </w:p>
        </w:tc>
        <w:tc>
          <w:tcPr>
            <w:tcW w:w="24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отдых</w:t>
            </w:r>
          </w:p>
        </w:tc>
        <w:tc>
          <w:tcPr>
            <w:tcW w:w="3512"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hAnsi="Times New Roman" w:cs="Times New Roman"/>
                <w:lang w:eastAsia="en-US" w:bidi="en-US"/>
              </w:rPr>
            </w:pPr>
            <w:r w:rsidRPr="000A6851">
              <w:rPr>
                <w:rFonts w:ascii="Times New Roman" w:hAnsi="Times New Roman" w:cs="Times New Roman"/>
                <w:lang w:eastAsia="en-US" w:bidi="en-US"/>
              </w:rPr>
              <w:t>Выкладки брусчаткой пешеходной дорожки с бетонным бордюром, по всей протяженности сквера, установка малых архитектурных форм - парковых скамеек, урн, парковых фонарных столбов, для освещение территории сквера в темное время суток. Установка топиарий.</w:t>
            </w:r>
          </w:p>
        </w:tc>
      </w:tr>
    </w:tbl>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rPr>
      </w:pPr>
      <w:r w:rsidRPr="000A6851">
        <w:rPr>
          <w:rFonts w:ascii="Times New Roman" w:eastAsiaTheme="minorHAnsi" w:hAnsi="Times New Roman" w:cs="Times New Roman"/>
          <w:sz w:val="20"/>
          <w:szCs w:val="20"/>
          <w:shd w:val="clear" w:color="auto" w:fill="FFFFFF"/>
          <w:lang w:bidi="ru-RU"/>
        </w:rPr>
        <w:t>Приложение № 11</w:t>
      </w: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 муниципальной программе</w:t>
      </w:r>
    </w:p>
    <w:p w:rsidR="000A6851" w:rsidRPr="000A6851" w:rsidRDefault="000A6851" w:rsidP="000A6851">
      <w:pPr>
        <w:spacing w:after="0" w:line="240" w:lineRule="auto"/>
        <w:jc w:val="both"/>
        <w:rPr>
          <w:rFonts w:ascii="Times New Roman" w:eastAsiaTheme="minorHAnsi" w:hAnsi="Times New Roman" w:cs="Times New Roman"/>
          <w:sz w:val="20"/>
          <w:szCs w:val="20"/>
          <w:shd w:val="clear" w:color="auto" w:fill="FFFFFF"/>
          <w:lang w:bidi="ru-RU"/>
        </w:rPr>
      </w:pPr>
    </w:p>
    <w:p w:rsidR="000A6851" w:rsidRPr="000A6851" w:rsidRDefault="000A6851" w:rsidP="000A6851">
      <w:pPr>
        <w:spacing w:after="0" w:line="240" w:lineRule="exact"/>
        <w:jc w:val="center"/>
        <w:rPr>
          <w:rFonts w:eastAsia="Courier New"/>
          <w:sz w:val="20"/>
          <w:szCs w:val="20"/>
          <w:shd w:val="clear" w:color="auto" w:fill="FFFFFF"/>
        </w:rPr>
      </w:pPr>
      <w:r w:rsidRPr="000A6851">
        <w:rPr>
          <w:rFonts w:ascii="Times New Roman" w:eastAsiaTheme="minorHAnsi" w:hAnsi="Times New Roman" w:cs="Times New Roman"/>
          <w:sz w:val="20"/>
          <w:szCs w:val="20"/>
          <w:lang w:eastAsia="en-US" w:bidi="en-US"/>
        </w:rPr>
        <w:t>Адресный перечень общественных территорий, благоустроенных в 2019 – 2024 годах</w:t>
      </w:r>
    </w:p>
    <w:p w:rsidR="000A6851" w:rsidRPr="000A6851" w:rsidRDefault="000A6851" w:rsidP="000A6851">
      <w:pPr>
        <w:spacing w:after="0" w:line="240" w:lineRule="auto"/>
        <w:jc w:val="both"/>
        <w:rPr>
          <w:rFonts w:ascii="Times New Roman" w:eastAsiaTheme="minorHAnsi" w:hAnsi="Times New Roman" w:cs="Times New Roman"/>
          <w:sz w:val="20"/>
          <w:szCs w:val="20"/>
          <w:shd w:val="clear" w:color="auto" w:fill="FFFFFF"/>
          <w:lang w:bidi="ru-RU"/>
        </w:rPr>
      </w:pPr>
    </w:p>
    <w:tbl>
      <w:tblPr>
        <w:tblStyle w:val="411"/>
        <w:tblW w:w="0" w:type="auto"/>
        <w:tblInd w:w="108" w:type="dxa"/>
        <w:tblLook w:val="04A0" w:firstRow="1" w:lastRow="0" w:firstColumn="1" w:lastColumn="0" w:noHBand="0" w:noVBand="1"/>
      </w:tblPr>
      <w:tblGrid>
        <w:gridCol w:w="1606"/>
        <w:gridCol w:w="5198"/>
        <w:gridCol w:w="2835"/>
      </w:tblGrid>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п/п</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Адрес (ориентир) территории</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Стоимость работ, </w:t>
            </w:r>
            <w:r w:rsidRPr="000A6851">
              <w:rPr>
                <w:rFonts w:ascii="Times New Roman" w:eastAsia="Courier New" w:hAnsi="Times New Roman" w:cs="Times New Roman"/>
                <w:lang w:bidi="ru-RU"/>
              </w:rPr>
              <w:br/>
              <w:t>тыс. рублей</w:t>
            </w:r>
          </w:p>
        </w:tc>
      </w:tr>
      <w:tr w:rsidR="000A6851" w:rsidRPr="000A6851" w:rsidTr="000A6851">
        <w:tc>
          <w:tcPr>
            <w:tcW w:w="963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2018 год</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3.</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0</w:t>
            </w:r>
          </w:p>
        </w:tc>
      </w:tr>
      <w:tr w:rsidR="000A6851" w:rsidRPr="000A6851" w:rsidTr="000A6851">
        <w:tc>
          <w:tcPr>
            <w:tcW w:w="963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2019 год</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4.</w:t>
            </w:r>
          </w:p>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4.1</w:t>
            </w:r>
          </w:p>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4.2</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eastAsia="Courier New" w:hAnsi="Times New Roman" w:cs="Times New Roman"/>
                <w:lang w:bidi="ru-RU"/>
              </w:rPr>
            </w:pPr>
            <w:r w:rsidRPr="000A6851">
              <w:rPr>
                <w:rFonts w:ascii="Times New Roman" w:eastAsia="Courier New" w:hAnsi="Times New Roman" w:cs="Times New Roman"/>
                <w:lang w:bidi="ru-RU"/>
              </w:rPr>
              <w:t>Сельский стадион:</w:t>
            </w:r>
          </w:p>
          <w:p w:rsidR="000A6851" w:rsidRPr="000A6851" w:rsidRDefault="000A6851" w:rsidP="000A6851">
            <w:pPr>
              <w:widowControl w:val="0"/>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Театральная площадка</w:t>
            </w:r>
          </w:p>
          <w:p w:rsidR="000A6851" w:rsidRPr="000A6851" w:rsidRDefault="000A6851" w:rsidP="000A6851">
            <w:pPr>
              <w:widowControl w:val="0"/>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(ул. Центральная д.27А)</w:t>
            </w:r>
          </w:p>
          <w:p w:rsidR="000A6851" w:rsidRPr="000A6851" w:rsidRDefault="000A6851" w:rsidP="000A6851">
            <w:pPr>
              <w:widowControl w:val="0"/>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Хоккейная коробка </w:t>
            </w:r>
          </w:p>
          <w:p w:rsidR="000A6851" w:rsidRPr="000A6851" w:rsidRDefault="000A6851" w:rsidP="000A6851">
            <w:pPr>
              <w:widowControl w:val="0"/>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д. 25А)</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3014,05</w:t>
            </w:r>
          </w:p>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626,39</w:t>
            </w:r>
          </w:p>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2387.66</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2020 год</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5.</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Детская игровая площадка </w:t>
            </w:r>
          </w:p>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д.27Б)</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1619,41</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2022</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6.</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благоустройства общественной территории</w:t>
            </w:r>
          </w:p>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«Спортивный объект» уличные спортивные тренажеры (Хабаровский край, Нанайский</w:t>
            </w:r>
          </w:p>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район, с. Маяк, ул. Центральная, д. 27В).</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2124,91</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r w:rsidRPr="000A6851">
              <w:rPr>
                <w:rFonts w:ascii="Times New Roman" w:eastAsia="Courier New" w:hAnsi="Times New Roman" w:cs="Times New Roman"/>
                <w:color w:val="000000"/>
                <w:lang w:bidi="ru-RU"/>
              </w:rPr>
              <w:t>023</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7.</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благоустройства общественной территории</w:t>
            </w:r>
          </w:p>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«СКВЕР» брусчатка, лавки, цветники, освещение, топиарии, урны) (Хабаровский край, Нанайский</w:t>
            </w:r>
          </w:p>
          <w:p w:rsidR="000A6851" w:rsidRPr="000A6851" w:rsidRDefault="000A6851" w:rsidP="000A6851">
            <w:pPr>
              <w:widowControl w:val="0"/>
              <w:spacing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район, с. Маяк, ул. Центральная, д. 27В).</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2143,17</w:t>
            </w:r>
          </w:p>
        </w:tc>
      </w:tr>
      <w:tr w:rsidR="000A6851" w:rsidRPr="000A6851" w:rsidTr="000A6851">
        <w:tc>
          <w:tcPr>
            <w:tcW w:w="9639" w:type="dxa"/>
            <w:gridSpan w:val="3"/>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2024</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8.</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Times New Roman" w:hAnsi="Times New Roman"/>
                <w:color w:val="000000"/>
                <w:lang w:bidi="en-US"/>
              </w:rPr>
              <w:t xml:space="preserve">Благоустройство общественной территории «Ярмарочная площадь», расположенной примерно 17 м. по направлению на северо-запад от ориентира нежилого здания по ул. </w:t>
            </w:r>
            <w:r w:rsidRPr="000A6851">
              <w:rPr>
                <w:rFonts w:ascii="Times New Roman" w:eastAsia="Times New Roman" w:hAnsi="Times New Roman"/>
                <w:color w:val="000000"/>
                <w:lang w:val="en-US" w:bidi="en-US"/>
              </w:rPr>
              <w:t>Центральной, 23Б с. Маяк, Нанайский район, Хабаровский край</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1868,74</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9.</w:t>
            </w:r>
          </w:p>
        </w:tc>
        <w:tc>
          <w:tcPr>
            <w:tcW w:w="519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Times New Roman" w:hAnsi="Times New Roman"/>
                <w:color w:val="000000"/>
                <w:lang w:val="ru" w:bidi="en-US"/>
              </w:rPr>
              <w:t>Благоустройство общественной территории «Пешеходная аллея Дорога к знаниям», расположенной примерно 50 м. по направлению на юго-восток от ориентира нежилого здания по ул. Центральной, 23А с. Маяк</w:t>
            </w:r>
            <w:r w:rsidRPr="000A6851">
              <w:rPr>
                <w:rFonts w:ascii="Times New Roman" w:eastAsia="Times New Roman" w:hAnsi="Times New Roman"/>
                <w:color w:val="000000"/>
                <w:lang w:val="en-US" w:bidi="en-US"/>
              </w:rPr>
              <w:t>, Нанайский район, Хабаровский край</w:t>
            </w: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1768,74</w:t>
            </w:r>
          </w:p>
        </w:tc>
      </w:tr>
    </w:tbl>
    <w:p w:rsidR="000A6851" w:rsidRPr="000A6851" w:rsidRDefault="000A6851" w:rsidP="000A6851">
      <w:pPr>
        <w:spacing w:after="0" w:line="240" w:lineRule="auto"/>
        <w:jc w:val="both"/>
        <w:rPr>
          <w:rFonts w:ascii="Times New Roman" w:eastAsiaTheme="minorHAnsi" w:hAnsi="Times New Roman" w:cstheme="majorBidi"/>
          <w:sz w:val="20"/>
          <w:szCs w:val="20"/>
          <w:lang w:eastAsia="en-US" w:bidi="en-US"/>
        </w:rPr>
      </w:pP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Приложение № 12</w:t>
      </w: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 муниципальной программе</w:t>
      </w:r>
    </w:p>
    <w:p w:rsidR="000A6851" w:rsidRPr="000A6851" w:rsidRDefault="000A6851" w:rsidP="000A6851">
      <w:pPr>
        <w:spacing w:after="120" w:line="240" w:lineRule="exact"/>
        <w:jc w:val="center"/>
        <w:rPr>
          <w:rFonts w:ascii="Times New Roman" w:eastAsiaTheme="minorHAnsi" w:hAnsi="Times New Roman" w:cs="Times New Roman"/>
          <w:sz w:val="20"/>
          <w:szCs w:val="20"/>
          <w:shd w:val="clear" w:color="auto" w:fill="FFFFFF"/>
          <w:lang w:bidi="ru-RU"/>
        </w:rPr>
      </w:pPr>
      <w:r w:rsidRPr="000A6851">
        <w:rPr>
          <w:rFonts w:ascii="Times New Roman" w:eastAsia="Courier New" w:hAnsi="Times New Roman" w:cstheme="majorBidi"/>
          <w:sz w:val="20"/>
          <w:szCs w:val="20"/>
          <w:lang w:eastAsia="en-US" w:bidi="ru-RU"/>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w:t>
      </w:r>
      <w:r w:rsidRPr="000A6851">
        <w:rPr>
          <w:rFonts w:ascii="Times New Roman" w:eastAsia="Courier New" w:hAnsi="Times New Roman" w:cstheme="majorBidi"/>
          <w:sz w:val="20"/>
          <w:szCs w:val="20"/>
          <w:lang w:eastAsia="en-US" w:bidi="ru-RU"/>
        </w:rPr>
        <w:br/>
        <w:t xml:space="preserve">юридических лиц и индивидуальных предпринимателей*, которые подлежат благоустройству не позднее последнего года реализации регионального проекта за счет средств указанных лиц в соответствии с требованиями утвержденных в сельском поселении </w:t>
      </w:r>
      <w:r w:rsidRPr="000A6851">
        <w:rPr>
          <w:rFonts w:ascii="Times New Roman" w:eastAsia="Courier New" w:hAnsi="Times New Roman" w:cstheme="majorBidi"/>
          <w:sz w:val="20"/>
          <w:szCs w:val="20"/>
          <w:lang w:eastAsia="en-US" w:bidi="ru-RU"/>
        </w:rPr>
        <w:br/>
        <w:t>"Село Маяк" Правил благоустройства территории</w:t>
      </w:r>
    </w:p>
    <w:p w:rsidR="000A6851" w:rsidRPr="000A6851" w:rsidRDefault="000A6851" w:rsidP="000A6851">
      <w:pPr>
        <w:spacing w:after="120" w:line="240" w:lineRule="exact"/>
        <w:jc w:val="both"/>
        <w:rPr>
          <w:rFonts w:ascii="Times New Roman" w:eastAsiaTheme="minorHAnsi" w:hAnsi="Times New Roman" w:cs="Times New Roman"/>
          <w:sz w:val="20"/>
          <w:szCs w:val="20"/>
          <w:shd w:val="clear" w:color="auto" w:fill="FFFFFF"/>
          <w:lang w:bidi="ru-RU"/>
        </w:rPr>
      </w:pPr>
    </w:p>
    <w:p w:rsidR="000A6851" w:rsidRPr="000A6851" w:rsidRDefault="000A6851" w:rsidP="000A6851">
      <w:pPr>
        <w:spacing w:after="0" w:line="240" w:lineRule="auto"/>
        <w:jc w:val="both"/>
        <w:rPr>
          <w:rFonts w:ascii="Times New Roman" w:eastAsiaTheme="minorHAnsi" w:hAnsi="Times New Roman" w:cs="Times New Roman"/>
          <w:sz w:val="20"/>
          <w:szCs w:val="20"/>
          <w:shd w:val="clear" w:color="auto" w:fill="FFFFFF"/>
          <w:lang w:bidi="ru-RU"/>
        </w:rPr>
      </w:pPr>
    </w:p>
    <w:tbl>
      <w:tblPr>
        <w:tblStyle w:val="411"/>
        <w:tblW w:w="0" w:type="auto"/>
        <w:tblInd w:w="108" w:type="dxa"/>
        <w:tblLook w:val="04A0" w:firstRow="1" w:lastRow="0" w:firstColumn="1" w:lastColumn="0" w:noHBand="0" w:noVBand="1"/>
      </w:tblPr>
      <w:tblGrid>
        <w:gridCol w:w="1606"/>
        <w:gridCol w:w="7750"/>
      </w:tblGrid>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п/п</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Адрес (ориентир) объекта или земельного участка</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3.</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4.</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5.</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6.</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bl>
    <w:p w:rsidR="000A6851" w:rsidRPr="000A6851" w:rsidRDefault="000A6851" w:rsidP="000A6851">
      <w:pPr>
        <w:pBdr>
          <w:bottom w:val="single" w:sz="12" w:space="1" w:color="auto"/>
        </w:pBdr>
        <w:spacing w:after="0" w:line="240" w:lineRule="exact"/>
        <w:jc w:val="both"/>
        <w:rPr>
          <w:rFonts w:ascii="Times New Roman" w:eastAsia="Courier New" w:hAnsi="Times New Roman" w:cs="Times New Roman"/>
          <w:sz w:val="20"/>
          <w:szCs w:val="20"/>
        </w:rPr>
      </w:pPr>
    </w:p>
    <w:p w:rsidR="000A6851" w:rsidRPr="000A6851" w:rsidRDefault="000A6851" w:rsidP="000A6851">
      <w:pPr>
        <w:pBdr>
          <w:bottom w:val="single" w:sz="12" w:space="1" w:color="auto"/>
        </w:pBdr>
        <w:spacing w:after="0" w:line="240" w:lineRule="exact"/>
        <w:jc w:val="both"/>
        <w:rPr>
          <w:rFonts w:ascii="Times New Roman" w:eastAsia="Courier New" w:hAnsi="Times New Roman" w:cs="Times New Roman"/>
          <w:sz w:val="20"/>
          <w:szCs w:val="20"/>
        </w:rPr>
      </w:pPr>
    </w:p>
    <w:p w:rsidR="000A6851" w:rsidRPr="000A6851" w:rsidRDefault="000A6851" w:rsidP="000A6851">
      <w:pPr>
        <w:pBdr>
          <w:bottom w:val="single" w:sz="12" w:space="1" w:color="auto"/>
        </w:pBdr>
        <w:spacing w:after="0" w:line="240" w:lineRule="exact"/>
        <w:jc w:val="center"/>
        <w:rPr>
          <w:rFonts w:ascii="Times New Roman" w:eastAsia="Courier New" w:hAnsi="Times New Roman" w:cs="Times New Roman"/>
          <w:sz w:val="20"/>
          <w:szCs w:val="20"/>
        </w:rPr>
      </w:pPr>
    </w:p>
    <w:p w:rsidR="000A6851" w:rsidRPr="000A6851" w:rsidRDefault="000A6851" w:rsidP="000A6851">
      <w:pPr>
        <w:spacing w:after="0" w:line="252" w:lineRule="auto"/>
        <w:jc w:val="both"/>
        <w:rPr>
          <w:rFonts w:ascii="Times New Roman" w:eastAsia="Times New Roman" w:hAnsi="Times New Roman" w:cs="Times New Roman"/>
          <w:sz w:val="20"/>
          <w:szCs w:val="20"/>
          <w:lang w:eastAsia="en-US" w:bidi="en-US"/>
        </w:rPr>
      </w:pPr>
      <w:r w:rsidRPr="000A6851">
        <w:rPr>
          <w:rFonts w:ascii="Times New Roman" w:eastAsia="Courier New" w:hAnsi="Times New Roman" w:cs="Times New Roman"/>
          <w:sz w:val="20"/>
          <w:szCs w:val="20"/>
          <w:lang w:bidi="ru-RU"/>
        </w:rPr>
        <w:t>*</w:t>
      </w:r>
      <w:r w:rsidRPr="000A6851">
        <w:rPr>
          <w:rFonts w:ascii="Times New Roman" w:eastAsia="Courier New" w:hAnsi="Times New Roman" w:cs="Times New Roman"/>
          <w:sz w:val="20"/>
          <w:szCs w:val="20"/>
        </w:rPr>
        <w:t xml:space="preserve"> </w:t>
      </w:r>
      <w:r w:rsidRPr="000A6851">
        <w:rPr>
          <w:rFonts w:ascii="Times New Roman" w:eastAsia="Times New Roman" w:hAnsi="Times New Roman" w:cs="Times New Roman"/>
          <w:sz w:val="20"/>
          <w:szCs w:val="20"/>
          <w:lang w:eastAsia="en-US" w:bidi="en-US"/>
        </w:rPr>
        <w:t>перечень заполняется после заключения соответствующих соглашений с собственниками указанных объектов</w:t>
      </w:r>
    </w:p>
    <w:p w:rsidR="000A6851" w:rsidRPr="000A6851" w:rsidRDefault="000A6851" w:rsidP="000A6851">
      <w:pPr>
        <w:spacing w:after="0" w:line="240" w:lineRule="auto"/>
        <w:jc w:val="both"/>
        <w:rPr>
          <w:rFonts w:ascii="Times New Roman" w:eastAsiaTheme="minorHAnsi" w:hAnsi="Times New Roman" w:cstheme="majorBidi"/>
          <w:sz w:val="20"/>
          <w:szCs w:val="20"/>
          <w:lang w:eastAsia="en-US" w:bidi="en-US"/>
        </w:rPr>
      </w:pP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rPr>
      </w:pPr>
      <w:r w:rsidRPr="000A6851">
        <w:rPr>
          <w:rFonts w:ascii="Times New Roman" w:eastAsiaTheme="minorHAnsi" w:hAnsi="Times New Roman" w:cs="Times New Roman"/>
          <w:sz w:val="20"/>
          <w:szCs w:val="20"/>
          <w:shd w:val="clear" w:color="auto" w:fill="FFFFFF"/>
          <w:lang w:bidi="ru-RU"/>
        </w:rPr>
        <w:t>Приложение № 13</w:t>
      </w: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 муниципальной программе</w:t>
      </w:r>
    </w:p>
    <w:p w:rsidR="000A6851" w:rsidRPr="000A6851" w:rsidRDefault="000A6851" w:rsidP="000A6851">
      <w:pPr>
        <w:spacing w:after="120" w:line="240" w:lineRule="exact"/>
        <w:jc w:val="both"/>
        <w:rPr>
          <w:rFonts w:ascii="Times New Roman" w:eastAsiaTheme="minorHAnsi" w:hAnsi="Times New Roman" w:cs="Times New Roman"/>
          <w:sz w:val="20"/>
          <w:szCs w:val="20"/>
          <w:shd w:val="clear" w:color="auto" w:fill="FFFFFF"/>
          <w:lang w:bidi="ru-RU"/>
        </w:rPr>
      </w:pPr>
    </w:p>
    <w:p w:rsidR="000A6851" w:rsidRPr="000A6851" w:rsidRDefault="000A6851" w:rsidP="000A6851">
      <w:pPr>
        <w:spacing w:after="120" w:line="240" w:lineRule="exact"/>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Комплексный проект благоустройства общественной территории</w:t>
      </w:r>
    </w:p>
    <w:p w:rsidR="000A6851" w:rsidRPr="000A6851" w:rsidRDefault="000A6851" w:rsidP="000A6851">
      <w:pPr>
        <w:spacing w:after="120" w:line="240" w:lineRule="exact"/>
        <w:jc w:val="center"/>
        <w:rPr>
          <w:rFonts w:ascii="Times New Roman" w:eastAsiaTheme="minorHAnsi" w:hAnsi="Times New Roman" w:cs="Times New Roman"/>
          <w:sz w:val="20"/>
          <w:szCs w:val="20"/>
          <w:shd w:val="clear" w:color="auto" w:fill="FFFFFF"/>
          <w:lang w:bidi="ru-RU"/>
        </w:rPr>
      </w:pP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bidi="en-US"/>
        </w:rPr>
      </w:pPr>
      <w:r w:rsidRPr="000A6851">
        <w:rPr>
          <w:rFonts w:ascii="Times New Roman" w:eastAsiaTheme="minorHAnsi" w:hAnsi="Times New Roman" w:cstheme="majorBidi"/>
          <w:sz w:val="20"/>
          <w:szCs w:val="20"/>
          <w:lang w:bidi="en-US"/>
        </w:rPr>
        <w:lastRenderedPageBreak/>
        <w:t>Дизайн проект</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bidi="en-US"/>
        </w:rPr>
      </w:pPr>
      <w:r w:rsidRPr="000A6851">
        <w:rPr>
          <w:rFonts w:ascii="Times New Roman" w:eastAsiaTheme="minorHAnsi" w:hAnsi="Times New Roman" w:cstheme="majorBidi"/>
          <w:sz w:val="20"/>
          <w:szCs w:val="20"/>
          <w:lang w:bidi="en-US"/>
        </w:rPr>
        <w:t>благоустройства общественной территории</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bidi="en-US"/>
        </w:rPr>
      </w:pPr>
      <w:r w:rsidRPr="000A6851">
        <w:rPr>
          <w:rFonts w:ascii="Times New Roman" w:eastAsiaTheme="minorHAnsi" w:hAnsi="Times New Roman" w:cstheme="majorBidi"/>
          <w:sz w:val="20"/>
          <w:szCs w:val="20"/>
          <w:lang w:eastAsia="en-US" w:bidi="en-US"/>
        </w:rPr>
        <w:t xml:space="preserve">«Ярмарочная площадь», </w:t>
      </w:r>
      <w:r w:rsidRPr="000A6851">
        <w:rPr>
          <w:rFonts w:ascii="Times New Roman" w:eastAsiaTheme="minorHAnsi" w:hAnsi="Times New Roman" w:cstheme="majorBidi"/>
          <w:sz w:val="20"/>
          <w:szCs w:val="20"/>
          <w:lang w:bidi="en-US"/>
        </w:rPr>
        <w:t>находящийся по адресу: примерно 17 м. по направлению на северо-запад</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bidi="en-US"/>
        </w:rPr>
        <w:t>от ориентира нежилого здания по ул. Центральной, 23Б</w:t>
      </w:r>
      <w:r w:rsidRPr="000A6851">
        <w:rPr>
          <w:rFonts w:ascii="Times New Roman" w:eastAsiaTheme="minorHAnsi" w:hAnsi="Times New Roman" w:cstheme="majorBidi"/>
          <w:sz w:val="20"/>
          <w:szCs w:val="20"/>
          <w:lang w:eastAsia="en-US" w:bidi="en-US"/>
        </w:rPr>
        <w:t>.</w:t>
      </w:r>
    </w:p>
    <w:p w:rsidR="000A6851" w:rsidRPr="000A6851" w:rsidRDefault="000A6851" w:rsidP="000A6851">
      <w:pPr>
        <w:spacing w:after="0" w:line="240" w:lineRule="auto"/>
        <w:ind w:firstLine="567"/>
        <w:jc w:val="center"/>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1. Общие положения.</w:t>
      </w:r>
      <w:r w:rsidRPr="000A6851">
        <w:rPr>
          <w:rFonts w:ascii="Times New Roman" w:eastAsiaTheme="minorHAnsi" w:hAnsi="Times New Roman" w:cstheme="majorBidi"/>
          <w:sz w:val="20"/>
          <w:szCs w:val="20"/>
          <w:lang w:bidi="en-US"/>
        </w:rPr>
        <w:t xml:space="preserve">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 Визуализация территории.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2. Название проекта и аннотация.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3. Описание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4. Цель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5. Задачи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6. Результаты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7. Примерная визуализация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объектов благоустройства.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Общие положения.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bidi="en-US"/>
        </w:rPr>
      </w:pPr>
      <w:r w:rsidRPr="000A6851">
        <w:rPr>
          <w:rFonts w:ascii="Times New Roman" w:eastAsiaTheme="minorHAnsi" w:hAnsi="Times New Roman" w:cstheme="majorBidi"/>
          <w:sz w:val="20"/>
          <w:szCs w:val="20"/>
          <w:lang w:eastAsia="en-US" w:bidi="en-US"/>
        </w:rPr>
        <w:t>К включению в программу «Формирование комфортной городской среды» предлагается обустройство общественной территории «Ярмарочная площадь», расположенной по адресу: примерно 17 м. по направлению на северо-запад от ориентира нежилого здания по ул. Центральная, 23Б.</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bidi="en-US"/>
        </w:rPr>
      </w:pPr>
      <w:r w:rsidRPr="000A6851">
        <w:rPr>
          <w:rFonts w:ascii="Times New Roman" w:eastAsiaTheme="minorHAnsi" w:hAnsi="Times New Roman" w:cstheme="majorBidi"/>
          <w:sz w:val="20"/>
          <w:szCs w:val="20"/>
          <w:lang w:bidi="en-US"/>
        </w:rPr>
        <w:t>В центре села Маяк расположены объекты – администрация сельского поселения, магазины, павильоны, стадион, тренажерная площадка, памятник ВОВ, сквер.</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Между магазином и павильонами находится ярмарочное место, оно расположено на небольшой территории.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Основная идея проекта – создание «Ярмарочная площадь» в ландшафтном дизайне.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Создание «Ярмарочной площади» подразумевает преобразование малопродуктивной территории села в полноценную комфортную среду обитания. Проект направлен на создание условий для обеспечения благоприятных, безопасных и доступных условий торговли и отдыха населения в селе Маяк.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Территория Ярмарочной площади будет вымощена цветной брусчаткой. В центре площади будет установлена цветочная бетонная клумба, по краям - стильные скамейки и бетонные цветочницы, в которых будут посажены декоративные растения.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Со стороны магазина будут установлены торговые павильоны.</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случае реализации проекта, в селе Маяк появится территория – «Ярмарочная площадь», где будут проводиться ярмарки и размещаться места массового и тихого отдыха. Эта территория рассчитана для организации ярмарок и выставок, продажи товаров на них, а также станет любимым местом проведения досуга и отдыха для жителей села всех возрастных групп.</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Проект благоустройства охватывает территорию «Ярмарочная площадь» площадью около 670,0 кв. м., которая является поддержкой частных производителей в реализации продукции собственного производства и созданием дополнительного канала реализации продукции.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Название проекта и его аннотация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«Ярмарочная площадь» – благоустроенная и озеленённая территория, которая включает в себя – павильоны, фонари, урны, скамейки, клумбы.  Предназначается для торговли частных производителей в реализации продукции собственного производства и созданием дополнительного канала реализации продукции, а также зоны отдыха.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Описание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В целях реализации Программы предлагается следующий перечень работ по благоустройству «Ярмарочной площади»: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Покрытие пешеходной зоны (площадью 673,0 кв.м.) тротуарной плиткой (брусчаткой);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Установка уличных павильонов;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Установка уличных фонарей;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Установка урн;</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Установка скамеек;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Установка клуб.</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Цель и задачи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Цель: сохранение и развитие национальной культуры, воспитание бережного отношения к историческому и культурному наследию малой родины через продвижение лучших ярмарочных традиций и народных праздников.</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 xml:space="preserve">          Задачи:  </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благоустроить часть территории центра села путём создания «Ярмарочной площади»;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вовлечь в мероприятия по благоустройству и озеленению территории максимальное число жителей (детей, подростков и их родителей), организаций и предприятий, осуществляющих свою деятельность на территории села;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установить малые архитектурные формы - скамейки, урны, клумбы, фонари;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создать благоприятные условия для отдыха;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повышение культуры общения и поведения жителей села Маяк;</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создание условий для круглогодичного отдыха и проведения ярмарок, как жителей села, так и его гостей;</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Результаты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Реализация проекта:</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noProof/>
          <w:sz w:val="20"/>
          <w:szCs w:val="20"/>
        </w:rPr>
        <w:pict>
          <v:oval id="Овал 9" o:spid="_x0000_s1045" style="position:absolute;left:0;text-align:left;margin-left:13.3pt;margin-top:6pt;width:7.15pt;height: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" fillcolor="#060">
            <v:textbox>
              <w:txbxContent>
                <w:p w:rsidR="00492B2A" w:rsidRDefault="00492B2A" w:rsidP="000A6851">
                  <w:pPr>
                    <w:jc w:val="center"/>
                  </w:pPr>
                </w:p>
              </w:txbxContent>
            </v:textbox>
          </v:oval>
        </w:pict>
      </w:r>
      <w:r w:rsidRPr="000A6851">
        <w:rPr>
          <w:rFonts w:ascii="Times New Roman" w:eastAsiaTheme="minorHAnsi" w:hAnsi="Times New Roman" w:cstheme="majorBidi"/>
          <w:sz w:val="20"/>
          <w:szCs w:val="20"/>
          <w:lang w:eastAsia="en-US" w:bidi="en-US"/>
        </w:rPr>
        <w:t xml:space="preserve"> повыситься уровень комфортности жизни населения села Маяк путем достижение качественного и количественного состояния зоны отдыха населения, соответствующих санитарно-гигиеническим, рекреационным и эстетическим функциям;</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noProof/>
          <w:sz w:val="20"/>
          <w:szCs w:val="20"/>
        </w:rPr>
        <w:pict>
          <v:oval id="Овал 10" o:spid="_x0000_s1044" style="position:absolute;left:0;text-align:left;margin-left:13.3pt;margin-top:6.25pt;width:7.15pt;height:7.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" fillcolor="#060">
            <v:textbox>
              <w:txbxContent>
                <w:p w:rsidR="00492B2A" w:rsidRDefault="00492B2A" w:rsidP="000A6851">
                  <w:pPr>
                    <w:jc w:val="center"/>
                  </w:pPr>
                </w:p>
              </w:txbxContent>
            </v:textbox>
          </v:oval>
        </w:pict>
      </w:r>
      <w:r w:rsidRPr="000A6851">
        <w:rPr>
          <w:rFonts w:ascii="Times New Roman" w:eastAsiaTheme="minorHAnsi" w:hAnsi="Times New Roman" w:cstheme="majorBidi"/>
          <w:sz w:val="20"/>
          <w:szCs w:val="20"/>
          <w:lang w:eastAsia="en-US" w:bidi="en-US"/>
        </w:rPr>
        <w:t xml:space="preserve"> повышение интереса жителей территории к участию в благоустройстве;</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noProof/>
          <w:sz w:val="20"/>
          <w:szCs w:val="20"/>
        </w:rPr>
        <w:pict>
          <v:oval id="Овал 13" o:spid="_x0000_s1043" style="position:absolute;left:0;text-align:left;margin-left:13.3pt;margin-top:6.8pt;width:7.15pt;height:7.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" fillcolor="#060">
            <v:textbox>
              <w:txbxContent>
                <w:p w:rsidR="00492B2A" w:rsidRDefault="00492B2A" w:rsidP="000A6851">
                  <w:pPr>
                    <w:jc w:val="center"/>
                  </w:pPr>
                </w:p>
              </w:txbxContent>
            </v:textbox>
          </v:oval>
        </w:pict>
      </w:r>
      <w:r w:rsidRPr="000A6851">
        <w:rPr>
          <w:rFonts w:ascii="Times New Roman" w:eastAsiaTheme="minorHAnsi" w:hAnsi="Times New Roman" w:cstheme="majorBidi"/>
          <w:sz w:val="20"/>
          <w:szCs w:val="20"/>
          <w:lang w:eastAsia="en-US" w:bidi="en-US"/>
        </w:rPr>
        <w:t xml:space="preserve"> достижение социально гарантированного минимума обеспеченности населения местами отдыха, как по площади озелененных территорий, так и по их доступности;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bidi="en-US"/>
        </w:rPr>
      </w:pPr>
      <w:r w:rsidRPr="000A6851">
        <w:rPr>
          <w:rFonts w:ascii="Times New Roman" w:eastAsia="Calibri" w:hAnsi="Times New Roman" w:cs="Times New Roman"/>
          <w:b/>
          <w:noProof/>
          <w:color w:val="6600CC"/>
          <w:sz w:val="20"/>
          <w:szCs w:val="20"/>
        </w:rPr>
        <w:drawing>
          <wp:anchor distT="0" distB="0" distL="114300" distR="114300" simplePos="0" relativeHeight="251660800" behindDoc="0" locked="0" layoutInCell="1" allowOverlap="1" wp14:anchorId="2CE4F37B" wp14:editId="665D8FAC">
            <wp:simplePos x="0" y="0"/>
            <wp:positionH relativeFrom="margin">
              <wp:align>left</wp:align>
            </wp:positionH>
            <wp:positionV relativeFrom="paragraph">
              <wp:posOffset>594862</wp:posOffset>
            </wp:positionV>
            <wp:extent cx="5675630" cy="2770505"/>
            <wp:effectExtent l="152400" t="152400" r="363220" b="353695"/>
            <wp:wrapThrough wrapText="bothSides">
              <wp:wrapPolygon edited="0">
                <wp:start x="290" y="-1188"/>
                <wp:lineTo x="-580" y="-891"/>
                <wp:lineTo x="-580" y="22130"/>
                <wp:lineTo x="-362" y="22872"/>
                <wp:lineTo x="652" y="23912"/>
                <wp:lineTo x="725" y="24209"/>
                <wp:lineTo x="21605" y="24209"/>
                <wp:lineTo x="21677" y="23912"/>
                <wp:lineTo x="22620" y="22872"/>
                <wp:lineTo x="22910" y="20645"/>
                <wp:lineTo x="22910" y="1485"/>
                <wp:lineTo x="22040" y="-743"/>
                <wp:lineTo x="21967" y="-1188"/>
                <wp:lineTo x="290" y="-1188"/>
              </wp:wrapPolygon>
            </wp:wrapThrough>
            <wp:docPr id="17" name="Рисунок 41" descr="C:\Users\Лена\Desktop\РЫ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1" descr="C:\Users\Лена\Desktop\РЫНОК\4.png"/>
                    <pic:cNvPicPr>
                      <a:picLocks noChangeAspect="1" noChangeArrowheads="1"/>
                    </pic:cNvPicPr>
                  </pic:nvPicPr>
                  <pic:blipFill>
                    <a:blip r:embed="rId13" cstate="print"/>
                    <a:srcRect/>
                    <a:stretch>
                      <a:fillRect/>
                    </a:stretch>
                  </pic:blipFill>
                  <pic:spPr>
                    <a:xfrm>
                      <a:off x="0" y="0"/>
                      <a:ext cx="5675630" cy="2770505"/>
                    </a:xfrm>
                    <a:prstGeom prst="rect">
                      <a:avLst/>
                    </a:prstGeom>
                    <a:ln>
                      <a:noFill/>
                    </a:ln>
                    <a:effectLst>
                      <a:outerShdw blurRad="292100" dist="139700" dir="2700000" algn="tl" rotWithShape="0">
                        <a:srgbClr val="333333">
                          <a:alpha val="65000"/>
                        </a:srgbClr>
                      </a:outerShdw>
                    </a:effectLst>
                  </pic:spPr>
                </pic:pic>
              </a:graphicData>
            </a:graphic>
          </wp:anchor>
        </w:drawing>
      </w:r>
      <w:r w:rsidRPr="000A6851">
        <w:rPr>
          <w:noProof/>
          <w:sz w:val="20"/>
          <w:szCs w:val="20"/>
        </w:rPr>
        <w:pict>
          <v:oval id="Овал 12" o:spid="_x0000_s1042" style="position:absolute;left:0;text-align:left;margin-left:13.3pt;margin-top:35.65pt;width:7.15pt;height:7.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" fillcolor="#060">
            <v:textbox>
              <w:txbxContent>
                <w:p w:rsidR="00492B2A" w:rsidRDefault="00492B2A" w:rsidP="000A6851">
                  <w:pPr>
                    <w:jc w:val="center"/>
                  </w:pPr>
                </w:p>
              </w:txbxContent>
            </v:textbox>
          </v:oval>
        </w:pict>
      </w:r>
      <w:r w:rsidRPr="000A6851">
        <w:rPr>
          <w:noProof/>
          <w:sz w:val="20"/>
          <w:szCs w:val="20"/>
        </w:rPr>
        <w:pict>
          <v:oval id="Овал 11" o:spid="_x0000_s1041" style="position:absolute;left:0;text-align:left;margin-left:13.3pt;margin-top:6.25pt;width:7.15pt;height: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" fillcolor="#060">
            <v:textbox>
              <w:txbxContent>
                <w:p w:rsidR="00492B2A" w:rsidRDefault="00492B2A" w:rsidP="000A6851">
                  <w:pPr>
                    <w:jc w:val="center"/>
                  </w:pPr>
                </w:p>
              </w:txbxContent>
            </v:textbox>
          </v:oval>
        </w:pict>
      </w:r>
      <w:r w:rsidRPr="000A6851">
        <w:rPr>
          <w:rFonts w:ascii="Times New Roman" w:eastAsiaTheme="minorHAnsi" w:hAnsi="Times New Roman" w:cstheme="majorBidi"/>
          <w:sz w:val="20"/>
          <w:szCs w:val="20"/>
          <w:lang w:eastAsia="en-US" w:bidi="en-US"/>
        </w:rPr>
        <w:t>приведение территории «Ярмарочной площади»,  в соответствие с современными требованиями к уровню благоустройства;</w:t>
      </w:r>
      <w:r w:rsidRPr="000A6851">
        <w:rPr>
          <w:rFonts w:ascii="Times New Roman" w:eastAsiaTheme="minorHAnsi" w:hAnsi="Times New Roman" w:cstheme="majorBidi"/>
          <w:sz w:val="20"/>
          <w:szCs w:val="20"/>
          <w:lang w:eastAsia="en-US" w:bidi="en-US"/>
        </w:rPr>
        <w:br/>
        <w:t xml:space="preserve">      торговля частных производителей в реализации продукции собственного производства и созданием дополнительного канала реализации продукции.</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bidi="en-US"/>
        </w:rPr>
      </w:pP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7. Примерная визуализация объектов благоустройства, планируемых</w:t>
      </w:r>
    </w:p>
    <w:p w:rsidR="000A6851" w:rsidRPr="000A6851" w:rsidRDefault="000A6851" w:rsidP="000A6851">
      <w:pPr>
        <w:spacing w:after="0" w:line="240" w:lineRule="auto"/>
        <w:ind w:firstLine="567"/>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 размещению в сельском поселении «Село Маяк»</w:t>
      </w:r>
    </w:p>
    <w:p w:rsidR="000A6851" w:rsidRPr="000A6851" w:rsidRDefault="000A6851" w:rsidP="000A6851">
      <w:pPr>
        <w:spacing w:after="0" w:line="240" w:lineRule="auto"/>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 xml:space="preserve"> </w:t>
      </w:r>
    </w:p>
    <w:p w:rsidR="000A6851" w:rsidRPr="000A6851" w:rsidRDefault="000A6851" w:rsidP="000A6851">
      <w:pPr>
        <w:spacing w:after="120" w:line="240" w:lineRule="exact"/>
        <w:ind w:left="5387"/>
        <w:jc w:val="both"/>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 xml:space="preserve">                        Приложение № 14</w:t>
      </w:r>
    </w:p>
    <w:p w:rsidR="000A6851" w:rsidRPr="000A6851" w:rsidRDefault="000A6851" w:rsidP="000A6851">
      <w:pPr>
        <w:spacing w:after="120" w:line="240" w:lineRule="exact"/>
        <w:ind w:left="5387"/>
        <w:jc w:val="center"/>
        <w:rPr>
          <w:rFonts w:ascii="Times New Roman" w:eastAsiaTheme="minorHAnsi" w:hAnsi="Times New Roman" w:cs="Times New Roman"/>
          <w:sz w:val="20"/>
          <w:szCs w:val="20"/>
          <w:shd w:val="clear" w:color="auto" w:fill="FFFFFF"/>
          <w:lang w:bidi="ru-RU"/>
        </w:rPr>
      </w:pPr>
      <w:r w:rsidRPr="000A6851">
        <w:rPr>
          <w:rFonts w:ascii="Times New Roman" w:eastAsiaTheme="minorHAnsi" w:hAnsi="Times New Roman" w:cs="Times New Roman"/>
          <w:sz w:val="20"/>
          <w:szCs w:val="20"/>
          <w:shd w:val="clear" w:color="auto" w:fill="FFFFFF"/>
          <w:lang w:bidi="ru-RU"/>
        </w:rPr>
        <w:t>к муниципальной программе</w:t>
      </w:r>
    </w:p>
    <w:p w:rsidR="000A6851" w:rsidRPr="000A6851" w:rsidRDefault="000A6851" w:rsidP="000A6851">
      <w:pPr>
        <w:spacing w:after="0" w:line="240" w:lineRule="auto"/>
        <w:jc w:val="both"/>
        <w:rPr>
          <w:rFonts w:ascii="Times New Roman" w:eastAsiaTheme="minorHAnsi" w:hAnsi="Times New Roman" w:cs="Times New Roman"/>
          <w:sz w:val="20"/>
          <w:szCs w:val="20"/>
          <w:shd w:val="clear" w:color="auto" w:fill="FFFFFF"/>
          <w:lang w:bidi="ru-RU"/>
        </w:rPr>
      </w:pPr>
    </w:p>
    <w:p w:rsidR="000A6851" w:rsidRPr="000A6851" w:rsidRDefault="000A6851" w:rsidP="000A6851">
      <w:pPr>
        <w:autoSpaceDE w:val="0"/>
        <w:autoSpaceDN w:val="0"/>
        <w:adjustRightInd w:val="0"/>
        <w:spacing w:after="120" w:line="240" w:lineRule="exact"/>
        <w:jc w:val="center"/>
        <w:rPr>
          <w:rFonts w:ascii="Times New Roman" w:eastAsia="Courier New" w:hAnsi="Times New Roman" w:cstheme="majorBidi"/>
          <w:sz w:val="20"/>
          <w:szCs w:val="20"/>
          <w:lang w:eastAsia="en-US" w:bidi="en-US"/>
        </w:rPr>
      </w:pPr>
      <w:r w:rsidRPr="000A6851">
        <w:rPr>
          <w:rFonts w:ascii="Times New Roman" w:eastAsiaTheme="minorHAnsi" w:hAnsi="Times New Roman" w:cs="Times New Roman"/>
          <w:sz w:val="20"/>
          <w:szCs w:val="20"/>
          <w:lang w:eastAsia="en-US" w:bidi="en-US"/>
        </w:rPr>
        <w:t>ГРАФИК</w:t>
      </w:r>
    </w:p>
    <w:p w:rsidR="000A6851" w:rsidRPr="000A6851" w:rsidRDefault="000A6851" w:rsidP="000A6851">
      <w:pPr>
        <w:autoSpaceDE w:val="0"/>
        <w:autoSpaceDN w:val="0"/>
        <w:adjustRightInd w:val="0"/>
        <w:spacing w:after="120" w:line="240" w:lineRule="exact"/>
        <w:jc w:val="center"/>
        <w:rPr>
          <w:rFonts w:ascii="Times New Roman" w:eastAsiaTheme="minorHAnsi" w:hAnsi="Times New Roman" w:cs="Times New Roman"/>
          <w:sz w:val="20"/>
          <w:szCs w:val="20"/>
          <w:lang w:eastAsia="en-US" w:bidi="en-US"/>
        </w:rPr>
      </w:pPr>
      <w:r w:rsidRPr="000A6851">
        <w:rPr>
          <w:rFonts w:ascii="Times New Roman" w:eastAsiaTheme="minorHAnsi" w:hAnsi="Times New Roman" w:cs="Times New Roman"/>
          <w:sz w:val="20"/>
          <w:szCs w:val="20"/>
          <w:lang w:eastAsia="en-US" w:bidi="en-US"/>
        </w:rPr>
        <w:t xml:space="preserve">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регионального проекта в соответствии с требованиями утвержденных </w:t>
      </w:r>
      <w:r w:rsidRPr="000A6851">
        <w:rPr>
          <w:rFonts w:ascii="Times New Roman" w:eastAsiaTheme="minorHAnsi" w:hAnsi="Times New Roman" w:cs="Times New Roman"/>
          <w:sz w:val="20"/>
          <w:szCs w:val="20"/>
          <w:lang w:eastAsia="en-US" w:bidi="en-US"/>
        </w:rPr>
        <w:br/>
        <w:t>в сельском  поселении Правил благоустройства</w:t>
      </w:r>
    </w:p>
    <w:p w:rsidR="000A6851" w:rsidRPr="000A6851" w:rsidRDefault="000A6851" w:rsidP="000A6851">
      <w:pPr>
        <w:spacing w:after="0" w:line="240" w:lineRule="auto"/>
        <w:jc w:val="both"/>
        <w:rPr>
          <w:rFonts w:ascii="Times New Roman" w:eastAsiaTheme="minorHAnsi" w:hAnsi="Times New Roman" w:cs="Times New Roman"/>
          <w:sz w:val="20"/>
          <w:szCs w:val="20"/>
          <w:shd w:val="clear" w:color="auto" w:fill="FFFFFF"/>
          <w:lang w:bidi="ru-RU"/>
        </w:rPr>
      </w:pPr>
    </w:p>
    <w:tbl>
      <w:tblPr>
        <w:tblStyle w:val="411"/>
        <w:tblW w:w="0" w:type="auto"/>
        <w:tblInd w:w="108" w:type="dxa"/>
        <w:tblLook w:val="04A0" w:firstRow="1" w:lastRow="0" w:firstColumn="1" w:lastColumn="0" w:noHBand="0" w:noVBand="1"/>
      </w:tblPr>
      <w:tblGrid>
        <w:gridCol w:w="1606"/>
        <w:gridCol w:w="7750"/>
      </w:tblGrid>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 п/п</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Адрес</w:t>
            </w:r>
          </w:p>
        </w:tc>
      </w:tr>
      <w:tr w:rsidR="000A6851" w:rsidRPr="000A6851" w:rsidTr="000A6851">
        <w:tc>
          <w:tcPr>
            <w:tcW w:w="935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2019</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19</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21</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3.</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r>
      <w:tr w:rsidR="000A6851" w:rsidRPr="000A6851" w:rsidTr="000A6851">
        <w:tc>
          <w:tcPr>
            <w:tcW w:w="935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2020</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4.</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22</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5.</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23</w:t>
            </w:r>
          </w:p>
        </w:tc>
      </w:tr>
      <w:tr w:rsidR="000A6851" w:rsidRPr="000A6851" w:rsidTr="000A6851">
        <w:tc>
          <w:tcPr>
            <w:tcW w:w="935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2021</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6.</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19</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7.</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21</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2022</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8.</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22</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9.</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23</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both"/>
              <w:rPr>
                <w:rFonts w:ascii="Times New Roman" w:eastAsia="Courier New" w:hAnsi="Times New Roman" w:cs="Times New Roman"/>
                <w:lang w:bidi="ru-RU"/>
              </w:rPr>
            </w:pPr>
            <w:r w:rsidRPr="000A6851">
              <w:rPr>
                <w:rFonts w:ascii="Times New Roman" w:eastAsia="Courier New" w:hAnsi="Times New Roman" w:cs="Times New Roman"/>
                <w:lang w:bidi="ru-RU"/>
              </w:rPr>
              <w:t xml:space="preserve">                                              2023</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10.</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19</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11.</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21</w:t>
            </w:r>
          </w:p>
        </w:tc>
      </w:tr>
      <w:tr w:rsidR="000A6851" w:rsidRPr="000A6851" w:rsidTr="000A6851">
        <w:tc>
          <w:tcPr>
            <w:tcW w:w="9356" w:type="dxa"/>
            <w:gridSpan w:val="2"/>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2024</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12.</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22</w:t>
            </w:r>
          </w:p>
        </w:tc>
      </w:tr>
      <w:tr w:rsidR="000A6851" w:rsidRPr="000A6851" w:rsidTr="000A6851">
        <w:tc>
          <w:tcPr>
            <w:tcW w:w="1606"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val="en-US" w:bidi="ru-RU"/>
              </w:rPr>
            </w:pPr>
            <w:r w:rsidRPr="000A6851">
              <w:rPr>
                <w:rFonts w:ascii="Times New Roman" w:eastAsia="Courier New" w:hAnsi="Times New Roman" w:cs="Times New Roman"/>
                <w:lang w:val="en-US" w:bidi="ru-RU"/>
              </w:rPr>
              <w:t>13.</w:t>
            </w:r>
          </w:p>
        </w:tc>
        <w:tc>
          <w:tcPr>
            <w:tcW w:w="7750"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spacing w:after="120" w:line="240" w:lineRule="exact"/>
              <w:jc w:val="center"/>
              <w:rPr>
                <w:rFonts w:ascii="Times New Roman" w:eastAsia="Courier New" w:hAnsi="Times New Roman" w:cs="Times New Roman"/>
                <w:lang w:bidi="ru-RU"/>
              </w:rPr>
            </w:pPr>
            <w:r w:rsidRPr="000A6851">
              <w:rPr>
                <w:rFonts w:ascii="Times New Roman" w:eastAsia="Courier New" w:hAnsi="Times New Roman" w:cs="Times New Roman"/>
                <w:lang w:bidi="ru-RU"/>
              </w:rPr>
              <w:t>ул. Центральная 23</w:t>
            </w:r>
          </w:p>
        </w:tc>
      </w:tr>
    </w:tbl>
    <w:p w:rsidR="000A6851" w:rsidRPr="000A6851" w:rsidRDefault="000A6851" w:rsidP="000A6851">
      <w:pPr>
        <w:spacing w:after="0" w:line="252" w:lineRule="auto"/>
        <w:jc w:val="right"/>
        <w:rPr>
          <w:rFonts w:ascii="Times New Roman" w:eastAsiaTheme="minorHAnsi" w:hAnsi="Times New Roman" w:cstheme="majorBidi"/>
          <w:sz w:val="20"/>
          <w:szCs w:val="20"/>
          <w:lang w:eastAsia="en-US" w:bidi="en-US"/>
        </w:rPr>
      </w:pPr>
    </w:p>
    <w:p w:rsidR="000A6851" w:rsidRPr="000A6851" w:rsidRDefault="000A6851" w:rsidP="000A6851">
      <w:pPr>
        <w:spacing w:after="0" w:line="252" w:lineRule="auto"/>
        <w:jc w:val="right"/>
        <w:rPr>
          <w:rFonts w:ascii="Times New Roman" w:eastAsiaTheme="minorHAnsi" w:hAnsi="Times New Roman" w:cstheme="majorBidi"/>
          <w:sz w:val="20"/>
          <w:szCs w:val="20"/>
          <w:lang w:eastAsia="en-US" w:bidi="en-US"/>
        </w:rPr>
      </w:pPr>
    </w:p>
    <w:p w:rsidR="000A6851" w:rsidRPr="000A6851" w:rsidRDefault="000A6851" w:rsidP="000A6851">
      <w:pPr>
        <w:wordWrap w:val="0"/>
        <w:spacing w:after="0" w:line="252" w:lineRule="auto"/>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Приложение № 15</w:t>
      </w:r>
    </w:p>
    <w:p w:rsidR="000A6851" w:rsidRPr="000A6851" w:rsidRDefault="000A6851" w:rsidP="000A6851">
      <w:pPr>
        <w:wordWrap w:val="0"/>
        <w:spacing w:after="0" w:line="252" w:lineRule="auto"/>
        <w:jc w:val="right"/>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к муниципальной программе</w:t>
      </w:r>
    </w:p>
    <w:p w:rsidR="000A6851" w:rsidRPr="000A6851" w:rsidRDefault="000A6851" w:rsidP="000A6851">
      <w:pPr>
        <w:spacing w:after="0" w:line="252" w:lineRule="auto"/>
        <w:jc w:val="center"/>
        <w:rPr>
          <w:rFonts w:ascii="Times New Roman" w:eastAsiaTheme="minorHAnsi" w:hAnsi="Times New Roman" w:cstheme="majorBidi"/>
          <w:b/>
          <w:bCs/>
          <w:sz w:val="20"/>
          <w:szCs w:val="20"/>
          <w:lang w:val="en-US" w:eastAsia="en-US" w:bidi="en-US"/>
        </w:rPr>
      </w:pPr>
    </w:p>
    <w:p w:rsidR="000A6851" w:rsidRPr="000A6851" w:rsidRDefault="000A6851" w:rsidP="000A6851">
      <w:pPr>
        <w:spacing w:after="0" w:line="252" w:lineRule="auto"/>
        <w:jc w:val="center"/>
        <w:rPr>
          <w:rFonts w:ascii="Times New Roman" w:eastAsiaTheme="minorHAnsi" w:hAnsi="Times New Roman" w:cstheme="majorBidi"/>
          <w:sz w:val="20"/>
          <w:szCs w:val="20"/>
          <w:lang w:val="en-US" w:eastAsia="en-US" w:bidi="en-US"/>
        </w:rPr>
      </w:pPr>
      <w:r w:rsidRPr="000A6851">
        <w:rPr>
          <w:rFonts w:ascii="Times New Roman" w:eastAsiaTheme="minorHAnsi" w:hAnsi="Times New Roman" w:cstheme="majorBidi"/>
          <w:b/>
          <w:bCs/>
          <w:sz w:val="20"/>
          <w:szCs w:val="20"/>
          <w:lang w:val="en-US" w:eastAsia="en-US" w:bidi="en-US"/>
        </w:rPr>
        <w:t>ПОРЯДОК</w:t>
      </w:r>
    </w:p>
    <w:p w:rsidR="000A6851" w:rsidRPr="000A6851" w:rsidRDefault="000A6851" w:rsidP="000A6851">
      <w:pPr>
        <w:spacing w:after="320" w:line="252" w:lineRule="auto"/>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b/>
          <w:bCs/>
          <w:sz w:val="20"/>
          <w:szCs w:val="20"/>
          <w:lang w:eastAsia="en-US" w:bidi="en-US"/>
        </w:rPr>
        <w:t>ИНФОРМИРОВАНИЯ ГРАЖДАН О ХОДЕ ВЫПОЛНЕНИЯ</w:t>
      </w:r>
      <w:r w:rsidRPr="000A6851">
        <w:rPr>
          <w:rFonts w:ascii="Times New Roman" w:eastAsiaTheme="minorHAnsi" w:hAnsi="Times New Roman" w:cstheme="majorBidi"/>
          <w:b/>
          <w:bCs/>
          <w:sz w:val="20"/>
          <w:szCs w:val="20"/>
          <w:lang w:eastAsia="en-US" w:bidi="en-US"/>
        </w:rPr>
        <w:br/>
        <w:t>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2019 - 2024 ГОДЫ, В ТОМ</w:t>
      </w:r>
      <w:r w:rsidRPr="000A6851">
        <w:rPr>
          <w:rFonts w:ascii="Times New Roman" w:eastAsiaTheme="minorHAnsi" w:hAnsi="Times New Roman" w:cstheme="majorBidi"/>
          <w:b/>
          <w:bCs/>
          <w:sz w:val="20"/>
          <w:szCs w:val="20"/>
          <w:lang w:eastAsia="en-US" w:bidi="en-US"/>
        </w:rPr>
        <w:br/>
        <w:t>ЧИСЛЕ О ХОДЕ РЕАЛИЗАЦИИ КОНКРЕТНЫХ МЕРОПРИЯТИЙ ПО</w:t>
      </w:r>
      <w:r w:rsidRPr="000A6851">
        <w:rPr>
          <w:rFonts w:ascii="Times New Roman" w:eastAsiaTheme="minorHAnsi" w:hAnsi="Times New Roman" w:cstheme="majorBidi"/>
          <w:b/>
          <w:bCs/>
          <w:sz w:val="20"/>
          <w:szCs w:val="20"/>
          <w:lang w:eastAsia="en-US" w:bidi="en-US"/>
        </w:rPr>
        <w:br/>
        <w:t>БЛАГОУСТРОЙСТВУ ОБЩЕСТВЕННЫХ ТЕРРИТОРИЙ И</w:t>
      </w:r>
      <w:r w:rsidRPr="000A6851">
        <w:rPr>
          <w:rFonts w:ascii="Times New Roman" w:eastAsiaTheme="minorHAnsi" w:hAnsi="Times New Roman" w:cstheme="majorBidi"/>
          <w:b/>
          <w:bCs/>
          <w:sz w:val="20"/>
          <w:szCs w:val="20"/>
          <w:lang w:eastAsia="en-US" w:bidi="en-US"/>
        </w:rPr>
        <w:br/>
        <w:t>ДВОРОВЫХ ТЕРРИТОРИЙ</w:t>
      </w:r>
    </w:p>
    <w:p w:rsidR="000A6851" w:rsidRPr="000A6851" w:rsidRDefault="000A6851" w:rsidP="000A6851">
      <w:pPr>
        <w:spacing w:after="320" w:line="252" w:lineRule="auto"/>
        <w:jc w:val="center"/>
        <w:rPr>
          <w:rFonts w:ascii="Times New Roman" w:eastAsiaTheme="minorHAnsi" w:hAnsi="Times New Roman" w:cstheme="majorBidi"/>
          <w:sz w:val="20"/>
          <w:szCs w:val="20"/>
          <w:lang w:val="en-US" w:eastAsia="en-US" w:bidi="en-US"/>
        </w:rPr>
      </w:pPr>
      <w:r w:rsidRPr="000A6851">
        <w:rPr>
          <w:rFonts w:ascii="Times New Roman" w:eastAsiaTheme="minorHAnsi" w:hAnsi="Times New Roman" w:cstheme="majorBidi"/>
          <w:b/>
          <w:bCs/>
          <w:sz w:val="20"/>
          <w:szCs w:val="20"/>
          <w:lang w:val="en-US" w:eastAsia="en-US" w:bidi="en-US"/>
        </w:rPr>
        <w:t>Глава 1. ОБЩИЕ ПОЛОЖЕНИЯ</w:t>
      </w:r>
    </w:p>
    <w:p w:rsidR="000A6851" w:rsidRPr="000A6851" w:rsidRDefault="000A6851" w:rsidP="00CC2A7B">
      <w:pPr>
        <w:numPr>
          <w:ilvl w:val="0"/>
          <w:numId w:val="10"/>
        </w:numPr>
        <w:tabs>
          <w:tab w:val="left" w:pos="889"/>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Настоящий Порядок устанавливает порядок 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2019 - 2024 годы (далее соответственно - информирование, мероприятия по благоустройству, муниципальная программа).</w:t>
      </w:r>
    </w:p>
    <w:p w:rsidR="000A6851" w:rsidRPr="000A6851" w:rsidRDefault="000A6851" w:rsidP="00CC2A7B">
      <w:pPr>
        <w:numPr>
          <w:ilvl w:val="0"/>
          <w:numId w:val="10"/>
        </w:numPr>
        <w:tabs>
          <w:tab w:val="left" w:pos="889"/>
        </w:tabs>
        <w:spacing w:after="32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Целью информирования является вовлечение граждан в реализацию мероприятий по благоустройству.</w:t>
      </w:r>
    </w:p>
    <w:p w:rsidR="000A6851" w:rsidRPr="000A6851" w:rsidRDefault="000A6851" w:rsidP="000A6851">
      <w:pPr>
        <w:spacing w:after="320" w:line="252" w:lineRule="auto"/>
        <w:jc w:val="center"/>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b/>
          <w:bCs/>
          <w:sz w:val="20"/>
          <w:szCs w:val="20"/>
          <w:lang w:eastAsia="en-US" w:bidi="en-US"/>
        </w:rPr>
        <w:lastRenderedPageBreak/>
        <w:t>Глава 2. ИНФОРМИРОВАНИЕ О ХОДЕ ВЫПОЛНЕНИЯ</w:t>
      </w:r>
      <w:r w:rsidRPr="000A6851">
        <w:rPr>
          <w:rFonts w:ascii="Times New Roman" w:eastAsiaTheme="minorHAnsi" w:hAnsi="Times New Roman" w:cstheme="majorBidi"/>
          <w:b/>
          <w:bCs/>
          <w:sz w:val="20"/>
          <w:szCs w:val="20"/>
          <w:lang w:eastAsia="en-US" w:bidi="en-US"/>
        </w:rPr>
        <w:br/>
        <w:t>МУНИЦИПАЛЬНЫХ ПРОГРАММ</w:t>
      </w:r>
    </w:p>
    <w:p w:rsidR="000A6851" w:rsidRPr="000A6851" w:rsidRDefault="000A6851" w:rsidP="00CC2A7B">
      <w:pPr>
        <w:numPr>
          <w:ilvl w:val="0"/>
          <w:numId w:val="10"/>
        </w:numPr>
        <w:tabs>
          <w:tab w:val="left" w:pos="889"/>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Информирование о ходе выполнения муниципальной программы осуществляется администрацией сельского поселения «село Маяк» Нанайского муниципального района Хабаровского края (далее - администрация) путем размещения на официальном сайте администрации в информационно-телекоммуникационной сети «Интернет» (далее - сеть «Интернет»), информации о реализации мероприятий по благоустройству, предусмотренных муниципальной программой на соответствующий год.</w:t>
      </w:r>
    </w:p>
    <w:p w:rsidR="000A6851" w:rsidRPr="000A6851" w:rsidRDefault="000A6851" w:rsidP="00CC2A7B">
      <w:pPr>
        <w:numPr>
          <w:ilvl w:val="0"/>
          <w:numId w:val="10"/>
        </w:numPr>
        <w:tabs>
          <w:tab w:val="left" w:pos="913"/>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Информирование осуществляется по мере необходимости, но не реже одного раза в квартал и включает в себя размещение следующей информации:</w:t>
      </w:r>
    </w:p>
    <w:p w:rsidR="000A6851" w:rsidRPr="000A6851" w:rsidRDefault="000A6851" w:rsidP="00CC2A7B">
      <w:pPr>
        <w:numPr>
          <w:ilvl w:val="0"/>
          <w:numId w:val="11"/>
        </w:numPr>
        <w:tabs>
          <w:tab w:val="left" w:pos="932"/>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объем финансирования и количество объектов, на благоустройство которых заключены контракты, соглашения;</w:t>
      </w:r>
    </w:p>
    <w:p w:rsidR="000A6851" w:rsidRPr="000A6851" w:rsidRDefault="000A6851" w:rsidP="00CC2A7B">
      <w:pPr>
        <w:numPr>
          <w:ilvl w:val="0"/>
          <w:numId w:val="11"/>
        </w:numPr>
        <w:tabs>
          <w:tab w:val="left" w:pos="932"/>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об объектах, в отношении которых муниципальным образованием осуществлен мониторинг хода выполнения мероприятий по благоустройству;</w:t>
      </w:r>
    </w:p>
    <w:p w:rsidR="000A6851" w:rsidRPr="000A6851" w:rsidRDefault="000A6851" w:rsidP="00CC2A7B">
      <w:pPr>
        <w:numPr>
          <w:ilvl w:val="0"/>
          <w:numId w:val="11"/>
        </w:numPr>
        <w:tabs>
          <w:tab w:val="left" w:pos="927"/>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 количестве объектов, благоустройство которых завершено за отчетный период;</w:t>
      </w:r>
    </w:p>
    <w:p w:rsidR="000A6851" w:rsidRPr="000A6851" w:rsidRDefault="000A6851" w:rsidP="00CC2A7B">
      <w:pPr>
        <w:numPr>
          <w:ilvl w:val="0"/>
          <w:numId w:val="11"/>
        </w:numPr>
        <w:tabs>
          <w:tab w:val="left" w:pos="932"/>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 проведении голосования по отбору общественных территорий, подлежащих благоустройству в рамках реализации муниципальных программ не позднее, чем за 30 календарных дней до даты начала голосования;</w:t>
      </w:r>
    </w:p>
    <w:p w:rsidR="000A6851" w:rsidRPr="000A6851" w:rsidRDefault="000A6851" w:rsidP="00CC2A7B">
      <w:pPr>
        <w:numPr>
          <w:ilvl w:val="0"/>
          <w:numId w:val="11"/>
        </w:numPr>
        <w:tabs>
          <w:tab w:val="left" w:pos="942"/>
        </w:tabs>
        <w:spacing w:after="0" w:line="252" w:lineRule="auto"/>
        <w:ind w:firstLine="58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 результатах проведенного голосования по отбору общественных территорий, подлежащих благоустройству в рамках реализации муниципальных программ в течение 10 рабочих дней со дня принятия решения;</w:t>
      </w:r>
    </w:p>
    <w:p w:rsidR="000A6851" w:rsidRPr="000A6851" w:rsidRDefault="000A6851" w:rsidP="00CC2A7B">
      <w:pPr>
        <w:numPr>
          <w:ilvl w:val="0"/>
          <w:numId w:val="11"/>
        </w:numPr>
        <w:tabs>
          <w:tab w:val="left" w:pos="937"/>
        </w:tabs>
        <w:spacing w:after="0" w:line="252" w:lineRule="auto"/>
        <w:ind w:firstLine="580"/>
        <w:jc w:val="both"/>
        <w:rPr>
          <w:rFonts w:ascii="Times New Roman" w:eastAsiaTheme="minorHAnsi" w:hAnsi="Times New Roman" w:cstheme="majorBidi"/>
          <w:sz w:val="20"/>
          <w:szCs w:val="20"/>
          <w:lang w:eastAsia="en-US" w:bidi="en-US"/>
        </w:rPr>
        <w:sectPr w:rsidR="000A6851" w:rsidRPr="000A6851">
          <w:headerReference w:type="even" r:id="rId14"/>
          <w:headerReference w:type="default" r:id="rId15"/>
          <w:pgSz w:w="11900" w:h="16840"/>
          <w:pgMar w:top="1175" w:right="557" w:bottom="1271" w:left="1724" w:header="0" w:footer="3" w:gutter="0"/>
          <w:cols w:space="720"/>
          <w:docGrid w:linePitch="360"/>
        </w:sectPr>
      </w:pPr>
      <w:r w:rsidRPr="000A6851">
        <w:rPr>
          <w:rFonts w:ascii="Times New Roman" w:eastAsiaTheme="minorHAnsi" w:hAnsi="Times New Roman" w:cstheme="majorBidi"/>
          <w:sz w:val="20"/>
          <w:szCs w:val="20"/>
          <w:lang w:eastAsia="en-US" w:bidi="en-US"/>
        </w:rPr>
        <w:t>о начале реализации мероприятий по благоустройству с указанием объектов благоустройства, сроков реализации мероприятия, подрядчика (исполнителя), поставщика, стоимости работ в течение 10 рабочих дней с даты за</w:t>
      </w:r>
      <w:r>
        <w:rPr>
          <w:rFonts w:ascii="Times New Roman" w:eastAsiaTheme="minorHAnsi" w:hAnsi="Times New Roman" w:cstheme="majorBidi"/>
          <w:sz w:val="20"/>
          <w:szCs w:val="20"/>
          <w:lang w:eastAsia="en-US" w:bidi="en-US"/>
        </w:rPr>
        <w:t>ключения контрактов, соглашений</w:t>
      </w:r>
    </w:p>
    <w:p w:rsidR="000A6851" w:rsidRPr="000A6851" w:rsidRDefault="000A6851" w:rsidP="000A6851">
      <w:pPr>
        <w:tabs>
          <w:tab w:val="left" w:pos="960"/>
        </w:tabs>
        <w:spacing w:after="0" w:line="252" w:lineRule="auto"/>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lastRenderedPageBreak/>
        <w:t>о ходе выполнения работ по благоустройству объектов на различных этапах выполнения (в том числе мероприятий общественного контроля) в течение 5 рабочих дней после завершения контрольных мероприятий;</w:t>
      </w:r>
    </w:p>
    <w:p w:rsidR="000A6851" w:rsidRPr="000A6851" w:rsidRDefault="000A6851" w:rsidP="00CC2A7B">
      <w:pPr>
        <w:numPr>
          <w:ilvl w:val="0"/>
          <w:numId w:val="11"/>
        </w:numPr>
        <w:tabs>
          <w:tab w:val="left" w:pos="960"/>
        </w:tabs>
        <w:spacing w:after="0" w:line="252" w:lineRule="auto"/>
        <w:ind w:firstLine="60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о результатах приемки выполненных работ по благоустройству, в том числе с отчетной информацией о состоянии благоустроенных объектов «до - после» в течение 10 рабочих дней с даты приемки объекта благоустройства.</w:t>
      </w:r>
    </w:p>
    <w:p w:rsidR="000A6851" w:rsidRPr="000A6851" w:rsidRDefault="000A6851" w:rsidP="00CC2A7B">
      <w:pPr>
        <w:numPr>
          <w:ilvl w:val="0"/>
          <w:numId w:val="11"/>
        </w:numPr>
        <w:tabs>
          <w:tab w:val="left" w:pos="960"/>
        </w:tabs>
        <w:spacing w:after="0" w:line="252" w:lineRule="auto"/>
        <w:ind w:firstLine="60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Информация должна размещаться в доступной для восприятия форме, с приложением фотоматериалов, с обязательным упоминанием (логотип, надпись) о реализации данного объекта в рамках федерального проекта «Формирование комфортной городской среды», входящего в состав национального проекта «Жилье и городская среда».</w:t>
      </w:r>
    </w:p>
    <w:p w:rsidR="000A6851" w:rsidRPr="000A6851" w:rsidRDefault="000A6851" w:rsidP="000A6851">
      <w:pPr>
        <w:spacing w:after="0" w:line="252" w:lineRule="auto"/>
        <w:ind w:firstLine="600"/>
        <w:jc w:val="both"/>
        <w:rPr>
          <w:rFonts w:ascii="Times New Roman" w:eastAsiaTheme="minorHAnsi" w:hAnsi="Times New Roman" w:cstheme="majorBidi"/>
          <w:sz w:val="20"/>
          <w:szCs w:val="20"/>
          <w:lang w:eastAsia="en-US" w:bidi="en-US"/>
        </w:rPr>
      </w:pPr>
      <w:r w:rsidRPr="000A6851">
        <w:rPr>
          <w:rFonts w:ascii="Times New Roman" w:eastAsiaTheme="minorHAnsi" w:hAnsi="Times New Roman" w:cstheme="majorBidi"/>
          <w:sz w:val="20"/>
          <w:szCs w:val="20"/>
          <w:lang w:eastAsia="en-US" w:bidi="en-US"/>
        </w:rPr>
        <w:t>Информация должна быть доступна для поиска по ключевым словам.</w:t>
      </w:r>
    </w:p>
    <w:p w:rsidR="000A6851" w:rsidRPr="000A6851" w:rsidRDefault="000A6851" w:rsidP="000A6851">
      <w:pPr>
        <w:spacing w:after="0" w:line="252" w:lineRule="auto"/>
        <w:jc w:val="both"/>
        <w:rPr>
          <w:rFonts w:ascii="Times New Roman" w:eastAsia="Courier New" w:hAnsi="Times New Roman" w:cs="Times New Roman"/>
          <w:sz w:val="24"/>
          <w:szCs w:val="24"/>
          <w:lang w:bidi="ru-RU"/>
        </w:rPr>
        <w:sectPr w:rsidR="000A6851" w:rsidRPr="000A6851">
          <w:pgSz w:w="11909" w:h="16838"/>
          <w:pgMar w:top="567" w:right="567" w:bottom="567" w:left="1701" w:header="0" w:footer="6" w:gutter="0"/>
          <w:pgNumType w:start="2"/>
          <w:cols w:space="720"/>
        </w:sectPr>
      </w:pPr>
    </w:p>
    <w:p w:rsidR="000A6851" w:rsidRPr="000A6851" w:rsidRDefault="000A6851" w:rsidP="000A6851">
      <w:pPr>
        <w:autoSpaceDE w:val="0"/>
        <w:autoSpaceDN w:val="0"/>
        <w:adjustRightInd w:val="0"/>
        <w:spacing w:after="120" w:line="240" w:lineRule="exact"/>
        <w:jc w:val="center"/>
        <w:rPr>
          <w:rFonts w:ascii="Times New Roman" w:eastAsia="Calibri" w:hAnsi="Times New Roman" w:cs="Times New Roman"/>
          <w:bCs/>
          <w:sz w:val="20"/>
          <w:szCs w:val="20"/>
          <w:lang w:eastAsia="en-US" w:bidi="en-US"/>
        </w:rPr>
      </w:pPr>
      <w:r w:rsidRPr="000A6851">
        <w:rPr>
          <w:rFonts w:ascii="Times New Roman" w:eastAsia="Calibri" w:hAnsi="Times New Roman" w:cs="Times New Roman"/>
          <w:bCs/>
          <w:sz w:val="20"/>
          <w:szCs w:val="20"/>
          <w:lang w:eastAsia="en-US" w:bidi="en-US"/>
        </w:rPr>
        <w:lastRenderedPageBreak/>
        <w:t>РЕСУРСНОЕ ОБЕСПЕЧЕНИЕ</w:t>
      </w:r>
    </w:p>
    <w:p w:rsidR="000A6851" w:rsidRPr="000A6851" w:rsidRDefault="000A6851" w:rsidP="000A6851">
      <w:pPr>
        <w:autoSpaceDE w:val="0"/>
        <w:autoSpaceDN w:val="0"/>
        <w:adjustRightInd w:val="0"/>
        <w:spacing w:after="120" w:line="240" w:lineRule="exact"/>
        <w:jc w:val="center"/>
        <w:rPr>
          <w:rFonts w:ascii="Times New Roman" w:eastAsia="Calibri" w:hAnsi="Times New Roman" w:cs="Times New Roman"/>
          <w:bCs/>
          <w:sz w:val="20"/>
          <w:szCs w:val="20"/>
          <w:lang w:eastAsia="en-US" w:bidi="en-US"/>
        </w:rPr>
      </w:pPr>
      <w:r w:rsidRPr="000A6851">
        <w:rPr>
          <w:rFonts w:ascii="Times New Roman" w:eastAsia="Calibri" w:hAnsi="Times New Roman" w:cs="Times New Roman"/>
          <w:bCs/>
          <w:sz w:val="20"/>
          <w:szCs w:val="20"/>
          <w:lang w:eastAsia="en-US" w:bidi="en-US"/>
        </w:rPr>
        <w:t>реализации муниципальной программы за счет средств бюджета сельского поселения "Село Маяк", прогнозная (справочная) оценка средств краевого бюджета и средств заинтересованных лиц и (или) организаций</w:t>
      </w:r>
    </w:p>
    <w:p w:rsidR="000A6851" w:rsidRPr="000A6851" w:rsidRDefault="000A6851" w:rsidP="000A6851">
      <w:pPr>
        <w:autoSpaceDE w:val="0"/>
        <w:autoSpaceDN w:val="0"/>
        <w:adjustRightInd w:val="0"/>
        <w:spacing w:after="0" w:line="252" w:lineRule="auto"/>
        <w:ind w:right="1"/>
        <w:jc w:val="center"/>
        <w:rPr>
          <w:rFonts w:ascii="Times New Roman" w:eastAsia="Calibri" w:hAnsi="Times New Roman" w:cs="Times New Roman"/>
          <w:sz w:val="20"/>
          <w:szCs w:val="20"/>
          <w:lang w:eastAsia="en-US" w:bidi="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70"/>
        <w:gridCol w:w="2916"/>
        <w:gridCol w:w="2935"/>
        <w:gridCol w:w="1701"/>
        <w:gridCol w:w="1559"/>
        <w:gridCol w:w="1418"/>
        <w:gridCol w:w="1417"/>
        <w:gridCol w:w="1418"/>
        <w:gridCol w:w="1701"/>
      </w:tblGrid>
      <w:tr w:rsidR="000A6851" w:rsidRPr="000A6851" w:rsidTr="000A6851">
        <w:tc>
          <w:tcPr>
            <w:tcW w:w="670"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 п/п</w:t>
            </w:r>
          </w:p>
        </w:tc>
        <w:tc>
          <w:tcPr>
            <w:tcW w:w="2916"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Наименование подпрограммы, основного мероприятия, мероприятия</w:t>
            </w:r>
          </w:p>
        </w:tc>
        <w:tc>
          <w:tcPr>
            <w:tcW w:w="2935" w:type="dxa"/>
            <w:vMerge w:val="restart"/>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Ответственный исполнитель, соисполнитель</w:t>
            </w:r>
          </w:p>
        </w:tc>
        <w:tc>
          <w:tcPr>
            <w:tcW w:w="9214" w:type="dxa"/>
            <w:gridSpan w:val="6"/>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Расходы по годам (тыс. рублей)</w:t>
            </w:r>
          </w:p>
        </w:tc>
      </w:tr>
      <w:tr w:rsidR="000A6851" w:rsidRPr="000A6851" w:rsidTr="000A6851">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eastAsia="en-US" w:bidi="en-US"/>
              </w:rPr>
            </w:pPr>
          </w:p>
        </w:tc>
        <w:tc>
          <w:tcPr>
            <w:tcW w:w="1701"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2020</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2021</w:t>
            </w:r>
          </w:p>
        </w:tc>
        <w:tc>
          <w:tcPr>
            <w:tcW w:w="1417"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2022</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2023</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2024</w:t>
            </w:r>
          </w:p>
        </w:tc>
      </w:tr>
    </w:tbl>
    <w:p w:rsidR="000A6851" w:rsidRPr="000A6851" w:rsidRDefault="000A6851" w:rsidP="000A6851">
      <w:pPr>
        <w:spacing w:after="0" w:line="252" w:lineRule="auto"/>
        <w:jc w:val="center"/>
        <w:rPr>
          <w:rFonts w:ascii="Times New Roman" w:eastAsia="Times New Roman" w:hAnsi="Times New Roman" w:cs="Times New Roman"/>
          <w:sz w:val="20"/>
          <w:szCs w:val="20"/>
          <w:lang w:val="en-US" w:eastAsia="en-US" w:bidi="en-US"/>
        </w:rPr>
      </w:pPr>
    </w:p>
    <w:tbl>
      <w:tblPr>
        <w:tblW w:w="1559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2835"/>
        <w:gridCol w:w="2977"/>
        <w:gridCol w:w="1701"/>
        <w:gridCol w:w="1559"/>
        <w:gridCol w:w="1418"/>
        <w:gridCol w:w="1275"/>
        <w:gridCol w:w="1418"/>
        <w:gridCol w:w="1701"/>
      </w:tblGrid>
      <w:tr w:rsidR="000A6851" w:rsidRPr="000A6851" w:rsidTr="000A6851">
        <w:trPr>
          <w:tblHeader/>
        </w:trPr>
        <w:tc>
          <w:tcPr>
            <w:tcW w:w="709"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1</w:t>
            </w:r>
          </w:p>
        </w:tc>
        <w:tc>
          <w:tcPr>
            <w:tcW w:w="2835"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5</w:t>
            </w:r>
          </w:p>
        </w:tc>
        <w:tc>
          <w:tcPr>
            <w:tcW w:w="1418"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6</w:t>
            </w:r>
          </w:p>
        </w:tc>
        <w:tc>
          <w:tcPr>
            <w:tcW w:w="1275" w:type="dxa"/>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7</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8</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before="60" w:after="6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9</w:t>
            </w:r>
          </w:p>
        </w:tc>
      </w:tr>
      <w:tr w:rsidR="000A6851" w:rsidRPr="000A6851" w:rsidTr="000A6851">
        <w:trPr>
          <w:trHeight w:val="315"/>
        </w:trPr>
        <w:tc>
          <w:tcPr>
            <w:tcW w:w="7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Всего,</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3014,05</w:t>
            </w: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1619,41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2124,91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2143,17</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3637,48</w:t>
            </w:r>
          </w:p>
        </w:tc>
      </w:tr>
      <w:tr w:rsidR="000A6851" w:rsidRPr="000A6851" w:rsidTr="000A6851">
        <w:trPr>
          <w:trHeight w:val="573"/>
        </w:trPr>
        <w:tc>
          <w:tcPr>
            <w:tcW w:w="7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в том числе,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2814,05</w:t>
            </w: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1519,41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2024,91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2121,74</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3337,48</w:t>
            </w:r>
          </w:p>
        </w:tc>
      </w:tr>
      <w:tr w:rsidR="000A6851" w:rsidRPr="000A6851" w:rsidTr="000A6851">
        <w:tc>
          <w:tcPr>
            <w:tcW w:w="70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p>
        </w:tc>
        <w:tc>
          <w:tcPr>
            <w:tcW w:w="283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r>
      <w:tr w:rsidR="000A6851" w:rsidRPr="000A6851" w:rsidTr="000A6851">
        <w:tc>
          <w:tcPr>
            <w:tcW w:w="70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outlineLvl w:val="2"/>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1.</w:t>
            </w:r>
          </w:p>
        </w:tc>
        <w:tc>
          <w:tcPr>
            <w:tcW w:w="2835"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Благоустройство дворовых территорий многоквартирных домов</w:t>
            </w: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r>
      <w:tr w:rsidR="000A6851" w:rsidRPr="000A6851" w:rsidTr="000A6851">
        <w:trPr>
          <w:trHeight w:val="734"/>
        </w:trPr>
        <w:tc>
          <w:tcPr>
            <w:tcW w:w="709"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val="en-US" w:eastAsia="en-US" w:bidi="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r>
      <w:tr w:rsidR="000A6851" w:rsidRPr="000A6851" w:rsidTr="000A6851">
        <w:trPr>
          <w:trHeight w:val="318"/>
        </w:trPr>
        <w:tc>
          <w:tcPr>
            <w:tcW w:w="709"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eastAsia="en-US" w:bidi="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eastAsia="en-US" w:bidi="en-US"/>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r>
      <w:tr w:rsidR="000A6851" w:rsidRPr="000A6851" w:rsidTr="000A6851">
        <w:tc>
          <w:tcPr>
            <w:tcW w:w="70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outlineLvl w:val="2"/>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2.</w:t>
            </w:r>
          </w:p>
        </w:tc>
        <w:tc>
          <w:tcPr>
            <w:tcW w:w="2835"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heme="minorHAnsi" w:hAnsi="Times New Roman" w:cs="Times New Roman"/>
                <w:sz w:val="20"/>
                <w:szCs w:val="20"/>
                <w:lang w:val="en-US" w:eastAsia="en-US" w:bidi="ru-RU"/>
              </w:rPr>
            </w:pPr>
            <w:r w:rsidRPr="000A6851">
              <w:rPr>
                <w:rFonts w:ascii="Times New Roman" w:eastAsia="Courier New" w:hAnsi="Times New Roman" w:cs="Times New Roman"/>
                <w:sz w:val="20"/>
                <w:szCs w:val="20"/>
                <w:shd w:val="clear" w:color="auto" w:fill="FFFFFF"/>
                <w:lang w:bidi="ru-RU"/>
              </w:rPr>
              <w:t xml:space="preserve">Благоустройство </w:t>
            </w:r>
            <w:r w:rsidRPr="000A6851">
              <w:rPr>
                <w:rFonts w:ascii="Times New Roman" w:eastAsia="Courier New" w:hAnsi="Times New Roman" w:cs="Times New Roman"/>
                <w:sz w:val="20"/>
                <w:szCs w:val="20"/>
                <w:shd w:val="clear" w:color="auto" w:fill="FFFFFF"/>
                <w:lang w:bidi="ru-RU"/>
              </w:rPr>
              <w:lastRenderedPageBreak/>
              <w:t>общественных территорий</w:t>
            </w: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lastRenderedPageBreak/>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eastAsia="en-US" w:bidi="en-US"/>
              </w:rPr>
              <w:t>3014,05</w:t>
            </w: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1619,41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2124,91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2143,17</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3637,48</w:t>
            </w:r>
          </w:p>
        </w:tc>
      </w:tr>
      <w:tr w:rsidR="000A6851" w:rsidRPr="000A6851" w:rsidTr="000A6851">
        <w:trPr>
          <w:trHeight w:val="1316"/>
        </w:trPr>
        <w:tc>
          <w:tcPr>
            <w:tcW w:w="709"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val="en-US" w:eastAsia="en-US" w:bidi="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val="en-US" w:eastAsia="en-US" w:bidi="ru-RU"/>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2814,05</w:t>
            </w: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1519,41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2024,91</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2121,74</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3337,48</w:t>
            </w:r>
          </w:p>
        </w:tc>
      </w:tr>
      <w:tr w:rsidR="000A6851" w:rsidRPr="000A6851" w:rsidTr="000A6851">
        <w:trPr>
          <w:trHeight w:val="826"/>
        </w:trPr>
        <w:tc>
          <w:tcPr>
            <w:tcW w:w="709"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imes New Roman" w:hAnsi="Times New Roman" w:cs="Times New Roman"/>
                <w:sz w:val="20"/>
                <w:szCs w:val="20"/>
                <w:lang w:eastAsia="en-US" w:bidi="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Theme="minorHAnsi" w:hAnsi="Times New Roman" w:cs="Times New Roman"/>
                <w:sz w:val="20"/>
                <w:szCs w:val="20"/>
                <w:lang w:eastAsia="en-US" w:bidi="ru-RU"/>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eastAsia="en-US" w:bidi="en-US"/>
              </w:rPr>
              <w:t>0</w:t>
            </w: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0</w:t>
            </w:r>
          </w:p>
        </w:tc>
      </w:tr>
      <w:tr w:rsidR="000A6851" w:rsidRPr="000A6851" w:rsidTr="000A6851">
        <w:trPr>
          <w:trHeight w:val="1316"/>
        </w:trPr>
        <w:tc>
          <w:tcPr>
            <w:tcW w:w="709"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spacing w:after="120" w:line="240" w:lineRule="exact"/>
              <w:jc w:val="both"/>
              <w:rPr>
                <w:rFonts w:ascii="Times New Roman" w:eastAsia="Calibri" w:hAnsi="Times New Roman" w:cs="Times New Roman"/>
                <w:sz w:val="20"/>
                <w:szCs w:val="20"/>
                <w:lang w:val="en-US" w:eastAsia="en-US" w:bidi="en-US"/>
              </w:rPr>
            </w:pPr>
            <w:r w:rsidRPr="000A6851">
              <w:rPr>
                <w:rFonts w:ascii="Times New Roman" w:eastAsia="Calibri" w:hAnsi="Times New Roman" w:cs="Times New Roman"/>
                <w:sz w:val="20"/>
                <w:szCs w:val="20"/>
                <w:lang w:val="en-US" w:eastAsia="en-US" w:bidi="en-US"/>
              </w:rPr>
              <w:t>3.</w:t>
            </w:r>
          </w:p>
        </w:tc>
        <w:tc>
          <w:tcPr>
            <w:tcW w:w="2835" w:type="dxa"/>
            <w:vMerge w:val="restart"/>
            <w:tcBorders>
              <w:top w:val="single" w:sz="4" w:space="0" w:color="auto"/>
              <w:left w:val="single" w:sz="4" w:space="0" w:color="auto"/>
              <w:bottom w:val="single" w:sz="4" w:space="0" w:color="auto"/>
              <w:right w:val="single" w:sz="4" w:space="0" w:color="auto"/>
            </w:tcBorders>
          </w:tcPr>
          <w:p w:rsidR="000A6851" w:rsidRPr="000A6851" w:rsidRDefault="000A6851" w:rsidP="000A6851">
            <w:pPr>
              <w:spacing w:after="120" w:line="240" w:lineRule="exact"/>
              <w:jc w:val="both"/>
              <w:rPr>
                <w:rFonts w:ascii="Times New Roman" w:eastAsia="Calibri" w:hAnsi="Times New Roman" w:cs="Times New Roman"/>
                <w:sz w:val="20"/>
                <w:szCs w:val="20"/>
                <w:lang w:eastAsia="en-US" w:bidi="en-US"/>
              </w:rPr>
            </w:pPr>
            <w:r w:rsidRPr="000A6851">
              <w:rPr>
                <w:rFonts w:ascii="Times New Roman" w:eastAsia="Courier New" w:hAnsi="Times New Roman" w:cs="Times New Roman"/>
                <w:sz w:val="20"/>
                <w:szCs w:val="20"/>
                <w:shd w:val="clear" w:color="auto" w:fill="FFFFFF"/>
                <w:lang w:bidi="ru-RU"/>
              </w:rPr>
              <w:t>Организация и проведение общественных обсуждений с гражданами и организациями городского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val="en-US" w:eastAsia="en-US" w:bidi="en-US"/>
              </w:rPr>
            </w:pPr>
            <w:r w:rsidRPr="000A6851">
              <w:rPr>
                <w:rFonts w:ascii="Times New Roman" w:eastAsia="Times New Roman" w:hAnsi="Times New Roman" w:cs="Times New Roman"/>
                <w:sz w:val="20"/>
                <w:szCs w:val="20"/>
                <w:lang w:val="en-US" w:eastAsia="en-US" w:bidi="en-US"/>
              </w:rPr>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val="en-US" w:eastAsia="en-US" w:bidi="en-US"/>
              </w:rPr>
            </w:pPr>
          </w:p>
        </w:tc>
      </w:tr>
      <w:tr w:rsidR="000A6851" w:rsidRPr="000A6851" w:rsidTr="000A6851">
        <w:trPr>
          <w:trHeight w:val="1316"/>
        </w:trPr>
        <w:tc>
          <w:tcPr>
            <w:tcW w:w="709"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Calibri" w:hAnsi="Times New Roman" w:cs="Times New Roman"/>
                <w:sz w:val="20"/>
                <w:szCs w:val="20"/>
                <w:lang w:val="en-US" w:eastAsia="en-US" w:bidi="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0A6851" w:rsidRPr="000A6851" w:rsidRDefault="000A6851" w:rsidP="000A6851">
            <w:pPr>
              <w:spacing w:after="0" w:line="252" w:lineRule="auto"/>
              <w:jc w:val="both"/>
              <w:rPr>
                <w:rFonts w:ascii="Times New Roman" w:eastAsia="Calibri" w:hAnsi="Times New Roman" w:cs="Times New Roman"/>
                <w:sz w:val="20"/>
                <w:szCs w:val="20"/>
                <w:lang w:val="en-US" w:eastAsia="en-US" w:bidi="en-US"/>
              </w:rPr>
            </w:pPr>
          </w:p>
        </w:tc>
        <w:tc>
          <w:tcPr>
            <w:tcW w:w="2977"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both"/>
              <w:rPr>
                <w:rFonts w:ascii="Times New Roman" w:eastAsia="Times New Roman" w:hAnsi="Times New Roman" w:cs="Times New Roman"/>
                <w:sz w:val="20"/>
                <w:szCs w:val="20"/>
                <w:lang w:eastAsia="en-US" w:bidi="en-US"/>
              </w:rPr>
            </w:pPr>
            <w:r w:rsidRPr="000A6851">
              <w:rPr>
                <w:rFonts w:ascii="Times New Roman" w:eastAsia="Times New Roman" w:hAnsi="Times New Roman" w:cs="Times New Roman"/>
                <w:sz w:val="20"/>
                <w:szCs w:val="20"/>
                <w:lang w:eastAsia="en-US" w:bidi="en-US"/>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559"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275"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c>
          <w:tcPr>
            <w:tcW w:w="1701" w:type="dxa"/>
            <w:tcBorders>
              <w:top w:val="single" w:sz="4" w:space="0" w:color="auto"/>
              <w:left w:val="single" w:sz="4" w:space="0" w:color="auto"/>
              <w:bottom w:val="single" w:sz="4" w:space="0" w:color="auto"/>
              <w:right w:val="single" w:sz="4" w:space="0" w:color="auto"/>
            </w:tcBorders>
          </w:tcPr>
          <w:p w:rsidR="000A6851" w:rsidRPr="000A6851" w:rsidRDefault="000A6851" w:rsidP="000A6851">
            <w:pPr>
              <w:widowControl w:val="0"/>
              <w:autoSpaceDE w:val="0"/>
              <w:autoSpaceDN w:val="0"/>
              <w:spacing w:after="120" w:line="240" w:lineRule="exact"/>
              <w:jc w:val="center"/>
              <w:rPr>
                <w:rFonts w:ascii="Times New Roman" w:eastAsia="Times New Roman" w:hAnsi="Times New Roman" w:cs="Times New Roman"/>
                <w:sz w:val="20"/>
                <w:szCs w:val="20"/>
                <w:lang w:eastAsia="en-US" w:bidi="en-US"/>
              </w:rPr>
            </w:pPr>
          </w:p>
        </w:tc>
      </w:tr>
    </w:tbl>
    <w:p w:rsidR="000A6851" w:rsidRPr="000A6851" w:rsidRDefault="000A6851" w:rsidP="000A6851">
      <w:pPr>
        <w:spacing w:after="0" w:line="252" w:lineRule="auto"/>
        <w:jc w:val="both"/>
        <w:rPr>
          <w:rFonts w:ascii="Times New Roman" w:eastAsia="Courier New" w:hAnsi="Times New Roman" w:cs="Times New Roman"/>
          <w:sz w:val="20"/>
          <w:szCs w:val="20"/>
          <w:lang w:bidi="ru-RU"/>
        </w:rPr>
        <w:sectPr w:rsidR="000A6851" w:rsidRPr="000A6851">
          <w:pgSz w:w="16840" w:h="11909" w:orient="landscape"/>
          <w:pgMar w:top="1701" w:right="567" w:bottom="567" w:left="567" w:header="0" w:footer="6" w:gutter="0"/>
          <w:pgNumType w:start="2"/>
          <w:cols w:space="720"/>
          <w:docGrid w:linePitch="381"/>
        </w:sectPr>
      </w:pPr>
    </w:p>
    <w:p w:rsidR="000A6851" w:rsidRPr="000A6851" w:rsidRDefault="000A6851" w:rsidP="000A6851">
      <w:pPr>
        <w:spacing w:after="0" w:line="240" w:lineRule="auto"/>
        <w:jc w:val="both"/>
        <w:rPr>
          <w:rFonts w:ascii="Times New Roman" w:eastAsiaTheme="minorHAnsi" w:hAnsi="Times New Roman" w:cstheme="majorBidi"/>
          <w:sz w:val="20"/>
          <w:szCs w:val="20"/>
          <w:lang w:eastAsia="en-US" w:bidi="en-US"/>
        </w:rPr>
      </w:pPr>
    </w:p>
    <w:p w:rsidR="00D82167" w:rsidRPr="00D82167" w:rsidRDefault="00D82167" w:rsidP="00D82167">
      <w:pPr>
        <w:spacing w:after="0" w:line="240" w:lineRule="auto"/>
        <w:rPr>
          <w:rFonts w:ascii="Times New Roman" w:eastAsia="Times New Roman" w:hAnsi="Times New Roman" w:cs="Times New Roman"/>
          <w:sz w:val="20"/>
          <w:szCs w:val="20"/>
        </w:rPr>
      </w:pPr>
    </w:p>
    <w:p w:rsidR="000A6851" w:rsidRPr="00076FD1" w:rsidRDefault="000A6851" w:rsidP="000A6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0A6851" w:rsidRPr="009F56DD" w:rsidRDefault="000A6851" w:rsidP="000A685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A6851" w:rsidRPr="00FE4143" w:rsidRDefault="005D36BE" w:rsidP="000A6851">
      <w:pPr>
        <w:spacing w:after="0" w:line="240" w:lineRule="auto"/>
        <w:rPr>
          <w:rFonts w:ascii="Times New Roman" w:hAnsi="Times New Roman" w:cs="Times New Roman"/>
          <w:sz w:val="20"/>
          <w:szCs w:val="20"/>
        </w:rPr>
      </w:pPr>
      <w:r>
        <w:rPr>
          <w:rFonts w:ascii="Times New Roman" w:hAnsi="Times New Roman" w:cs="Times New Roman"/>
          <w:sz w:val="20"/>
          <w:szCs w:val="20"/>
        </w:rPr>
        <w:t>02.11.2023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55</w:t>
      </w:r>
    </w:p>
    <w:p w:rsidR="000A6851" w:rsidRDefault="000A6851" w:rsidP="000A6851">
      <w:pPr>
        <w:spacing w:after="0" w:line="240" w:lineRule="auto"/>
        <w:jc w:val="center"/>
        <w:rPr>
          <w:rFonts w:ascii="Times New Roman" w:hAnsi="Times New Roman"/>
        </w:rPr>
      </w:pPr>
      <w:r w:rsidRPr="005730AD">
        <w:rPr>
          <w:rFonts w:ascii="Times New Roman" w:hAnsi="Times New Roman"/>
        </w:rPr>
        <w:t>с. Маяк</w:t>
      </w:r>
    </w:p>
    <w:p w:rsidR="00D82167" w:rsidRPr="00D82167" w:rsidRDefault="00D82167" w:rsidP="000A6851">
      <w:pPr>
        <w:spacing w:after="0" w:line="240" w:lineRule="auto"/>
        <w:jc w:val="both"/>
        <w:rPr>
          <w:rFonts w:ascii="Times New Roman" w:eastAsia="Times New Roman" w:hAnsi="Times New Roman" w:cs="Times New Roman"/>
          <w:color w:val="000000"/>
          <w:sz w:val="20"/>
          <w:szCs w:val="20"/>
        </w:rPr>
      </w:pPr>
    </w:p>
    <w:p w:rsidR="00C74CD0" w:rsidRPr="00C74CD0" w:rsidRDefault="00C74CD0" w:rsidP="00C74CD0">
      <w:pPr>
        <w:spacing w:after="0" w:line="240" w:lineRule="exact"/>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О признании утратившим силу постановления администрации сельского поселения «Село Маяк» Нанайского муниципального района Хабаровского края от 10.11.2014 № 61 «Об утверждении административного регламента администрации сельского поселения «Село Маяк» Нанайского муниципального района Хабаровского края по предоставлению муниципальной услуги «Признание граждан в качестве нуждающихся в улучшении жилищных условий»</w:t>
      </w:r>
    </w:p>
    <w:p w:rsidR="00C74CD0" w:rsidRPr="00C74CD0" w:rsidRDefault="00C74CD0" w:rsidP="00C74CD0">
      <w:pPr>
        <w:spacing w:after="0" w:line="240" w:lineRule="exact"/>
        <w:jc w:val="both"/>
        <w:rPr>
          <w:rFonts w:ascii="Times New Roman" w:eastAsia="Calibri" w:hAnsi="Times New Roman" w:cs="Times New Roman"/>
          <w:sz w:val="20"/>
          <w:szCs w:val="20"/>
          <w:lang w:eastAsia="en-US" w:bidi="en-US"/>
        </w:rPr>
      </w:pPr>
    </w:p>
    <w:p w:rsidR="00C74CD0" w:rsidRPr="00C74CD0" w:rsidRDefault="00C74CD0" w:rsidP="00C74CD0">
      <w:pPr>
        <w:spacing w:after="0" w:line="240" w:lineRule="exact"/>
        <w:jc w:val="both"/>
        <w:rPr>
          <w:rFonts w:ascii="Times New Roman" w:eastAsia="Calibri" w:hAnsi="Times New Roman" w:cs="Times New Roman"/>
          <w:sz w:val="20"/>
          <w:szCs w:val="20"/>
          <w:lang w:eastAsia="en-US" w:bidi="en-US"/>
        </w:rPr>
      </w:pPr>
    </w:p>
    <w:p w:rsidR="00C74CD0" w:rsidRPr="00C74CD0" w:rsidRDefault="00C74CD0" w:rsidP="00C74CD0">
      <w:pPr>
        <w:spacing w:after="0" w:line="252" w:lineRule="auto"/>
        <w:ind w:firstLine="708"/>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«Село Маяк» Нанайского муниципального района Хабаровского края, администрация сельского поселения «Село Маяк» Нанайского муниципального района Хабаровского края</w:t>
      </w:r>
    </w:p>
    <w:p w:rsidR="00C74CD0" w:rsidRPr="00C74CD0" w:rsidRDefault="00C74CD0" w:rsidP="00C74CD0">
      <w:pPr>
        <w:spacing w:after="0" w:line="252" w:lineRule="auto"/>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ПОСТАНОВЛЯЕТ:</w:t>
      </w:r>
    </w:p>
    <w:p w:rsidR="00C74CD0" w:rsidRPr="00C74CD0" w:rsidRDefault="00C74CD0" w:rsidP="00C74CD0">
      <w:pPr>
        <w:spacing w:after="0" w:line="252" w:lineRule="auto"/>
        <w:ind w:firstLine="708"/>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1. Признать утратившим силу постановление администрации сельского поселения «Село Маяк» Нанайского муниципального района Хабаровского края от 10.11.2014 № 61 «Об утверждении административного регламента администрации сельского поселения «Село Маяк» Нанайского муниципального района Хабаровского края по предоставлению муниципальной услуги «Признание граждан в качестве нуждающихся в улучшении жилищных условий».</w:t>
      </w:r>
    </w:p>
    <w:p w:rsidR="00C74CD0" w:rsidRPr="00C74CD0" w:rsidRDefault="00C74CD0" w:rsidP="00C74CD0">
      <w:pPr>
        <w:spacing w:after="0" w:line="252" w:lineRule="auto"/>
        <w:ind w:firstLine="708"/>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2. Опубликовать настоящее постановление на официальном сайте администрации сельского поселения «Село Маяк» Нанайского муниципального района Хабаровского края.</w:t>
      </w:r>
    </w:p>
    <w:p w:rsidR="00C74CD0" w:rsidRPr="00C74CD0" w:rsidRDefault="00C74CD0" w:rsidP="00C74CD0">
      <w:pPr>
        <w:spacing w:after="0" w:line="252" w:lineRule="auto"/>
        <w:ind w:firstLine="708"/>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3. Настоящее постановление вступает в силу со дня его официального опубликования.</w:t>
      </w:r>
    </w:p>
    <w:p w:rsidR="00C74CD0" w:rsidRPr="00C74CD0" w:rsidRDefault="00C74CD0" w:rsidP="00C74CD0">
      <w:pPr>
        <w:spacing w:after="0" w:line="252" w:lineRule="auto"/>
        <w:ind w:firstLine="708"/>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4. Контроль за выполнением настоящего постановления оставляю за собой.</w:t>
      </w:r>
    </w:p>
    <w:p w:rsidR="00C74CD0" w:rsidRPr="00C74CD0" w:rsidRDefault="00C74CD0" w:rsidP="00C74CD0">
      <w:pPr>
        <w:spacing w:after="0" w:line="252" w:lineRule="auto"/>
        <w:ind w:firstLine="708"/>
        <w:jc w:val="both"/>
        <w:rPr>
          <w:rFonts w:ascii="Times New Roman" w:eastAsia="Calibri" w:hAnsi="Times New Roman" w:cs="Times New Roman"/>
          <w:sz w:val="20"/>
          <w:szCs w:val="20"/>
          <w:lang w:eastAsia="en-US" w:bidi="en-US"/>
        </w:rPr>
      </w:pPr>
    </w:p>
    <w:p w:rsidR="00C74CD0" w:rsidRPr="00C74CD0" w:rsidRDefault="00C74CD0" w:rsidP="00C74CD0">
      <w:pPr>
        <w:spacing w:after="0" w:line="252" w:lineRule="auto"/>
        <w:jc w:val="both"/>
        <w:rPr>
          <w:rFonts w:ascii="Times New Roman" w:eastAsia="Calibri" w:hAnsi="Times New Roman" w:cs="Times New Roman"/>
          <w:sz w:val="20"/>
          <w:szCs w:val="20"/>
          <w:lang w:eastAsia="en-US" w:bidi="en-US"/>
        </w:rPr>
      </w:pPr>
    </w:p>
    <w:p w:rsidR="00C74CD0" w:rsidRPr="00C74CD0" w:rsidRDefault="00C74CD0" w:rsidP="00C74CD0">
      <w:pPr>
        <w:spacing w:after="0" w:line="252" w:lineRule="auto"/>
        <w:jc w:val="both"/>
        <w:rPr>
          <w:rFonts w:ascii="Times New Roman" w:eastAsia="Calibri" w:hAnsi="Times New Roman" w:cs="Times New Roman"/>
          <w:sz w:val="20"/>
          <w:szCs w:val="20"/>
          <w:lang w:eastAsia="en-US" w:bidi="en-US"/>
        </w:rPr>
      </w:pPr>
      <w:r w:rsidRPr="00C74CD0">
        <w:rPr>
          <w:rFonts w:ascii="Times New Roman" w:eastAsia="Calibri" w:hAnsi="Times New Roman" w:cs="Times New Roman"/>
          <w:sz w:val="20"/>
          <w:szCs w:val="20"/>
          <w:lang w:eastAsia="en-US" w:bidi="en-US"/>
        </w:rPr>
        <w:t>Глава сельского поселения                                                                  Д.Ф. Булаев</w:t>
      </w:r>
    </w:p>
    <w:p w:rsidR="000F631C" w:rsidRDefault="000F631C" w:rsidP="00C74CD0">
      <w:pPr>
        <w:spacing w:after="0" w:line="240" w:lineRule="auto"/>
        <w:rPr>
          <w:rFonts w:ascii="Times New Roman" w:hAnsi="Times New Roman" w:cs="Times New Roman"/>
          <w:sz w:val="20"/>
          <w:szCs w:val="20"/>
        </w:rPr>
      </w:pPr>
    </w:p>
    <w:p w:rsidR="001456FA" w:rsidRPr="00FB42DB" w:rsidRDefault="001456FA" w:rsidP="001456FA">
      <w:pPr>
        <w:spacing w:after="0" w:line="240" w:lineRule="auto"/>
        <w:rPr>
          <w:rFonts w:ascii="Times New Roman" w:eastAsia="Times New Roman" w:hAnsi="Times New Roman" w:cs="Times New Roman"/>
          <w:sz w:val="20"/>
          <w:szCs w:val="20"/>
          <w:lang w:val="sr-Cyrl-CS"/>
        </w:rPr>
      </w:pPr>
    </w:p>
    <w:p w:rsidR="000A6851" w:rsidRPr="00076FD1" w:rsidRDefault="000A6851" w:rsidP="000A6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0A6851" w:rsidRPr="009F56DD" w:rsidRDefault="000A6851" w:rsidP="000A685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A6851" w:rsidRPr="00FE4143" w:rsidRDefault="00C74CD0" w:rsidP="000A6851">
      <w:pPr>
        <w:spacing w:after="0" w:line="240" w:lineRule="auto"/>
        <w:rPr>
          <w:rFonts w:ascii="Times New Roman" w:hAnsi="Times New Roman" w:cs="Times New Roman"/>
          <w:sz w:val="20"/>
          <w:szCs w:val="20"/>
        </w:rPr>
      </w:pPr>
      <w:r>
        <w:rPr>
          <w:rFonts w:ascii="Times New Roman" w:hAnsi="Times New Roman" w:cs="Times New Roman"/>
          <w:sz w:val="20"/>
          <w:szCs w:val="20"/>
        </w:rPr>
        <w:t>08.11.2023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56</w:t>
      </w:r>
    </w:p>
    <w:p w:rsidR="000A6851" w:rsidRDefault="000A6851" w:rsidP="000A6851">
      <w:pPr>
        <w:spacing w:after="0" w:line="240" w:lineRule="auto"/>
        <w:jc w:val="center"/>
        <w:rPr>
          <w:rFonts w:ascii="Times New Roman" w:hAnsi="Times New Roman"/>
        </w:rPr>
      </w:pPr>
      <w:r w:rsidRPr="005730AD">
        <w:rPr>
          <w:rFonts w:ascii="Times New Roman" w:hAnsi="Times New Roman"/>
        </w:rPr>
        <w:t>с. Маяк</w:t>
      </w:r>
    </w:p>
    <w:p w:rsidR="002A5AA1" w:rsidRPr="002A5AA1" w:rsidRDefault="002A5AA1" w:rsidP="002A5AA1">
      <w:pPr>
        <w:spacing w:before="240" w:after="0" w:line="240" w:lineRule="exact"/>
        <w:jc w:val="both"/>
        <w:rPr>
          <w:rFonts w:ascii="Times New Roman" w:eastAsia="Times New Roman" w:hAnsi="Times New Roman" w:cs="Times New Roman"/>
          <w:color w:val="000000"/>
          <w:sz w:val="20"/>
          <w:szCs w:val="20"/>
        </w:rPr>
      </w:pPr>
      <w:r w:rsidRPr="002A5AA1">
        <w:rPr>
          <w:rFonts w:ascii="Times New Roman" w:eastAsia="Times New Roman" w:hAnsi="Times New Roman" w:cs="Times New Roman"/>
          <w:bCs/>
          <w:color w:val="000000"/>
          <w:sz w:val="20"/>
          <w:szCs w:val="20"/>
        </w:rPr>
        <w:t xml:space="preserve">Об утверждении муниципальной программы </w:t>
      </w:r>
      <w:r w:rsidRPr="002A5AA1">
        <w:rPr>
          <w:rFonts w:ascii="Times New Roman" w:eastAsia="Times New Roman" w:hAnsi="Times New Roman" w:cs="Times New Roman"/>
          <w:color w:val="000000"/>
          <w:sz w:val="20"/>
          <w:szCs w:val="20"/>
        </w:rPr>
        <w:t xml:space="preserve">«Развитие муниципальной службы в администрации сельского поселения «Село Маяк» Нанайского муниципального района Хабаровского края на 2024 – 2028 годы» </w:t>
      </w:r>
    </w:p>
    <w:p w:rsidR="002A5AA1" w:rsidRPr="002A5AA1" w:rsidRDefault="002A5AA1" w:rsidP="002A5AA1">
      <w:pPr>
        <w:tabs>
          <w:tab w:val="left" w:pos="0"/>
        </w:tabs>
        <w:spacing w:beforeAutospacing="1" w:after="0" w:line="240" w:lineRule="auto"/>
        <w:rPr>
          <w:rFonts w:ascii="Times New Roman" w:eastAsia="Times New Roman" w:hAnsi="Times New Roman" w:cs="Times New Roman"/>
          <w:sz w:val="20"/>
          <w:szCs w:val="20"/>
        </w:rPr>
      </w:pPr>
    </w:p>
    <w:p w:rsidR="002A5AA1" w:rsidRPr="002A5AA1" w:rsidRDefault="002A5AA1" w:rsidP="002A5AA1">
      <w:pPr>
        <w:spacing w:after="0" w:line="240" w:lineRule="auto"/>
        <w:ind w:firstLine="708"/>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соответствии с Федеральными законами Российской Федерации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закона Хабаровского края от 25.07.2007 № 131 «О муниципальной службе в Хабаровском крае», Уставом сельского поселения «Село Маяк» Нанайского муниципального района Хабаровского края, администрация сельского поселения «Село Маяк» Нанайского муниципального района Хабаровского края</w:t>
      </w:r>
    </w:p>
    <w:p w:rsidR="002A5AA1" w:rsidRPr="002A5AA1" w:rsidRDefault="002A5AA1" w:rsidP="002A5AA1">
      <w:pPr>
        <w:spacing w:after="0" w:line="240" w:lineRule="auto"/>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ПОСТАНОВЛЯЕТ:</w:t>
      </w:r>
    </w:p>
    <w:p w:rsidR="002A5AA1" w:rsidRPr="002A5AA1" w:rsidRDefault="002A5AA1" w:rsidP="002A5AA1">
      <w:pPr>
        <w:tabs>
          <w:tab w:val="left" w:pos="1134"/>
        </w:tabs>
        <w:spacing w:after="0" w:line="240" w:lineRule="auto"/>
        <w:ind w:firstLine="709"/>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1. Утвердить прилагаемую муниципальную программу </w:t>
      </w:r>
      <w:r w:rsidRPr="002A5AA1">
        <w:rPr>
          <w:rFonts w:ascii="Times New Roman" w:eastAsia="Times New Roman" w:hAnsi="Times New Roman" w:cs="Times New Roman"/>
          <w:color w:val="000000"/>
          <w:sz w:val="20"/>
          <w:szCs w:val="20"/>
        </w:rPr>
        <w:t xml:space="preserve">«Развитие муниципальной службы в администрации сельского поселения «Село Маяк» Нанайского муниципального района Хабаровского края на 2024 – 2028 годы» </w:t>
      </w:r>
      <w:r w:rsidRPr="002A5AA1">
        <w:rPr>
          <w:rFonts w:ascii="Times New Roman" w:eastAsia="Times New Roman" w:hAnsi="Times New Roman" w:cs="Times New Roman"/>
          <w:sz w:val="20"/>
          <w:szCs w:val="20"/>
        </w:rPr>
        <w:t>(далее – Программа).</w:t>
      </w:r>
    </w:p>
    <w:p w:rsidR="002A5AA1" w:rsidRPr="002A5AA1" w:rsidRDefault="002A5AA1" w:rsidP="002A5AA1">
      <w:pPr>
        <w:tabs>
          <w:tab w:val="left" w:pos="1134"/>
        </w:tabs>
        <w:spacing w:after="0" w:line="240" w:lineRule="auto"/>
        <w:ind w:firstLine="709"/>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2. </w:t>
      </w:r>
      <w:r w:rsidRPr="002A5AA1">
        <w:rPr>
          <w:rFonts w:ascii="Times New Roman" w:eastAsia="Times New Roman" w:hAnsi="Times New Roman" w:cs="Times New Roman"/>
          <w:spacing w:val="2"/>
          <w:sz w:val="20"/>
          <w:szCs w:val="20"/>
          <w:shd w:val="clear" w:color="auto" w:fill="FFFFFF"/>
        </w:rPr>
        <w:t> Объемы финансирования Программы подлежат ежегодному уточнению, исходя из возможностей бюджета сельского поселения на очередной финансовый год.</w:t>
      </w:r>
    </w:p>
    <w:p w:rsidR="002A5AA1" w:rsidRPr="002A5AA1" w:rsidRDefault="002A5AA1" w:rsidP="002A5AA1">
      <w:pPr>
        <w:spacing w:after="0" w:line="240" w:lineRule="auto"/>
        <w:ind w:firstLine="709"/>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 Настоящее постановление вступает в силу со дня его официального опубликования и распространяет свою силу на правоотношения, возникшие с 01 января 2024 года.</w:t>
      </w:r>
    </w:p>
    <w:p w:rsidR="002A5AA1" w:rsidRPr="002A5AA1" w:rsidRDefault="002A5AA1" w:rsidP="002A5AA1">
      <w:pPr>
        <w:spacing w:after="0" w:line="240" w:lineRule="auto"/>
        <w:ind w:firstLine="709"/>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 Данное постановление опубликовать (разместить) в сборнике нормативных правовых актов Совета депутатов сельского поселения «Село Маяк» Нанайского муниципального района Хабаровского края и официальном сайте администрации сельского поселения «Село Маяк» Нанайского муниципального района Хабаровского края в информационно-коммуникативной сети Интернет по адресу:</w:t>
      </w:r>
      <w:r w:rsidRPr="002A5AA1">
        <w:rPr>
          <w:rFonts w:ascii="Times New Roman" w:eastAsia="Times New Roman" w:hAnsi="Times New Roman" w:cs="Times New Roman"/>
          <w:sz w:val="20"/>
          <w:szCs w:val="20"/>
          <w:lang w:val="en-US"/>
        </w:rPr>
        <w:t>sp</w:t>
      </w:r>
      <w:r w:rsidRPr="002A5AA1">
        <w:rPr>
          <w:rFonts w:ascii="Times New Roman" w:eastAsia="Times New Roman" w:hAnsi="Times New Roman" w:cs="Times New Roman"/>
          <w:sz w:val="20"/>
          <w:szCs w:val="20"/>
        </w:rPr>
        <w:t>-</w:t>
      </w:r>
      <w:r w:rsidRPr="002A5AA1">
        <w:rPr>
          <w:rFonts w:ascii="Times New Roman" w:eastAsia="Times New Roman" w:hAnsi="Times New Roman" w:cs="Times New Roman"/>
          <w:sz w:val="20"/>
          <w:szCs w:val="20"/>
          <w:lang w:val="en-US"/>
        </w:rPr>
        <w:t>mayak</w:t>
      </w:r>
      <w:r w:rsidRPr="002A5AA1">
        <w:rPr>
          <w:rFonts w:ascii="Times New Roman" w:eastAsia="Times New Roman" w:hAnsi="Times New Roman" w:cs="Times New Roman"/>
          <w:sz w:val="20"/>
          <w:szCs w:val="20"/>
        </w:rPr>
        <w:t>.</w:t>
      </w:r>
      <w:r w:rsidRPr="002A5AA1">
        <w:rPr>
          <w:rFonts w:ascii="Times New Roman" w:eastAsia="Times New Roman" w:hAnsi="Times New Roman" w:cs="Times New Roman"/>
          <w:sz w:val="20"/>
          <w:szCs w:val="20"/>
          <w:lang w:val="en-US"/>
        </w:rPr>
        <w:t>ru</w:t>
      </w:r>
    </w:p>
    <w:p w:rsidR="002A5AA1" w:rsidRPr="002A5AA1" w:rsidRDefault="002A5AA1" w:rsidP="002A5AA1">
      <w:pPr>
        <w:spacing w:after="0" w:line="240" w:lineRule="auto"/>
        <w:ind w:firstLine="709"/>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5. Контроль за исполнением настоящего постановления оставляю за собой.</w:t>
      </w:r>
    </w:p>
    <w:p w:rsidR="002A5AA1" w:rsidRPr="002A5AA1" w:rsidRDefault="002A5AA1" w:rsidP="002A5AA1">
      <w:pPr>
        <w:spacing w:after="0" w:line="240" w:lineRule="auto"/>
        <w:jc w:val="both"/>
        <w:rPr>
          <w:rFonts w:ascii="Times New Roman" w:eastAsia="Times New Roman" w:hAnsi="Times New Roman" w:cs="Times New Roman"/>
          <w:sz w:val="20"/>
          <w:szCs w:val="20"/>
        </w:rPr>
      </w:pPr>
    </w:p>
    <w:p w:rsidR="002A5AA1" w:rsidRPr="002A5AA1" w:rsidRDefault="002A5AA1" w:rsidP="002A5AA1">
      <w:pPr>
        <w:spacing w:after="0" w:line="240" w:lineRule="auto"/>
        <w:jc w:val="both"/>
        <w:rPr>
          <w:rFonts w:ascii="Times New Roman" w:eastAsia="Times New Roman" w:hAnsi="Times New Roman" w:cs="Times New Roman"/>
          <w:sz w:val="20"/>
          <w:szCs w:val="20"/>
        </w:rPr>
      </w:pPr>
    </w:p>
    <w:p w:rsidR="002A5AA1" w:rsidRPr="002A5AA1" w:rsidRDefault="002A5AA1" w:rsidP="002A5AA1">
      <w:pPr>
        <w:spacing w:after="0" w:line="240" w:lineRule="auto"/>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Глава сельского поселения</w:t>
      </w:r>
      <w:r w:rsidRPr="002A5AA1">
        <w:rPr>
          <w:rFonts w:ascii="Times New Roman" w:eastAsia="Times New Roman" w:hAnsi="Times New Roman" w:cs="Times New Roman"/>
          <w:sz w:val="20"/>
          <w:szCs w:val="20"/>
        </w:rPr>
        <w:tab/>
      </w:r>
      <w:r w:rsidRPr="002A5AA1">
        <w:rPr>
          <w:rFonts w:ascii="Times New Roman" w:eastAsia="Times New Roman" w:hAnsi="Times New Roman" w:cs="Times New Roman"/>
          <w:sz w:val="20"/>
          <w:szCs w:val="20"/>
        </w:rPr>
        <w:tab/>
      </w:r>
      <w:r w:rsidRPr="002A5AA1">
        <w:rPr>
          <w:rFonts w:ascii="Times New Roman" w:eastAsia="Times New Roman" w:hAnsi="Times New Roman" w:cs="Times New Roman"/>
          <w:sz w:val="20"/>
          <w:szCs w:val="20"/>
        </w:rPr>
        <w:tab/>
      </w:r>
      <w:r w:rsidRPr="002A5AA1">
        <w:rPr>
          <w:rFonts w:ascii="Times New Roman" w:eastAsia="Times New Roman" w:hAnsi="Times New Roman" w:cs="Times New Roman"/>
          <w:sz w:val="20"/>
          <w:szCs w:val="20"/>
        </w:rPr>
        <w:tab/>
      </w:r>
      <w:r w:rsidRPr="002A5AA1">
        <w:rPr>
          <w:rFonts w:ascii="Times New Roman" w:eastAsia="Times New Roman" w:hAnsi="Times New Roman" w:cs="Times New Roman"/>
          <w:sz w:val="20"/>
          <w:szCs w:val="20"/>
        </w:rPr>
        <w:tab/>
      </w:r>
      <w:r w:rsidRPr="002A5AA1">
        <w:rPr>
          <w:rFonts w:ascii="Times New Roman" w:eastAsia="Times New Roman" w:hAnsi="Times New Roman" w:cs="Times New Roman"/>
          <w:sz w:val="20"/>
          <w:szCs w:val="20"/>
        </w:rPr>
        <w:tab/>
      </w:r>
      <w:r w:rsidRPr="002A5AA1">
        <w:rPr>
          <w:rFonts w:ascii="Times New Roman" w:eastAsia="Times New Roman" w:hAnsi="Times New Roman" w:cs="Times New Roman"/>
          <w:sz w:val="20"/>
          <w:szCs w:val="20"/>
        </w:rPr>
        <w:tab/>
        <w:t>Д.Ф. Булаев</w:t>
      </w:r>
    </w:p>
    <w:p w:rsidR="002A5AA1" w:rsidRPr="002A5AA1" w:rsidRDefault="002A5AA1" w:rsidP="002A5AA1">
      <w:pPr>
        <w:spacing w:after="0" w:line="240" w:lineRule="auto"/>
        <w:rPr>
          <w:rFonts w:ascii="Times New Roman" w:eastAsia="Times New Roman" w:hAnsi="Times New Roman" w:cs="Times New Roman"/>
          <w:sz w:val="20"/>
          <w:szCs w:val="20"/>
        </w:rPr>
      </w:pPr>
    </w:p>
    <w:p w:rsidR="002A5AA1" w:rsidRPr="002A5AA1" w:rsidRDefault="002A5AA1" w:rsidP="002A5AA1">
      <w:pPr>
        <w:spacing w:after="0" w:line="240" w:lineRule="auto"/>
        <w:ind w:left="5529"/>
        <w:jc w:val="right"/>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УТВЕРЖДЕНА</w:t>
      </w:r>
    </w:p>
    <w:p w:rsidR="002A5AA1" w:rsidRPr="002A5AA1" w:rsidRDefault="002A5AA1" w:rsidP="002A5AA1">
      <w:pPr>
        <w:spacing w:after="0" w:line="240" w:lineRule="exact"/>
        <w:ind w:left="5529"/>
        <w:jc w:val="right"/>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постановлением администрации сельского поселения «Село Маяк» Нанайского муниципального района Хабаровского края</w:t>
      </w:r>
    </w:p>
    <w:p w:rsidR="002A5AA1" w:rsidRPr="002A5AA1" w:rsidRDefault="002A5AA1" w:rsidP="002A5AA1">
      <w:pPr>
        <w:spacing w:after="0" w:line="240" w:lineRule="exact"/>
        <w:ind w:left="5529"/>
        <w:jc w:val="right"/>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от 08.11.2023 № 56</w:t>
      </w:r>
    </w:p>
    <w:p w:rsidR="002A5AA1" w:rsidRPr="002A5AA1" w:rsidRDefault="002A5AA1" w:rsidP="002A5AA1">
      <w:pPr>
        <w:spacing w:after="0" w:line="240" w:lineRule="exact"/>
        <w:ind w:left="5529"/>
        <w:jc w:val="right"/>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МУНИЦИПАЛЬНАЯ ПРОГРАММА </w:t>
      </w:r>
    </w:p>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exact"/>
        <w:jc w:val="center"/>
        <w:rPr>
          <w:rFonts w:ascii="Times New Roman" w:eastAsia="Times New Roman" w:hAnsi="Times New Roman" w:cs="Times New Roman"/>
          <w:color w:val="000000"/>
          <w:sz w:val="20"/>
          <w:szCs w:val="20"/>
        </w:rPr>
      </w:pPr>
      <w:r w:rsidRPr="002A5AA1">
        <w:rPr>
          <w:rFonts w:ascii="Times New Roman" w:eastAsia="Times New Roman" w:hAnsi="Times New Roman" w:cs="Times New Roman"/>
          <w:color w:val="000000"/>
          <w:sz w:val="20"/>
          <w:szCs w:val="20"/>
        </w:rPr>
        <w:t xml:space="preserve">«Развитие муниципальной службы в администрации </w:t>
      </w:r>
    </w:p>
    <w:p w:rsidR="002A5AA1" w:rsidRPr="002A5AA1" w:rsidRDefault="002A5AA1" w:rsidP="002A5AA1">
      <w:pPr>
        <w:spacing w:after="0" w:line="240" w:lineRule="exact"/>
        <w:jc w:val="center"/>
        <w:rPr>
          <w:rFonts w:ascii="Times New Roman" w:eastAsia="Times New Roman" w:hAnsi="Times New Roman" w:cs="Times New Roman"/>
          <w:color w:val="000000"/>
          <w:spacing w:val="-2"/>
          <w:sz w:val="20"/>
          <w:szCs w:val="20"/>
        </w:rPr>
      </w:pPr>
      <w:r w:rsidRPr="002A5AA1">
        <w:rPr>
          <w:rFonts w:ascii="Times New Roman" w:eastAsia="Times New Roman" w:hAnsi="Times New Roman" w:cs="Times New Roman"/>
          <w:color w:val="000000"/>
          <w:sz w:val="20"/>
          <w:szCs w:val="20"/>
        </w:rPr>
        <w:t>сельского поселения «Село Маяк» Нанайского муници</w:t>
      </w:r>
      <w:r w:rsidRPr="002A5AA1">
        <w:rPr>
          <w:rFonts w:ascii="Times New Roman" w:eastAsia="Times New Roman" w:hAnsi="Times New Roman" w:cs="Times New Roman"/>
          <w:color w:val="000000"/>
          <w:spacing w:val="-2"/>
          <w:sz w:val="20"/>
          <w:szCs w:val="20"/>
        </w:rPr>
        <w:t>пального района Хабаровского края на 2024 – 2028 годы»</w:t>
      </w:r>
    </w:p>
    <w:p w:rsidR="002A5AA1" w:rsidRPr="002A5AA1" w:rsidRDefault="002A5AA1" w:rsidP="002A5AA1">
      <w:pPr>
        <w:spacing w:after="0" w:line="240" w:lineRule="exact"/>
        <w:jc w:val="center"/>
        <w:rPr>
          <w:rFonts w:ascii="Times New Roman" w:eastAsia="Times New Roman" w:hAnsi="Times New Roman" w:cs="Times New Roman"/>
          <w:b/>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bCs/>
          <w:sz w:val="20"/>
          <w:szCs w:val="20"/>
        </w:rPr>
        <w:t>ПАСПОРТ</w:t>
      </w:r>
    </w:p>
    <w:p w:rsidR="002A5AA1" w:rsidRPr="002A5AA1" w:rsidRDefault="002A5AA1" w:rsidP="002A5AA1">
      <w:pPr>
        <w:spacing w:after="0" w:line="240" w:lineRule="auto"/>
        <w:jc w:val="center"/>
        <w:rPr>
          <w:rFonts w:ascii="Times New Roman" w:eastAsia="Times New Roman" w:hAnsi="Times New Roman" w:cs="Times New Roman"/>
          <w:bCs/>
          <w:sz w:val="20"/>
          <w:szCs w:val="20"/>
        </w:rPr>
      </w:pPr>
    </w:p>
    <w:p w:rsidR="002A5AA1" w:rsidRPr="002A5AA1" w:rsidRDefault="002A5AA1" w:rsidP="002A5AA1">
      <w:pPr>
        <w:spacing w:after="0" w:line="240" w:lineRule="exact"/>
        <w:jc w:val="center"/>
        <w:rPr>
          <w:rFonts w:ascii="Times New Roman" w:eastAsia="Times New Roman" w:hAnsi="Times New Roman" w:cs="Times New Roman"/>
          <w:color w:val="000000"/>
          <w:sz w:val="20"/>
          <w:szCs w:val="20"/>
        </w:rPr>
      </w:pPr>
      <w:r w:rsidRPr="002A5AA1">
        <w:rPr>
          <w:rFonts w:ascii="Times New Roman" w:eastAsia="Times New Roman" w:hAnsi="Times New Roman" w:cs="Times New Roman"/>
          <w:bCs/>
          <w:sz w:val="20"/>
          <w:szCs w:val="20"/>
        </w:rPr>
        <w:t xml:space="preserve">муниципальной программы </w:t>
      </w:r>
      <w:r w:rsidRPr="002A5AA1">
        <w:rPr>
          <w:rFonts w:ascii="Times New Roman" w:eastAsia="Times New Roman" w:hAnsi="Times New Roman" w:cs="Times New Roman"/>
          <w:color w:val="000000"/>
          <w:sz w:val="20"/>
          <w:szCs w:val="20"/>
        </w:rPr>
        <w:t xml:space="preserve">«Развитие муниципальной службы </w:t>
      </w:r>
    </w:p>
    <w:p w:rsidR="002A5AA1" w:rsidRPr="002A5AA1" w:rsidRDefault="002A5AA1" w:rsidP="002A5AA1">
      <w:pPr>
        <w:spacing w:after="0" w:line="240" w:lineRule="exact"/>
        <w:jc w:val="center"/>
        <w:rPr>
          <w:rFonts w:ascii="Times New Roman" w:eastAsia="Times New Roman" w:hAnsi="Times New Roman" w:cs="Times New Roman"/>
          <w:color w:val="000000"/>
          <w:sz w:val="20"/>
          <w:szCs w:val="20"/>
        </w:rPr>
      </w:pPr>
      <w:r w:rsidRPr="002A5AA1">
        <w:rPr>
          <w:rFonts w:ascii="Times New Roman" w:eastAsia="Times New Roman" w:hAnsi="Times New Roman" w:cs="Times New Roman"/>
          <w:color w:val="000000"/>
          <w:sz w:val="20"/>
          <w:szCs w:val="20"/>
        </w:rPr>
        <w:t xml:space="preserve">в администрации сельского поселения «Село Маяк» Нанайского муниципального </w:t>
      </w:r>
      <w:r w:rsidRPr="002A5AA1">
        <w:rPr>
          <w:rFonts w:ascii="Times New Roman" w:eastAsia="Times New Roman" w:hAnsi="Times New Roman" w:cs="Times New Roman"/>
          <w:color w:val="000000"/>
          <w:spacing w:val="-2"/>
          <w:sz w:val="20"/>
          <w:szCs w:val="20"/>
        </w:rPr>
        <w:t>района Хабаровского края на 2024–2028 годы»</w:t>
      </w:r>
    </w:p>
    <w:p w:rsidR="002A5AA1" w:rsidRPr="002A5AA1" w:rsidRDefault="002A5AA1" w:rsidP="002A5AA1">
      <w:pPr>
        <w:spacing w:after="0" w:line="240" w:lineRule="exact"/>
        <w:jc w:val="center"/>
        <w:rPr>
          <w:rFonts w:ascii="Times New Roman" w:eastAsia="Times New Roman" w:hAnsi="Times New Roman" w:cs="Times New Roman"/>
          <w:color w:val="000000"/>
          <w:spacing w:val="-2"/>
          <w:sz w:val="20"/>
          <w:szCs w:val="20"/>
        </w:rPr>
      </w:pPr>
      <w:r w:rsidRPr="002A5AA1">
        <w:rPr>
          <w:rFonts w:ascii="Times New Roman" w:eastAsia="Times New Roman" w:hAnsi="Times New Roman" w:cs="Times New Roman"/>
          <w:bCs/>
          <w:sz w:val="20"/>
          <w:szCs w:val="20"/>
        </w:rPr>
        <w:t>(далее – Программа)</w:t>
      </w:r>
    </w:p>
    <w:p w:rsidR="002A5AA1" w:rsidRPr="002A5AA1" w:rsidRDefault="002A5AA1" w:rsidP="002A5AA1">
      <w:pPr>
        <w:autoSpaceDE w:val="0"/>
        <w:autoSpaceDN w:val="0"/>
        <w:adjustRightInd w:val="0"/>
        <w:spacing w:after="0" w:line="240" w:lineRule="auto"/>
        <w:jc w:val="center"/>
        <w:rPr>
          <w:rFonts w:ascii="Times New Roman" w:eastAsia="Times New Roman" w:hAnsi="Times New Roman" w:cs="Times New Roman"/>
          <w:bCs/>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978"/>
      </w:tblGrid>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Ответственный</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исполнитель </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Программы</w:t>
            </w:r>
          </w:p>
        </w:tc>
        <w:tc>
          <w:tcPr>
            <w:tcW w:w="6978"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Администрация сельского поселения «Село Маяк»</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Соисполнители Программы</w:t>
            </w:r>
          </w:p>
        </w:tc>
        <w:tc>
          <w:tcPr>
            <w:tcW w:w="6978"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bCs/>
                <w:sz w:val="20"/>
                <w:szCs w:val="20"/>
              </w:rPr>
              <w:t xml:space="preserve"> отсутствуют</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Основные </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мероприятия </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Программы</w:t>
            </w:r>
          </w:p>
        </w:tc>
        <w:tc>
          <w:tcPr>
            <w:tcW w:w="6978" w:type="dxa"/>
          </w:tcPr>
          <w:p w:rsidR="002A5AA1" w:rsidRPr="002A5AA1" w:rsidRDefault="002A5AA1" w:rsidP="00CC2A7B">
            <w:pPr>
              <w:widowControl w:val="0"/>
              <w:numPr>
                <w:ilvl w:val="0"/>
                <w:numId w:val="12"/>
              </w:numPr>
              <w:autoSpaceDE w:val="0"/>
              <w:autoSpaceDN w:val="0"/>
              <w:adjustRightInd w:val="0"/>
              <w:spacing w:after="0" w:line="240" w:lineRule="auto"/>
              <w:ind w:left="0" w:firstLine="49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Разработка и принятие нормативных правовых актов по вопросам развития муниципальной службы в связи с изменениями законодательства Российской Федерации и Хабаровского края. </w:t>
            </w:r>
          </w:p>
          <w:p w:rsidR="002A5AA1" w:rsidRPr="002A5AA1" w:rsidRDefault="002A5AA1" w:rsidP="00CC2A7B">
            <w:pPr>
              <w:numPr>
                <w:ilvl w:val="0"/>
                <w:numId w:val="12"/>
              </w:numPr>
              <w:spacing w:after="0" w:line="240" w:lineRule="auto"/>
              <w:ind w:left="0" w:firstLine="49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результативности их профессиональной служебной деятельности.</w:t>
            </w:r>
          </w:p>
          <w:p w:rsidR="002A5AA1" w:rsidRPr="002A5AA1" w:rsidRDefault="002A5AA1" w:rsidP="00CC2A7B">
            <w:pPr>
              <w:numPr>
                <w:ilvl w:val="0"/>
                <w:numId w:val="12"/>
              </w:numPr>
              <w:spacing w:after="0" w:line="240" w:lineRule="auto"/>
              <w:ind w:left="0" w:firstLine="49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Развитие системы дополнительного профессионального образования муниципальных служащих.</w:t>
            </w:r>
          </w:p>
          <w:p w:rsidR="002A5AA1" w:rsidRPr="002A5AA1" w:rsidRDefault="002A5AA1" w:rsidP="00CC2A7B">
            <w:pPr>
              <w:numPr>
                <w:ilvl w:val="0"/>
                <w:numId w:val="12"/>
              </w:numPr>
              <w:spacing w:after="0" w:line="240" w:lineRule="auto"/>
              <w:ind w:left="0" w:firstLine="49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Совершенствование механизма противодействия коррупции при прохождении муниципальной службы.</w:t>
            </w:r>
          </w:p>
          <w:p w:rsidR="002A5AA1" w:rsidRPr="002A5AA1" w:rsidRDefault="002A5AA1" w:rsidP="00CC2A7B">
            <w:pPr>
              <w:numPr>
                <w:ilvl w:val="0"/>
                <w:numId w:val="12"/>
              </w:numPr>
              <w:spacing w:after="0" w:line="240" w:lineRule="auto"/>
              <w:ind w:left="0" w:firstLine="49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Приобретение оборудования нового поколения (принтеры, компьютеры, сканеры и т.д.) для улучшения качества и переводу работы муниципальных служащих и должностных лиц администрации сельского поселения на современную основу.</w:t>
            </w: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Цели Программы</w:t>
            </w:r>
          </w:p>
        </w:tc>
        <w:tc>
          <w:tcPr>
            <w:tcW w:w="6978" w:type="dxa"/>
          </w:tcPr>
          <w:p w:rsidR="002A5AA1" w:rsidRPr="002A5AA1" w:rsidRDefault="002A5AA1" w:rsidP="002A5AA1">
            <w:pPr>
              <w:autoSpaceDE w:val="0"/>
              <w:autoSpaceDN w:val="0"/>
              <w:adjustRightInd w:val="0"/>
              <w:spacing w:after="0" w:line="240" w:lineRule="auto"/>
              <w:ind w:firstLine="495"/>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Совершенствование организации муниципальной службы в сельском поселении «Село Маяк», повышение эффективности муниципальной службы</w:t>
            </w: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ind w:right="-108"/>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Задачи Программы</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p>
        </w:tc>
        <w:tc>
          <w:tcPr>
            <w:tcW w:w="6978" w:type="dxa"/>
          </w:tcPr>
          <w:p w:rsidR="002A5AA1" w:rsidRPr="002A5AA1" w:rsidRDefault="002A5AA1" w:rsidP="00CC2A7B">
            <w:pPr>
              <w:numPr>
                <w:ilvl w:val="0"/>
                <w:numId w:val="15"/>
              </w:numPr>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Совершенствование правовой основы муниципальной службы.</w:t>
            </w:r>
          </w:p>
          <w:p w:rsidR="002A5AA1" w:rsidRPr="002A5AA1" w:rsidRDefault="002A5AA1" w:rsidP="00CC2A7B">
            <w:pPr>
              <w:numPr>
                <w:ilvl w:val="0"/>
                <w:numId w:val="15"/>
              </w:numPr>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Совершенствование организационных и правовых механизмов профессиональной служебной деятельности муниципальных служащих.</w:t>
            </w:r>
          </w:p>
          <w:p w:rsidR="002A5AA1" w:rsidRPr="002A5AA1" w:rsidRDefault="002A5AA1" w:rsidP="00CC2A7B">
            <w:pPr>
              <w:widowControl w:val="0"/>
              <w:numPr>
                <w:ilvl w:val="0"/>
                <w:numId w:val="15"/>
              </w:numPr>
              <w:autoSpaceDE w:val="0"/>
              <w:autoSpaceDN w:val="0"/>
              <w:adjustRightInd w:val="0"/>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Развитие системы дополнительного профессионального образования муниципальных служащих.</w:t>
            </w:r>
          </w:p>
          <w:p w:rsidR="002A5AA1" w:rsidRPr="002A5AA1" w:rsidRDefault="002A5AA1" w:rsidP="00CC2A7B">
            <w:pPr>
              <w:widowControl w:val="0"/>
              <w:numPr>
                <w:ilvl w:val="0"/>
                <w:numId w:val="15"/>
              </w:numPr>
              <w:autoSpaceDE w:val="0"/>
              <w:autoSpaceDN w:val="0"/>
              <w:adjustRightInd w:val="0"/>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Организационное обеспечение деятельности по профилактике предупреждения коррупционных правонарушений, выявления и разрешения конфликта интересов на муниципальной службе.</w:t>
            </w:r>
          </w:p>
          <w:p w:rsidR="002A5AA1" w:rsidRPr="002A5AA1" w:rsidRDefault="002A5AA1" w:rsidP="00CC2A7B">
            <w:pPr>
              <w:widowControl w:val="0"/>
              <w:numPr>
                <w:ilvl w:val="0"/>
                <w:numId w:val="15"/>
              </w:numPr>
              <w:autoSpaceDE w:val="0"/>
              <w:autoSpaceDN w:val="0"/>
              <w:adjustRightInd w:val="0"/>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Внедрение эффективных технологий кадровой работы, направленных на подбор квалифицированных кадров муниципальной службы.</w:t>
            </w:r>
          </w:p>
          <w:p w:rsidR="002A5AA1" w:rsidRPr="002A5AA1" w:rsidRDefault="002A5AA1" w:rsidP="00CC2A7B">
            <w:pPr>
              <w:widowControl w:val="0"/>
              <w:numPr>
                <w:ilvl w:val="0"/>
                <w:numId w:val="15"/>
              </w:numPr>
              <w:autoSpaceDE w:val="0"/>
              <w:autoSpaceDN w:val="0"/>
              <w:adjustRightInd w:val="0"/>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Совершенствование работы по информационному обеспечению прохождения муниципальной службы.</w:t>
            </w:r>
          </w:p>
          <w:p w:rsidR="002A5AA1" w:rsidRPr="002A5AA1" w:rsidRDefault="002A5AA1" w:rsidP="00CC2A7B">
            <w:pPr>
              <w:widowControl w:val="0"/>
              <w:numPr>
                <w:ilvl w:val="0"/>
                <w:numId w:val="15"/>
              </w:numPr>
              <w:autoSpaceDE w:val="0"/>
              <w:autoSpaceDN w:val="0"/>
              <w:adjustRightInd w:val="0"/>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Укрепление материально-технической базы администрации сельского поселения.</w:t>
            </w: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Целевые индикаторы (показатели) Программы</w:t>
            </w:r>
          </w:p>
        </w:tc>
        <w:tc>
          <w:tcPr>
            <w:tcW w:w="6978" w:type="dxa"/>
          </w:tcPr>
          <w:p w:rsidR="002A5AA1" w:rsidRPr="002A5AA1" w:rsidRDefault="002A5AA1" w:rsidP="00CC2A7B">
            <w:pPr>
              <w:widowControl w:val="0"/>
              <w:numPr>
                <w:ilvl w:val="0"/>
                <w:numId w:val="13"/>
              </w:numPr>
              <w:autoSpaceDE w:val="0"/>
              <w:autoSpaceDN w:val="0"/>
              <w:adjustRightInd w:val="0"/>
              <w:spacing w:after="0" w:line="240" w:lineRule="auto"/>
              <w:ind w:left="-72" w:right="35" w:firstLine="42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Доля принятых нормативных правовых актов по вопросам развития муниципальной службы в связи с изменениями законодательства Российской Федерации и Хабаровского края.</w:t>
            </w:r>
          </w:p>
          <w:p w:rsidR="002A5AA1" w:rsidRPr="002A5AA1" w:rsidRDefault="002A5AA1" w:rsidP="00CC2A7B">
            <w:pPr>
              <w:widowControl w:val="0"/>
              <w:numPr>
                <w:ilvl w:val="0"/>
                <w:numId w:val="13"/>
              </w:numPr>
              <w:autoSpaceDE w:val="0"/>
              <w:autoSpaceDN w:val="0"/>
              <w:adjustRightInd w:val="0"/>
              <w:spacing w:after="0" w:line="240" w:lineRule="auto"/>
              <w:ind w:left="-72" w:right="35" w:firstLine="42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Доля муниципальных служащих, подлежащих аттестации и прошедших аттестацию в отчетном году.</w:t>
            </w:r>
          </w:p>
          <w:p w:rsidR="002A5AA1" w:rsidRPr="002A5AA1" w:rsidRDefault="002A5AA1" w:rsidP="00CC2A7B">
            <w:pPr>
              <w:widowControl w:val="0"/>
              <w:numPr>
                <w:ilvl w:val="0"/>
                <w:numId w:val="13"/>
              </w:numPr>
              <w:autoSpaceDE w:val="0"/>
              <w:autoSpaceDN w:val="0"/>
              <w:adjustRightInd w:val="0"/>
              <w:spacing w:after="0" w:line="240" w:lineRule="auto"/>
              <w:ind w:left="-72" w:right="35" w:firstLine="42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Доля должностных инструкций муниципальных служащих, приведенных в соответствие с установленными требованиями.</w:t>
            </w:r>
          </w:p>
          <w:p w:rsidR="002A5AA1" w:rsidRPr="002A5AA1" w:rsidRDefault="002A5AA1" w:rsidP="00CC2A7B">
            <w:pPr>
              <w:widowControl w:val="0"/>
              <w:numPr>
                <w:ilvl w:val="0"/>
                <w:numId w:val="13"/>
              </w:numPr>
              <w:autoSpaceDE w:val="0"/>
              <w:autoSpaceDN w:val="0"/>
              <w:adjustRightInd w:val="0"/>
              <w:spacing w:after="0" w:line="240" w:lineRule="auto"/>
              <w:ind w:left="-72" w:right="35" w:firstLine="42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Доля муниципальных служащих, прошедших повышение квалификации на обучающих семинарах, курсах.</w:t>
            </w:r>
          </w:p>
          <w:p w:rsidR="002A5AA1" w:rsidRPr="002A5AA1" w:rsidRDefault="002A5AA1" w:rsidP="00CC2A7B">
            <w:pPr>
              <w:numPr>
                <w:ilvl w:val="0"/>
                <w:numId w:val="13"/>
              </w:numPr>
              <w:spacing w:after="0" w:line="240" w:lineRule="auto"/>
              <w:ind w:left="-72" w:right="35" w:firstLine="425"/>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Доля муниципальных служащих, участвовавших в обучающих семинарах, в том числе с использованием дистанционных технологий.</w:t>
            </w:r>
          </w:p>
          <w:p w:rsidR="002A5AA1" w:rsidRPr="002A5AA1" w:rsidRDefault="002A5AA1" w:rsidP="00CC2A7B">
            <w:pPr>
              <w:numPr>
                <w:ilvl w:val="0"/>
                <w:numId w:val="13"/>
              </w:numPr>
              <w:spacing w:after="0" w:line="240" w:lineRule="auto"/>
              <w:ind w:left="-72" w:firstLine="567"/>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Доля проведенных проверок сведений о фактах обращения в целях склонения муниципального служащего к совершению коррупционных правонарушений, содержащихся в уведомлении.</w:t>
            </w:r>
          </w:p>
          <w:p w:rsidR="002A5AA1" w:rsidRPr="002A5AA1" w:rsidRDefault="002A5AA1" w:rsidP="00CC2A7B">
            <w:pPr>
              <w:widowControl w:val="0"/>
              <w:numPr>
                <w:ilvl w:val="0"/>
                <w:numId w:val="13"/>
              </w:numPr>
              <w:autoSpaceDE w:val="0"/>
              <w:autoSpaceDN w:val="0"/>
              <w:adjustRightInd w:val="0"/>
              <w:spacing w:after="0" w:line="240" w:lineRule="auto"/>
              <w:ind w:left="-72" w:firstLine="567"/>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Доля проведенных заседаний комиссии по соблюдению требований к служебному поведению и урегулированию конфликта интересов.</w:t>
            </w:r>
          </w:p>
          <w:p w:rsidR="002A5AA1" w:rsidRPr="002A5AA1" w:rsidRDefault="002A5AA1" w:rsidP="00CC2A7B">
            <w:pPr>
              <w:widowControl w:val="0"/>
              <w:numPr>
                <w:ilvl w:val="0"/>
                <w:numId w:val="13"/>
              </w:numPr>
              <w:autoSpaceDE w:val="0"/>
              <w:autoSpaceDN w:val="0"/>
              <w:adjustRightInd w:val="0"/>
              <w:spacing w:after="0" w:line="240" w:lineRule="auto"/>
              <w:ind w:left="-72" w:firstLine="567"/>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 Доля муниципальных служащих, замещающих должности, включенные в Перечень, представивших сведения о доходах, расходах, имуществе и обязательствах имущественного характера.</w:t>
            </w:r>
          </w:p>
          <w:p w:rsidR="002A5AA1" w:rsidRPr="002A5AA1" w:rsidRDefault="002A5AA1" w:rsidP="00CC2A7B">
            <w:pPr>
              <w:widowControl w:val="0"/>
              <w:numPr>
                <w:ilvl w:val="0"/>
                <w:numId w:val="13"/>
              </w:numPr>
              <w:autoSpaceDE w:val="0"/>
              <w:autoSpaceDN w:val="0"/>
              <w:adjustRightInd w:val="0"/>
              <w:spacing w:after="0" w:line="240" w:lineRule="auto"/>
              <w:ind w:left="-72" w:firstLine="567"/>
              <w:contextualSpacing/>
              <w:jc w:val="both"/>
              <w:rPr>
                <w:rFonts w:ascii="Times New Roman" w:eastAsia="Calibri" w:hAnsi="Times New Roman" w:cs="Times New Roman"/>
                <w:spacing w:val="-4"/>
                <w:sz w:val="20"/>
                <w:szCs w:val="20"/>
                <w:lang w:eastAsia="en-US"/>
              </w:rPr>
            </w:pPr>
            <w:r w:rsidRPr="002A5AA1">
              <w:rPr>
                <w:rFonts w:ascii="Times New Roman" w:eastAsia="Calibri" w:hAnsi="Times New Roman" w:cs="Times New Roman"/>
                <w:spacing w:val="-4"/>
                <w:sz w:val="20"/>
                <w:szCs w:val="20"/>
                <w:lang w:eastAsia="en-US"/>
              </w:rPr>
              <w:t xml:space="preserve"> Количество проведенных семинаров, тренингов для муниципальных  служащих, направленных на формирование нетерпимого отношения к проявлению коррупции.</w:t>
            </w: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Сроки и этапы реализации </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Программы</w:t>
            </w:r>
          </w:p>
        </w:tc>
        <w:tc>
          <w:tcPr>
            <w:tcW w:w="6978" w:type="dxa"/>
          </w:tcPr>
          <w:p w:rsidR="002A5AA1" w:rsidRPr="002A5AA1" w:rsidRDefault="002A5AA1" w:rsidP="002A5AA1">
            <w:pPr>
              <w:widowControl w:val="0"/>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Программа реализуется в один этап с 2024 по 2028 год вкл.</w:t>
            </w:r>
          </w:p>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Финансовое обеспечение реализации Программы </w:t>
            </w:r>
          </w:p>
        </w:tc>
        <w:tc>
          <w:tcPr>
            <w:tcW w:w="6978" w:type="dxa"/>
          </w:tcPr>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Источник финансирования – бюджет сельского поселения, бюджеты субъектов Хабаровского края</w:t>
            </w:r>
          </w:p>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Общий объем финансирования Программы за счет </w:t>
            </w:r>
            <w:r w:rsidRPr="002A5AA1">
              <w:rPr>
                <w:rFonts w:ascii="Times New Roman" w:eastAsia="Times New Roman" w:hAnsi="Times New Roman" w:cs="Times New Roman"/>
                <w:spacing w:val="-2"/>
                <w:sz w:val="20"/>
                <w:szCs w:val="20"/>
              </w:rPr>
              <w:t>средств бюджета сельского поселения – 50,0 тысяч</w:t>
            </w:r>
            <w:r w:rsidRPr="002A5AA1">
              <w:rPr>
                <w:rFonts w:ascii="Times New Roman" w:eastAsia="Times New Roman" w:hAnsi="Times New Roman" w:cs="Times New Roman"/>
                <w:sz w:val="20"/>
                <w:szCs w:val="20"/>
              </w:rPr>
              <w:t xml:space="preserve"> рублей, в том числе по годам:</w:t>
            </w:r>
          </w:p>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 год – 10,0 тыс. рублей;</w:t>
            </w:r>
          </w:p>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2025 год – 10,0 тыс. рублей;</w:t>
            </w:r>
          </w:p>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2026 год – 10,0 тыс. рублей;</w:t>
            </w:r>
          </w:p>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2027 год – 10,0 тыс. рублей;</w:t>
            </w:r>
          </w:p>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2028 год – 10,0 тыс. рублей.</w:t>
            </w:r>
          </w:p>
        </w:tc>
      </w:tr>
      <w:tr w:rsidR="002A5AA1" w:rsidRPr="002A5AA1" w:rsidTr="00492B2A">
        <w:tc>
          <w:tcPr>
            <w:tcW w:w="2520" w:type="dxa"/>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Конечные результаты реализации Программы </w:t>
            </w:r>
          </w:p>
        </w:tc>
        <w:tc>
          <w:tcPr>
            <w:tcW w:w="6978" w:type="dxa"/>
          </w:tcPr>
          <w:p w:rsidR="002A5AA1" w:rsidRPr="002A5AA1" w:rsidRDefault="002A5AA1" w:rsidP="00CC2A7B">
            <w:pPr>
              <w:widowControl w:val="0"/>
              <w:numPr>
                <w:ilvl w:val="0"/>
                <w:numId w:val="14"/>
              </w:numPr>
              <w:autoSpaceDE w:val="0"/>
              <w:autoSpaceDN w:val="0"/>
              <w:adjustRightInd w:val="0"/>
              <w:spacing w:after="0" w:line="240" w:lineRule="auto"/>
              <w:ind w:left="-72"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Усовершенствование нормативной правовой базы по вопросам развития муниципальной службы и приведение ее в соответствие с федеральным законодательством и законодательством Хабаровского края.</w:t>
            </w:r>
          </w:p>
          <w:p w:rsidR="002A5AA1" w:rsidRPr="002A5AA1" w:rsidRDefault="002A5AA1" w:rsidP="00CC2A7B">
            <w:pPr>
              <w:widowControl w:val="0"/>
              <w:numPr>
                <w:ilvl w:val="0"/>
                <w:numId w:val="14"/>
              </w:numPr>
              <w:autoSpaceDE w:val="0"/>
              <w:autoSpaceDN w:val="0"/>
              <w:adjustRightInd w:val="0"/>
              <w:spacing w:after="0" w:line="240" w:lineRule="auto"/>
              <w:ind w:left="-72" w:right="-108"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Подбор квалифицированных кадров, обеспечение открытости муниципальной службы и ее доступности, формирования эффективного кадрового потенциала.</w:t>
            </w:r>
          </w:p>
          <w:p w:rsidR="002A5AA1" w:rsidRPr="002A5AA1" w:rsidRDefault="002A5AA1" w:rsidP="00CC2A7B">
            <w:pPr>
              <w:widowControl w:val="0"/>
              <w:numPr>
                <w:ilvl w:val="0"/>
                <w:numId w:val="14"/>
              </w:numPr>
              <w:autoSpaceDE w:val="0"/>
              <w:autoSpaceDN w:val="0"/>
              <w:adjustRightInd w:val="0"/>
              <w:spacing w:after="0" w:line="240" w:lineRule="auto"/>
              <w:ind w:left="-72" w:right="-108"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Повышение эффективности профессиональной служебной деятельности муниципальных служащих администрации сельского поселения.</w:t>
            </w:r>
          </w:p>
          <w:p w:rsidR="002A5AA1" w:rsidRPr="002A5AA1" w:rsidRDefault="002A5AA1" w:rsidP="00CC2A7B">
            <w:pPr>
              <w:widowControl w:val="0"/>
              <w:numPr>
                <w:ilvl w:val="0"/>
                <w:numId w:val="14"/>
              </w:numPr>
              <w:autoSpaceDE w:val="0"/>
              <w:autoSpaceDN w:val="0"/>
              <w:adjustRightInd w:val="0"/>
              <w:spacing w:after="0" w:line="240" w:lineRule="auto"/>
              <w:ind w:left="-72" w:right="-108"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Обеспечение профессионального развития муниципальных служащих.</w:t>
            </w:r>
          </w:p>
          <w:p w:rsidR="002A5AA1" w:rsidRPr="002A5AA1" w:rsidRDefault="002A5AA1" w:rsidP="00CC2A7B">
            <w:pPr>
              <w:widowControl w:val="0"/>
              <w:numPr>
                <w:ilvl w:val="0"/>
                <w:numId w:val="14"/>
              </w:numPr>
              <w:autoSpaceDE w:val="0"/>
              <w:autoSpaceDN w:val="0"/>
              <w:adjustRightInd w:val="0"/>
              <w:spacing w:after="0" w:line="240" w:lineRule="auto"/>
              <w:ind w:left="-72" w:right="-108" w:firstLine="432"/>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 xml:space="preserve">Профилактика предупреждения коррупционных правонарушений на муниципальной службе. </w:t>
            </w:r>
          </w:p>
          <w:p w:rsidR="002A5AA1" w:rsidRPr="002A5AA1" w:rsidRDefault="002A5AA1" w:rsidP="00CC2A7B">
            <w:pPr>
              <w:widowControl w:val="0"/>
              <w:numPr>
                <w:ilvl w:val="0"/>
                <w:numId w:val="14"/>
              </w:numPr>
              <w:autoSpaceDE w:val="0"/>
              <w:autoSpaceDN w:val="0"/>
              <w:adjustRightInd w:val="0"/>
              <w:spacing w:after="0" w:line="240" w:lineRule="auto"/>
              <w:ind w:firstLine="360"/>
              <w:contextualSpacing/>
              <w:jc w:val="both"/>
              <w:rPr>
                <w:rFonts w:ascii="Times New Roman" w:eastAsia="Calibri" w:hAnsi="Times New Roman" w:cs="Times New Roman"/>
                <w:sz w:val="20"/>
                <w:szCs w:val="20"/>
                <w:lang w:eastAsia="en-US"/>
              </w:rPr>
            </w:pPr>
            <w:r w:rsidRPr="002A5AA1">
              <w:rPr>
                <w:rFonts w:ascii="Times New Roman" w:eastAsia="Calibri" w:hAnsi="Times New Roman" w:cs="Times New Roman"/>
                <w:sz w:val="20"/>
                <w:szCs w:val="20"/>
                <w:lang w:eastAsia="en-US"/>
              </w:rPr>
              <w:t>Укрепление материально-технической базы администрации сельского поселения</w:t>
            </w:r>
          </w:p>
        </w:tc>
      </w:tr>
    </w:tbl>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p>
    <w:p w:rsidR="002A5AA1" w:rsidRPr="002A5AA1" w:rsidRDefault="002A5AA1" w:rsidP="002A5AA1">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 Содержание проблемы и обоснование необходимости ее решения программными методами</w:t>
      </w:r>
    </w:p>
    <w:p w:rsidR="002A5AA1" w:rsidRPr="002A5AA1" w:rsidRDefault="002A5AA1" w:rsidP="002A5AA1">
      <w:pPr>
        <w:widowControl w:val="0"/>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Местное самоуправление в Российской Федерации составляет одну из основ конституционного строя. Его положение в политической системе российского общества определяется тем, что данный уровень власти наиболее приближен к населению, решает вопросы удовлетворения основных жизненных потребностей населения, им формируется и ему непосредственно подконтролен. Рационально организованное местное самоуправление позволяет эффективно использовать местные ресурсы, снимать социальную напряженность в обществе, повышать доверие населения ко всем ветвям государственной и муниципальной власти.</w:t>
      </w:r>
    </w:p>
    <w:p w:rsidR="002A5AA1" w:rsidRPr="002A5AA1" w:rsidRDefault="002A5AA1" w:rsidP="002A5AA1">
      <w:pPr>
        <w:spacing w:after="0" w:line="240" w:lineRule="auto"/>
        <w:ind w:firstLine="720"/>
        <w:jc w:val="both"/>
        <w:rPr>
          <w:rFonts w:ascii="Times New Roman" w:eastAsia="Times New Roman" w:hAnsi="Times New Roman" w:cs="Times New Roman"/>
          <w:color w:val="000000"/>
          <w:sz w:val="20"/>
          <w:szCs w:val="20"/>
        </w:rPr>
      </w:pPr>
      <w:r w:rsidRPr="002A5AA1">
        <w:rPr>
          <w:rFonts w:ascii="Times New Roman" w:eastAsia="Times New Roman" w:hAnsi="Times New Roman" w:cs="Times New Roman"/>
          <w:sz w:val="20"/>
          <w:szCs w:val="20"/>
        </w:rPr>
        <w:t xml:space="preserve">Программа </w:t>
      </w:r>
      <w:r w:rsidRPr="002A5AA1">
        <w:rPr>
          <w:rFonts w:ascii="Times New Roman" w:eastAsia="Times New Roman" w:hAnsi="Times New Roman" w:cs="Times New Roman"/>
          <w:color w:val="000000"/>
          <w:sz w:val="20"/>
          <w:szCs w:val="20"/>
        </w:rPr>
        <w:t>«Развитие муниципальной службы в администрации сельского поселения «Село Маяк» Нанайского муниципального района Хабаровского края на 2024-2028 годы»</w:t>
      </w:r>
      <w:r w:rsidRPr="002A5AA1">
        <w:rPr>
          <w:rFonts w:ascii="Times New Roman" w:eastAsia="Times New Roman" w:hAnsi="Times New Roman" w:cs="Times New Roman"/>
          <w:sz w:val="20"/>
          <w:szCs w:val="20"/>
        </w:rPr>
        <w:t xml:space="preserve"> разработана 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и </w:t>
      </w:r>
      <w:hyperlink r:id="rId16" w:history="1">
        <w:r w:rsidRPr="002A5AA1">
          <w:rPr>
            <w:rFonts w:ascii="Times New Roman" w:eastAsia="Times New Roman" w:hAnsi="Times New Roman" w:cs="Times New Roman"/>
            <w:sz w:val="20"/>
            <w:szCs w:val="20"/>
          </w:rPr>
          <w:t>законом</w:t>
        </w:r>
      </w:hyperlink>
      <w:r w:rsidRPr="002A5AA1">
        <w:rPr>
          <w:rFonts w:ascii="Times New Roman" w:eastAsia="Times New Roman" w:hAnsi="Times New Roman" w:cs="Times New Roman"/>
          <w:sz w:val="20"/>
          <w:szCs w:val="20"/>
        </w:rPr>
        <w:t xml:space="preserve"> Хабаровского края от 25.07.2007 № 131 «О муниципальной службе в Хабаровском крае», Положения о муниципальной службе в сельском поселении «Село Маяк»</w:t>
      </w:r>
      <w:r w:rsidRPr="002A5AA1">
        <w:rPr>
          <w:rFonts w:ascii="Times New Roman" w:eastAsia="Times New Roman" w:hAnsi="Times New Roman" w:cs="Times New Roman"/>
          <w:color w:val="000000"/>
          <w:sz w:val="20"/>
          <w:szCs w:val="20"/>
        </w:rPr>
        <w:t xml:space="preserve"> Нанайского муниципального района Хабаровского края</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Муниципальная служба должна быть основана на профессионализме и высокой квалификации муниципальных служащих, которые, выполняя управленческие функции, действуют в интересах граждан, общества и органов местного самоуправления.</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От качества подготовки и компетентности муниципальных служащих, их добросовестного отношения к должностным обязанностям во многом определяет отношение населения к органам муниципальной власти.</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С целью улучшения профессионального состава и уменьшения текучести кадров в администрации </w:t>
      </w:r>
      <w:r w:rsidRPr="002A5AA1">
        <w:rPr>
          <w:rFonts w:ascii="Times New Roman" w:eastAsia="Times New Roman" w:hAnsi="Times New Roman" w:cs="Times New Roman"/>
          <w:color w:val="000000"/>
          <w:sz w:val="20"/>
          <w:szCs w:val="20"/>
        </w:rPr>
        <w:t xml:space="preserve">сельского поселения «Село Маяк» </w:t>
      </w:r>
      <w:r w:rsidRPr="002A5AA1">
        <w:rPr>
          <w:rFonts w:ascii="Times New Roman" w:eastAsia="Times New Roman" w:hAnsi="Times New Roman" w:cs="Times New Roman"/>
          <w:sz w:val="20"/>
          <w:szCs w:val="20"/>
        </w:rPr>
        <w:t>Нанайского муниципального района Хабаровского края необходимо использовать современные технологии, осуществлять постоянный мониторинг кадрового потенциала на муниципальной службе, активизировать процессы обновления и ротации кадров.</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В настоящее время урегулированы все основные вопросы муниципальной службы, отнесенные законодательством Российской Федерации, Хабаровского края к ведению органов местного самоуправления. Проводится постоянная работа по приведению нормативных правовых актов </w:t>
      </w:r>
      <w:r w:rsidRPr="002A5AA1">
        <w:rPr>
          <w:rFonts w:ascii="Times New Roman" w:eastAsia="Times New Roman" w:hAnsi="Times New Roman" w:cs="Times New Roman"/>
          <w:color w:val="000000"/>
          <w:sz w:val="20"/>
          <w:szCs w:val="20"/>
        </w:rPr>
        <w:t>сельского поселения «Село Маяк»</w:t>
      </w:r>
      <w:r w:rsidRPr="002A5AA1">
        <w:rPr>
          <w:rFonts w:ascii="Times New Roman" w:eastAsia="Times New Roman" w:hAnsi="Times New Roman" w:cs="Times New Roman"/>
          <w:sz w:val="20"/>
          <w:szCs w:val="20"/>
        </w:rPr>
        <w:t xml:space="preserve"> в соответствие с законодательством Российской Федерации и Хабаровского края.</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Осуществляется мониторинг реализации законодательных актов России и края, нормативных правовых актов органов местного самоуправления о муниципальной службе, кадровых процессов и уровня организации муниципальной службы в администрации </w:t>
      </w:r>
      <w:r w:rsidRPr="002A5AA1">
        <w:rPr>
          <w:rFonts w:ascii="Times New Roman" w:eastAsia="Times New Roman" w:hAnsi="Times New Roman" w:cs="Times New Roman"/>
          <w:color w:val="000000"/>
          <w:sz w:val="20"/>
          <w:szCs w:val="20"/>
        </w:rPr>
        <w:t>сельского поселения</w:t>
      </w:r>
      <w:r w:rsidRPr="002A5AA1">
        <w:rPr>
          <w:rFonts w:ascii="Times New Roman" w:eastAsia="Times New Roman" w:hAnsi="Times New Roman" w:cs="Times New Roman"/>
          <w:sz w:val="20"/>
          <w:szCs w:val="20"/>
        </w:rPr>
        <w:t>.</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Подбор персонала на муниципальную службу обеспечивается посредством реализации приоритетных направлений формирования кадрового состава муниципальной службы путем проведения конкурсов на замещение вакантных должностей муниципальной службы, назначения на должности муниципальной службы из кадрового резерва.</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Обществом к муниципальной службе предъявляются значительно возросшие требования. Однако оценка профессиональной служебной деятель</w:t>
      </w:r>
      <w:r w:rsidRPr="002A5AA1">
        <w:rPr>
          <w:rFonts w:ascii="Times New Roman" w:eastAsia="Times New Roman" w:hAnsi="Times New Roman" w:cs="Times New Roman"/>
          <w:sz w:val="20"/>
          <w:szCs w:val="20"/>
        </w:rPr>
        <w:softHyphen/>
        <w:t>ности муниципальных служащих еще слабо увязана с тем, насколько качественно оказываются муниципальные услуги гражданам и организациям органами местного самоуправления.</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Качество работы органов местного самоуправления напрямую зависит от уровня профессиональной квалификации муниципальных служащих и должностных лиц муниципального образования.</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Отсутствие необходимых знаний и профессиональных навыков приводит к низкому качеству управленческих решений и, как следствие, к потере авторитета органов местного самоуправления в глазах населения, поэтому формирование единой системы обучения кадров, внедрение эффективных методов подбора квалифицированных кадров является одним из инструментов повышения эффективности муниципального управления.</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Наличие данных проблем в системе управления требует принятия системных мер.</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Программно-целевой метод позволит создать планомерную систему обучения и повышения квалификации муниципальных служащих, сформировать высокопрофессиональный внутренний кадровый резерв для замещения должностей муниципальной службы, внедрить современные образовательные и управленческие технологии.</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pacing w:val="-6"/>
          <w:sz w:val="20"/>
          <w:szCs w:val="20"/>
        </w:rPr>
      </w:pPr>
      <w:r w:rsidRPr="002A5AA1">
        <w:rPr>
          <w:rFonts w:ascii="Times New Roman" w:eastAsia="Times New Roman" w:hAnsi="Times New Roman" w:cs="Times New Roman"/>
          <w:spacing w:val="-4"/>
          <w:sz w:val="20"/>
          <w:szCs w:val="20"/>
        </w:rPr>
        <w:t xml:space="preserve">Федеральный </w:t>
      </w:r>
      <w:hyperlink r:id="rId17" w:history="1">
        <w:r w:rsidRPr="002A5AA1">
          <w:rPr>
            <w:rFonts w:ascii="Times New Roman" w:eastAsia="Times New Roman" w:hAnsi="Times New Roman" w:cs="Times New Roman"/>
            <w:spacing w:val="-4"/>
            <w:sz w:val="20"/>
            <w:szCs w:val="20"/>
          </w:rPr>
          <w:t>закон</w:t>
        </w:r>
      </w:hyperlink>
      <w:r w:rsidRPr="002A5AA1">
        <w:rPr>
          <w:rFonts w:ascii="Times New Roman" w:eastAsia="Times New Roman" w:hAnsi="Times New Roman" w:cs="Times New Roman"/>
          <w:spacing w:val="-4"/>
          <w:sz w:val="20"/>
          <w:szCs w:val="20"/>
        </w:rPr>
        <w:t xml:space="preserve"> от 02.03.2007 № 25-ФЗ «О муниципальной службе в </w:t>
      </w:r>
      <w:r w:rsidRPr="002A5AA1">
        <w:rPr>
          <w:rFonts w:ascii="Times New Roman" w:eastAsia="Times New Roman" w:hAnsi="Times New Roman" w:cs="Times New Roman"/>
          <w:spacing w:val="-6"/>
          <w:sz w:val="20"/>
          <w:szCs w:val="20"/>
        </w:rPr>
        <w:t>Российской Федерации» предусматривает обеспечение развития муниципальной службы муниципальной  программой, финансируемой за счет средств местного бюджета.</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Разработка и реализация настоящей Программы позволят оптимизировать организацию и функционирование муниципальной службы, внедрить современные кадровые, информационные, образовательные и управленческие технологии, позволят обеспечить последовательность, системность и комплексность развития муниципальной службы включая ее материально-техническую базу.</w:t>
      </w:r>
    </w:p>
    <w:p w:rsidR="002A5AA1" w:rsidRPr="002A5AA1" w:rsidRDefault="002A5AA1" w:rsidP="002A5AA1">
      <w:pPr>
        <w:widowControl w:val="0"/>
        <w:autoSpaceDE w:val="0"/>
        <w:autoSpaceDN w:val="0"/>
        <w:adjustRightInd w:val="0"/>
        <w:spacing w:after="0" w:line="320" w:lineRule="exact"/>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 Цель и задачи Программы</w:t>
      </w:r>
    </w:p>
    <w:p w:rsidR="002A5AA1" w:rsidRPr="002A5AA1" w:rsidRDefault="002A5AA1" w:rsidP="002A5AA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p>
    <w:p w:rsidR="002A5AA1" w:rsidRPr="002A5AA1" w:rsidRDefault="002A5AA1" w:rsidP="002A5AA1">
      <w:pPr>
        <w:widowControl w:val="0"/>
        <w:autoSpaceDE w:val="0"/>
        <w:autoSpaceDN w:val="0"/>
        <w:adjustRightInd w:val="0"/>
        <w:spacing w:after="0" w:line="314"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Современная муниципальная служба должна быть открытой, конкурентоспособной и престижной, ориентированной на результативную деятельность муниципальных служащих по обеспечению </w:t>
      </w:r>
      <w:r w:rsidRPr="002A5AA1">
        <w:rPr>
          <w:rFonts w:ascii="Times New Roman" w:eastAsia="Times New Roman" w:hAnsi="Times New Roman" w:cs="Times New Roman"/>
          <w:sz w:val="20"/>
          <w:szCs w:val="20"/>
        </w:rPr>
        <w:lastRenderedPageBreak/>
        <w:t>осуществления полномочий органов местного самоуправления и активное взаимодействие с институтами гражданского общества.</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Эффективность развития муниципальной службы зависит от разработки и реализации мероприятий, направленных на развитие данной службы как единой системы, а также на практическое применение новых технологий муниципального управления.</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Основной целью Программы является совершенствование организации и методов муниципальной службы в се</w:t>
      </w:r>
      <w:r w:rsidRPr="002A5AA1">
        <w:rPr>
          <w:rFonts w:ascii="Times New Roman" w:eastAsia="Times New Roman" w:hAnsi="Times New Roman" w:cs="Times New Roman"/>
          <w:color w:val="000000"/>
          <w:sz w:val="20"/>
          <w:szCs w:val="20"/>
        </w:rPr>
        <w:t>льском поселении «Село Маяк», улучшение качества работы муниципальных служащих и должностных лиц администрации.</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Для достижения поставленной цели и обеспечения результатов ее реализации предполагается решение следующих основных задач:</w:t>
      </w:r>
    </w:p>
    <w:p w:rsidR="002A5AA1" w:rsidRPr="002A5AA1" w:rsidRDefault="002A5AA1" w:rsidP="002A5AA1">
      <w:pPr>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совершенствование правовой основы муниципальной службы;</w:t>
      </w:r>
    </w:p>
    <w:p w:rsidR="002A5AA1" w:rsidRPr="002A5AA1" w:rsidRDefault="002A5AA1" w:rsidP="002A5AA1">
      <w:pPr>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совершенствование организационных и правовых механизмов профессиональной служебной деятельности муниципальных служащих;</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развитие системы дополнительного профессионального образования муниципальных служащих;</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организационное обеспечение деятельности по профилактике предупреждения коррупционных правонарушений, выявления и разрешения конфликта интересов на муниципальной службе.</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Внедрение современных принципов и технологий на муниципальной службе является длительным и сложным процессом, поэтому прилагаемый комплекс задач по реформированию и развитию системы муниципальной службы рассчитан на трехлетний период. </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 Прогноз конечных результатов Программы</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результате реализации Программы предполагается достижение следующих положительных результатов:</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усовершенствование нормативной правовой базы по вопросам развития муниципальной службы и приведение ее в соответствие с федеральным законодательством и законодательством Хабаровского края;</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 подбор квалифицированных кадров, обеспечение открытости муниципальной службы и ее доступности, формирования эффективного кадрового потенциала; </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повышение эффективности профессиональной служебной деятель</w:t>
      </w:r>
      <w:r w:rsidRPr="002A5AA1">
        <w:rPr>
          <w:rFonts w:ascii="Times New Roman" w:eastAsia="Times New Roman" w:hAnsi="Times New Roman" w:cs="Times New Roman"/>
          <w:sz w:val="20"/>
          <w:szCs w:val="20"/>
        </w:rPr>
        <w:softHyphen/>
        <w:t>ности муниципальных служащих администрации сельского поселения;</w:t>
      </w:r>
    </w:p>
    <w:p w:rsidR="002A5AA1" w:rsidRPr="002A5AA1" w:rsidRDefault="002A5AA1" w:rsidP="002A5AA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обеспечение профессионального развития муниципальных служащих;</w:t>
      </w:r>
    </w:p>
    <w:p w:rsidR="002A5AA1" w:rsidRPr="002A5AA1" w:rsidRDefault="002A5AA1" w:rsidP="002A5AA1">
      <w:pPr>
        <w:autoSpaceDE w:val="0"/>
        <w:autoSpaceDN w:val="0"/>
        <w:adjustRightInd w:val="0"/>
        <w:spacing w:after="0" w:line="240" w:lineRule="auto"/>
        <w:ind w:firstLine="720"/>
        <w:jc w:val="both"/>
        <w:outlineLvl w:val="1"/>
        <w:rPr>
          <w:rFonts w:ascii="Times New Roman" w:eastAsia="Times New Roman" w:hAnsi="Times New Roman" w:cs="Times New Roman"/>
          <w:b/>
          <w:sz w:val="20"/>
          <w:szCs w:val="20"/>
        </w:rPr>
      </w:pPr>
      <w:r w:rsidRPr="002A5AA1">
        <w:rPr>
          <w:rFonts w:ascii="Times New Roman" w:eastAsia="Times New Roman" w:hAnsi="Times New Roman" w:cs="Times New Roman"/>
          <w:sz w:val="20"/>
          <w:szCs w:val="20"/>
        </w:rPr>
        <w:t xml:space="preserve">- профилактика предупреждения коррупционных правонарушений на муниципальной службе.                    </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 Сроки и этапы реализации Программы.</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Программа реализуется в один этап с 2024 по 2028 год вкл.</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5. Сведения об индикаторах (показателях) Программы. </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Сведения об индикаторах (показателях) Программы представлены в Приложении № 1 к Программе.</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6. Ресурсное обеспечение Программы.</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318" w:lineRule="exact"/>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Общий объем финансирования мероприятий Программы составит 50,0  тысяч рублей, в том числе по годам:</w:t>
      </w:r>
    </w:p>
    <w:p w:rsidR="002A5AA1" w:rsidRPr="002A5AA1" w:rsidRDefault="002A5AA1" w:rsidP="002A5AA1">
      <w:pPr>
        <w:autoSpaceDE w:val="0"/>
        <w:autoSpaceDN w:val="0"/>
        <w:adjustRightInd w:val="0"/>
        <w:spacing w:after="0" w:line="318" w:lineRule="exact"/>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 год – 10,0 тыс. рублей;</w:t>
      </w:r>
    </w:p>
    <w:p w:rsidR="002A5AA1" w:rsidRPr="002A5AA1" w:rsidRDefault="002A5AA1" w:rsidP="002A5AA1">
      <w:pPr>
        <w:autoSpaceDE w:val="0"/>
        <w:autoSpaceDN w:val="0"/>
        <w:adjustRightInd w:val="0"/>
        <w:spacing w:after="0" w:line="318" w:lineRule="exact"/>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2025 год – 10,0 тыс. рублей;</w:t>
      </w:r>
    </w:p>
    <w:p w:rsidR="002A5AA1" w:rsidRPr="002A5AA1" w:rsidRDefault="002A5AA1" w:rsidP="002A5AA1">
      <w:pPr>
        <w:autoSpaceDE w:val="0"/>
        <w:autoSpaceDN w:val="0"/>
        <w:adjustRightInd w:val="0"/>
        <w:spacing w:after="0" w:line="318" w:lineRule="exact"/>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2026 год – 10,0 тыс. рублей;</w:t>
      </w:r>
    </w:p>
    <w:p w:rsidR="002A5AA1" w:rsidRPr="002A5AA1" w:rsidRDefault="002A5AA1" w:rsidP="002A5AA1">
      <w:pPr>
        <w:autoSpaceDE w:val="0"/>
        <w:autoSpaceDN w:val="0"/>
        <w:adjustRightInd w:val="0"/>
        <w:spacing w:after="0" w:line="318" w:lineRule="exact"/>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2027 год - 10,0 тыс. рублей;</w:t>
      </w:r>
    </w:p>
    <w:p w:rsidR="002A5AA1" w:rsidRPr="002A5AA1" w:rsidRDefault="002A5AA1" w:rsidP="002A5AA1">
      <w:pPr>
        <w:autoSpaceDE w:val="0"/>
        <w:autoSpaceDN w:val="0"/>
        <w:adjustRightInd w:val="0"/>
        <w:spacing w:after="0" w:line="318" w:lineRule="exact"/>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2028 год – 10,0 тыс. рублей.</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Источником финансирования Программы являются средства местного бюджета. Возможно привлечение дополнительных средств из бюджетов Нанайского муниципального района и Хабаровского края (приложения № 2).</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7.Анализ рисков реализации Программы</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widowControl w:val="0"/>
        <w:autoSpaceDE w:val="0"/>
        <w:autoSpaceDN w:val="0"/>
        <w:adjustRightInd w:val="0"/>
        <w:spacing w:after="0" w:line="318" w:lineRule="exact"/>
        <w:ind w:firstLine="720"/>
        <w:contextualSpacing/>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Основные риски реализации Программы могут быть вызваны кризисными явлениями в экономике и снижением финансирования Программы. Снижение финансирования Программы может повлечь </w:t>
      </w:r>
      <w:r w:rsidRPr="002A5AA1">
        <w:rPr>
          <w:rFonts w:ascii="Times New Roman" w:eastAsia="Times New Roman" w:hAnsi="Times New Roman" w:cs="Times New Roman"/>
          <w:sz w:val="20"/>
          <w:szCs w:val="20"/>
        </w:rPr>
        <w:lastRenderedPageBreak/>
        <w:t>невыполнение отдельных мероприятий, что, в свою очередь, отразится на снижении качества проводимых мероприятий по р</w:t>
      </w:r>
      <w:r w:rsidRPr="002A5AA1">
        <w:rPr>
          <w:rFonts w:ascii="Times New Roman" w:eastAsia="Times New Roman" w:hAnsi="Times New Roman" w:cs="Times New Roman"/>
          <w:color w:val="000000"/>
          <w:sz w:val="20"/>
          <w:szCs w:val="20"/>
        </w:rPr>
        <w:t xml:space="preserve">азвитию муниципальной службы в администрации сельского поселения. </w:t>
      </w:r>
      <w:r w:rsidRPr="002A5AA1">
        <w:rPr>
          <w:rFonts w:ascii="Times New Roman" w:eastAsia="Times New Roman" w:hAnsi="Times New Roman" w:cs="Times New Roman"/>
          <w:sz w:val="20"/>
          <w:szCs w:val="20"/>
        </w:rPr>
        <w:t>В целях управления указанными рисками предусматривается:</w:t>
      </w:r>
    </w:p>
    <w:p w:rsidR="002A5AA1" w:rsidRPr="002A5AA1" w:rsidRDefault="002A5AA1" w:rsidP="002A5AA1">
      <w:pPr>
        <w:widowControl w:val="0"/>
        <w:autoSpaceDE w:val="0"/>
        <w:autoSpaceDN w:val="0"/>
        <w:adjustRightInd w:val="0"/>
        <w:spacing w:after="0" w:line="318" w:lineRule="exact"/>
        <w:ind w:firstLine="720"/>
        <w:contextualSpacing/>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изменение мероприятий, показателей (индикаторов) и объемов финансирования Программы по годовым итогам Программы;</w:t>
      </w:r>
    </w:p>
    <w:p w:rsidR="002A5AA1" w:rsidRPr="002A5AA1" w:rsidRDefault="002A5AA1" w:rsidP="002A5AA1">
      <w:pPr>
        <w:widowControl w:val="0"/>
        <w:autoSpaceDE w:val="0"/>
        <w:autoSpaceDN w:val="0"/>
        <w:adjustRightInd w:val="0"/>
        <w:spacing w:after="0" w:line="318" w:lineRule="exact"/>
        <w:ind w:firstLine="720"/>
        <w:contextualSpacing/>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обеспечение эффективного взаимодействия ответственного исполнителя и участников Программы;</w:t>
      </w:r>
    </w:p>
    <w:p w:rsidR="002A5AA1" w:rsidRPr="002A5AA1" w:rsidRDefault="002A5AA1" w:rsidP="002A5AA1">
      <w:pPr>
        <w:widowControl w:val="0"/>
        <w:autoSpaceDE w:val="0"/>
        <w:autoSpaceDN w:val="0"/>
        <w:adjustRightInd w:val="0"/>
        <w:spacing w:after="0" w:line="318" w:lineRule="exact"/>
        <w:ind w:firstLine="720"/>
        <w:contextualSpacing/>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перераспределение объемов финансирования в зависимости от динамики и темпов достижения поставленных целей;</w:t>
      </w:r>
    </w:p>
    <w:p w:rsidR="002A5AA1" w:rsidRPr="002A5AA1" w:rsidRDefault="002A5AA1" w:rsidP="002A5AA1">
      <w:pPr>
        <w:widowControl w:val="0"/>
        <w:autoSpaceDE w:val="0"/>
        <w:autoSpaceDN w:val="0"/>
        <w:adjustRightInd w:val="0"/>
        <w:spacing w:after="0" w:line="318" w:lineRule="exact"/>
        <w:ind w:firstLine="720"/>
        <w:contextualSpacing/>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информационное, организационно-методическое и экспертно-анали</w:t>
      </w:r>
      <w:r w:rsidRPr="002A5AA1">
        <w:rPr>
          <w:rFonts w:ascii="Times New Roman" w:eastAsia="Times New Roman" w:hAnsi="Times New Roman" w:cs="Times New Roman"/>
          <w:sz w:val="20"/>
          <w:szCs w:val="20"/>
        </w:rPr>
        <w:softHyphen/>
        <w:t>тическое сопровождение проводимых мероприятий, освещение в средствах массовой информации процессов и результатов реализации Программы.</w:t>
      </w:r>
    </w:p>
    <w:p w:rsidR="002A5AA1" w:rsidRPr="002A5AA1" w:rsidRDefault="002A5AA1" w:rsidP="002A5AA1">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8. Оценка эффективности реализации Программы</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pacing w:val="-2"/>
          <w:sz w:val="20"/>
          <w:szCs w:val="20"/>
        </w:rPr>
        <w:t>Для оценки эффективности реализации Программы применяются индикаторы (показатели), указанные в приложении № 1. Оценка эффективности осуществляется</w:t>
      </w:r>
      <w:r w:rsidRPr="002A5AA1">
        <w:rPr>
          <w:rFonts w:ascii="Times New Roman" w:eastAsia="Times New Roman" w:hAnsi="Times New Roman" w:cs="Times New Roman"/>
          <w:sz w:val="20"/>
          <w:szCs w:val="20"/>
        </w:rPr>
        <w:t xml:space="preserve"> путем присвоения каждому индикатору (показателю) соответствующего балла:</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при выполнении индикатора (показателя) – 0 баллов;</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при увеличении индикатора (показателя) – плюс 1 балл за каждую единицу увеличения);</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при снижении индикатора (показателя – минус 1 балл за каждую единицу снижения;</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Динамика значений индикаторов (показателей) определяется путем сопоставления данных.</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По результатам оценки эффективности программы могут быть сделаны следующие выводы:</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эффективность находится на уровне запланированной;</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эффективность повысилась;</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эффективность снизилась.</w:t>
      </w:r>
    </w:p>
    <w:p w:rsidR="002A5AA1" w:rsidRPr="002A5AA1" w:rsidRDefault="002A5AA1" w:rsidP="002A5AA1">
      <w:pPr>
        <w:autoSpaceDE w:val="0"/>
        <w:autoSpaceDN w:val="0"/>
        <w:adjustRightInd w:val="0"/>
        <w:spacing w:after="0" w:line="318" w:lineRule="exact"/>
        <w:ind w:firstLine="720"/>
        <w:jc w:val="both"/>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9. Механизм реализации Программы</w:t>
      </w:r>
    </w:p>
    <w:p w:rsidR="002A5AA1" w:rsidRPr="002A5AA1" w:rsidRDefault="002A5AA1" w:rsidP="002A5AA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Текущее управление реализацией Программы осуществляется ответственным исполнителем.</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Мероприятия Программы реализуются в соответствии с установленными в них сроками.</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процессе реализации Программы ответственный исполнитель вправе по согласованию с соисполнителями готовить предложения о внесении изменений в Программу. Предложения о внесении изменений в Программу обязательно согласовываются с Главой сельского поселения и ведущим специалистом по финансовым и бухгалтерским вопросам.</w:t>
      </w:r>
    </w:p>
    <w:p w:rsidR="002A5AA1" w:rsidRPr="002A5AA1" w:rsidRDefault="002A5AA1" w:rsidP="002A5AA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Решение о внесении изменений и дополнений, приостановлении или прекращении реализации Программы принимается постановлением (распоряжением) адми</w:t>
      </w:r>
      <w:r w:rsidRPr="002A5AA1">
        <w:rPr>
          <w:rFonts w:ascii="Times New Roman" w:eastAsia="Times New Roman" w:hAnsi="Times New Roman" w:cs="Times New Roman"/>
          <w:sz w:val="20"/>
          <w:szCs w:val="20"/>
        </w:rPr>
        <w:softHyphen/>
        <w:t>нистрации сельского поселения «Село Маяк».</w:t>
      </w:r>
    </w:p>
    <w:p w:rsidR="002A5AA1" w:rsidRPr="002A5AA1" w:rsidRDefault="002A5AA1" w:rsidP="002A5AA1">
      <w:pPr>
        <w:autoSpaceDE w:val="0"/>
        <w:autoSpaceDN w:val="0"/>
        <w:adjustRightInd w:val="0"/>
        <w:spacing w:after="0" w:line="240" w:lineRule="auto"/>
        <w:jc w:val="both"/>
        <w:outlineLvl w:val="1"/>
        <w:rPr>
          <w:rFonts w:ascii="Times New Roman" w:eastAsia="Times New Roman" w:hAnsi="Times New Roman" w:cs="Times New Roman"/>
          <w:sz w:val="20"/>
          <w:szCs w:val="20"/>
        </w:rPr>
      </w:pPr>
    </w:p>
    <w:p w:rsidR="002A5AA1" w:rsidRPr="002A5AA1" w:rsidRDefault="002A5AA1" w:rsidP="002A5AA1">
      <w:pPr>
        <w:spacing w:after="0" w:line="240" w:lineRule="auto"/>
        <w:jc w:val="both"/>
        <w:rPr>
          <w:rFonts w:ascii="Times New Roman" w:eastAsia="Times New Roman" w:hAnsi="Times New Roman" w:cs="Times New Roman"/>
          <w:sz w:val="28"/>
          <w:szCs w:val="28"/>
        </w:rPr>
        <w:sectPr w:rsidR="002A5AA1" w:rsidRPr="002A5AA1" w:rsidSect="00492B2A">
          <w:headerReference w:type="default" r:id="rId18"/>
          <w:pgSz w:w="11906" w:h="16838"/>
          <w:pgMar w:top="1134" w:right="567" w:bottom="1134" w:left="1985" w:header="709" w:footer="709" w:gutter="0"/>
          <w:cols w:space="708"/>
          <w:titlePg/>
          <w:docGrid w:linePitch="381"/>
        </w:sectPr>
      </w:pPr>
    </w:p>
    <w:p w:rsidR="002A5AA1" w:rsidRPr="002A5AA1" w:rsidRDefault="002A5AA1" w:rsidP="002A5AA1">
      <w:pPr>
        <w:spacing w:after="0" w:line="240" w:lineRule="auto"/>
        <w:ind w:left="10348"/>
        <w:rPr>
          <w:rFonts w:ascii="Times New Roman" w:eastAsia="Times New Roman" w:hAnsi="Times New Roman" w:cs="Times New Roman"/>
          <w:sz w:val="28"/>
          <w:szCs w:val="28"/>
        </w:rPr>
      </w:pPr>
    </w:p>
    <w:p w:rsidR="002A5AA1" w:rsidRPr="002A5AA1" w:rsidRDefault="002A5AA1" w:rsidP="002A5AA1">
      <w:pPr>
        <w:spacing w:after="0" w:line="240" w:lineRule="auto"/>
        <w:ind w:left="1034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ПРИЛОЖЕНИЕ № 1 </w:t>
      </w:r>
    </w:p>
    <w:p w:rsidR="002A5AA1" w:rsidRPr="002A5AA1" w:rsidRDefault="002A5AA1" w:rsidP="002A5AA1">
      <w:pPr>
        <w:autoSpaceDE w:val="0"/>
        <w:autoSpaceDN w:val="0"/>
        <w:adjustRightInd w:val="0"/>
        <w:spacing w:after="0" w:line="240" w:lineRule="exact"/>
        <w:ind w:left="10348"/>
        <w:outlineLvl w:val="0"/>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к муниципальной программе </w:t>
      </w:r>
    </w:p>
    <w:p w:rsidR="002A5AA1" w:rsidRPr="002A5AA1" w:rsidRDefault="002A5AA1" w:rsidP="002A5AA1">
      <w:pPr>
        <w:spacing w:after="0" w:line="240" w:lineRule="exact"/>
        <w:ind w:left="10348"/>
        <w:rPr>
          <w:rFonts w:ascii="Times New Roman" w:eastAsia="Times New Roman" w:hAnsi="Times New Roman" w:cs="Times New Roman"/>
          <w:color w:val="000000"/>
          <w:sz w:val="20"/>
          <w:szCs w:val="20"/>
        </w:rPr>
      </w:pPr>
      <w:r w:rsidRPr="002A5AA1">
        <w:rPr>
          <w:rFonts w:ascii="Times New Roman" w:eastAsia="Times New Roman" w:hAnsi="Times New Roman" w:cs="Times New Roman"/>
          <w:color w:val="000000"/>
          <w:sz w:val="20"/>
          <w:szCs w:val="20"/>
        </w:rPr>
        <w:t xml:space="preserve">«Развитие муниципальной службы </w:t>
      </w:r>
    </w:p>
    <w:p w:rsidR="002A5AA1" w:rsidRPr="002A5AA1" w:rsidRDefault="002A5AA1" w:rsidP="002A5AA1">
      <w:pPr>
        <w:spacing w:after="0" w:line="240" w:lineRule="exact"/>
        <w:ind w:left="10348"/>
        <w:rPr>
          <w:rFonts w:ascii="Times New Roman" w:eastAsia="Times New Roman" w:hAnsi="Times New Roman" w:cs="Times New Roman"/>
          <w:color w:val="000000"/>
          <w:spacing w:val="-2"/>
          <w:sz w:val="20"/>
          <w:szCs w:val="20"/>
        </w:rPr>
      </w:pPr>
      <w:r w:rsidRPr="002A5AA1">
        <w:rPr>
          <w:rFonts w:ascii="Times New Roman" w:eastAsia="Times New Roman" w:hAnsi="Times New Roman" w:cs="Times New Roman"/>
          <w:color w:val="000000"/>
          <w:sz w:val="20"/>
          <w:szCs w:val="20"/>
        </w:rPr>
        <w:t xml:space="preserve">в администрации сельского поселения «Село Маяк» Нанайского муниципального района Хабаровского края </w:t>
      </w:r>
      <w:r w:rsidRPr="002A5AA1">
        <w:rPr>
          <w:rFonts w:ascii="Times New Roman" w:eastAsia="Times New Roman" w:hAnsi="Times New Roman" w:cs="Times New Roman"/>
          <w:color w:val="000000"/>
          <w:spacing w:val="-2"/>
          <w:sz w:val="20"/>
          <w:szCs w:val="20"/>
        </w:rPr>
        <w:t xml:space="preserve">на </w:t>
      </w:r>
    </w:p>
    <w:p w:rsidR="002A5AA1" w:rsidRPr="002A5AA1" w:rsidRDefault="002A5AA1" w:rsidP="002A5AA1">
      <w:pPr>
        <w:spacing w:after="0" w:line="240" w:lineRule="exact"/>
        <w:ind w:left="10348"/>
        <w:rPr>
          <w:rFonts w:ascii="Times New Roman" w:eastAsia="Times New Roman" w:hAnsi="Times New Roman" w:cs="Times New Roman"/>
          <w:color w:val="000000"/>
          <w:spacing w:val="-2"/>
          <w:sz w:val="20"/>
          <w:szCs w:val="20"/>
        </w:rPr>
      </w:pPr>
      <w:r w:rsidRPr="002A5AA1">
        <w:rPr>
          <w:rFonts w:ascii="Times New Roman" w:eastAsia="Times New Roman" w:hAnsi="Times New Roman" w:cs="Times New Roman"/>
          <w:color w:val="000000"/>
          <w:spacing w:val="-2"/>
          <w:sz w:val="20"/>
          <w:szCs w:val="20"/>
        </w:rPr>
        <w:t>2024 – 2028 годы»</w:t>
      </w:r>
    </w:p>
    <w:p w:rsidR="002A5AA1" w:rsidRPr="002A5AA1" w:rsidRDefault="002A5AA1" w:rsidP="002A5AA1">
      <w:pPr>
        <w:spacing w:after="0" w:line="220" w:lineRule="exact"/>
        <w:ind w:left="10348"/>
        <w:rPr>
          <w:rFonts w:ascii="Times New Roman" w:eastAsia="Times New Roman" w:hAnsi="Times New Roman" w:cs="Times New Roman"/>
          <w:sz w:val="20"/>
          <w:szCs w:val="20"/>
        </w:rPr>
      </w:pPr>
    </w:p>
    <w:p w:rsidR="002A5AA1" w:rsidRPr="002A5AA1" w:rsidRDefault="002A5AA1" w:rsidP="002A5AA1">
      <w:pPr>
        <w:spacing w:after="0" w:line="220" w:lineRule="exact"/>
        <w:ind w:left="10348"/>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СВЕДЕНИЯ</w:t>
      </w:r>
    </w:p>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exact"/>
        <w:jc w:val="center"/>
        <w:rPr>
          <w:rFonts w:ascii="Times New Roman" w:eastAsia="Times New Roman" w:hAnsi="Times New Roman" w:cs="Times New Roman"/>
          <w:color w:val="000000"/>
          <w:sz w:val="20"/>
          <w:szCs w:val="20"/>
        </w:rPr>
      </w:pPr>
      <w:r w:rsidRPr="002A5AA1">
        <w:rPr>
          <w:rFonts w:ascii="Times New Roman" w:eastAsia="Times New Roman" w:hAnsi="Times New Roman" w:cs="Times New Roman"/>
          <w:sz w:val="20"/>
          <w:szCs w:val="20"/>
        </w:rPr>
        <w:t xml:space="preserve">об индикаторах (показателях) основных мероприятий муниципальной программы </w:t>
      </w:r>
      <w:r w:rsidRPr="002A5AA1">
        <w:rPr>
          <w:rFonts w:ascii="Times New Roman" w:eastAsia="Times New Roman" w:hAnsi="Times New Roman" w:cs="Times New Roman"/>
          <w:color w:val="000000"/>
          <w:sz w:val="20"/>
          <w:szCs w:val="20"/>
        </w:rPr>
        <w:t xml:space="preserve">«Развитие муниципальной службы </w:t>
      </w:r>
    </w:p>
    <w:p w:rsidR="002A5AA1" w:rsidRPr="002A5AA1" w:rsidRDefault="002A5AA1" w:rsidP="002A5AA1">
      <w:pPr>
        <w:spacing w:after="0" w:line="240" w:lineRule="exact"/>
        <w:jc w:val="center"/>
        <w:rPr>
          <w:rFonts w:ascii="Times New Roman" w:eastAsia="Times New Roman" w:hAnsi="Times New Roman" w:cs="Times New Roman"/>
          <w:color w:val="000000"/>
          <w:spacing w:val="-2"/>
          <w:sz w:val="20"/>
          <w:szCs w:val="20"/>
        </w:rPr>
      </w:pPr>
      <w:r w:rsidRPr="002A5AA1">
        <w:rPr>
          <w:rFonts w:ascii="Times New Roman" w:eastAsia="Times New Roman" w:hAnsi="Times New Roman" w:cs="Times New Roman"/>
          <w:color w:val="000000"/>
          <w:sz w:val="20"/>
          <w:szCs w:val="20"/>
        </w:rPr>
        <w:t>в администрации сельского поселения «Село Маяк» Нанайского муници</w:t>
      </w:r>
      <w:r w:rsidRPr="002A5AA1">
        <w:rPr>
          <w:rFonts w:ascii="Times New Roman" w:eastAsia="Times New Roman" w:hAnsi="Times New Roman" w:cs="Times New Roman"/>
          <w:color w:val="000000"/>
          <w:spacing w:val="-2"/>
          <w:sz w:val="20"/>
          <w:szCs w:val="20"/>
        </w:rPr>
        <w:t xml:space="preserve">пального района Хабаровского края  </w:t>
      </w:r>
    </w:p>
    <w:p w:rsidR="002A5AA1" w:rsidRPr="002A5AA1" w:rsidRDefault="002A5AA1" w:rsidP="002A5AA1">
      <w:pPr>
        <w:spacing w:after="0" w:line="240" w:lineRule="exact"/>
        <w:jc w:val="center"/>
        <w:rPr>
          <w:rFonts w:ascii="Times New Roman" w:eastAsia="Times New Roman" w:hAnsi="Times New Roman" w:cs="Times New Roman"/>
          <w:color w:val="000000"/>
          <w:spacing w:val="-2"/>
          <w:sz w:val="20"/>
          <w:szCs w:val="20"/>
        </w:rPr>
      </w:pPr>
      <w:r w:rsidRPr="002A5AA1">
        <w:rPr>
          <w:rFonts w:ascii="Times New Roman" w:eastAsia="Times New Roman" w:hAnsi="Times New Roman" w:cs="Times New Roman"/>
          <w:color w:val="000000"/>
          <w:spacing w:val="-2"/>
          <w:sz w:val="20"/>
          <w:szCs w:val="20"/>
        </w:rPr>
        <w:t>на 2024 – 2028 годы»</w:t>
      </w:r>
    </w:p>
    <w:p w:rsidR="002A5AA1" w:rsidRPr="002A5AA1" w:rsidRDefault="002A5AA1" w:rsidP="002A5AA1">
      <w:pPr>
        <w:spacing w:after="0" w:line="240" w:lineRule="auto"/>
        <w:jc w:val="center"/>
        <w:rPr>
          <w:rFonts w:ascii="Times New Roman" w:eastAsia="Times New Roman" w:hAnsi="Times New Roman" w:cs="Times New Roman"/>
          <w:sz w:val="20"/>
          <w:szCs w:val="20"/>
        </w:rPr>
      </w:pPr>
    </w:p>
    <w:tbl>
      <w:tblPr>
        <w:tblW w:w="14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949"/>
        <w:gridCol w:w="2248"/>
        <w:gridCol w:w="935"/>
        <w:gridCol w:w="2589"/>
        <w:gridCol w:w="771"/>
        <w:gridCol w:w="777"/>
        <w:gridCol w:w="777"/>
        <w:gridCol w:w="777"/>
        <w:gridCol w:w="817"/>
        <w:gridCol w:w="812"/>
      </w:tblGrid>
      <w:tr w:rsidR="002A5AA1" w:rsidRPr="002A5AA1" w:rsidTr="00492B2A">
        <w:tc>
          <w:tcPr>
            <w:tcW w:w="828" w:type="dxa"/>
            <w:vMerge w:val="restart"/>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w:t>
            </w: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п/п</w:t>
            </w:r>
          </w:p>
        </w:tc>
        <w:tc>
          <w:tcPr>
            <w:tcW w:w="2949" w:type="dxa"/>
            <w:vMerge w:val="restart"/>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Наименование </w:t>
            </w:r>
          </w:p>
        </w:tc>
        <w:tc>
          <w:tcPr>
            <w:tcW w:w="2248" w:type="dxa"/>
            <w:vMerge w:val="restart"/>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Ответственный</w:t>
            </w: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исполнитель,</w:t>
            </w: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соисполнитель</w:t>
            </w:r>
          </w:p>
        </w:tc>
        <w:tc>
          <w:tcPr>
            <w:tcW w:w="935" w:type="dxa"/>
            <w:vMerge w:val="restart"/>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Срок реализации</w:t>
            </w:r>
          </w:p>
        </w:tc>
        <w:tc>
          <w:tcPr>
            <w:tcW w:w="2589" w:type="dxa"/>
            <w:vMerge w:val="restart"/>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Предполагаемый</w:t>
            </w: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результат (краткое</w:t>
            </w: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описание)</w:t>
            </w:r>
          </w:p>
        </w:tc>
        <w:tc>
          <w:tcPr>
            <w:tcW w:w="4731" w:type="dxa"/>
            <w:gridSpan w:val="6"/>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Значение индикатора (показателей)</w:t>
            </w:r>
          </w:p>
        </w:tc>
      </w:tr>
      <w:tr w:rsidR="002A5AA1" w:rsidRPr="002A5AA1" w:rsidTr="00492B2A">
        <w:tc>
          <w:tcPr>
            <w:tcW w:w="828" w:type="dxa"/>
            <w:vMerge/>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2949" w:type="dxa"/>
            <w:vMerge/>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2248" w:type="dxa"/>
            <w:vMerge/>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935" w:type="dxa"/>
            <w:vMerge/>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2589" w:type="dxa"/>
            <w:vMerge/>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Единица изм.</w:t>
            </w:r>
          </w:p>
        </w:tc>
        <w:tc>
          <w:tcPr>
            <w:tcW w:w="777" w:type="dxa"/>
            <w:shd w:val="clear" w:color="auto" w:fill="auto"/>
          </w:tcPr>
          <w:p w:rsidR="002A5AA1" w:rsidRPr="002A5AA1" w:rsidRDefault="002A5AA1" w:rsidP="002A5AA1">
            <w:pPr>
              <w:spacing w:after="0" w:line="240" w:lineRule="exact"/>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w:t>
            </w:r>
          </w:p>
          <w:p w:rsidR="002A5AA1" w:rsidRPr="002A5AA1" w:rsidRDefault="002A5AA1" w:rsidP="002A5AA1">
            <w:pPr>
              <w:spacing w:after="0" w:line="240" w:lineRule="exact"/>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год</w:t>
            </w:r>
          </w:p>
          <w:p w:rsidR="002A5AA1" w:rsidRPr="002A5AA1" w:rsidRDefault="002A5AA1" w:rsidP="002A5AA1">
            <w:pPr>
              <w:spacing w:after="0" w:line="240" w:lineRule="exact"/>
              <w:jc w:val="center"/>
              <w:rPr>
                <w:rFonts w:ascii="Times New Roman" w:eastAsia="Times New Roman" w:hAnsi="Times New Roman" w:cs="Times New Roman"/>
                <w:sz w:val="20"/>
                <w:szCs w:val="20"/>
              </w:rPr>
            </w:pPr>
          </w:p>
        </w:tc>
        <w:tc>
          <w:tcPr>
            <w:tcW w:w="777"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2025год</w:t>
            </w:r>
          </w:p>
        </w:tc>
        <w:tc>
          <w:tcPr>
            <w:tcW w:w="777"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2026 год</w:t>
            </w:r>
          </w:p>
        </w:tc>
        <w:tc>
          <w:tcPr>
            <w:tcW w:w="817"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2027 год</w:t>
            </w:r>
          </w:p>
        </w:tc>
        <w:tc>
          <w:tcPr>
            <w:tcW w:w="812"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2028 год</w:t>
            </w:r>
          </w:p>
        </w:tc>
      </w:tr>
    </w:tbl>
    <w:p w:rsidR="002A5AA1" w:rsidRPr="002A5AA1" w:rsidRDefault="002A5AA1" w:rsidP="002A5AA1">
      <w:pPr>
        <w:spacing w:after="0" w:line="240" w:lineRule="auto"/>
        <w:jc w:val="center"/>
        <w:rPr>
          <w:rFonts w:ascii="Times New Roman" w:eastAsia="Times New Roman" w:hAnsi="Times New Roman" w:cs="Times New Roman"/>
          <w:sz w:val="20"/>
          <w:szCs w:val="20"/>
        </w:rPr>
      </w:pPr>
    </w:p>
    <w:tbl>
      <w:tblPr>
        <w:tblW w:w="14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949"/>
        <w:gridCol w:w="2248"/>
        <w:gridCol w:w="935"/>
        <w:gridCol w:w="2589"/>
        <w:gridCol w:w="771"/>
        <w:gridCol w:w="768"/>
        <w:gridCol w:w="9"/>
        <w:gridCol w:w="768"/>
        <w:gridCol w:w="9"/>
        <w:gridCol w:w="768"/>
        <w:gridCol w:w="9"/>
        <w:gridCol w:w="808"/>
        <w:gridCol w:w="9"/>
        <w:gridCol w:w="812"/>
      </w:tblGrid>
      <w:tr w:rsidR="002A5AA1" w:rsidRPr="002A5AA1" w:rsidTr="00492B2A">
        <w:trPr>
          <w:trHeight w:val="149"/>
          <w:tblHeader/>
        </w:trPr>
        <w:tc>
          <w:tcPr>
            <w:tcW w:w="82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w:t>
            </w:r>
          </w:p>
        </w:tc>
        <w:tc>
          <w:tcPr>
            <w:tcW w:w="294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w:t>
            </w:r>
          </w:p>
        </w:tc>
        <w:tc>
          <w:tcPr>
            <w:tcW w:w="224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935"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w:t>
            </w:r>
          </w:p>
        </w:tc>
        <w:tc>
          <w:tcPr>
            <w:tcW w:w="258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w:t>
            </w:r>
          </w:p>
        </w:tc>
        <w:tc>
          <w:tcPr>
            <w:tcW w:w="77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6</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7</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8</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9</w:t>
            </w:r>
          </w:p>
        </w:tc>
        <w:tc>
          <w:tcPr>
            <w:tcW w:w="81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w:t>
            </w:r>
          </w:p>
        </w:tc>
        <w:tc>
          <w:tcPr>
            <w:tcW w:w="812"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11</w:t>
            </w:r>
          </w:p>
        </w:tc>
      </w:tr>
      <w:tr w:rsidR="002A5AA1" w:rsidRPr="002A5AA1" w:rsidTr="00492B2A">
        <w:trPr>
          <w:trHeight w:val="491"/>
        </w:trPr>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w:t>
            </w:r>
          </w:p>
        </w:tc>
        <w:tc>
          <w:tcPr>
            <w:tcW w:w="13452" w:type="dxa"/>
            <w:gridSpan w:val="14"/>
            <w:shd w:val="clear" w:color="auto" w:fill="auto"/>
          </w:tcPr>
          <w:p w:rsidR="002A5AA1" w:rsidRPr="002A5AA1" w:rsidRDefault="002A5AA1" w:rsidP="002A5AA1">
            <w:pPr>
              <w:widowControl w:val="0"/>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Разработка и принятие нормативных правовых актов по вопросам развития муниципальной службы в связи с изменениями </w:t>
            </w:r>
          </w:p>
          <w:p w:rsidR="002A5AA1" w:rsidRPr="002A5AA1" w:rsidRDefault="002A5AA1" w:rsidP="002A5AA1">
            <w:pPr>
              <w:widowControl w:val="0"/>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законодательства Российской Федерации и Хабаровского края </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1.1.</w:t>
            </w:r>
          </w:p>
        </w:tc>
        <w:tc>
          <w:tcPr>
            <w:tcW w:w="2949" w:type="dxa"/>
            <w:shd w:val="clear" w:color="auto" w:fill="auto"/>
          </w:tcPr>
          <w:p w:rsidR="002A5AA1" w:rsidRPr="002A5AA1" w:rsidRDefault="002A5AA1" w:rsidP="002A5AA1">
            <w:pPr>
              <w:widowControl w:val="0"/>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Разработка проектов нормативных правовых актов по вопросам развития муниципальной службы в связи с изменениями </w:t>
            </w:r>
          </w:p>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законодательства Российской Федерации и Хабаровского края</w:t>
            </w: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color w:val="000000"/>
                <w:sz w:val="20"/>
                <w:szCs w:val="20"/>
              </w:rPr>
            </w:pPr>
            <w:r w:rsidRPr="002A5AA1">
              <w:rPr>
                <w:rFonts w:ascii="Times New Roman" w:eastAsia="Times New Roman" w:hAnsi="Times New Roman" w:cs="Times New Roman"/>
                <w:color w:val="000000"/>
                <w:sz w:val="20"/>
                <w:szCs w:val="20"/>
              </w:rPr>
              <w:t>Глава сельского поселения,</w:t>
            </w:r>
          </w:p>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sz w:val="20"/>
                <w:szCs w:val="20"/>
              </w:rPr>
            </w:pPr>
            <w:r w:rsidRPr="002A5AA1">
              <w:rPr>
                <w:rFonts w:ascii="Times New Roman" w:eastAsia="Times New Roman" w:hAnsi="Times New Roman" w:cs="Times New Roman"/>
                <w:color w:val="000000"/>
                <w:sz w:val="20"/>
                <w:szCs w:val="20"/>
              </w:rPr>
              <w:t xml:space="preserve">специалист 1 кат. </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spacing w:after="0" w:line="240" w:lineRule="auto"/>
              <w:ind w:right="-39"/>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Усовершенствование нормативной правовой базы по вопросам развития муниципальной службы и приведение ее в соответствие с федеральным законодательством и законодательством Хабаровского края.</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rPr>
          <w:trHeight w:val="434"/>
        </w:trPr>
        <w:tc>
          <w:tcPr>
            <w:tcW w:w="14280" w:type="dxa"/>
            <w:gridSpan w:val="15"/>
            <w:shd w:val="clear" w:color="auto" w:fill="auto"/>
            <w:vAlign w:val="center"/>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Индикаторы</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1.1.1.</w:t>
            </w:r>
          </w:p>
        </w:tc>
        <w:tc>
          <w:tcPr>
            <w:tcW w:w="2949" w:type="dxa"/>
            <w:shd w:val="clear" w:color="auto" w:fill="auto"/>
          </w:tcPr>
          <w:p w:rsidR="002A5AA1" w:rsidRPr="002A5AA1" w:rsidRDefault="002A5AA1" w:rsidP="002A5AA1">
            <w:pPr>
              <w:spacing w:after="0" w:line="240" w:lineRule="auto"/>
              <w:ind w:right="-5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принятых нормативных правовых актов по вопросам развития муниципальной службы в связи с изменениями законодательства Российской Федерации и Хабаровского края</w:t>
            </w: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spacing w:after="0" w:line="240" w:lineRule="auto"/>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процентах</w:t>
            </w:r>
          </w:p>
        </w:tc>
        <w:tc>
          <w:tcPr>
            <w:tcW w:w="76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21"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r>
      <w:tr w:rsidR="002A5AA1" w:rsidRPr="002A5AA1" w:rsidTr="00492B2A">
        <w:trPr>
          <w:trHeight w:val="408"/>
        </w:trPr>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2.</w:t>
            </w:r>
          </w:p>
        </w:tc>
        <w:tc>
          <w:tcPr>
            <w:tcW w:w="13452" w:type="dxa"/>
            <w:gridSpan w:val="14"/>
            <w:shd w:val="clear" w:color="auto" w:fill="auto"/>
          </w:tcPr>
          <w:p w:rsidR="002A5AA1" w:rsidRPr="002A5AA1" w:rsidRDefault="002A5AA1" w:rsidP="002A5AA1">
            <w:pPr>
              <w:spacing w:after="0" w:line="240" w:lineRule="exact"/>
              <w:ind w:left="-20" w:right="340"/>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результативности их профессиональной служебной деятельности</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2.1.</w:t>
            </w:r>
          </w:p>
        </w:tc>
        <w:tc>
          <w:tcPr>
            <w:tcW w:w="2949" w:type="dxa"/>
            <w:shd w:val="clear" w:color="auto" w:fill="auto"/>
          </w:tcPr>
          <w:p w:rsidR="002A5AA1" w:rsidRPr="002A5AA1" w:rsidRDefault="002A5AA1" w:rsidP="002A5AA1">
            <w:pPr>
              <w:spacing w:after="0" w:line="240" w:lineRule="exact"/>
              <w:ind w:right="340"/>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Проведение аттестации муниципальных служащих</w:t>
            </w: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Глава сельского поселения, специалист отв. за кадровую работу</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Повышение эффективности профессиональной служебной деятельности муниципальных служащих администрации сельского поселения</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2.2.</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Приведение должностных инструкций муниципальных служащих в соответствие  с установленными требованиями действующего законодательства</w:t>
            </w: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Глава сельского поселения, специалист отв. за кадровую работу</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Повышение эффективности профессиональной служебной деятельности муниципальных служащих администрации сельского поселения</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rPr>
          <w:trHeight w:val="415"/>
        </w:trPr>
        <w:tc>
          <w:tcPr>
            <w:tcW w:w="14280" w:type="dxa"/>
            <w:gridSpan w:val="15"/>
            <w:shd w:val="clear" w:color="auto" w:fill="auto"/>
            <w:vAlign w:val="center"/>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Индикаторы</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2.1.1.</w:t>
            </w:r>
          </w:p>
        </w:tc>
        <w:tc>
          <w:tcPr>
            <w:tcW w:w="2949" w:type="dxa"/>
            <w:shd w:val="clear" w:color="auto" w:fill="auto"/>
          </w:tcPr>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муниципальных служащих, подлежащих аттестации и прошедших аттестацию в отчетном году</w:t>
            </w: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процентах</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2" w:type="dxa"/>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2.1.2.</w:t>
            </w:r>
          </w:p>
        </w:tc>
        <w:tc>
          <w:tcPr>
            <w:tcW w:w="2949" w:type="dxa"/>
            <w:shd w:val="clear" w:color="auto" w:fill="auto"/>
          </w:tcPr>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должностных инструкций муниципальных служащих, приведенных в соответствие  с установленными требованиями</w:t>
            </w: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процентах</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2"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r>
      <w:tr w:rsidR="002A5AA1" w:rsidRPr="002A5AA1" w:rsidTr="00492B2A">
        <w:trPr>
          <w:trHeight w:val="461"/>
        </w:trPr>
        <w:tc>
          <w:tcPr>
            <w:tcW w:w="828" w:type="dxa"/>
            <w:shd w:val="clear" w:color="auto" w:fill="auto"/>
            <w:vAlign w:val="center"/>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13452" w:type="dxa"/>
            <w:gridSpan w:val="14"/>
            <w:shd w:val="clear" w:color="auto" w:fill="auto"/>
            <w:vAlign w:val="center"/>
          </w:tcPr>
          <w:p w:rsidR="002A5AA1" w:rsidRPr="002A5AA1" w:rsidRDefault="002A5AA1" w:rsidP="002A5AA1">
            <w:pPr>
              <w:widowControl w:val="0"/>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Развитие системы дополнительного профессионального образования муниципальных служащих</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3.1.</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Организация повышения квалификации муниципальных служащих</w:t>
            </w:r>
          </w:p>
          <w:p w:rsidR="002A5AA1" w:rsidRPr="002A5AA1" w:rsidRDefault="002A5AA1" w:rsidP="002A5AA1">
            <w:pPr>
              <w:spacing w:after="0" w:line="240" w:lineRule="auto"/>
              <w:rPr>
                <w:rFonts w:ascii="Times New Roman" w:eastAsia="Times New Roman" w:hAnsi="Times New Roman" w:cs="Times New Roman"/>
                <w:sz w:val="20"/>
                <w:szCs w:val="20"/>
              </w:rPr>
            </w:pPr>
          </w:p>
        </w:tc>
        <w:tc>
          <w:tcPr>
            <w:tcW w:w="224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Глава сельского поселения</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Обеспечение профессионального развития муниципальных служащих</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Участие муниципальных служащих в обучающих семинарах, в том числе с использованием дистанционных технологий</w:t>
            </w:r>
          </w:p>
          <w:p w:rsidR="002A5AA1" w:rsidRPr="002A5AA1" w:rsidRDefault="002A5AA1" w:rsidP="002A5AA1">
            <w:pPr>
              <w:spacing w:after="0" w:line="240" w:lineRule="auto"/>
              <w:rPr>
                <w:rFonts w:ascii="Times New Roman" w:eastAsia="Times New Roman" w:hAnsi="Times New Roman" w:cs="Times New Roman"/>
                <w:sz w:val="20"/>
                <w:szCs w:val="20"/>
              </w:rPr>
            </w:pP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bCs/>
                <w:sz w:val="20"/>
                <w:szCs w:val="20"/>
              </w:rPr>
            </w:pPr>
            <w:r w:rsidRPr="002A5AA1">
              <w:rPr>
                <w:rFonts w:ascii="Times New Roman" w:eastAsia="Times New Roman" w:hAnsi="Times New Roman" w:cs="Times New Roman"/>
                <w:bCs/>
                <w:sz w:val="20"/>
                <w:szCs w:val="20"/>
              </w:rPr>
              <w:t>Глава сельского поселения, специалист 1 кат.отв. за кадровую работу</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Оптимизация системы непрерывного обучения муниципальных служащих</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rPr>
          <w:trHeight w:val="529"/>
        </w:trPr>
        <w:tc>
          <w:tcPr>
            <w:tcW w:w="14280" w:type="dxa"/>
            <w:gridSpan w:val="15"/>
            <w:shd w:val="clear" w:color="auto" w:fill="auto"/>
            <w:vAlign w:val="center"/>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Индикаторы</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3.1.1.</w:t>
            </w:r>
          </w:p>
        </w:tc>
        <w:tc>
          <w:tcPr>
            <w:tcW w:w="2949" w:type="dxa"/>
            <w:shd w:val="clear" w:color="auto" w:fill="auto"/>
          </w:tcPr>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муниципальных служащих, прошедших повышение квалификации</w:t>
            </w:r>
          </w:p>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sz w:val="20"/>
                <w:szCs w:val="20"/>
              </w:rPr>
            </w:pP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не менее в процентах</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77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77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817" w:type="dxa"/>
            <w:gridSpan w:val="2"/>
            <w:shd w:val="clear" w:color="auto" w:fill="auto"/>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812"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3.1.2.</w:t>
            </w:r>
          </w:p>
        </w:tc>
        <w:tc>
          <w:tcPr>
            <w:tcW w:w="2949" w:type="dxa"/>
            <w:shd w:val="clear" w:color="auto" w:fill="auto"/>
          </w:tcPr>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муниципальных служащих, участвовавших в обучающих семинарах, в том числе с использованием  дистанционных технологий</w:t>
            </w: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не менее в процентах</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77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817" w:type="dxa"/>
            <w:gridSpan w:val="2"/>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c>
          <w:tcPr>
            <w:tcW w:w="812"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w:t>
            </w:r>
          </w:p>
        </w:tc>
      </w:tr>
      <w:tr w:rsidR="002A5AA1" w:rsidRPr="002A5AA1" w:rsidTr="00492B2A">
        <w:trPr>
          <w:trHeight w:val="428"/>
        </w:trPr>
        <w:tc>
          <w:tcPr>
            <w:tcW w:w="828" w:type="dxa"/>
            <w:shd w:val="clear" w:color="auto" w:fill="auto"/>
            <w:vAlign w:val="center"/>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w:t>
            </w:r>
          </w:p>
        </w:tc>
        <w:tc>
          <w:tcPr>
            <w:tcW w:w="13452" w:type="dxa"/>
            <w:gridSpan w:val="14"/>
            <w:shd w:val="clear" w:color="auto" w:fill="auto"/>
            <w:vAlign w:val="center"/>
          </w:tcPr>
          <w:p w:rsidR="002A5AA1" w:rsidRPr="002A5AA1" w:rsidRDefault="002A5AA1" w:rsidP="002A5AA1">
            <w:pPr>
              <w:widowControl w:val="0"/>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Совершенствование механизма противодействия коррупции при прохождении муниципальной службы</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4.1.</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Организация проверки сведений  о фактах обращения в целях склонения муниципального служащего к совершению коррупционных правонарушений, содержащихся в уведомлении</w:t>
            </w: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Глава сельского поселения</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Совершенствование механизма противодействия коррупции при прохождении муниципальной службы</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4.2.</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Обеспечение деятельности комиссии по соблюдению требований к служебному поведению и урегулированию конфликта интересов</w:t>
            </w: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bCs/>
                <w:sz w:val="20"/>
                <w:szCs w:val="20"/>
              </w:rPr>
            </w:pPr>
            <w:r w:rsidRPr="002A5AA1">
              <w:rPr>
                <w:rFonts w:ascii="Times New Roman" w:eastAsia="Times New Roman" w:hAnsi="Times New Roman" w:cs="Times New Roman"/>
                <w:sz w:val="20"/>
                <w:szCs w:val="20"/>
              </w:rPr>
              <w:t>Глава сельского поселения</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Профилактика предупреждения коррупционных правонарушений на муниципальной службе</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4.3.</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Организация представления муниципальными служащими, замещающими должности, включенные в Перечень, сведений о доходах, расходах, имуществе и обязательствах имущественного характера</w:t>
            </w:r>
          </w:p>
        </w:tc>
        <w:tc>
          <w:tcPr>
            <w:tcW w:w="2248" w:type="dxa"/>
            <w:shd w:val="clear" w:color="auto" w:fill="auto"/>
          </w:tcPr>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bCs/>
                <w:sz w:val="20"/>
                <w:szCs w:val="20"/>
              </w:rPr>
            </w:pPr>
            <w:r w:rsidRPr="002A5AA1">
              <w:rPr>
                <w:rFonts w:ascii="Times New Roman" w:eastAsia="Times New Roman" w:hAnsi="Times New Roman" w:cs="Times New Roman"/>
                <w:bCs/>
                <w:sz w:val="20"/>
                <w:szCs w:val="20"/>
              </w:rPr>
              <w:t>Специалист отв. за кадровую работу</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Профилактика предупреждения коррупционных правонарушений на муниципальной службе</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4.4.</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Проведение семинаров, тренингов для муниципальных  служащих, направленных на формирование нетерпимого отношения к проявлению коррупции</w:t>
            </w: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Глава сельского поселения</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2024-2028 годы</w:t>
            </w:r>
          </w:p>
        </w:tc>
        <w:tc>
          <w:tcPr>
            <w:tcW w:w="2589" w:type="dxa"/>
            <w:shd w:val="clear" w:color="auto" w:fill="auto"/>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Профилактика предупреждения коррупционных правонарушений на муниципальной службе</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4.5.</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Создание и размещения материалов на официальном сайте сельского поселения  по вопросам противодействия </w:t>
            </w:r>
            <w:r w:rsidRPr="002A5AA1">
              <w:rPr>
                <w:rFonts w:ascii="Times New Roman" w:eastAsia="Times New Roman" w:hAnsi="Times New Roman" w:cs="Times New Roman"/>
                <w:sz w:val="20"/>
                <w:szCs w:val="20"/>
              </w:rPr>
              <w:lastRenderedPageBreak/>
              <w:t>коррупции</w:t>
            </w:r>
          </w:p>
        </w:tc>
        <w:tc>
          <w:tcPr>
            <w:tcW w:w="2248" w:type="dxa"/>
            <w:shd w:val="clear" w:color="auto" w:fill="auto"/>
          </w:tcPr>
          <w:p w:rsidR="002A5AA1" w:rsidRPr="002A5AA1" w:rsidRDefault="002A5AA1" w:rsidP="002A5AA1">
            <w:pPr>
              <w:widowControl w:val="0"/>
              <w:autoSpaceDE w:val="0"/>
              <w:autoSpaceDN w:val="0"/>
              <w:adjustRightInd w:val="0"/>
              <w:spacing w:after="0" w:line="240" w:lineRule="auto"/>
              <w:textAlignment w:val="center"/>
              <w:rPr>
                <w:rFonts w:ascii="Times New Roman" w:eastAsia="Times New Roman" w:hAnsi="Times New Roman" w:cs="Times New Roman"/>
                <w:color w:val="000000"/>
                <w:sz w:val="20"/>
                <w:szCs w:val="20"/>
              </w:rPr>
            </w:pPr>
          </w:p>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bCs/>
                <w:sz w:val="20"/>
                <w:szCs w:val="20"/>
              </w:rPr>
              <w:t xml:space="preserve">Специалист 1 кат.(секретарь Совета по противодействию </w:t>
            </w:r>
            <w:r w:rsidRPr="002A5AA1">
              <w:rPr>
                <w:rFonts w:ascii="Times New Roman" w:eastAsia="Times New Roman" w:hAnsi="Times New Roman" w:cs="Times New Roman"/>
                <w:bCs/>
                <w:sz w:val="20"/>
                <w:szCs w:val="20"/>
              </w:rPr>
              <w:lastRenderedPageBreak/>
              <w:t>коррупции)</w:t>
            </w:r>
          </w:p>
        </w:tc>
        <w:tc>
          <w:tcPr>
            <w:tcW w:w="935"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2024-2028 годы</w:t>
            </w:r>
          </w:p>
        </w:tc>
        <w:tc>
          <w:tcPr>
            <w:tcW w:w="2589" w:type="dxa"/>
            <w:shd w:val="clear" w:color="auto" w:fill="auto"/>
          </w:tcPr>
          <w:p w:rsidR="002A5AA1" w:rsidRPr="002A5AA1" w:rsidRDefault="002A5AA1" w:rsidP="002A5AA1">
            <w:pPr>
              <w:autoSpaceDE w:val="0"/>
              <w:autoSpaceDN w:val="0"/>
              <w:adjustRightInd w:val="0"/>
              <w:spacing w:after="0" w:line="240" w:lineRule="auto"/>
              <w:outlineLvl w:val="1"/>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Совершенствование механизма противодействия коррупции при </w:t>
            </w:r>
            <w:r w:rsidRPr="002A5AA1">
              <w:rPr>
                <w:rFonts w:ascii="Times New Roman" w:eastAsia="Times New Roman" w:hAnsi="Times New Roman" w:cs="Times New Roman"/>
                <w:sz w:val="20"/>
                <w:szCs w:val="20"/>
              </w:rPr>
              <w:lastRenderedPageBreak/>
              <w:t xml:space="preserve">прохождении муниципальной службы                           </w:t>
            </w:r>
          </w:p>
        </w:tc>
        <w:tc>
          <w:tcPr>
            <w:tcW w:w="4731" w:type="dxa"/>
            <w:gridSpan w:val="10"/>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492B2A">
        <w:trPr>
          <w:trHeight w:val="529"/>
        </w:trPr>
        <w:tc>
          <w:tcPr>
            <w:tcW w:w="14280" w:type="dxa"/>
            <w:gridSpan w:val="15"/>
            <w:shd w:val="clear" w:color="auto" w:fill="auto"/>
            <w:vAlign w:val="center"/>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Индикаторы</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4.1.1.</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проведенных проверок сведений о фактах обращения в целях склонения муниципального служащего к совершению коррупционных правонарушений, содержащихся в уведомлении</w:t>
            </w:r>
          </w:p>
          <w:p w:rsidR="002A5AA1" w:rsidRPr="002A5AA1" w:rsidRDefault="002A5AA1" w:rsidP="002A5AA1">
            <w:pPr>
              <w:autoSpaceDE w:val="0"/>
              <w:autoSpaceDN w:val="0"/>
              <w:adjustRightInd w:val="0"/>
              <w:spacing w:after="0" w:line="240" w:lineRule="auto"/>
              <w:rPr>
                <w:rFonts w:ascii="Times New Roman" w:eastAsia="Times New Roman" w:hAnsi="Times New Roman" w:cs="Times New Roman"/>
                <w:sz w:val="20"/>
                <w:szCs w:val="20"/>
              </w:rPr>
            </w:pP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процентах</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2" w:type="dxa"/>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4.1.2.</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проведенных заседаний комиссии по соблюдению требований к служебному поведению и урегулированию конфликта интересов по соответствующим основаниям</w:t>
            </w: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процентах</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2" w:type="dxa"/>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r>
      <w:tr w:rsidR="002A5AA1" w:rsidRPr="002A5AA1" w:rsidTr="00492B2A">
        <w:tc>
          <w:tcPr>
            <w:tcW w:w="828"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4.1.3.</w:t>
            </w:r>
          </w:p>
        </w:tc>
        <w:tc>
          <w:tcPr>
            <w:tcW w:w="2949"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Доля муниципальных служащих, замещающих должности, включенные в Перечень, представивших сведения о доходах, расходах, имуществе и обязательствах имущественного характера</w:t>
            </w:r>
          </w:p>
          <w:p w:rsidR="002A5AA1" w:rsidRPr="002A5AA1" w:rsidRDefault="002A5AA1" w:rsidP="002A5AA1">
            <w:pPr>
              <w:spacing w:after="0" w:line="240" w:lineRule="auto"/>
              <w:rPr>
                <w:rFonts w:ascii="Times New Roman" w:eastAsia="Times New Roman" w:hAnsi="Times New Roman" w:cs="Times New Roman"/>
                <w:sz w:val="20"/>
                <w:szCs w:val="20"/>
              </w:rPr>
            </w:pP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ind w:left="-57" w:right="-10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 процентах</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12" w:type="dxa"/>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r>
      <w:tr w:rsidR="002A5AA1" w:rsidRPr="002A5AA1" w:rsidTr="00492B2A">
        <w:tc>
          <w:tcPr>
            <w:tcW w:w="828" w:type="dxa"/>
            <w:tcBorders>
              <w:bottom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4.1.4.</w:t>
            </w:r>
          </w:p>
        </w:tc>
        <w:tc>
          <w:tcPr>
            <w:tcW w:w="2949" w:type="dxa"/>
            <w:tcBorders>
              <w:bottom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Количество проведенных семинаров, тренингов для муниципальных  служащих, направленных на формирование нетерпимого отношения к проявлению коррупции</w:t>
            </w:r>
          </w:p>
        </w:tc>
        <w:tc>
          <w:tcPr>
            <w:tcW w:w="5772" w:type="dxa"/>
            <w:gridSpan w:val="3"/>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771" w:type="dxa"/>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Ед.</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77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817" w:type="dxa"/>
            <w:gridSpan w:val="2"/>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812" w:type="dxa"/>
            <w:shd w:val="clear" w:color="auto" w:fill="auto"/>
          </w:tcPr>
          <w:p w:rsidR="002A5AA1" w:rsidRPr="002A5AA1" w:rsidRDefault="002A5AA1" w:rsidP="002A5AA1">
            <w:pP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r>
    </w:tbl>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4"/>
          <w:szCs w:val="24"/>
        </w:rPr>
        <w:sectPr w:rsidR="002A5AA1" w:rsidRPr="002A5AA1" w:rsidSect="00492B2A">
          <w:pgSz w:w="16838" w:h="11906" w:orient="landscape"/>
          <w:pgMar w:top="993" w:right="1134" w:bottom="567" w:left="1134" w:header="709" w:footer="709" w:gutter="0"/>
          <w:cols w:space="708"/>
          <w:titlePg/>
          <w:docGrid w:linePitch="381"/>
        </w:sectPr>
      </w:pPr>
    </w:p>
    <w:p w:rsidR="002A5AA1" w:rsidRPr="002A5AA1" w:rsidRDefault="002A5AA1" w:rsidP="002A5AA1">
      <w:pPr>
        <w:spacing w:after="0" w:line="240" w:lineRule="auto"/>
        <w:ind w:left="5760"/>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 xml:space="preserve">ПРИЛОЖЕНИЕ № 2 </w:t>
      </w:r>
    </w:p>
    <w:p w:rsidR="002A5AA1" w:rsidRPr="002A5AA1" w:rsidRDefault="002A5AA1" w:rsidP="002A5AA1">
      <w:pPr>
        <w:spacing w:after="0" w:line="220" w:lineRule="exact"/>
        <w:ind w:left="5760"/>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к муниципальной программе </w:t>
      </w:r>
      <w:r w:rsidRPr="002A5AA1">
        <w:rPr>
          <w:rFonts w:ascii="Times New Roman" w:eastAsia="Times New Roman" w:hAnsi="Times New Roman" w:cs="Times New Roman"/>
          <w:bCs/>
          <w:sz w:val="20"/>
          <w:szCs w:val="20"/>
        </w:rPr>
        <w:t xml:space="preserve">«Развитие муниципальной службы в администрации сельского поселения «Село Маяк» Нанайского муниципального района Хабаровского края на 2024-2028 годы» </w:t>
      </w:r>
    </w:p>
    <w:p w:rsidR="002A5AA1" w:rsidRPr="002A5AA1" w:rsidRDefault="002A5AA1" w:rsidP="002A5AA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2A5AA1" w:rsidRPr="002A5AA1" w:rsidRDefault="002A5AA1" w:rsidP="002A5AA1">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rsidR="002A5AA1" w:rsidRPr="002A5AA1" w:rsidRDefault="002A5AA1" w:rsidP="002A5AA1">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2A5AA1">
        <w:rPr>
          <w:rFonts w:ascii="Times New Roman" w:eastAsia="Times New Roman" w:hAnsi="Times New Roman" w:cs="Times New Roman"/>
          <w:bCs/>
          <w:sz w:val="20"/>
          <w:szCs w:val="20"/>
        </w:rPr>
        <w:t>РЕСУРСНОЕ ОБЕСПЕЧЕНИЕ</w:t>
      </w:r>
    </w:p>
    <w:p w:rsidR="002A5AA1" w:rsidRPr="002A5AA1" w:rsidRDefault="002A5AA1" w:rsidP="002A5AA1">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p w:rsidR="002A5AA1" w:rsidRPr="002A5AA1" w:rsidRDefault="002A5AA1" w:rsidP="002A5AA1">
      <w:pPr>
        <w:spacing w:after="0" w:line="240" w:lineRule="exact"/>
        <w:jc w:val="center"/>
        <w:rPr>
          <w:rFonts w:ascii="Times New Roman" w:eastAsia="Times New Roman" w:hAnsi="Times New Roman" w:cs="Times New Roman"/>
          <w:bCs/>
          <w:sz w:val="20"/>
          <w:szCs w:val="20"/>
        </w:rPr>
      </w:pPr>
      <w:r w:rsidRPr="002A5AA1">
        <w:rPr>
          <w:rFonts w:ascii="Times New Roman" w:eastAsia="Times New Roman" w:hAnsi="Times New Roman" w:cs="Times New Roman"/>
          <w:sz w:val="20"/>
          <w:szCs w:val="20"/>
        </w:rPr>
        <w:t xml:space="preserve">и прогнозная (справочная) оценка расходов бюджета сельского поселения, в том числе, за счет средств краевого бюджета, бюджета Нанайского муниципального района на реализацию муниципальной программы </w:t>
      </w:r>
      <w:r w:rsidRPr="002A5AA1">
        <w:rPr>
          <w:rFonts w:ascii="Times New Roman" w:eastAsia="Times New Roman" w:hAnsi="Times New Roman" w:cs="Times New Roman"/>
          <w:bCs/>
          <w:sz w:val="20"/>
          <w:szCs w:val="20"/>
        </w:rPr>
        <w:t xml:space="preserve">«Развитие муниципальной службы в администрации </w:t>
      </w:r>
    </w:p>
    <w:p w:rsidR="002A5AA1" w:rsidRPr="002A5AA1" w:rsidRDefault="002A5AA1" w:rsidP="002A5AA1">
      <w:pPr>
        <w:spacing w:after="0" w:line="240" w:lineRule="exact"/>
        <w:jc w:val="center"/>
        <w:rPr>
          <w:rFonts w:ascii="Times New Roman" w:eastAsia="Times New Roman" w:hAnsi="Times New Roman" w:cs="Times New Roman"/>
          <w:bCs/>
          <w:sz w:val="20"/>
          <w:szCs w:val="20"/>
        </w:rPr>
      </w:pPr>
      <w:r w:rsidRPr="002A5AA1">
        <w:rPr>
          <w:rFonts w:ascii="Times New Roman" w:eastAsia="Times New Roman" w:hAnsi="Times New Roman" w:cs="Times New Roman"/>
          <w:bCs/>
          <w:sz w:val="20"/>
          <w:szCs w:val="20"/>
        </w:rPr>
        <w:t xml:space="preserve">сельского поселения «Село Маяк» Нанайского муниципального </w:t>
      </w:r>
    </w:p>
    <w:p w:rsidR="002A5AA1" w:rsidRPr="002A5AA1" w:rsidRDefault="002A5AA1" w:rsidP="002A5AA1">
      <w:pPr>
        <w:spacing w:after="0" w:line="240" w:lineRule="exact"/>
        <w:jc w:val="center"/>
        <w:rPr>
          <w:rFonts w:ascii="Times New Roman" w:eastAsia="Times New Roman" w:hAnsi="Times New Roman" w:cs="Times New Roman"/>
          <w:bCs/>
          <w:sz w:val="20"/>
          <w:szCs w:val="20"/>
        </w:rPr>
      </w:pPr>
      <w:r w:rsidRPr="002A5AA1">
        <w:rPr>
          <w:rFonts w:ascii="Times New Roman" w:eastAsia="Times New Roman" w:hAnsi="Times New Roman" w:cs="Times New Roman"/>
          <w:bCs/>
          <w:sz w:val="20"/>
          <w:szCs w:val="20"/>
        </w:rPr>
        <w:t>района Хабаровского края на 2024-2028 годы»</w:t>
      </w:r>
    </w:p>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3480"/>
        <w:gridCol w:w="1812"/>
        <w:gridCol w:w="708"/>
        <w:gridCol w:w="711"/>
        <w:gridCol w:w="709"/>
        <w:gridCol w:w="850"/>
        <w:gridCol w:w="851"/>
        <w:gridCol w:w="488"/>
      </w:tblGrid>
      <w:tr w:rsidR="002A5AA1" w:rsidRPr="002A5AA1" w:rsidTr="002A5AA1">
        <w:trPr>
          <w:trHeight w:val="1104"/>
          <w:tblHeader/>
        </w:trPr>
        <w:tc>
          <w:tcPr>
            <w:tcW w:w="598" w:type="dxa"/>
            <w:tcBorders>
              <w:top w:val="single" w:sz="4" w:space="0" w:color="auto"/>
              <w:left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w:t>
            </w: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п/п</w:t>
            </w:r>
          </w:p>
        </w:tc>
        <w:tc>
          <w:tcPr>
            <w:tcW w:w="3480" w:type="dxa"/>
            <w:tcBorders>
              <w:top w:val="single" w:sz="4" w:space="0" w:color="auto"/>
              <w:left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Наименование</w:t>
            </w:r>
          </w:p>
        </w:tc>
        <w:tc>
          <w:tcPr>
            <w:tcW w:w="1812" w:type="dxa"/>
            <w:tcBorders>
              <w:top w:val="single" w:sz="4" w:space="0" w:color="auto"/>
              <w:left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Источник </w:t>
            </w:r>
          </w:p>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финансирования, тыс.руб.</w:t>
            </w:r>
          </w:p>
        </w:tc>
        <w:tc>
          <w:tcPr>
            <w:tcW w:w="708" w:type="dxa"/>
            <w:tcBorders>
              <w:top w:val="single" w:sz="4" w:space="0" w:color="auto"/>
              <w:left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2024</w:t>
            </w:r>
          </w:p>
        </w:tc>
        <w:tc>
          <w:tcPr>
            <w:tcW w:w="711" w:type="dxa"/>
            <w:tcBorders>
              <w:top w:val="single" w:sz="4" w:space="0" w:color="auto"/>
              <w:left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2025</w:t>
            </w:r>
          </w:p>
        </w:tc>
        <w:tc>
          <w:tcPr>
            <w:tcW w:w="709" w:type="dxa"/>
            <w:tcBorders>
              <w:top w:val="single" w:sz="4" w:space="0" w:color="auto"/>
              <w:left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2026</w:t>
            </w:r>
          </w:p>
        </w:tc>
        <w:tc>
          <w:tcPr>
            <w:tcW w:w="850" w:type="dxa"/>
            <w:tcBorders>
              <w:top w:val="single" w:sz="4" w:space="0" w:color="auto"/>
              <w:left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2027</w:t>
            </w:r>
          </w:p>
        </w:tc>
        <w:tc>
          <w:tcPr>
            <w:tcW w:w="851" w:type="dxa"/>
            <w:tcBorders>
              <w:top w:val="single" w:sz="4" w:space="0" w:color="auto"/>
              <w:left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2028</w:t>
            </w:r>
          </w:p>
        </w:tc>
        <w:tc>
          <w:tcPr>
            <w:tcW w:w="488" w:type="dxa"/>
            <w:tcBorders>
              <w:top w:val="single" w:sz="4" w:space="0" w:color="auto"/>
              <w:left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Итого</w:t>
            </w:r>
          </w:p>
        </w:tc>
      </w:tr>
      <w:tr w:rsidR="002A5AA1" w:rsidRPr="002A5AA1" w:rsidTr="002A5AA1">
        <w:trPr>
          <w:tblHeader/>
        </w:trPr>
        <w:tc>
          <w:tcPr>
            <w:tcW w:w="598" w:type="dxa"/>
            <w:tcBorders>
              <w:top w:val="single" w:sz="4" w:space="0" w:color="auto"/>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w:t>
            </w:r>
          </w:p>
        </w:tc>
        <w:tc>
          <w:tcPr>
            <w:tcW w:w="3480" w:type="dxa"/>
            <w:tcBorders>
              <w:top w:val="single" w:sz="4" w:space="0" w:color="auto"/>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8</w:t>
            </w:r>
          </w:p>
        </w:tc>
        <w:tc>
          <w:tcPr>
            <w:tcW w:w="488" w:type="dxa"/>
            <w:tcBorders>
              <w:top w:val="single" w:sz="4" w:space="0" w:color="auto"/>
              <w:left w:val="single" w:sz="4" w:space="0" w:color="auto"/>
              <w:bottom w:val="single" w:sz="4" w:space="0" w:color="auto"/>
              <w:right w:val="single" w:sz="4" w:space="0" w:color="auto"/>
            </w:tcBorders>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9</w:t>
            </w:r>
          </w:p>
        </w:tc>
      </w:tr>
      <w:tr w:rsidR="002A5AA1" w:rsidRPr="002A5AA1" w:rsidTr="002A5AA1">
        <w:tc>
          <w:tcPr>
            <w:tcW w:w="598" w:type="dxa"/>
            <w:vMerge w:val="restart"/>
            <w:tcBorders>
              <w:top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val="restart"/>
            <w:tcBorders>
              <w:top w:val="single" w:sz="4" w:space="0" w:color="auto"/>
            </w:tcBorders>
            <w:shd w:val="clear" w:color="auto" w:fill="auto"/>
          </w:tcPr>
          <w:p w:rsidR="002A5AA1" w:rsidRPr="002A5AA1" w:rsidRDefault="002A5AA1" w:rsidP="002A5AA1">
            <w:pPr>
              <w:autoSpaceDE w:val="0"/>
              <w:autoSpaceDN w:val="0"/>
              <w:adjustRightInd w:val="0"/>
              <w:spacing w:after="0" w:line="240" w:lineRule="auto"/>
              <w:ind w:right="-108"/>
              <w:outlineLvl w:val="0"/>
              <w:rPr>
                <w:rFonts w:ascii="Times New Roman" w:eastAsia="Times New Roman" w:hAnsi="Times New Roman" w:cs="Times New Roman"/>
                <w:bCs/>
                <w:sz w:val="20"/>
                <w:szCs w:val="20"/>
              </w:rPr>
            </w:pPr>
            <w:r w:rsidRPr="002A5AA1">
              <w:rPr>
                <w:rFonts w:ascii="Times New Roman" w:eastAsia="Times New Roman" w:hAnsi="Times New Roman" w:cs="Times New Roman"/>
                <w:sz w:val="20"/>
                <w:szCs w:val="20"/>
              </w:rPr>
              <w:t xml:space="preserve">Муниципальная программа </w:t>
            </w:r>
            <w:r w:rsidRPr="002A5AA1">
              <w:rPr>
                <w:rFonts w:ascii="Times New Roman" w:eastAsia="Times New Roman" w:hAnsi="Times New Roman" w:cs="Times New Roman"/>
                <w:bCs/>
                <w:sz w:val="20"/>
                <w:szCs w:val="20"/>
              </w:rPr>
              <w:t>«Развитие муниципальной службы в администрации сельского поселения «Село Маяк» Нанайского муниципального района Хабаровского края на 2024-2028 годы»</w:t>
            </w:r>
          </w:p>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tcBorders>
              <w:top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Всего</w:t>
            </w:r>
          </w:p>
        </w:tc>
        <w:tc>
          <w:tcPr>
            <w:tcW w:w="708" w:type="dxa"/>
            <w:tcBorders>
              <w:top w:val="single" w:sz="4" w:space="0" w:color="auto"/>
            </w:tcBorders>
            <w:shd w:val="clear" w:color="auto" w:fill="auto"/>
          </w:tcPr>
          <w:p w:rsidR="002A5AA1" w:rsidRPr="002A5AA1" w:rsidRDefault="002A5AA1" w:rsidP="002A5AA1">
            <w:pPr>
              <w:spacing w:after="0" w:line="240" w:lineRule="auto"/>
              <w:ind w:left="-168"/>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711" w:type="dxa"/>
            <w:tcBorders>
              <w:top w:val="single" w:sz="4" w:space="0" w:color="auto"/>
            </w:tcBorders>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709" w:type="dxa"/>
            <w:tcBorders>
              <w:top w:val="single" w:sz="4" w:space="0" w:color="auto"/>
            </w:tcBorders>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850" w:type="dxa"/>
            <w:tcBorders>
              <w:top w:val="single" w:sz="4" w:space="0" w:color="auto"/>
            </w:tcBorders>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51" w:type="dxa"/>
            <w:tcBorders>
              <w:top w:val="single" w:sz="4" w:space="0" w:color="auto"/>
            </w:tcBorders>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488" w:type="dxa"/>
            <w:tcBorders>
              <w:top w:val="single" w:sz="4" w:space="0" w:color="auto"/>
            </w:tcBorders>
          </w:tcPr>
          <w:p w:rsidR="002A5AA1" w:rsidRPr="002A5AA1" w:rsidRDefault="002A5AA1" w:rsidP="002A5AA1">
            <w:pPr>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50,0</w:t>
            </w: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краевой бюджет</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муниципального района</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rPr>
          <w:trHeight w:val="828"/>
        </w:trPr>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ind w:right="-4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сельского поселения</w:t>
            </w:r>
          </w:p>
        </w:tc>
        <w:tc>
          <w:tcPr>
            <w:tcW w:w="708"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p w:rsidR="002A5AA1" w:rsidRPr="002A5AA1" w:rsidRDefault="002A5AA1" w:rsidP="002A5AA1">
            <w:pPr>
              <w:spacing w:after="0" w:line="240" w:lineRule="auto"/>
              <w:jc w:val="center"/>
              <w:rPr>
                <w:rFonts w:ascii="Calibri" w:eastAsia="Times New Roman" w:hAnsi="Calibri" w:cs="Times New Roman"/>
                <w:sz w:val="20"/>
                <w:szCs w:val="20"/>
              </w:rPr>
            </w:pPr>
          </w:p>
        </w:tc>
        <w:tc>
          <w:tcPr>
            <w:tcW w:w="711"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p w:rsidR="002A5AA1" w:rsidRPr="002A5AA1" w:rsidRDefault="002A5AA1" w:rsidP="002A5AA1">
            <w:pPr>
              <w:spacing w:after="0" w:line="240" w:lineRule="auto"/>
              <w:jc w:val="center"/>
              <w:rPr>
                <w:rFonts w:ascii="Calibri" w:eastAsia="Times New Roman" w:hAnsi="Calibri" w:cs="Times New Roman"/>
                <w:sz w:val="20"/>
                <w:szCs w:val="20"/>
              </w:rPr>
            </w:pPr>
          </w:p>
        </w:tc>
        <w:tc>
          <w:tcPr>
            <w:tcW w:w="709"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p w:rsidR="002A5AA1" w:rsidRPr="002A5AA1" w:rsidRDefault="002A5AA1" w:rsidP="002A5AA1">
            <w:pPr>
              <w:spacing w:after="0" w:line="240" w:lineRule="auto"/>
              <w:jc w:val="center"/>
              <w:rPr>
                <w:rFonts w:ascii="Calibri" w:eastAsia="Times New Roman" w:hAnsi="Calibri"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50,0</w:t>
            </w: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организации</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val="restart"/>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w:t>
            </w:r>
          </w:p>
        </w:tc>
        <w:tc>
          <w:tcPr>
            <w:tcW w:w="3480" w:type="dxa"/>
            <w:vMerge w:val="restart"/>
            <w:shd w:val="clear" w:color="auto" w:fill="auto"/>
          </w:tcPr>
          <w:p w:rsidR="002A5AA1" w:rsidRPr="002A5AA1" w:rsidRDefault="002A5AA1" w:rsidP="002A5AA1">
            <w:pPr>
              <w:widowControl w:val="0"/>
              <w:autoSpaceDE w:val="0"/>
              <w:autoSpaceDN w:val="0"/>
              <w:adjustRightInd w:val="0"/>
              <w:spacing w:after="0" w:line="240" w:lineRule="auto"/>
              <w:ind w:right="-10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Разработка и принятие  нормативных правовых актов по вопросам развития муниципальной службы в связи с изменениями законодательства Российской Федерации и Хабаровского края </w:t>
            </w:r>
          </w:p>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Всего</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краевой бюджет</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муниципального района</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rPr>
          <w:trHeight w:val="828"/>
        </w:trPr>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ind w:right="-4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сельского поселения</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организации</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val="restart"/>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2.</w:t>
            </w:r>
          </w:p>
        </w:tc>
        <w:tc>
          <w:tcPr>
            <w:tcW w:w="3480" w:type="dxa"/>
            <w:vMerge w:val="restart"/>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результатив</w:t>
            </w:r>
            <w:r w:rsidRPr="002A5AA1">
              <w:rPr>
                <w:rFonts w:ascii="Times New Roman" w:eastAsia="Times New Roman" w:hAnsi="Times New Roman" w:cs="Times New Roman"/>
                <w:sz w:val="20"/>
                <w:szCs w:val="20"/>
              </w:rPr>
              <w:softHyphen/>
              <w:t>ности их профессиональной служебной деятельности</w:t>
            </w: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Всего</w:t>
            </w:r>
          </w:p>
          <w:p w:rsidR="002A5AA1" w:rsidRPr="002A5AA1" w:rsidRDefault="002A5AA1" w:rsidP="002A5AA1">
            <w:pPr>
              <w:spacing w:after="0" w:line="240" w:lineRule="auto"/>
              <w:rPr>
                <w:rFonts w:ascii="Times New Roman" w:eastAsia="Times New Roman" w:hAnsi="Times New Roman" w:cs="Times New Roman"/>
                <w:sz w:val="20"/>
                <w:szCs w:val="20"/>
              </w:rPr>
            </w:pP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краевой бюджет</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муниципального района</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rPr>
          <w:trHeight w:val="896"/>
        </w:trPr>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ind w:right="-16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сельского поселения</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tcBorders>
              <w:bottom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tcBorders>
              <w:bottom w:val="single" w:sz="4" w:space="0" w:color="auto"/>
            </w:tcBorders>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организации</w:t>
            </w:r>
          </w:p>
          <w:p w:rsidR="002A5AA1" w:rsidRPr="002A5AA1" w:rsidRDefault="002A5AA1" w:rsidP="002A5AA1">
            <w:pPr>
              <w:spacing w:after="0" w:line="240" w:lineRule="auto"/>
              <w:rPr>
                <w:rFonts w:ascii="Times New Roman" w:eastAsia="Times New Roman" w:hAnsi="Times New Roman" w:cs="Times New Roman"/>
                <w:sz w:val="20"/>
                <w:szCs w:val="20"/>
              </w:rPr>
            </w:pP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val="restart"/>
            <w:tcBorders>
              <w:top w:val="single" w:sz="4" w:space="0" w:color="auto"/>
              <w:left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3.</w:t>
            </w:r>
          </w:p>
        </w:tc>
        <w:tc>
          <w:tcPr>
            <w:tcW w:w="3480" w:type="dxa"/>
            <w:vMerge w:val="restart"/>
            <w:tcBorders>
              <w:top w:val="single" w:sz="4" w:space="0" w:color="auto"/>
              <w:left w:val="single" w:sz="4" w:space="0" w:color="auto"/>
              <w:right w:val="single" w:sz="4" w:space="0" w:color="auto"/>
            </w:tcBorders>
            <w:shd w:val="clear" w:color="auto" w:fill="auto"/>
          </w:tcPr>
          <w:p w:rsidR="002A5AA1" w:rsidRPr="002A5AA1" w:rsidRDefault="002A5AA1" w:rsidP="002A5AA1">
            <w:pPr>
              <w:spacing w:after="0" w:line="240" w:lineRule="auto"/>
              <w:ind w:right="-10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 xml:space="preserve">Дополнительное профессионального образования муниципальных </w:t>
            </w:r>
            <w:r w:rsidRPr="002A5AA1">
              <w:rPr>
                <w:rFonts w:ascii="Times New Roman" w:eastAsia="Times New Roman" w:hAnsi="Times New Roman" w:cs="Times New Roman"/>
                <w:sz w:val="20"/>
                <w:szCs w:val="20"/>
              </w:rPr>
              <w:lastRenderedPageBreak/>
              <w:t>служащих</w:t>
            </w:r>
          </w:p>
          <w:p w:rsidR="002A5AA1" w:rsidRPr="002A5AA1" w:rsidRDefault="002A5AA1" w:rsidP="002A5AA1">
            <w:pPr>
              <w:spacing w:after="0" w:line="240" w:lineRule="auto"/>
              <w:ind w:right="-108"/>
              <w:rPr>
                <w:rFonts w:ascii="Times New Roman" w:eastAsia="Times New Roman" w:hAnsi="Times New Roman" w:cs="Times New Roman"/>
                <w:sz w:val="20"/>
                <w:szCs w:val="20"/>
              </w:rPr>
            </w:pPr>
          </w:p>
        </w:tc>
        <w:tc>
          <w:tcPr>
            <w:tcW w:w="1812" w:type="dxa"/>
            <w:tcBorders>
              <w:lef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lastRenderedPageBreak/>
              <w:t>Всего</w:t>
            </w:r>
          </w:p>
        </w:tc>
        <w:tc>
          <w:tcPr>
            <w:tcW w:w="708"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711"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709"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50,0</w:t>
            </w:r>
          </w:p>
        </w:tc>
      </w:tr>
      <w:tr w:rsidR="002A5AA1" w:rsidRPr="002A5AA1" w:rsidTr="002A5AA1">
        <w:tc>
          <w:tcPr>
            <w:tcW w:w="598" w:type="dxa"/>
            <w:vMerge/>
            <w:tcBorders>
              <w:left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tcBorders>
              <w:left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tcBorders>
              <w:lef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краевой бюджет</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tcBorders>
              <w:left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tcBorders>
              <w:left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tcBorders>
              <w:lef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муниципального района</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tcBorders>
              <w:left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tcBorders>
              <w:left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tcBorders>
              <w:left w:val="single" w:sz="4" w:space="0" w:color="auto"/>
            </w:tcBorders>
            <w:shd w:val="clear" w:color="auto" w:fill="auto"/>
          </w:tcPr>
          <w:p w:rsidR="002A5AA1" w:rsidRPr="002A5AA1" w:rsidRDefault="002A5AA1" w:rsidP="002A5AA1">
            <w:pPr>
              <w:spacing w:after="0" w:line="240" w:lineRule="auto"/>
              <w:ind w:right="-4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сельского поселения</w:t>
            </w:r>
          </w:p>
        </w:tc>
        <w:tc>
          <w:tcPr>
            <w:tcW w:w="708"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711"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709" w:type="dxa"/>
            <w:shd w:val="clear" w:color="auto" w:fill="auto"/>
          </w:tcPr>
          <w:p w:rsidR="002A5AA1" w:rsidRPr="002A5AA1" w:rsidRDefault="002A5AA1" w:rsidP="002A5AA1">
            <w:pPr>
              <w:jc w:val="center"/>
              <w:rPr>
                <w:rFonts w:ascii="Calibri" w:eastAsia="Times New Roman" w:hAnsi="Calibri" w:cs="Times New Roman"/>
                <w:sz w:val="20"/>
                <w:szCs w:val="20"/>
              </w:rPr>
            </w:pPr>
            <w:r w:rsidRPr="002A5AA1">
              <w:rPr>
                <w:rFonts w:ascii="Times New Roman" w:eastAsia="Times New Roman" w:hAnsi="Times New Roman" w:cs="Times New Roman"/>
                <w:sz w:val="20"/>
                <w:szCs w:val="20"/>
              </w:rPr>
              <w:t>10,0</w:t>
            </w: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10,0</w:t>
            </w: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50,0</w:t>
            </w:r>
          </w:p>
        </w:tc>
      </w:tr>
      <w:tr w:rsidR="002A5AA1" w:rsidRPr="002A5AA1" w:rsidTr="002A5AA1">
        <w:tc>
          <w:tcPr>
            <w:tcW w:w="598" w:type="dxa"/>
            <w:vMerge/>
            <w:tcBorders>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tcBorders>
              <w:left w:val="single" w:sz="4" w:space="0" w:color="auto"/>
              <w:bottom w:val="single" w:sz="4" w:space="0" w:color="auto"/>
              <w:righ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tcBorders>
              <w:left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организации</w:t>
            </w:r>
          </w:p>
          <w:p w:rsidR="002A5AA1" w:rsidRPr="002A5AA1" w:rsidRDefault="002A5AA1" w:rsidP="002A5AA1">
            <w:pPr>
              <w:spacing w:after="0" w:line="240" w:lineRule="auto"/>
              <w:rPr>
                <w:rFonts w:ascii="Times New Roman" w:eastAsia="Times New Roman" w:hAnsi="Times New Roman" w:cs="Times New Roman"/>
                <w:sz w:val="20"/>
                <w:szCs w:val="20"/>
              </w:rPr>
            </w:pP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val="restart"/>
            <w:tcBorders>
              <w:top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4.</w:t>
            </w:r>
          </w:p>
        </w:tc>
        <w:tc>
          <w:tcPr>
            <w:tcW w:w="3480" w:type="dxa"/>
            <w:vMerge w:val="restart"/>
            <w:tcBorders>
              <w:top w:val="single" w:sz="4" w:space="0" w:color="auto"/>
            </w:tcBorders>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Совершенствование механизма противодействия коррупции при прохождении муниципальной службы</w:t>
            </w: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Всего</w:t>
            </w:r>
          </w:p>
          <w:p w:rsidR="002A5AA1" w:rsidRPr="002A5AA1" w:rsidRDefault="002A5AA1" w:rsidP="002A5AA1">
            <w:pPr>
              <w:spacing w:after="0" w:line="240" w:lineRule="auto"/>
              <w:rPr>
                <w:rFonts w:ascii="Times New Roman" w:eastAsia="Times New Roman" w:hAnsi="Times New Roman" w:cs="Times New Roman"/>
                <w:sz w:val="20"/>
                <w:szCs w:val="20"/>
              </w:rPr>
            </w:pP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федеральный бюджет</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краевой бюджет</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муниципального района</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r w:rsidR="002A5AA1" w:rsidRPr="002A5AA1" w:rsidTr="002A5AA1">
        <w:tc>
          <w:tcPr>
            <w:tcW w:w="598"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3480" w:type="dxa"/>
            <w:vMerge/>
            <w:shd w:val="clear" w:color="auto" w:fill="auto"/>
          </w:tcPr>
          <w:p w:rsidR="002A5AA1" w:rsidRPr="002A5AA1" w:rsidRDefault="002A5AA1" w:rsidP="002A5AA1">
            <w:pPr>
              <w:spacing w:after="0" w:line="240" w:lineRule="auto"/>
              <w:rPr>
                <w:rFonts w:ascii="Times New Roman" w:eastAsia="Times New Roman" w:hAnsi="Times New Roman" w:cs="Times New Roman"/>
                <w:sz w:val="20"/>
                <w:szCs w:val="20"/>
              </w:rPr>
            </w:pPr>
          </w:p>
        </w:tc>
        <w:tc>
          <w:tcPr>
            <w:tcW w:w="1812" w:type="dxa"/>
            <w:shd w:val="clear" w:color="auto" w:fill="auto"/>
          </w:tcPr>
          <w:p w:rsidR="002A5AA1" w:rsidRPr="002A5AA1" w:rsidRDefault="002A5AA1" w:rsidP="002A5AA1">
            <w:pPr>
              <w:spacing w:after="0" w:line="240" w:lineRule="auto"/>
              <w:ind w:right="-48"/>
              <w:rPr>
                <w:rFonts w:ascii="Times New Roman" w:eastAsia="Times New Roman" w:hAnsi="Times New Roman" w:cs="Times New Roman"/>
                <w:sz w:val="20"/>
                <w:szCs w:val="20"/>
              </w:rPr>
            </w:pPr>
            <w:r w:rsidRPr="002A5AA1">
              <w:rPr>
                <w:rFonts w:ascii="Times New Roman" w:eastAsia="Times New Roman" w:hAnsi="Times New Roman" w:cs="Times New Roman"/>
                <w:sz w:val="20"/>
                <w:szCs w:val="20"/>
              </w:rPr>
              <w:t>бюджет сельского поселения</w:t>
            </w:r>
          </w:p>
        </w:tc>
        <w:tc>
          <w:tcPr>
            <w:tcW w:w="708"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11"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709" w:type="dxa"/>
            <w:shd w:val="clear" w:color="auto" w:fill="auto"/>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0"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851"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c>
          <w:tcPr>
            <w:tcW w:w="488" w:type="dxa"/>
          </w:tcPr>
          <w:p w:rsidR="002A5AA1" w:rsidRPr="002A5AA1" w:rsidRDefault="002A5AA1" w:rsidP="002A5AA1">
            <w:pPr>
              <w:spacing w:after="0" w:line="240" w:lineRule="auto"/>
              <w:jc w:val="center"/>
              <w:rPr>
                <w:rFonts w:ascii="Times New Roman" w:eastAsia="Times New Roman" w:hAnsi="Times New Roman" w:cs="Times New Roman"/>
                <w:sz w:val="20"/>
                <w:szCs w:val="20"/>
              </w:rPr>
            </w:pPr>
          </w:p>
        </w:tc>
      </w:tr>
    </w:tbl>
    <w:p w:rsidR="002A5AA1" w:rsidRPr="002A5AA1" w:rsidRDefault="002A5AA1" w:rsidP="002A5AA1">
      <w:pPr>
        <w:spacing w:after="0" w:line="240" w:lineRule="auto"/>
        <w:rPr>
          <w:rFonts w:ascii="Times New Roman" w:eastAsia="Times New Roman" w:hAnsi="Times New Roman" w:cs="Times New Roman"/>
          <w:sz w:val="24"/>
          <w:szCs w:val="24"/>
        </w:rPr>
      </w:pPr>
    </w:p>
    <w:p w:rsidR="00CF0E56" w:rsidRPr="00BD7CEA" w:rsidRDefault="00CF0E56" w:rsidP="00CF0E56">
      <w:pPr>
        <w:widowControl w:val="0"/>
        <w:autoSpaceDE w:val="0"/>
        <w:autoSpaceDN w:val="0"/>
        <w:spacing w:after="0" w:line="240" w:lineRule="auto"/>
        <w:jc w:val="both"/>
        <w:rPr>
          <w:rFonts w:ascii="Times New Roman" w:eastAsia="Times New Roman" w:hAnsi="Times New Roman" w:cs="Times New Roman"/>
          <w:sz w:val="28"/>
          <w:szCs w:val="28"/>
        </w:rPr>
      </w:pPr>
    </w:p>
    <w:p w:rsidR="000A6851" w:rsidRPr="00076FD1" w:rsidRDefault="000A6851" w:rsidP="000A68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0A6851" w:rsidRPr="009F56DD" w:rsidRDefault="000A6851" w:rsidP="000A685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A6851" w:rsidRPr="00FE4143" w:rsidRDefault="002A5AA1" w:rsidP="000A6851">
      <w:pPr>
        <w:spacing w:after="0" w:line="240" w:lineRule="auto"/>
        <w:rPr>
          <w:rFonts w:ascii="Times New Roman" w:hAnsi="Times New Roman" w:cs="Times New Roman"/>
          <w:sz w:val="20"/>
          <w:szCs w:val="20"/>
        </w:rPr>
      </w:pPr>
      <w:r>
        <w:rPr>
          <w:rFonts w:ascii="Times New Roman" w:hAnsi="Times New Roman" w:cs="Times New Roman"/>
          <w:sz w:val="20"/>
          <w:szCs w:val="20"/>
        </w:rPr>
        <w:t>08.11.2023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57</w:t>
      </w:r>
    </w:p>
    <w:p w:rsidR="000A6851" w:rsidRDefault="000A6851" w:rsidP="000A6851">
      <w:pPr>
        <w:spacing w:after="0" w:line="240" w:lineRule="auto"/>
        <w:jc w:val="center"/>
        <w:rPr>
          <w:rFonts w:ascii="Times New Roman" w:hAnsi="Times New Roman"/>
        </w:rPr>
      </w:pPr>
      <w:r w:rsidRPr="005730AD">
        <w:rPr>
          <w:rFonts w:ascii="Times New Roman" w:hAnsi="Times New Roman"/>
        </w:rPr>
        <w:t>с. Маяк</w:t>
      </w:r>
    </w:p>
    <w:p w:rsidR="00940F07" w:rsidRDefault="00940F07" w:rsidP="000A6851">
      <w:pPr>
        <w:spacing w:after="0" w:line="240" w:lineRule="auto"/>
        <w:jc w:val="center"/>
        <w:rPr>
          <w:rFonts w:ascii="Times New Roman" w:hAnsi="Times New Roman"/>
        </w:rPr>
      </w:pPr>
    </w:p>
    <w:p w:rsidR="00940F07" w:rsidRPr="00940F07" w:rsidRDefault="00940F07" w:rsidP="00940F07">
      <w:pPr>
        <w:spacing w:after="0" w:line="240" w:lineRule="exact"/>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 xml:space="preserve">Об отмене особого противопожарного режима на территории сельского поселения «Село Маяк» Нанайского муниципального района Хабаровского края </w:t>
      </w:r>
    </w:p>
    <w:p w:rsidR="00940F07" w:rsidRPr="00940F07" w:rsidRDefault="00940F07" w:rsidP="00940F07">
      <w:pPr>
        <w:spacing w:after="0" w:line="252" w:lineRule="auto"/>
        <w:jc w:val="both"/>
        <w:rPr>
          <w:rFonts w:ascii="Times New Roman" w:eastAsiaTheme="minorHAnsi" w:hAnsi="Times New Roman" w:cstheme="majorBidi"/>
          <w:sz w:val="20"/>
          <w:szCs w:val="20"/>
          <w:lang w:eastAsia="en-US" w:bidi="en-US"/>
        </w:rPr>
      </w:pPr>
    </w:p>
    <w:p w:rsidR="00940F07" w:rsidRPr="00940F07" w:rsidRDefault="00940F07" w:rsidP="00940F07">
      <w:pPr>
        <w:spacing w:after="0" w:line="252" w:lineRule="auto"/>
        <w:jc w:val="both"/>
        <w:rPr>
          <w:rFonts w:ascii="Times New Roman" w:eastAsiaTheme="minorHAnsi" w:hAnsi="Times New Roman" w:cstheme="majorBidi"/>
          <w:sz w:val="20"/>
          <w:szCs w:val="20"/>
          <w:lang w:eastAsia="en-US" w:bidi="en-US"/>
        </w:rPr>
      </w:pPr>
    </w:p>
    <w:p w:rsidR="00940F07" w:rsidRPr="00940F07" w:rsidRDefault="00940F07" w:rsidP="00940F07">
      <w:pPr>
        <w:spacing w:after="0" w:line="252" w:lineRule="auto"/>
        <w:ind w:firstLine="708"/>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 xml:space="preserve">В соответствии с Федеральными законами от 06.10.2003 г. № 131-ФЗ «Об общих принципах организации местного самоуправления в Российской Федерации, от 21.12.1994 № 69-ФЗ «О пожарной безопасности», постановлением Правительства РФ от 16.09.2020 г. № 1479 «Об утверждении Правил противопожарного режима в Российской Федерации», постановлением Губернатора Хабаровского края от 10.07.2007 г. № 102 «О Порядке установления на территории Хабаровского края особого противопожарного режима» и в связи с установлением устойчивых отрицательных температур и образованием снежного покрова, администрация сельского поселения «Село Маяк» Нанайского муниципального района Хабаровского края </w:t>
      </w:r>
    </w:p>
    <w:p w:rsidR="00940F07" w:rsidRPr="00940F07" w:rsidRDefault="00940F07" w:rsidP="00940F07">
      <w:pPr>
        <w:spacing w:after="0" w:line="252" w:lineRule="auto"/>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ПОСТАНОВЛЯЕТ:</w:t>
      </w:r>
    </w:p>
    <w:p w:rsidR="00940F07" w:rsidRPr="00940F07" w:rsidRDefault="00940F07" w:rsidP="00940F07">
      <w:pPr>
        <w:spacing w:after="0" w:line="252" w:lineRule="auto"/>
        <w:ind w:firstLine="708"/>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 xml:space="preserve">1. Отменить особый противопожарный режим в границах сельского поселения «Село Маяк» Нанайского муниципального района Хабаровского края с 09-00 09 ноября 2023 года. </w:t>
      </w:r>
    </w:p>
    <w:p w:rsidR="00940F07" w:rsidRPr="00940F07" w:rsidRDefault="00940F07" w:rsidP="00940F07">
      <w:pPr>
        <w:spacing w:after="0" w:line="252" w:lineRule="auto"/>
        <w:ind w:firstLine="708"/>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 xml:space="preserve">2. Постановление администрации сельского поселения «Село Маяк» от 19.04.2023 года № 25 «Об установлении особого противопожарного режима на территории сельского поселения «Село Маяк» Нанайского муниципального района Хабаровского края» признать утратившим силу. </w:t>
      </w:r>
    </w:p>
    <w:p w:rsidR="00940F07" w:rsidRPr="00940F07" w:rsidRDefault="00940F07" w:rsidP="00940F07">
      <w:pPr>
        <w:spacing w:after="0" w:line="252" w:lineRule="auto"/>
        <w:ind w:firstLine="708"/>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3. Данное постановление довести до сведения населения, руководителей предприятий и организаций, расположенных в границах сельского поселения и разместить на официальном сайте администрации сельского поселения.</w:t>
      </w:r>
    </w:p>
    <w:p w:rsidR="00940F07" w:rsidRPr="00940F07" w:rsidRDefault="00940F07" w:rsidP="00940F07">
      <w:pPr>
        <w:spacing w:after="0" w:line="252" w:lineRule="auto"/>
        <w:ind w:firstLine="708"/>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4. Контроль за исполнением настоящего постановления оставляю за собой.</w:t>
      </w:r>
    </w:p>
    <w:p w:rsidR="00940F07" w:rsidRPr="00940F07" w:rsidRDefault="00940F07" w:rsidP="00940F07">
      <w:pPr>
        <w:spacing w:after="0" w:line="252" w:lineRule="auto"/>
        <w:jc w:val="both"/>
        <w:rPr>
          <w:rFonts w:ascii="Times New Roman" w:eastAsiaTheme="minorHAnsi" w:hAnsi="Times New Roman" w:cstheme="majorBidi"/>
          <w:sz w:val="20"/>
          <w:szCs w:val="20"/>
          <w:lang w:eastAsia="en-US" w:bidi="en-US"/>
        </w:rPr>
      </w:pPr>
    </w:p>
    <w:p w:rsidR="00940F07" w:rsidRPr="00940F07" w:rsidRDefault="00940F07" w:rsidP="00940F07">
      <w:pPr>
        <w:spacing w:after="0" w:line="252" w:lineRule="auto"/>
        <w:jc w:val="both"/>
        <w:rPr>
          <w:rFonts w:ascii="Times New Roman" w:eastAsiaTheme="minorHAnsi" w:hAnsi="Times New Roman" w:cstheme="majorBidi"/>
          <w:sz w:val="20"/>
          <w:szCs w:val="20"/>
          <w:lang w:eastAsia="en-US" w:bidi="en-US"/>
        </w:rPr>
      </w:pPr>
    </w:p>
    <w:p w:rsidR="00940F07" w:rsidRPr="00940F07" w:rsidRDefault="00940F07" w:rsidP="00940F07">
      <w:pPr>
        <w:spacing w:after="0" w:line="252" w:lineRule="auto"/>
        <w:jc w:val="both"/>
        <w:rPr>
          <w:rFonts w:ascii="Times New Roman" w:eastAsiaTheme="minorHAnsi" w:hAnsi="Times New Roman" w:cstheme="majorBidi"/>
          <w:sz w:val="20"/>
          <w:szCs w:val="20"/>
          <w:lang w:eastAsia="en-US" w:bidi="en-US"/>
        </w:rPr>
      </w:pPr>
      <w:r w:rsidRPr="00940F07">
        <w:rPr>
          <w:rFonts w:ascii="Times New Roman" w:eastAsiaTheme="minorHAnsi" w:hAnsi="Times New Roman" w:cstheme="majorBidi"/>
          <w:sz w:val="20"/>
          <w:szCs w:val="20"/>
          <w:lang w:eastAsia="en-US" w:bidi="en-US"/>
        </w:rPr>
        <w:t>Глава сельского поселения                                                                Д.Ф. Булаев</w:t>
      </w:r>
    </w:p>
    <w:p w:rsidR="00940F07" w:rsidRPr="00940F07" w:rsidRDefault="00940F07" w:rsidP="00940F07">
      <w:pPr>
        <w:spacing w:after="0" w:line="252" w:lineRule="auto"/>
        <w:jc w:val="both"/>
        <w:rPr>
          <w:rFonts w:ascii="Times New Roman" w:eastAsiaTheme="minorHAnsi" w:hAnsi="Times New Roman" w:cstheme="majorBidi"/>
          <w:sz w:val="20"/>
          <w:szCs w:val="20"/>
          <w:lang w:eastAsia="en-US" w:bidi="en-US"/>
        </w:rPr>
      </w:pPr>
    </w:p>
    <w:p w:rsidR="00537B20" w:rsidRPr="00076FD1" w:rsidRDefault="00537B20" w:rsidP="00537B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537B20" w:rsidRPr="009F56DD" w:rsidRDefault="00537B20" w:rsidP="00537B2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537B20" w:rsidRPr="00FE4143" w:rsidRDefault="00537B20" w:rsidP="00537B20">
      <w:pPr>
        <w:spacing w:after="0" w:line="240" w:lineRule="auto"/>
        <w:rPr>
          <w:rFonts w:ascii="Times New Roman" w:hAnsi="Times New Roman" w:cs="Times New Roman"/>
          <w:sz w:val="20"/>
          <w:szCs w:val="20"/>
        </w:rPr>
      </w:pPr>
      <w:r>
        <w:rPr>
          <w:rFonts w:ascii="Times New Roman" w:hAnsi="Times New Roman" w:cs="Times New Roman"/>
          <w:sz w:val="20"/>
          <w:szCs w:val="20"/>
        </w:rPr>
        <w:t>10.11.2023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58</w:t>
      </w:r>
    </w:p>
    <w:p w:rsidR="00537B20" w:rsidRDefault="00537B20" w:rsidP="00537B20">
      <w:pPr>
        <w:spacing w:after="0" w:line="240" w:lineRule="auto"/>
        <w:jc w:val="center"/>
        <w:rPr>
          <w:rFonts w:ascii="Times New Roman" w:hAnsi="Times New Roman"/>
        </w:rPr>
      </w:pPr>
      <w:r w:rsidRPr="005730AD">
        <w:rPr>
          <w:rFonts w:ascii="Times New Roman" w:hAnsi="Times New Roman"/>
        </w:rPr>
        <w:lastRenderedPageBreak/>
        <w:t>с. Маяк</w:t>
      </w:r>
    </w:p>
    <w:p w:rsidR="000F40D9" w:rsidRPr="000F40D9" w:rsidRDefault="000F40D9" w:rsidP="000F40D9">
      <w:pPr>
        <w:shd w:val="clear" w:color="auto" w:fill="FFFFFF"/>
        <w:tabs>
          <w:tab w:val="left" w:pos="1018"/>
        </w:tabs>
        <w:spacing w:after="0" w:line="240" w:lineRule="exact"/>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Об утверждении основных направлений бюджетной и налоговой политики сельского поселения «Село Маяк»</w:t>
      </w:r>
      <w:r w:rsidRPr="000F40D9">
        <w:rPr>
          <w:rFonts w:ascii="Times New Roman" w:eastAsia="Calibri" w:hAnsi="Times New Roman" w:cs="Times New Roman"/>
          <w:sz w:val="20"/>
          <w:szCs w:val="20"/>
          <w:lang w:eastAsia="en-US"/>
        </w:rPr>
        <w:t xml:space="preserve"> </w:t>
      </w:r>
      <w:r w:rsidRPr="000F40D9">
        <w:rPr>
          <w:rFonts w:ascii="Times New Roman" w:eastAsia="Times New Roman" w:hAnsi="Times New Roman" w:cs="Times New Roman"/>
          <w:sz w:val="20"/>
          <w:szCs w:val="20"/>
        </w:rPr>
        <w:t>Нанайского муниципального района Хабаровского края</w:t>
      </w:r>
      <w:r w:rsidRPr="000F40D9">
        <w:rPr>
          <w:rFonts w:ascii="Times New Roman" w:eastAsia="Calibri" w:hAnsi="Times New Roman" w:cs="Times New Roman"/>
          <w:sz w:val="20"/>
          <w:szCs w:val="20"/>
          <w:lang w:eastAsia="en-US"/>
        </w:rPr>
        <w:t xml:space="preserve"> на </w:t>
      </w:r>
      <w:r w:rsidRPr="000F40D9">
        <w:rPr>
          <w:rFonts w:ascii="Times New Roman" w:eastAsia="Times New Roman" w:hAnsi="Times New Roman" w:cs="Times New Roman"/>
          <w:spacing w:val="7"/>
          <w:sz w:val="20"/>
          <w:szCs w:val="20"/>
        </w:rPr>
        <w:t xml:space="preserve">2024 год и на плановый период 2025 и 2026 </w:t>
      </w:r>
      <w:r w:rsidRPr="000F40D9">
        <w:rPr>
          <w:rFonts w:ascii="Times New Roman" w:eastAsia="Times New Roman" w:hAnsi="Times New Roman" w:cs="Times New Roman"/>
          <w:sz w:val="20"/>
          <w:szCs w:val="20"/>
        </w:rPr>
        <w:t>годов</w:t>
      </w:r>
    </w:p>
    <w:p w:rsidR="000F40D9" w:rsidRPr="000F40D9" w:rsidRDefault="000F40D9" w:rsidP="000F40D9">
      <w:pPr>
        <w:shd w:val="clear" w:color="auto" w:fill="FFFFFF"/>
        <w:tabs>
          <w:tab w:val="left" w:pos="1018"/>
        </w:tabs>
        <w:spacing w:after="0" w:line="240" w:lineRule="exact"/>
        <w:jc w:val="both"/>
        <w:rPr>
          <w:rFonts w:ascii="Times New Roman" w:eastAsia="Times New Roman" w:hAnsi="Times New Roman" w:cs="Times New Roman"/>
          <w:sz w:val="20"/>
          <w:szCs w:val="20"/>
        </w:rPr>
      </w:pPr>
    </w:p>
    <w:p w:rsidR="000F40D9" w:rsidRPr="000F40D9" w:rsidRDefault="000F40D9" w:rsidP="000F40D9">
      <w:pPr>
        <w:tabs>
          <w:tab w:val="left" w:pos="709"/>
        </w:tabs>
        <w:spacing w:after="0" w:line="240" w:lineRule="auto"/>
        <w:ind w:left="6" w:firstLine="709"/>
        <w:jc w:val="both"/>
        <w:rPr>
          <w:rFonts w:ascii="Times New Roman" w:eastAsia="Calibri" w:hAnsi="Times New Roman" w:cs="Times New Roman"/>
          <w:sz w:val="20"/>
          <w:szCs w:val="20"/>
        </w:rPr>
      </w:pPr>
      <w:r w:rsidRPr="000F40D9">
        <w:rPr>
          <w:rFonts w:ascii="Times New Roman" w:eastAsia="Calibri" w:hAnsi="Times New Roman" w:cs="Times New Roman"/>
          <w:sz w:val="20"/>
          <w:szCs w:val="20"/>
          <w:lang w:eastAsia="en-US"/>
        </w:rPr>
        <w:t xml:space="preserve">В целях разработки проекта бюджета </w:t>
      </w:r>
      <w:r w:rsidRPr="000F40D9">
        <w:rPr>
          <w:rFonts w:ascii="Times New Roman" w:eastAsia="Times New Roman" w:hAnsi="Times New Roman" w:cs="Times New Roman"/>
          <w:sz w:val="20"/>
          <w:szCs w:val="20"/>
        </w:rPr>
        <w:t>сельского поселения «Село Маяк»</w:t>
      </w:r>
      <w:r w:rsidRPr="000F40D9">
        <w:rPr>
          <w:rFonts w:ascii="Times New Roman" w:eastAsia="Calibri" w:hAnsi="Times New Roman" w:cs="Times New Roman"/>
          <w:sz w:val="20"/>
          <w:szCs w:val="20"/>
          <w:lang w:eastAsia="en-US"/>
        </w:rPr>
        <w:t xml:space="preserve"> Нанайского муниципального района Хабаровского края на </w:t>
      </w:r>
      <w:r w:rsidRPr="000F40D9">
        <w:rPr>
          <w:rFonts w:ascii="Times New Roman" w:eastAsia="Times New Roman" w:hAnsi="Times New Roman" w:cs="Times New Roman"/>
          <w:spacing w:val="7"/>
          <w:sz w:val="20"/>
          <w:szCs w:val="20"/>
        </w:rPr>
        <w:t xml:space="preserve">2024 год и на плановый период 2025 и 2026 </w:t>
      </w:r>
      <w:r w:rsidRPr="000F40D9">
        <w:rPr>
          <w:rFonts w:ascii="Times New Roman" w:eastAsia="Times New Roman" w:hAnsi="Times New Roman" w:cs="Times New Roman"/>
          <w:sz w:val="20"/>
          <w:szCs w:val="20"/>
        </w:rPr>
        <w:t>годов</w:t>
      </w:r>
      <w:r w:rsidRPr="000F40D9">
        <w:rPr>
          <w:rFonts w:ascii="Times New Roman" w:eastAsia="Calibri" w:hAnsi="Times New Roman" w:cs="Times New Roman"/>
          <w:sz w:val="20"/>
          <w:szCs w:val="20"/>
          <w:lang w:eastAsia="en-US"/>
        </w:rPr>
        <w:t xml:space="preserve">, в соответствии с требованиями пункта 2 статьи 172 Бюджетного Кодекса Российской Федерации, </w:t>
      </w:r>
      <w:r w:rsidRPr="000F40D9">
        <w:rPr>
          <w:rFonts w:ascii="Times New Roman" w:eastAsia="Calibri" w:hAnsi="Times New Roman" w:cs="Times New Roman"/>
          <w:color w:val="000000"/>
          <w:sz w:val="20"/>
          <w:szCs w:val="20"/>
          <w:lang w:eastAsia="en-US"/>
        </w:rPr>
        <w:t xml:space="preserve">решением Совета депутатов </w:t>
      </w:r>
      <w:r w:rsidRPr="000F40D9">
        <w:rPr>
          <w:rFonts w:ascii="Times New Roman" w:eastAsia="Times New Roman" w:hAnsi="Times New Roman" w:cs="Times New Roman"/>
          <w:sz w:val="20"/>
          <w:szCs w:val="20"/>
        </w:rPr>
        <w:t xml:space="preserve">сельского поселения «Село Маяк» Нанайского муниципального района Хабаровского края </w:t>
      </w:r>
      <w:r w:rsidRPr="000F40D9">
        <w:rPr>
          <w:rFonts w:ascii="Times New Roman" w:eastAsia="Calibri" w:hAnsi="Times New Roman" w:cs="Times New Roman"/>
          <w:color w:val="000000"/>
          <w:sz w:val="20"/>
          <w:szCs w:val="20"/>
          <w:lang w:eastAsia="en-US"/>
        </w:rPr>
        <w:t xml:space="preserve">от </w:t>
      </w:r>
      <w:r w:rsidRPr="000F40D9">
        <w:rPr>
          <w:rFonts w:ascii="Times New Roman" w:eastAsia="Times New Roman" w:hAnsi="Times New Roman" w:cs="Times New Roman"/>
          <w:sz w:val="20"/>
          <w:szCs w:val="20"/>
        </w:rPr>
        <w:t>23.03.2022 № 111</w:t>
      </w:r>
      <w:r w:rsidRPr="000F40D9">
        <w:rPr>
          <w:rFonts w:ascii="Times New Roman" w:eastAsia="Calibri" w:hAnsi="Times New Roman" w:cs="Times New Roman"/>
          <w:color w:val="000000"/>
          <w:sz w:val="20"/>
          <w:szCs w:val="20"/>
          <w:lang w:eastAsia="en-US"/>
        </w:rPr>
        <w:t xml:space="preserve"> «Об утверждении Положения о бюджетном процессе в </w:t>
      </w:r>
      <w:r w:rsidRPr="000F40D9">
        <w:rPr>
          <w:rFonts w:ascii="Times New Roman" w:eastAsia="Times New Roman" w:hAnsi="Times New Roman" w:cs="Times New Roman"/>
          <w:sz w:val="20"/>
          <w:szCs w:val="20"/>
        </w:rPr>
        <w:t>сельском поселении «Село Маяк» Нанайского</w:t>
      </w:r>
      <w:r w:rsidRPr="000F40D9">
        <w:rPr>
          <w:rFonts w:ascii="Times New Roman" w:eastAsia="Calibri" w:hAnsi="Times New Roman" w:cs="Times New Roman"/>
          <w:color w:val="000000"/>
          <w:sz w:val="20"/>
          <w:szCs w:val="20"/>
          <w:lang w:eastAsia="en-US"/>
        </w:rPr>
        <w:t xml:space="preserve"> муниципального района </w:t>
      </w:r>
      <w:r w:rsidRPr="000F40D9">
        <w:rPr>
          <w:rFonts w:ascii="Times New Roman" w:eastAsia="Times New Roman" w:hAnsi="Times New Roman" w:cs="Times New Roman"/>
          <w:sz w:val="20"/>
          <w:szCs w:val="20"/>
        </w:rPr>
        <w:t>Хабаровского края</w:t>
      </w:r>
      <w:r w:rsidRPr="000F40D9">
        <w:rPr>
          <w:rFonts w:ascii="Times New Roman" w:eastAsia="Calibri" w:hAnsi="Times New Roman" w:cs="Times New Roman"/>
          <w:color w:val="000000"/>
          <w:sz w:val="20"/>
          <w:szCs w:val="20"/>
          <w:lang w:eastAsia="en-US"/>
        </w:rPr>
        <w:t xml:space="preserve">», администрация </w:t>
      </w:r>
      <w:r w:rsidRPr="000F40D9">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p>
    <w:p w:rsidR="000F40D9" w:rsidRPr="000F40D9" w:rsidRDefault="000F40D9" w:rsidP="000F40D9">
      <w:pPr>
        <w:shd w:val="clear" w:color="auto" w:fill="FFFFFF"/>
        <w:tabs>
          <w:tab w:val="left" w:pos="1018"/>
        </w:tabs>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ПОСТАНОВЛЯЕТ:</w:t>
      </w:r>
    </w:p>
    <w:p w:rsidR="000F40D9" w:rsidRPr="000F40D9" w:rsidRDefault="000F40D9" w:rsidP="00CC2A7B">
      <w:pPr>
        <w:numPr>
          <w:ilvl w:val="0"/>
          <w:numId w:val="5"/>
        </w:numPr>
        <w:shd w:val="clear" w:color="auto" w:fill="FFFFFF"/>
        <w:tabs>
          <w:tab w:val="left" w:pos="1134"/>
        </w:tabs>
        <w:spacing w:after="0" w:line="240" w:lineRule="auto"/>
        <w:ind w:left="0"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Утвердить прилагаемые основные направления бюджетной и налоговой политики сельского поселения «Село Маяк» Нанайского муниципального района Хабаровского края на </w:t>
      </w:r>
      <w:r w:rsidRPr="000F40D9">
        <w:rPr>
          <w:rFonts w:ascii="Times New Roman" w:eastAsia="Times New Roman" w:hAnsi="Times New Roman" w:cs="Times New Roman"/>
          <w:spacing w:val="7"/>
          <w:sz w:val="20"/>
          <w:szCs w:val="20"/>
        </w:rPr>
        <w:t xml:space="preserve">2024 год и на плановый период 2025 и 2026 </w:t>
      </w:r>
      <w:r w:rsidRPr="000F40D9">
        <w:rPr>
          <w:rFonts w:ascii="Times New Roman" w:eastAsia="Times New Roman" w:hAnsi="Times New Roman" w:cs="Times New Roman"/>
          <w:sz w:val="20"/>
          <w:szCs w:val="20"/>
        </w:rPr>
        <w:t>годов.</w:t>
      </w:r>
    </w:p>
    <w:p w:rsidR="000F40D9" w:rsidRPr="000F40D9" w:rsidRDefault="000F40D9" w:rsidP="00CC2A7B">
      <w:pPr>
        <w:numPr>
          <w:ilvl w:val="0"/>
          <w:numId w:val="5"/>
        </w:numPr>
        <w:tabs>
          <w:tab w:val="left" w:pos="1134"/>
        </w:tabs>
        <w:spacing w:after="0" w:line="240" w:lineRule="auto"/>
        <w:ind w:left="0" w:firstLine="709"/>
        <w:jc w:val="both"/>
        <w:rPr>
          <w:rFonts w:ascii="Times New Roman" w:eastAsia="Calibri" w:hAnsi="Times New Roman" w:cs="Times New Roman"/>
          <w:sz w:val="20"/>
          <w:szCs w:val="20"/>
          <w:lang w:eastAsia="en-US"/>
        </w:rPr>
      </w:pPr>
      <w:r w:rsidRPr="000F40D9">
        <w:rPr>
          <w:rFonts w:ascii="Times New Roman" w:eastAsia="Calibri" w:hAnsi="Times New Roman" w:cs="Times New Roman"/>
          <w:sz w:val="20"/>
          <w:szCs w:val="20"/>
          <w:lang w:eastAsia="en-US"/>
        </w:rPr>
        <w:t>Контроль за исполнением настоящего постановления оставляю за собой.</w:t>
      </w:r>
    </w:p>
    <w:p w:rsidR="000F40D9" w:rsidRPr="000F40D9" w:rsidRDefault="000F40D9" w:rsidP="00CC2A7B">
      <w:pPr>
        <w:numPr>
          <w:ilvl w:val="0"/>
          <w:numId w:val="5"/>
        </w:numPr>
        <w:tabs>
          <w:tab w:val="left" w:pos="1134"/>
        </w:tabs>
        <w:spacing w:after="0" w:line="240" w:lineRule="auto"/>
        <w:ind w:left="0" w:firstLine="709"/>
        <w:jc w:val="both"/>
        <w:rPr>
          <w:rFonts w:ascii="Times New Roman" w:eastAsia="Calibri" w:hAnsi="Times New Roman" w:cs="Times New Roman"/>
          <w:sz w:val="20"/>
          <w:szCs w:val="20"/>
          <w:lang w:eastAsia="en-US"/>
        </w:rPr>
      </w:pPr>
      <w:r w:rsidRPr="000F40D9">
        <w:rPr>
          <w:rFonts w:ascii="Times New Roman" w:eastAsia="Calibri" w:hAnsi="Times New Roman" w:cs="Times New Roman"/>
          <w:sz w:val="20"/>
          <w:szCs w:val="20"/>
          <w:lang w:eastAsia="en-US"/>
        </w:rPr>
        <w:t>Опубликовать настоящее постановление в Сборнике муниципальных правовых актов сельского поселения «Село Маяк» Нанайского муниципального района Хабаровского края и на официальном сайте администрации сельского поселения «Село Маяк» Нанайского муниципального района Хабаровского края.</w:t>
      </w:r>
    </w:p>
    <w:p w:rsidR="000F40D9" w:rsidRPr="000F40D9" w:rsidRDefault="000F40D9" w:rsidP="00CC2A7B">
      <w:pPr>
        <w:numPr>
          <w:ilvl w:val="0"/>
          <w:numId w:val="5"/>
        </w:numPr>
        <w:tabs>
          <w:tab w:val="left" w:pos="1134"/>
        </w:tabs>
        <w:spacing w:after="0" w:line="240" w:lineRule="auto"/>
        <w:ind w:left="0" w:firstLine="709"/>
        <w:jc w:val="both"/>
        <w:rPr>
          <w:rFonts w:ascii="Times New Roman" w:eastAsia="Calibri" w:hAnsi="Times New Roman" w:cs="Times New Roman"/>
          <w:sz w:val="20"/>
          <w:szCs w:val="20"/>
          <w:lang w:eastAsia="en-US"/>
        </w:rPr>
      </w:pPr>
      <w:r w:rsidRPr="000F40D9">
        <w:rPr>
          <w:rFonts w:ascii="Times New Roman" w:eastAsia="Calibri" w:hAnsi="Times New Roman" w:cs="Times New Roman"/>
          <w:sz w:val="20"/>
          <w:szCs w:val="20"/>
          <w:lang w:eastAsia="en-US"/>
        </w:rPr>
        <w:t xml:space="preserve">Настоящее постановление вступает в силу </w:t>
      </w:r>
      <w:r w:rsidRPr="000F40D9">
        <w:rPr>
          <w:rFonts w:ascii="Times New Roman" w:eastAsia="Times New Roman" w:hAnsi="Times New Roman" w:cs="Times New Roman"/>
          <w:kern w:val="2"/>
          <w:sz w:val="20"/>
          <w:szCs w:val="20"/>
        </w:rPr>
        <w:t>с 1 января 2024 г.</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spacing w:after="0" w:line="240" w:lineRule="auto"/>
        <w:jc w:val="both"/>
        <w:rPr>
          <w:rFonts w:ascii="Times New Roman" w:eastAsia="Times New Roman" w:hAnsi="Times New Roman" w:cs="Times New Roman"/>
          <w:sz w:val="20"/>
          <w:szCs w:val="20"/>
        </w:rPr>
      </w:pPr>
    </w:p>
    <w:p w:rsidR="000F40D9" w:rsidRPr="000F40D9" w:rsidRDefault="000F40D9" w:rsidP="000F40D9">
      <w:pPr>
        <w:spacing w:after="0" w:line="240" w:lineRule="auto"/>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Глава сельского поселения</w:t>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t>Д.Ф. Булаев</w:t>
      </w:r>
    </w:p>
    <w:p w:rsidR="000F40D9" w:rsidRPr="000F40D9" w:rsidRDefault="000F40D9" w:rsidP="000F40D9">
      <w:pPr>
        <w:tabs>
          <w:tab w:val="left" w:pos="5580"/>
        </w:tabs>
        <w:spacing w:after="0" w:line="360" w:lineRule="exact"/>
        <w:jc w:val="both"/>
        <w:rPr>
          <w:rFonts w:ascii="Times New Roman" w:eastAsia="Times New Roman" w:hAnsi="Times New Roman" w:cs="Times New Roman"/>
          <w:sz w:val="20"/>
          <w:szCs w:val="20"/>
        </w:rPr>
      </w:pPr>
    </w:p>
    <w:p w:rsidR="000F40D9" w:rsidRPr="000F40D9" w:rsidRDefault="000F40D9" w:rsidP="000F40D9">
      <w:pPr>
        <w:tabs>
          <w:tab w:val="left" w:pos="5103"/>
        </w:tabs>
        <w:spacing w:after="0" w:line="360" w:lineRule="exact"/>
        <w:ind w:left="5103"/>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УТВЕРЖДЕНЫ</w:t>
      </w:r>
    </w:p>
    <w:p w:rsidR="000F40D9" w:rsidRPr="000F40D9" w:rsidRDefault="000F40D9" w:rsidP="000F40D9">
      <w:pPr>
        <w:tabs>
          <w:tab w:val="left" w:pos="5103"/>
          <w:tab w:val="left" w:pos="6237"/>
        </w:tabs>
        <w:spacing w:after="0" w:line="240" w:lineRule="exact"/>
        <w:ind w:left="5103"/>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постановлением администрации</w:t>
      </w:r>
    </w:p>
    <w:p w:rsidR="000F40D9" w:rsidRPr="000F40D9" w:rsidRDefault="000F40D9" w:rsidP="000F40D9">
      <w:pPr>
        <w:tabs>
          <w:tab w:val="left" w:pos="5103"/>
          <w:tab w:val="left" w:pos="6237"/>
        </w:tabs>
        <w:spacing w:after="0" w:line="240" w:lineRule="exact"/>
        <w:ind w:left="5103"/>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p>
    <w:p w:rsidR="000F40D9" w:rsidRPr="000F40D9" w:rsidRDefault="000F40D9" w:rsidP="000F40D9">
      <w:pPr>
        <w:tabs>
          <w:tab w:val="left" w:pos="5103"/>
          <w:tab w:val="left" w:pos="6237"/>
        </w:tabs>
        <w:spacing w:after="0" w:line="360" w:lineRule="exact"/>
        <w:ind w:left="5103"/>
        <w:jc w:val="both"/>
        <w:rPr>
          <w:rFonts w:ascii="Times New Roman" w:eastAsia="Times New Roman" w:hAnsi="Times New Roman" w:cs="Times New Roman"/>
          <w:color w:val="000000"/>
          <w:sz w:val="20"/>
          <w:szCs w:val="20"/>
        </w:rPr>
      </w:pPr>
      <w:r w:rsidRPr="000F40D9">
        <w:rPr>
          <w:rFonts w:ascii="Times New Roman" w:eastAsia="Times New Roman" w:hAnsi="Times New Roman" w:cs="Times New Roman"/>
          <w:color w:val="000000"/>
          <w:sz w:val="20"/>
          <w:szCs w:val="20"/>
        </w:rPr>
        <w:t>от 10.11.2023 № 58</w:t>
      </w:r>
    </w:p>
    <w:p w:rsidR="000F40D9" w:rsidRPr="000F40D9" w:rsidRDefault="000F40D9" w:rsidP="000F40D9">
      <w:pPr>
        <w:spacing w:after="0" w:line="240" w:lineRule="auto"/>
        <w:jc w:val="both"/>
        <w:rPr>
          <w:rFonts w:ascii="Times New Roman" w:eastAsia="Times New Roman" w:hAnsi="Times New Roman" w:cs="Times New Roman"/>
          <w:sz w:val="20"/>
          <w:szCs w:val="20"/>
        </w:rPr>
      </w:pPr>
    </w:p>
    <w:p w:rsidR="000F40D9" w:rsidRPr="000F40D9" w:rsidRDefault="000F40D9" w:rsidP="000F40D9">
      <w:pPr>
        <w:spacing w:after="0" w:line="240" w:lineRule="auto"/>
        <w:ind w:firstLine="709"/>
        <w:jc w:val="center"/>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Основные направления бюджетной и налоговой политики сельского поселения «Село Маяк» Нанайского муниципального района Хабаровского края на </w:t>
      </w:r>
      <w:r w:rsidRPr="000F40D9">
        <w:rPr>
          <w:rFonts w:ascii="Times New Roman" w:eastAsia="Times New Roman" w:hAnsi="Times New Roman" w:cs="Times New Roman"/>
          <w:spacing w:val="7"/>
          <w:sz w:val="20"/>
          <w:szCs w:val="20"/>
        </w:rPr>
        <w:t xml:space="preserve">2024 год и на плановый период 2025 и 2026 </w:t>
      </w:r>
      <w:r w:rsidRPr="000F40D9">
        <w:rPr>
          <w:rFonts w:ascii="Times New Roman" w:eastAsia="Times New Roman" w:hAnsi="Times New Roman" w:cs="Times New Roman"/>
          <w:sz w:val="20"/>
          <w:szCs w:val="20"/>
        </w:rPr>
        <w:t>годов</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overflowPunct w:val="0"/>
        <w:autoSpaceDE w:val="0"/>
        <w:autoSpaceDN w:val="0"/>
        <w:adjustRightInd w:val="0"/>
        <w:spacing w:after="0" w:line="240" w:lineRule="auto"/>
        <w:contextualSpacing/>
        <w:jc w:val="center"/>
        <w:textAlignment w:val="baseline"/>
        <w:rPr>
          <w:rFonts w:ascii="Times New Roman" w:eastAsia="Calibri" w:hAnsi="Times New Roman" w:cs="Times New Roman"/>
          <w:b/>
          <w:sz w:val="20"/>
          <w:szCs w:val="20"/>
          <w:lang w:eastAsia="en-US"/>
        </w:rPr>
      </w:pPr>
      <w:r w:rsidRPr="000F40D9">
        <w:rPr>
          <w:rFonts w:ascii="Times New Roman" w:eastAsia="Calibri" w:hAnsi="Times New Roman" w:cs="Times New Roman"/>
          <w:b/>
          <w:sz w:val="20"/>
          <w:szCs w:val="20"/>
          <w:lang w:eastAsia="en-US"/>
        </w:rPr>
        <w:t>1. Общие положения.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Основные направления бюджетной и налоговой политики сельского поселения «Село Маяк» Нанайского муниципального района Хабаровского края на 2024 год и плановый период 2025 и 2026 годы  (далее – Основные направления бюджетной и налоговой политики) подготовлены в соответствии со статьями 172 и 184.2 Бюджетного кодекса Российской Федерации и Решением Совета депутатов сельского поселения от 23.03.2022 № 111 «Об утверждении Положения о бюджетном процессе в сельском поселении «Село Маяк» Нанайского муниципального района Хабаровского края» в целях составления проекта бюджета сельского поселения «Село Маяк» Нанайского муниципального района Хабаровского края на 2024 год и на плановый период 2025 и 2026 годов (далее – проект бюджета поселения на 2024-2026 годы). </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spacing w:after="0" w:line="240" w:lineRule="auto"/>
        <w:ind w:firstLine="709"/>
        <w:jc w:val="center"/>
        <w:rPr>
          <w:rFonts w:ascii="Times New Roman" w:eastAsia="Times New Roman" w:hAnsi="Times New Roman" w:cs="Times New Roman"/>
          <w:b/>
          <w:sz w:val="20"/>
          <w:szCs w:val="20"/>
        </w:rPr>
      </w:pPr>
      <w:r w:rsidRPr="000F40D9">
        <w:rPr>
          <w:rFonts w:ascii="Times New Roman" w:eastAsia="Times New Roman" w:hAnsi="Times New Roman" w:cs="Times New Roman"/>
          <w:b/>
          <w:sz w:val="20"/>
          <w:szCs w:val="20"/>
        </w:rPr>
        <w:t>2. Основные цели бюджетной политики сельского поселения «Село Маяк» Нанайского муниципального района Хабаровского края.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Бюджетная политика как составная часть экономической политики сельского поселения «Село Маяк» Нанайского муниципального района Хабаровского края (далее – сельское поселение) нацелена на повышение уровня и качества жизни населения через повышение уровня экономического развития, на обеспечение сбалансированности и устойчивости бюджета.</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Основная цель бюджетной политики – повышение качества жизни населения.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Бюджетная политика сельского поселения в период 2024-2026 годов будет реализовываться на основе бюджетных принципов, установленных Бюджетным кодексом.</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Бюджетная политика будет направлена на:</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-укрепление стабильности экономики сельского поселения и обеспечение бюджетной устойчивости;</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-улучшение условий жизни человека, адресное решение социальных проблем;</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-повышение качества предоставляемых населению муниципальных услуг;</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-увеличение доходов от распоряжения имуществом, находящимся в муниципальной собственности;</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-сокращение размера бюджетного дефицита;</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lastRenderedPageBreak/>
        <w:t>-оптимизацию расходных обязательств, направленных на ключевые социально-экономические направления;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-обеспечение сбалансированности расходных обязательств, установление ответственности за эффективным и экономным расходованием бюджетных средств;</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-обеспечение прозрачности и открытости бюджета и бюджетного процесса для общества;</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-запрет на установление расходных обязательств, не связанных с решением вопросов, отнесенных Конституцией Российской Федерации и федеральными законами к полномочиям органов местного самоуправления.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В рамках решения данной задачи будет продолжена работа по созданию стимулов для более рационального и экономного использования бюджетных средств (в том числе при размещении заказов и исполнении обязательств), сокращению доли неэффективных бюджетных расходов.</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Главным инструментом, который призван обеспечить повышение результативности и эффективности бюджетных расходов, ориентированности на достижение целей муниципального управления, остаются муниципальные программы.</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spacing w:after="0" w:line="240" w:lineRule="auto"/>
        <w:jc w:val="center"/>
        <w:rPr>
          <w:rFonts w:ascii="Times New Roman" w:eastAsia="Times New Roman" w:hAnsi="Times New Roman" w:cs="Times New Roman"/>
          <w:b/>
          <w:sz w:val="20"/>
          <w:szCs w:val="20"/>
        </w:rPr>
      </w:pPr>
      <w:r w:rsidRPr="000F40D9">
        <w:rPr>
          <w:rFonts w:ascii="Times New Roman" w:eastAsia="Times New Roman" w:hAnsi="Times New Roman" w:cs="Times New Roman"/>
          <w:b/>
          <w:sz w:val="20"/>
          <w:szCs w:val="20"/>
        </w:rPr>
        <w:t>3. Основные направления налоговой политики сельского поселения «Село Маяк» Нанайского муниципального района Хабаровского края.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Налоговая политика сельского поселения будет формироваться в рамках направлений и приоритетов, обозначенных в Основных направлениях налоговой политики Российской Федерации и Хабаровского края на предстоящий период.</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В целях формирования доходного потенциала будет продолжена работа по увеличению собираемости на территории сельского поселения имущественных налогов.</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Основные направления налоговой политики и формирование доходов бюджета сельского поселения на 2024 год и плановый период 2025 и 2026 годов будут направлены на:</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-развитие налоговой базы сельского поселения, увеличение собираемости налогов и взаимодействие с налоговыми органами;</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-проведение работы по снижению недоимки по налогам и сборам;</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-принятие мер противодействия уклонению от уплаты налогов;</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-повышение доли имущественных налогов в общей сумме налоговых поступлений путем проведения мероприятий по вовлечению в налогообложение незарегистрированных объектов недвижимости и земельных участков;</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-повышение эффективности управления имуществом и земельными участками сельского поселения;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-разработку и реализацию мер по созданию условий для повышения инвестиционной привлекательности сельского поселения и росту ее экономического потенциала;</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-содействие повышению предпринимательской активности и развитию субъектов малого и среднего предпринимательства на территории сельского поселения;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-обеспечение стабильной налоговой нагрузки на налогоплательщиков.</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Налоговая политика сельского поселения на 2024-2026 годы будет нацелена на увеличение уровня собираемости налоговых доходов, сокращение задолженности в бюджет сельского поселения.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spacing w:after="0" w:line="240" w:lineRule="auto"/>
        <w:jc w:val="center"/>
        <w:rPr>
          <w:rFonts w:ascii="Times New Roman" w:eastAsia="Times New Roman" w:hAnsi="Times New Roman" w:cs="Times New Roman"/>
          <w:b/>
          <w:sz w:val="20"/>
          <w:szCs w:val="20"/>
        </w:rPr>
      </w:pPr>
      <w:r w:rsidRPr="000F40D9">
        <w:rPr>
          <w:rFonts w:ascii="Times New Roman" w:eastAsia="Times New Roman" w:hAnsi="Times New Roman" w:cs="Times New Roman"/>
          <w:b/>
          <w:sz w:val="20"/>
          <w:szCs w:val="20"/>
        </w:rPr>
        <w:t>4. Основные направления бюджетных расходов сельского поселения «Село Маяк» Нанайского муниципального района Хабаровского края.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При планировании и исполнении (финансировании) бюджетных расходов считать первоочередными и приоритетными:</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своевременную выплату заработной платы и начислений на оплату труда;</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оплату за потребленные коммунальные услуги;</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социальные выплаты.</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Необходимо обеспечить формирование реалистичного бюджета по доходам и расходам, ежегодный рост доходного потенциала, эффективное управление бюджетными расходами (включая отбор приоритетов в расходах и их строгое соблюдение), введение ограничений на размеры дефицита, стабилизацию и последующее снижение долговой нагрузки, контроль за соблюдением взятых на себя обязательств по заключенным соглашениям.</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spacing w:after="0" w:line="240" w:lineRule="auto"/>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Глава сельского поселения</w:t>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r>
      <w:r w:rsidRPr="000F40D9">
        <w:rPr>
          <w:rFonts w:ascii="Times New Roman" w:eastAsia="Times New Roman" w:hAnsi="Times New Roman" w:cs="Times New Roman"/>
          <w:sz w:val="20"/>
          <w:szCs w:val="20"/>
        </w:rPr>
        <w:tab/>
        <w:t xml:space="preserve">         Д.Ф. Булаев</w:t>
      </w:r>
    </w:p>
    <w:p w:rsidR="000F40D9" w:rsidRPr="000F40D9" w:rsidRDefault="000F40D9" w:rsidP="000F40D9">
      <w:pPr>
        <w:spacing w:after="0" w:line="240" w:lineRule="auto"/>
        <w:ind w:firstLine="709"/>
        <w:jc w:val="both"/>
        <w:rPr>
          <w:rFonts w:ascii="Times New Roman" w:eastAsia="Times New Roman" w:hAnsi="Times New Roman" w:cs="Times New Roman"/>
          <w:sz w:val="28"/>
          <w:szCs w:val="28"/>
        </w:rPr>
      </w:pPr>
    </w:p>
    <w:p w:rsidR="000F40D9" w:rsidRDefault="000F40D9" w:rsidP="00537B20">
      <w:pPr>
        <w:spacing w:after="0" w:line="240" w:lineRule="auto"/>
        <w:jc w:val="center"/>
        <w:rPr>
          <w:rFonts w:ascii="Times New Roman" w:hAnsi="Times New Roman"/>
        </w:rPr>
      </w:pPr>
    </w:p>
    <w:p w:rsidR="00537B20" w:rsidRPr="00076FD1" w:rsidRDefault="00537B20" w:rsidP="00537B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537B20" w:rsidRPr="009F56DD" w:rsidRDefault="00537B20" w:rsidP="00537B2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537B20" w:rsidRPr="00FE4143" w:rsidRDefault="000F40D9" w:rsidP="00537B20">
      <w:pPr>
        <w:spacing w:after="0" w:line="240" w:lineRule="auto"/>
        <w:rPr>
          <w:rFonts w:ascii="Times New Roman" w:hAnsi="Times New Roman" w:cs="Times New Roman"/>
          <w:sz w:val="20"/>
          <w:szCs w:val="20"/>
        </w:rPr>
      </w:pPr>
      <w:r>
        <w:rPr>
          <w:rFonts w:ascii="Times New Roman" w:hAnsi="Times New Roman" w:cs="Times New Roman"/>
          <w:sz w:val="20"/>
          <w:szCs w:val="20"/>
        </w:rPr>
        <w:t>10.11.2023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59</w:t>
      </w:r>
    </w:p>
    <w:p w:rsidR="00537B20" w:rsidRDefault="00537B20" w:rsidP="00537B20">
      <w:pPr>
        <w:spacing w:after="0" w:line="240" w:lineRule="auto"/>
        <w:jc w:val="center"/>
        <w:rPr>
          <w:rFonts w:ascii="Times New Roman" w:hAnsi="Times New Roman"/>
        </w:rPr>
      </w:pPr>
      <w:r w:rsidRPr="005730AD">
        <w:rPr>
          <w:rFonts w:ascii="Times New Roman" w:hAnsi="Times New Roman"/>
        </w:rPr>
        <w:t>с. Маяк</w:t>
      </w:r>
    </w:p>
    <w:p w:rsidR="000F40D9" w:rsidRPr="000F40D9" w:rsidRDefault="000F40D9" w:rsidP="000F40D9">
      <w:pPr>
        <w:spacing w:after="0" w:line="240" w:lineRule="exact"/>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lastRenderedPageBreak/>
        <w:t>О предварительных итогах социально-экономического развития за 10 месяцев 2023 года и ожидаемых итогов социально-экономического развития за 2023 год сельского поселения «Село Маяк» Нанайского муниципального района Хабаровского края</w:t>
      </w:r>
    </w:p>
    <w:p w:rsidR="000F40D9" w:rsidRPr="000F40D9" w:rsidRDefault="000F40D9" w:rsidP="000F40D9">
      <w:pPr>
        <w:spacing w:after="0" w:line="240" w:lineRule="exact"/>
        <w:ind w:firstLine="708"/>
        <w:jc w:val="both"/>
        <w:rPr>
          <w:rFonts w:ascii="Times New Roman" w:eastAsia="Times New Roman" w:hAnsi="Times New Roman" w:cs="Times New Roman"/>
          <w:b/>
          <w:sz w:val="20"/>
          <w:szCs w:val="20"/>
        </w:rPr>
      </w:pPr>
      <w:r w:rsidRPr="000F40D9">
        <w:rPr>
          <w:rFonts w:ascii="Times New Roman" w:eastAsia="Times New Roman" w:hAnsi="Times New Roman" w:cs="Times New Roman"/>
          <w:b/>
          <w:sz w:val="20"/>
          <w:szCs w:val="20"/>
        </w:rPr>
        <w:t xml:space="preserve"> </w:t>
      </w:r>
    </w:p>
    <w:p w:rsidR="000F40D9" w:rsidRPr="000F40D9" w:rsidRDefault="000F40D9" w:rsidP="000F40D9">
      <w:pPr>
        <w:spacing w:after="0" w:line="240" w:lineRule="exact"/>
        <w:ind w:firstLine="708"/>
        <w:jc w:val="both"/>
        <w:rPr>
          <w:rFonts w:ascii="Times New Roman" w:eastAsia="Times New Roman" w:hAnsi="Times New Roman" w:cs="Times New Roman"/>
          <w:b/>
          <w:sz w:val="20"/>
          <w:szCs w:val="20"/>
        </w:rPr>
      </w:pPr>
    </w:p>
    <w:p w:rsidR="000F40D9" w:rsidRPr="000F40D9" w:rsidRDefault="000F40D9" w:rsidP="000F40D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В соответствии со статьями 172, 184.2 Бюджетного кодекса Российской Федерации, Положения о бюджетном процессе в сельском поселении «Село Маяк», Федеральным законом от 28 июня 2014 г. № 172-ФЗ «О стратегическом планировании в Российской Федерации» (далее также - Федеральный закон № 172-ФЗ), Законом Хабаровского края от 29 июля              2015 г. № 96 «О стратегическом планировании в Хабаровском крае», Федеральным законом от 06.10.2003 № 131-ФЗ «Об общих принципах организации местного самоуправления в Российской Федерации» (далее также - Федеральный закон № 131-ФЗ), решением Совета депутатов сельского поселения «Село Маяк» от 31 января 2018 г. № 435 «Об утверждении Порядка разработки и корректировки стратегии социально-экономического развития сельского поселения «Село Маяк» Нанайского муниципального района Хабаровского края и плана мероприятий по реализации стратегии социально - экономического развития сельского поселения», Уставом сельского поселения «Село Маяк» Нанайского муниципального района Хабаровского края, администрация сельского поселения «Село Маяк» Нанайского муниципального района Хабаровского края </w:t>
      </w:r>
    </w:p>
    <w:p w:rsidR="000F40D9" w:rsidRPr="000F40D9" w:rsidRDefault="000F40D9" w:rsidP="000F40D9">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ПОСТАНОВЛЯЕТ:</w:t>
      </w:r>
    </w:p>
    <w:p w:rsidR="000F40D9" w:rsidRPr="000F40D9" w:rsidRDefault="000F40D9"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Утвердить прилагаемые предварительные итоги социально-экономического развития за 9 месяцев 2023 года и ожидаемые итоги социально-экономического развития за 2023 год сельского поселения «Село Маяк» Нанайского муниципального района Хабаровского края согласно приложению.</w:t>
      </w:r>
    </w:p>
    <w:p w:rsidR="000F40D9" w:rsidRPr="000F40D9" w:rsidRDefault="000F40D9"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Опубликовать настоящее постановление в Сборнике муниципальных правовых актов сельского поселения «Село Маяк» и на официальном сайте администрации сельского поселения «Село Маяк».</w:t>
      </w:r>
    </w:p>
    <w:p w:rsidR="000F40D9" w:rsidRPr="000F40D9" w:rsidRDefault="000F40D9"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Настоящее постановление вступает в силу после его официального опубликования. </w:t>
      </w:r>
    </w:p>
    <w:p w:rsidR="000F40D9" w:rsidRPr="000F40D9" w:rsidRDefault="000F40D9"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Контроль за выполнением настоящего постановления </w:t>
      </w:r>
      <w:r w:rsidRPr="000F40D9">
        <w:rPr>
          <w:rFonts w:ascii="Times New Roman" w:eastAsia="Times New Roman" w:hAnsi="Times New Roman" w:cs="Times New Roman"/>
          <w:color w:val="000000"/>
          <w:sz w:val="20"/>
          <w:szCs w:val="20"/>
        </w:rPr>
        <w:t>оставляю за собой.</w:t>
      </w:r>
    </w:p>
    <w:p w:rsidR="000F40D9" w:rsidRPr="000F40D9" w:rsidRDefault="000F40D9" w:rsidP="000F40D9">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shd w:val="clear" w:color="auto" w:fill="FFFFFF"/>
        <w:spacing w:after="0" w:line="240" w:lineRule="auto"/>
        <w:rPr>
          <w:rFonts w:ascii="Times New Roman" w:eastAsia="Times New Roman" w:hAnsi="Times New Roman" w:cs="Times New Roman"/>
          <w:color w:val="000000"/>
          <w:sz w:val="20"/>
          <w:szCs w:val="20"/>
        </w:rPr>
      </w:pPr>
      <w:r w:rsidRPr="000F40D9">
        <w:rPr>
          <w:rFonts w:ascii="Times New Roman" w:eastAsia="Times New Roman" w:hAnsi="Times New Roman" w:cs="Times New Roman"/>
          <w:color w:val="000000"/>
          <w:sz w:val="20"/>
          <w:szCs w:val="20"/>
        </w:rPr>
        <w:t>Глава сельского поселения</w:t>
      </w:r>
      <w:r w:rsidRPr="000F40D9">
        <w:rPr>
          <w:rFonts w:ascii="Times New Roman" w:eastAsia="Times New Roman" w:hAnsi="Times New Roman" w:cs="Times New Roman"/>
          <w:color w:val="000000"/>
          <w:sz w:val="20"/>
          <w:szCs w:val="20"/>
        </w:rPr>
        <w:tab/>
      </w:r>
      <w:r w:rsidRPr="000F40D9">
        <w:rPr>
          <w:rFonts w:ascii="Times New Roman" w:eastAsia="Times New Roman" w:hAnsi="Times New Roman" w:cs="Times New Roman"/>
          <w:color w:val="000000"/>
          <w:sz w:val="20"/>
          <w:szCs w:val="20"/>
        </w:rPr>
        <w:tab/>
        <w:t xml:space="preserve">                    </w:t>
      </w:r>
      <w:r w:rsidRPr="000F40D9">
        <w:rPr>
          <w:rFonts w:ascii="Times New Roman" w:eastAsia="Times New Roman" w:hAnsi="Times New Roman" w:cs="Times New Roman"/>
          <w:color w:val="000000"/>
          <w:sz w:val="20"/>
          <w:szCs w:val="20"/>
        </w:rPr>
        <w:tab/>
        <w:t xml:space="preserve">                                Д.Ф. Булаев</w:t>
      </w:r>
    </w:p>
    <w:p w:rsidR="000F40D9" w:rsidRPr="000F40D9" w:rsidRDefault="000F40D9" w:rsidP="000F40D9">
      <w:pPr>
        <w:spacing w:after="0" w:line="240" w:lineRule="auto"/>
        <w:jc w:val="both"/>
        <w:rPr>
          <w:rFonts w:ascii="Times New Roman" w:eastAsia="Times New Roman" w:hAnsi="Times New Roman" w:cs="Times New Roman"/>
          <w:sz w:val="20"/>
          <w:szCs w:val="20"/>
        </w:rPr>
      </w:pPr>
    </w:p>
    <w:p w:rsidR="000F40D9" w:rsidRPr="000F40D9" w:rsidRDefault="000F40D9" w:rsidP="000F40D9">
      <w:pPr>
        <w:spacing w:after="0" w:line="240" w:lineRule="exact"/>
        <w:rPr>
          <w:rFonts w:ascii="Times New Roman" w:eastAsia="Times New Roman" w:hAnsi="Times New Roman" w:cs="Times New Roman"/>
          <w:sz w:val="20"/>
          <w:szCs w:val="20"/>
        </w:rPr>
      </w:pPr>
    </w:p>
    <w:p w:rsidR="000F40D9" w:rsidRPr="000F40D9" w:rsidRDefault="000F40D9" w:rsidP="000F40D9">
      <w:pPr>
        <w:spacing w:after="0" w:line="240" w:lineRule="exact"/>
        <w:ind w:left="4678"/>
        <w:jc w:val="center"/>
        <w:rPr>
          <w:rFonts w:ascii="Times New Roman" w:eastAsia="Times New Roman" w:hAnsi="Times New Roman" w:cs="Times New Roman"/>
          <w:sz w:val="20"/>
          <w:szCs w:val="20"/>
        </w:rPr>
      </w:pPr>
    </w:p>
    <w:p w:rsidR="000F40D9" w:rsidRPr="000F40D9" w:rsidRDefault="000F40D9" w:rsidP="000F40D9">
      <w:pPr>
        <w:spacing w:after="0" w:line="240" w:lineRule="exact"/>
        <w:ind w:left="4678"/>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УТВЕРЖДЕНЫ</w:t>
      </w:r>
    </w:p>
    <w:p w:rsidR="000F40D9" w:rsidRPr="000F40D9" w:rsidRDefault="000F40D9" w:rsidP="000F40D9">
      <w:pPr>
        <w:spacing w:after="0" w:line="240" w:lineRule="exact"/>
        <w:ind w:left="4678"/>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постановлением администрации</w:t>
      </w:r>
    </w:p>
    <w:p w:rsidR="000F40D9" w:rsidRPr="000F40D9" w:rsidRDefault="000F40D9" w:rsidP="000F40D9">
      <w:pPr>
        <w:spacing w:after="0" w:line="240" w:lineRule="exact"/>
        <w:ind w:left="4678"/>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сельского поселения «Село Маяк» Нанайского муниципального района Хабаровского края</w:t>
      </w:r>
    </w:p>
    <w:p w:rsidR="000F40D9" w:rsidRPr="000F40D9" w:rsidRDefault="000F40D9" w:rsidP="000F40D9">
      <w:pPr>
        <w:spacing w:after="0" w:line="240" w:lineRule="exact"/>
        <w:ind w:left="4678"/>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от 10.11.2023 № 59</w:t>
      </w:r>
    </w:p>
    <w:p w:rsidR="000F40D9" w:rsidRPr="000F40D9" w:rsidRDefault="000F40D9" w:rsidP="000F40D9">
      <w:pPr>
        <w:spacing w:after="0" w:line="240" w:lineRule="auto"/>
        <w:ind w:firstLine="1134"/>
        <w:jc w:val="center"/>
        <w:rPr>
          <w:rFonts w:ascii="Times New Roman" w:eastAsia="Times New Roman" w:hAnsi="Times New Roman" w:cs="Times New Roman"/>
          <w:b/>
          <w:sz w:val="28"/>
          <w:szCs w:val="28"/>
        </w:rPr>
      </w:pPr>
    </w:p>
    <w:p w:rsidR="000F40D9" w:rsidRPr="000F40D9" w:rsidRDefault="000F40D9" w:rsidP="000F40D9">
      <w:pPr>
        <w:widowControl w:val="0"/>
        <w:spacing w:after="0" w:line="305" w:lineRule="exact"/>
        <w:ind w:firstLine="720"/>
        <w:jc w:val="center"/>
        <w:rPr>
          <w:rFonts w:ascii="Times New Roman" w:eastAsia="Times New Roman" w:hAnsi="Times New Roman" w:cs="Times New Roman"/>
          <w:b/>
          <w:bCs/>
          <w:sz w:val="20"/>
          <w:szCs w:val="20"/>
        </w:rPr>
      </w:pPr>
      <w:r w:rsidRPr="000F40D9">
        <w:rPr>
          <w:rFonts w:ascii="Times New Roman" w:eastAsia="Times New Roman" w:hAnsi="Times New Roman" w:cs="Times New Roman"/>
          <w:b/>
          <w:bCs/>
          <w:sz w:val="20"/>
          <w:szCs w:val="20"/>
        </w:rPr>
        <w:t>Предварительные итоги социально-экономического развития за 10 месяцев 2023 года и ожидаемые итоги социально-экономического развития за 2023 год сельского поселения «Село Маяк» Нанайского муниципального района Хабаровского края</w:t>
      </w:r>
    </w:p>
    <w:p w:rsidR="000F40D9" w:rsidRPr="000F40D9" w:rsidRDefault="000F40D9" w:rsidP="000F40D9">
      <w:pPr>
        <w:widowControl w:val="0"/>
        <w:spacing w:after="0" w:line="305" w:lineRule="exact"/>
        <w:ind w:firstLine="720"/>
        <w:jc w:val="center"/>
        <w:rPr>
          <w:rFonts w:ascii="Times New Roman" w:eastAsia="Times New Roman" w:hAnsi="Times New Roman" w:cs="Times New Roman"/>
          <w:b/>
          <w:bCs/>
          <w:sz w:val="20"/>
          <w:szCs w:val="20"/>
        </w:rPr>
      </w:pP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Результат развития экономики и социальной сферы поселения отражается в показателях финансового результата деятельности организаций и денежных доходов населения, что, в свою очередь, отражается на доходах бюджета поселения.</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Экономика сельского поселения «Село Маяк» Нанайского муниципального района Хабаровского края (далее – сельское поселение) является составной частью экономики Хабаровского края.</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Эффективное управление социально-экономическим развитием поселения в целом невозможно без прогнозирования основных тенденций его развития. Прогнозирование является важнейшим этапом в системе государственного управления развитием территории.</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Основой прогнозирования является анализ итогов социально-экономического развития за предшествующие периоды, а также оценка состояния и перспектив развития социально-экономической ситуации поселения.</w:t>
      </w:r>
    </w:p>
    <w:p w:rsidR="000F40D9" w:rsidRPr="000F40D9" w:rsidRDefault="000F40D9" w:rsidP="000F40D9">
      <w:pPr>
        <w:autoSpaceDE w:val="0"/>
        <w:autoSpaceDN w:val="0"/>
        <w:adjustRightInd w:val="0"/>
        <w:spacing w:after="0" w:line="240" w:lineRule="auto"/>
        <w:jc w:val="center"/>
        <w:rPr>
          <w:rFonts w:ascii="Times New Roman" w:eastAsia="Times New Roman" w:hAnsi="Times New Roman" w:cs="Times New Roman"/>
          <w:sz w:val="20"/>
          <w:szCs w:val="20"/>
        </w:rPr>
      </w:pPr>
      <w:r w:rsidRPr="000F40D9">
        <w:rPr>
          <w:rFonts w:ascii="Times New Roman" w:eastAsia="Times New Roman" w:hAnsi="Times New Roman" w:cs="Times New Roman"/>
          <w:b/>
          <w:bCs/>
          <w:sz w:val="20"/>
          <w:szCs w:val="20"/>
        </w:rPr>
        <w:t xml:space="preserve">1. Демография, труд </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Социально-экономическое развитие сельского поселения определяется совокупностью внешних и внутренних условий, одним из которых является демографическая ситуация.</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Территория сельского поселения составляет 2660 га.</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 На 1 января 2023 г. численность населения сельского поселения составила 1780 человек (на 01.01.2022 г. – 1765 чел.), из них мужчин – 880 человек, женщин 900 человека, дети до 15 лет составляет 314 чел., трудоустроенного населения из числа трудоспособных граждан составляет - 686 человек, незанятое население – </w:t>
      </w:r>
      <w:r w:rsidRPr="000F40D9">
        <w:rPr>
          <w:rFonts w:ascii="Times New Roman" w:eastAsia="Times New Roman" w:hAnsi="Times New Roman" w:cs="Times New Roman"/>
          <w:sz w:val="20"/>
          <w:szCs w:val="20"/>
        </w:rPr>
        <w:lastRenderedPageBreak/>
        <w:t>111 люди, пенсионного возраста 378 чел., из них продолжают работать 108 человек. Уровень безработицы в селе составляет 16,2 %</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Инвалиды всех групп - 79 человека. Коренных малочисленных народов севера (КМНС) зарегистрировано 217 человек. </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Всего в селе насчитывается 645 домовладений.</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Безработными являются в основном мужчины, граждане, не имеющие профессионального образования и люди предпенсионного возраста. Для населения недостает не только привлекательных рабочих мест, но и развитой индустрии отдыха и развлечений. Способные и талантливые молодые люди стараются покинуть район и переместиться в более развитые районы и регионы страны. </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В сельском поселении проживает среднее число малообеспеченных граждан и людей с ограниченными возможностями, нуждающихся в социальной поддержке.</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На территории зарегистрировано большое количество предпринимателей малого и среднего бизнеса.</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0F40D9" w:rsidRPr="000F40D9" w:rsidRDefault="000F40D9" w:rsidP="000F40D9">
      <w:pPr>
        <w:autoSpaceDE w:val="0"/>
        <w:autoSpaceDN w:val="0"/>
        <w:adjustRightInd w:val="0"/>
        <w:spacing w:after="0" w:line="240" w:lineRule="auto"/>
        <w:jc w:val="center"/>
        <w:rPr>
          <w:rFonts w:ascii="Times New Roman" w:eastAsia="Times New Roman" w:hAnsi="Times New Roman" w:cs="Times New Roman"/>
          <w:sz w:val="20"/>
          <w:szCs w:val="20"/>
        </w:rPr>
      </w:pPr>
      <w:r w:rsidRPr="000F40D9">
        <w:rPr>
          <w:rFonts w:ascii="Times New Roman" w:eastAsia="Times New Roman" w:hAnsi="Times New Roman" w:cs="Times New Roman"/>
          <w:b/>
          <w:bCs/>
          <w:sz w:val="20"/>
          <w:szCs w:val="20"/>
        </w:rPr>
        <w:t>2. Финансы</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План бюджета сельского поселения по доходам на 2023 год утвержден в сумме 13 189,01 тыс. руб., по расходам в сумме 17 706,91 тыс. руб., дефицит бюджета утвержден – 4 517,90 тыс. рублей, плановые безвозмездные поступления на 2023 год составили 4 968,49 тыс. рублей, из них дотация из районного бюджета на выравнивание бюджетной обеспеченности в сумме 49,15 тыс. рублей, субвенция бюджетам сельских поселений на осуществление первичного воинского учета на территориях, где отсутствуют военные комиссариаты 239,34 тыс. руб.</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В бюджет сельского поселения в 2023 году поступали следующие виды налогов и неналоговых платежей:</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налоги на доходы физических лиц;</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 </w:t>
      </w:r>
      <w:r w:rsidRPr="000F40D9">
        <w:rPr>
          <w:rFonts w:ascii="Times New Roman" w:eastAsia="Times New Roman" w:hAnsi="Times New Roman" w:cs="Times New Roman"/>
          <w:color w:val="000000"/>
          <w:sz w:val="20"/>
          <w:szCs w:val="20"/>
        </w:rPr>
        <w:t>акцизы по подакцизным товарам, производимым на территории российской Федерации;</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налоги на совокупный доход;</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налоги на имущество физических лиц;</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транспортный налог;</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земельный налог;</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государственная пошлина за совершение нотариальных действий;</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Доходная часть бюджета сельского поселения по итогам 10 месяцев 2023 года исполнена в сумме 9 778,48 тыс. руб., что составляет 74,14 % плановых доходов. </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Налог на доходы физических лиц выполнен на 41,47 %. Поступления акцизов на нефтепродукты выполнены на 95,45 %, налоги на совокупный доход выполнены на 74,5 %. Поступления налога на имущество и земельного налога – соответственно 0 %, и 5,57 %. Транспортный налог выполнен на 50,85 %. Государственная пошлина исполнена на 123,75 %. Невыполнение плана по имущественным налогом связаны с введением единого налогового платежа с 01.01.2023, изменением кадастровой стоимости объектов налогообложения, перерасчета налоговых платежей за прошлые периоды и вследствие чего значительного снижения поступления имущественных налогов или их неполучения в бюджет сельского поселения вовсе.</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Учитывая динамику, связанную с недополучением имущественных налогов в выполнении плановых показателей за 10 месяцев текущего года ожидается 85 %-ное выполнение годового плана по доходам бюджета поселения.</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План по расходам бюджета на 2023 год утвержден в сумме 17 706,91 тыс. руб. По итогам 10 месяцев 2022 года расходы бюджета составили 11 765,44 тыс. руб., что </w:t>
      </w:r>
      <w:r w:rsidRPr="000F40D9">
        <w:rPr>
          <w:rFonts w:ascii="Times New Roman" w:eastAsia="Times New Roman" w:hAnsi="Times New Roman" w:cs="Times New Roman"/>
          <w:color w:val="000000"/>
          <w:sz w:val="20"/>
          <w:szCs w:val="20"/>
        </w:rPr>
        <w:t xml:space="preserve">выполнены 66,45 %. </w:t>
      </w:r>
      <w:r w:rsidRPr="000F40D9">
        <w:rPr>
          <w:rFonts w:ascii="Times New Roman" w:eastAsia="Times New Roman" w:hAnsi="Times New Roman" w:cs="Times New Roman"/>
          <w:sz w:val="20"/>
          <w:szCs w:val="20"/>
        </w:rPr>
        <w:t xml:space="preserve"> к годовому плану.</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Средства были направлены на содержание аппарата администрации, расходы на проведение мероприятий по санитарной очистке и уборке территорий муниципального образования, муниципального кладбища, на содержание и обустройство мест массового отдыха населения, на мероприятия по обеспечению безопасности дорожного движения, на мероприятия по обеспечению первичных мер пожарной безопасности, на технические мероприятия по ремонту и содержанию автомобильных дорог общего пользования местного значения, для принятия автомобильных дорог в муниципальную собственность, финансовую поддержку территориальных общественных самоуправлений.</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Численность аппарата администрации по состоянию на 01.11.2023 года составляет 5,5 штатных единиц, в том числе 0,5 штатной единицы – специалист военно-учетного стола.</w:t>
      </w:r>
    </w:p>
    <w:p w:rsidR="000F40D9" w:rsidRPr="000F40D9" w:rsidRDefault="000F40D9" w:rsidP="000F40D9">
      <w:pPr>
        <w:autoSpaceDE w:val="0"/>
        <w:autoSpaceDN w:val="0"/>
        <w:adjustRightInd w:val="0"/>
        <w:spacing w:after="0" w:line="240" w:lineRule="auto"/>
        <w:ind w:firstLine="709"/>
        <w:jc w:val="center"/>
        <w:rPr>
          <w:rFonts w:ascii="Times New Roman" w:eastAsia="Times New Roman" w:hAnsi="Times New Roman" w:cs="Times New Roman"/>
          <w:b/>
          <w:bCs/>
          <w:sz w:val="20"/>
          <w:szCs w:val="20"/>
        </w:rPr>
      </w:pPr>
    </w:p>
    <w:p w:rsidR="000F40D9" w:rsidRPr="000F40D9" w:rsidRDefault="000F40D9" w:rsidP="000F40D9">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0F40D9">
        <w:rPr>
          <w:rFonts w:ascii="Times New Roman" w:eastAsia="Times New Roman" w:hAnsi="Times New Roman" w:cs="Times New Roman"/>
          <w:b/>
          <w:bCs/>
          <w:sz w:val="20"/>
          <w:szCs w:val="20"/>
        </w:rPr>
        <w:t>3. Социальная сфера</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На территории поселения активно развиваются образовательные учреждения.</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На территории поселения располагаются и проводят работу:</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администрация сельского поселения «Село Маяк» (орган местного самоуправления);</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МБОУ средняя школа с. Маяк.</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амбулатория КГБУЗ «Троицкая ЦРБ» министерства здравоохранения Хабаровского края</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Из других объектов социального назначения в границах сельского поселения «Село Маяк» функционируют:  </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-библиотека с фондом 15,5 тыс. книг;</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lastRenderedPageBreak/>
        <w:t>-отделение Сбербанка России;</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-почтовое отделение;</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-отделение государственного учреждения МФЦ «Мои документы»;</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-имеется сотовая связь операторов Билайн, Мегафон, МТС, Теле2, Йота;</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-проводная связь Ростелеком.</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Учреждения, организации стабильно функционируют, в 2023 году не планируется уменьшение или сокращение объектов социальной инфраструктуры.</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Градообразующим предприятием по прежнему является ООО «Синдинское лесозаготовительное предприятие» (генеральный директор Салов Е.В.), в котором работает около 300 человек, ООО «Кедр», ИП Гембаровский В.В. с лесозаготовительной и лесоперерабатывающей направленностью. ИП Немыкина А.В. осуществляет производство хлебобулочных изделий.</w:t>
      </w:r>
    </w:p>
    <w:p w:rsidR="000F40D9" w:rsidRPr="000F40D9" w:rsidRDefault="000F40D9" w:rsidP="000F40D9">
      <w:pPr>
        <w:autoSpaceDE w:val="0"/>
        <w:autoSpaceDN w:val="0"/>
        <w:adjustRightInd w:val="0"/>
        <w:spacing w:after="0" w:line="240" w:lineRule="auto"/>
        <w:ind w:firstLine="709"/>
        <w:jc w:val="both"/>
        <w:rPr>
          <w:rFonts w:ascii="Times New Roman" w:eastAsia="Times New Roman" w:hAnsi="Times New Roman" w:cs="Times New Roman"/>
          <w:b/>
          <w:sz w:val="20"/>
          <w:szCs w:val="20"/>
        </w:rPr>
      </w:pPr>
      <w:r w:rsidRPr="000F40D9">
        <w:rPr>
          <w:rFonts w:ascii="Times New Roman" w:eastAsia="Times New Roman" w:hAnsi="Times New Roman" w:cs="Times New Roman"/>
          <w:sz w:val="20"/>
          <w:szCs w:val="20"/>
        </w:rPr>
        <w:t xml:space="preserve">     Торговая сеть содержит 28 объектов розничной торговли, 6 объектов общественного питания, в том числе 1 школьная столовая управления образования Нанайского муниципального района. В сфере торговли,  общепита занято примерно 140 граждан и численность работающих остается длительное время примерно на одном уровне.  В пожарной части № 36 1 отряда противопожарной службы Хабаровского края служит 11 человек. Имеется 2 пожарные машины. Часть укомплектована необходимым оборудованием.</w:t>
      </w:r>
    </w:p>
    <w:p w:rsidR="000F40D9" w:rsidRPr="000F40D9" w:rsidRDefault="000F40D9" w:rsidP="00CC2A7B">
      <w:pPr>
        <w:numPr>
          <w:ilvl w:val="0"/>
          <w:numId w:val="7"/>
        </w:numPr>
        <w:autoSpaceDE w:val="0"/>
        <w:autoSpaceDN w:val="0"/>
        <w:adjustRightInd w:val="0"/>
        <w:spacing w:after="0" w:line="240" w:lineRule="auto"/>
        <w:ind w:left="0" w:firstLine="851"/>
        <w:jc w:val="center"/>
        <w:rPr>
          <w:rFonts w:ascii="Times New Roman" w:eastAsia="Times New Roman" w:hAnsi="Times New Roman" w:cs="Times New Roman"/>
          <w:b/>
          <w:bCs/>
          <w:color w:val="000000"/>
          <w:sz w:val="20"/>
          <w:szCs w:val="20"/>
        </w:rPr>
      </w:pPr>
      <w:r w:rsidRPr="000F40D9">
        <w:rPr>
          <w:rFonts w:ascii="Times New Roman" w:eastAsia="Times New Roman" w:hAnsi="Times New Roman" w:cs="Times New Roman"/>
          <w:b/>
          <w:bCs/>
          <w:color w:val="000000"/>
          <w:sz w:val="20"/>
          <w:szCs w:val="20"/>
        </w:rPr>
        <w:t>Жилищно-коммунальное хозяйство и благоустройство</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Одним из направлений деятельности администрации сельского поселения является обеспечение содержания и благоустройства территории поселения. В теплое время года производится уборка мусора силами временно привлекаемых к данной работе граждан села. Ежегодно проводятся 2-х месячники в весенний и осенний периоды по санитарной очистке территории муниципального образования. Сельское поселение не обладает достаточным резервом для выделения земельных участков под индивидуальное жилищное строительство, так как территория, закрепленная Законом Хабаровского края, ограничена, неудовлетворительную роль по ограничению выделения земельных участков для местного населения сыграл закон по Дальневосточному гектару.</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На очередной 2024 финансовый год и плановый период 2025 - 2026 гг. увеличение жилищного строительства на территории муниципального образования планируется за счет индивидуального жилищного строительства.</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В текущем периоде 2023 года в ходе реализации комплексных мер поэтапного приведения наиболее загрязненных участков населенного пункта и в рамках Дней защиты от экологической опасности были реализованы следующие мероприятия:</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В прошедшем периоде в поселении проведены субботники (апрель-май и сентябрь-октябрь) по санитарной очистке села. Силами предприятий, школьников и части жителей нашего населенного пункта состоялась одна экологическая акция «Чистый берег» в мае 2023 года по очистке береговой полосы оз. Синдинское и протоки Черепановская от несанкционированных мест свалки.</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xml:space="preserve">В сельском поселении находится котельная в ведении ООО «РТЭК». Котельная отапливает администрацию села </w:t>
      </w:r>
      <w:r w:rsidRPr="000F40D9">
        <w:rPr>
          <w:rFonts w:ascii="Times New Roman" w:eastAsia="Times New Roman" w:hAnsi="Times New Roman" w:cs="Times New Roman"/>
          <w:sz w:val="20"/>
          <w:szCs w:val="20"/>
        </w:rPr>
        <w:t>Маяк</w:t>
      </w:r>
      <w:r w:rsidRPr="000F40D9">
        <w:rPr>
          <w:rFonts w:ascii="Times New Roman" w:eastAsia="Times New Roman" w:hAnsi="Times New Roman" w:cs="Times New Roman"/>
          <w:bCs/>
          <w:color w:val="000000"/>
          <w:sz w:val="20"/>
          <w:szCs w:val="20"/>
        </w:rPr>
        <w:t xml:space="preserve">, МЦНК с. </w:t>
      </w:r>
      <w:r w:rsidRPr="000F40D9">
        <w:rPr>
          <w:rFonts w:ascii="Times New Roman" w:eastAsia="Times New Roman" w:hAnsi="Times New Roman" w:cs="Times New Roman"/>
          <w:sz w:val="20"/>
          <w:szCs w:val="20"/>
        </w:rPr>
        <w:t>Маяк</w:t>
      </w:r>
      <w:r w:rsidRPr="000F40D9">
        <w:rPr>
          <w:rFonts w:ascii="Times New Roman" w:eastAsia="Times New Roman" w:hAnsi="Times New Roman" w:cs="Times New Roman"/>
          <w:bCs/>
          <w:color w:val="000000"/>
          <w:sz w:val="20"/>
          <w:szCs w:val="20"/>
        </w:rPr>
        <w:t xml:space="preserve">. В котельной установлено 3 котла «Универсал-6» производительностью 0,522 Гкал/час. Фактически подключенная максимальная нагрузка составляет 0,1914 Гкал/час. Общая протяженность теплосети составляет 323,1 метров в надземном исполнении.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Доставку воды населению осуществляет одна водовозная машина (ЗИЛ -130) ООО «РТЭК», на основании заключенных договоров или письменной заявки, а также по талонам предприятия, емкость цистерны 6,0 м</w:t>
      </w:r>
      <w:r w:rsidRPr="000F40D9">
        <w:rPr>
          <w:rFonts w:ascii="Times New Roman" w:eastAsia="Times New Roman" w:hAnsi="Times New Roman" w:cs="Times New Roman"/>
          <w:b/>
          <w:bCs/>
          <w:color w:val="000000"/>
          <w:sz w:val="20"/>
          <w:szCs w:val="20"/>
          <w:vertAlign w:val="superscript"/>
        </w:rPr>
        <w:t>3</w:t>
      </w:r>
      <w:r w:rsidRPr="000F40D9">
        <w:rPr>
          <w:rFonts w:ascii="Times New Roman" w:eastAsia="Times New Roman" w:hAnsi="Times New Roman" w:cs="Times New Roman"/>
          <w:bCs/>
          <w:color w:val="000000"/>
          <w:sz w:val="20"/>
          <w:szCs w:val="20"/>
        </w:rPr>
        <w:t>.</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Протяженность электрических сетей Троицкое-</w:t>
      </w:r>
      <w:r w:rsidRPr="000F40D9">
        <w:rPr>
          <w:rFonts w:ascii="Times New Roman" w:eastAsia="Times New Roman" w:hAnsi="Times New Roman" w:cs="Times New Roman"/>
          <w:sz w:val="20"/>
          <w:szCs w:val="20"/>
        </w:rPr>
        <w:t xml:space="preserve"> Маяк</w:t>
      </w:r>
      <w:r w:rsidRPr="000F40D9">
        <w:rPr>
          <w:rFonts w:ascii="Times New Roman" w:eastAsia="Times New Roman" w:hAnsi="Times New Roman" w:cs="Times New Roman"/>
          <w:bCs/>
          <w:color w:val="000000"/>
          <w:sz w:val="20"/>
          <w:szCs w:val="20"/>
        </w:rPr>
        <w:t xml:space="preserve"> составляет 111,4 км, из них ВЛ-0,4 кВ – 65,79 км, ВЛ-10 кВ – 30,6 км и кабельные </w:t>
      </w:r>
      <w:smartTag w:uri="urn:schemas-microsoft-com:office:smarttags" w:element="metricconverter">
        <w:smartTagPr>
          <w:attr w:name="ProductID" w:val="15 км"/>
        </w:smartTagPr>
        <w:r w:rsidRPr="000F40D9">
          <w:rPr>
            <w:rFonts w:ascii="Times New Roman" w:eastAsia="Times New Roman" w:hAnsi="Times New Roman" w:cs="Times New Roman"/>
            <w:bCs/>
            <w:color w:val="000000"/>
            <w:sz w:val="20"/>
            <w:szCs w:val="20"/>
          </w:rPr>
          <w:t>15 км</w:t>
        </w:r>
      </w:smartTag>
      <w:r w:rsidRPr="000F40D9">
        <w:rPr>
          <w:rFonts w:ascii="Times New Roman" w:eastAsia="Times New Roman" w:hAnsi="Times New Roman" w:cs="Times New Roman"/>
          <w:bCs/>
          <w:color w:val="000000"/>
          <w:sz w:val="20"/>
          <w:szCs w:val="20"/>
        </w:rPr>
        <w:t xml:space="preserve">. Количество опор деревянных - 1818 шт, железобетонных -122 шт, Установлено 28 трансформаторных подстанций установленной мощностью 8273 кВА.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xml:space="preserve">В области благоустройства территории поселения в текущем периоде 2023 года были выполнены работы по приобретению энергосберегающих светильников, очистке территории муниципального кладбища, по расчистке территории сельского поселения от ТБО, обустройство общественной территории «Сквер», поддержка территориальных общественных самоуправления и другие мероприятия.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
          <w:bCs/>
          <w:color w:val="000000"/>
          <w:sz w:val="20"/>
          <w:szCs w:val="20"/>
        </w:rPr>
      </w:pPr>
    </w:p>
    <w:p w:rsidR="000F40D9" w:rsidRPr="000F40D9" w:rsidRDefault="000F40D9" w:rsidP="000F40D9">
      <w:pPr>
        <w:autoSpaceDE w:val="0"/>
        <w:autoSpaceDN w:val="0"/>
        <w:adjustRightInd w:val="0"/>
        <w:spacing w:after="0" w:line="240" w:lineRule="auto"/>
        <w:ind w:firstLine="851"/>
        <w:jc w:val="center"/>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
          <w:bCs/>
          <w:color w:val="000000"/>
          <w:sz w:val="20"/>
          <w:szCs w:val="20"/>
        </w:rPr>
        <w:t>5. Дорожное хозяйство</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Протяженность автомобильных дорог общего пользования местного значения составляет 10,7 км. Из них асфальтировано 1 км. В связи с длительным сроком эксплуатации автомобильных дорог общего пользования, без проведения ремонта, увеличением интенсивности движения транспорта, износа дорожного покрытия, возникает необходимость в проведении ремонта дорог с твердым типом покрытия. Наиболее распространенными дефектами покрытий являются износ, выбоины и т.д.- по содержанию автомобильных дорог – покос травы придорожной территории.</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На дорожную деятельность за 10 месяцев 2023 г. Из бюджета сельского поселения израсходовано денежных средств 2 357,40 тыс. руб.</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xml:space="preserve">В рамках зимнего содержания улично-дорожной по дорожной деятельности сети заключались договора на расчистку от снега дорог местного значения автогрейдером, в летний период – на профилирование </w:t>
      </w:r>
      <w:r w:rsidRPr="000F40D9">
        <w:rPr>
          <w:rFonts w:ascii="Times New Roman" w:eastAsia="Times New Roman" w:hAnsi="Times New Roman" w:cs="Times New Roman"/>
          <w:bCs/>
          <w:color w:val="000000"/>
          <w:sz w:val="20"/>
          <w:szCs w:val="20"/>
        </w:rPr>
        <w:lastRenderedPageBreak/>
        <w:t>дорожного полотна проезжей части автодорог, закупку и доставку ПГС, очистку придорожной территории;  электромонтажные работы по устройству уличного освещения.</w:t>
      </w:r>
      <w:r w:rsidRPr="000F40D9">
        <w:rPr>
          <w:rFonts w:ascii="Times New Roman" w:eastAsia="Times New Roman" w:hAnsi="Times New Roman" w:cs="Times New Roman"/>
          <w:sz w:val="20"/>
          <w:szCs w:val="20"/>
        </w:rPr>
        <w:t xml:space="preserve"> </w:t>
      </w:r>
    </w:p>
    <w:p w:rsidR="000F40D9" w:rsidRPr="000F40D9" w:rsidRDefault="000F40D9" w:rsidP="000F40D9">
      <w:pPr>
        <w:autoSpaceDE w:val="0"/>
        <w:autoSpaceDN w:val="0"/>
        <w:adjustRightInd w:val="0"/>
        <w:spacing w:after="0" w:line="240" w:lineRule="auto"/>
        <w:ind w:firstLine="851"/>
        <w:jc w:val="center"/>
        <w:rPr>
          <w:rFonts w:ascii="Times New Roman" w:eastAsia="Times New Roman" w:hAnsi="Times New Roman" w:cs="Times New Roman"/>
          <w:b/>
          <w:bCs/>
          <w:color w:val="000000"/>
          <w:sz w:val="20"/>
          <w:szCs w:val="20"/>
        </w:rPr>
      </w:pPr>
    </w:p>
    <w:p w:rsidR="000F40D9" w:rsidRPr="000F40D9" w:rsidRDefault="000F40D9" w:rsidP="000F40D9">
      <w:pPr>
        <w:autoSpaceDE w:val="0"/>
        <w:autoSpaceDN w:val="0"/>
        <w:adjustRightInd w:val="0"/>
        <w:spacing w:after="0" w:line="240" w:lineRule="auto"/>
        <w:ind w:firstLine="851"/>
        <w:jc w:val="center"/>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
          <w:bCs/>
          <w:color w:val="000000"/>
          <w:sz w:val="20"/>
          <w:szCs w:val="20"/>
        </w:rPr>
        <w:t>6. Культура, спорт</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Главной целью в сфере культуры сельского поселения является обеспечение функционирования объектов культуры сельского поселения, что будет способствовать повышению уровня культуры в поселении, развитию творческих способностей у детей, обеспечению досуга молодежи, развитию грамотности, эстетическому и культурному развитию населения. Для этого необходимо решить следующие задачи:</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xml:space="preserve">— сохранить и приумножить культурные традиции сельского поселения «Село </w:t>
      </w:r>
      <w:r w:rsidRPr="000F40D9">
        <w:rPr>
          <w:rFonts w:ascii="Times New Roman" w:eastAsia="Times New Roman" w:hAnsi="Times New Roman" w:cs="Times New Roman"/>
          <w:sz w:val="20"/>
          <w:szCs w:val="20"/>
        </w:rPr>
        <w:t>Маяк</w:t>
      </w:r>
      <w:r w:rsidRPr="000F40D9">
        <w:rPr>
          <w:rFonts w:ascii="Times New Roman" w:eastAsia="Times New Roman" w:hAnsi="Times New Roman" w:cs="Times New Roman"/>
          <w:bCs/>
          <w:color w:val="000000"/>
          <w:sz w:val="20"/>
          <w:szCs w:val="20"/>
        </w:rPr>
        <w:t>»;</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поддержать творческие коллективы, стимулировать талантливую молодежь к новым достижениям;</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обеспечить финансирование расходов на создание объектов культуры.</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xml:space="preserve">В 2023 году финансирование мероприятий из бюджета сельского поселения в сфере культуры не осуществлялось. В сельском поселении спортивное направление активно развивается. Физическое развитие население получает на спортивной площадке, которая находится на территории сельского поселения «Село </w:t>
      </w:r>
      <w:r w:rsidRPr="000F40D9">
        <w:rPr>
          <w:rFonts w:ascii="Times New Roman" w:eastAsia="Times New Roman" w:hAnsi="Times New Roman" w:cs="Times New Roman"/>
          <w:sz w:val="20"/>
          <w:szCs w:val="20"/>
        </w:rPr>
        <w:t>Маяк</w:t>
      </w:r>
      <w:r w:rsidRPr="000F40D9">
        <w:rPr>
          <w:rFonts w:ascii="Times New Roman" w:eastAsia="Times New Roman" w:hAnsi="Times New Roman" w:cs="Times New Roman"/>
          <w:bCs/>
          <w:color w:val="000000"/>
          <w:sz w:val="20"/>
          <w:szCs w:val="20"/>
        </w:rPr>
        <w:t xml:space="preserve">». Важнейшей предпосылкой улучшения основных социальных показателей остается стабильное экономическое развитие.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В целом в поселении имеются позитивные изменения в экономике, бюджетной сфере, инвестиционной деятельности, что создает условия для устойчивого экономического развития поселения в ближайшие годы.</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
          <w:sz w:val="20"/>
          <w:szCs w:val="20"/>
        </w:rPr>
      </w:pPr>
      <w:r w:rsidRPr="000F40D9">
        <w:rPr>
          <w:rFonts w:ascii="Times New Roman" w:eastAsia="Times New Roman" w:hAnsi="Times New Roman" w:cs="Times New Roman"/>
          <w:b/>
          <w:sz w:val="20"/>
          <w:szCs w:val="20"/>
        </w:rPr>
        <w:t xml:space="preserve">Прогнозом на очередной 2023 финансовый год и плановый период 2024 – 2025 годы определены следующие приоритеты социально-экономического развития сельского поселения: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1. Повышение доходной части местного бюджета (эффективное управление муниципальным имуществом, проведение работы по выявлению собственников земельных участков и другого недвижимого имущества и привлечению их к налогообложению);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2. Реализация действующих программу, утверждение новых, мероприятий по благоустройству, предупреждение и ликвидация чрезвычайных ситуаций, повышение безопасности, содержание и развитие сети автомобильных дорог общего пользования местного значения, обеспечение мер первичной пожарной безопасности и ряд других полномочий, определенных федеральными и краевыми законами;</w:t>
      </w:r>
    </w:p>
    <w:p w:rsidR="000F40D9" w:rsidRPr="000F40D9" w:rsidRDefault="000F40D9" w:rsidP="000F40D9">
      <w:pPr>
        <w:spacing w:after="0" w:line="240" w:lineRule="auto"/>
        <w:ind w:firstLine="851"/>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 xml:space="preserve">3. Оказание населению доступных муниципальных услуг, в соответствии с регламентами администрации и действующими нормативными правовыми актами;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sz w:val="20"/>
          <w:szCs w:val="20"/>
        </w:rPr>
      </w:pPr>
      <w:r w:rsidRPr="000F40D9">
        <w:rPr>
          <w:rFonts w:ascii="Times New Roman" w:eastAsia="Times New Roman" w:hAnsi="Times New Roman" w:cs="Times New Roman"/>
          <w:sz w:val="20"/>
          <w:szCs w:val="20"/>
        </w:rPr>
        <w:t>4. Развитие социальной сферы (разработка и реализация мероприятий по развитию культуры, спорта и молодежной политики на территории сельского поселения);</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sz w:val="20"/>
          <w:szCs w:val="20"/>
        </w:rPr>
        <w:t>5. Создание правовых, организационных, институциональных и экономических условий для перехода к устойчивому социально-экономическому развитию поселения, эффективной реализации полномочий органов местного самоуправления в рамках, определенных действующими законодательными актами Российской Федерации и Хабаровского края.</w:t>
      </w:r>
      <w:r w:rsidRPr="000F40D9">
        <w:rPr>
          <w:rFonts w:ascii="Times New Roman" w:eastAsia="Times New Roman" w:hAnsi="Times New Roman" w:cs="Times New Roman"/>
          <w:bCs/>
          <w:color w:val="000000"/>
          <w:sz w:val="20"/>
          <w:szCs w:val="20"/>
        </w:rPr>
        <w:t xml:space="preserve"> </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На очередной 2024 финансовый год и плановый период 2025 – 2026 гг. планируются основные мероприятия, связанные с проведением работ по санитарной очистке поселения, по благоустройству территории сельского поселения и кладбища, по очистке придорожной зоны территории сельского поселения, кладбища, выполнением работ по замене вышедших со строя фонарей уличного освещения, обустройство двух общественных территорий, ямочный ремонт дорожного покрытия внутри села, отсыпка ПГС и профилирование, планировка дорожного полотна проезжей части автодорог, а также финансовая поддержка территориальных общественных самоуправлений.</w:t>
      </w:r>
    </w:p>
    <w:p w:rsidR="000F40D9" w:rsidRPr="000F40D9" w:rsidRDefault="000F40D9" w:rsidP="000F40D9">
      <w:pPr>
        <w:autoSpaceDE w:val="0"/>
        <w:autoSpaceDN w:val="0"/>
        <w:adjustRightInd w:val="0"/>
        <w:spacing w:after="0" w:line="240" w:lineRule="auto"/>
        <w:ind w:firstLine="851"/>
        <w:jc w:val="both"/>
        <w:rPr>
          <w:rFonts w:ascii="Times New Roman" w:eastAsia="Times New Roman" w:hAnsi="Times New Roman" w:cs="Times New Roman"/>
          <w:bCs/>
          <w:color w:val="000000"/>
          <w:sz w:val="20"/>
          <w:szCs w:val="20"/>
        </w:rPr>
      </w:pPr>
      <w:r w:rsidRPr="000F40D9">
        <w:rPr>
          <w:rFonts w:ascii="Times New Roman" w:eastAsia="Times New Roman" w:hAnsi="Times New Roman" w:cs="Times New Roman"/>
          <w:bCs/>
          <w:color w:val="000000"/>
          <w:sz w:val="20"/>
          <w:szCs w:val="20"/>
        </w:rPr>
        <w:t xml:space="preserve"> Все работы планируется производить на основании разработанных и утвержденных мероприятий по администрации поселения и в рамках полномочий, определенных Федеральным законом от 06.10.2003 года № 131-ФЗ «Об общих принципах организации местного самоуправления в Российской Федерации», законом Хабаровского края от 26.11.2014 № 16 «О закреплении за сельскими поселениями Хабаровского края вопросов местного значения».</w:t>
      </w:r>
    </w:p>
    <w:p w:rsidR="000F40D9" w:rsidRPr="000F40D9" w:rsidRDefault="000F40D9" w:rsidP="000F40D9">
      <w:pPr>
        <w:spacing w:after="0" w:line="240" w:lineRule="auto"/>
        <w:ind w:firstLine="709"/>
        <w:jc w:val="both"/>
        <w:rPr>
          <w:rFonts w:ascii="Times New Roman" w:eastAsia="Times New Roman" w:hAnsi="Times New Roman" w:cs="Times New Roman"/>
          <w:sz w:val="20"/>
          <w:szCs w:val="20"/>
        </w:rPr>
      </w:pPr>
    </w:p>
    <w:p w:rsidR="00537B20" w:rsidRPr="000F40D9" w:rsidRDefault="00537B20" w:rsidP="00537B20">
      <w:pPr>
        <w:spacing w:after="0" w:line="240" w:lineRule="auto"/>
        <w:jc w:val="center"/>
        <w:rPr>
          <w:rFonts w:ascii="Times New Roman" w:hAnsi="Times New Roman"/>
          <w:sz w:val="20"/>
          <w:szCs w:val="20"/>
        </w:rPr>
      </w:pPr>
    </w:p>
    <w:p w:rsidR="000F40D9" w:rsidRPr="00076FD1" w:rsidRDefault="000F40D9" w:rsidP="000F40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0F40D9" w:rsidRPr="009F56DD" w:rsidRDefault="000F40D9" w:rsidP="000F40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F40D9" w:rsidRPr="00FE4143" w:rsidRDefault="000F40D9" w:rsidP="000F40D9">
      <w:pPr>
        <w:spacing w:after="0" w:line="240" w:lineRule="auto"/>
        <w:rPr>
          <w:rFonts w:ascii="Times New Roman" w:hAnsi="Times New Roman" w:cs="Times New Roman"/>
          <w:sz w:val="20"/>
          <w:szCs w:val="20"/>
        </w:rPr>
      </w:pPr>
      <w:r>
        <w:rPr>
          <w:rFonts w:ascii="Times New Roman" w:hAnsi="Times New Roman" w:cs="Times New Roman"/>
          <w:sz w:val="20"/>
          <w:szCs w:val="20"/>
        </w:rPr>
        <w:t>10.11.2023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60</w:t>
      </w:r>
    </w:p>
    <w:p w:rsidR="000F40D9" w:rsidRDefault="000F40D9" w:rsidP="000F40D9">
      <w:pPr>
        <w:spacing w:after="0" w:line="240" w:lineRule="auto"/>
        <w:jc w:val="center"/>
        <w:rPr>
          <w:rFonts w:ascii="Times New Roman" w:hAnsi="Times New Roman"/>
        </w:rPr>
      </w:pPr>
      <w:r w:rsidRPr="005730AD">
        <w:rPr>
          <w:rFonts w:ascii="Times New Roman" w:hAnsi="Times New Roman"/>
        </w:rPr>
        <w:t>с. Маяк</w:t>
      </w:r>
    </w:p>
    <w:p w:rsidR="0027439D" w:rsidRPr="0027439D" w:rsidRDefault="0027439D" w:rsidP="0027439D">
      <w:pPr>
        <w:spacing w:after="0" w:line="240" w:lineRule="exact"/>
        <w:ind w:right="-1"/>
        <w:jc w:val="both"/>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Об утверждении перечня муниципальных программ сельского поселения «Село Маяк» Нанайского муниципального района Хабаровского края на 2024 год</w:t>
      </w:r>
    </w:p>
    <w:p w:rsidR="0027439D" w:rsidRPr="0027439D" w:rsidRDefault="0027439D" w:rsidP="0027439D">
      <w:pPr>
        <w:spacing w:after="0" w:line="240" w:lineRule="auto"/>
        <w:jc w:val="both"/>
        <w:rPr>
          <w:rFonts w:ascii="Times New Roman" w:eastAsia="Times New Roman" w:hAnsi="Times New Roman" w:cs="Times New Roman"/>
          <w:sz w:val="20"/>
          <w:szCs w:val="20"/>
        </w:rPr>
      </w:pPr>
    </w:p>
    <w:p w:rsidR="0027439D" w:rsidRPr="0027439D" w:rsidRDefault="0027439D" w:rsidP="0027439D">
      <w:pPr>
        <w:spacing w:after="0" w:line="240" w:lineRule="auto"/>
        <w:jc w:val="both"/>
        <w:rPr>
          <w:rFonts w:ascii="Times New Roman" w:eastAsia="Times New Roman" w:hAnsi="Times New Roman" w:cs="Times New Roman"/>
          <w:sz w:val="20"/>
          <w:szCs w:val="20"/>
        </w:rPr>
      </w:pPr>
    </w:p>
    <w:p w:rsidR="0027439D" w:rsidRPr="0027439D" w:rsidRDefault="0027439D" w:rsidP="0027439D">
      <w:pPr>
        <w:spacing w:after="0" w:line="240" w:lineRule="auto"/>
        <w:ind w:firstLine="540"/>
        <w:jc w:val="both"/>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 xml:space="preserve">В целях </w:t>
      </w:r>
      <w:r w:rsidRPr="0027439D">
        <w:rPr>
          <w:rFonts w:ascii="Times New Roman" w:eastAsia="Calibri" w:hAnsi="Times New Roman" w:cs="Times New Roman"/>
          <w:bCs/>
          <w:sz w:val="20"/>
          <w:szCs w:val="20"/>
          <w:lang w:eastAsia="en-US"/>
        </w:rPr>
        <w:t>решения вопросов местного значения, установленных положениями Федерального закона от 06.10.2003 № 131-ФЗ «Об общих принципах организации местного самоуправления в Российской Федерации»</w:t>
      </w:r>
      <w:r w:rsidRPr="0027439D">
        <w:rPr>
          <w:rFonts w:ascii="Times New Roman" w:eastAsia="Times New Roman" w:hAnsi="Times New Roman" w:cs="Times New Roman"/>
          <w:sz w:val="20"/>
          <w:szCs w:val="20"/>
        </w:rPr>
        <w:t>, администрация сельского поселения «Село Маяк» Нанайского муниципального района Хабаровского края</w:t>
      </w:r>
    </w:p>
    <w:p w:rsidR="0027439D" w:rsidRPr="0027439D" w:rsidRDefault="0027439D" w:rsidP="0027439D">
      <w:pPr>
        <w:spacing w:after="0" w:line="240" w:lineRule="auto"/>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ПОСТАНОВЛЯЕТ:</w:t>
      </w:r>
    </w:p>
    <w:p w:rsidR="0027439D" w:rsidRPr="0027439D" w:rsidRDefault="0027439D" w:rsidP="0027439D">
      <w:pPr>
        <w:spacing w:after="0" w:line="240" w:lineRule="auto"/>
        <w:ind w:firstLine="567"/>
        <w:jc w:val="both"/>
        <w:rPr>
          <w:rFonts w:ascii="Times New Roman" w:eastAsia="Calibri" w:hAnsi="Times New Roman" w:cs="Times New Roman"/>
          <w:sz w:val="20"/>
          <w:szCs w:val="20"/>
          <w:lang w:eastAsia="en-US"/>
        </w:rPr>
      </w:pPr>
      <w:r w:rsidRPr="0027439D">
        <w:rPr>
          <w:rFonts w:ascii="Times New Roman" w:eastAsia="Times New Roman" w:hAnsi="Times New Roman" w:cs="Times New Roman"/>
          <w:sz w:val="20"/>
          <w:szCs w:val="20"/>
        </w:rPr>
        <w:lastRenderedPageBreak/>
        <w:t>1. Утвердить прилагаемый п</w:t>
      </w:r>
      <w:r w:rsidRPr="0027439D">
        <w:rPr>
          <w:rFonts w:ascii="Times New Roman" w:eastAsia="Calibri" w:hAnsi="Times New Roman" w:cs="Times New Roman"/>
          <w:sz w:val="20"/>
          <w:szCs w:val="20"/>
          <w:lang w:eastAsia="en-US"/>
        </w:rPr>
        <w:t xml:space="preserve">еречень муниципальных программ, предлагаемых для финансирования из бюджета </w:t>
      </w:r>
      <w:r w:rsidRPr="0027439D">
        <w:rPr>
          <w:rFonts w:ascii="Times New Roman" w:eastAsia="Times New Roman" w:hAnsi="Times New Roman" w:cs="Times New Roman"/>
          <w:sz w:val="20"/>
          <w:szCs w:val="20"/>
        </w:rPr>
        <w:t xml:space="preserve">сельского поселения «Село Маяк» Нанайского муниципального района Хабаровского края </w:t>
      </w:r>
      <w:r w:rsidRPr="0027439D">
        <w:rPr>
          <w:rFonts w:ascii="Times New Roman" w:eastAsia="Calibri" w:hAnsi="Times New Roman" w:cs="Times New Roman"/>
          <w:sz w:val="20"/>
          <w:szCs w:val="20"/>
          <w:lang w:eastAsia="en-US"/>
        </w:rPr>
        <w:t>в 2024 году.</w:t>
      </w:r>
    </w:p>
    <w:p w:rsidR="0027439D" w:rsidRPr="0027439D" w:rsidRDefault="0027439D" w:rsidP="0027439D">
      <w:pPr>
        <w:spacing w:after="0" w:line="240" w:lineRule="auto"/>
        <w:ind w:firstLine="567"/>
        <w:jc w:val="both"/>
        <w:rPr>
          <w:rFonts w:ascii="Times New Roman" w:eastAsia="Calibri" w:hAnsi="Times New Roman" w:cs="Times New Roman"/>
          <w:sz w:val="20"/>
          <w:szCs w:val="20"/>
          <w:lang w:eastAsia="en-US"/>
        </w:rPr>
      </w:pPr>
      <w:r w:rsidRPr="0027439D">
        <w:rPr>
          <w:rFonts w:ascii="Times New Roman" w:eastAsia="Calibri" w:hAnsi="Times New Roman" w:cs="Times New Roman"/>
          <w:sz w:val="20"/>
          <w:szCs w:val="20"/>
          <w:lang w:eastAsia="en-US"/>
        </w:rPr>
        <w:t>2. Опубликовать настоящее постановление в Сборнике муниципальных правовых актов сельского поселения «Село Маяк»</w:t>
      </w:r>
      <w:r w:rsidRPr="0027439D">
        <w:rPr>
          <w:rFonts w:ascii="Times New Roman" w:eastAsia="Times New Roman" w:hAnsi="Times New Roman" w:cs="Times New Roman"/>
          <w:sz w:val="20"/>
          <w:szCs w:val="20"/>
        </w:rPr>
        <w:t xml:space="preserve"> Нанайского муниципального района Хабаровского края</w:t>
      </w:r>
      <w:r w:rsidRPr="0027439D">
        <w:rPr>
          <w:rFonts w:ascii="Times New Roman" w:eastAsia="Calibri" w:hAnsi="Times New Roman" w:cs="Times New Roman"/>
          <w:sz w:val="20"/>
          <w:szCs w:val="20"/>
          <w:lang w:eastAsia="en-US"/>
        </w:rPr>
        <w:t xml:space="preserve"> и на официальном сайте администрации сельского поселения «Село Маяк».</w:t>
      </w:r>
      <w:r w:rsidRPr="0027439D">
        <w:rPr>
          <w:rFonts w:ascii="Times New Roman" w:eastAsia="Times New Roman" w:hAnsi="Times New Roman" w:cs="Times New Roman"/>
          <w:sz w:val="20"/>
          <w:szCs w:val="20"/>
        </w:rPr>
        <w:t xml:space="preserve"> Нанайского муниципального района Хабаровского края</w:t>
      </w:r>
    </w:p>
    <w:p w:rsidR="0027439D" w:rsidRPr="0027439D" w:rsidRDefault="0027439D" w:rsidP="0027439D">
      <w:pPr>
        <w:spacing w:after="0" w:line="240" w:lineRule="auto"/>
        <w:ind w:firstLine="567"/>
        <w:jc w:val="both"/>
        <w:rPr>
          <w:rFonts w:ascii="Times New Roman" w:eastAsia="Calibri" w:hAnsi="Times New Roman" w:cs="Times New Roman"/>
          <w:sz w:val="20"/>
          <w:szCs w:val="20"/>
          <w:lang w:eastAsia="en-US"/>
        </w:rPr>
      </w:pPr>
      <w:r w:rsidRPr="0027439D">
        <w:rPr>
          <w:rFonts w:ascii="Times New Roman" w:eastAsia="Calibri" w:hAnsi="Times New Roman" w:cs="Times New Roman"/>
          <w:sz w:val="20"/>
          <w:szCs w:val="20"/>
          <w:lang w:eastAsia="en-US"/>
        </w:rPr>
        <w:t>3. Контроль за исполнением настоящего постановления оставляю за собой.</w:t>
      </w:r>
    </w:p>
    <w:p w:rsidR="0027439D" w:rsidRPr="0027439D" w:rsidRDefault="0027439D" w:rsidP="0027439D">
      <w:pPr>
        <w:spacing w:after="0" w:line="240" w:lineRule="auto"/>
        <w:ind w:firstLine="567"/>
        <w:jc w:val="both"/>
        <w:rPr>
          <w:rFonts w:ascii="Times New Roman" w:eastAsia="Calibri" w:hAnsi="Times New Roman" w:cs="Times New Roman"/>
          <w:sz w:val="20"/>
          <w:szCs w:val="20"/>
          <w:lang w:eastAsia="en-US"/>
        </w:rPr>
      </w:pPr>
    </w:p>
    <w:p w:rsidR="0027439D" w:rsidRPr="0027439D" w:rsidRDefault="0027439D" w:rsidP="0027439D">
      <w:pPr>
        <w:spacing w:after="0" w:line="240" w:lineRule="auto"/>
        <w:jc w:val="both"/>
        <w:rPr>
          <w:rFonts w:ascii="Times New Roman" w:eastAsia="Calibri" w:hAnsi="Times New Roman" w:cs="Times New Roman"/>
          <w:sz w:val="20"/>
          <w:szCs w:val="20"/>
          <w:lang w:eastAsia="en-US"/>
        </w:rPr>
      </w:pPr>
    </w:p>
    <w:p w:rsidR="0027439D" w:rsidRPr="0027439D" w:rsidRDefault="0027439D" w:rsidP="0027439D">
      <w:pPr>
        <w:ind w:right="27"/>
        <w:jc w:val="both"/>
        <w:rPr>
          <w:rFonts w:ascii="Times New Roman" w:eastAsia="Calibri" w:hAnsi="Times New Roman" w:cs="Times New Roman"/>
          <w:sz w:val="20"/>
          <w:szCs w:val="20"/>
          <w:lang w:eastAsia="en-US"/>
        </w:rPr>
      </w:pPr>
      <w:r w:rsidRPr="0027439D">
        <w:rPr>
          <w:rFonts w:ascii="Times New Roman" w:eastAsia="Calibri" w:hAnsi="Times New Roman" w:cs="Times New Roman"/>
          <w:sz w:val="20"/>
          <w:szCs w:val="20"/>
          <w:lang w:eastAsia="en-US"/>
        </w:rPr>
        <w:t>Глава сельского поселения</w:t>
      </w:r>
      <w:r w:rsidRPr="0027439D">
        <w:rPr>
          <w:rFonts w:ascii="Times New Roman" w:eastAsia="Calibri" w:hAnsi="Times New Roman" w:cs="Times New Roman"/>
          <w:sz w:val="20"/>
          <w:szCs w:val="20"/>
          <w:lang w:eastAsia="en-US"/>
        </w:rPr>
        <w:tab/>
      </w:r>
      <w:r w:rsidRPr="0027439D">
        <w:rPr>
          <w:rFonts w:ascii="Times New Roman" w:eastAsia="Calibri" w:hAnsi="Times New Roman" w:cs="Times New Roman"/>
          <w:sz w:val="20"/>
          <w:szCs w:val="20"/>
          <w:lang w:eastAsia="en-US"/>
        </w:rPr>
        <w:tab/>
      </w:r>
      <w:r w:rsidRPr="0027439D">
        <w:rPr>
          <w:rFonts w:ascii="Times New Roman" w:eastAsia="Calibri" w:hAnsi="Times New Roman" w:cs="Times New Roman"/>
          <w:sz w:val="20"/>
          <w:szCs w:val="20"/>
          <w:lang w:eastAsia="en-US"/>
        </w:rPr>
        <w:tab/>
      </w:r>
      <w:r w:rsidRPr="0027439D">
        <w:rPr>
          <w:rFonts w:ascii="Times New Roman" w:eastAsia="Calibri" w:hAnsi="Times New Roman" w:cs="Times New Roman"/>
          <w:sz w:val="20"/>
          <w:szCs w:val="20"/>
          <w:lang w:eastAsia="en-US"/>
        </w:rPr>
        <w:tab/>
      </w:r>
      <w:r w:rsidRPr="0027439D">
        <w:rPr>
          <w:rFonts w:ascii="Times New Roman" w:eastAsia="Calibri" w:hAnsi="Times New Roman" w:cs="Times New Roman"/>
          <w:sz w:val="20"/>
          <w:szCs w:val="20"/>
          <w:lang w:eastAsia="en-US"/>
        </w:rPr>
        <w:tab/>
      </w:r>
      <w:r w:rsidRPr="0027439D">
        <w:rPr>
          <w:rFonts w:ascii="Times New Roman" w:eastAsia="Calibri" w:hAnsi="Times New Roman" w:cs="Times New Roman"/>
          <w:sz w:val="20"/>
          <w:szCs w:val="20"/>
          <w:lang w:eastAsia="en-US"/>
        </w:rPr>
        <w:tab/>
        <w:t xml:space="preserve">         Д.Ф. Булаев</w:t>
      </w:r>
    </w:p>
    <w:p w:rsidR="0027439D" w:rsidRPr="0027439D" w:rsidRDefault="0027439D" w:rsidP="0027439D">
      <w:pPr>
        <w:jc w:val="both"/>
        <w:rPr>
          <w:rFonts w:ascii="Times New Roman" w:eastAsia="Calibri" w:hAnsi="Times New Roman" w:cs="Times New Roman"/>
          <w:sz w:val="28"/>
          <w:szCs w:val="28"/>
          <w:lang w:eastAsia="en-US"/>
        </w:rPr>
      </w:pPr>
    </w:p>
    <w:tbl>
      <w:tblPr>
        <w:tblW w:w="0" w:type="auto"/>
        <w:jc w:val="right"/>
        <w:tblLook w:val="04A0" w:firstRow="1" w:lastRow="0" w:firstColumn="1" w:lastColumn="0" w:noHBand="0" w:noVBand="1"/>
      </w:tblPr>
      <w:tblGrid>
        <w:gridCol w:w="4928"/>
        <w:gridCol w:w="4358"/>
      </w:tblGrid>
      <w:tr w:rsidR="0027439D" w:rsidRPr="0027439D" w:rsidTr="00492B2A">
        <w:trPr>
          <w:trHeight w:val="1701"/>
          <w:jc w:val="right"/>
        </w:trPr>
        <w:tc>
          <w:tcPr>
            <w:tcW w:w="4928" w:type="dxa"/>
            <w:shd w:val="clear" w:color="auto" w:fill="auto"/>
          </w:tcPr>
          <w:p w:rsidR="0027439D" w:rsidRPr="0027439D" w:rsidRDefault="0027439D" w:rsidP="0027439D">
            <w:pPr>
              <w:spacing w:after="0" w:line="240" w:lineRule="exact"/>
              <w:rPr>
                <w:rFonts w:ascii="Times New Roman" w:eastAsia="Calibri" w:hAnsi="Times New Roman" w:cs="Times New Roman"/>
                <w:sz w:val="20"/>
                <w:szCs w:val="20"/>
                <w:lang w:eastAsia="en-US"/>
              </w:rPr>
            </w:pPr>
          </w:p>
        </w:tc>
        <w:tc>
          <w:tcPr>
            <w:tcW w:w="4358" w:type="dxa"/>
            <w:shd w:val="clear" w:color="auto" w:fill="auto"/>
          </w:tcPr>
          <w:p w:rsidR="0027439D" w:rsidRPr="0027439D" w:rsidRDefault="0027439D" w:rsidP="0027439D">
            <w:pPr>
              <w:spacing w:after="0" w:line="240" w:lineRule="exact"/>
              <w:rPr>
                <w:rFonts w:ascii="Times New Roman" w:eastAsia="Calibri" w:hAnsi="Times New Roman" w:cs="Times New Roman"/>
                <w:sz w:val="20"/>
                <w:szCs w:val="20"/>
                <w:lang w:eastAsia="en-US"/>
              </w:rPr>
            </w:pPr>
            <w:r w:rsidRPr="0027439D">
              <w:rPr>
                <w:rFonts w:ascii="Times New Roman" w:eastAsia="Calibri" w:hAnsi="Times New Roman" w:cs="Times New Roman"/>
                <w:sz w:val="20"/>
                <w:szCs w:val="20"/>
                <w:lang w:eastAsia="en-US"/>
              </w:rPr>
              <w:t>УТВЕРЖДЕН</w:t>
            </w:r>
          </w:p>
          <w:p w:rsidR="0027439D" w:rsidRPr="0027439D" w:rsidRDefault="0027439D" w:rsidP="0027439D">
            <w:pPr>
              <w:spacing w:after="0" w:line="240" w:lineRule="exact"/>
              <w:rPr>
                <w:rFonts w:ascii="Times New Roman" w:eastAsia="Calibri" w:hAnsi="Times New Roman" w:cs="Times New Roman"/>
                <w:sz w:val="20"/>
                <w:szCs w:val="20"/>
                <w:lang w:eastAsia="en-US"/>
              </w:rPr>
            </w:pPr>
          </w:p>
          <w:p w:rsidR="0027439D" w:rsidRPr="0027439D" w:rsidRDefault="0027439D" w:rsidP="0027439D">
            <w:pPr>
              <w:spacing w:after="0" w:line="240" w:lineRule="exact"/>
              <w:rPr>
                <w:rFonts w:ascii="Times New Roman" w:eastAsia="Calibri" w:hAnsi="Times New Roman" w:cs="Times New Roman"/>
                <w:sz w:val="20"/>
                <w:szCs w:val="20"/>
                <w:lang w:eastAsia="en-US"/>
              </w:rPr>
            </w:pPr>
            <w:r w:rsidRPr="0027439D">
              <w:rPr>
                <w:rFonts w:ascii="Times New Roman" w:eastAsia="Calibri" w:hAnsi="Times New Roman" w:cs="Times New Roman"/>
                <w:sz w:val="20"/>
                <w:szCs w:val="20"/>
                <w:lang w:eastAsia="en-US"/>
              </w:rPr>
              <w:t>постановлением администрации сельского поселения «Село Маяк» Нанайского муниципального района Хабаровского края</w:t>
            </w:r>
          </w:p>
          <w:p w:rsidR="0027439D" w:rsidRPr="0027439D" w:rsidRDefault="0027439D" w:rsidP="0027439D">
            <w:pPr>
              <w:spacing w:after="0" w:line="240" w:lineRule="exact"/>
              <w:rPr>
                <w:rFonts w:ascii="Times New Roman" w:eastAsia="Calibri" w:hAnsi="Times New Roman" w:cs="Times New Roman"/>
                <w:sz w:val="20"/>
                <w:szCs w:val="20"/>
                <w:lang w:eastAsia="en-US"/>
              </w:rPr>
            </w:pPr>
          </w:p>
          <w:p w:rsidR="0027439D" w:rsidRPr="0027439D" w:rsidRDefault="0027439D" w:rsidP="0027439D">
            <w:pPr>
              <w:spacing w:after="0" w:line="240" w:lineRule="auto"/>
              <w:contextualSpacing/>
              <w:rPr>
                <w:rFonts w:ascii="Times New Roman" w:eastAsia="Calibri" w:hAnsi="Times New Roman" w:cs="Times New Roman"/>
                <w:color w:val="FF0000"/>
                <w:sz w:val="20"/>
                <w:szCs w:val="20"/>
                <w:lang w:eastAsia="en-US"/>
              </w:rPr>
            </w:pPr>
            <w:r w:rsidRPr="0027439D">
              <w:rPr>
                <w:rFonts w:ascii="Times New Roman" w:eastAsia="Calibri" w:hAnsi="Times New Roman" w:cs="Times New Roman"/>
                <w:color w:val="000000"/>
                <w:sz w:val="20"/>
                <w:szCs w:val="20"/>
                <w:lang w:eastAsia="en-US"/>
              </w:rPr>
              <w:t>от 10.11.2023 № 60</w:t>
            </w:r>
          </w:p>
        </w:tc>
      </w:tr>
    </w:tbl>
    <w:p w:rsidR="0027439D" w:rsidRPr="0027439D" w:rsidRDefault="0027439D" w:rsidP="0027439D">
      <w:pPr>
        <w:spacing w:after="0" w:line="240" w:lineRule="auto"/>
        <w:rPr>
          <w:rFonts w:ascii="Times New Roman" w:eastAsia="Calibri" w:hAnsi="Times New Roman" w:cs="Times New Roman"/>
          <w:b/>
          <w:sz w:val="20"/>
          <w:szCs w:val="20"/>
          <w:lang w:eastAsia="en-US"/>
        </w:rPr>
      </w:pPr>
    </w:p>
    <w:p w:rsidR="0027439D" w:rsidRPr="0027439D" w:rsidRDefault="0027439D" w:rsidP="0027439D">
      <w:pPr>
        <w:spacing w:after="0" w:line="240" w:lineRule="auto"/>
        <w:rPr>
          <w:rFonts w:ascii="Times New Roman" w:eastAsia="Calibri" w:hAnsi="Times New Roman" w:cs="Times New Roman"/>
          <w:b/>
          <w:sz w:val="20"/>
          <w:szCs w:val="20"/>
          <w:lang w:eastAsia="en-US"/>
        </w:rPr>
      </w:pPr>
    </w:p>
    <w:p w:rsidR="0027439D" w:rsidRPr="0027439D" w:rsidRDefault="0027439D" w:rsidP="0027439D">
      <w:pPr>
        <w:spacing w:after="0" w:line="240" w:lineRule="auto"/>
        <w:jc w:val="center"/>
        <w:rPr>
          <w:rFonts w:ascii="Times New Roman" w:eastAsia="Calibri" w:hAnsi="Times New Roman" w:cs="Times New Roman"/>
          <w:bCs/>
          <w:sz w:val="20"/>
          <w:szCs w:val="20"/>
          <w:lang w:eastAsia="en-US"/>
        </w:rPr>
      </w:pPr>
      <w:r w:rsidRPr="0027439D">
        <w:rPr>
          <w:rFonts w:ascii="Times New Roman" w:eastAsia="Calibri" w:hAnsi="Times New Roman" w:cs="Times New Roman"/>
          <w:bCs/>
          <w:sz w:val="20"/>
          <w:szCs w:val="20"/>
          <w:lang w:eastAsia="en-US"/>
        </w:rPr>
        <w:t>ПЕРЕЧЕНЬ</w:t>
      </w:r>
    </w:p>
    <w:p w:rsidR="0027439D" w:rsidRPr="0027439D" w:rsidRDefault="0027439D" w:rsidP="0027439D">
      <w:pPr>
        <w:spacing w:after="0" w:line="240" w:lineRule="auto"/>
        <w:jc w:val="center"/>
        <w:rPr>
          <w:rFonts w:ascii="Times New Roman" w:eastAsia="Times New Roman" w:hAnsi="Times New Roman" w:cs="Times New Roman"/>
          <w:bCs/>
          <w:sz w:val="20"/>
          <w:szCs w:val="20"/>
        </w:rPr>
      </w:pPr>
      <w:r w:rsidRPr="0027439D">
        <w:rPr>
          <w:rFonts w:ascii="Times New Roman" w:eastAsia="Times New Roman" w:hAnsi="Times New Roman" w:cs="Times New Roman"/>
          <w:bCs/>
          <w:sz w:val="20"/>
          <w:szCs w:val="20"/>
        </w:rPr>
        <w:t xml:space="preserve">муниципальных программ, предлагаемых для финансирования из бюджета сельского поселения «Село Маяк» Нанайского муниципального района Хабаровского края на 2024 год </w:t>
      </w:r>
    </w:p>
    <w:p w:rsidR="0027439D" w:rsidRPr="0027439D" w:rsidRDefault="0027439D" w:rsidP="0027439D">
      <w:pPr>
        <w:spacing w:after="0" w:line="240" w:lineRule="auto"/>
        <w:jc w:val="center"/>
        <w:rPr>
          <w:rFonts w:ascii="Times New Roman" w:eastAsia="Calibri" w:hAnsi="Times New Roman" w:cs="Times New Roman"/>
          <w:b/>
          <w:sz w:val="20"/>
          <w:szCs w:val="20"/>
          <w:lang w:eastAsia="en-US"/>
        </w:rPr>
      </w:pPr>
    </w:p>
    <w:tbl>
      <w:tblPr>
        <w:tblStyle w:val="421"/>
        <w:tblW w:w="9279" w:type="dxa"/>
        <w:jc w:val="center"/>
        <w:shd w:val="clear" w:color="auto" w:fill="FFFFFF"/>
        <w:tblLook w:val="04A0" w:firstRow="1" w:lastRow="0" w:firstColumn="1" w:lastColumn="0" w:noHBand="0" w:noVBand="1"/>
      </w:tblPr>
      <w:tblGrid>
        <w:gridCol w:w="540"/>
        <w:gridCol w:w="5486"/>
        <w:gridCol w:w="3253"/>
      </w:tblGrid>
      <w:tr w:rsidR="0027439D" w:rsidRPr="0027439D" w:rsidTr="0027439D">
        <w:trPr>
          <w:jc w:val="center"/>
        </w:trPr>
        <w:tc>
          <w:tcPr>
            <w:tcW w:w="540" w:type="dxa"/>
            <w:shd w:val="clear" w:color="auto" w:fill="FFFFFF"/>
          </w:tcPr>
          <w:p w:rsidR="0027439D" w:rsidRPr="0027439D" w:rsidRDefault="0027439D" w:rsidP="0027439D">
            <w:pPr>
              <w:rPr>
                <w:rFonts w:ascii="Times New Roman" w:hAnsi="Times New Roman" w:cs="Times New Roman"/>
                <w:sz w:val="20"/>
                <w:szCs w:val="20"/>
              </w:rPr>
            </w:pPr>
            <w:r w:rsidRPr="0027439D">
              <w:rPr>
                <w:rFonts w:ascii="Times New Roman" w:hAnsi="Times New Roman" w:cs="Times New Roman"/>
                <w:sz w:val="20"/>
                <w:szCs w:val="20"/>
              </w:rPr>
              <w:t>№ п/п</w:t>
            </w:r>
          </w:p>
        </w:tc>
        <w:tc>
          <w:tcPr>
            <w:tcW w:w="5486"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Наименование муниципальной программы</w:t>
            </w:r>
          </w:p>
        </w:tc>
        <w:tc>
          <w:tcPr>
            <w:tcW w:w="3253"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Ответственный исполнитель муниципальной программы</w:t>
            </w:r>
          </w:p>
        </w:tc>
      </w:tr>
      <w:tr w:rsidR="0027439D" w:rsidRPr="0027439D" w:rsidTr="0027439D">
        <w:trPr>
          <w:jc w:val="center"/>
        </w:trPr>
        <w:tc>
          <w:tcPr>
            <w:tcW w:w="540"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1</w:t>
            </w:r>
          </w:p>
        </w:tc>
        <w:tc>
          <w:tcPr>
            <w:tcW w:w="5486"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2</w:t>
            </w:r>
          </w:p>
        </w:tc>
        <w:tc>
          <w:tcPr>
            <w:tcW w:w="3253"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4</w:t>
            </w:r>
          </w:p>
        </w:tc>
      </w:tr>
      <w:tr w:rsidR="0027439D" w:rsidRPr="0027439D" w:rsidTr="0027439D">
        <w:trPr>
          <w:jc w:val="center"/>
        </w:trPr>
        <w:tc>
          <w:tcPr>
            <w:tcW w:w="540"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1.</w:t>
            </w:r>
          </w:p>
        </w:tc>
        <w:tc>
          <w:tcPr>
            <w:tcW w:w="5486" w:type="dxa"/>
            <w:shd w:val="clear" w:color="auto" w:fill="FFFFFF"/>
          </w:tcPr>
          <w:p w:rsidR="0027439D" w:rsidRPr="0027439D" w:rsidRDefault="0027439D" w:rsidP="0027439D">
            <w:pPr>
              <w:shd w:val="clear" w:color="auto" w:fill="FFFFFF"/>
              <w:jc w:val="both"/>
              <w:outlineLvl w:val="1"/>
              <w:rPr>
                <w:rFonts w:ascii="Times New Roman" w:hAnsi="Times New Roman" w:cs="Times New Roman"/>
                <w:sz w:val="20"/>
                <w:szCs w:val="20"/>
              </w:rPr>
            </w:pPr>
            <w:r w:rsidRPr="0027439D">
              <w:rPr>
                <w:rFonts w:ascii="Times New Roman" w:eastAsia="Times New Roman" w:hAnsi="Times New Roman" w:cs="Times New Roman"/>
                <w:sz w:val="20"/>
                <w:szCs w:val="20"/>
              </w:rPr>
              <w:t>Муниципальная программа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3253" w:type="dxa"/>
            <w:shd w:val="clear" w:color="auto" w:fill="FFFFFF"/>
          </w:tcPr>
          <w:p w:rsidR="0027439D" w:rsidRPr="0027439D" w:rsidRDefault="0027439D" w:rsidP="0027439D">
            <w:pPr>
              <w:shd w:val="clear" w:color="auto" w:fill="FFFFFF"/>
              <w:jc w:val="both"/>
              <w:outlineLvl w:val="1"/>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Администрация сельского поселения «Село Маяк» Нанайского муниципального района Хабаровского края</w:t>
            </w:r>
          </w:p>
        </w:tc>
      </w:tr>
      <w:tr w:rsidR="0027439D" w:rsidRPr="0027439D" w:rsidTr="0027439D">
        <w:trPr>
          <w:jc w:val="center"/>
        </w:trPr>
        <w:tc>
          <w:tcPr>
            <w:tcW w:w="540"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2.</w:t>
            </w:r>
          </w:p>
        </w:tc>
        <w:tc>
          <w:tcPr>
            <w:tcW w:w="5486" w:type="dxa"/>
            <w:shd w:val="clear" w:color="auto" w:fill="FFFFFF"/>
          </w:tcPr>
          <w:p w:rsidR="0027439D" w:rsidRPr="0027439D" w:rsidRDefault="0027439D" w:rsidP="0027439D">
            <w:pPr>
              <w:shd w:val="clear" w:color="auto" w:fill="FFFFFF"/>
              <w:jc w:val="both"/>
              <w:outlineLvl w:val="1"/>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Технические мероприятия по ремонту и содержанию автомобильных дорог общего пользования местного значения в рамках муниципальной программы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3253" w:type="dxa"/>
            <w:shd w:val="clear" w:color="auto" w:fill="FFFFFF"/>
          </w:tcPr>
          <w:p w:rsidR="0027439D" w:rsidRPr="0027439D" w:rsidRDefault="0027439D" w:rsidP="0027439D">
            <w:pPr>
              <w:jc w:val="both"/>
              <w:rPr>
                <w:rFonts w:ascii="Times New Roman" w:hAnsi="Times New Roman" w:cs="Times New Roman"/>
                <w:sz w:val="20"/>
                <w:szCs w:val="20"/>
              </w:rPr>
            </w:pPr>
            <w:r w:rsidRPr="0027439D">
              <w:rPr>
                <w:rFonts w:ascii="Times New Roman" w:eastAsia="Times New Roman" w:hAnsi="Times New Roman" w:cs="Times New Roman"/>
                <w:sz w:val="20"/>
                <w:szCs w:val="20"/>
              </w:rPr>
              <w:t>Администрация сельского поселения «Село Маяк» Нанайского муниципального района Хабаровского края</w:t>
            </w:r>
          </w:p>
        </w:tc>
      </w:tr>
      <w:tr w:rsidR="0027439D" w:rsidRPr="0027439D" w:rsidTr="0027439D">
        <w:trPr>
          <w:jc w:val="center"/>
        </w:trPr>
        <w:tc>
          <w:tcPr>
            <w:tcW w:w="540"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3.</w:t>
            </w:r>
          </w:p>
        </w:tc>
        <w:tc>
          <w:tcPr>
            <w:tcW w:w="5486" w:type="dxa"/>
            <w:shd w:val="clear" w:color="auto" w:fill="FFFFFF"/>
          </w:tcPr>
          <w:p w:rsidR="0027439D" w:rsidRPr="0027439D" w:rsidRDefault="0027439D" w:rsidP="0027439D">
            <w:pPr>
              <w:shd w:val="clear" w:color="auto" w:fill="FFFFFF"/>
              <w:jc w:val="both"/>
              <w:outlineLvl w:val="1"/>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Муниципальная программа "Развитие и совершенствование форм местного самоуправления на территории сельского поселения "Село Маяк" на 2024-2028 годы"</w:t>
            </w:r>
          </w:p>
        </w:tc>
        <w:tc>
          <w:tcPr>
            <w:tcW w:w="3253" w:type="dxa"/>
            <w:shd w:val="clear" w:color="auto" w:fill="FFFFFF"/>
          </w:tcPr>
          <w:p w:rsidR="0027439D" w:rsidRPr="0027439D" w:rsidRDefault="0027439D" w:rsidP="0027439D">
            <w:pPr>
              <w:jc w:val="both"/>
              <w:rPr>
                <w:rFonts w:ascii="Times New Roman" w:hAnsi="Times New Roman" w:cs="Times New Roman"/>
                <w:sz w:val="20"/>
                <w:szCs w:val="20"/>
              </w:rPr>
            </w:pPr>
            <w:r w:rsidRPr="0027439D">
              <w:rPr>
                <w:rFonts w:ascii="Times New Roman" w:eastAsia="Times New Roman" w:hAnsi="Times New Roman" w:cs="Times New Roman"/>
                <w:sz w:val="20"/>
                <w:szCs w:val="20"/>
              </w:rPr>
              <w:t>Администрация сельского поселения «Село Маяк» Нанайского муниципального района Хабаровского края</w:t>
            </w:r>
          </w:p>
        </w:tc>
      </w:tr>
      <w:tr w:rsidR="0027439D" w:rsidRPr="0027439D" w:rsidTr="0027439D">
        <w:trPr>
          <w:jc w:val="center"/>
        </w:trPr>
        <w:tc>
          <w:tcPr>
            <w:tcW w:w="540"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4.</w:t>
            </w:r>
          </w:p>
        </w:tc>
        <w:tc>
          <w:tcPr>
            <w:tcW w:w="5486" w:type="dxa"/>
            <w:shd w:val="clear" w:color="auto" w:fill="FFFFFF"/>
          </w:tcPr>
          <w:p w:rsidR="0027439D" w:rsidRPr="0027439D" w:rsidRDefault="0027439D" w:rsidP="0027439D">
            <w:pPr>
              <w:jc w:val="both"/>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Муниципальная программа "Развитие муниципальной службы в администрации сельского поселения "Село Маяк" Нанайского муниципального района Хабаровского края на 2024-2028 годы"</w:t>
            </w:r>
          </w:p>
        </w:tc>
        <w:tc>
          <w:tcPr>
            <w:tcW w:w="3253" w:type="dxa"/>
            <w:shd w:val="clear" w:color="auto" w:fill="FFFFFF"/>
          </w:tcPr>
          <w:p w:rsidR="0027439D" w:rsidRPr="0027439D" w:rsidRDefault="0027439D" w:rsidP="0027439D">
            <w:pPr>
              <w:jc w:val="both"/>
              <w:rPr>
                <w:rFonts w:ascii="Times New Roman" w:hAnsi="Times New Roman" w:cs="Times New Roman"/>
                <w:sz w:val="20"/>
                <w:szCs w:val="20"/>
              </w:rPr>
            </w:pPr>
            <w:r w:rsidRPr="0027439D">
              <w:rPr>
                <w:rFonts w:ascii="Times New Roman" w:eastAsia="Times New Roman" w:hAnsi="Times New Roman" w:cs="Times New Roman"/>
                <w:sz w:val="20"/>
                <w:szCs w:val="20"/>
              </w:rPr>
              <w:t>Администрация сельского поселения «Село Маяк» Нанайского муниципального района Хабаровского края</w:t>
            </w:r>
          </w:p>
        </w:tc>
      </w:tr>
      <w:tr w:rsidR="0027439D" w:rsidRPr="0027439D" w:rsidTr="0027439D">
        <w:trPr>
          <w:jc w:val="center"/>
        </w:trPr>
        <w:tc>
          <w:tcPr>
            <w:tcW w:w="540" w:type="dxa"/>
            <w:shd w:val="clear" w:color="auto" w:fill="FFFFFF"/>
          </w:tcPr>
          <w:p w:rsidR="0027439D" w:rsidRPr="0027439D" w:rsidRDefault="0027439D" w:rsidP="0027439D">
            <w:pPr>
              <w:jc w:val="center"/>
              <w:rPr>
                <w:rFonts w:ascii="Times New Roman" w:hAnsi="Times New Roman" w:cs="Times New Roman"/>
                <w:sz w:val="20"/>
                <w:szCs w:val="20"/>
              </w:rPr>
            </w:pPr>
            <w:r w:rsidRPr="0027439D">
              <w:rPr>
                <w:rFonts w:ascii="Times New Roman" w:hAnsi="Times New Roman" w:cs="Times New Roman"/>
                <w:sz w:val="20"/>
                <w:szCs w:val="20"/>
              </w:rPr>
              <w:t>5.</w:t>
            </w:r>
          </w:p>
        </w:tc>
        <w:tc>
          <w:tcPr>
            <w:tcW w:w="5486" w:type="dxa"/>
            <w:shd w:val="clear" w:color="auto" w:fill="FFFFFF"/>
          </w:tcPr>
          <w:p w:rsidR="0027439D" w:rsidRPr="0027439D" w:rsidRDefault="0027439D" w:rsidP="0027439D">
            <w:pPr>
              <w:shd w:val="clear" w:color="auto" w:fill="FFFFFF"/>
              <w:jc w:val="both"/>
              <w:outlineLvl w:val="1"/>
              <w:rPr>
                <w:rFonts w:ascii="Times New Roman" w:eastAsia="Times New Roman" w:hAnsi="Times New Roman" w:cs="Times New Roman"/>
                <w:sz w:val="20"/>
                <w:szCs w:val="20"/>
              </w:rPr>
            </w:pPr>
            <w:r w:rsidRPr="0027439D">
              <w:rPr>
                <w:rFonts w:ascii="Times New Roman" w:eastAsia="Times New Roman" w:hAnsi="Times New Roman" w:cs="Times New Roman"/>
                <w:sz w:val="20"/>
                <w:szCs w:val="20"/>
              </w:rPr>
              <w:t>Муниципальная программа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3253" w:type="dxa"/>
            <w:shd w:val="clear" w:color="auto" w:fill="FFFFFF"/>
          </w:tcPr>
          <w:p w:rsidR="0027439D" w:rsidRPr="0027439D" w:rsidRDefault="0027439D" w:rsidP="0027439D">
            <w:pPr>
              <w:jc w:val="both"/>
              <w:rPr>
                <w:rFonts w:ascii="Times New Roman" w:hAnsi="Times New Roman" w:cs="Times New Roman"/>
                <w:sz w:val="20"/>
                <w:szCs w:val="20"/>
              </w:rPr>
            </w:pPr>
            <w:r w:rsidRPr="0027439D">
              <w:rPr>
                <w:rFonts w:ascii="Times New Roman" w:eastAsia="Times New Roman" w:hAnsi="Times New Roman" w:cs="Times New Roman"/>
                <w:sz w:val="20"/>
                <w:szCs w:val="20"/>
              </w:rPr>
              <w:t>Администрация сельского поселения «Село Маяк» Нанайского муниципального района Хабаровского края</w:t>
            </w:r>
          </w:p>
        </w:tc>
      </w:tr>
    </w:tbl>
    <w:p w:rsidR="000F40D9" w:rsidRDefault="000F40D9" w:rsidP="0027439D">
      <w:pPr>
        <w:spacing w:after="0" w:line="240" w:lineRule="auto"/>
        <w:rPr>
          <w:rFonts w:ascii="Times New Roman" w:hAnsi="Times New Roman" w:cs="Times New Roman"/>
          <w:sz w:val="20"/>
          <w:szCs w:val="20"/>
        </w:rPr>
      </w:pPr>
    </w:p>
    <w:p w:rsidR="000F40D9" w:rsidRPr="00076FD1" w:rsidRDefault="000F40D9" w:rsidP="000F40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0F40D9" w:rsidRPr="009F56DD" w:rsidRDefault="000F40D9" w:rsidP="000F40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F40D9" w:rsidRPr="00FE4143" w:rsidRDefault="000F40D9" w:rsidP="000F40D9">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CD7A64">
        <w:rPr>
          <w:rFonts w:ascii="Times New Roman" w:hAnsi="Times New Roman" w:cs="Times New Roman"/>
          <w:sz w:val="20"/>
          <w:szCs w:val="20"/>
        </w:rPr>
        <w:t>.11.2023</w:t>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r>
      <w:r w:rsidR="00CD7A64">
        <w:rPr>
          <w:rFonts w:ascii="Times New Roman" w:hAnsi="Times New Roman" w:cs="Times New Roman"/>
          <w:sz w:val="20"/>
          <w:szCs w:val="20"/>
        </w:rPr>
        <w:tab/>
        <w:t xml:space="preserve">   № 61</w:t>
      </w:r>
    </w:p>
    <w:p w:rsidR="000F40D9" w:rsidRDefault="000F40D9" w:rsidP="000F40D9">
      <w:pPr>
        <w:spacing w:after="0" w:line="240" w:lineRule="auto"/>
        <w:jc w:val="center"/>
        <w:rPr>
          <w:rFonts w:ascii="Times New Roman" w:hAnsi="Times New Roman"/>
        </w:rPr>
      </w:pPr>
      <w:r w:rsidRPr="005730AD">
        <w:rPr>
          <w:rFonts w:ascii="Times New Roman" w:hAnsi="Times New Roman"/>
        </w:rPr>
        <w:t>с. Маяк</w:t>
      </w:r>
    </w:p>
    <w:p w:rsidR="00492B2A" w:rsidRDefault="00492B2A" w:rsidP="000F40D9">
      <w:pPr>
        <w:spacing w:after="0" w:line="240" w:lineRule="auto"/>
        <w:jc w:val="center"/>
        <w:rPr>
          <w:rFonts w:ascii="Times New Roman" w:hAnsi="Times New Roman"/>
        </w:rPr>
      </w:pPr>
    </w:p>
    <w:p w:rsidR="00492B2A" w:rsidRPr="00492B2A" w:rsidRDefault="00492B2A" w:rsidP="00492B2A">
      <w:pPr>
        <w:tabs>
          <w:tab w:val="left" w:pos="9025"/>
        </w:tabs>
        <w:spacing w:after="0" w:line="240" w:lineRule="exact"/>
        <w:jc w:val="both"/>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О присвоении целевых статей расходов средств бюджета сельского поселения «Село Маяк» Нанайского муниципального района Хабаровского края на 2024 год и плановый период 2025-2026 годов</w:t>
      </w:r>
    </w:p>
    <w:p w:rsidR="00492B2A" w:rsidRPr="00492B2A" w:rsidRDefault="00492B2A" w:rsidP="00492B2A">
      <w:pPr>
        <w:spacing w:after="0" w:line="240" w:lineRule="auto"/>
        <w:ind w:left="11328"/>
        <w:rPr>
          <w:rFonts w:ascii="Times New Roman" w:eastAsia="Times New Roman" w:hAnsi="Times New Roman" w:cs="Times New Roman"/>
          <w:sz w:val="20"/>
          <w:szCs w:val="20"/>
        </w:rPr>
      </w:pPr>
    </w:p>
    <w:p w:rsidR="00492B2A" w:rsidRPr="00492B2A" w:rsidRDefault="00492B2A" w:rsidP="00492B2A">
      <w:pPr>
        <w:spacing w:after="0" w:line="240" w:lineRule="auto"/>
        <w:ind w:left="11328"/>
        <w:rPr>
          <w:rFonts w:ascii="Times New Roman" w:eastAsia="Times New Roman" w:hAnsi="Times New Roman" w:cs="Times New Roman"/>
          <w:sz w:val="20"/>
          <w:szCs w:val="20"/>
        </w:rPr>
      </w:pPr>
    </w:p>
    <w:p w:rsidR="00492B2A" w:rsidRPr="00492B2A" w:rsidRDefault="00492B2A" w:rsidP="00492B2A">
      <w:pPr>
        <w:shd w:val="clear" w:color="auto" w:fill="FFFFFF"/>
        <w:tabs>
          <w:tab w:val="left" w:pos="0"/>
        </w:tabs>
        <w:spacing w:after="0" w:line="240" w:lineRule="auto"/>
        <w:ind w:firstLine="720"/>
        <w:jc w:val="both"/>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В целях организации работы по формированию и исполнению бюджета сельского поселения «Село Маяк» Нанайского муниципального района Хабаровского края и осуществлению контроля за средствами бюджета сельского поселения, администрация сельского поселения «Село Маяк» Нанайского муниципального района Хабаровского края</w:t>
      </w:r>
    </w:p>
    <w:p w:rsidR="00492B2A" w:rsidRPr="00492B2A" w:rsidRDefault="00492B2A" w:rsidP="00492B2A">
      <w:pPr>
        <w:shd w:val="clear" w:color="auto" w:fill="FFFFFF"/>
        <w:tabs>
          <w:tab w:val="left" w:pos="1018"/>
        </w:tabs>
        <w:spacing w:after="0" w:line="240" w:lineRule="auto"/>
        <w:jc w:val="both"/>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ПОСТАНОВЛЯЕТ:</w:t>
      </w:r>
    </w:p>
    <w:p w:rsidR="00492B2A" w:rsidRPr="00492B2A" w:rsidRDefault="00492B2A" w:rsidP="00492B2A">
      <w:pPr>
        <w:shd w:val="clear" w:color="auto" w:fill="FFFFFF"/>
        <w:tabs>
          <w:tab w:val="left" w:pos="1018"/>
        </w:tabs>
        <w:spacing w:after="0" w:line="240" w:lineRule="auto"/>
        <w:ind w:firstLine="720"/>
        <w:jc w:val="both"/>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 Утвердить прилагаемый Перечень целевых статей расходов бюджета сельского поселения «Село Маяк» Нанайского муниципального района Хабаровского края на 2024 год и плановый период 2025-2026 годов.</w:t>
      </w:r>
    </w:p>
    <w:p w:rsidR="00492B2A" w:rsidRPr="00492B2A" w:rsidRDefault="00492B2A" w:rsidP="00492B2A">
      <w:pPr>
        <w:shd w:val="clear" w:color="auto" w:fill="FFFFFF"/>
        <w:tabs>
          <w:tab w:val="left" w:pos="1018"/>
        </w:tabs>
        <w:spacing w:after="0" w:line="240" w:lineRule="auto"/>
        <w:ind w:firstLine="720"/>
        <w:jc w:val="both"/>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2. Настоящее постановление вступает в силу со дня его подписания и распространяется на правоотношения, возникшие с 01.01.2024 года.</w:t>
      </w:r>
    </w:p>
    <w:p w:rsidR="00492B2A" w:rsidRPr="00492B2A" w:rsidRDefault="00492B2A" w:rsidP="00492B2A">
      <w:pPr>
        <w:spacing w:after="0" w:line="240" w:lineRule="auto"/>
        <w:jc w:val="both"/>
        <w:rPr>
          <w:rFonts w:ascii="Times New Roman" w:eastAsia="Times New Roman" w:hAnsi="Times New Roman" w:cs="Times New Roman"/>
          <w:sz w:val="20"/>
          <w:szCs w:val="20"/>
        </w:rPr>
      </w:pPr>
    </w:p>
    <w:p w:rsidR="00492B2A" w:rsidRPr="00492B2A" w:rsidRDefault="00492B2A" w:rsidP="00492B2A">
      <w:pPr>
        <w:spacing w:after="0" w:line="240" w:lineRule="auto"/>
        <w:jc w:val="both"/>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Глава сельского поселения</w:t>
      </w:r>
      <w:r w:rsidRPr="00492B2A">
        <w:rPr>
          <w:rFonts w:ascii="Times New Roman" w:eastAsia="Times New Roman" w:hAnsi="Times New Roman" w:cs="Times New Roman"/>
          <w:sz w:val="20"/>
          <w:szCs w:val="20"/>
        </w:rPr>
        <w:tab/>
      </w:r>
      <w:r w:rsidRPr="00492B2A">
        <w:rPr>
          <w:rFonts w:ascii="Times New Roman" w:eastAsia="Times New Roman" w:hAnsi="Times New Roman" w:cs="Times New Roman"/>
          <w:sz w:val="20"/>
          <w:szCs w:val="20"/>
        </w:rPr>
        <w:tab/>
      </w:r>
      <w:r w:rsidRPr="00492B2A">
        <w:rPr>
          <w:rFonts w:ascii="Times New Roman" w:eastAsia="Times New Roman" w:hAnsi="Times New Roman" w:cs="Times New Roman"/>
          <w:sz w:val="20"/>
          <w:szCs w:val="20"/>
        </w:rPr>
        <w:tab/>
      </w:r>
      <w:r w:rsidRPr="00492B2A">
        <w:rPr>
          <w:rFonts w:ascii="Times New Roman" w:eastAsia="Times New Roman" w:hAnsi="Times New Roman" w:cs="Times New Roman"/>
          <w:sz w:val="20"/>
          <w:szCs w:val="20"/>
        </w:rPr>
        <w:tab/>
        <w:t xml:space="preserve">               Д.Ф. Булаев</w:t>
      </w:r>
    </w:p>
    <w:p w:rsidR="00492B2A" w:rsidRPr="00492B2A" w:rsidRDefault="00492B2A" w:rsidP="00492B2A">
      <w:pPr>
        <w:spacing w:after="0" w:line="240" w:lineRule="auto"/>
        <w:rPr>
          <w:rFonts w:ascii="Times New Roman" w:eastAsia="Times New Roman" w:hAnsi="Times New Roman" w:cs="Times New Roman"/>
          <w:sz w:val="20"/>
          <w:szCs w:val="20"/>
        </w:rPr>
      </w:pPr>
    </w:p>
    <w:p w:rsidR="00492B2A" w:rsidRPr="00492B2A" w:rsidRDefault="00492B2A" w:rsidP="00492B2A">
      <w:pPr>
        <w:spacing w:after="0" w:line="240" w:lineRule="exact"/>
        <w:jc w:val="righ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УТВЕРЖДЕН</w:t>
      </w:r>
    </w:p>
    <w:p w:rsidR="00492B2A" w:rsidRPr="00492B2A" w:rsidRDefault="00492B2A" w:rsidP="00492B2A">
      <w:pPr>
        <w:spacing w:after="0" w:line="360" w:lineRule="exact"/>
        <w:jc w:val="righ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постановлением администрации</w:t>
      </w:r>
    </w:p>
    <w:p w:rsidR="00492B2A" w:rsidRPr="00492B2A" w:rsidRDefault="00492B2A" w:rsidP="00492B2A">
      <w:pPr>
        <w:spacing w:after="0" w:line="240" w:lineRule="exact"/>
        <w:jc w:val="righ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сельского поселения «Село Маяк»</w:t>
      </w:r>
    </w:p>
    <w:p w:rsidR="00492B2A" w:rsidRPr="00492B2A" w:rsidRDefault="00492B2A" w:rsidP="00492B2A">
      <w:pPr>
        <w:spacing w:after="0" w:line="240" w:lineRule="exact"/>
        <w:jc w:val="righ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Нанайского муниципального района</w:t>
      </w:r>
    </w:p>
    <w:p w:rsidR="00492B2A" w:rsidRPr="00492B2A" w:rsidRDefault="00492B2A" w:rsidP="00492B2A">
      <w:pPr>
        <w:spacing w:after="0" w:line="240" w:lineRule="exact"/>
        <w:jc w:val="righ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Хабаровского края</w:t>
      </w:r>
    </w:p>
    <w:p w:rsidR="00492B2A" w:rsidRPr="00492B2A" w:rsidRDefault="00492B2A" w:rsidP="00492B2A">
      <w:pPr>
        <w:spacing w:after="0" w:line="360" w:lineRule="exact"/>
        <w:jc w:val="righ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 xml:space="preserve">от 10.11.2023 года № 61 </w:t>
      </w:r>
    </w:p>
    <w:p w:rsidR="00492B2A" w:rsidRPr="00492B2A" w:rsidRDefault="00492B2A" w:rsidP="00492B2A">
      <w:pPr>
        <w:tabs>
          <w:tab w:val="left" w:pos="3960"/>
        </w:tabs>
        <w:spacing w:after="0" w:line="240" w:lineRule="exact"/>
        <w:rPr>
          <w:rFonts w:ascii="Times New Roman" w:eastAsia="Times New Roman" w:hAnsi="Times New Roman" w:cs="Times New Roman"/>
          <w:sz w:val="20"/>
          <w:szCs w:val="20"/>
        </w:rPr>
      </w:pPr>
    </w:p>
    <w:p w:rsidR="00492B2A" w:rsidRPr="00492B2A" w:rsidRDefault="00492B2A" w:rsidP="00492B2A">
      <w:pPr>
        <w:tabs>
          <w:tab w:val="left" w:pos="3960"/>
        </w:tabs>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ПЕРЕЧЕНЬ</w:t>
      </w:r>
    </w:p>
    <w:p w:rsidR="00492B2A" w:rsidRPr="00492B2A" w:rsidRDefault="00492B2A" w:rsidP="00492B2A">
      <w:pPr>
        <w:tabs>
          <w:tab w:val="left" w:pos="3960"/>
        </w:tabs>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целевых статей расходов средств бюджета сельского поселения «Село Маяк»</w:t>
      </w:r>
    </w:p>
    <w:p w:rsidR="00492B2A" w:rsidRPr="00492B2A" w:rsidRDefault="00492B2A" w:rsidP="00492B2A">
      <w:pPr>
        <w:tabs>
          <w:tab w:val="left" w:pos="9025"/>
        </w:tabs>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Нанайского муниципального района на 2024 год и плановый период 2025-2026 годов</w:t>
      </w:r>
    </w:p>
    <w:p w:rsidR="00492B2A" w:rsidRPr="00492B2A" w:rsidRDefault="00492B2A" w:rsidP="00492B2A">
      <w:pPr>
        <w:shd w:val="clear" w:color="auto" w:fill="FFFFFF"/>
        <w:tabs>
          <w:tab w:val="left" w:pos="1018"/>
        </w:tabs>
        <w:spacing w:after="0" w:line="240" w:lineRule="auto"/>
        <w:jc w:val="both"/>
        <w:rPr>
          <w:rFonts w:ascii="Times New Roman" w:eastAsia="Times New Roman" w:hAnsi="Times New Roman" w:cs="Times New Roman"/>
          <w:sz w:val="20"/>
          <w:szCs w:val="20"/>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2"/>
        <w:gridCol w:w="1842"/>
      </w:tblGrid>
      <w:tr w:rsidR="00492B2A" w:rsidRPr="00492B2A" w:rsidTr="00492B2A">
        <w:trPr>
          <w:trHeight w:val="660"/>
        </w:trPr>
        <w:tc>
          <w:tcPr>
            <w:tcW w:w="7812" w:type="dxa"/>
            <w:shd w:val="clear" w:color="auto" w:fill="auto"/>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Наименование целевой статьи расходов</w:t>
            </w:r>
          </w:p>
        </w:tc>
        <w:tc>
          <w:tcPr>
            <w:tcW w:w="1842" w:type="dxa"/>
            <w:shd w:val="clear" w:color="auto" w:fill="auto"/>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Код ЦСР</w:t>
            </w:r>
          </w:p>
        </w:tc>
      </w:tr>
      <w:tr w:rsidR="00492B2A" w:rsidRPr="00492B2A" w:rsidTr="00492B2A">
        <w:trPr>
          <w:trHeight w:val="330"/>
        </w:trPr>
        <w:tc>
          <w:tcPr>
            <w:tcW w:w="7812" w:type="dxa"/>
            <w:shd w:val="clear" w:color="auto" w:fill="auto"/>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w:t>
            </w:r>
          </w:p>
        </w:tc>
        <w:tc>
          <w:tcPr>
            <w:tcW w:w="1842" w:type="dxa"/>
            <w:shd w:val="clear" w:color="auto" w:fill="auto"/>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2</w:t>
            </w:r>
          </w:p>
        </w:tc>
      </w:tr>
      <w:tr w:rsidR="00492B2A" w:rsidRPr="00492B2A" w:rsidTr="00492B2A">
        <w:trPr>
          <w:trHeight w:val="1047"/>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Муниципальная программа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0100000000</w:t>
            </w:r>
          </w:p>
        </w:tc>
      </w:tr>
      <w:tr w:rsidR="00492B2A" w:rsidRPr="00492B2A" w:rsidTr="00492B2A">
        <w:trPr>
          <w:trHeight w:val="1479"/>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Приведение в пожаробезопасное состояние здание администрации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0100000001</w:t>
            </w:r>
          </w:p>
        </w:tc>
      </w:tr>
      <w:tr w:rsidR="00492B2A" w:rsidRPr="00492B2A" w:rsidTr="00492B2A">
        <w:trPr>
          <w:trHeight w:val="1919"/>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Приобретение пожарных извещателей для отдельных категорий граждан: пенсионеров, инвалидов, семей с детьми, малообеспеченных граждан, семей, находящихся в сложной жизненной ситуации, и групп «социального риска»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0100000002</w:t>
            </w:r>
          </w:p>
        </w:tc>
      </w:tr>
      <w:tr w:rsidR="00492B2A" w:rsidRPr="00492B2A" w:rsidTr="00492B2A">
        <w:trPr>
          <w:trHeight w:val="338"/>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 xml:space="preserve">Выкос сухой травы на пустырях и заброшенных участках </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0100000003</w:t>
            </w:r>
          </w:p>
        </w:tc>
      </w:tr>
      <w:tr w:rsidR="00492B2A" w:rsidRPr="00492B2A" w:rsidTr="00492B2A">
        <w:trPr>
          <w:trHeight w:val="2759"/>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lastRenderedPageBreak/>
              <w:t>Очистка от мусора, заполнение водой, утепление на зимний период существующих искусственных пожарных водоемов; Устройство (ремонт) искусственных пожарных водоемов, Организация наружного освещения, замена светильников в местах расположения искусственных пожарных водоёмов, Совершенствование, расчистка дорожного покрытия, проездов к искусственным пожарным водоемам в зимнее время года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0100000004</w:t>
            </w:r>
          </w:p>
        </w:tc>
      </w:tr>
      <w:tr w:rsidR="00492B2A" w:rsidRPr="00492B2A" w:rsidTr="00492B2A">
        <w:trPr>
          <w:trHeight w:val="1586"/>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Устройство, очистка минерализованной полосы на территории сельского  поселения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0100000005</w:t>
            </w:r>
          </w:p>
        </w:tc>
      </w:tr>
      <w:tr w:rsidR="00492B2A" w:rsidRPr="00492B2A" w:rsidTr="00492B2A">
        <w:trPr>
          <w:trHeight w:val="126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Изготовление методических материалов, памяток на противопожарную тематику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0100000006</w:t>
            </w:r>
          </w:p>
        </w:tc>
      </w:tr>
      <w:tr w:rsidR="00492B2A" w:rsidRPr="00492B2A" w:rsidTr="00492B2A">
        <w:trPr>
          <w:trHeight w:val="1798"/>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Изготовление, приобретение информационных</w:t>
            </w:r>
            <w:r w:rsidRPr="00492B2A">
              <w:rPr>
                <w:rFonts w:ascii="Times New Roman" w:eastAsia="Times New Roman" w:hAnsi="Times New Roman" w:cs="Times New Roman"/>
                <w:sz w:val="20"/>
                <w:szCs w:val="20"/>
              </w:rPr>
              <w:br/>
              <w:t>стендов, пожарных аншлагов, плакатов по вопросам пожарной безопасности, их размещение на улицах сельского поселения в рамках муниципальной программы "По вопросам обеспечения пожарной безопасности на территории сельского поселения «Село Маяк» Нанайского муниципального района Хабаровского края на 2023-2025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0100000007</w:t>
            </w:r>
          </w:p>
        </w:tc>
      </w:tr>
      <w:tr w:rsidR="00492B2A" w:rsidRPr="00492B2A" w:rsidTr="00492B2A">
        <w:trPr>
          <w:trHeight w:val="1257"/>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Муниципальная программа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0200000000</w:t>
            </w:r>
          </w:p>
        </w:tc>
      </w:tr>
      <w:tr w:rsidR="00492B2A" w:rsidRPr="00492B2A" w:rsidTr="00492B2A">
        <w:trPr>
          <w:trHeight w:val="170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Технические мероприятия по ремонту и содержанию автомобильных дорог общего пользования местного значения в рамках муниципальной программы "Автомобильные дороги общего пользования местного значения, их обустройство и содержание в сельском поселении «Село Маяк» Нанайского муниципального района Хабаровского края на период 2023-2025 годов"</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0200000050</w:t>
            </w:r>
          </w:p>
        </w:tc>
      </w:tr>
      <w:tr w:rsidR="00492B2A" w:rsidRPr="00492B2A" w:rsidTr="00492B2A">
        <w:trPr>
          <w:trHeight w:val="788"/>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Муниципальная программа "Развитие и совершенствование форм местного самоуправления на территории сельского поселения "Село Маяк" на 2024-2028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1000000000</w:t>
            </w:r>
          </w:p>
        </w:tc>
      </w:tr>
      <w:tr w:rsidR="00492B2A" w:rsidRPr="00492B2A" w:rsidTr="00492B2A">
        <w:trPr>
          <w:trHeight w:val="1297"/>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Оказание финансовой поддержке ТОС при реализации проектов на территории сельского поселения в рамках муниципальной программы "Развитие и совершенствование форм местного самоуправления на территории сельского поселения "Село Маяк" на 2024-2028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1000000310</w:t>
            </w:r>
          </w:p>
        </w:tc>
      </w:tr>
      <w:tr w:rsidR="00492B2A" w:rsidRPr="00492B2A" w:rsidTr="00492B2A">
        <w:trPr>
          <w:trHeight w:val="102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 xml:space="preserve">Муниципальная программа "Развитие муниципальной службы в администрации сельского поселения "Село Маяк" Нанайского муниципального района Хабаровского края на 2024-2028 годы" </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1100000000</w:t>
            </w:r>
          </w:p>
        </w:tc>
      </w:tr>
      <w:tr w:rsidR="00492B2A" w:rsidRPr="00492B2A" w:rsidTr="00492B2A">
        <w:trPr>
          <w:trHeight w:val="1115"/>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lastRenderedPageBreak/>
              <w:t xml:space="preserve">Проведение мероприятий в рамках Муниципальной программы "Развитие муниципальной службы в администрации сельского поселения "Село Маяк" Нанайского муниципального района Хабаровского края на 2024-2028 годы" </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1100000090</w:t>
            </w:r>
          </w:p>
        </w:tc>
      </w:tr>
      <w:tr w:rsidR="00492B2A" w:rsidRPr="00492B2A" w:rsidTr="00492B2A">
        <w:trPr>
          <w:trHeight w:val="88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Муниципальная программа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1200000000</w:t>
            </w:r>
          </w:p>
        </w:tc>
      </w:tr>
      <w:tr w:rsidR="00492B2A" w:rsidRPr="00492B2A" w:rsidTr="00492B2A">
        <w:trPr>
          <w:trHeight w:val="1397"/>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Благоустройство дворовых и общественных территорий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120F25555A</w:t>
            </w:r>
          </w:p>
        </w:tc>
      </w:tr>
      <w:tr w:rsidR="00492B2A" w:rsidRPr="00492B2A" w:rsidTr="00492B2A">
        <w:trPr>
          <w:trHeight w:val="598"/>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 xml:space="preserve">Обеспечение функционирования высшего должностного лица сельского поселения </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7100000000</w:t>
            </w:r>
          </w:p>
        </w:tc>
      </w:tr>
      <w:tr w:rsidR="00492B2A" w:rsidRPr="00492B2A" w:rsidTr="00492B2A">
        <w:trPr>
          <w:trHeight w:val="33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Глава сельского поселения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7130000000</w:t>
            </w:r>
          </w:p>
        </w:tc>
      </w:tr>
      <w:tr w:rsidR="00492B2A" w:rsidRPr="00492B2A" w:rsidTr="00492B2A">
        <w:trPr>
          <w:trHeight w:val="357"/>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 xml:space="preserve">Содержание высшего должностного лица сельского поселения </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7130000110</w:t>
            </w:r>
          </w:p>
        </w:tc>
      </w:tr>
      <w:tr w:rsidR="00492B2A" w:rsidRPr="00492B2A" w:rsidTr="00492B2A">
        <w:trPr>
          <w:trHeight w:val="405"/>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Обеспечение функций администрации сельского поселения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7400000000</w:t>
            </w:r>
          </w:p>
        </w:tc>
      </w:tr>
      <w:tr w:rsidR="00492B2A" w:rsidRPr="00492B2A" w:rsidTr="00492B2A">
        <w:trPr>
          <w:trHeight w:val="33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Аппарат администрации сельского поселения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7420000000</w:t>
            </w:r>
          </w:p>
        </w:tc>
      </w:tr>
      <w:tr w:rsidR="00492B2A" w:rsidRPr="00492B2A" w:rsidTr="00492B2A">
        <w:trPr>
          <w:trHeight w:val="515"/>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Расходы на выплаты по оплате труда работников органов местного самоуправления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7420000120</w:t>
            </w:r>
          </w:p>
        </w:tc>
      </w:tr>
      <w:tr w:rsidR="00492B2A" w:rsidRPr="00492B2A" w:rsidTr="00492B2A">
        <w:trPr>
          <w:trHeight w:val="551"/>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 xml:space="preserve">Расходы на обеспечение функций органов местного самоуправления сельского поселения </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7420000130</w:t>
            </w:r>
          </w:p>
        </w:tc>
      </w:tr>
      <w:tr w:rsidR="00492B2A" w:rsidRPr="00492B2A" w:rsidTr="00492B2A">
        <w:trPr>
          <w:trHeight w:val="984"/>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Закон Хабаровского края от 24.11.2010 № 49 "О наделении органов местного самоуправления государственными полномочиями Хабаровского края по применению законодательства об административных правонарушениях"</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742000П320</w:t>
            </w:r>
          </w:p>
        </w:tc>
      </w:tr>
      <w:tr w:rsidR="00492B2A" w:rsidRPr="00492B2A" w:rsidTr="00492B2A">
        <w:trPr>
          <w:trHeight w:val="1298"/>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Расходы по передаче полномочий контрольно-счетного органа сельского поселения по осуществлению внешнего муниципального финансового контроля Контрольно-счетной палате Нанайского муниципального района Хабаровского края в соответствии с заключенным соглашением</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7420000140</w:t>
            </w:r>
          </w:p>
        </w:tc>
      </w:tr>
      <w:tr w:rsidR="00492B2A" w:rsidRPr="00492B2A" w:rsidTr="00492B2A">
        <w:trPr>
          <w:trHeight w:val="99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Расходы по передаче полномочий в части осуществления внутреннего муниципального финансового контроля Администрации Нанайского муниципального района Хабаровского края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7420000360</w:t>
            </w:r>
          </w:p>
        </w:tc>
      </w:tr>
      <w:tr w:rsidR="00492B2A" w:rsidRPr="00492B2A" w:rsidTr="00492B2A">
        <w:trPr>
          <w:trHeight w:val="1087"/>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Реализация Федерального закона от 28.03.1998 № 53-ФЗ «О воинской обязанности и военной службе»- осуществление первичного воинского учета на территориях, где отсутствуют военные комиссариаты</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7420051180</w:t>
            </w:r>
          </w:p>
        </w:tc>
      </w:tr>
      <w:tr w:rsidR="00492B2A" w:rsidRPr="00492B2A" w:rsidTr="00492B2A">
        <w:trPr>
          <w:trHeight w:val="43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Осуществление полномочий Российской Федерации на государственную регистрацию актов гражданского состояния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7420059300</w:t>
            </w:r>
          </w:p>
        </w:tc>
      </w:tr>
      <w:tr w:rsidR="00492B2A" w:rsidRPr="00492B2A" w:rsidTr="00492B2A">
        <w:trPr>
          <w:trHeight w:val="36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Непрограммные расходы органов местного самоуправления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8900000000</w:t>
            </w:r>
          </w:p>
        </w:tc>
      </w:tr>
      <w:tr w:rsidR="00492B2A" w:rsidRPr="00492B2A" w:rsidTr="00492B2A">
        <w:trPr>
          <w:trHeight w:val="66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Прочие непрограммные расходы органов местного самоуправления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8990000000</w:t>
            </w:r>
          </w:p>
        </w:tc>
      </w:tr>
      <w:tr w:rsidR="00492B2A" w:rsidRPr="00492B2A" w:rsidTr="00492B2A">
        <w:trPr>
          <w:trHeight w:val="367"/>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Резервный фонд администрации сельского поселения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8990000080</w:t>
            </w:r>
          </w:p>
        </w:tc>
      </w:tr>
      <w:tr w:rsidR="00492B2A" w:rsidRPr="00492B2A" w:rsidTr="00492B2A">
        <w:trPr>
          <w:trHeight w:val="1485"/>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Предупреждение и ликвидация последствий чрезвычайных ситуаций и стихийных бедствий природного и техногенного характера, оповещение населения об опасности, его информировании о порядке действий в сложившихся чрезвычайных условиях; эвакуацию и рассредоточение; подготовку населения в области ГО и защиты от ЧС и другие.</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8990000100</w:t>
            </w:r>
          </w:p>
        </w:tc>
      </w:tr>
      <w:tr w:rsidR="00492B2A" w:rsidRPr="00492B2A" w:rsidTr="00492B2A">
        <w:trPr>
          <w:trHeight w:val="33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lastRenderedPageBreak/>
              <w:t>Прочие мероприятия по благоустройству</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color w:val="000000"/>
                <w:sz w:val="20"/>
                <w:szCs w:val="20"/>
              </w:rPr>
            </w:pPr>
            <w:r w:rsidRPr="00492B2A">
              <w:rPr>
                <w:rFonts w:ascii="Times New Roman" w:eastAsia="Times New Roman" w:hAnsi="Times New Roman" w:cs="Times New Roman"/>
                <w:color w:val="000000"/>
                <w:sz w:val="20"/>
                <w:szCs w:val="20"/>
              </w:rPr>
              <w:t>8990000190</w:t>
            </w:r>
          </w:p>
        </w:tc>
      </w:tr>
      <w:tr w:rsidR="00492B2A" w:rsidRPr="00492B2A" w:rsidTr="00492B2A">
        <w:trPr>
          <w:trHeight w:val="622"/>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 xml:space="preserve">Содержание и ремонт автомобильных дорог общего пользования местного значения и инженерных сооружений на них </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8990000210</w:t>
            </w:r>
          </w:p>
        </w:tc>
      </w:tr>
      <w:tr w:rsidR="00492B2A" w:rsidRPr="00492B2A" w:rsidTr="00492B2A">
        <w:trPr>
          <w:trHeight w:val="762"/>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Мероприятия в области строительства, архитектуры и градостроительству- межевание границ поселения; постановка на учет земель сельского поселения; и прочие мероприятия.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8990000220</w:t>
            </w:r>
          </w:p>
        </w:tc>
      </w:tr>
      <w:tr w:rsidR="00492B2A" w:rsidRPr="00492B2A" w:rsidTr="00492B2A">
        <w:trPr>
          <w:trHeight w:val="325"/>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Организация и содержание уличного освещения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8990000230</w:t>
            </w:r>
          </w:p>
        </w:tc>
      </w:tr>
      <w:tr w:rsidR="00492B2A" w:rsidRPr="00492B2A" w:rsidTr="00492B2A">
        <w:trPr>
          <w:trHeight w:val="33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Организация и содержание мест захоронения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8990000240</w:t>
            </w:r>
          </w:p>
        </w:tc>
      </w:tr>
      <w:tr w:rsidR="00492B2A" w:rsidRPr="00492B2A" w:rsidTr="00492B2A">
        <w:trPr>
          <w:trHeight w:val="285"/>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Содержание ледового катка на стадионе сельского поселения</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8990000350</w:t>
            </w:r>
          </w:p>
        </w:tc>
      </w:tr>
      <w:tr w:rsidR="00492B2A" w:rsidRPr="00492B2A" w:rsidTr="00492B2A">
        <w:trPr>
          <w:trHeight w:val="330"/>
        </w:trPr>
        <w:tc>
          <w:tcPr>
            <w:tcW w:w="7812" w:type="dxa"/>
            <w:shd w:val="clear" w:color="000000" w:fill="FFFFFF"/>
            <w:vAlign w:val="center"/>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Подготовка и проведение мероприятий</w:t>
            </w:r>
          </w:p>
        </w:tc>
        <w:tc>
          <w:tcPr>
            <w:tcW w:w="1842" w:type="dxa"/>
            <w:shd w:val="clear" w:color="000000" w:fill="FFFFFF"/>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8990000370</w:t>
            </w:r>
          </w:p>
        </w:tc>
      </w:tr>
      <w:tr w:rsidR="00492B2A" w:rsidRPr="00492B2A" w:rsidTr="00492B2A">
        <w:trPr>
          <w:trHeight w:val="413"/>
        </w:trPr>
        <w:tc>
          <w:tcPr>
            <w:tcW w:w="7812" w:type="dxa"/>
            <w:shd w:val="clear" w:color="auto" w:fill="auto"/>
            <w:hideMark/>
          </w:tcPr>
          <w:p w:rsidR="00492B2A" w:rsidRPr="00492B2A" w:rsidRDefault="00492B2A" w:rsidP="00492B2A">
            <w:pPr>
              <w:spacing w:after="0" w:line="240" w:lineRule="exact"/>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Условно утвержденные расходы</w:t>
            </w:r>
          </w:p>
        </w:tc>
        <w:tc>
          <w:tcPr>
            <w:tcW w:w="1842" w:type="dxa"/>
            <w:shd w:val="clear" w:color="auto" w:fill="auto"/>
            <w:noWrap/>
            <w:vAlign w:val="bottom"/>
            <w:hideMark/>
          </w:tcPr>
          <w:p w:rsidR="00492B2A" w:rsidRPr="00492B2A" w:rsidRDefault="00492B2A" w:rsidP="00492B2A">
            <w:pPr>
              <w:spacing w:after="0" w:line="240" w:lineRule="exact"/>
              <w:jc w:val="center"/>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9900000000</w:t>
            </w:r>
          </w:p>
        </w:tc>
      </w:tr>
    </w:tbl>
    <w:p w:rsidR="00492B2A" w:rsidRPr="00492B2A" w:rsidRDefault="00492B2A" w:rsidP="00492B2A">
      <w:pPr>
        <w:shd w:val="clear" w:color="auto" w:fill="FFFFFF"/>
        <w:tabs>
          <w:tab w:val="left" w:pos="1018"/>
        </w:tabs>
        <w:spacing w:after="0" w:line="240" w:lineRule="auto"/>
        <w:jc w:val="both"/>
        <w:rPr>
          <w:rFonts w:ascii="Times New Roman" w:eastAsia="Times New Roman" w:hAnsi="Times New Roman" w:cs="Times New Roman"/>
          <w:sz w:val="20"/>
          <w:szCs w:val="20"/>
        </w:rPr>
      </w:pPr>
    </w:p>
    <w:p w:rsidR="00492B2A" w:rsidRPr="00492B2A" w:rsidRDefault="00492B2A" w:rsidP="00492B2A">
      <w:pPr>
        <w:spacing w:after="0" w:line="240" w:lineRule="auto"/>
        <w:ind w:left="4862"/>
        <w:jc w:val="right"/>
        <w:rPr>
          <w:rFonts w:ascii="Times New Roman" w:eastAsia="Times New Roman" w:hAnsi="Times New Roman" w:cs="Times New Roman"/>
          <w:sz w:val="20"/>
          <w:szCs w:val="20"/>
        </w:rPr>
      </w:pPr>
    </w:p>
    <w:p w:rsidR="00492B2A" w:rsidRPr="00492B2A" w:rsidRDefault="00492B2A" w:rsidP="00492B2A">
      <w:pPr>
        <w:spacing w:after="0" w:line="240" w:lineRule="auto"/>
        <w:jc w:val="both"/>
        <w:rPr>
          <w:rFonts w:ascii="Times New Roman" w:eastAsia="Times New Roman" w:hAnsi="Times New Roman" w:cs="Times New Roman"/>
          <w:sz w:val="20"/>
          <w:szCs w:val="20"/>
        </w:rPr>
      </w:pPr>
      <w:r w:rsidRPr="00492B2A">
        <w:rPr>
          <w:rFonts w:ascii="Times New Roman" w:eastAsia="Times New Roman" w:hAnsi="Times New Roman" w:cs="Times New Roman"/>
          <w:sz w:val="20"/>
          <w:szCs w:val="20"/>
        </w:rPr>
        <w:t>Глава сельского поселения</w:t>
      </w:r>
      <w:r w:rsidRPr="00492B2A">
        <w:rPr>
          <w:rFonts w:ascii="Times New Roman" w:eastAsia="Times New Roman" w:hAnsi="Times New Roman" w:cs="Times New Roman"/>
          <w:sz w:val="20"/>
          <w:szCs w:val="20"/>
        </w:rPr>
        <w:tab/>
      </w:r>
      <w:r w:rsidRPr="00492B2A">
        <w:rPr>
          <w:rFonts w:ascii="Times New Roman" w:eastAsia="Times New Roman" w:hAnsi="Times New Roman" w:cs="Times New Roman"/>
          <w:sz w:val="20"/>
          <w:szCs w:val="20"/>
        </w:rPr>
        <w:tab/>
      </w:r>
      <w:r w:rsidRPr="00492B2A">
        <w:rPr>
          <w:rFonts w:ascii="Times New Roman" w:eastAsia="Times New Roman" w:hAnsi="Times New Roman" w:cs="Times New Roman"/>
          <w:sz w:val="20"/>
          <w:szCs w:val="20"/>
        </w:rPr>
        <w:tab/>
      </w:r>
      <w:r w:rsidRPr="00492B2A">
        <w:rPr>
          <w:rFonts w:ascii="Times New Roman" w:eastAsia="Times New Roman" w:hAnsi="Times New Roman" w:cs="Times New Roman"/>
          <w:sz w:val="20"/>
          <w:szCs w:val="20"/>
        </w:rPr>
        <w:tab/>
      </w:r>
      <w:r w:rsidRPr="00492B2A">
        <w:rPr>
          <w:rFonts w:ascii="Times New Roman" w:eastAsia="Times New Roman" w:hAnsi="Times New Roman" w:cs="Times New Roman"/>
          <w:sz w:val="20"/>
          <w:szCs w:val="20"/>
        </w:rPr>
        <w:tab/>
        <w:t xml:space="preserve">               </w:t>
      </w:r>
      <w:r w:rsidRPr="00492B2A">
        <w:rPr>
          <w:rFonts w:ascii="Times New Roman" w:eastAsia="Times New Roman" w:hAnsi="Times New Roman" w:cs="Times New Roman"/>
          <w:sz w:val="20"/>
          <w:szCs w:val="20"/>
        </w:rPr>
        <w:tab/>
        <w:t>Д.Ф. Булаев</w:t>
      </w:r>
    </w:p>
    <w:p w:rsidR="00492B2A" w:rsidRPr="00492B2A" w:rsidRDefault="00492B2A" w:rsidP="00492B2A">
      <w:pPr>
        <w:spacing w:after="0" w:line="240" w:lineRule="auto"/>
        <w:rPr>
          <w:rFonts w:ascii="Times New Roman" w:eastAsia="Times New Roman" w:hAnsi="Times New Roman" w:cs="Times New Roman"/>
          <w:sz w:val="20"/>
          <w:szCs w:val="20"/>
        </w:rPr>
      </w:pPr>
    </w:p>
    <w:p w:rsidR="0027439D" w:rsidRDefault="0027439D" w:rsidP="000F40D9">
      <w:pPr>
        <w:spacing w:after="0" w:line="240" w:lineRule="auto"/>
        <w:jc w:val="center"/>
        <w:rPr>
          <w:rFonts w:ascii="Times New Roman" w:hAnsi="Times New Roman"/>
        </w:rPr>
      </w:pPr>
    </w:p>
    <w:p w:rsidR="000F40D9" w:rsidRPr="00076FD1" w:rsidRDefault="000F40D9" w:rsidP="000F40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0F40D9" w:rsidRPr="009F56DD" w:rsidRDefault="000F40D9" w:rsidP="000F40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ПОСТАНОВЛЕНИЕ</w:t>
      </w:r>
    </w:p>
    <w:p w:rsidR="000F40D9" w:rsidRPr="00FE4143" w:rsidRDefault="000F40D9" w:rsidP="000F40D9">
      <w:pPr>
        <w:spacing w:after="0" w:line="240" w:lineRule="auto"/>
        <w:rPr>
          <w:rFonts w:ascii="Times New Roman" w:hAnsi="Times New Roman" w:cs="Times New Roman"/>
          <w:sz w:val="20"/>
          <w:szCs w:val="20"/>
        </w:rPr>
      </w:pPr>
      <w:r>
        <w:rPr>
          <w:rFonts w:ascii="Times New Roman" w:hAnsi="Times New Roman" w:cs="Times New Roman"/>
          <w:sz w:val="20"/>
          <w:szCs w:val="20"/>
        </w:rPr>
        <w:t>10.11.2023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w:t>
      </w:r>
      <w:r w:rsidR="006C0EA7">
        <w:rPr>
          <w:rFonts w:ascii="Times New Roman" w:hAnsi="Times New Roman" w:cs="Times New Roman"/>
          <w:sz w:val="20"/>
          <w:szCs w:val="20"/>
        </w:rPr>
        <w:t>62</w:t>
      </w:r>
    </w:p>
    <w:p w:rsidR="000F40D9" w:rsidRDefault="000F40D9" w:rsidP="000F40D9">
      <w:pPr>
        <w:spacing w:after="0" w:line="240" w:lineRule="auto"/>
        <w:jc w:val="center"/>
        <w:rPr>
          <w:rFonts w:ascii="Times New Roman" w:hAnsi="Times New Roman"/>
        </w:rPr>
      </w:pPr>
      <w:r w:rsidRPr="005730AD">
        <w:rPr>
          <w:rFonts w:ascii="Times New Roman" w:hAnsi="Times New Roman"/>
        </w:rPr>
        <w:t>с. Маяк</w:t>
      </w:r>
    </w:p>
    <w:p w:rsidR="00BD7231" w:rsidRDefault="00BD7231" w:rsidP="000F40D9">
      <w:pPr>
        <w:spacing w:after="0" w:line="240" w:lineRule="auto"/>
        <w:jc w:val="center"/>
        <w:rPr>
          <w:rFonts w:ascii="Times New Roman" w:hAnsi="Times New Roman"/>
        </w:rPr>
      </w:pPr>
    </w:p>
    <w:p w:rsidR="00BD7231" w:rsidRPr="00BD7231" w:rsidRDefault="00BD7231" w:rsidP="00BD7231">
      <w:pPr>
        <w:spacing w:after="0" w:line="240" w:lineRule="exact"/>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Об утверждении прогноза социально-экономического развития сельского поселения «Село Маяк» Нанайского муниципального района Хабаровского края на 2024 и плановый период 2025-2026 годы</w:t>
      </w:r>
    </w:p>
    <w:p w:rsidR="00BD7231" w:rsidRPr="00BD7231" w:rsidRDefault="00BD7231" w:rsidP="00BD7231">
      <w:pPr>
        <w:spacing w:after="0" w:line="240" w:lineRule="exact"/>
        <w:ind w:firstLine="708"/>
        <w:jc w:val="both"/>
        <w:rPr>
          <w:rFonts w:ascii="Times New Roman" w:eastAsia="Times New Roman" w:hAnsi="Times New Roman" w:cs="Times New Roman"/>
          <w:b/>
          <w:sz w:val="20"/>
          <w:szCs w:val="20"/>
        </w:rPr>
      </w:pPr>
    </w:p>
    <w:p w:rsidR="00BD7231" w:rsidRPr="00BD7231" w:rsidRDefault="00BD7231" w:rsidP="00BD7231">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BD7231" w:rsidRPr="00BD7231" w:rsidRDefault="00BD7231" w:rsidP="00BD723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В соответствии со статей 184.2 Бюджетного кодекса Российской Федерации, Положением о бюджетном процессе в сельском поселении «Село Маяк» Нанайского муниципального района Хабаровского края и в целях своевременной и качественной разработки проекта бюджета сельского поселения «Село Маяк» Нанайского муниципального района Хабаровского края на 2023 год и плановый период 2024-2026 годы, администрация сельского поселения «Село Маяк» Нанайского муниципального района Хабаровского края</w:t>
      </w:r>
    </w:p>
    <w:p w:rsidR="00BD7231" w:rsidRPr="00BD7231" w:rsidRDefault="00BD7231" w:rsidP="00BD723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ПОСТАНОВЛЯЕТ:</w:t>
      </w:r>
    </w:p>
    <w:p w:rsidR="00BD7231" w:rsidRPr="00BD7231" w:rsidRDefault="00BD7231"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Утвердить прилагаемый прогноз социально-экономического развития сельского поселения «Село Маяк» Нанайского муниципального района Хабаровского края на 2024 и плановый период 2025-2026 годы.</w:t>
      </w:r>
    </w:p>
    <w:p w:rsidR="00BD7231" w:rsidRPr="00BD7231" w:rsidRDefault="00BD7231"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Опубликовать настоящее постановление в Сборнике муниципальных правовых актов сельского поселения «Село Маяк» Нанайского муниципального района Хабаровского края и на официальном сайте администрации сельского поселения «Село Маяк» Нанайского муниципального района Хабаровского края.</w:t>
      </w:r>
    </w:p>
    <w:p w:rsidR="00BD7231" w:rsidRPr="00BD7231" w:rsidRDefault="00BD7231"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Настоящее постановление вступает в силу после его официального опубликования. </w:t>
      </w:r>
    </w:p>
    <w:p w:rsidR="00BD7231" w:rsidRPr="00BD7231" w:rsidRDefault="00BD7231" w:rsidP="00CC2A7B">
      <w:pPr>
        <w:widowControl w:val="0"/>
        <w:numPr>
          <w:ilvl w:val="0"/>
          <w:numId w:val="6"/>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Контроль за выполнением настоящего постановления </w:t>
      </w:r>
      <w:r w:rsidRPr="00BD7231">
        <w:rPr>
          <w:rFonts w:ascii="Times New Roman" w:eastAsia="Times New Roman" w:hAnsi="Times New Roman" w:cs="Times New Roman"/>
          <w:color w:val="000000"/>
          <w:sz w:val="20"/>
          <w:szCs w:val="20"/>
        </w:rPr>
        <w:t>оставляю за собой.</w:t>
      </w:r>
    </w:p>
    <w:p w:rsidR="00BD7231" w:rsidRPr="00BD7231" w:rsidRDefault="00BD7231" w:rsidP="00BD7231">
      <w:pPr>
        <w:spacing w:after="0" w:line="240" w:lineRule="auto"/>
        <w:jc w:val="both"/>
        <w:rPr>
          <w:rFonts w:ascii="Times New Roman" w:eastAsia="Times New Roman" w:hAnsi="Times New Roman" w:cs="Times New Roman"/>
          <w:sz w:val="20"/>
          <w:szCs w:val="20"/>
        </w:rPr>
      </w:pPr>
    </w:p>
    <w:p w:rsidR="00BD7231" w:rsidRPr="00BD7231" w:rsidRDefault="00BD7231" w:rsidP="00BD7231">
      <w:pPr>
        <w:shd w:val="clear" w:color="auto" w:fill="FFFFFF"/>
        <w:spacing w:after="0" w:line="240" w:lineRule="auto"/>
        <w:rPr>
          <w:rFonts w:ascii="Times New Roman" w:eastAsia="Times New Roman" w:hAnsi="Times New Roman" w:cs="Times New Roman"/>
          <w:color w:val="000000"/>
          <w:sz w:val="20"/>
          <w:szCs w:val="20"/>
        </w:rPr>
      </w:pPr>
      <w:r w:rsidRPr="00BD7231">
        <w:rPr>
          <w:rFonts w:ascii="Times New Roman" w:eastAsia="Times New Roman" w:hAnsi="Times New Roman" w:cs="Times New Roman"/>
          <w:color w:val="000000"/>
          <w:sz w:val="20"/>
          <w:szCs w:val="20"/>
        </w:rPr>
        <w:t>Глава сельского поселения</w:t>
      </w:r>
      <w:r w:rsidRPr="00BD7231">
        <w:rPr>
          <w:rFonts w:ascii="Times New Roman" w:eastAsia="Times New Roman" w:hAnsi="Times New Roman" w:cs="Times New Roman"/>
          <w:color w:val="000000"/>
          <w:sz w:val="20"/>
          <w:szCs w:val="20"/>
        </w:rPr>
        <w:tab/>
      </w:r>
      <w:r w:rsidRPr="00BD7231">
        <w:rPr>
          <w:rFonts w:ascii="Times New Roman" w:eastAsia="Times New Roman" w:hAnsi="Times New Roman" w:cs="Times New Roman"/>
          <w:color w:val="000000"/>
          <w:sz w:val="20"/>
          <w:szCs w:val="20"/>
        </w:rPr>
        <w:tab/>
        <w:t xml:space="preserve">                    </w:t>
      </w:r>
      <w:r w:rsidRPr="00BD7231">
        <w:rPr>
          <w:rFonts w:ascii="Times New Roman" w:eastAsia="Times New Roman" w:hAnsi="Times New Roman" w:cs="Times New Roman"/>
          <w:color w:val="000000"/>
          <w:sz w:val="20"/>
          <w:szCs w:val="20"/>
        </w:rPr>
        <w:tab/>
        <w:t xml:space="preserve">                                Д.Ф. Булаев</w:t>
      </w:r>
    </w:p>
    <w:p w:rsidR="00BD7231" w:rsidRPr="00BD7231" w:rsidRDefault="00BD7231" w:rsidP="00BD7231">
      <w:pPr>
        <w:spacing w:after="0" w:line="240" w:lineRule="auto"/>
        <w:jc w:val="both"/>
        <w:rPr>
          <w:rFonts w:ascii="Times New Roman" w:eastAsia="Times New Roman" w:hAnsi="Times New Roman" w:cs="Times New Roman"/>
          <w:sz w:val="20"/>
          <w:szCs w:val="20"/>
        </w:rPr>
      </w:pPr>
    </w:p>
    <w:p w:rsidR="00BD7231" w:rsidRPr="00BD7231" w:rsidRDefault="00BD7231" w:rsidP="00BD7231">
      <w:pPr>
        <w:spacing w:after="0" w:line="240" w:lineRule="exact"/>
        <w:rPr>
          <w:rFonts w:ascii="Times New Roman" w:eastAsia="Times New Roman" w:hAnsi="Times New Roman" w:cs="Times New Roman"/>
          <w:sz w:val="20"/>
          <w:szCs w:val="20"/>
        </w:rPr>
      </w:pPr>
    </w:p>
    <w:p w:rsidR="00BD7231" w:rsidRPr="00BD7231" w:rsidRDefault="00BD7231" w:rsidP="00BD7231">
      <w:pPr>
        <w:spacing w:after="0" w:line="240" w:lineRule="exact"/>
        <w:ind w:left="5103"/>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УТВЕРЖДЕН</w:t>
      </w:r>
    </w:p>
    <w:p w:rsidR="00BD7231" w:rsidRPr="00BD7231" w:rsidRDefault="00BD7231" w:rsidP="00BD7231">
      <w:pPr>
        <w:spacing w:after="0" w:line="240" w:lineRule="exact"/>
        <w:ind w:left="5103"/>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постановлением администрации</w:t>
      </w:r>
    </w:p>
    <w:p w:rsidR="00BD7231" w:rsidRPr="00BD7231" w:rsidRDefault="00BD7231" w:rsidP="00BD7231">
      <w:pPr>
        <w:spacing w:after="0" w:line="240" w:lineRule="exact"/>
        <w:ind w:left="5103"/>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сельского поселения «Село Маяк»</w:t>
      </w:r>
    </w:p>
    <w:p w:rsidR="00BD7231" w:rsidRPr="00BD7231" w:rsidRDefault="00BD7231" w:rsidP="00BD7231">
      <w:pPr>
        <w:spacing w:after="0" w:line="240" w:lineRule="exact"/>
        <w:ind w:left="5103"/>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от 10.11.2023 № 62</w:t>
      </w:r>
    </w:p>
    <w:p w:rsidR="00BD7231" w:rsidRPr="00BD7231" w:rsidRDefault="00BD7231" w:rsidP="00BD7231">
      <w:pPr>
        <w:spacing w:after="0" w:line="240" w:lineRule="auto"/>
        <w:ind w:firstLine="1134"/>
        <w:jc w:val="center"/>
        <w:rPr>
          <w:rFonts w:ascii="Times New Roman" w:eastAsia="Times New Roman" w:hAnsi="Times New Roman" w:cs="Times New Roman"/>
          <w:b/>
          <w:sz w:val="20"/>
          <w:szCs w:val="20"/>
        </w:rPr>
      </w:pPr>
    </w:p>
    <w:p w:rsidR="00BD7231" w:rsidRPr="00BD7231" w:rsidRDefault="00BD7231" w:rsidP="00BD7231">
      <w:pPr>
        <w:widowControl w:val="0"/>
        <w:spacing w:after="0" w:line="305" w:lineRule="exact"/>
        <w:ind w:firstLine="720"/>
        <w:jc w:val="center"/>
        <w:rPr>
          <w:rFonts w:ascii="Times New Roman" w:eastAsia="Times New Roman" w:hAnsi="Times New Roman" w:cs="Times New Roman"/>
          <w:b/>
          <w:bCs/>
          <w:sz w:val="20"/>
          <w:szCs w:val="20"/>
        </w:rPr>
      </w:pPr>
      <w:r w:rsidRPr="00BD7231">
        <w:rPr>
          <w:rFonts w:ascii="Times New Roman" w:eastAsia="Times New Roman" w:hAnsi="Times New Roman" w:cs="Times New Roman"/>
          <w:b/>
          <w:bCs/>
          <w:sz w:val="20"/>
          <w:szCs w:val="20"/>
        </w:rPr>
        <w:t>Прогноз социально-экономического развития сельского поселения «Село Маяк» Нанайского муниципального района Хабаровского края на 2024 и плановый период 2025-2026 годы</w:t>
      </w:r>
    </w:p>
    <w:p w:rsidR="00BD7231" w:rsidRPr="00BD7231" w:rsidRDefault="00BD7231" w:rsidP="00BD7231">
      <w:pPr>
        <w:widowControl w:val="0"/>
        <w:spacing w:after="0" w:line="305" w:lineRule="exact"/>
        <w:ind w:firstLine="720"/>
        <w:jc w:val="center"/>
        <w:rPr>
          <w:rFonts w:ascii="Times New Roman" w:eastAsia="Times New Roman" w:hAnsi="Times New Roman" w:cs="Times New Roman"/>
          <w:b/>
          <w:bCs/>
          <w:sz w:val="20"/>
          <w:szCs w:val="20"/>
        </w:rPr>
      </w:pPr>
    </w:p>
    <w:p w:rsidR="00BD7231" w:rsidRPr="00BD7231" w:rsidRDefault="00BD7231" w:rsidP="00CC2A7B">
      <w:pPr>
        <w:widowControl w:val="0"/>
        <w:numPr>
          <w:ilvl w:val="0"/>
          <w:numId w:val="17"/>
        </w:numPr>
        <w:spacing w:after="0" w:line="305" w:lineRule="exact"/>
        <w:jc w:val="center"/>
        <w:rPr>
          <w:rFonts w:ascii="Times New Roman" w:eastAsia="Times New Roman" w:hAnsi="Times New Roman" w:cs="Times New Roman"/>
          <w:b/>
          <w:bCs/>
          <w:sz w:val="20"/>
          <w:szCs w:val="20"/>
        </w:rPr>
      </w:pPr>
      <w:r w:rsidRPr="00BD7231">
        <w:rPr>
          <w:rFonts w:ascii="Times New Roman" w:eastAsia="Times New Roman" w:hAnsi="Times New Roman" w:cs="Times New Roman"/>
          <w:b/>
          <w:bCs/>
          <w:sz w:val="20"/>
          <w:szCs w:val="20"/>
        </w:rPr>
        <w:t>Вводная часть</w:t>
      </w:r>
    </w:p>
    <w:p w:rsidR="00BD7231" w:rsidRPr="00BD7231" w:rsidRDefault="00BD7231" w:rsidP="00BD7231">
      <w:pPr>
        <w:suppressAutoHyphens/>
        <w:spacing w:before="120"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xml:space="preserve">Долгосрочное планирование – основной элемент системы муниципального управления, формирующий экономические и институциональные условия устойчивого и динамичного социально – экономического развития сельского поселения «Село </w:t>
      </w:r>
      <w:r w:rsidRPr="00BD7231">
        <w:rPr>
          <w:rFonts w:ascii="Times New Roman" w:eastAsia="Times New Roman" w:hAnsi="Times New Roman" w:cs="Times New Roman"/>
          <w:sz w:val="20"/>
          <w:szCs w:val="20"/>
        </w:rPr>
        <w:t>Маяк</w:t>
      </w:r>
      <w:r w:rsidRPr="00BD7231">
        <w:rPr>
          <w:rFonts w:ascii="Times New Roman" w:eastAsia="SimSun" w:hAnsi="Times New Roman" w:cs="Times New Roman"/>
          <w:kern w:val="1"/>
          <w:sz w:val="20"/>
          <w:szCs w:val="20"/>
          <w:lang w:eastAsia="zh-CN" w:bidi="hi-IN"/>
        </w:rPr>
        <w:t>» Нанайского муниципального района Хабаровского края (далее – сельское поселение) на основе эффективного использования ресурсного и рыночного потенциала для обеспечения достойного качества жизни населения поселения.</w:t>
      </w:r>
    </w:p>
    <w:p w:rsidR="00BD7231" w:rsidRPr="00BD7231" w:rsidRDefault="00BD7231" w:rsidP="00BD7231">
      <w:pPr>
        <w:widowControl w:val="0"/>
        <w:suppressAutoHyphens/>
        <w:autoSpaceDE w:val="0"/>
        <w:spacing w:after="0" w:line="240" w:lineRule="auto"/>
        <w:ind w:firstLine="680"/>
        <w:jc w:val="both"/>
        <w:rPr>
          <w:rFonts w:ascii="Times New Roman" w:eastAsia="Times New Roman" w:hAnsi="Times New Roman" w:cs="Times New Roman"/>
          <w:sz w:val="20"/>
          <w:szCs w:val="20"/>
          <w:lang w:eastAsia="ar-SA"/>
        </w:rPr>
      </w:pPr>
      <w:r w:rsidRPr="00BD7231">
        <w:rPr>
          <w:rFonts w:ascii="Times New Roman" w:eastAsia="Times New Roman" w:hAnsi="Times New Roman" w:cs="Times New Roman"/>
          <w:sz w:val="20"/>
          <w:szCs w:val="20"/>
          <w:lang w:eastAsia="ar-SA"/>
        </w:rPr>
        <w:lastRenderedPageBreak/>
        <w:t xml:space="preserve">Прогноз социально-экономического развития </w:t>
      </w:r>
      <w:r w:rsidRPr="00BD7231">
        <w:rPr>
          <w:rFonts w:ascii="Times New Roman" w:eastAsia="SimSun" w:hAnsi="Times New Roman" w:cs="Times New Roman"/>
          <w:kern w:val="1"/>
          <w:sz w:val="20"/>
          <w:szCs w:val="20"/>
          <w:lang w:eastAsia="zh-CN" w:bidi="hi-IN"/>
        </w:rPr>
        <w:t xml:space="preserve">сельского поселения </w:t>
      </w:r>
      <w:r w:rsidRPr="00BD7231">
        <w:rPr>
          <w:rFonts w:ascii="Times New Roman" w:eastAsia="Times New Roman" w:hAnsi="Times New Roman" w:cs="Times New Roman"/>
          <w:sz w:val="20"/>
          <w:szCs w:val="20"/>
          <w:lang w:eastAsia="ar-SA"/>
        </w:rPr>
        <w:t>определяет приоритетные направления деятельности органов местного самоуправления, профессиональных и общественных объединений, бизнес-сообщества.</w:t>
      </w:r>
    </w:p>
    <w:p w:rsidR="00BD7231" w:rsidRPr="00BD7231" w:rsidRDefault="00BD7231" w:rsidP="00BD7231">
      <w:pPr>
        <w:widowControl w:val="0"/>
        <w:suppressAutoHyphens/>
        <w:autoSpaceDE w:val="0"/>
        <w:spacing w:after="0" w:line="240" w:lineRule="auto"/>
        <w:ind w:firstLine="680"/>
        <w:jc w:val="both"/>
        <w:rPr>
          <w:rFonts w:ascii="Times New Roman" w:eastAsia="Times New Roman" w:hAnsi="Times New Roman" w:cs="Times New Roman"/>
          <w:sz w:val="20"/>
          <w:szCs w:val="20"/>
          <w:lang w:eastAsia="ar-SA"/>
        </w:rPr>
      </w:pPr>
      <w:r w:rsidRPr="00BD7231">
        <w:rPr>
          <w:rFonts w:ascii="Times New Roman" w:eastAsia="Times New Roman" w:hAnsi="Times New Roman" w:cs="Times New Roman"/>
          <w:sz w:val="20"/>
          <w:szCs w:val="20"/>
          <w:lang w:eastAsia="ar-SA"/>
        </w:rPr>
        <w:t>Показатели прогноза сформированы на базе статистических данных с учетом тенденций, складывающихся в экономике и социальной сфере сельского поселения в 2023 году.</w:t>
      </w:r>
    </w:p>
    <w:p w:rsidR="00BD7231" w:rsidRPr="00BD7231" w:rsidRDefault="00BD7231" w:rsidP="00BD7231">
      <w:pPr>
        <w:widowControl w:val="0"/>
        <w:suppressAutoHyphens/>
        <w:autoSpaceDE w:val="0"/>
        <w:spacing w:after="0" w:line="240" w:lineRule="auto"/>
        <w:ind w:firstLine="680"/>
        <w:jc w:val="both"/>
        <w:rPr>
          <w:rFonts w:ascii="Times New Roman" w:eastAsia="Times New Roman" w:hAnsi="Times New Roman" w:cs="Times New Roman"/>
          <w:sz w:val="20"/>
          <w:szCs w:val="20"/>
          <w:lang w:eastAsia="ar-SA"/>
        </w:rPr>
      </w:pPr>
      <w:r w:rsidRPr="00BD7231">
        <w:rPr>
          <w:rFonts w:ascii="Times New Roman" w:eastAsia="Times New Roman" w:hAnsi="Times New Roman" w:cs="Times New Roman"/>
          <w:sz w:val="20"/>
          <w:szCs w:val="20"/>
          <w:lang w:eastAsia="ar-SA"/>
        </w:rPr>
        <w:t>Прогноз социально-экономического развития сельского поселения основан на оценке состояния и перспектив развития социально-экономической ситуации в сельском поселении.</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Прогноз социально-экономического развития сельского поселения составляется на период с 01.01.2024 до 31.12.2026 годов, определяет цели социально-экономического развития сельского поселения и служит основой для разработки муниципальных программ сельского поселения, среднесрочных финансовых планов и годового бюджета сельского поселения и муниципальных образований, и других документов стратегического управления социально-экономическим развитием сельского поселения. Важным моментом является то, что бюджетное прогнозирование будет производиться в соответствии с основными задачами, определенными перспективным прогнозом.</w:t>
      </w:r>
    </w:p>
    <w:p w:rsidR="00BD7231" w:rsidRPr="00BD7231" w:rsidRDefault="00BD7231" w:rsidP="00BD7231">
      <w:pPr>
        <w:suppressAutoHyphens/>
        <w:spacing w:after="0" w:line="240" w:lineRule="auto"/>
        <w:ind w:firstLine="680"/>
        <w:jc w:val="center"/>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b/>
          <w:bCs/>
          <w:kern w:val="1"/>
          <w:sz w:val="20"/>
          <w:szCs w:val="20"/>
          <w:lang w:eastAsia="zh-CN" w:bidi="hi-IN"/>
        </w:rPr>
        <w:t>2. Цели и задачи.</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Основной целью прогноза является решение социально-экономических проблем территории сельского поселения и повышение на этой основе уровня жизни населения, развития экономического потенциала.</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В качестве основных приоритетов социально-экономического развития сельского поселения на среднесрочную перспективу определены следующие направления:</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создание благоприятного предпринимательского климата, формирование инфраструктуры поддержки предпринимательства;</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создание условий для развития сферы услуг: образования, физической культуры, спорта и туризма;</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формирование благоприятного социального климата для деятельности и здорового образа жизни населения;</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выполнения бюджетом сельского поселения обязательств по содержанию объектов социальной сферы и муниципального хозяйства, решением наиболее острых первоочередных социальных вопросов и наказов, поступающих главе администрации сельского поселения.</w:t>
      </w:r>
    </w:p>
    <w:p w:rsidR="00BD7231" w:rsidRPr="00BD7231" w:rsidRDefault="00BD7231" w:rsidP="00BD7231">
      <w:pPr>
        <w:suppressAutoHyphens/>
        <w:spacing w:after="0" w:line="240" w:lineRule="auto"/>
        <w:ind w:firstLine="680"/>
        <w:jc w:val="center"/>
        <w:rPr>
          <w:rFonts w:ascii="Times New Roman" w:eastAsia="SimSun" w:hAnsi="Times New Roman" w:cs="Times New Roman"/>
          <w:b/>
          <w:bCs/>
          <w:kern w:val="1"/>
          <w:sz w:val="20"/>
          <w:szCs w:val="20"/>
          <w:lang w:eastAsia="zh-CN" w:bidi="hi-IN"/>
        </w:rPr>
      </w:pPr>
    </w:p>
    <w:p w:rsidR="00BD7231" w:rsidRPr="00BD7231" w:rsidRDefault="00BD7231" w:rsidP="00BD7231">
      <w:pPr>
        <w:suppressAutoHyphens/>
        <w:spacing w:after="0" w:line="240" w:lineRule="auto"/>
        <w:jc w:val="center"/>
        <w:rPr>
          <w:rFonts w:ascii="Times New Roman" w:eastAsia="SimSun" w:hAnsi="Times New Roman" w:cs="Times New Roman"/>
          <w:b/>
          <w:bCs/>
          <w:kern w:val="1"/>
          <w:sz w:val="20"/>
          <w:szCs w:val="20"/>
          <w:lang w:eastAsia="zh-CN" w:bidi="hi-IN"/>
        </w:rPr>
      </w:pPr>
      <w:r w:rsidRPr="00BD7231">
        <w:rPr>
          <w:rFonts w:ascii="Times New Roman" w:eastAsia="SimSun" w:hAnsi="Times New Roman" w:cs="Times New Roman"/>
          <w:b/>
          <w:bCs/>
          <w:kern w:val="1"/>
          <w:sz w:val="20"/>
          <w:szCs w:val="20"/>
          <w:lang w:eastAsia="zh-CN" w:bidi="hi-IN"/>
        </w:rPr>
        <w:t>3. Географическое положение</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Село Маяк находится в 120 км от краевого центра г. Хабаровск, в 66 км от районного центра с. Троицкое.</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Экономико-географическое положение сельского поселения является важным фактором его социально-экономического развития. Положительные моменты экономико-географического положения сельского поселения:</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близость к городу Хабаровску;</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нахождение на федеральной трассе Хабаровск-Комсомольск.</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p>
    <w:p w:rsidR="00BD7231" w:rsidRPr="00BD7231" w:rsidRDefault="00BD7231" w:rsidP="00BD7231">
      <w:pPr>
        <w:suppressAutoHyphens/>
        <w:spacing w:after="0" w:line="240" w:lineRule="auto"/>
        <w:jc w:val="center"/>
        <w:rPr>
          <w:rFonts w:ascii="Times New Roman" w:eastAsia="SimSun" w:hAnsi="Times New Roman" w:cs="Times New Roman"/>
          <w:b/>
          <w:kern w:val="1"/>
          <w:sz w:val="20"/>
          <w:szCs w:val="20"/>
          <w:lang w:eastAsia="zh-CN" w:bidi="hi-IN"/>
        </w:rPr>
      </w:pPr>
      <w:r w:rsidRPr="00BD7231">
        <w:rPr>
          <w:rFonts w:ascii="Times New Roman" w:eastAsia="SimSun" w:hAnsi="Times New Roman" w:cs="Times New Roman"/>
          <w:b/>
          <w:kern w:val="1"/>
          <w:sz w:val="20"/>
          <w:szCs w:val="20"/>
          <w:lang w:eastAsia="zh-CN" w:bidi="hi-IN"/>
        </w:rPr>
        <w:t>4. Административно-территориальное устройство.</w:t>
      </w:r>
    </w:p>
    <w:p w:rsidR="00BD7231" w:rsidRPr="00BD7231" w:rsidRDefault="00BD7231" w:rsidP="00BD7231">
      <w:pPr>
        <w:widowControl w:val="0"/>
        <w:shd w:val="clear" w:color="auto" w:fill="FFFFFF"/>
        <w:spacing w:after="0" w:line="305" w:lineRule="exact"/>
        <w:ind w:firstLine="720"/>
        <w:jc w:val="both"/>
        <w:rPr>
          <w:rFonts w:ascii="Times New Roman" w:eastAsia="Times New Roman" w:hAnsi="Times New Roman" w:cs="Times New Roman"/>
          <w:bCs/>
          <w:sz w:val="20"/>
          <w:szCs w:val="20"/>
        </w:rPr>
      </w:pPr>
      <w:r w:rsidRPr="00BD7231">
        <w:rPr>
          <w:rFonts w:ascii="Times New Roman" w:eastAsia="Times New Roman" w:hAnsi="Times New Roman" w:cs="Times New Roman"/>
          <w:bCs/>
          <w:sz w:val="20"/>
          <w:szCs w:val="20"/>
        </w:rPr>
        <w:t xml:space="preserve">Сельское поселение «Село Маяк» входит в состав Нанайского муниципального района Хабаровского края. </w:t>
      </w:r>
    </w:p>
    <w:p w:rsidR="00BD7231" w:rsidRPr="00BD7231" w:rsidRDefault="00BD7231" w:rsidP="00BD7231">
      <w:pPr>
        <w:widowControl w:val="0"/>
        <w:shd w:val="clear" w:color="auto" w:fill="FFFFFF"/>
        <w:spacing w:after="0" w:line="305" w:lineRule="exact"/>
        <w:ind w:firstLine="720"/>
        <w:jc w:val="both"/>
        <w:rPr>
          <w:rFonts w:ascii="Times New Roman" w:eastAsia="Times New Roman" w:hAnsi="Times New Roman" w:cs="Times New Roman"/>
          <w:bCs/>
          <w:sz w:val="20"/>
          <w:szCs w:val="20"/>
        </w:rPr>
      </w:pPr>
      <w:r w:rsidRPr="00BD7231">
        <w:rPr>
          <w:rFonts w:ascii="Times New Roman" w:eastAsia="Times New Roman" w:hAnsi="Times New Roman" w:cs="Times New Roman"/>
          <w:bCs/>
          <w:sz w:val="20"/>
          <w:szCs w:val="20"/>
        </w:rPr>
        <w:t>В границах сельского поселения «Село Маяк», находится один населенный пункт: с. Маяк. Административным центром поселения является с. Маяк. Утвержден Устав поселения. В 2019 году избраны депутаты Совета депутатов сельского поселения «Село Маяк».</w:t>
      </w:r>
    </w:p>
    <w:p w:rsidR="00BD7231" w:rsidRPr="00BD7231" w:rsidRDefault="00BD7231" w:rsidP="00BD7231">
      <w:pPr>
        <w:widowControl w:val="0"/>
        <w:spacing w:after="0" w:line="305" w:lineRule="exact"/>
        <w:ind w:firstLine="720"/>
        <w:jc w:val="center"/>
        <w:rPr>
          <w:rFonts w:ascii="Times New Roman" w:eastAsia="Times New Roman" w:hAnsi="Times New Roman" w:cs="Times New Roman"/>
          <w:b/>
          <w:bCs/>
          <w:sz w:val="20"/>
          <w:szCs w:val="20"/>
        </w:rPr>
      </w:pPr>
    </w:p>
    <w:p w:rsidR="00BD7231" w:rsidRPr="00BD7231" w:rsidRDefault="00BD7231" w:rsidP="00BD7231">
      <w:pPr>
        <w:widowControl w:val="0"/>
        <w:shd w:val="clear" w:color="auto" w:fill="FFFFFF"/>
        <w:spacing w:after="0" w:line="305" w:lineRule="exact"/>
        <w:ind w:firstLine="720"/>
        <w:jc w:val="both"/>
        <w:rPr>
          <w:rFonts w:ascii="Times New Roman" w:eastAsia="Times New Roman" w:hAnsi="Times New Roman" w:cs="Times New Roman"/>
          <w:b/>
          <w:bCs/>
          <w:sz w:val="20"/>
          <w:szCs w:val="20"/>
        </w:rPr>
      </w:pPr>
      <w:r w:rsidRPr="00BD7231">
        <w:rPr>
          <w:rFonts w:ascii="Times New Roman" w:eastAsia="Times New Roman" w:hAnsi="Times New Roman" w:cs="Times New Roman"/>
          <w:b/>
          <w:bCs/>
          <w:sz w:val="20"/>
          <w:szCs w:val="20"/>
        </w:rPr>
        <w:t>5. Население (демографические показатели), трудовые ресурсы.</w:t>
      </w:r>
    </w:p>
    <w:p w:rsidR="00BD7231" w:rsidRPr="00BD7231" w:rsidRDefault="00BD7231" w:rsidP="00BD7231">
      <w:pPr>
        <w:spacing w:after="0" w:line="240" w:lineRule="auto"/>
        <w:ind w:firstLine="708"/>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По данным социально-экономических показателей на 01 января 2023 года на территории сельского поселения проживает 1780 человек. Из них трудоспособного населения – 823 чел., или 46,24 % от общей численности населения, пенсионеров 378 чел., или 21,24 %, детей и подростков от 0 до – 17 лет – 377 чел., или 21,18 %.</w:t>
      </w:r>
    </w:p>
    <w:p w:rsidR="00BD7231" w:rsidRPr="00BD7231" w:rsidRDefault="00BD7231" w:rsidP="00BD7231">
      <w:pPr>
        <w:spacing w:after="0" w:line="240" w:lineRule="auto"/>
        <w:ind w:firstLine="708"/>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 xml:space="preserve">Динамика общей численности населения сельского поселения «Село </w:t>
      </w:r>
      <w:r w:rsidRPr="00BD7231">
        <w:rPr>
          <w:rFonts w:ascii="Times New Roman" w:eastAsia="Times New Roman" w:hAnsi="Times New Roman" w:cs="Times New Roman"/>
          <w:sz w:val="20"/>
          <w:szCs w:val="20"/>
        </w:rPr>
        <w:t>Маяк</w:t>
      </w:r>
      <w:r w:rsidRPr="00BD7231">
        <w:rPr>
          <w:rFonts w:ascii="Times New Roman" w:eastAsia="Calibri" w:hAnsi="Times New Roman" w:cs="Times New Roman"/>
          <w:sz w:val="20"/>
          <w:szCs w:val="20"/>
          <w:lang w:eastAsia="en-US"/>
        </w:rPr>
        <w:t xml:space="preserve">» отражает тенденции в формировании возрастной структуры населения, естественного воспроизводства и миграционного прироста. </w:t>
      </w:r>
    </w:p>
    <w:p w:rsidR="00BD7231" w:rsidRPr="00BD7231" w:rsidRDefault="00BD7231" w:rsidP="00BD7231">
      <w:pPr>
        <w:spacing w:after="0" w:line="240" w:lineRule="auto"/>
        <w:jc w:val="both"/>
        <w:rPr>
          <w:rFonts w:ascii="Times New Roman" w:eastAsia="Calibri" w:hAnsi="Times New Roman" w:cs="Times New Roman"/>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118"/>
        <w:gridCol w:w="3119"/>
      </w:tblGrid>
      <w:tr w:rsidR="00BD7231" w:rsidRPr="00BD7231" w:rsidTr="00926279">
        <w:trPr>
          <w:trHeight w:val="617"/>
        </w:trPr>
        <w:tc>
          <w:tcPr>
            <w:tcW w:w="3227" w:type="dxa"/>
            <w:vAlign w:val="center"/>
          </w:tcPr>
          <w:p w:rsidR="00BD7231" w:rsidRPr="00BD7231" w:rsidRDefault="00BD7231" w:rsidP="00BD7231">
            <w:pPr>
              <w:spacing w:after="0" w:line="240" w:lineRule="auto"/>
              <w:jc w:val="center"/>
              <w:rPr>
                <w:rFonts w:ascii="Times New Roman" w:eastAsia="Calibri" w:hAnsi="Times New Roman" w:cs="Times New Roman"/>
                <w:b/>
                <w:sz w:val="20"/>
                <w:szCs w:val="20"/>
                <w:lang w:eastAsia="en-US"/>
              </w:rPr>
            </w:pPr>
            <w:r w:rsidRPr="00BD7231">
              <w:rPr>
                <w:rFonts w:ascii="Times New Roman" w:eastAsia="Calibri" w:hAnsi="Times New Roman" w:cs="Times New Roman"/>
                <w:b/>
                <w:sz w:val="20"/>
                <w:szCs w:val="20"/>
                <w:lang w:eastAsia="en-US"/>
              </w:rPr>
              <w:t>Численность населения на 01.01.2021 г.</w:t>
            </w:r>
          </w:p>
        </w:tc>
        <w:tc>
          <w:tcPr>
            <w:tcW w:w="3118" w:type="dxa"/>
            <w:vAlign w:val="center"/>
          </w:tcPr>
          <w:p w:rsidR="00BD7231" w:rsidRPr="00BD7231" w:rsidRDefault="00BD7231" w:rsidP="00BD7231">
            <w:pPr>
              <w:spacing w:after="0" w:line="240" w:lineRule="auto"/>
              <w:jc w:val="center"/>
              <w:rPr>
                <w:rFonts w:ascii="Times New Roman" w:eastAsia="Calibri" w:hAnsi="Times New Roman" w:cs="Times New Roman"/>
                <w:b/>
                <w:sz w:val="20"/>
                <w:szCs w:val="20"/>
                <w:lang w:eastAsia="en-US"/>
              </w:rPr>
            </w:pPr>
            <w:r w:rsidRPr="00BD7231">
              <w:rPr>
                <w:rFonts w:ascii="Times New Roman" w:eastAsia="Calibri" w:hAnsi="Times New Roman" w:cs="Times New Roman"/>
                <w:b/>
                <w:sz w:val="20"/>
                <w:szCs w:val="20"/>
                <w:lang w:eastAsia="en-US"/>
              </w:rPr>
              <w:t>Численность населения на 01.01.2022 г.</w:t>
            </w:r>
          </w:p>
        </w:tc>
        <w:tc>
          <w:tcPr>
            <w:tcW w:w="3119" w:type="dxa"/>
            <w:vAlign w:val="center"/>
          </w:tcPr>
          <w:p w:rsidR="00BD7231" w:rsidRPr="00BD7231" w:rsidRDefault="00BD7231" w:rsidP="00BD7231">
            <w:pPr>
              <w:spacing w:after="0" w:line="240" w:lineRule="auto"/>
              <w:jc w:val="center"/>
              <w:rPr>
                <w:rFonts w:ascii="Times New Roman" w:eastAsia="Calibri" w:hAnsi="Times New Roman" w:cs="Times New Roman"/>
                <w:b/>
                <w:sz w:val="20"/>
                <w:szCs w:val="20"/>
                <w:lang w:eastAsia="en-US"/>
              </w:rPr>
            </w:pPr>
            <w:r w:rsidRPr="00BD7231">
              <w:rPr>
                <w:rFonts w:ascii="Times New Roman" w:eastAsia="Calibri" w:hAnsi="Times New Roman" w:cs="Times New Roman"/>
                <w:b/>
                <w:sz w:val="20"/>
                <w:szCs w:val="20"/>
                <w:lang w:eastAsia="en-US"/>
              </w:rPr>
              <w:t>Численность населения на 01.01.2023 г.</w:t>
            </w:r>
          </w:p>
        </w:tc>
      </w:tr>
      <w:tr w:rsidR="00BD7231" w:rsidRPr="00BD7231" w:rsidTr="00926279">
        <w:trPr>
          <w:trHeight w:val="303"/>
        </w:trPr>
        <w:tc>
          <w:tcPr>
            <w:tcW w:w="3227" w:type="dxa"/>
            <w:vAlign w:val="center"/>
          </w:tcPr>
          <w:p w:rsidR="00BD7231" w:rsidRPr="00BD7231" w:rsidRDefault="00BD7231" w:rsidP="00BD7231">
            <w:pPr>
              <w:spacing w:after="0" w:line="240" w:lineRule="auto"/>
              <w:jc w:val="center"/>
              <w:rPr>
                <w:rFonts w:ascii="Times New Roman" w:eastAsia="Calibri" w:hAnsi="Times New Roman" w:cs="Times New Roman"/>
                <w:color w:val="000000"/>
                <w:sz w:val="20"/>
                <w:szCs w:val="20"/>
                <w:lang w:eastAsia="en-US"/>
              </w:rPr>
            </w:pPr>
            <w:r w:rsidRPr="00BD7231">
              <w:rPr>
                <w:rFonts w:ascii="Times New Roman" w:eastAsia="Calibri" w:hAnsi="Times New Roman" w:cs="Times New Roman"/>
                <w:color w:val="000000"/>
                <w:sz w:val="20"/>
                <w:szCs w:val="20"/>
                <w:lang w:eastAsia="en-US"/>
              </w:rPr>
              <w:t>1765</w:t>
            </w:r>
          </w:p>
        </w:tc>
        <w:tc>
          <w:tcPr>
            <w:tcW w:w="3118" w:type="dxa"/>
            <w:vAlign w:val="center"/>
          </w:tcPr>
          <w:p w:rsidR="00BD7231" w:rsidRPr="00BD7231" w:rsidRDefault="00BD7231" w:rsidP="00BD7231">
            <w:pPr>
              <w:spacing w:after="0" w:line="240" w:lineRule="auto"/>
              <w:jc w:val="center"/>
              <w:rPr>
                <w:rFonts w:ascii="Times New Roman" w:eastAsia="Calibri" w:hAnsi="Times New Roman" w:cs="Times New Roman"/>
                <w:color w:val="000000"/>
                <w:sz w:val="20"/>
                <w:szCs w:val="20"/>
                <w:lang w:eastAsia="en-US"/>
              </w:rPr>
            </w:pPr>
            <w:r w:rsidRPr="00BD7231">
              <w:rPr>
                <w:rFonts w:ascii="Times New Roman" w:eastAsia="Calibri" w:hAnsi="Times New Roman" w:cs="Times New Roman"/>
                <w:color w:val="000000"/>
                <w:sz w:val="20"/>
                <w:szCs w:val="20"/>
                <w:lang w:eastAsia="en-US"/>
              </w:rPr>
              <w:t>1766</w:t>
            </w:r>
          </w:p>
        </w:tc>
        <w:tc>
          <w:tcPr>
            <w:tcW w:w="3119" w:type="dxa"/>
            <w:vAlign w:val="center"/>
          </w:tcPr>
          <w:p w:rsidR="00BD7231" w:rsidRPr="00BD7231" w:rsidRDefault="00BD7231" w:rsidP="00BD7231">
            <w:pPr>
              <w:spacing w:after="0" w:line="240" w:lineRule="auto"/>
              <w:jc w:val="center"/>
              <w:rPr>
                <w:rFonts w:ascii="Times New Roman" w:eastAsia="Calibri" w:hAnsi="Times New Roman" w:cs="Times New Roman"/>
                <w:color w:val="000000"/>
                <w:sz w:val="20"/>
                <w:szCs w:val="20"/>
                <w:lang w:eastAsia="en-US"/>
              </w:rPr>
            </w:pPr>
            <w:r w:rsidRPr="00BD7231">
              <w:rPr>
                <w:rFonts w:ascii="Times New Roman" w:eastAsia="Calibri" w:hAnsi="Times New Roman" w:cs="Times New Roman"/>
                <w:color w:val="000000"/>
                <w:sz w:val="20"/>
                <w:szCs w:val="20"/>
                <w:lang w:eastAsia="en-US"/>
              </w:rPr>
              <w:t>1780</w:t>
            </w:r>
          </w:p>
        </w:tc>
      </w:tr>
    </w:tbl>
    <w:p w:rsidR="00BD7231" w:rsidRPr="00BD7231" w:rsidRDefault="00BD7231" w:rsidP="00BD7231">
      <w:pPr>
        <w:widowControl w:val="0"/>
        <w:spacing w:after="0" w:line="240" w:lineRule="auto"/>
        <w:ind w:firstLine="708"/>
        <w:jc w:val="both"/>
        <w:rPr>
          <w:rFonts w:ascii="Times New Roman" w:eastAsia="Times New Roman" w:hAnsi="Times New Roman" w:cs="Times New Roman"/>
          <w:sz w:val="20"/>
          <w:szCs w:val="20"/>
        </w:rPr>
      </w:pPr>
    </w:p>
    <w:p w:rsidR="00BD7231" w:rsidRPr="00BD7231" w:rsidRDefault="00BD7231" w:rsidP="00BD7231">
      <w:pPr>
        <w:widowControl w:val="0"/>
        <w:spacing w:after="0" w:line="240" w:lineRule="auto"/>
        <w:ind w:firstLine="708"/>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Из-за низкой обеспеченности объектов социального значения муниципального образования, а это отсутствие жилого фонда, необеспеченность молодежи жильем наблюдается отток населения в центральные и южные районы России и г. Хабаровск.</w:t>
      </w:r>
    </w:p>
    <w:p w:rsidR="00BD7231" w:rsidRPr="00BD7231" w:rsidRDefault="00BD7231" w:rsidP="00BD7231">
      <w:pPr>
        <w:widowControl w:val="0"/>
        <w:spacing w:after="0" w:line="305" w:lineRule="exact"/>
        <w:jc w:val="center"/>
        <w:rPr>
          <w:rFonts w:ascii="Times New Roman" w:eastAsia="Times New Roman" w:hAnsi="Times New Roman" w:cs="Times New Roman"/>
          <w:b/>
          <w:bCs/>
          <w:sz w:val="20"/>
          <w:szCs w:val="20"/>
        </w:rPr>
      </w:pPr>
    </w:p>
    <w:p w:rsidR="00BD7231" w:rsidRPr="00BD7231" w:rsidRDefault="00BD7231" w:rsidP="00BD7231">
      <w:pPr>
        <w:spacing w:after="0" w:line="240" w:lineRule="auto"/>
        <w:jc w:val="center"/>
        <w:rPr>
          <w:rFonts w:ascii="Times New Roman" w:eastAsia="Calibri" w:hAnsi="Times New Roman" w:cs="Times New Roman"/>
          <w:b/>
          <w:sz w:val="20"/>
          <w:szCs w:val="20"/>
          <w:lang w:eastAsia="en-US"/>
        </w:rPr>
      </w:pPr>
      <w:r w:rsidRPr="00BD7231">
        <w:rPr>
          <w:rFonts w:ascii="Times New Roman" w:eastAsia="Calibri" w:hAnsi="Times New Roman" w:cs="Times New Roman"/>
          <w:b/>
          <w:sz w:val="20"/>
          <w:szCs w:val="20"/>
          <w:lang w:eastAsia="en-US"/>
        </w:rPr>
        <w:lastRenderedPageBreak/>
        <w:t>6. Оценка социально-экономических показателей поселения.</w:t>
      </w:r>
    </w:p>
    <w:p w:rsidR="00BD7231" w:rsidRPr="00BD7231" w:rsidRDefault="00BD7231" w:rsidP="00BD7231">
      <w:pPr>
        <w:spacing w:after="0" w:line="240" w:lineRule="auto"/>
        <w:ind w:firstLine="709"/>
        <w:jc w:val="center"/>
        <w:rPr>
          <w:rFonts w:ascii="Times New Roman" w:eastAsia="Times New Roman" w:hAnsi="Times New Roman" w:cs="Times New Roman"/>
          <w:sz w:val="20"/>
          <w:szCs w:val="20"/>
        </w:rPr>
      </w:pPr>
      <w:r w:rsidRPr="00BD7231">
        <w:rPr>
          <w:rFonts w:ascii="Times New Roman" w:eastAsia="Times New Roman" w:hAnsi="Times New Roman" w:cs="Times New Roman"/>
          <w:b/>
          <w:bCs/>
          <w:sz w:val="20"/>
          <w:szCs w:val="20"/>
        </w:rPr>
        <w:t>Промышленность</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На территории сельского поселения месторождений полезных ископаемых нет.</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В секторе промыслового лова и переработки рыбы сельского поселения  рыбопромысловые предприятия отсутствуют.</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 xml:space="preserve">Заготовкой и переработкой недревесного лесного сырья (ягод, грибов, орехов, лекарственных растений, папоротника-орляка) на территории поселения занимается только население для собственных нужд. </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Наличия охотопромысловых предприятий на территории сельского поселения нет.</w:t>
      </w:r>
    </w:p>
    <w:p w:rsidR="00BD7231" w:rsidRPr="00BD7231" w:rsidRDefault="00BD7231" w:rsidP="00BD7231">
      <w:pPr>
        <w:suppressAutoHyphens/>
        <w:spacing w:after="0" w:line="240" w:lineRule="auto"/>
        <w:ind w:firstLine="680"/>
        <w:jc w:val="both"/>
        <w:rPr>
          <w:rFonts w:ascii="Times New Roman" w:eastAsia="SimSun" w:hAnsi="Times New Roman" w:cs="Times New Roman"/>
          <w:kern w:val="1"/>
          <w:sz w:val="20"/>
          <w:szCs w:val="20"/>
          <w:lang w:eastAsia="zh-CN" w:bidi="hi-IN"/>
        </w:rPr>
      </w:pPr>
      <w:r w:rsidRPr="00BD7231">
        <w:rPr>
          <w:rFonts w:ascii="Times New Roman" w:eastAsia="SimSun" w:hAnsi="Times New Roman" w:cs="Times New Roman"/>
          <w:kern w:val="1"/>
          <w:sz w:val="20"/>
          <w:szCs w:val="20"/>
          <w:lang w:eastAsia="zh-CN" w:bidi="hi-IN"/>
        </w:rPr>
        <w:t>Строительных организаций, занимающихся возведением и ремонтом зданий и сооружений, на территории сельского поселения нет.</w:t>
      </w:r>
    </w:p>
    <w:p w:rsidR="00BD7231" w:rsidRPr="00BD7231" w:rsidRDefault="00BD7231" w:rsidP="00BD7231">
      <w:pPr>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В настоящее время на территории </w:t>
      </w:r>
      <w:r w:rsidRPr="00BD7231">
        <w:rPr>
          <w:rFonts w:ascii="Times New Roman" w:eastAsia="Calibri" w:hAnsi="Times New Roman" w:cs="Times New Roman"/>
          <w:sz w:val="20"/>
          <w:szCs w:val="20"/>
          <w:lang w:eastAsia="en-US"/>
        </w:rPr>
        <w:t xml:space="preserve">сельского поселения «Село </w:t>
      </w:r>
      <w:r w:rsidRPr="00BD7231">
        <w:rPr>
          <w:rFonts w:ascii="Times New Roman" w:eastAsia="Times New Roman" w:hAnsi="Times New Roman" w:cs="Times New Roman"/>
          <w:sz w:val="20"/>
          <w:szCs w:val="20"/>
        </w:rPr>
        <w:t>Маяк</w:t>
      </w:r>
      <w:r w:rsidRPr="00BD7231">
        <w:rPr>
          <w:rFonts w:ascii="Times New Roman" w:eastAsia="Calibri" w:hAnsi="Times New Roman" w:cs="Times New Roman"/>
          <w:sz w:val="20"/>
          <w:szCs w:val="20"/>
          <w:lang w:eastAsia="en-US"/>
        </w:rPr>
        <w:t xml:space="preserve">» </w:t>
      </w:r>
      <w:r w:rsidRPr="00BD7231">
        <w:rPr>
          <w:rFonts w:ascii="Times New Roman" w:eastAsia="Times New Roman" w:hAnsi="Times New Roman" w:cs="Times New Roman"/>
          <w:sz w:val="20"/>
          <w:szCs w:val="20"/>
        </w:rPr>
        <w:t>предприятия в отрасли промышленности отсутствуют.</w:t>
      </w:r>
    </w:p>
    <w:p w:rsidR="00BD7231" w:rsidRPr="00BD7231" w:rsidRDefault="00BD7231" w:rsidP="00BD7231">
      <w:pPr>
        <w:spacing w:after="0" w:line="240" w:lineRule="auto"/>
        <w:ind w:firstLine="709"/>
        <w:jc w:val="center"/>
        <w:rPr>
          <w:rFonts w:ascii="Times New Roman" w:eastAsia="Times New Roman" w:hAnsi="Times New Roman" w:cs="Times New Roman"/>
          <w:b/>
          <w:bCs/>
          <w:sz w:val="20"/>
          <w:szCs w:val="20"/>
        </w:rPr>
      </w:pPr>
    </w:p>
    <w:p w:rsidR="00BD7231" w:rsidRPr="00BD7231" w:rsidRDefault="00BD7231" w:rsidP="00BD7231">
      <w:pPr>
        <w:spacing w:after="0" w:line="240" w:lineRule="auto"/>
        <w:ind w:firstLine="709"/>
        <w:jc w:val="center"/>
        <w:rPr>
          <w:rFonts w:ascii="Times New Roman" w:eastAsia="Times New Roman" w:hAnsi="Times New Roman" w:cs="Times New Roman"/>
          <w:sz w:val="20"/>
          <w:szCs w:val="20"/>
        </w:rPr>
      </w:pPr>
      <w:r w:rsidRPr="00BD7231">
        <w:rPr>
          <w:rFonts w:ascii="Times New Roman" w:eastAsia="Times New Roman" w:hAnsi="Times New Roman" w:cs="Times New Roman"/>
          <w:b/>
          <w:bCs/>
          <w:sz w:val="20"/>
          <w:szCs w:val="20"/>
        </w:rPr>
        <w:t>7. Торговля и сбыт</w:t>
      </w:r>
    </w:p>
    <w:p w:rsidR="00BD7231" w:rsidRPr="00BD7231" w:rsidRDefault="00BD7231" w:rsidP="00BD7231">
      <w:pPr>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На территории сельского поселения осуществляют свою предприниматель-скую деятельность 42 субъект малого и среднего предпринимательства. </w:t>
      </w:r>
    </w:p>
    <w:p w:rsidR="00BD7231" w:rsidRPr="00BD7231" w:rsidRDefault="00BD7231" w:rsidP="00BD7231">
      <w:pPr>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Потребительский рынок поселения представлен 7 предприятиями розничной торговли, из них: 4 объекта осуществляют продажу продовольственных товаров, 1 объект осуществляют продажу промышленных товаров, 3 объекта осуществляют продажу смешанных товаров. </w:t>
      </w:r>
    </w:p>
    <w:p w:rsidR="00BD7231" w:rsidRPr="00BD7231" w:rsidRDefault="00BD7231" w:rsidP="00BD7231">
      <w:pPr>
        <w:spacing w:after="0" w:line="240" w:lineRule="auto"/>
        <w:ind w:firstLine="709"/>
        <w:jc w:val="both"/>
        <w:rPr>
          <w:rFonts w:ascii="Times New Roman" w:eastAsia="Times New Roman" w:hAnsi="Times New Roman" w:cs="Times New Roman"/>
          <w:color w:val="000000"/>
          <w:sz w:val="20"/>
          <w:szCs w:val="20"/>
        </w:rPr>
      </w:pPr>
      <w:r w:rsidRPr="00BD7231">
        <w:rPr>
          <w:rFonts w:ascii="Times New Roman" w:eastAsia="Times New Roman" w:hAnsi="Times New Roman" w:cs="Times New Roman"/>
          <w:color w:val="000000"/>
          <w:sz w:val="20"/>
          <w:szCs w:val="20"/>
        </w:rPr>
        <w:t>В 2024 году и последующие годы данные предприятия продолжат свою работу.</w:t>
      </w:r>
    </w:p>
    <w:p w:rsidR="00BD7231" w:rsidRPr="00BD7231" w:rsidRDefault="00BD7231" w:rsidP="00BD7231">
      <w:pPr>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Сфера малого и среднего предпринимательства является развивающимся направлением социально-экономического развития сельского поселения, что способствует обеспечению занятости населения, насыщению рынка товарами и увеличению налоговых поступлений в бюджет. Для благоприятных условий и устойчивого функционирования и развития субъектов малого и среднего бизнеса предоставляются земельные участки.</w:t>
      </w:r>
    </w:p>
    <w:p w:rsidR="00BD7231" w:rsidRPr="00BD7231" w:rsidRDefault="00BD7231" w:rsidP="00BD7231">
      <w:pPr>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Торговые объекты сельского поселения обеспечены товарами первой необходимости, перебоев с поставками товаров нет. Все предприятия торговли поселения работают в штатном режиме, торговые объекты имеют запасы продовольствия на несколько дней.</w:t>
      </w:r>
    </w:p>
    <w:p w:rsidR="00BD7231" w:rsidRPr="00BD7231" w:rsidRDefault="00BD7231" w:rsidP="00BD7231">
      <w:pPr>
        <w:spacing w:after="0" w:line="240" w:lineRule="auto"/>
        <w:ind w:firstLine="709"/>
        <w:jc w:val="both"/>
        <w:rPr>
          <w:rFonts w:ascii="Times New Roman" w:eastAsia="Times New Roman" w:hAnsi="Times New Roman" w:cs="Times New Roman"/>
          <w:sz w:val="20"/>
          <w:szCs w:val="20"/>
        </w:rPr>
      </w:pPr>
    </w:p>
    <w:p w:rsidR="00BD7231" w:rsidRPr="00BD7231" w:rsidRDefault="00BD7231" w:rsidP="00BD7231">
      <w:pPr>
        <w:spacing w:after="0" w:line="240" w:lineRule="auto"/>
        <w:ind w:firstLine="709"/>
        <w:jc w:val="center"/>
        <w:rPr>
          <w:rFonts w:ascii="Times New Roman" w:eastAsia="Times New Roman" w:hAnsi="Times New Roman" w:cs="Times New Roman"/>
          <w:b/>
          <w:bCs/>
          <w:sz w:val="20"/>
          <w:szCs w:val="20"/>
        </w:rPr>
      </w:pPr>
      <w:r w:rsidRPr="00BD7231">
        <w:rPr>
          <w:rFonts w:ascii="Times New Roman" w:eastAsia="Times New Roman" w:hAnsi="Times New Roman" w:cs="Times New Roman"/>
          <w:b/>
          <w:bCs/>
          <w:sz w:val="20"/>
          <w:szCs w:val="20"/>
        </w:rPr>
        <w:t>8. Транспорт, связь</w:t>
      </w:r>
    </w:p>
    <w:p w:rsidR="00BD7231" w:rsidRPr="00BD7231" w:rsidRDefault="00BD7231" w:rsidP="00BD7231">
      <w:pPr>
        <w:spacing w:after="0" w:line="240" w:lineRule="auto"/>
        <w:ind w:firstLine="709"/>
        <w:jc w:val="both"/>
        <w:rPr>
          <w:rFonts w:ascii="Times New Roman" w:eastAsia="Calibri" w:hAnsi="Times New Roman" w:cs="Times New Roman"/>
          <w:color w:val="000000"/>
          <w:sz w:val="20"/>
          <w:szCs w:val="20"/>
          <w:lang w:eastAsia="en-US"/>
        </w:rPr>
      </w:pPr>
      <w:r w:rsidRPr="00BD7231">
        <w:rPr>
          <w:rFonts w:ascii="Times New Roman" w:eastAsia="Calibri" w:hAnsi="Times New Roman" w:cs="Times New Roman"/>
          <w:color w:val="000000"/>
          <w:sz w:val="20"/>
          <w:szCs w:val="20"/>
          <w:lang w:eastAsia="en-US"/>
        </w:rPr>
        <w:t>Транспортную связь сельского поселения осуществляют автобусы предприятий г. Хабаровска и частных лиц.</w:t>
      </w:r>
    </w:p>
    <w:p w:rsidR="00BD7231" w:rsidRPr="00BD7231" w:rsidRDefault="00BD7231" w:rsidP="00BD7231">
      <w:pPr>
        <w:spacing w:after="0" w:line="240" w:lineRule="auto"/>
        <w:ind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Телефонную связь сельскому поселению предоставляет ПАО «Ростелеком». В сельском поселении продолжается развитие сотовой связи, интернет. На рынке данных услуг работают крупные на Дальнем Востоке компании: МТС, Билайн, Мегафон, Теле 2.</w:t>
      </w:r>
    </w:p>
    <w:p w:rsidR="00BD7231" w:rsidRPr="00BD7231" w:rsidRDefault="00BD7231" w:rsidP="00BD7231">
      <w:pPr>
        <w:spacing w:after="0" w:line="240" w:lineRule="auto"/>
        <w:ind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По вопросу телевещания: С 1-го января 2019 года для всех жителей сельского поселения доступно цифровое эфирное телевещание. Эфирное телевещание охватывает всю территорию сельского поселения.</w:t>
      </w:r>
    </w:p>
    <w:p w:rsidR="00BD7231" w:rsidRPr="00BD7231" w:rsidRDefault="00BD7231" w:rsidP="00BD7231">
      <w:pPr>
        <w:spacing w:after="0" w:line="240" w:lineRule="auto"/>
        <w:ind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В сельском поселении работает отделение почтовой связи филиалы ФГУП «Почта России». Основными видами деятельности являются: прием и обработка письменной корреспонденции, посылок, бандеролей, распространение периодической печати через подписку и розницу, прием коммунальных платежей, осуществление почто-во-денежных переводов, выдача пенсий и пособий.</w:t>
      </w:r>
    </w:p>
    <w:p w:rsidR="00BD7231" w:rsidRPr="00BD7231" w:rsidRDefault="00BD7231" w:rsidP="00BD7231">
      <w:pPr>
        <w:spacing w:after="0" w:line="240" w:lineRule="auto"/>
        <w:ind w:firstLine="360"/>
        <w:jc w:val="both"/>
        <w:rPr>
          <w:rFonts w:ascii="Times New Roman" w:eastAsia="Times New Roman" w:hAnsi="Times New Roman" w:cs="Times New Roman"/>
          <w:sz w:val="20"/>
          <w:szCs w:val="20"/>
        </w:rPr>
      </w:pPr>
    </w:p>
    <w:p w:rsidR="00BD7231" w:rsidRPr="00BD7231" w:rsidRDefault="00BD7231" w:rsidP="00BD7231">
      <w:pPr>
        <w:spacing w:after="0" w:line="240" w:lineRule="auto"/>
        <w:ind w:firstLine="360"/>
        <w:jc w:val="center"/>
        <w:rPr>
          <w:rFonts w:ascii="Times New Roman" w:eastAsia="Times New Roman" w:hAnsi="Times New Roman" w:cs="Times New Roman"/>
          <w:b/>
          <w:sz w:val="20"/>
          <w:szCs w:val="20"/>
        </w:rPr>
      </w:pPr>
      <w:r w:rsidRPr="00BD7231">
        <w:rPr>
          <w:rFonts w:ascii="Times New Roman" w:eastAsia="Times New Roman" w:hAnsi="Times New Roman" w:cs="Times New Roman"/>
          <w:b/>
          <w:sz w:val="20"/>
          <w:szCs w:val="20"/>
        </w:rPr>
        <w:t>9. Социальная сфера</w:t>
      </w:r>
    </w:p>
    <w:p w:rsidR="00BD7231" w:rsidRPr="00BD7231" w:rsidRDefault="00BD7231" w:rsidP="00BD7231">
      <w:pPr>
        <w:spacing w:after="0" w:line="240" w:lineRule="auto"/>
        <w:ind w:firstLine="709"/>
        <w:jc w:val="both"/>
        <w:rPr>
          <w:rFonts w:ascii="Times New Roman" w:eastAsia="Calibri" w:hAnsi="Times New Roman" w:cs="Times New Roman"/>
          <w:color w:val="000000"/>
          <w:sz w:val="20"/>
          <w:szCs w:val="20"/>
          <w:lang w:eastAsia="en-US"/>
        </w:rPr>
      </w:pPr>
      <w:r w:rsidRPr="00BD7231">
        <w:rPr>
          <w:rFonts w:ascii="Times New Roman" w:eastAsia="Calibri" w:hAnsi="Times New Roman" w:cs="Times New Roman"/>
          <w:color w:val="000000"/>
          <w:sz w:val="20"/>
          <w:szCs w:val="20"/>
          <w:lang w:eastAsia="en-US"/>
        </w:rPr>
        <w:t>В поселении проживают 378 пенсионеров, 45-многодетных семей, инвалидов- 79 человек.</w:t>
      </w:r>
    </w:p>
    <w:p w:rsidR="00BD7231" w:rsidRPr="00BD7231" w:rsidRDefault="00BD7231" w:rsidP="00BD7231">
      <w:pPr>
        <w:spacing w:after="0" w:line="240" w:lineRule="auto"/>
        <w:ind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В администрации ведется работа с гражданами всех категории.</w:t>
      </w:r>
    </w:p>
    <w:p w:rsidR="00BD7231" w:rsidRPr="00BD7231" w:rsidRDefault="00BD7231" w:rsidP="00BD7231">
      <w:pPr>
        <w:spacing w:after="0" w:line="240" w:lineRule="auto"/>
        <w:ind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Одним из основных приоритетов деятельности сельского поселения в 2024-2026 годы остается реализация эффективной социальной и демографической политики, направленной на обеспечение дальнейшего роста уровня жизни населения, повышение эффективности социальной защиты и социального обслуживания населения, выявление нуждающихся одиноких, престарелых граждан, семей с детьми и создание электронной базы данных этих категорий, привлечение для оказания адресной социальной помощи средств, поступающих от благотворительных марафонов, добровольных перечислений организаций и физических лиц.</w:t>
      </w:r>
    </w:p>
    <w:p w:rsidR="00BD7231" w:rsidRPr="00BD7231" w:rsidRDefault="00BD7231" w:rsidP="00BD7231">
      <w:pPr>
        <w:widowControl w:val="0"/>
        <w:spacing w:after="0" w:line="240" w:lineRule="auto"/>
        <w:ind w:firstLine="740"/>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В целях сохранения и развития социальной сферы в муниципальном образовании разработаны и приняты мероприятия и муниципальные программы, в которых определены основные направления развития территории сельского поселения «Село Маяк»:</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1. Мероприятий в рамках муниципальной программы «Развитие муниципальной службы в администрации сельского поселения "Село Маяк" Нанайского муниципального района "Хабаровского края на 2024-2028 годы»;</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2. Мероприятия в рамках муниципальной программы " Развитие и совершенствование форм местного самоуправления на территории сельского поселения «Село Маяк» на 2024-2028 годы ".</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3. Мероприятия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в рамках реализации приоритетного проекта "Формирование комфортной городской среды"</w:t>
      </w:r>
    </w:p>
    <w:p w:rsidR="00BD7231" w:rsidRPr="00BD7231" w:rsidRDefault="00BD7231" w:rsidP="00BD7231">
      <w:pPr>
        <w:spacing w:after="0" w:line="240" w:lineRule="auto"/>
        <w:contextualSpacing/>
        <w:jc w:val="both"/>
        <w:rPr>
          <w:rFonts w:ascii="Times New Roman" w:eastAsia="Times New Roman" w:hAnsi="Times New Roman" w:cs="Times New Roman"/>
          <w:sz w:val="20"/>
          <w:szCs w:val="20"/>
        </w:rPr>
      </w:pP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ind w:left="6" w:firstLine="709"/>
        <w:jc w:val="center"/>
        <w:rPr>
          <w:rFonts w:ascii="Times New Roman" w:eastAsia="Calibri" w:hAnsi="Times New Roman" w:cs="Times New Roman"/>
          <w:b/>
          <w:sz w:val="20"/>
          <w:szCs w:val="20"/>
          <w:lang w:eastAsia="en-US"/>
        </w:rPr>
      </w:pPr>
      <w:r w:rsidRPr="00BD7231">
        <w:rPr>
          <w:rFonts w:ascii="Times New Roman" w:eastAsia="Calibri" w:hAnsi="Times New Roman" w:cs="Times New Roman"/>
          <w:b/>
          <w:sz w:val="20"/>
          <w:szCs w:val="20"/>
          <w:lang w:eastAsia="en-US"/>
        </w:rPr>
        <w:t>10. Здравоохранение.</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ind w:left="6"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Основная деятельность учреждений здравоохранения направлена на обеспечение населения доступной и качественной медицинской помощью, проведение профилактических мероприятий.</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ind w:left="6"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Направлениями деятельности отрасли являются: охрана здоровья матери и ребенка, борьба с заболеваниями социального характера, выполнение программы государственных гарантий обеспечения населения бесплатной медицинской помощью, развитие высокотехнологических видов медицинской помощи, совершенствование системы лекарственного обеспечения населения.</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ind w:left="6"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В с. Маяк действует амбулатория КГБУЗ Троицкой ЦРБ министерства здравоохранения Хабаровского края. Жителям сельского поселения оказывается общая врачебная и первая медицинская помощь. Многие больные обращаются за медицинской помощью лишь в случаях крайней необходимости, при значительной запущенности заболевания и утяжелении самочувствия.</w:t>
      </w:r>
    </w:p>
    <w:p w:rsidR="00BD7231" w:rsidRPr="00BD7231" w:rsidRDefault="00BD7231" w:rsidP="00BD7231">
      <w:pPr>
        <w:spacing w:after="0" w:line="240" w:lineRule="auto"/>
        <w:ind w:firstLine="360"/>
        <w:jc w:val="center"/>
        <w:rPr>
          <w:rFonts w:ascii="Times New Roman" w:eastAsia="Times New Roman" w:hAnsi="Times New Roman" w:cs="Times New Roman"/>
          <w:b/>
          <w:sz w:val="20"/>
          <w:szCs w:val="20"/>
        </w:rPr>
      </w:pP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sidRPr="00BD7231">
        <w:rPr>
          <w:rFonts w:ascii="Times New Roman" w:eastAsia="Times New Roman" w:hAnsi="Times New Roman" w:cs="Times New Roman"/>
          <w:b/>
          <w:sz w:val="20"/>
          <w:szCs w:val="20"/>
        </w:rPr>
        <w:t>11. Образование</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Учреждения образования сельского поселения представлены следующими объектами:</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Школа представляет собой кирпичное двухэтажное здание, 1979 года постройки. Школа осуществляет деятельность по программам начального общего образования, основного общего образования, среднего общего образования.</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Детский сад сельского поселения, проектная вместимость детского сада рассчитана на 115 детей.</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rPr>
      </w:pPr>
    </w:p>
    <w:p w:rsidR="00BD7231" w:rsidRPr="00BD7231" w:rsidRDefault="00BD7231" w:rsidP="00BD7231">
      <w:pPr>
        <w:spacing w:after="0" w:line="240" w:lineRule="auto"/>
        <w:ind w:firstLine="360"/>
        <w:jc w:val="center"/>
        <w:rPr>
          <w:rFonts w:ascii="Times New Roman" w:eastAsia="Times New Roman" w:hAnsi="Times New Roman" w:cs="Times New Roman"/>
          <w:b/>
          <w:sz w:val="20"/>
          <w:szCs w:val="20"/>
        </w:rPr>
      </w:pPr>
      <w:r w:rsidRPr="00BD7231">
        <w:rPr>
          <w:rFonts w:ascii="Times New Roman" w:eastAsia="Times New Roman" w:hAnsi="Times New Roman" w:cs="Times New Roman"/>
          <w:b/>
          <w:sz w:val="20"/>
          <w:szCs w:val="20"/>
        </w:rPr>
        <w:t>12. Физическая культура и спорт</w:t>
      </w:r>
    </w:p>
    <w:p w:rsidR="00BD7231" w:rsidRPr="00BD7231" w:rsidRDefault="00BD7231" w:rsidP="00BD7231">
      <w:pPr>
        <w:spacing w:after="0" w:line="240" w:lineRule="auto"/>
        <w:ind w:firstLine="709"/>
        <w:jc w:val="both"/>
        <w:rPr>
          <w:rFonts w:ascii="Times New Roman" w:eastAsia="Calibri" w:hAnsi="Times New Roman" w:cs="Times New Roman"/>
          <w:sz w:val="20"/>
          <w:szCs w:val="20"/>
          <w:lang w:eastAsia="en-US"/>
        </w:rPr>
      </w:pPr>
      <w:r w:rsidRPr="00BD7231">
        <w:rPr>
          <w:rFonts w:ascii="Times New Roman" w:eastAsia="Calibri" w:hAnsi="Times New Roman" w:cs="Times New Roman"/>
          <w:sz w:val="20"/>
          <w:szCs w:val="20"/>
          <w:lang w:eastAsia="en-US"/>
        </w:rPr>
        <w:t xml:space="preserve">Одна из важнейших задач государства - в полной мере использовать возможности физической культуры и спорта во благо России. Эта идея стала стратегическим направлением в работе по развитию физической культуры и спорта в сельском поселении. </w:t>
      </w:r>
    </w:p>
    <w:p w:rsidR="00BD7231" w:rsidRPr="00BD7231" w:rsidRDefault="00BD7231" w:rsidP="00BD7231">
      <w:pPr>
        <w:tabs>
          <w:tab w:val="left" w:pos="993"/>
        </w:tabs>
        <w:spacing w:after="0" w:line="240" w:lineRule="auto"/>
        <w:ind w:firstLine="709"/>
        <w:jc w:val="both"/>
        <w:rPr>
          <w:rFonts w:ascii="Times New Roman" w:eastAsia="Calibri" w:hAnsi="Times New Roman" w:cs="Times New Roman"/>
          <w:sz w:val="20"/>
          <w:szCs w:val="20"/>
          <w:lang w:eastAsia="en-US"/>
        </w:rPr>
      </w:pPr>
      <w:r w:rsidRPr="00BD7231">
        <w:rPr>
          <w:rFonts w:ascii="Times New Roman" w:eastAsia="Times New Roman" w:hAnsi="Times New Roman" w:cs="Times New Roman"/>
          <w:sz w:val="20"/>
          <w:szCs w:val="20"/>
        </w:rPr>
        <w:t>В целях развития сельского поселения в области физической культуры и спорта будут осуществляться задачи:</w:t>
      </w:r>
    </w:p>
    <w:p w:rsidR="00BD7231" w:rsidRPr="00BD7231" w:rsidRDefault="00BD7231" w:rsidP="00BD7231">
      <w:pPr>
        <w:tabs>
          <w:tab w:val="left" w:pos="993"/>
        </w:tabs>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создание условий для массового отдыха жителей поселения;</w:t>
      </w:r>
    </w:p>
    <w:p w:rsidR="00BD7231" w:rsidRPr="00BD7231" w:rsidRDefault="00BD7231" w:rsidP="00CC2A7B">
      <w:pPr>
        <w:numPr>
          <w:ilvl w:val="0"/>
          <w:numId w:val="16"/>
        </w:numPr>
        <w:tabs>
          <w:tab w:val="left" w:pos="993"/>
        </w:tabs>
        <w:spacing w:after="0" w:line="240" w:lineRule="auto"/>
        <w:ind w:left="0"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возрождение, сохранение и развитие народных национальных традиционных видов спорта, художественного   творчества;</w:t>
      </w:r>
    </w:p>
    <w:p w:rsidR="00BD7231" w:rsidRPr="00BD7231" w:rsidRDefault="00BD7231" w:rsidP="00CC2A7B">
      <w:pPr>
        <w:numPr>
          <w:ilvl w:val="0"/>
          <w:numId w:val="16"/>
        </w:numPr>
        <w:tabs>
          <w:tab w:val="left" w:pos="993"/>
        </w:tabs>
        <w:spacing w:after="0" w:line="240" w:lineRule="auto"/>
        <w:ind w:left="0"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нравственное и патриотическое воспитание детей и молодежи;</w:t>
      </w:r>
    </w:p>
    <w:p w:rsidR="00BD7231" w:rsidRPr="00BD7231" w:rsidRDefault="00BD7231" w:rsidP="00CC2A7B">
      <w:pPr>
        <w:numPr>
          <w:ilvl w:val="0"/>
          <w:numId w:val="16"/>
        </w:numPr>
        <w:tabs>
          <w:tab w:val="left" w:pos="993"/>
        </w:tabs>
        <w:spacing w:after="0" w:line="240" w:lineRule="auto"/>
        <w:ind w:left="0"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организация и осуществление мероприятий по работе с детьми и молодёжью в поселении;</w:t>
      </w:r>
    </w:p>
    <w:p w:rsidR="00BD7231" w:rsidRPr="00BD7231" w:rsidRDefault="00BD7231" w:rsidP="00CC2A7B">
      <w:pPr>
        <w:numPr>
          <w:ilvl w:val="0"/>
          <w:numId w:val="16"/>
        </w:numPr>
        <w:tabs>
          <w:tab w:val="left" w:pos="993"/>
        </w:tabs>
        <w:spacing w:after="0" w:line="240" w:lineRule="auto"/>
        <w:ind w:left="0"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организация молодежи поселка для участия в районных спортивных   мероприятиях;</w:t>
      </w:r>
    </w:p>
    <w:p w:rsidR="00BD7231" w:rsidRPr="00BD7231" w:rsidRDefault="00BD7231" w:rsidP="00BD7231">
      <w:pPr>
        <w:tabs>
          <w:tab w:val="left" w:pos="993"/>
        </w:tabs>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Для занятий физкультурой и спортом, организации досуга в муниципальной сфере сельского поселения имеются:</w:t>
      </w:r>
    </w:p>
    <w:p w:rsidR="00BD7231" w:rsidRPr="00BD7231" w:rsidRDefault="00BD7231" w:rsidP="00BD7231">
      <w:pPr>
        <w:tabs>
          <w:tab w:val="left" w:pos="993"/>
        </w:tabs>
        <w:spacing w:after="0" w:line="240" w:lineRule="auto"/>
        <w:ind w:firstLine="709"/>
        <w:jc w:val="both"/>
        <w:rPr>
          <w:rFonts w:ascii="Times New Roman" w:eastAsia="Times New Roman" w:hAnsi="Times New Roman" w:cs="Times New Roman"/>
          <w:color w:val="000000"/>
          <w:sz w:val="20"/>
          <w:szCs w:val="20"/>
        </w:rPr>
      </w:pPr>
      <w:r w:rsidRPr="00BD7231">
        <w:rPr>
          <w:rFonts w:ascii="Times New Roman" w:eastAsia="Times New Roman" w:hAnsi="Times New Roman" w:cs="Times New Roman"/>
          <w:color w:val="000000"/>
          <w:sz w:val="20"/>
          <w:szCs w:val="20"/>
        </w:rPr>
        <w:t xml:space="preserve">- сельский стадион; </w:t>
      </w:r>
    </w:p>
    <w:p w:rsidR="00BD7231" w:rsidRPr="00BD7231" w:rsidRDefault="00BD7231" w:rsidP="00BD7231">
      <w:pPr>
        <w:tabs>
          <w:tab w:val="left" w:pos="993"/>
        </w:tabs>
        <w:spacing w:after="0" w:line="240" w:lineRule="auto"/>
        <w:ind w:firstLine="709"/>
        <w:jc w:val="both"/>
        <w:rPr>
          <w:rFonts w:ascii="Times New Roman" w:eastAsia="Times New Roman" w:hAnsi="Times New Roman" w:cs="Times New Roman"/>
          <w:color w:val="000000"/>
          <w:sz w:val="20"/>
          <w:szCs w:val="20"/>
        </w:rPr>
      </w:pPr>
      <w:r w:rsidRPr="00BD7231">
        <w:rPr>
          <w:rFonts w:ascii="Times New Roman" w:eastAsia="Times New Roman" w:hAnsi="Times New Roman" w:cs="Times New Roman"/>
          <w:color w:val="000000"/>
          <w:sz w:val="20"/>
          <w:szCs w:val="20"/>
        </w:rPr>
        <w:t>- спортивная площадка с уличными тренажерами;</w:t>
      </w:r>
    </w:p>
    <w:p w:rsidR="00BD7231" w:rsidRPr="00BD7231" w:rsidRDefault="00BD7231" w:rsidP="00BD7231">
      <w:pPr>
        <w:tabs>
          <w:tab w:val="left" w:pos="993"/>
        </w:tabs>
        <w:spacing w:after="0" w:line="240" w:lineRule="auto"/>
        <w:ind w:firstLine="709"/>
        <w:jc w:val="both"/>
        <w:rPr>
          <w:rFonts w:ascii="Times New Roman" w:eastAsia="Times New Roman" w:hAnsi="Times New Roman" w:cs="Times New Roman"/>
          <w:color w:val="000000"/>
          <w:sz w:val="20"/>
          <w:szCs w:val="20"/>
        </w:rPr>
      </w:pPr>
      <w:r w:rsidRPr="00BD7231">
        <w:rPr>
          <w:rFonts w:ascii="Times New Roman" w:eastAsia="Times New Roman" w:hAnsi="Times New Roman" w:cs="Times New Roman"/>
          <w:color w:val="000000"/>
          <w:sz w:val="20"/>
          <w:szCs w:val="20"/>
        </w:rPr>
        <w:t>- хоккейная коробка;</w:t>
      </w:r>
    </w:p>
    <w:p w:rsidR="00BD7231" w:rsidRPr="00BD7231" w:rsidRDefault="00BD7231" w:rsidP="00BD7231">
      <w:pPr>
        <w:tabs>
          <w:tab w:val="left" w:pos="993"/>
        </w:tabs>
        <w:spacing w:after="0" w:line="240" w:lineRule="auto"/>
        <w:ind w:firstLine="709"/>
        <w:jc w:val="both"/>
        <w:rPr>
          <w:rFonts w:ascii="Times New Roman" w:eastAsia="Times New Roman" w:hAnsi="Times New Roman" w:cs="Times New Roman"/>
          <w:color w:val="000000"/>
          <w:sz w:val="20"/>
          <w:szCs w:val="20"/>
        </w:rPr>
      </w:pPr>
      <w:r w:rsidRPr="00BD7231">
        <w:rPr>
          <w:rFonts w:ascii="Times New Roman" w:eastAsia="Times New Roman" w:hAnsi="Times New Roman" w:cs="Times New Roman"/>
          <w:color w:val="000000"/>
          <w:sz w:val="20"/>
          <w:szCs w:val="20"/>
        </w:rPr>
        <w:t>- детская игровая площадка;</w:t>
      </w:r>
    </w:p>
    <w:p w:rsidR="00BD7231" w:rsidRPr="00BD7231" w:rsidRDefault="00BD7231" w:rsidP="00BD7231">
      <w:pPr>
        <w:spacing w:after="0" w:line="240" w:lineRule="auto"/>
        <w:jc w:val="both"/>
        <w:rPr>
          <w:rFonts w:ascii="Times New Roman" w:eastAsia="Calibri" w:hAnsi="Times New Roman" w:cs="Times New Roman"/>
          <w:sz w:val="20"/>
          <w:szCs w:val="20"/>
          <w:lang w:eastAsia="en-US"/>
        </w:rPr>
      </w:pPr>
    </w:p>
    <w:p w:rsidR="00BD7231" w:rsidRPr="00BD7231" w:rsidRDefault="00BD7231" w:rsidP="00BD7231">
      <w:pPr>
        <w:spacing w:after="0" w:line="240" w:lineRule="auto"/>
        <w:jc w:val="center"/>
        <w:rPr>
          <w:rFonts w:ascii="Times New Roman" w:eastAsia="Times New Roman" w:hAnsi="Times New Roman" w:cs="Times New Roman"/>
          <w:b/>
          <w:sz w:val="20"/>
          <w:szCs w:val="20"/>
        </w:rPr>
      </w:pP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sidRPr="00BD7231">
        <w:rPr>
          <w:rFonts w:ascii="Times New Roman" w:eastAsia="Times New Roman" w:hAnsi="Times New Roman" w:cs="Times New Roman"/>
          <w:b/>
          <w:sz w:val="20"/>
          <w:szCs w:val="20"/>
        </w:rPr>
        <w:t>13. Культура.</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На территории сельского поселения функционирует библиотека, осуществляет свою деятельность представитель управления культуры Нанайского муниципального района.</w:t>
      </w:r>
    </w:p>
    <w:p w:rsidR="00BD7231" w:rsidRPr="00BD7231" w:rsidRDefault="00BD7231" w:rsidP="00BD7231">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Работником управления культуры Нанайского муниципального района проводятся различные культурно-массовые мероприятия, многие из которых стали уже традиционными. Это «День молодежи», «День села», «День пожилого человека», «Масленица», концерты, посвященные празднику 8 Марта, 9 мая, где жители отдыхают, танцуют, принимают участие в играх, конкурсах и викторинах.</w:t>
      </w:r>
    </w:p>
    <w:p w:rsidR="00BD7231" w:rsidRPr="00BD7231" w:rsidRDefault="00BD7231" w:rsidP="00BD7231">
      <w:pPr>
        <w:tabs>
          <w:tab w:val="left" w:leader="dot" w:pos="9072"/>
        </w:tabs>
        <w:suppressAutoHyphens/>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Из учреждений культурно-развлекательного назначения общего пользования на территории сельского поселения имеется библиотека, в которой проводятся всесторонние лекции, тематические мероприятия, викторины, выставки книг.</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p>
    <w:p w:rsidR="00BD7231" w:rsidRPr="00BD7231" w:rsidRDefault="00BD7231" w:rsidP="00BD7231">
      <w:pPr>
        <w:suppressAutoHyphens/>
        <w:spacing w:after="0" w:line="240" w:lineRule="auto"/>
        <w:ind w:firstLine="680"/>
        <w:jc w:val="center"/>
        <w:rPr>
          <w:rFonts w:ascii="Times New Roman" w:eastAsia="SimSun" w:hAnsi="Times New Roman" w:cs="Times New Roman"/>
          <w:b/>
          <w:kern w:val="1"/>
          <w:sz w:val="20"/>
          <w:szCs w:val="20"/>
          <w:lang w:eastAsia="zh-CN" w:bidi="hi-IN"/>
        </w:rPr>
      </w:pPr>
      <w:r w:rsidRPr="00BD7231">
        <w:rPr>
          <w:rFonts w:ascii="Times New Roman" w:eastAsia="SimSun" w:hAnsi="Times New Roman" w:cs="Times New Roman"/>
          <w:b/>
          <w:kern w:val="1"/>
          <w:sz w:val="20"/>
          <w:szCs w:val="20"/>
          <w:lang w:eastAsia="zh-CN" w:bidi="hi-IN"/>
        </w:rPr>
        <w:t>14. Перспектива развития (варианты развития)</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14.1. Экономические:</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1. Содействие развитию малого и среднего бизнеса и вовлечение его как потенциального инвестора для выполнения социальных проектов реконструкции объектов образования, культуры и спорта.</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2. Привлечение средств на проекты, значимые для развития </w:t>
      </w:r>
      <w:r w:rsidRPr="00BD7231">
        <w:rPr>
          <w:rFonts w:ascii="Times New Roman" w:eastAsia="SimSun" w:hAnsi="Times New Roman" w:cs="Times New Roman"/>
          <w:kern w:val="1"/>
          <w:sz w:val="20"/>
          <w:szCs w:val="20"/>
          <w:lang w:eastAsia="zh-CN" w:bidi="hi-IN"/>
        </w:rPr>
        <w:t>сельского поселения</w:t>
      </w:r>
      <w:r w:rsidRPr="00BD7231">
        <w:rPr>
          <w:rFonts w:ascii="Times New Roman" w:eastAsia="Times New Roman" w:hAnsi="Times New Roman" w:cs="Times New Roman"/>
          <w:sz w:val="20"/>
          <w:szCs w:val="20"/>
        </w:rPr>
        <w:t xml:space="preserve"> и организации новых рабочих мест:</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развитие сферы услуг, в том числе строительство и реконструкция жилья;</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предоставление парикмахерских услуг, косметический кабинет;</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ремонт и сервисное обслуживание автомобилей.</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15.2. Социальные:</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lastRenderedPageBreak/>
        <w:t>1. Развитие социальной инфраструктуры, образования, здравоохранения, культуры, физкультуры и спорта:</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участие в отраслевых районных, краевых программах, Российских и Международных грантах по развитию и укреплению данных отраслей;</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содействие предпринимательской инициативы по развитию данных направлений и всяческое ее поощрение.</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2. Содействие в обеспечении социальной поддержки слабо защищенным слоям населения:</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консультирование, помощь в получении субсидий, пособий, различных льготных выплат;</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содействие в привлечении бюджетных средств, спонсорской помощи для поддержания одиноких пенсионеров, инвалидов, многодетных семей.</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3. Привлечение средств из краевого и федерального бюджетов на укрепление жилищно-коммунальной сферы:</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 по программам благоустройства </w:t>
      </w:r>
      <w:r w:rsidRPr="00BD7231">
        <w:rPr>
          <w:rFonts w:ascii="Times New Roman" w:eastAsia="SimSun" w:hAnsi="Times New Roman" w:cs="Times New Roman"/>
          <w:kern w:val="1"/>
          <w:sz w:val="20"/>
          <w:szCs w:val="20"/>
          <w:lang w:eastAsia="zh-CN" w:bidi="hi-IN"/>
        </w:rPr>
        <w:t xml:space="preserve">сельского поселения «Село </w:t>
      </w:r>
      <w:r w:rsidRPr="00BD7231">
        <w:rPr>
          <w:rFonts w:ascii="Times New Roman" w:eastAsia="Times New Roman" w:hAnsi="Times New Roman" w:cs="Times New Roman"/>
          <w:sz w:val="20"/>
          <w:szCs w:val="20"/>
        </w:rPr>
        <w:t>Маяк</w:t>
      </w:r>
      <w:r w:rsidRPr="00BD7231">
        <w:rPr>
          <w:rFonts w:ascii="Times New Roman" w:eastAsia="SimSun" w:hAnsi="Times New Roman" w:cs="Times New Roman"/>
          <w:kern w:val="1"/>
          <w:sz w:val="20"/>
          <w:szCs w:val="20"/>
          <w:lang w:eastAsia="zh-CN" w:bidi="hi-IN"/>
        </w:rPr>
        <w:t>» Нанайского муниципального района</w:t>
      </w:r>
      <w:r w:rsidRPr="00BD7231">
        <w:rPr>
          <w:rFonts w:ascii="Times New Roman" w:eastAsia="Times New Roman" w:hAnsi="Times New Roman" w:cs="Times New Roman"/>
          <w:sz w:val="20"/>
          <w:szCs w:val="20"/>
        </w:rPr>
        <w:t>.</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4. Освещение </w:t>
      </w:r>
      <w:r w:rsidRPr="00BD7231">
        <w:rPr>
          <w:rFonts w:ascii="Times New Roman" w:eastAsia="SimSun" w:hAnsi="Times New Roman" w:cs="Times New Roman"/>
          <w:kern w:val="1"/>
          <w:sz w:val="20"/>
          <w:szCs w:val="20"/>
          <w:lang w:eastAsia="zh-CN" w:bidi="hi-IN"/>
        </w:rPr>
        <w:t>сельского поселения</w:t>
      </w:r>
      <w:r w:rsidRPr="00BD7231">
        <w:rPr>
          <w:rFonts w:ascii="Times New Roman" w:eastAsia="Times New Roman" w:hAnsi="Times New Roman" w:cs="Times New Roman"/>
          <w:sz w:val="20"/>
          <w:szCs w:val="20"/>
        </w:rPr>
        <w:t>.</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5. Содействие в развитии телефонной связи.</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6. Привлечение средств на ремонт внутрипоселковых дорог.</w:t>
      </w:r>
    </w:p>
    <w:p w:rsidR="00BD7231" w:rsidRPr="00BD7231" w:rsidRDefault="00BD7231" w:rsidP="00BD7231">
      <w:pPr>
        <w:spacing w:after="0" w:line="240" w:lineRule="auto"/>
        <w:ind w:firstLine="709"/>
        <w:contextualSpacing/>
        <w:jc w:val="center"/>
        <w:rPr>
          <w:rFonts w:ascii="Times New Roman" w:eastAsia="Times New Roman" w:hAnsi="Times New Roman" w:cs="Times New Roman"/>
          <w:b/>
          <w:sz w:val="20"/>
          <w:szCs w:val="20"/>
        </w:rPr>
      </w:pPr>
    </w:p>
    <w:p w:rsidR="00BD7231" w:rsidRPr="00BD7231" w:rsidRDefault="00BD7231" w:rsidP="00BD7231">
      <w:pPr>
        <w:spacing w:after="0" w:line="240" w:lineRule="auto"/>
        <w:ind w:firstLine="709"/>
        <w:contextualSpacing/>
        <w:jc w:val="both"/>
        <w:rPr>
          <w:rFonts w:ascii="Times New Roman" w:eastAsia="Times New Roman" w:hAnsi="Times New Roman" w:cs="Times New Roman"/>
          <w:b/>
          <w:sz w:val="20"/>
          <w:szCs w:val="20"/>
        </w:rPr>
      </w:pPr>
    </w:p>
    <w:p w:rsidR="00BD7231" w:rsidRPr="00BD7231" w:rsidRDefault="00BD7231" w:rsidP="00BD7231">
      <w:pPr>
        <w:spacing w:after="0" w:line="240" w:lineRule="auto"/>
        <w:ind w:firstLine="709"/>
        <w:contextualSpacing/>
        <w:jc w:val="center"/>
        <w:rPr>
          <w:rFonts w:ascii="Times New Roman" w:eastAsia="Times New Roman" w:hAnsi="Times New Roman" w:cs="Times New Roman"/>
          <w:b/>
          <w:sz w:val="20"/>
          <w:szCs w:val="20"/>
        </w:rPr>
      </w:pPr>
      <w:r w:rsidRPr="00BD7231">
        <w:rPr>
          <w:rFonts w:ascii="Times New Roman" w:eastAsia="Times New Roman" w:hAnsi="Times New Roman" w:cs="Times New Roman"/>
          <w:b/>
          <w:sz w:val="20"/>
          <w:szCs w:val="20"/>
        </w:rPr>
        <w:t>15. Стратегические направления, обеспечивающие достижение главной цели: сохранение и развитие экономического потенциала</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xml:space="preserve">Основной целью данного направления будет являться задача создания благоприятных условий для развития предпринимательской и инвестиционной деятельности на территории </w:t>
      </w:r>
      <w:r w:rsidRPr="00BD7231">
        <w:rPr>
          <w:rFonts w:ascii="Times New Roman" w:eastAsia="SimSun" w:hAnsi="Times New Roman" w:cs="Times New Roman"/>
          <w:kern w:val="1"/>
          <w:sz w:val="20"/>
          <w:szCs w:val="20"/>
          <w:lang w:eastAsia="zh-CN" w:bidi="hi-IN"/>
        </w:rPr>
        <w:t>сельского поселения</w:t>
      </w:r>
      <w:r w:rsidRPr="00BD7231">
        <w:rPr>
          <w:rFonts w:ascii="Times New Roman" w:eastAsia="Times New Roman" w:hAnsi="Times New Roman" w:cs="Times New Roman"/>
          <w:sz w:val="20"/>
          <w:szCs w:val="20"/>
        </w:rPr>
        <w:t xml:space="preserve"> и как следствие увеличение объемов производства товаров, работ, услуг, количества рабочих мест, доходов населения, собственных доходов муниципального образования.</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Основные задачи, связанные с достижением данной цели:</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эффективное использование пустующих территорий, производственных мощностей, пригодных для размещения объектов благоустройства;</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повышение эффективности использования муниципальной собственности (продажа и аренда земельных участков);</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 развитие сферы услуг.</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p>
    <w:p w:rsidR="00BD7231" w:rsidRPr="00BD7231" w:rsidRDefault="00BD7231" w:rsidP="00BD7231">
      <w:pPr>
        <w:spacing w:after="0" w:line="240" w:lineRule="auto"/>
        <w:ind w:firstLine="709"/>
        <w:contextualSpacing/>
        <w:jc w:val="center"/>
        <w:rPr>
          <w:rFonts w:ascii="Times New Roman" w:eastAsia="Times New Roman" w:hAnsi="Times New Roman" w:cs="Times New Roman"/>
          <w:b/>
          <w:sz w:val="20"/>
          <w:szCs w:val="20"/>
        </w:rPr>
      </w:pPr>
      <w:r w:rsidRPr="00BD7231">
        <w:rPr>
          <w:rFonts w:ascii="Times New Roman" w:eastAsia="Times New Roman" w:hAnsi="Times New Roman" w:cs="Times New Roman"/>
          <w:b/>
          <w:sz w:val="20"/>
          <w:szCs w:val="20"/>
        </w:rPr>
        <w:t>16. Ресурсное обеспечение</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Внебюджетные источники финансирования будут привлекаться по соглашению сторон. Объем финансирования за счет бюджетных средств будет ежегодно уточняться в соответствии с возможностями соответствующих бюджетов.</w:t>
      </w:r>
    </w:p>
    <w:p w:rsidR="00BD7231" w:rsidRPr="00BD7231" w:rsidRDefault="00BD7231" w:rsidP="00BD7231">
      <w:pPr>
        <w:spacing w:after="0" w:line="240" w:lineRule="auto"/>
        <w:ind w:firstLine="709"/>
        <w:contextualSpacing/>
        <w:jc w:val="both"/>
        <w:rPr>
          <w:rFonts w:ascii="Times New Roman" w:eastAsia="Times New Roman" w:hAnsi="Times New Roman" w:cs="Times New Roman"/>
          <w:sz w:val="20"/>
          <w:szCs w:val="20"/>
        </w:rPr>
      </w:pPr>
      <w:r w:rsidRPr="00BD7231">
        <w:rPr>
          <w:rFonts w:ascii="Times New Roman" w:eastAsia="Times New Roman" w:hAnsi="Times New Roman" w:cs="Times New Roman"/>
          <w:sz w:val="20"/>
          <w:szCs w:val="20"/>
        </w:rPr>
        <w:t>Существует прямая взаимосвязь между уровнем финансирования и результатами реализации Прогноза, которая определяется стабильностью и полнотой финансирования.</w:t>
      </w:r>
    </w:p>
    <w:p w:rsidR="00CF0E56" w:rsidRPr="00940F07" w:rsidRDefault="00CF0E56" w:rsidP="00CF0E56">
      <w:pPr>
        <w:ind w:left="720"/>
        <w:contextualSpacing/>
        <w:jc w:val="both"/>
        <w:rPr>
          <w:rFonts w:ascii="Times New Roman" w:eastAsia="Calibri" w:hAnsi="Times New Roman" w:cs="Times New Roman"/>
          <w:sz w:val="20"/>
          <w:szCs w:val="20"/>
          <w:lang w:eastAsia="en-US"/>
        </w:rPr>
      </w:pPr>
    </w:p>
    <w:tbl>
      <w:tblPr>
        <w:tblpPr w:leftFromText="180" w:rightFromText="180" w:vertAnchor="text" w:horzAnchor="margin" w:tblpXSpec="center" w:tblpY="4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00174E" w:rsidRPr="0000174E" w:rsidTr="00AC5C08">
        <w:trPr>
          <w:trHeight w:val="13497"/>
        </w:trPr>
        <w:tc>
          <w:tcPr>
            <w:tcW w:w="8437" w:type="dxa"/>
            <w:tcBorders>
              <w:top w:val="thickThinSmallGap" w:sz="24" w:space="0" w:color="auto"/>
              <w:left w:val="thickThinSmallGap" w:sz="24" w:space="0" w:color="auto"/>
              <w:bottom w:val="thickThinSmallGap" w:sz="24" w:space="0" w:color="auto"/>
              <w:right w:val="thickThinSmallGap" w:sz="24" w:space="0" w:color="auto"/>
            </w:tcBorders>
          </w:tcPr>
          <w:p w:rsidR="0000174E" w:rsidRPr="0000174E" w:rsidRDefault="0000174E" w:rsidP="0000174E">
            <w:pPr>
              <w:spacing w:after="0"/>
              <w:rPr>
                <w:sz w:val="24"/>
                <w:szCs w:val="24"/>
              </w:rPr>
            </w:pPr>
          </w:p>
          <w:p w:rsidR="0000174E" w:rsidRPr="0000174E" w:rsidRDefault="0000174E" w:rsidP="0000174E">
            <w:pPr>
              <w:spacing w:after="0"/>
              <w:rPr>
                <w:sz w:val="24"/>
                <w:szCs w:val="24"/>
              </w:rPr>
            </w:pPr>
          </w:p>
          <w:p w:rsidR="0000174E" w:rsidRPr="0000174E" w:rsidRDefault="0000174E" w:rsidP="0000174E">
            <w:pPr>
              <w:spacing w:after="0"/>
              <w:rPr>
                <w:sz w:val="24"/>
                <w:szCs w:val="24"/>
              </w:rPr>
            </w:pPr>
          </w:p>
          <w:p w:rsidR="0000174E" w:rsidRPr="0000174E" w:rsidRDefault="0000174E" w:rsidP="0000174E">
            <w:pPr>
              <w:spacing w:after="0"/>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Сборник муниципальных правовых актов</w:t>
            </w: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сельского поселения «Село Маяк»</w:t>
            </w: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Нанайского муниципального района</w:t>
            </w:r>
          </w:p>
          <w:p w:rsidR="0000174E" w:rsidRPr="0000174E" w:rsidRDefault="0000174E" w:rsidP="0000174E">
            <w:pPr>
              <w:spacing w:after="0" w:line="240" w:lineRule="auto"/>
              <w:jc w:val="center"/>
              <w:rPr>
                <w:rFonts w:ascii="Times New Roman" w:hAnsi="Times New Roman" w:cs="Times New Roman"/>
                <w:b/>
                <w:sz w:val="28"/>
                <w:szCs w:val="28"/>
              </w:rPr>
            </w:pPr>
            <w:r w:rsidRPr="0000174E">
              <w:rPr>
                <w:rFonts w:ascii="Times New Roman" w:hAnsi="Times New Roman" w:cs="Times New Roman"/>
                <w:b/>
                <w:sz w:val="28"/>
                <w:szCs w:val="28"/>
              </w:rPr>
              <w:t>Хабаровского края</w:t>
            </w:r>
          </w:p>
          <w:p w:rsidR="0000174E" w:rsidRPr="0000174E" w:rsidRDefault="00BD7231" w:rsidP="0000174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16</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Учредитель: Совет депутатов сельского поселения «Село Маяк»</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Нанайского муниципального района Хабаровского края</w:t>
            </w:r>
          </w:p>
          <w:p w:rsidR="0000174E" w:rsidRPr="0000174E" w:rsidRDefault="0000174E" w:rsidP="0000174E">
            <w:pPr>
              <w:spacing w:after="0" w:line="240" w:lineRule="auto"/>
              <w:ind w:left="1260"/>
              <w:jc w:val="center"/>
              <w:rPr>
                <w:rFonts w:ascii="Times New Roman" w:hAnsi="Times New Roman" w:cs="Times New Roman"/>
                <w:sz w:val="28"/>
                <w:szCs w:val="28"/>
              </w:rPr>
            </w:pPr>
            <w:r w:rsidRPr="0000174E">
              <w:rPr>
                <w:rFonts w:ascii="Times New Roman" w:hAnsi="Times New Roman" w:cs="Times New Roman"/>
                <w:sz w:val="28"/>
                <w:szCs w:val="28"/>
              </w:rPr>
              <w:t>Главный редактор – Алипченко Алексей Владимирович</w:t>
            </w:r>
          </w:p>
          <w:p w:rsidR="0000174E" w:rsidRPr="0000174E" w:rsidRDefault="00BD7231" w:rsidP="000017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выпуска 17.11</w:t>
            </w:r>
            <w:bookmarkStart w:id="2" w:name="_GoBack"/>
            <w:bookmarkEnd w:id="2"/>
            <w:r w:rsidR="0000174E" w:rsidRPr="0000174E">
              <w:rPr>
                <w:rFonts w:ascii="Times New Roman" w:hAnsi="Times New Roman" w:cs="Times New Roman"/>
                <w:sz w:val="28"/>
                <w:szCs w:val="28"/>
              </w:rPr>
              <w:t>.2023 г.</w:t>
            </w:r>
          </w:p>
          <w:p w:rsidR="0000174E" w:rsidRPr="0000174E" w:rsidRDefault="0000174E" w:rsidP="0000174E">
            <w:pPr>
              <w:spacing w:after="0" w:line="240" w:lineRule="auto"/>
              <w:ind w:left="1260"/>
              <w:rPr>
                <w:rFonts w:ascii="Times New Roman" w:hAnsi="Times New Roman" w:cs="Times New Roman"/>
                <w:sz w:val="28"/>
                <w:szCs w:val="28"/>
              </w:rPr>
            </w:pPr>
            <w:r w:rsidRPr="0000174E">
              <w:rPr>
                <w:rFonts w:ascii="Times New Roman" w:hAnsi="Times New Roman" w:cs="Times New Roman"/>
                <w:sz w:val="28"/>
                <w:szCs w:val="28"/>
              </w:rPr>
              <w:t xml:space="preserve">                               Тираж 3 экз.</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Бесплатно</w:t>
            </w:r>
          </w:p>
          <w:p w:rsidR="0000174E" w:rsidRPr="0000174E" w:rsidRDefault="0000174E" w:rsidP="0000174E">
            <w:pPr>
              <w:spacing w:after="0" w:line="240" w:lineRule="auto"/>
              <w:jc w:val="center"/>
              <w:rPr>
                <w:rFonts w:ascii="Times New Roman" w:hAnsi="Times New Roman" w:cs="Times New Roman"/>
                <w:sz w:val="28"/>
                <w:szCs w:val="28"/>
              </w:rPr>
            </w:pPr>
            <w:r w:rsidRPr="0000174E">
              <w:rPr>
                <w:rFonts w:ascii="Times New Roman" w:hAnsi="Times New Roman" w:cs="Times New Roman"/>
                <w:sz w:val="28"/>
                <w:szCs w:val="28"/>
              </w:rPr>
              <w:t>Адрес редакции издателя: 682354, с. Маяк, ул. Центральная, 27</w:t>
            </w:r>
          </w:p>
          <w:p w:rsidR="0000174E" w:rsidRPr="0000174E" w:rsidRDefault="0000174E" w:rsidP="0000174E">
            <w:pPr>
              <w:spacing w:after="0" w:line="240" w:lineRule="auto"/>
              <w:jc w:val="center"/>
              <w:rPr>
                <w:rFonts w:ascii="Times New Roman" w:hAnsi="Times New Roman" w:cs="Times New Roman"/>
                <w:b/>
                <w:sz w:val="28"/>
                <w:szCs w:val="28"/>
              </w:rPr>
            </w:pPr>
          </w:p>
          <w:p w:rsidR="0000174E" w:rsidRPr="0000174E" w:rsidRDefault="0000174E" w:rsidP="0000174E">
            <w:pPr>
              <w:spacing w:after="0" w:line="240" w:lineRule="auto"/>
              <w:rPr>
                <w:rFonts w:ascii="Times New Roman" w:hAnsi="Times New Roman" w:cs="Times New Roman"/>
                <w:b/>
                <w:sz w:val="28"/>
                <w:szCs w:val="28"/>
              </w:rPr>
            </w:pPr>
          </w:p>
          <w:p w:rsidR="0000174E" w:rsidRPr="0000174E" w:rsidRDefault="0000174E" w:rsidP="0000174E">
            <w:pPr>
              <w:spacing w:line="240" w:lineRule="auto"/>
              <w:jc w:val="center"/>
              <w:rPr>
                <w:rFonts w:ascii="Times New Roman" w:hAnsi="Times New Roman" w:cs="Times New Roman"/>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p w:rsidR="0000174E" w:rsidRPr="0000174E" w:rsidRDefault="0000174E" w:rsidP="0000174E">
            <w:pPr>
              <w:rPr>
                <w:sz w:val="24"/>
                <w:szCs w:val="24"/>
              </w:rPr>
            </w:pPr>
          </w:p>
        </w:tc>
      </w:tr>
    </w:tbl>
    <w:p w:rsidR="00CF0E56" w:rsidRPr="005C1B32" w:rsidRDefault="00CF0E56" w:rsidP="00CF0E56">
      <w:pPr>
        <w:spacing w:line="240" w:lineRule="exact"/>
        <w:jc w:val="both"/>
        <w:rPr>
          <w:rFonts w:ascii="Times New Roman" w:hAnsi="Times New Roman" w:cs="Times New Roman"/>
          <w:sz w:val="28"/>
          <w:szCs w:val="28"/>
        </w:rPr>
      </w:pPr>
    </w:p>
    <w:p w:rsidR="006C6A6F" w:rsidRPr="00ED6A4B" w:rsidRDefault="006C6A6F" w:rsidP="00E5338C">
      <w:pPr>
        <w:widowControl w:val="0"/>
        <w:spacing w:before="320" w:after="0" w:line="240" w:lineRule="auto"/>
        <w:rPr>
          <w:rFonts w:ascii="Times New Roman" w:eastAsia="Calibri" w:hAnsi="Times New Roman" w:cs="Times New Roman"/>
          <w:sz w:val="20"/>
          <w:szCs w:val="20"/>
          <w:lang w:eastAsia="en-US"/>
        </w:rPr>
      </w:pPr>
    </w:p>
    <w:sectPr w:rsidR="006C6A6F" w:rsidRPr="00ED6A4B" w:rsidSect="001B2214">
      <w:headerReference w:type="default" r:id="rId19"/>
      <w:pgSz w:w="11906" w:h="16838"/>
      <w:pgMar w:top="567"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A7B" w:rsidRDefault="00CC2A7B" w:rsidP="0041083E">
      <w:pPr>
        <w:spacing w:after="0" w:line="240" w:lineRule="auto"/>
      </w:pPr>
      <w:r>
        <w:separator/>
      </w:r>
    </w:p>
  </w:endnote>
  <w:endnote w:type="continuationSeparator" w:id="0">
    <w:p w:rsidR="00CC2A7B" w:rsidRDefault="00CC2A7B" w:rsidP="0041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default"/>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A7B" w:rsidRDefault="00CC2A7B" w:rsidP="0041083E">
      <w:pPr>
        <w:spacing w:after="0" w:line="240" w:lineRule="auto"/>
      </w:pPr>
      <w:r>
        <w:separator/>
      </w:r>
    </w:p>
  </w:footnote>
  <w:footnote w:type="continuationSeparator" w:id="0">
    <w:p w:rsidR="00CC2A7B" w:rsidRDefault="00CC2A7B" w:rsidP="0041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90999"/>
    </w:sdtPr>
    <w:sdtContent>
      <w:p w:rsidR="00492B2A" w:rsidRDefault="00492B2A">
        <w:pPr>
          <w:pStyle w:val="af0"/>
          <w:jc w:val="center"/>
        </w:pPr>
        <w:r>
          <w:fldChar w:fldCharType="begin"/>
        </w:r>
        <w:r>
          <w:instrText>PAGE   \* MERGEFORMAT</w:instrText>
        </w:r>
        <w:r>
          <w:fldChar w:fldCharType="separate"/>
        </w:r>
        <w:r w:rsidR="00BD7231">
          <w:rPr>
            <w:noProof/>
          </w:rPr>
          <w:t>9</w:t>
        </w:r>
        <w:r>
          <w:fldChar w:fldCharType="end"/>
        </w:r>
      </w:p>
    </w:sdtContent>
  </w:sdt>
  <w:p w:rsidR="00492B2A" w:rsidRDefault="00492B2A">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2A" w:rsidRDefault="00492B2A">
    <w:pPr>
      <w:pStyle w:val="af0"/>
      <w:jc w:val="center"/>
    </w:pPr>
  </w:p>
  <w:p w:rsidR="00492B2A" w:rsidRDefault="00492B2A">
    <w:pPr>
      <w:pStyle w:val="a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2A" w:rsidRDefault="00492B2A">
    <w:pPr>
      <w:spacing w:line="1" w:lineRule="exact"/>
    </w:pPr>
    <w:r>
      <w:rPr>
        <w:noProof/>
      </w:rPr>
      <w:pict>
        <v:shapetype id="_x0000_t202" coordsize="21600,21600" o:spt="202" path="m,l,21600r21600,l21600,xe">
          <v:stroke joinstyle="miter"/>
          <v:path gradientshapeok="t" o:connecttype="rect"/>
        </v:shapetype>
        <v:shape id="Shape 3" o:spid="_x0000_s2049" type="#_x0000_t202" style="position:absolute;margin-left:316.5pt;margin-top:37.2pt;width:6.25pt;height:9.6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" filled="f" stroked="f">
          <v:textbox style="mso-fit-shape-to-text:t" inset="0,0,0,0">
            <w:txbxContent>
              <w:p w:rsidR="00492B2A" w:rsidRDefault="00492B2A">
                <w:pPr>
                  <w:pStyle w:val="2e"/>
                  <w:rPr>
                    <w:sz w:val="28"/>
                    <w:szCs w:val="28"/>
                  </w:rPr>
                </w:pPr>
                <w:r>
                  <w:rPr>
                    <w:sz w:val="28"/>
                    <w:szCs w:val="28"/>
                  </w:rPr>
                  <w:t>2</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2A" w:rsidRDefault="00492B2A">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63501"/>
      <w:docPartObj>
        <w:docPartGallery w:val="Page Numbers (Top of Page)"/>
        <w:docPartUnique/>
      </w:docPartObj>
    </w:sdtPr>
    <w:sdtContent>
      <w:p w:rsidR="00492B2A" w:rsidRDefault="00492B2A">
        <w:pPr>
          <w:pStyle w:val="af0"/>
          <w:jc w:val="center"/>
        </w:pPr>
        <w:r>
          <w:fldChar w:fldCharType="begin"/>
        </w:r>
        <w:r>
          <w:instrText xml:space="preserve"> PAGE   \* MERGEFORMAT </w:instrText>
        </w:r>
        <w:r>
          <w:fldChar w:fldCharType="separate"/>
        </w:r>
        <w:r w:rsidR="00BD7231">
          <w:rPr>
            <w:noProof/>
          </w:rPr>
          <w:t>13</w:t>
        </w:r>
        <w:r>
          <w:rPr>
            <w:noProof/>
          </w:rPr>
          <w:fldChar w:fldCharType="end"/>
        </w:r>
      </w:p>
    </w:sdtContent>
  </w:sdt>
  <w:p w:rsidR="00492B2A" w:rsidRDefault="00492B2A">
    <w:pPr>
      <w:pStyle w:val="af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2A" w:rsidRDefault="00492B2A">
    <w:pPr>
      <w:pStyle w:val="af0"/>
      <w:jc w:val="center"/>
    </w:pPr>
    <w:r>
      <w:fldChar w:fldCharType="begin"/>
    </w:r>
    <w:r>
      <w:instrText xml:space="preserve"> PAGE   \* MERGEFORMAT </w:instrText>
    </w:r>
    <w:r>
      <w:fldChar w:fldCharType="separate"/>
    </w:r>
    <w:r w:rsidR="00BD7231">
      <w:rPr>
        <w:noProof/>
      </w:rPr>
      <w:t>18</w:t>
    </w:r>
    <w:r>
      <w:rPr>
        <w:noProof/>
      </w:rPr>
      <w:fldChar w:fldCharType="end"/>
    </w:r>
  </w:p>
  <w:p w:rsidR="00492B2A" w:rsidRDefault="00492B2A" w:rsidP="008425B8">
    <w:pPr>
      <w:pStyle w:val="af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2EC150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
      <w:suff w:val="space"/>
      <w:lvlText w:val="%4."/>
      <w:lvlJc w:val="left"/>
      <w:pPr>
        <w:ind w:left="-709"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283"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20D94EFF"/>
    <w:multiLevelType w:val="hybridMultilevel"/>
    <w:tmpl w:val="50986834"/>
    <w:lvl w:ilvl="0" w:tplc="A69053A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2EE667DB"/>
    <w:multiLevelType w:val="multilevel"/>
    <w:tmpl w:val="02CCAA1C"/>
    <w:lvl w:ilvl="0">
      <w:start w:val="1"/>
      <w:numFmt w:val="decimal"/>
      <w:pStyle w:val="a0"/>
      <w:suff w:val="space"/>
      <w:lvlText w:val="%1."/>
      <w:lvlJc w:val="left"/>
      <w:pPr>
        <w:ind w:left="0" w:firstLine="851"/>
      </w:pPr>
      <w:rPr>
        <w:rFonts w:hint="default"/>
      </w:rPr>
    </w:lvl>
    <w:lvl w:ilvl="1">
      <w:start w:val="1"/>
      <w:numFmt w:val="none"/>
      <w:suff w:val="nothing"/>
      <w:lvlText w:val=""/>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decimal"/>
      <w:suff w:val="space"/>
      <w:lvlText w:val="%1.%3.%4%5.%6%7."/>
      <w:lvlJc w:val="left"/>
      <w:pPr>
        <w:ind w:left="0" w:firstLine="851"/>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4" w15:restartNumberingAfterBreak="0">
    <w:nsid w:val="352759BB"/>
    <w:multiLevelType w:val="hybridMultilevel"/>
    <w:tmpl w:val="E11ED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701598"/>
    <w:multiLevelType w:val="hybridMultilevel"/>
    <w:tmpl w:val="41AA8A1E"/>
    <w:lvl w:ilvl="0" w:tplc="7EFAD10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28267E"/>
    <w:multiLevelType w:val="multilevel"/>
    <w:tmpl w:val="3B282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4958D9"/>
    <w:multiLevelType w:val="hybridMultilevel"/>
    <w:tmpl w:val="BAC0E6FC"/>
    <w:lvl w:ilvl="0" w:tplc="4B50A5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DCE37D5"/>
    <w:multiLevelType w:val="multilevel"/>
    <w:tmpl w:val="E228D9E2"/>
    <w:styleLink w:val="13pt"/>
    <w:lvl w:ilvl="0">
      <w:start w:val="1"/>
      <w:numFmt w:val="decimal"/>
      <w:lvlText w:val="%1."/>
      <w:lvlJc w:val="center"/>
      <w:pPr>
        <w:tabs>
          <w:tab w:val="num" w:pos="340"/>
        </w:tabs>
        <w:ind w:left="567" w:hanging="567"/>
      </w:pPr>
      <w:rPr>
        <w:sz w:val="26"/>
      </w:rPr>
    </w:lvl>
    <w:lvl w:ilvl="1">
      <w:start w:val="1"/>
      <w:numFmt w:val="decimal"/>
      <w:lvlText w:val="%1.%2"/>
      <w:lvlJc w:val="left"/>
      <w:pPr>
        <w:tabs>
          <w:tab w:val="num" w:pos="0"/>
        </w:tabs>
        <w:ind w:left="0" w:firstLine="0"/>
      </w:pPr>
      <w:rPr>
        <w:rFonts w:ascii="Times New Roman" w:hAnsi="Times New Roman" w:hint="default"/>
        <w:b w:val="0"/>
        <w:i w:val="0"/>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5CF549A"/>
    <w:multiLevelType w:val="hybridMultilevel"/>
    <w:tmpl w:val="937A1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753AC1"/>
    <w:multiLevelType w:val="multilevel"/>
    <w:tmpl w:val="4D753AC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09598C"/>
    <w:multiLevelType w:val="hybridMultilevel"/>
    <w:tmpl w:val="3CB2F864"/>
    <w:lvl w:ilvl="0" w:tplc="35101B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6BD6226"/>
    <w:multiLevelType w:val="hybridMultilevel"/>
    <w:tmpl w:val="73F4B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ACAA92"/>
    <w:multiLevelType w:val="multilevel"/>
    <w:tmpl w:val="60ACAA92"/>
    <w:name w:val="Нумерованный список 1"/>
    <w:lvl w:ilvl="0">
      <w:start w:val="1"/>
      <w:numFmt w:val="decimal"/>
      <w:lvlText w:val="%1."/>
      <w:lvlJc w:val="left"/>
      <w:rPr>
        <w:dstrike w:val="0"/>
      </w:rPr>
    </w:lvl>
    <w:lvl w:ilvl="1">
      <w:start w:val="1"/>
      <w:numFmt w:val="decimal"/>
      <w:lvlText w:val="%1.%2."/>
      <w:lvlJc w:val="left"/>
      <w:rPr>
        <w:dstrike w:val="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14" w15:restartNumberingAfterBreak="0">
    <w:nsid w:val="6AC26411"/>
    <w:multiLevelType w:val="multilevel"/>
    <w:tmpl w:val="6AC26411"/>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70FB0F64"/>
    <w:multiLevelType w:val="multilevel"/>
    <w:tmpl w:val="93E2DA52"/>
    <w:lvl w:ilvl="0">
      <w:start w:val="1"/>
      <w:numFmt w:val="decimal"/>
      <w:pStyle w:val="a1"/>
      <w:suff w:val="space"/>
      <w:lvlText w:val="%1."/>
      <w:lvlJc w:val="left"/>
      <w:pPr>
        <w:ind w:left="0" w:firstLine="851"/>
      </w:pPr>
      <w:rPr>
        <w:rFonts w:hint="default"/>
      </w:rPr>
    </w:lvl>
    <w:lvl w:ilvl="1">
      <w:start w:val="1"/>
      <w:numFmt w:val="none"/>
      <w:suff w:val="nothing"/>
      <w:lvlText w:val="%2"/>
      <w:lvlJc w:val="left"/>
      <w:pPr>
        <w:ind w:left="0" w:firstLine="851"/>
      </w:pPr>
      <w:rPr>
        <w:rFonts w:hint="default"/>
      </w:rPr>
    </w:lvl>
    <w:lvl w:ilvl="2">
      <w:start w:val="1"/>
      <w:numFmt w:val="decimal"/>
      <w:suff w:val="space"/>
      <w:lvlText w:val="%3)"/>
      <w:lvlJc w:val="left"/>
      <w:pPr>
        <w:ind w:left="0" w:firstLine="851"/>
      </w:pPr>
      <w:rPr>
        <w:rFonts w:hint="default"/>
      </w:rPr>
    </w:lvl>
    <w:lvl w:ilvl="3">
      <w:start w:val="1"/>
      <w:numFmt w:val="none"/>
      <w:suff w:val="nothing"/>
      <w:lvlText w:val=""/>
      <w:lvlJc w:val="left"/>
      <w:pPr>
        <w:ind w:left="0" w:firstLine="851"/>
      </w:pPr>
      <w:rPr>
        <w:rFonts w:hint="default"/>
      </w:rPr>
    </w:lvl>
    <w:lvl w:ilvl="4">
      <w:start w:val="1"/>
      <w:numFmt w:val="russianLower"/>
      <w:suff w:val="space"/>
      <w:lvlText w:val="%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bullet"/>
      <w:suff w:val="space"/>
      <w:lvlText w:val="–"/>
      <w:lvlJc w:val="left"/>
      <w:pPr>
        <w:ind w:left="0" w:firstLine="851"/>
      </w:pPr>
      <w:rPr>
        <w:rFonts w:ascii="Times New Roman" w:hAnsi="Times New Roman" w:cs="Times New Roman" w:hint="default"/>
      </w:rPr>
    </w:lvl>
    <w:lvl w:ilvl="7">
      <w:start w:val="1"/>
      <w:numFmt w:val="none"/>
      <w:suff w:val="nothing"/>
      <w:lvlText w:val="%8"/>
      <w:lvlJc w:val="left"/>
      <w:pPr>
        <w:ind w:left="0" w:firstLine="851"/>
      </w:pPr>
      <w:rPr>
        <w:rFonts w:hint="default"/>
      </w:rPr>
    </w:lvl>
    <w:lvl w:ilvl="8">
      <w:start w:val="1"/>
      <w:numFmt w:val="lowerRoman"/>
      <w:lvlText w:val="%9."/>
      <w:lvlJc w:val="left"/>
      <w:pPr>
        <w:tabs>
          <w:tab w:val="num" w:pos="4091"/>
        </w:tabs>
        <w:ind w:left="4091" w:hanging="360"/>
      </w:pPr>
      <w:rPr>
        <w:rFonts w:hint="default"/>
      </w:rPr>
    </w:lvl>
  </w:abstractNum>
  <w:abstractNum w:abstractNumId="16" w15:restartNumberingAfterBreak="0">
    <w:nsid w:val="748567F1"/>
    <w:multiLevelType w:val="hybridMultilevel"/>
    <w:tmpl w:val="BEAEB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8C211D"/>
    <w:multiLevelType w:val="hybridMultilevel"/>
    <w:tmpl w:val="E03E6018"/>
    <w:lvl w:ilvl="0" w:tplc="06FAED9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15"/>
  </w:num>
  <w:num w:numId="3">
    <w:abstractNumId w:val="3"/>
  </w:num>
  <w:num w:numId="4">
    <w:abstractNumId w:val="1"/>
  </w:num>
  <w:num w:numId="5">
    <w:abstractNumId w:val="5"/>
  </w:num>
  <w:num w:numId="6">
    <w:abstractNumId w:val="11"/>
  </w:num>
  <w:num w:numId="7">
    <w:abstractNumId w:val="2"/>
  </w:num>
  <w:num w:numId="8">
    <w:abstractNumId w:val="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12"/>
  </w:num>
  <w:num w:numId="13">
    <w:abstractNumId w:val="9"/>
  </w:num>
  <w:num w:numId="14">
    <w:abstractNumId w:val="16"/>
  </w:num>
  <w:num w:numId="15">
    <w:abstractNumId w:val="4"/>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F4815"/>
    <w:rsid w:val="00000FD7"/>
    <w:rsid w:val="0000174E"/>
    <w:rsid w:val="00001C35"/>
    <w:rsid w:val="00002C1F"/>
    <w:rsid w:val="00002C79"/>
    <w:rsid w:val="00012CAA"/>
    <w:rsid w:val="000144AA"/>
    <w:rsid w:val="00014616"/>
    <w:rsid w:val="00014E5E"/>
    <w:rsid w:val="000158DE"/>
    <w:rsid w:val="0001596D"/>
    <w:rsid w:val="00017323"/>
    <w:rsid w:val="0002191B"/>
    <w:rsid w:val="0002744D"/>
    <w:rsid w:val="000279ED"/>
    <w:rsid w:val="00027B8A"/>
    <w:rsid w:val="000307A7"/>
    <w:rsid w:val="00031620"/>
    <w:rsid w:val="00031DB2"/>
    <w:rsid w:val="000330FD"/>
    <w:rsid w:val="00033271"/>
    <w:rsid w:val="00033BF7"/>
    <w:rsid w:val="00034742"/>
    <w:rsid w:val="00034C93"/>
    <w:rsid w:val="00035392"/>
    <w:rsid w:val="00036B91"/>
    <w:rsid w:val="00036ED7"/>
    <w:rsid w:val="000423B5"/>
    <w:rsid w:val="0004547B"/>
    <w:rsid w:val="000464B6"/>
    <w:rsid w:val="000473DB"/>
    <w:rsid w:val="00051BEB"/>
    <w:rsid w:val="000523DC"/>
    <w:rsid w:val="00056B37"/>
    <w:rsid w:val="00057539"/>
    <w:rsid w:val="00060B67"/>
    <w:rsid w:val="00060B9A"/>
    <w:rsid w:val="00062092"/>
    <w:rsid w:val="0006691F"/>
    <w:rsid w:val="000673C9"/>
    <w:rsid w:val="00070B75"/>
    <w:rsid w:val="00070CCF"/>
    <w:rsid w:val="000713D3"/>
    <w:rsid w:val="00071641"/>
    <w:rsid w:val="00071C90"/>
    <w:rsid w:val="00073169"/>
    <w:rsid w:val="00075225"/>
    <w:rsid w:val="00076FD1"/>
    <w:rsid w:val="00080537"/>
    <w:rsid w:val="00081DC3"/>
    <w:rsid w:val="0008229B"/>
    <w:rsid w:val="00084136"/>
    <w:rsid w:val="000868B1"/>
    <w:rsid w:val="00087BB9"/>
    <w:rsid w:val="00092A54"/>
    <w:rsid w:val="0009427E"/>
    <w:rsid w:val="0009538B"/>
    <w:rsid w:val="000A3C6D"/>
    <w:rsid w:val="000A4B2A"/>
    <w:rsid w:val="000A6131"/>
    <w:rsid w:val="000A6851"/>
    <w:rsid w:val="000B4AC1"/>
    <w:rsid w:val="000C074C"/>
    <w:rsid w:val="000C3D5F"/>
    <w:rsid w:val="000C3F32"/>
    <w:rsid w:val="000C6116"/>
    <w:rsid w:val="000D05E0"/>
    <w:rsid w:val="000D0C19"/>
    <w:rsid w:val="000D0EBD"/>
    <w:rsid w:val="000D10FC"/>
    <w:rsid w:val="000D119B"/>
    <w:rsid w:val="000D3995"/>
    <w:rsid w:val="000D41F8"/>
    <w:rsid w:val="000D53B9"/>
    <w:rsid w:val="000D550B"/>
    <w:rsid w:val="000D6708"/>
    <w:rsid w:val="000D67FF"/>
    <w:rsid w:val="000E1328"/>
    <w:rsid w:val="000E1DCF"/>
    <w:rsid w:val="000E20B4"/>
    <w:rsid w:val="000E5200"/>
    <w:rsid w:val="000E66C0"/>
    <w:rsid w:val="000F3CB5"/>
    <w:rsid w:val="000F40D9"/>
    <w:rsid w:val="000F56B0"/>
    <w:rsid w:val="000F5A7C"/>
    <w:rsid w:val="000F5EDB"/>
    <w:rsid w:val="000F631C"/>
    <w:rsid w:val="000F76C8"/>
    <w:rsid w:val="00103EDE"/>
    <w:rsid w:val="00104FC0"/>
    <w:rsid w:val="00105CCF"/>
    <w:rsid w:val="001079EC"/>
    <w:rsid w:val="001127D6"/>
    <w:rsid w:val="00121C30"/>
    <w:rsid w:val="00122347"/>
    <w:rsid w:val="00123183"/>
    <w:rsid w:val="0012445D"/>
    <w:rsid w:val="00126AC7"/>
    <w:rsid w:val="00127218"/>
    <w:rsid w:val="0013799A"/>
    <w:rsid w:val="00140E2A"/>
    <w:rsid w:val="00142392"/>
    <w:rsid w:val="001434FA"/>
    <w:rsid w:val="001456FA"/>
    <w:rsid w:val="001460D8"/>
    <w:rsid w:val="00150152"/>
    <w:rsid w:val="00150E93"/>
    <w:rsid w:val="0015125E"/>
    <w:rsid w:val="001557A5"/>
    <w:rsid w:val="00155CFC"/>
    <w:rsid w:val="00157332"/>
    <w:rsid w:val="001576F7"/>
    <w:rsid w:val="001625D8"/>
    <w:rsid w:val="001749C3"/>
    <w:rsid w:val="00175731"/>
    <w:rsid w:val="00177517"/>
    <w:rsid w:val="00177B51"/>
    <w:rsid w:val="00180BA8"/>
    <w:rsid w:val="0018404F"/>
    <w:rsid w:val="001844C7"/>
    <w:rsid w:val="00187208"/>
    <w:rsid w:val="0019026E"/>
    <w:rsid w:val="001905C0"/>
    <w:rsid w:val="001927CC"/>
    <w:rsid w:val="00193309"/>
    <w:rsid w:val="00196496"/>
    <w:rsid w:val="001A1EF8"/>
    <w:rsid w:val="001A233D"/>
    <w:rsid w:val="001A2558"/>
    <w:rsid w:val="001A2AEE"/>
    <w:rsid w:val="001A2B92"/>
    <w:rsid w:val="001A34DB"/>
    <w:rsid w:val="001A3F6B"/>
    <w:rsid w:val="001A560C"/>
    <w:rsid w:val="001A7657"/>
    <w:rsid w:val="001A7B02"/>
    <w:rsid w:val="001B2214"/>
    <w:rsid w:val="001B2504"/>
    <w:rsid w:val="001B253B"/>
    <w:rsid w:val="001B673A"/>
    <w:rsid w:val="001B6F59"/>
    <w:rsid w:val="001C0763"/>
    <w:rsid w:val="001C0FDF"/>
    <w:rsid w:val="001C7899"/>
    <w:rsid w:val="001D1C33"/>
    <w:rsid w:val="001D1CB3"/>
    <w:rsid w:val="001D5AB9"/>
    <w:rsid w:val="001D75A7"/>
    <w:rsid w:val="001E2EC2"/>
    <w:rsid w:val="001E3A99"/>
    <w:rsid w:val="001E4384"/>
    <w:rsid w:val="001E6114"/>
    <w:rsid w:val="001F25B2"/>
    <w:rsid w:val="001F6573"/>
    <w:rsid w:val="00201341"/>
    <w:rsid w:val="00207B01"/>
    <w:rsid w:val="0021119C"/>
    <w:rsid w:val="00211535"/>
    <w:rsid w:val="0021560C"/>
    <w:rsid w:val="00217377"/>
    <w:rsid w:val="002210FE"/>
    <w:rsid w:val="0022351B"/>
    <w:rsid w:val="002266C6"/>
    <w:rsid w:val="00230EBD"/>
    <w:rsid w:val="00230FE6"/>
    <w:rsid w:val="0023279C"/>
    <w:rsid w:val="00232DD2"/>
    <w:rsid w:val="00235B8E"/>
    <w:rsid w:val="00236FF7"/>
    <w:rsid w:val="00237399"/>
    <w:rsid w:val="002411D8"/>
    <w:rsid w:val="00244CD1"/>
    <w:rsid w:val="00246722"/>
    <w:rsid w:val="002477A3"/>
    <w:rsid w:val="002514CC"/>
    <w:rsid w:val="0025180F"/>
    <w:rsid w:val="00251C3F"/>
    <w:rsid w:val="0025573F"/>
    <w:rsid w:val="002605C5"/>
    <w:rsid w:val="00261185"/>
    <w:rsid w:val="002611B3"/>
    <w:rsid w:val="00261248"/>
    <w:rsid w:val="002651B4"/>
    <w:rsid w:val="00265B5F"/>
    <w:rsid w:val="00270008"/>
    <w:rsid w:val="002701E1"/>
    <w:rsid w:val="00270C2B"/>
    <w:rsid w:val="00272E48"/>
    <w:rsid w:val="00272F66"/>
    <w:rsid w:val="0027439D"/>
    <w:rsid w:val="00274B40"/>
    <w:rsid w:val="00275D89"/>
    <w:rsid w:val="00276738"/>
    <w:rsid w:val="00277415"/>
    <w:rsid w:val="002774FB"/>
    <w:rsid w:val="00280A4D"/>
    <w:rsid w:val="00283CA4"/>
    <w:rsid w:val="00285735"/>
    <w:rsid w:val="00285E65"/>
    <w:rsid w:val="00287587"/>
    <w:rsid w:val="0029273F"/>
    <w:rsid w:val="00292853"/>
    <w:rsid w:val="0029295E"/>
    <w:rsid w:val="002933B6"/>
    <w:rsid w:val="0029458E"/>
    <w:rsid w:val="00294699"/>
    <w:rsid w:val="00294F85"/>
    <w:rsid w:val="002962B5"/>
    <w:rsid w:val="0029680B"/>
    <w:rsid w:val="002969F9"/>
    <w:rsid w:val="00296A48"/>
    <w:rsid w:val="002A09D5"/>
    <w:rsid w:val="002A323C"/>
    <w:rsid w:val="002A5972"/>
    <w:rsid w:val="002A5AA1"/>
    <w:rsid w:val="002A6111"/>
    <w:rsid w:val="002A6159"/>
    <w:rsid w:val="002A7DEE"/>
    <w:rsid w:val="002B1198"/>
    <w:rsid w:val="002B22E6"/>
    <w:rsid w:val="002B3679"/>
    <w:rsid w:val="002B3A14"/>
    <w:rsid w:val="002B7004"/>
    <w:rsid w:val="002B75AC"/>
    <w:rsid w:val="002C019C"/>
    <w:rsid w:val="002C327D"/>
    <w:rsid w:val="002C3BC1"/>
    <w:rsid w:val="002C410F"/>
    <w:rsid w:val="002C62E5"/>
    <w:rsid w:val="002D0FCF"/>
    <w:rsid w:val="002D3242"/>
    <w:rsid w:val="002D41CE"/>
    <w:rsid w:val="002D4293"/>
    <w:rsid w:val="002D461B"/>
    <w:rsid w:val="002D7BF5"/>
    <w:rsid w:val="002F3B1F"/>
    <w:rsid w:val="002F60D0"/>
    <w:rsid w:val="002F61CA"/>
    <w:rsid w:val="002F696C"/>
    <w:rsid w:val="002F7B3A"/>
    <w:rsid w:val="00301A84"/>
    <w:rsid w:val="00302A0B"/>
    <w:rsid w:val="0030686E"/>
    <w:rsid w:val="00311B6D"/>
    <w:rsid w:val="00311F90"/>
    <w:rsid w:val="003120CF"/>
    <w:rsid w:val="0031226B"/>
    <w:rsid w:val="00313E36"/>
    <w:rsid w:val="00314926"/>
    <w:rsid w:val="00316314"/>
    <w:rsid w:val="00321262"/>
    <w:rsid w:val="00321951"/>
    <w:rsid w:val="00325786"/>
    <w:rsid w:val="003275D7"/>
    <w:rsid w:val="00332582"/>
    <w:rsid w:val="00345630"/>
    <w:rsid w:val="00345D1F"/>
    <w:rsid w:val="00346013"/>
    <w:rsid w:val="003464BB"/>
    <w:rsid w:val="00353E32"/>
    <w:rsid w:val="00355CF4"/>
    <w:rsid w:val="00357369"/>
    <w:rsid w:val="00360048"/>
    <w:rsid w:val="003644B9"/>
    <w:rsid w:val="00370A79"/>
    <w:rsid w:val="00371CF3"/>
    <w:rsid w:val="00371E31"/>
    <w:rsid w:val="00372AB7"/>
    <w:rsid w:val="003733A3"/>
    <w:rsid w:val="00373965"/>
    <w:rsid w:val="00373BC4"/>
    <w:rsid w:val="0038013B"/>
    <w:rsid w:val="003826A5"/>
    <w:rsid w:val="00382AEE"/>
    <w:rsid w:val="00382B6F"/>
    <w:rsid w:val="003876FA"/>
    <w:rsid w:val="00387A01"/>
    <w:rsid w:val="00390307"/>
    <w:rsid w:val="00395171"/>
    <w:rsid w:val="00395750"/>
    <w:rsid w:val="003A01C4"/>
    <w:rsid w:val="003B34C2"/>
    <w:rsid w:val="003B69D8"/>
    <w:rsid w:val="003B6D37"/>
    <w:rsid w:val="003C10C2"/>
    <w:rsid w:val="003C42C4"/>
    <w:rsid w:val="003C6FBB"/>
    <w:rsid w:val="003C772A"/>
    <w:rsid w:val="003D1E6C"/>
    <w:rsid w:val="003D43B6"/>
    <w:rsid w:val="003D5470"/>
    <w:rsid w:val="003D5728"/>
    <w:rsid w:val="003E17F5"/>
    <w:rsid w:val="003E1F05"/>
    <w:rsid w:val="003E60E3"/>
    <w:rsid w:val="003E61E4"/>
    <w:rsid w:val="003F1EE1"/>
    <w:rsid w:val="003F2711"/>
    <w:rsid w:val="003F2DB7"/>
    <w:rsid w:val="003F42EB"/>
    <w:rsid w:val="003F63AF"/>
    <w:rsid w:val="00400652"/>
    <w:rsid w:val="0040131E"/>
    <w:rsid w:val="0040339D"/>
    <w:rsid w:val="00403EBE"/>
    <w:rsid w:val="0040436F"/>
    <w:rsid w:val="0040763C"/>
    <w:rsid w:val="00407996"/>
    <w:rsid w:val="0041083E"/>
    <w:rsid w:val="0041084B"/>
    <w:rsid w:val="00412412"/>
    <w:rsid w:val="00415E56"/>
    <w:rsid w:val="0041786C"/>
    <w:rsid w:val="00420A88"/>
    <w:rsid w:val="004254EB"/>
    <w:rsid w:val="00425A1E"/>
    <w:rsid w:val="004310E2"/>
    <w:rsid w:val="00432639"/>
    <w:rsid w:val="0043641D"/>
    <w:rsid w:val="004402AF"/>
    <w:rsid w:val="00440BB9"/>
    <w:rsid w:val="00441474"/>
    <w:rsid w:val="004467FF"/>
    <w:rsid w:val="00446E1D"/>
    <w:rsid w:val="00452FC8"/>
    <w:rsid w:val="0045386C"/>
    <w:rsid w:val="00456562"/>
    <w:rsid w:val="0045676F"/>
    <w:rsid w:val="00460DF6"/>
    <w:rsid w:val="004635F6"/>
    <w:rsid w:val="004648D2"/>
    <w:rsid w:val="00465039"/>
    <w:rsid w:val="004652C0"/>
    <w:rsid w:val="00467E52"/>
    <w:rsid w:val="004701F6"/>
    <w:rsid w:val="00471AD4"/>
    <w:rsid w:val="004739EF"/>
    <w:rsid w:val="00475989"/>
    <w:rsid w:val="00477F18"/>
    <w:rsid w:val="00482B81"/>
    <w:rsid w:val="00490982"/>
    <w:rsid w:val="00491906"/>
    <w:rsid w:val="00492B2A"/>
    <w:rsid w:val="00493ABD"/>
    <w:rsid w:val="00495C43"/>
    <w:rsid w:val="004962DA"/>
    <w:rsid w:val="00496814"/>
    <w:rsid w:val="004A186E"/>
    <w:rsid w:val="004A36D1"/>
    <w:rsid w:val="004A49F7"/>
    <w:rsid w:val="004B2D97"/>
    <w:rsid w:val="004B4F7A"/>
    <w:rsid w:val="004C0D8A"/>
    <w:rsid w:val="004C6469"/>
    <w:rsid w:val="004C699C"/>
    <w:rsid w:val="004C6DA1"/>
    <w:rsid w:val="004C77C1"/>
    <w:rsid w:val="004D715F"/>
    <w:rsid w:val="004D722C"/>
    <w:rsid w:val="004D79CA"/>
    <w:rsid w:val="004E3902"/>
    <w:rsid w:val="004E481D"/>
    <w:rsid w:val="004F12B4"/>
    <w:rsid w:val="004F34FA"/>
    <w:rsid w:val="004F3B43"/>
    <w:rsid w:val="004F4418"/>
    <w:rsid w:val="004F69D7"/>
    <w:rsid w:val="004F7914"/>
    <w:rsid w:val="004F793F"/>
    <w:rsid w:val="004F7C36"/>
    <w:rsid w:val="005011B0"/>
    <w:rsid w:val="00502F9E"/>
    <w:rsid w:val="005072B9"/>
    <w:rsid w:val="005114FD"/>
    <w:rsid w:val="00513FA6"/>
    <w:rsid w:val="00515C5C"/>
    <w:rsid w:val="0051606A"/>
    <w:rsid w:val="005162AB"/>
    <w:rsid w:val="00517740"/>
    <w:rsid w:val="005202F5"/>
    <w:rsid w:val="005203A2"/>
    <w:rsid w:val="00521386"/>
    <w:rsid w:val="0052402D"/>
    <w:rsid w:val="00525D20"/>
    <w:rsid w:val="00525EEB"/>
    <w:rsid w:val="0053175E"/>
    <w:rsid w:val="00531A9F"/>
    <w:rsid w:val="005322E3"/>
    <w:rsid w:val="00535CB0"/>
    <w:rsid w:val="005361D8"/>
    <w:rsid w:val="00537904"/>
    <w:rsid w:val="00537B20"/>
    <w:rsid w:val="00540F6D"/>
    <w:rsid w:val="00550431"/>
    <w:rsid w:val="00554E5E"/>
    <w:rsid w:val="005600DC"/>
    <w:rsid w:val="005630BE"/>
    <w:rsid w:val="005636B9"/>
    <w:rsid w:val="00563FE1"/>
    <w:rsid w:val="005672EA"/>
    <w:rsid w:val="005730AD"/>
    <w:rsid w:val="00573EE8"/>
    <w:rsid w:val="0058087F"/>
    <w:rsid w:val="005877B0"/>
    <w:rsid w:val="00587E79"/>
    <w:rsid w:val="00591926"/>
    <w:rsid w:val="00591EEC"/>
    <w:rsid w:val="0059246C"/>
    <w:rsid w:val="005936F4"/>
    <w:rsid w:val="00595594"/>
    <w:rsid w:val="00597854"/>
    <w:rsid w:val="005A0060"/>
    <w:rsid w:val="005A361A"/>
    <w:rsid w:val="005B184C"/>
    <w:rsid w:val="005B2065"/>
    <w:rsid w:val="005B2178"/>
    <w:rsid w:val="005B4062"/>
    <w:rsid w:val="005B4A2F"/>
    <w:rsid w:val="005B605B"/>
    <w:rsid w:val="005C0A37"/>
    <w:rsid w:val="005C0D7E"/>
    <w:rsid w:val="005C6BD6"/>
    <w:rsid w:val="005D16E9"/>
    <w:rsid w:val="005D3037"/>
    <w:rsid w:val="005D36BE"/>
    <w:rsid w:val="005D36E5"/>
    <w:rsid w:val="005D4779"/>
    <w:rsid w:val="005E1643"/>
    <w:rsid w:val="005E18F4"/>
    <w:rsid w:val="005E1B0B"/>
    <w:rsid w:val="005E29EF"/>
    <w:rsid w:val="005E2CB7"/>
    <w:rsid w:val="005E38D4"/>
    <w:rsid w:val="005E4DC2"/>
    <w:rsid w:val="005E7EF4"/>
    <w:rsid w:val="005F2DAD"/>
    <w:rsid w:val="005F38CC"/>
    <w:rsid w:val="005F39F2"/>
    <w:rsid w:val="0060454F"/>
    <w:rsid w:val="006071C9"/>
    <w:rsid w:val="00607D48"/>
    <w:rsid w:val="00610F39"/>
    <w:rsid w:val="0061367A"/>
    <w:rsid w:val="00615FFE"/>
    <w:rsid w:val="00620DEF"/>
    <w:rsid w:val="00621172"/>
    <w:rsid w:val="006223C9"/>
    <w:rsid w:val="00630738"/>
    <w:rsid w:val="0063178F"/>
    <w:rsid w:val="00632D6A"/>
    <w:rsid w:val="006345AB"/>
    <w:rsid w:val="00637905"/>
    <w:rsid w:val="0064105C"/>
    <w:rsid w:val="00641237"/>
    <w:rsid w:val="00642303"/>
    <w:rsid w:val="0064417D"/>
    <w:rsid w:val="00650DBD"/>
    <w:rsid w:val="00651188"/>
    <w:rsid w:val="00651814"/>
    <w:rsid w:val="0065663E"/>
    <w:rsid w:val="00657527"/>
    <w:rsid w:val="006579E5"/>
    <w:rsid w:val="00657B3B"/>
    <w:rsid w:val="00660639"/>
    <w:rsid w:val="00660F52"/>
    <w:rsid w:val="00664325"/>
    <w:rsid w:val="00665C81"/>
    <w:rsid w:val="00672A98"/>
    <w:rsid w:val="00673DCC"/>
    <w:rsid w:val="006807DB"/>
    <w:rsid w:val="00680C0A"/>
    <w:rsid w:val="00680CCB"/>
    <w:rsid w:val="00680F91"/>
    <w:rsid w:val="00681087"/>
    <w:rsid w:val="0069174C"/>
    <w:rsid w:val="00692657"/>
    <w:rsid w:val="00694510"/>
    <w:rsid w:val="00694FBD"/>
    <w:rsid w:val="0069507A"/>
    <w:rsid w:val="0069566D"/>
    <w:rsid w:val="00696021"/>
    <w:rsid w:val="006A0F0A"/>
    <w:rsid w:val="006A14AB"/>
    <w:rsid w:val="006A18B7"/>
    <w:rsid w:val="006A1DE4"/>
    <w:rsid w:val="006A3572"/>
    <w:rsid w:val="006A43F0"/>
    <w:rsid w:val="006A52BB"/>
    <w:rsid w:val="006A6111"/>
    <w:rsid w:val="006B228A"/>
    <w:rsid w:val="006B230B"/>
    <w:rsid w:val="006B3C9F"/>
    <w:rsid w:val="006B4846"/>
    <w:rsid w:val="006B5640"/>
    <w:rsid w:val="006C0EA7"/>
    <w:rsid w:val="006C342B"/>
    <w:rsid w:val="006C3E4B"/>
    <w:rsid w:val="006C4549"/>
    <w:rsid w:val="006C593F"/>
    <w:rsid w:val="006C6619"/>
    <w:rsid w:val="006C6A6F"/>
    <w:rsid w:val="006C73E9"/>
    <w:rsid w:val="006D0F74"/>
    <w:rsid w:val="006D18CE"/>
    <w:rsid w:val="006D2240"/>
    <w:rsid w:val="006D3104"/>
    <w:rsid w:val="006D3A49"/>
    <w:rsid w:val="006D47A5"/>
    <w:rsid w:val="006D76FC"/>
    <w:rsid w:val="006E09E3"/>
    <w:rsid w:val="006E3BB3"/>
    <w:rsid w:val="006E3BC9"/>
    <w:rsid w:val="006E5C37"/>
    <w:rsid w:val="006E7190"/>
    <w:rsid w:val="006F2B72"/>
    <w:rsid w:val="006F3F16"/>
    <w:rsid w:val="006F4E10"/>
    <w:rsid w:val="006F6E4A"/>
    <w:rsid w:val="006F6FCE"/>
    <w:rsid w:val="0070003C"/>
    <w:rsid w:val="0070111F"/>
    <w:rsid w:val="007013EC"/>
    <w:rsid w:val="007040CD"/>
    <w:rsid w:val="00704429"/>
    <w:rsid w:val="007053AF"/>
    <w:rsid w:val="007059C5"/>
    <w:rsid w:val="007079DA"/>
    <w:rsid w:val="00713031"/>
    <w:rsid w:val="00713576"/>
    <w:rsid w:val="00713DA2"/>
    <w:rsid w:val="00714A42"/>
    <w:rsid w:val="007178F3"/>
    <w:rsid w:val="00720780"/>
    <w:rsid w:val="00720A48"/>
    <w:rsid w:val="00721509"/>
    <w:rsid w:val="00722C9C"/>
    <w:rsid w:val="0072384D"/>
    <w:rsid w:val="00724F88"/>
    <w:rsid w:val="00724F98"/>
    <w:rsid w:val="0072757B"/>
    <w:rsid w:val="007277CC"/>
    <w:rsid w:val="00731870"/>
    <w:rsid w:val="00734959"/>
    <w:rsid w:val="0073603D"/>
    <w:rsid w:val="007367CD"/>
    <w:rsid w:val="00736858"/>
    <w:rsid w:val="00737137"/>
    <w:rsid w:val="0073746B"/>
    <w:rsid w:val="00740537"/>
    <w:rsid w:val="007413E5"/>
    <w:rsid w:val="007419B1"/>
    <w:rsid w:val="00750708"/>
    <w:rsid w:val="007529E2"/>
    <w:rsid w:val="00757414"/>
    <w:rsid w:val="0075780E"/>
    <w:rsid w:val="007631B2"/>
    <w:rsid w:val="0077293A"/>
    <w:rsid w:val="00772A9A"/>
    <w:rsid w:val="00774461"/>
    <w:rsid w:val="00774A72"/>
    <w:rsid w:val="00774D47"/>
    <w:rsid w:val="00775E08"/>
    <w:rsid w:val="007841F6"/>
    <w:rsid w:val="00787826"/>
    <w:rsid w:val="00793AD8"/>
    <w:rsid w:val="00794211"/>
    <w:rsid w:val="0079692F"/>
    <w:rsid w:val="007976F8"/>
    <w:rsid w:val="007A04E6"/>
    <w:rsid w:val="007A1925"/>
    <w:rsid w:val="007A7281"/>
    <w:rsid w:val="007B1FC8"/>
    <w:rsid w:val="007B2213"/>
    <w:rsid w:val="007B4542"/>
    <w:rsid w:val="007B64EB"/>
    <w:rsid w:val="007B6CCD"/>
    <w:rsid w:val="007B74FC"/>
    <w:rsid w:val="007C03BC"/>
    <w:rsid w:val="007C4517"/>
    <w:rsid w:val="007C4D05"/>
    <w:rsid w:val="007C57E7"/>
    <w:rsid w:val="007C584E"/>
    <w:rsid w:val="007C5C3B"/>
    <w:rsid w:val="007C7A92"/>
    <w:rsid w:val="007C7F9B"/>
    <w:rsid w:val="007D3124"/>
    <w:rsid w:val="007D6C85"/>
    <w:rsid w:val="007E055C"/>
    <w:rsid w:val="007E25C7"/>
    <w:rsid w:val="007E30CF"/>
    <w:rsid w:val="007E3138"/>
    <w:rsid w:val="007E3AB8"/>
    <w:rsid w:val="007E5097"/>
    <w:rsid w:val="007E633D"/>
    <w:rsid w:val="007E6E00"/>
    <w:rsid w:val="007E6E32"/>
    <w:rsid w:val="007F00C2"/>
    <w:rsid w:val="007F67E6"/>
    <w:rsid w:val="007F7079"/>
    <w:rsid w:val="007F7E40"/>
    <w:rsid w:val="008018AB"/>
    <w:rsid w:val="008021CD"/>
    <w:rsid w:val="008043C7"/>
    <w:rsid w:val="00806490"/>
    <w:rsid w:val="0080757F"/>
    <w:rsid w:val="00807E5A"/>
    <w:rsid w:val="00811357"/>
    <w:rsid w:val="0081331C"/>
    <w:rsid w:val="00814648"/>
    <w:rsid w:val="00814867"/>
    <w:rsid w:val="00815FED"/>
    <w:rsid w:val="00817646"/>
    <w:rsid w:val="00821AF3"/>
    <w:rsid w:val="00826921"/>
    <w:rsid w:val="00827BE8"/>
    <w:rsid w:val="00827FF1"/>
    <w:rsid w:val="008338DB"/>
    <w:rsid w:val="00835B56"/>
    <w:rsid w:val="00837D22"/>
    <w:rsid w:val="00837D2A"/>
    <w:rsid w:val="00841AB4"/>
    <w:rsid w:val="008425B8"/>
    <w:rsid w:val="00845633"/>
    <w:rsid w:val="00846E08"/>
    <w:rsid w:val="00847023"/>
    <w:rsid w:val="008475EF"/>
    <w:rsid w:val="008479A5"/>
    <w:rsid w:val="00847B36"/>
    <w:rsid w:val="00847C93"/>
    <w:rsid w:val="008504D5"/>
    <w:rsid w:val="00852909"/>
    <w:rsid w:val="00853424"/>
    <w:rsid w:val="0085634E"/>
    <w:rsid w:val="00856A84"/>
    <w:rsid w:val="00860B89"/>
    <w:rsid w:val="00861346"/>
    <w:rsid w:val="00864571"/>
    <w:rsid w:val="00865F11"/>
    <w:rsid w:val="00866002"/>
    <w:rsid w:val="0087045E"/>
    <w:rsid w:val="00872DA4"/>
    <w:rsid w:val="00872E91"/>
    <w:rsid w:val="0087310A"/>
    <w:rsid w:val="00873C07"/>
    <w:rsid w:val="0087410B"/>
    <w:rsid w:val="00874217"/>
    <w:rsid w:val="00880C50"/>
    <w:rsid w:val="008819AB"/>
    <w:rsid w:val="00884218"/>
    <w:rsid w:val="00890BE8"/>
    <w:rsid w:val="008911A2"/>
    <w:rsid w:val="00892C28"/>
    <w:rsid w:val="00893E49"/>
    <w:rsid w:val="00895EB9"/>
    <w:rsid w:val="0089744A"/>
    <w:rsid w:val="008A2DA8"/>
    <w:rsid w:val="008A35AD"/>
    <w:rsid w:val="008A392C"/>
    <w:rsid w:val="008A4041"/>
    <w:rsid w:val="008A4CA4"/>
    <w:rsid w:val="008A74AB"/>
    <w:rsid w:val="008A7774"/>
    <w:rsid w:val="008B22E5"/>
    <w:rsid w:val="008B273D"/>
    <w:rsid w:val="008B355B"/>
    <w:rsid w:val="008B7D5D"/>
    <w:rsid w:val="008C23F7"/>
    <w:rsid w:val="008C4E4D"/>
    <w:rsid w:val="008C6D93"/>
    <w:rsid w:val="008D1A83"/>
    <w:rsid w:val="008D1A85"/>
    <w:rsid w:val="008D1E53"/>
    <w:rsid w:val="008D2236"/>
    <w:rsid w:val="008D25DC"/>
    <w:rsid w:val="008D4578"/>
    <w:rsid w:val="008E0836"/>
    <w:rsid w:val="008E3B5E"/>
    <w:rsid w:val="008E4386"/>
    <w:rsid w:val="008E4D31"/>
    <w:rsid w:val="008E79DB"/>
    <w:rsid w:val="008F794B"/>
    <w:rsid w:val="008F794F"/>
    <w:rsid w:val="009006CC"/>
    <w:rsid w:val="00900AA0"/>
    <w:rsid w:val="0090449F"/>
    <w:rsid w:val="009044ED"/>
    <w:rsid w:val="009050A2"/>
    <w:rsid w:val="00906F0A"/>
    <w:rsid w:val="00907344"/>
    <w:rsid w:val="00913509"/>
    <w:rsid w:val="00917895"/>
    <w:rsid w:val="0092307E"/>
    <w:rsid w:val="009244A0"/>
    <w:rsid w:val="009260EE"/>
    <w:rsid w:val="00931FBA"/>
    <w:rsid w:val="00933027"/>
    <w:rsid w:val="00936941"/>
    <w:rsid w:val="0093740B"/>
    <w:rsid w:val="00940F07"/>
    <w:rsid w:val="00941759"/>
    <w:rsid w:val="00942C0F"/>
    <w:rsid w:val="00943725"/>
    <w:rsid w:val="0094568D"/>
    <w:rsid w:val="00945BC3"/>
    <w:rsid w:val="00945C05"/>
    <w:rsid w:val="009463D3"/>
    <w:rsid w:val="00947224"/>
    <w:rsid w:val="009531FD"/>
    <w:rsid w:val="00955B91"/>
    <w:rsid w:val="0095733A"/>
    <w:rsid w:val="0095758D"/>
    <w:rsid w:val="0095767D"/>
    <w:rsid w:val="00971E2C"/>
    <w:rsid w:val="00976B29"/>
    <w:rsid w:val="0097766D"/>
    <w:rsid w:val="009779B3"/>
    <w:rsid w:val="00977A09"/>
    <w:rsid w:val="009856E7"/>
    <w:rsid w:val="0099046C"/>
    <w:rsid w:val="00995BE2"/>
    <w:rsid w:val="00995CBD"/>
    <w:rsid w:val="00996FDB"/>
    <w:rsid w:val="00997673"/>
    <w:rsid w:val="009A59BE"/>
    <w:rsid w:val="009A5C97"/>
    <w:rsid w:val="009A6619"/>
    <w:rsid w:val="009B1AF0"/>
    <w:rsid w:val="009B3005"/>
    <w:rsid w:val="009B3E3D"/>
    <w:rsid w:val="009B4CB0"/>
    <w:rsid w:val="009B511F"/>
    <w:rsid w:val="009B6AF5"/>
    <w:rsid w:val="009C009A"/>
    <w:rsid w:val="009C1B87"/>
    <w:rsid w:val="009C271B"/>
    <w:rsid w:val="009C593B"/>
    <w:rsid w:val="009D01E7"/>
    <w:rsid w:val="009D1B75"/>
    <w:rsid w:val="009D2BDA"/>
    <w:rsid w:val="009D5C48"/>
    <w:rsid w:val="009D6433"/>
    <w:rsid w:val="009D79EF"/>
    <w:rsid w:val="009E03C0"/>
    <w:rsid w:val="009E0CC6"/>
    <w:rsid w:val="009E6E30"/>
    <w:rsid w:val="009F24DD"/>
    <w:rsid w:val="009F2E0A"/>
    <w:rsid w:val="009F56DD"/>
    <w:rsid w:val="00A020A5"/>
    <w:rsid w:val="00A02993"/>
    <w:rsid w:val="00A07460"/>
    <w:rsid w:val="00A10B78"/>
    <w:rsid w:val="00A13FAD"/>
    <w:rsid w:val="00A14042"/>
    <w:rsid w:val="00A2063B"/>
    <w:rsid w:val="00A215A7"/>
    <w:rsid w:val="00A24014"/>
    <w:rsid w:val="00A25618"/>
    <w:rsid w:val="00A27EC2"/>
    <w:rsid w:val="00A301D1"/>
    <w:rsid w:val="00A33309"/>
    <w:rsid w:val="00A33F37"/>
    <w:rsid w:val="00A36AC2"/>
    <w:rsid w:val="00A371E2"/>
    <w:rsid w:val="00A3793F"/>
    <w:rsid w:val="00A37D06"/>
    <w:rsid w:val="00A40FBB"/>
    <w:rsid w:val="00A4175E"/>
    <w:rsid w:val="00A4219C"/>
    <w:rsid w:val="00A44470"/>
    <w:rsid w:val="00A506BA"/>
    <w:rsid w:val="00A50711"/>
    <w:rsid w:val="00A56CE1"/>
    <w:rsid w:val="00A61187"/>
    <w:rsid w:val="00A659ED"/>
    <w:rsid w:val="00A67F8D"/>
    <w:rsid w:val="00A708ED"/>
    <w:rsid w:val="00A71567"/>
    <w:rsid w:val="00A72FE5"/>
    <w:rsid w:val="00A7311F"/>
    <w:rsid w:val="00A74BEA"/>
    <w:rsid w:val="00A764D2"/>
    <w:rsid w:val="00A76F10"/>
    <w:rsid w:val="00A821F2"/>
    <w:rsid w:val="00A830DB"/>
    <w:rsid w:val="00A86D82"/>
    <w:rsid w:val="00A87AAD"/>
    <w:rsid w:val="00A90B99"/>
    <w:rsid w:val="00A96479"/>
    <w:rsid w:val="00A964D3"/>
    <w:rsid w:val="00A96584"/>
    <w:rsid w:val="00A96E4A"/>
    <w:rsid w:val="00AA016E"/>
    <w:rsid w:val="00AA54BD"/>
    <w:rsid w:val="00AA6194"/>
    <w:rsid w:val="00AA6643"/>
    <w:rsid w:val="00AA740A"/>
    <w:rsid w:val="00AB31C0"/>
    <w:rsid w:val="00AB6ED4"/>
    <w:rsid w:val="00AC3DE6"/>
    <w:rsid w:val="00AC5C08"/>
    <w:rsid w:val="00AC64D9"/>
    <w:rsid w:val="00AC7FD1"/>
    <w:rsid w:val="00AD03F1"/>
    <w:rsid w:val="00AD1729"/>
    <w:rsid w:val="00AD2131"/>
    <w:rsid w:val="00AD34A6"/>
    <w:rsid w:val="00AD7425"/>
    <w:rsid w:val="00AE222C"/>
    <w:rsid w:val="00AE7CBF"/>
    <w:rsid w:val="00AE7CD5"/>
    <w:rsid w:val="00AF0E17"/>
    <w:rsid w:val="00AF3997"/>
    <w:rsid w:val="00AF3F7B"/>
    <w:rsid w:val="00AF4030"/>
    <w:rsid w:val="00AF5120"/>
    <w:rsid w:val="00AF7E60"/>
    <w:rsid w:val="00B0046C"/>
    <w:rsid w:val="00B03679"/>
    <w:rsid w:val="00B05C84"/>
    <w:rsid w:val="00B06C74"/>
    <w:rsid w:val="00B10420"/>
    <w:rsid w:val="00B131E3"/>
    <w:rsid w:val="00B133CA"/>
    <w:rsid w:val="00B13E66"/>
    <w:rsid w:val="00B16B48"/>
    <w:rsid w:val="00B202F4"/>
    <w:rsid w:val="00B202F7"/>
    <w:rsid w:val="00B21361"/>
    <w:rsid w:val="00B24021"/>
    <w:rsid w:val="00B24A12"/>
    <w:rsid w:val="00B2613A"/>
    <w:rsid w:val="00B26C77"/>
    <w:rsid w:val="00B31893"/>
    <w:rsid w:val="00B35F0F"/>
    <w:rsid w:val="00B44D79"/>
    <w:rsid w:val="00B45192"/>
    <w:rsid w:val="00B52527"/>
    <w:rsid w:val="00B60DDB"/>
    <w:rsid w:val="00B613CF"/>
    <w:rsid w:val="00B638E0"/>
    <w:rsid w:val="00B63B4E"/>
    <w:rsid w:val="00B6618D"/>
    <w:rsid w:val="00B718F4"/>
    <w:rsid w:val="00B72EE7"/>
    <w:rsid w:val="00B754DD"/>
    <w:rsid w:val="00B77265"/>
    <w:rsid w:val="00B7734D"/>
    <w:rsid w:val="00B80396"/>
    <w:rsid w:val="00B810E5"/>
    <w:rsid w:val="00B82B05"/>
    <w:rsid w:val="00B83CCD"/>
    <w:rsid w:val="00B90043"/>
    <w:rsid w:val="00B934EE"/>
    <w:rsid w:val="00B950E2"/>
    <w:rsid w:val="00B95703"/>
    <w:rsid w:val="00B97D37"/>
    <w:rsid w:val="00BA0435"/>
    <w:rsid w:val="00BA11C5"/>
    <w:rsid w:val="00BA120E"/>
    <w:rsid w:val="00BA2003"/>
    <w:rsid w:val="00BA637F"/>
    <w:rsid w:val="00BB06C0"/>
    <w:rsid w:val="00BB1828"/>
    <w:rsid w:val="00BB36A1"/>
    <w:rsid w:val="00BB5DE2"/>
    <w:rsid w:val="00BB6528"/>
    <w:rsid w:val="00BC111D"/>
    <w:rsid w:val="00BC1929"/>
    <w:rsid w:val="00BC22E4"/>
    <w:rsid w:val="00BC3654"/>
    <w:rsid w:val="00BC5D9D"/>
    <w:rsid w:val="00BC7BED"/>
    <w:rsid w:val="00BD199F"/>
    <w:rsid w:val="00BD3AB2"/>
    <w:rsid w:val="00BD7231"/>
    <w:rsid w:val="00BE08AB"/>
    <w:rsid w:val="00BE0A6F"/>
    <w:rsid w:val="00BE16D4"/>
    <w:rsid w:val="00BE21C4"/>
    <w:rsid w:val="00BE256C"/>
    <w:rsid w:val="00BE2E2F"/>
    <w:rsid w:val="00BE3A3E"/>
    <w:rsid w:val="00BF040E"/>
    <w:rsid w:val="00BF68DC"/>
    <w:rsid w:val="00BF77C9"/>
    <w:rsid w:val="00BF7D19"/>
    <w:rsid w:val="00C01C10"/>
    <w:rsid w:val="00C01C62"/>
    <w:rsid w:val="00C03B02"/>
    <w:rsid w:val="00C05DF3"/>
    <w:rsid w:val="00C066A1"/>
    <w:rsid w:val="00C06846"/>
    <w:rsid w:val="00C103C3"/>
    <w:rsid w:val="00C124CD"/>
    <w:rsid w:val="00C13F70"/>
    <w:rsid w:val="00C156E8"/>
    <w:rsid w:val="00C1673F"/>
    <w:rsid w:val="00C21A15"/>
    <w:rsid w:val="00C229E9"/>
    <w:rsid w:val="00C23A5C"/>
    <w:rsid w:val="00C30F08"/>
    <w:rsid w:val="00C31553"/>
    <w:rsid w:val="00C31A8B"/>
    <w:rsid w:val="00C34A60"/>
    <w:rsid w:val="00C34C80"/>
    <w:rsid w:val="00C3559C"/>
    <w:rsid w:val="00C37964"/>
    <w:rsid w:val="00C4221C"/>
    <w:rsid w:val="00C45092"/>
    <w:rsid w:val="00C45575"/>
    <w:rsid w:val="00C615D1"/>
    <w:rsid w:val="00C62C8E"/>
    <w:rsid w:val="00C70390"/>
    <w:rsid w:val="00C70BED"/>
    <w:rsid w:val="00C7110E"/>
    <w:rsid w:val="00C713A8"/>
    <w:rsid w:val="00C722A6"/>
    <w:rsid w:val="00C739FD"/>
    <w:rsid w:val="00C74CD0"/>
    <w:rsid w:val="00C77297"/>
    <w:rsid w:val="00C85E91"/>
    <w:rsid w:val="00C87049"/>
    <w:rsid w:val="00C87198"/>
    <w:rsid w:val="00C87ED1"/>
    <w:rsid w:val="00C90F28"/>
    <w:rsid w:val="00C9230E"/>
    <w:rsid w:val="00C924B8"/>
    <w:rsid w:val="00C92D59"/>
    <w:rsid w:val="00C946A7"/>
    <w:rsid w:val="00C94B79"/>
    <w:rsid w:val="00C95877"/>
    <w:rsid w:val="00CA28A1"/>
    <w:rsid w:val="00CA2F82"/>
    <w:rsid w:val="00CB0E14"/>
    <w:rsid w:val="00CB3E67"/>
    <w:rsid w:val="00CB5D91"/>
    <w:rsid w:val="00CB777C"/>
    <w:rsid w:val="00CC1650"/>
    <w:rsid w:val="00CC2A7B"/>
    <w:rsid w:val="00CC3AB3"/>
    <w:rsid w:val="00CC4743"/>
    <w:rsid w:val="00CC500C"/>
    <w:rsid w:val="00CC63C1"/>
    <w:rsid w:val="00CC6C8A"/>
    <w:rsid w:val="00CD247B"/>
    <w:rsid w:val="00CD2931"/>
    <w:rsid w:val="00CD5CEC"/>
    <w:rsid w:val="00CD62C9"/>
    <w:rsid w:val="00CD7A64"/>
    <w:rsid w:val="00CE1E7C"/>
    <w:rsid w:val="00CE59A4"/>
    <w:rsid w:val="00CE6266"/>
    <w:rsid w:val="00CF08C3"/>
    <w:rsid w:val="00CF0D3B"/>
    <w:rsid w:val="00CF0E56"/>
    <w:rsid w:val="00CF35D5"/>
    <w:rsid w:val="00CF38C9"/>
    <w:rsid w:val="00CF4815"/>
    <w:rsid w:val="00D00117"/>
    <w:rsid w:val="00D01ED0"/>
    <w:rsid w:val="00D02B5E"/>
    <w:rsid w:val="00D039AE"/>
    <w:rsid w:val="00D10D47"/>
    <w:rsid w:val="00D10E79"/>
    <w:rsid w:val="00D12C15"/>
    <w:rsid w:val="00D149B7"/>
    <w:rsid w:val="00D16538"/>
    <w:rsid w:val="00D21817"/>
    <w:rsid w:val="00D2536C"/>
    <w:rsid w:val="00D30449"/>
    <w:rsid w:val="00D30A5A"/>
    <w:rsid w:val="00D337DD"/>
    <w:rsid w:val="00D3488F"/>
    <w:rsid w:val="00D41366"/>
    <w:rsid w:val="00D44151"/>
    <w:rsid w:val="00D518B8"/>
    <w:rsid w:val="00D5229B"/>
    <w:rsid w:val="00D52C3B"/>
    <w:rsid w:val="00D573A0"/>
    <w:rsid w:val="00D60B4E"/>
    <w:rsid w:val="00D615F1"/>
    <w:rsid w:val="00D62621"/>
    <w:rsid w:val="00D63FF4"/>
    <w:rsid w:val="00D65521"/>
    <w:rsid w:val="00D65C1C"/>
    <w:rsid w:val="00D67478"/>
    <w:rsid w:val="00D67816"/>
    <w:rsid w:val="00D67F1A"/>
    <w:rsid w:val="00D721E2"/>
    <w:rsid w:val="00D72805"/>
    <w:rsid w:val="00D72DB3"/>
    <w:rsid w:val="00D75797"/>
    <w:rsid w:val="00D81836"/>
    <w:rsid w:val="00D82167"/>
    <w:rsid w:val="00D83EC4"/>
    <w:rsid w:val="00D84FE9"/>
    <w:rsid w:val="00D85556"/>
    <w:rsid w:val="00D8694A"/>
    <w:rsid w:val="00D869E4"/>
    <w:rsid w:val="00D901EF"/>
    <w:rsid w:val="00D904A6"/>
    <w:rsid w:val="00D925D4"/>
    <w:rsid w:val="00D9602A"/>
    <w:rsid w:val="00D96225"/>
    <w:rsid w:val="00D96B29"/>
    <w:rsid w:val="00D97A1D"/>
    <w:rsid w:val="00DA3E12"/>
    <w:rsid w:val="00DB7E1B"/>
    <w:rsid w:val="00DC1073"/>
    <w:rsid w:val="00DC20E6"/>
    <w:rsid w:val="00DC5184"/>
    <w:rsid w:val="00DC63E8"/>
    <w:rsid w:val="00DC6A4C"/>
    <w:rsid w:val="00DD08BF"/>
    <w:rsid w:val="00DD254E"/>
    <w:rsid w:val="00DD72B2"/>
    <w:rsid w:val="00DE09D6"/>
    <w:rsid w:val="00DE214D"/>
    <w:rsid w:val="00DE2F52"/>
    <w:rsid w:val="00DE44AA"/>
    <w:rsid w:val="00DE47DA"/>
    <w:rsid w:val="00DE634E"/>
    <w:rsid w:val="00DE63E4"/>
    <w:rsid w:val="00DE6542"/>
    <w:rsid w:val="00DF0ED3"/>
    <w:rsid w:val="00DF10C5"/>
    <w:rsid w:val="00E02554"/>
    <w:rsid w:val="00E05DD3"/>
    <w:rsid w:val="00E06428"/>
    <w:rsid w:val="00E14E8D"/>
    <w:rsid w:val="00E205DF"/>
    <w:rsid w:val="00E22E09"/>
    <w:rsid w:val="00E238AF"/>
    <w:rsid w:val="00E23A2B"/>
    <w:rsid w:val="00E25868"/>
    <w:rsid w:val="00E323DC"/>
    <w:rsid w:val="00E331A8"/>
    <w:rsid w:val="00E366BC"/>
    <w:rsid w:val="00E36D33"/>
    <w:rsid w:val="00E41C17"/>
    <w:rsid w:val="00E42A47"/>
    <w:rsid w:val="00E44628"/>
    <w:rsid w:val="00E472ED"/>
    <w:rsid w:val="00E51F48"/>
    <w:rsid w:val="00E5206E"/>
    <w:rsid w:val="00E5338C"/>
    <w:rsid w:val="00E53612"/>
    <w:rsid w:val="00E54174"/>
    <w:rsid w:val="00E56594"/>
    <w:rsid w:val="00E56F89"/>
    <w:rsid w:val="00E57733"/>
    <w:rsid w:val="00E61E14"/>
    <w:rsid w:val="00E626BF"/>
    <w:rsid w:val="00E62E53"/>
    <w:rsid w:val="00E630CC"/>
    <w:rsid w:val="00E6357D"/>
    <w:rsid w:val="00E6680C"/>
    <w:rsid w:val="00E70557"/>
    <w:rsid w:val="00E71CF8"/>
    <w:rsid w:val="00E71F1D"/>
    <w:rsid w:val="00E72CC6"/>
    <w:rsid w:val="00E77891"/>
    <w:rsid w:val="00E81916"/>
    <w:rsid w:val="00E838DA"/>
    <w:rsid w:val="00E847A8"/>
    <w:rsid w:val="00E9107D"/>
    <w:rsid w:val="00E92497"/>
    <w:rsid w:val="00E93773"/>
    <w:rsid w:val="00EA0C9F"/>
    <w:rsid w:val="00EA1C99"/>
    <w:rsid w:val="00EA277F"/>
    <w:rsid w:val="00EA32C8"/>
    <w:rsid w:val="00EB11C4"/>
    <w:rsid w:val="00EB1755"/>
    <w:rsid w:val="00EB1FEB"/>
    <w:rsid w:val="00EB36A8"/>
    <w:rsid w:val="00EB37A0"/>
    <w:rsid w:val="00EB60B9"/>
    <w:rsid w:val="00EC2045"/>
    <w:rsid w:val="00EC2123"/>
    <w:rsid w:val="00EC403C"/>
    <w:rsid w:val="00EC457C"/>
    <w:rsid w:val="00EC4812"/>
    <w:rsid w:val="00EC653B"/>
    <w:rsid w:val="00ED4B65"/>
    <w:rsid w:val="00ED6A4B"/>
    <w:rsid w:val="00ED7983"/>
    <w:rsid w:val="00EE3FCF"/>
    <w:rsid w:val="00EE49A4"/>
    <w:rsid w:val="00EE6C4B"/>
    <w:rsid w:val="00EF0611"/>
    <w:rsid w:val="00EF7CED"/>
    <w:rsid w:val="00F01436"/>
    <w:rsid w:val="00F025BC"/>
    <w:rsid w:val="00F036D9"/>
    <w:rsid w:val="00F03B96"/>
    <w:rsid w:val="00F04104"/>
    <w:rsid w:val="00F1169E"/>
    <w:rsid w:val="00F23C25"/>
    <w:rsid w:val="00F24DC9"/>
    <w:rsid w:val="00F26352"/>
    <w:rsid w:val="00F307E4"/>
    <w:rsid w:val="00F32754"/>
    <w:rsid w:val="00F338A4"/>
    <w:rsid w:val="00F35AD7"/>
    <w:rsid w:val="00F366D0"/>
    <w:rsid w:val="00F37BD2"/>
    <w:rsid w:val="00F41417"/>
    <w:rsid w:val="00F435CF"/>
    <w:rsid w:val="00F4400E"/>
    <w:rsid w:val="00F441F8"/>
    <w:rsid w:val="00F564F9"/>
    <w:rsid w:val="00F57BEB"/>
    <w:rsid w:val="00F61F5E"/>
    <w:rsid w:val="00F645FB"/>
    <w:rsid w:val="00F64773"/>
    <w:rsid w:val="00F656E4"/>
    <w:rsid w:val="00F65A9F"/>
    <w:rsid w:val="00F65B27"/>
    <w:rsid w:val="00F671D9"/>
    <w:rsid w:val="00F757D9"/>
    <w:rsid w:val="00F76425"/>
    <w:rsid w:val="00F807A5"/>
    <w:rsid w:val="00F80FD2"/>
    <w:rsid w:val="00F81AF2"/>
    <w:rsid w:val="00F81E68"/>
    <w:rsid w:val="00F82F2F"/>
    <w:rsid w:val="00F85F40"/>
    <w:rsid w:val="00F87B6A"/>
    <w:rsid w:val="00F90BFC"/>
    <w:rsid w:val="00F91016"/>
    <w:rsid w:val="00F914C5"/>
    <w:rsid w:val="00F9244F"/>
    <w:rsid w:val="00F95721"/>
    <w:rsid w:val="00F961B1"/>
    <w:rsid w:val="00F971F2"/>
    <w:rsid w:val="00FA0D42"/>
    <w:rsid w:val="00FA1552"/>
    <w:rsid w:val="00FA19F0"/>
    <w:rsid w:val="00FA72E4"/>
    <w:rsid w:val="00FB31F0"/>
    <w:rsid w:val="00FB42DB"/>
    <w:rsid w:val="00FB4FBF"/>
    <w:rsid w:val="00FC0025"/>
    <w:rsid w:val="00FC2B26"/>
    <w:rsid w:val="00FD0EF1"/>
    <w:rsid w:val="00FD36D4"/>
    <w:rsid w:val="00FD73D1"/>
    <w:rsid w:val="00FD7D75"/>
    <w:rsid w:val="00FD7FE0"/>
    <w:rsid w:val="00FE1A59"/>
    <w:rsid w:val="00FE2299"/>
    <w:rsid w:val="00FE34E0"/>
    <w:rsid w:val="00FE4143"/>
    <w:rsid w:val="00FE45AE"/>
    <w:rsid w:val="00FE4A05"/>
    <w:rsid w:val="00FE6A96"/>
    <w:rsid w:val="00FE72FE"/>
    <w:rsid w:val="00FF174D"/>
    <w:rsid w:val="00FF253C"/>
    <w:rsid w:val="00FF29ED"/>
    <w:rsid w:val="00FF518E"/>
    <w:rsid w:val="00FF7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3"/>
        <o:r id="V:Rule2" type="connector" idref="#AutoShape 4"/>
        <o:r id="V:Rule3" type="connector" idref="#AutoShape 6"/>
        <o:r id="V:Rule4" type="connector" idref="#AutoShape 7"/>
        <o:r id="V:Rule5" type="connector" idref="#AutoShape 6"/>
        <o:r id="V:Rule6" type="connector" idref="#AutoShape 7"/>
        <o:r id="V:Rule7" type="connector" idref="#AutoShape 3"/>
        <o:r id="V:Rule8" type="connector" idref="#AutoShape 4"/>
        <o:r id="V:Rule9" type="connector" idref="#AutoShape 6"/>
        <o:r id="V:Rule10" type="connector" idref="#AutoShape 7"/>
      </o:rules>
    </o:shapelayout>
  </w:shapeDefaults>
  <w:decimalSymbol w:val=","/>
  <w:listSeparator w:val=";"/>
  <w14:docId w14:val="0C1397DF"/>
  <w15:docId w15:val="{6835958F-B245-41B3-AE8C-5CC01368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37B20"/>
  </w:style>
  <w:style w:type="paragraph" w:styleId="1">
    <w:name w:val="heading 1"/>
    <w:basedOn w:val="a2"/>
    <w:next w:val="a2"/>
    <w:link w:val="10"/>
    <w:uiPriority w:val="9"/>
    <w:qFormat/>
    <w:rsid w:val="00EC457C"/>
    <w:pPr>
      <w:keepNext/>
      <w:spacing w:after="0" w:line="240" w:lineRule="auto"/>
      <w:jc w:val="right"/>
      <w:outlineLvl w:val="0"/>
    </w:pPr>
    <w:rPr>
      <w:rFonts w:ascii="Times New Roman" w:eastAsia="Times New Roman" w:hAnsi="Times New Roman" w:cs="Times New Roman"/>
      <w:sz w:val="28"/>
      <w:szCs w:val="20"/>
    </w:rPr>
  </w:style>
  <w:style w:type="paragraph" w:styleId="20">
    <w:name w:val="heading 2"/>
    <w:basedOn w:val="a2"/>
    <w:next w:val="a2"/>
    <w:link w:val="21"/>
    <w:uiPriority w:val="9"/>
    <w:unhideWhenUsed/>
    <w:qFormat/>
    <w:rsid w:val="00933027"/>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basedOn w:val="a2"/>
    <w:next w:val="a2"/>
    <w:link w:val="30"/>
    <w:uiPriority w:val="9"/>
    <w:unhideWhenUsed/>
    <w:qFormat/>
    <w:rsid w:val="00933027"/>
    <w:pPr>
      <w:keepNext/>
      <w:keepLines/>
      <w:widowControl w:val="0"/>
      <w:spacing w:before="200" w:after="0" w:line="240" w:lineRule="auto"/>
      <w:outlineLvl w:val="2"/>
    </w:pPr>
    <w:rPr>
      <w:rFonts w:asciiTheme="majorHAnsi" w:eastAsiaTheme="majorEastAsia" w:hAnsiTheme="majorHAnsi" w:cstheme="majorBidi"/>
      <w:b/>
      <w:bCs/>
      <w:color w:val="4F81BD" w:themeColor="accent1"/>
      <w:sz w:val="24"/>
      <w:szCs w:val="24"/>
      <w:lang w:bidi="ru-RU"/>
    </w:rPr>
  </w:style>
  <w:style w:type="paragraph" w:styleId="4">
    <w:name w:val="heading 4"/>
    <w:basedOn w:val="a2"/>
    <w:next w:val="a2"/>
    <w:link w:val="40"/>
    <w:uiPriority w:val="9"/>
    <w:unhideWhenUsed/>
    <w:qFormat/>
    <w:rsid w:val="0081331C"/>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uiPriority w:val="9"/>
    <w:qFormat/>
    <w:rsid w:val="00FB4FBF"/>
    <w:pPr>
      <w:keepNext/>
      <w:spacing w:after="0" w:line="240" w:lineRule="auto"/>
      <w:jc w:val="center"/>
      <w:outlineLvl w:val="4"/>
    </w:pPr>
    <w:rPr>
      <w:rFonts w:ascii="Times New Roman" w:eastAsia="Times New Roman" w:hAnsi="Times New Roman" w:cs="Times New Roman"/>
      <w:b/>
      <w:sz w:val="32"/>
      <w:szCs w:val="20"/>
      <w:lang w:val="en-US"/>
    </w:rPr>
  </w:style>
  <w:style w:type="paragraph" w:styleId="6">
    <w:name w:val="heading 6"/>
    <w:basedOn w:val="a2"/>
    <w:next w:val="a2"/>
    <w:link w:val="60"/>
    <w:uiPriority w:val="9"/>
    <w:qFormat/>
    <w:rsid w:val="00FB4FBF"/>
    <w:pPr>
      <w:keepNext/>
      <w:spacing w:after="0" w:line="240" w:lineRule="auto"/>
      <w:jc w:val="center"/>
      <w:outlineLvl w:val="5"/>
    </w:pPr>
    <w:rPr>
      <w:rFonts w:ascii="Times New Roman" w:eastAsia="Times New Roman" w:hAnsi="Times New Roman" w:cs="Times New Roman"/>
      <w:b/>
      <w:sz w:val="36"/>
      <w:szCs w:val="20"/>
      <w:lang w:val="en-US"/>
    </w:rPr>
  </w:style>
  <w:style w:type="paragraph" w:styleId="7">
    <w:name w:val="heading 7"/>
    <w:basedOn w:val="a2"/>
    <w:next w:val="a2"/>
    <w:link w:val="70"/>
    <w:uiPriority w:val="9"/>
    <w:unhideWhenUsed/>
    <w:qFormat/>
    <w:rsid w:val="0081331C"/>
    <w:pPr>
      <w:spacing w:before="240" w:after="60" w:line="240" w:lineRule="auto"/>
      <w:outlineLvl w:val="6"/>
    </w:pPr>
    <w:rPr>
      <w:rFonts w:ascii="Calibri" w:eastAsia="Times New Roman" w:hAnsi="Calibri" w:cs="Times New Roman"/>
      <w:sz w:val="24"/>
      <w:szCs w:val="24"/>
      <w:lang w:eastAsia="en-US"/>
    </w:rPr>
  </w:style>
  <w:style w:type="paragraph" w:styleId="8">
    <w:name w:val="heading 8"/>
    <w:basedOn w:val="a2"/>
    <w:next w:val="a2"/>
    <w:link w:val="80"/>
    <w:uiPriority w:val="9"/>
    <w:semiHidden/>
    <w:unhideWhenUsed/>
    <w:qFormat/>
    <w:rsid w:val="000A6851"/>
    <w:pPr>
      <w:spacing w:after="120" w:line="252" w:lineRule="auto"/>
      <w:jc w:val="center"/>
      <w:outlineLvl w:val="7"/>
    </w:pPr>
    <w:rPr>
      <w:rFonts w:ascii="Times New Roman" w:eastAsiaTheme="minorHAnsi" w:hAnsi="Times New Roman" w:cstheme="majorBidi"/>
      <w:caps/>
      <w:spacing w:val="10"/>
      <w:sz w:val="20"/>
      <w:szCs w:val="20"/>
      <w:lang w:val="en-US" w:eastAsia="en-US" w:bidi="en-US"/>
    </w:rPr>
  </w:style>
  <w:style w:type="paragraph" w:styleId="9">
    <w:name w:val="heading 9"/>
    <w:basedOn w:val="a2"/>
    <w:next w:val="a2"/>
    <w:link w:val="90"/>
    <w:uiPriority w:val="9"/>
    <w:semiHidden/>
    <w:unhideWhenUsed/>
    <w:qFormat/>
    <w:rsid w:val="00913509"/>
    <w:pPr>
      <w:keepNext/>
      <w:autoSpaceDE w:val="0"/>
      <w:autoSpaceDN w:val="0"/>
      <w:spacing w:before="20" w:after="20" w:line="480" w:lineRule="atLeast"/>
      <w:jc w:val="center"/>
      <w:outlineLvl w:val="8"/>
    </w:pPr>
    <w:rPr>
      <w:rFonts w:ascii="Times New Roman" w:eastAsia="Times New Roman" w:hAnsi="Times New Roman" w:cs="Times New Roman"/>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qFormat/>
    <w:rsid w:val="00EC457C"/>
    <w:rPr>
      <w:rFonts w:ascii="Times New Roman" w:eastAsia="Times New Roman" w:hAnsi="Times New Roman" w:cs="Times New Roman"/>
      <w:sz w:val="28"/>
      <w:szCs w:val="20"/>
    </w:rPr>
  </w:style>
  <w:style w:type="paragraph" w:styleId="a6">
    <w:name w:val="Normal (Web)"/>
    <w:basedOn w:val="a2"/>
    <w:uiPriority w:val="99"/>
    <w:unhideWhenUsed/>
    <w:qFormat/>
    <w:rsid w:val="00150152"/>
    <w:pPr>
      <w:spacing w:before="60" w:after="60" w:line="240" w:lineRule="auto"/>
    </w:pPr>
    <w:rPr>
      <w:rFonts w:ascii="Times New Roman" w:eastAsia="Times New Roman" w:hAnsi="Times New Roman" w:cs="Times New Roman"/>
      <w:sz w:val="24"/>
      <w:szCs w:val="24"/>
    </w:rPr>
  </w:style>
  <w:style w:type="character" w:styleId="a7">
    <w:name w:val="Hyperlink"/>
    <w:basedOn w:val="a3"/>
    <w:uiPriority w:val="99"/>
    <w:unhideWhenUsed/>
    <w:rsid w:val="00150152"/>
    <w:rPr>
      <w:color w:val="0000FF"/>
      <w:u w:val="single"/>
    </w:rPr>
  </w:style>
  <w:style w:type="paragraph" w:styleId="a8">
    <w:name w:val="Body Text Indent"/>
    <w:basedOn w:val="a2"/>
    <w:link w:val="a9"/>
    <w:rsid w:val="0041083E"/>
    <w:pPr>
      <w:spacing w:after="0" w:line="240" w:lineRule="auto"/>
      <w:ind w:firstLine="540"/>
    </w:pPr>
    <w:rPr>
      <w:rFonts w:ascii="Times New Roman" w:eastAsia="Times New Roman" w:hAnsi="Times New Roman" w:cs="Times New Roman"/>
      <w:sz w:val="24"/>
      <w:szCs w:val="24"/>
    </w:rPr>
  </w:style>
  <w:style w:type="character" w:customStyle="1" w:styleId="a9">
    <w:name w:val="Основной текст с отступом Знак"/>
    <w:basedOn w:val="a3"/>
    <w:link w:val="a8"/>
    <w:rsid w:val="0041083E"/>
    <w:rPr>
      <w:rFonts w:ascii="Times New Roman" w:eastAsia="Times New Roman" w:hAnsi="Times New Roman" w:cs="Times New Roman"/>
      <w:sz w:val="24"/>
      <w:szCs w:val="24"/>
    </w:rPr>
  </w:style>
  <w:style w:type="paragraph" w:styleId="aa">
    <w:name w:val="Subtitle"/>
    <w:basedOn w:val="a2"/>
    <w:link w:val="ab"/>
    <w:uiPriority w:val="11"/>
    <w:qFormat/>
    <w:rsid w:val="0041083E"/>
    <w:pPr>
      <w:spacing w:after="0" w:line="240" w:lineRule="auto"/>
      <w:jc w:val="center"/>
    </w:pPr>
    <w:rPr>
      <w:rFonts w:ascii="Times New Roman" w:eastAsia="Times New Roman" w:hAnsi="Times New Roman" w:cs="Times New Roman"/>
      <w:b/>
      <w:sz w:val="28"/>
      <w:szCs w:val="20"/>
    </w:rPr>
  </w:style>
  <w:style w:type="character" w:customStyle="1" w:styleId="ab">
    <w:name w:val="Подзаголовок Знак"/>
    <w:basedOn w:val="a3"/>
    <w:link w:val="aa"/>
    <w:uiPriority w:val="11"/>
    <w:qFormat/>
    <w:rsid w:val="0041083E"/>
    <w:rPr>
      <w:rFonts w:ascii="Times New Roman" w:eastAsia="Times New Roman" w:hAnsi="Times New Roman" w:cs="Times New Roman"/>
      <w:b/>
      <w:sz w:val="28"/>
      <w:szCs w:val="20"/>
    </w:rPr>
  </w:style>
  <w:style w:type="paragraph" w:styleId="ac">
    <w:name w:val="Body Text"/>
    <w:basedOn w:val="a2"/>
    <w:link w:val="ad"/>
    <w:unhideWhenUsed/>
    <w:qFormat/>
    <w:rsid w:val="0041083E"/>
    <w:pPr>
      <w:spacing w:after="120"/>
    </w:pPr>
  </w:style>
  <w:style w:type="character" w:customStyle="1" w:styleId="ad">
    <w:name w:val="Основной текст Знак"/>
    <w:basedOn w:val="a3"/>
    <w:link w:val="ac"/>
    <w:rsid w:val="0041083E"/>
  </w:style>
  <w:style w:type="paragraph" w:styleId="ae">
    <w:name w:val="List Paragraph"/>
    <w:basedOn w:val="a2"/>
    <w:uiPriority w:val="34"/>
    <w:qFormat/>
    <w:rsid w:val="0041083E"/>
    <w:pPr>
      <w:spacing w:after="0" w:line="240" w:lineRule="auto"/>
      <w:ind w:left="720"/>
      <w:contextualSpacing/>
    </w:pPr>
    <w:rPr>
      <w:rFonts w:eastAsiaTheme="minorHAnsi"/>
      <w:lang w:eastAsia="en-US"/>
    </w:rPr>
  </w:style>
  <w:style w:type="table" w:styleId="af">
    <w:name w:val="Table Grid"/>
    <w:basedOn w:val="a4"/>
    <w:rsid w:val="004108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2"/>
    <w:link w:val="af1"/>
    <w:uiPriority w:val="99"/>
    <w:unhideWhenUsed/>
    <w:qFormat/>
    <w:rsid w:val="0041083E"/>
    <w:pPr>
      <w:tabs>
        <w:tab w:val="center" w:pos="4677"/>
        <w:tab w:val="right" w:pos="9355"/>
      </w:tabs>
      <w:spacing w:after="0" w:line="240" w:lineRule="auto"/>
    </w:pPr>
  </w:style>
  <w:style w:type="character" w:customStyle="1" w:styleId="af1">
    <w:name w:val="Верхний колонтитул Знак"/>
    <w:basedOn w:val="a3"/>
    <w:link w:val="af0"/>
    <w:uiPriority w:val="99"/>
    <w:qFormat/>
    <w:rsid w:val="0041083E"/>
  </w:style>
  <w:style w:type="paragraph" w:styleId="af2">
    <w:name w:val="footer"/>
    <w:basedOn w:val="a2"/>
    <w:link w:val="af3"/>
    <w:uiPriority w:val="99"/>
    <w:unhideWhenUsed/>
    <w:qFormat/>
    <w:rsid w:val="0041083E"/>
    <w:pPr>
      <w:tabs>
        <w:tab w:val="center" w:pos="4677"/>
        <w:tab w:val="right" w:pos="9355"/>
      </w:tabs>
      <w:spacing w:after="0" w:line="240" w:lineRule="auto"/>
    </w:pPr>
  </w:style>
  <w:style w:type="character" w:customStyle="1" w:styleId="af3">
    <w:name w:val="Нижний колонтитул Знак"/>
    <w:aliases w:val="Знак Знак"/>
    <w:basedOn w:val="a3"/>
    <w:link w:val="af2"/>
    <w:uiPriority w:val="99"/>
    <w:qFormat/>
    <w:rsid w:val="0041083E"/>
  </w:style>
  <w:style w:type="paragraph" w:customStyle="1" w:styleId="ConsNormal">
    <w:name w:val="ConsNormal"/>
    <w:rsid w:val="00872E91"/>
    <w:pPr>
      <w:widowControl w:val="0"/>
      <w:autoSpaceDE w:val="0"/>
      <w:autoSpaceDN w:val="0"/>
      <w:adjustRightInd w:val="0"/>
      <w:spacing w:after="0" w:line="240" w:lineRule="auto"/>
      <w:ind w:firstLine="720"/>
    </w:pPr>
    <w:rPr>
      <w:rFonts w:ascii="Arial" w:eastAsia="Times New Roman" w:hAnsi="Arial" w:cs="Times New Roman"/>
      <w:sz w:val="24"/>
      <w:szCs w:val="20"/>
    </w:rPr>
  </w:style>
  <w:style w:type="paragraph" w:styleId="af4">
    <w:name w:val="Balloon Text"/>
    <w:basedOn w:val="a2"/>
    <w:link w:val="af5"/>
    <w:uiPriority w:val="99"/>
    <w:unhideWhenUsed/>
    <w:qFormat/>
    <w:rsid w:val="002651B4"/>
    <w:pPr>
      <w:spacing w:after="0" w:line="240" w:lineRule="auto"/>
    </w:pPr>
    <w:rPr>
      <w:rFonts w:ascii="Tahoma" w:hAnsi="Tahoma" w:cs="Tahoma"/>
      <w:sz w:val="16"/>
      <w:szCs w:val="16"/>
    </w:rPr>
  </w:style>
  <w:style w:type="character" w:customStyle="1" w:styleId="af5">
    <w:name w:val="Текст выноски Знак"/>
    <w:basedOn w:val="a3"/>
    <w:link w:val="af4"/>
    <w:uiPriority w:val="99"/>
    <w:rsid w:val="002651B4"/>
    <w:rPr>
      <w:rFonts w:ascii="Tahoma" w:hAnsi="Tahoma" w:cs="Tahoma"/>
      <w:sz w:val="16"/>
      <w:szCs w:val="16"/>
    </w:rPr>
  </w:style>
  <w:style w:type="paragraph" w:styleId="af6">
    <w:name w:val="No Spacing"/>
    <w:link w:val="af7"/>
    <w:uiPriority w:val="1"/>
    <w:qFormat/>
    <w:rsid w:val="00034742"/>
    <w:pPr>
      <w:spacing w:after="0" w:line="240" w:lineRule="auto"/>
    </w:pPr>
    <w:rPr>
      <w:rFonts w:eastAsiaTheme="minorHAnsi"/>
      <w:lang w:eastAsia="en-US"/>
    </w:rPr>
  </w:style>
  <w:style w:type="paragraph" w:customStyle="1" w:styleId="ConsPlusNormal">
    <w:name w:val="ConsPlusNormal"/>
    <w:link w:val="ConsPlusNormal1"/>
    <w:rsid w:val="00EC457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EC457C"/>
    <w:pPr>
      <w:widowControl w:val="0"/>
      <w:autoSpaceDE w:val="0"/>
      <w:autoSpaceDN w:val="0"/>
      <w:adjustRightInd w:val="0"/>
      <w:spacing w:after="0" w:line="240" w:lineRule="auto"/>
    </w:pPr>
    <w:rPr>
      <w:rFonts w:ascii="Calibri" w:eastAsia="Times New Roman" w:hAnsi="Calibri" w:cs="Calibri"/>
      <w:b/>
      <w:bCs/>
    </w:rPr>
  </w:style>
  <w:style w:type="character" w:customStyle="1" w:styleId="11">
    <w:name w:val="Верхний колонтитул Знак1"/>
    <w:basedOn w:val="a3"/>
    <w:uiPriority w:val="99"/>
    <w:semiHidden/>
    <w:rsid w:val="00EC457C"/>
    <w:rPr>
      <w:rFonts w:cs="Times New Roman"/>
      <w:sz w:val="22"/>
      <w:szCs w:val="22"/>
    </w:rPr>
  </w:style>
  <w:style w:type="paragraph" w:customStyle="1" w:styleId="ConsPlusCell">
    <w:name w:val="ConsPlusCell"/>
    <w:rsid w:val="00EC457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HTML">
    <w:name w:val="Стандартный HTML Знак"/>
    <w:basedOn w:val="a3"/>
    <w:link w:val="HTML0"/>
    <w:rsid w:val="00EC457C"/>
    <w:rPr>
      <w:rFonts w:ascii="Times New Roman" w:hAnsi="Times New Roman" w:cs="Times New Roman"/>
    </w:rPr>
  </w:style>
  <w:style w:type="paragraph" w:styleId="HTML0">
    <w:name w:val="HTML Preformatted"/>
    <w:basedOn w:val="a2"/>
    <w:link w:val="HTML"/>
    <w:unhideWhenUsed/>
    <w:rsid w:val="00EC4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cs="Times New Roman"/>
    </w:rPr>
  </w:style>
  <w:style w:type="character" w:customStyle="1" w:styleId="HTML1">
    <w:name w:val="Стандартный HTML Знак1"/>
    <w:basedOn w:val="a3"/>
    <w:uiPriority w:val="99"/>
    <w:semiHidden/>
    <w:rsid w:val="00EC457C"/>
    <w:rPr>
      <w:rFonts w:ascii="Consolas" w:hAnsi="Consolas"/>
      <w:sz w:val="20"/>
      <w:szCs w:val="20"/>
    </w:rPr>
  </w:style>
  <w:style w:type="paragraph" w:styleId="af8">
    <w:name w:val="Title"/>
    <w:basedOn w:val="a2"/>
    <w:link w:val="af9"/>
    <w:uiPriority w:val="10"/>
    <w:qFormat/>
    <w:rsid w:val="00EC457C"/>
    <w:pPr>
      <w:spacing w:after="0" w:line="240" w:lineRule="auto"/>
      <w:jc w:val="center"/>
    </w:pPr>
    <w:rPr>
      <w:rFonts w:ascii="Times New Roman" w:eastAsia="Times New Roman" w:hAnsi="Times New Roman" w:cs="Times New Roman"/>
      <w:b/>
      <w:sz w:val="28"/>
      <w:szCs w:val="20"/>
      <w:u w:val="single"/>
    </w:rPr>
  </w:style>
  <w:style w:type="character" w:customStyle="1" w:styleId="af9">
    <w:name w:val="Заголовок Знак"/>
    <w:basedOn w:val="a3"/>
    <w:link w:val="af8"/>
    <w:uiPriority w:val="10"/>
    <w:qFormat/>
    <w:rsid w:val="00EC457C"/>
    <w:rPr>
      <w:rFonts w:ascii="Times New Roman" w:eastAsia="Times New Roman" w:hAnsi="Times New Roman" w:cs="Times New Roman"/>
      <w:b/>
      <w:sz w:val="28"/>
      <w:szCs w:val="20"/>
      <w:u w:val="single"/>
    </w:rPr>
  </w:style>
  <w:style w:type="character" w:customStyle="1" w:styleId="afa">
    <w:name w:val="Схема документа Знак"/>
    <w:basedOn w:val="a3"/>
    <w:link w:val="afb"/>
    <w:uiPriority w:val="99"/>
    <w:semiHidden/>
    <w:rsid w:val="00EC457C"/>
    <w:rPr>
      <w:rFonts w:ascii="Tahoma" w:hAnsi="Tahoma" w:cs="Tahoma"/>
      <w:sz w:val="16"/>
      <w:szCs w:val="16"/>
    </w:rPr>
  </w:style>
  <w:style w:type="paragraph" w:styleId="afb">
    <w:name w:val="Document Map"/>
    <w:basedOn w:val="a2"/>
    <w:link w:val="afa"/>
    <w:uiPriority w:val="99"/>
    <w:semiHidden/>
    <w:unhideWhenUsed/>
    <w:rsid w:val="00EC457C"/>
    <w:pPr>
      <w:spacing w:after="0" w:line="240" w:lineRule="auto"/>
    </w:pPr>
    <w:rPr>
      <w:rFonts w:ascii="Tahoma" w:hAnsi="Tahoma" w:cs="Tahoma"/>
      <w:sz w:val="16"/>
      <w:szCs w:val="16"/>
    </w:rPr>
  </w:style>
  <w:style w:type="character" w:customStyle="1" w:styleId="12">
    <w:name w:val="Схема документа Знак1"/>
    <w:basedOn w:val="a3"/>
    <w:uiPriority w:val="99"/>
    <w:semiHidden/>
    <w:rsid w:val="00EC457C"/>
    <w:rPr>
      <w:rFonts w:ascii="Tahoma" w:hAnsi="Tahoma" w:cs="Tahoma"/>
      <w:sz w:val="16"/>
      <w:szCs w:val="16"/>
    </w:rPr>
  </w:style>
  <w:style w:type="character" w:customStyle="1" w:styleId="afc">
    <w:name w:val="Основной текст_"/>
    <w:link w:val="109"/>
    <w:locked/>
    <w:rsid w:val="00EC457C"/>
    <w:rPr>
      <w:rFonts w:ascii="Segoe UI" w:eastAsia="Segoe UI" w:hAnsi="Segoe UI" w:cs="Segoe UI"/>
      <w:sz w:val="16"/>
      <w:szCs w:val="16"/>
      <w:shd w:val="clear" w:color="auto" w:fill="FFFFFF"/>
    </w:rPr>
  </w:style>
  <w:style w:type="paragraph" w:customStyle="1" w:styleId="109">
    <w:name w:val="Основной текст109"/>
    <w:basedOn w:val="a2"/>
    <w:link w:val="afc"/>
    <w:rsid w:val="00EC457C"/>
    <w:pPr>
      <w:shd w:val="clear" w:color="auto" w:fill="FFFFFF"/>
      <w:spacing w:after="240" w:line="0" w:lineRule="atLeast"/>
      <w:ind w:hanging="340"/>
      <w:jc w:val="both"/>
    </w:pPr>
    <w:rPr>
      <w:rFonts w:ascii="Segoe UI" w:eastAsia="Segoe UI" w:hAnsi="Segoe UI" w:cs="Segoe UI"/>
      <w:sz w:val="16"/>
      <w:szCs w:val="16"/>
    </w:rPr>
  </w:style>
  <w:style w:type="character" w:customStyle="1" w:styleId="61">
    <w:name w:val="Основной текст6"/>
    <w:rsid w:val="00EC457C"/>
    <w:rPr>
      <w:rFonts w:ascii="Segoe UI" w:eastAsia="Segoe UI" w:hAnsi="Segoe UI" w:cs="Segoe UI" w:hint="default"/>
      <w:b w:val="0"/>
      <w:bCs w:val="0"/>
      <w:i w:val="0"/>
      <w:iCs w:val="0"/>
      <w:smallCaps w:val="0"/>
      <w:strike w:val="0"/>
      <w:dstrike w:val="0"/>
      <w:spacing w:val="0"/>
      <w:sz w:val="16"/>
      <w:szCs w:val="16"/>
      <w:u w:val="none"/>
      <w:effect w:val="none"/>
    </w:rPr>
  </w:style>
  <w:style w:type="character" w:customStyle="1" w:styleId="91">
    <w:name w:val="Основной текст9"/>
    <w:rsid w:val="00EC457C"/>
    <w:rPr>
      <w:rFonts w:ascii="Segoe UI" w:eastAsia="Segoe UI" w:hAnsi="Segoe UI" w:cs="Segoe UI" w:hint="default"/>
      <w:b w:val="0"/>
      <w:bCs w:val="0"/>
      <w:i w:val="0"/>
      <w:iCs w:val="0"/>
      <w:smallCaps w:val="0"/>
      <w:strike w:val="0"/>
      <w:dstrike w:val="0"/>
      <w:spacing w:val="0"/>
      <w:sz w:val="16"/>
      <w:szCs w:val="16"/>
      <w:u w:val="none"/>
      <w:effect w:val="none"/>
    </w:rPr>
  </w:style>
  <w:style w:type="paragraph" w:customStyle="1" w:styleId="formattext">
    <w:name w:val="formattext"/>
    <w:rsid w:val="00EC457C"/>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rsid w:val="00EC457C"/>
    <w:pPr>
      <w:widowControl w:val="0"/>
      <w:autoSpaceDE w:val="0"/>
      <w:autoSpaceDN w:val="0"/>
      <w:adjustRightInd w:val="0"/>
      <w:spacing w:after="0" w:line="240" w:lineRule="auto"/>
    </w:pPr>
    <w:rPr>
      <w:rFonts w:ascii="Arial" w:eastAsia="Times New Roman" w:hAnsi="Arial" w:cs="Arial"/>
      <w:b/>
      <w:bCs/>
    </w:rPr>
  </w:style>
  <w:style w:type="paragraph" w:customStyle="1" w:styleId="afd">
    <w:name w:val="Знак"/>
    <w:basedOn w:val="a2"/>
    <w:rsid w:val="00EC457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10">
    <w:name w:val="Заголовок 11"/>
    <w:basedOn w:val="a2"/>
    <w:next w:val="a2"/>
    <w:rsid w:val="002A7DEE"/>
    <w:pPr>
      <w:tabs>
        <w:tab w:val="num" w:pos="720"/>
      </w:tabs>
      <w:suppressAutoHyphens/>
      <w:spacing w:before="108" w:after="108" w:line="240" w:lineRule="auto"/>
      <w:ind w:left="720" w:hanging="720"/>
      <w:jc w:val="center"/>
    </w:pPr>
    <w:rPr>
      <w:rFonts w:ascii="Times New Roman" w:eastAsia="Times New Roman" w:hAnsi="Times New Roman" w:cs="Times New Roman"/>
      <w:b/>
      <w:bCs/>
      <w:color w:val="000080"/>
      <w:sz w:val="20"/>
      <w:szCs w:val="20"/>
      <w:lang w:eastAsia="ar-SA"/>
    </w:rPr>
  </w:style>
  <w:style w:type="paragraph" w:customStyle="1" w:styleId="afe">
    <w:name w:val="Прижатый влево"/>
    <w:basedOn w:val="a2"/>
    <w:next w:val="a2"/>
    <w:uiPriority w:val="99"/>
    <w:rsid w:val="002A7DEE"/>
    <w:pPr>
      <w:suppressAutoHyphens/>
      <w:spacing w:after="0" w:line="240" w:lineRule="auto"/>
    </w:pPr>
    <w:rPr>
      <w:rFonts w:ascii="Times New Roman" w:eastAsia="Times New Roman" w:hAnsi="Times New Roman" w:cs="Times New Roman"/>
      <w:sz w:val="20"/>
      <w:szCs w:val="20"/>
      <w:lang w:eastAsia="ar-SA"/>
    </w:rPr>
  </w:style>
  <w:style w:type="paragraph" w:customStyle="1" w:styleId="aff">
    <w:name w:val="Нормальный (таблица)"/>
    <w:basedOn w:val="a2"/>
    <w:next w:val="a2"/>
    <w:rsid w:val="002A7DEE"/>
    <w:pPr>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aff0">
    <w:name w:val="Таблицы (моноширинный)"/>
    <w:basedOn w:val="a2"/>
    <w:next w:val="a2"/>
    <w:rsid w:val="002A7DEE"/>
    <w:pPr>
      <w:suppressAutoHyphens/>
      <w:spacing w:after="0" w:line="240" w:lineRule="auto"/>
      <w:jc w:val="both"/>
    </w:pPr>
    <w:rPr>
      <w:rFonts w:ascii="Courier New" w:eastAsia="Courier New" w:hAnsi="Courier New" w:cs="Courier New"/>
      <w:sz w:val="20"/>
      <w:szCs w:val="20"/>
      <w:lang w:eastAsia="ar-SA"/>
    </w:rPr>
  </w:style>
  <w:style w:type="character" w:customStyle="1" w:styleId="aff1">
    <w:name w:val="Öâåòîâîå âûäåëåíèå"/>
    <w:rsid w:val="002A7DEE"/>
    <w:rPr>
      <w:b/>
      <w:bCs/>
      <w:color w:val="000080"/>
    </w:rPr>
  </w:style>
  <w:style w:type="paragraph" w:customStyle="1" w:styleId="31">
    <w:name w:val="Основной текст с отступом 31"/>
    <w:basedOn w:val="a2"/>
    <w:rsid w:val="00D615F1"/>
    <w:pPr>
      <w:spacing w:after="0" w:line="240" w:lineRule="auto"/>
      <w:ind w:firstLine="709"/>
      <w:jc w:val="both"/>
    </w:pPr>
    <w:rPr>
      <w:rFonts w:ascii="Times New Roman" w:eastAsia="Times New Roman" w:hAnsi="Times New Roman" w:cs="Times New Roman"/>
      <w:sz w:val="26"/>
      <w:szCs w:val="26"/>
    </w:rPr>
  </w:style>
  <w:style w:type="paragraph" w:customStyle="1" w:styleId="ConsPlusNonformat">
    <w:name w:val="ConsPlusNonformat"/>
    <w:rsid w:val="00F90BFC"/>
    <w:pPr>
      <w:autoSpaceDE w:val="0"/>
      <w:autoSpaceDN w:val="0"/>
      <w:adjustRightInd w:val="0"/>
      <w:spacing w:after="0" w:line="240" w:lineRule="auto"/>
    </w:pPr>
    <w:rPr>
      <w:rFonts w:ascii="Courier New" w:eastAsia="Times New Roman" w:hAnsi="Courier New" w:cs="Courier New"/>
      <w:color w:val="000000" w:themeColor="text1"/>
      <w:sz w:val="20"/>
      <w:szCs w:val="20"/>
      <w:lang w:eastAsia="en-US"/>
    </w:rPr>
  </w:style>
  <w:style w:type="character" w:customStyle="1" w:styleId="22">
    <w:name w:val="Основной текст (2)_"/>
    <w:basedOn w:val="a3"/>
    <w:link w:val="23"/>
    <w:rsid w:val="00D02B5E"/>
    <w:rPr>
      <w:rFonts w:ascii="Times New Roman" w:eastAsia="Times New Roman" w:hAnsi="Times New Roman" w:cs="Times New Roman"/>
      <w:sz w:val="26"/>
      <w:szCs w:val="26"/>
      <w:shd w:val="clear" w:color="auto" w:fill="FFFFFF"/>
    </w:rPr>
  </w:style>
  <w:style w:type="paragraph" w:customStyle="1" w:styleId="23">
    <w:name w:val="Основной текст (2)"/>
    <w:basedOn w:val="a2"/>
    <w:link w:val="22"/>
    <w:rsid w:val="00D02B5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40">
    <w:name w:val="Заголовок 4 Знак"/>
    <w:basedOn w:val="a3"/>
    <w:link w:val="4"/>
    <w:uiPriority w:val="9"/>
    <w:qFormat/>
    <w:rsid w:val="0081331C"/>
    <w:rPr>
      <w:rFonts w:ascii="Times New Roman" w:eastAsia="Times New Roman" w:hAnsi="Times New Roman" w:cs="Times New Roman"/>
      <w:b/>
      <w:bCs/>
      <w:sz w:val="28"/>
      <w:szCs w:val="28"/>
    </w:rPr>
  </w:style>
  <w:style w:type="character" w:customStyle="1" w:styleId="70">
    <w:name w:val="Заголовок 7 Знак"/>
    <w:basedOn w:val="a3"/>
    <w:link w:val="7"/>
    <w:uiPriority w:val="9"/>
    <w:qFormat/>
    <w:rsid w:val="0081331C"/>
    <w:rPr>
      <w:rFonts w:ascii="Calibri" w:eastAsia="Times New Roman" w:hAnsi="Calibri" w:cs="Times New Roman"/>
      <w:sz w:val="24"/>
      <w:szCs w:val="24"/>
      <w:lang w:eastAsia="en-US"/>
    </w:rPr>
  </w:style>
  <w:style w:type="character" w:customStyle="1" w:styleId="24">
    <w:name w:val="Основной текст 2 Знак"/>
    <w:basedOn w:val="a3"/>
    <w:link w:val="25"/>
    <w:rsid w:val="0081331C"/>
    <w:rPr>
      <w:rFonts w:ascii="Times New Roman" w:eastAsia="Times New Roman" w:hAnsi="Times New Roman" w:cs="Times New Roman"/>
      <w:sz w:val="24"/>
      <w:szCs w:val="24"/>
    </w:rPr>
  </w:style>
  <w:style w:type="paragraph" w:styleId="25">
    <w:name w:val="Body Text 2"/>
    <w:basedOn w:val="a2"/>
    <w:link w:val="24"/>
    <w:unhideWhenUsed/>
    <w:rsid w:val="0081331C"/>
    <w:pPr>
      <w:spacing w:after="120" w:line="480" w:lineRule="auto"/>
    </w:pPr>
    <w:rPr>
      <w:rFonts w:ascii="Times New Roman" w:eastAsia="Times New Roman" w:hAnsi="Times New Roman" w:cs="Times New Roman"/>
      <w:sz w:val="24"/>
      <w:szCs w:val="24"/>
    </w:rPr>
  </w:style>
  <w:style w:type="character" w:customStyle="1" w:styleId="26">
    <w:name w:val="Основной текст с отступом 2 Знак"/>
    <w:basedOn w:val="a3"/>
    <w:link w:val="27"/>
    <w:rsid w:val="0081331C"/>
    <w:rPr>
      <w:rFonts w:ascii="Times New Roman" w:eastAsia="Times New Roman" w:hAnsi="Times New Roman" w:cs="Times New Roman"/>
      <w:sz w:val="24"/>
      <w:szCs w:val="24"/>
    </w:rPr>
  </w:style>
  <w:style w:type="paragraph" w:styleId="27">
    <w:name w:val="Body Text Indent 2"/>
    <w:basedOn w:val="a2"/>
    <w:link w:val="26"/>
    <w:unhideWhenUsed/>
    <w:rsid w:val="0081331C"/>
    <w:pPr>
      <w:spacing w:after="120" w:line="480" w:lineRule="auto"/>
      <w:ind w:left="283"/>
    </w:pPr>
    <w:rPr>
      <w:rFonts w:ascii="Times New Roman" w:eastAsia="Times New Roman" w:hAnsi="Times New Roman" w:cs="Times New Roman"/>
      <w:sz w:val="24"/>
      <w:szCs w:val="24"/>
    </w:rPr>
  </w:style>
  <w:style w:type="character" w:customStyle="1" w:styleId="32">
    <w:name w:val="Основной текст с отступом 3 Знак"/>
    <w:basedOn w:val="a3"/>
    <w:link w:val="33"/>
    <w:rsid w:val="0081331C"/>
    <w:rPr>
      <w:rFonts w:ascii="Times New Roman" w:eastAsia="Times New Roman" w:hAnsi="Times New Roman" w:cs="Times New Roman"/>
      <w:sz w:val="16"/>
      <w:szCs w:val="16"/>
    </w:rPr>
  </w:style>
  <w:style w:type="paragraph" w:styleId="33">
    <w:name w:val="Body Text Indent 3"/>
    <w:basedOn w:val="a2"/>
    <w:link w:val="32"/>
    <w:unhideWhenUsed/>
    <w:rsid w:val="0081331C"/>
    <w:pPr>
      <w:spacing w:after="120" w:line="240" w:lineRule="auto"/>
      <w:ind w:left="283"/>
    </w:pPr>
    <w:rPr>
      <w:rFonts w:ascii="Times New Roman" w:eastAsia="Times New Roman" w:hAnsi="Times New Roman" w:cs="Times New Roman"/>
      <w:sz w:val="16"/>
      <w:szCs w:val="16"/>
    </w:rPr>
  </w:style>
  <w:style w:type="paragraph" w:customStyle="1" w:styleId="210">
    <w:name w:val="Основной текст с отступом 21"/>
    <w:basedOn w:val="a2"/>
    <w:rsid w:val="0081331C"/>
    <w:pPr>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2"/>
    <w:rsid w:val="0081331C"/>
    <w:pPr>
      <w:spacing w:after="120" w:line="480" w:lineRule="auto"/>
    </w:pPr>
    <w:rPr>
      <w:rFonts w:ascii="Times New Roman" w:eastAsia="Times New Roman" w:hAnsi="Times New Roman" w:cs="Times New Roman"/>
      <w:sz w:val="24"/>
      <w:szCs w:val="24"/>
      <w:lang w:eastAsia="ar-SA"/>
    </w:rPr>
  </w:style>
  <w:style w:type="paragraph" w:customStyle="1" w:styleId="aff2">
    <w:name w:val="Знак Знак Знак Знак"/>
    <w:basedOn w:val="a2"/>
    <w:rsid w:val="0081331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211pt">
    <w:name w:val="Основной текст (2) + 11 pt"/>
    <w:basedOn w:val="a3"/>
    <w:rsid w:val="0081331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3">
    <w:name w:val="Нет списка1"/>
    <w:next w:val="a5"/>
    <w:uiPriority w:val="99"/>
    <w:semiHidden/>
    <w:rsid w:val="00E51F48"/>
  </w:style>
  <w:style w:type="paragraph" w:customStyle="1" w:styleId="Style1">
    <w:name w:val="Style1"/>
    <w:basedOn w:val="a2"/>
    <w:uiPriority w:val="99"/>
    <w:rsid w:val="00550431"/>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2">
    <w:name w:val="Style2"/>
    <w:basedOn w:val="a2"/>
    <w:uiPriority w:val="99"/>
    <w:rsid w:val="00550431"/>
    <w:pPr>
      <w:widowControl w:val="0"/>
      <w:autoSpaceDE w:val="0"/>
      <w:autoSpaceDN w:val="0"/>
      <w:adjustRightInd w:val="0"/>
      <w:spacing w:after="0" w:line="298" w:lineRule="exact"/>
      <w:ind w:firstLine="667"/>
      <w:jc w:val="both"/>
    </w:pPr>
    <w:rPr>
      <w:rFonts w:ascii="Times New Roman" w:eastAsia="Times New Roman" w:hAnsi="Times New Roman" w:cs="Times New Roman"/>
      <w:sz w:val="24"/>
      <w:szCs w:val="24"/>
    </w:rPr>
  </w:style>
  <w:style w:type="paragraph" w:customStyle="1" w:styleId="Style3">
    <w:name w:val="Style3"/>
    <w:basedOn w:val="a2"/>
    <w:uiPriority w:val="99"/>
    <w:rsid w:val="0055043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2"/>
    <w:uiPriority w:val="99"/>
    <w:rsid w:val="00550431"/>
    <w:pPr>
      <w:widowControl w:val="0"/>
      <w:autoSpaceDE w:val="0"/>
      <w:autoSpaceDN w:val="0"/>
      <w:adjustRightInd w:val="0"/>
      <w:spacing w:after="0" w:line="293" w:lineRule="exact"/>
      <w:jc w:val="both"/>
    </w:pPr>
    <w:rPr>
      <w:rFonts w:ascii="Times New Roman" w:eastAsia="Times New Roman" w:hAnsi="Times New Roman" w:cs="Times New Roman"/>
      <w:sz w:val="24"/>
      <w:szCs w:val="24"/>
    </w:rPr>
  </w:style>
  <w:style w:type="paragraph" w:customStyle="1" w:styleId="Style6">
    <w:name w:val="Style6"/>
    <w:basedOn w:val="a2"/>
    <w:uiPriority w:val="99"/>
    <w:rsid w:val="00550431"/>
    <w:pPr>
      <w:widowControl w:val="0"/>
      <w:autoSpaceDE w:val="0"/>
      <w:autoSpaceDN w:val="0"/>
      <w:adjustRightInd w:val="0"/>
      <w:spacing w:after="0" w:line="298" w:lineRule="exact"/>
      <w:ind w:firstLine="682"/>
      <w:jc w:val="both"/>
    </w:pPr>
    <w:rPr>
      <w:rFonts w:ascii="Times New Roman" w:eastAsia="Times New Roman" w:hAnsi="Times New Roman" w:cs="Times New Roman"/>
      <w:sz w:val="24"/>
      <w:szCs w:val="24"/>
    </w:rPr>
  </w:style>
  <w:style w:type="character" w:customStyle="1" w:styleId="FontStyle12">
    <w:name w:val="Font Style12"/>
    <w:basedOn w:val="a3"/>
    <w:uiPriority w:val="99"/>
    <w:rsid w:val="00550431"/>
    <w:rPr>
      <w:rFonts w:ascii="Times New Roman" w:hAnsi="Times New Roman" w:cs="Times New Roman"/>
      <w:sz w:val="24"/>
      <w:szCs w:val="24"/>
    </w:rPr>
  </w:style>
  <w:style w:type="character" w:customStyle="1" w:styleId="FontStyle14">
    <w:name w:val="Font Style14"/>
    <w:basedOn w:val="a3"/>
    <w:uiPriority w:val="99"/>
    <w:rsid w:val="00550431"/>
    <w:rPr>
      <w:rFonts w:ascii="Times New Roman" w:hAnsi="Times New Roman" w:cs="Times New Roman"/>
      <w:b/>
      <w:bCs/>
      <w:sz w:val="24"/>
      <w:szCs w:val="24"/>
    </w:rPr>
  </w:style>
  <w:style w:type="table" w:customStyle="1" w:styleId="14">
    <w:name w:val="Сетка таблицы1"/>
    <w:basedOn w:val="a4"/>
    <w:next w:val="af"/>
    <w:uiPriority w:val="59"/>
    <w:rsid w:val="00D67F1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basedOn w:val="a3"/>
    <w:uiPriority w:val="22"/>
    <w:qFormat/>
    <w:rsid w:val="001E3A99"/>
    <w:rPr>
      <w:b/>
      <w:bCs/>
    </w:rPr>
  </w:style>
  <w:style w:type="character" w:customStyle="1" w:styleId="apple-converted-space">
    <w:name w:val="apple-converted-space"/>
    <w:basedOn w:val="a3"/>
    <w:rsid w:val="001E3A99"/>
  </w:style>
  <w:style w:type="paragraph" w:customStyle="1" w:styleId="15">
    <w:name w:val="Абзац списка1"/>
    <w:basedOn w:val="a2"/>
    <w:rsid w:val="000D05E0"/>
    <w:pPr>
      <w:ind w:left="720"/>
      <w:contextualSpacing/>
    </w:pPr>
    <w:rPr>
      <w:rFonts w:ascii="Calibri" w:eastAsia="Times New Roman" w:hAnsi="Calibri" w:cs="Times New Roman"/>
      <w:lang w:eastAsia="en-US"/>
    </w:rPr>
  </w:style>
  <w:style w:type="character" w:customStyle="1" w:styleId="FontStyle16">
    <w:name w:val="Font Style16"/>
    <w:uiPriority w:val="99"/>
    <w:rsid w:val="000D05E0"/>
    <w:rPr>
      <w:rFonts w:ascii="Times New Roman" w:hAnsi="Times New Roman" w:cs="Times New Roman"/>
      <w:color w:val="000000"/>
      <w:sz w:val="26"/>
      <w:szCs w:val="26"/>
    </w:rPr>
  </w:style>
  <w:style w:type="paragraph" w:customStyle="1" w:styleId="Style8">
    <w:name w:val="Style8"/>
    <w:basedOn w:val="a2"/>
    <w:rsid w:val="000D05E0"/>
    <w:pPr>
      <w:widowControl w:val="0"/>
      <w:autoSpaceDE w:val="0"/>
      <w:autoSpaceDN w:val="0"/>
      <w:adjustRightInd w:val="0"/>
      <w:spacing w:after="0" w:line="326" w:lineRule="exact"/>
      <w:ind w:firstLine="754"/>
    </w:pPr>
    <w:rPr>
      <w:rFonts w:ascii="Candara" w:eastAsia="Times New Roman" w:hAnsi="Candara" w:cs="Times New Roman"/>
      <w:sz w:val="24"/>
      <w:szCs w:val="24"/>
    </w:rPr>
  </w:style>
  <w:style w:type="character" w:styleId="aff4">
    <w:name w:val="FollowedHyperlink"/>
    <w:basedOn w:val="a3"/>
    <w:uiPriority w:val="99"/>
    <w:unhideWhenUsed/>
    <w:rsid w:val="00D30A5A"/>
    <w:rPr>
      <w:color w:val="800080" w:themeColor="followedHyperlink"/>
      <w:u w:val="single"/>
    </w:rPr>
  </w:style>
  <w:style w:type="table" w:customStyle="1" w:styleId="111">
    <w:name w:val="Сетка таблицы11"/>
    <w:basedOn w:val="a4"/>
    <w:uiPriority w:val="59"/>
    <w:rsid w:val="00F961B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line number"/>
    <w:basedOn w:val="a3"/>
    <w:uiPriority w:val="99"/>
    <w:semiHidden/>
    <w:unhideWhenUsed/>
    <w:rsid w:val="00AE222C"/>
  </w:style>
  <w:style w:type="numbering" w:customStyle="1" w:styleId="13pt">
    <w:name w:val="Стиль многоуровневый 13 pt"/>
    <w:basedOn w:val="a5"/>
    <w:rsid w:val="00D84FE9"/>
    <w:pPr>
      <w:numPr>
        <w:numId w:val="1"/>
      </w:numPr>
    </w:pPr>
  </w:style>
  <w:style w:type="table" w:customStyle="1" w:styleId="28">
    <w:name w:val="Сетка таблицы2"/>
    <w:basedOn w:val="a4"/>
    <w:next w:val="af"/>
    <w:uiPriority w:val="59"/>
    <w:rsid w:val="006807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5"/>
    <w:uiPriority w:val="99"/>
    <w:semiHidden/>
    <w:unhideWhenUsed/>
    <w:rsid w:val="001E4384"/>
  </w:style>
  <w:style w:type="numbering" w:customStyle="1" w:styleId="112">
    <w:name w:val="Нет списка11"/>
    <w:next w:val="a5"/>
    <w:uiPriority w:val="99"/>
    <w:semiHidden/>
    <w:rsid w:val="001E4384"/>
  </w:style>
  <w:style w:type="table" w:customStyle="1" w:styleId="34">
    <w:name w:val="Сетка таблицы3"/>
    <w:basedOn w:val="a4"/>
    <w:next w:val="af"/>
    <w:uiPriority w:val="59"/>
    <w:rsid w:val="001E4384"/>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4"/>
    <w:next w:val="af"/>
    <w:uiPriority w:val="59"/>
    <w:rsid w:val="00C21A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7B74F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numbering" w:customStyle="1" w:styleId="35">
    <w:name w:val="Нет списка3"/>
    <w:next w:val="a5"/>
    <w:uiPriority w:val="99"/>
    <w:semiHidden/>
    <w:unhideWhenUsed/>
    <w:rsid w:val="00CD2931"/>
  </w:style>
  <w:style w:type="numbering" w:customStyle="1" w:styleId="120">
    <w:name w:val="Нет списка12"/>
    <w:next w:val="a5"/>
    <w:uiPriority w:val="99"/>
    <w:semiHidden/>
    <w:rsid w:val="00CD2931"/>
  </w:style>
  <w:style w:type="table" w:customStyle="1" w:styleId="51">
    <w:name w:val="Сетка таблицы5"/>
    <w:basedOn w:val="a4"/>
    <w:next w:val="af"/>
    <w:uiPriority w:val="59"/>
    <w:rsid w:val="00CD293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4"/>
    <w:uiPriority w:val="59"/>
    <w:rsid w:val="004A18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
    <w:uiPriority w:val="59"/>
    <w:rsid w:val="00D218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5">
    <w:name w:val="Стиль 12 пт полужирный По центру Междустр.интервал:  15 строки"/>
    <w:basedOn w:val="a2"/>
    <w:autoRedefine/>
    <w:rsid w:val="000D0EBD"/>
    <w:pPr>
      <w:spacing w:after="0" w:line="240" w:lineRule="atLeast"/>
      <w:jc w:val="center"/>
    </w:pPr>
    <w:rPr>
      <w:rFonts w:ascii="Times New Roman" w:eastAsia="Times New Roman" w:hAnsi="Times New Roman" w:cs="Times New Roman"/>
      <w:b/>
      <w:bCs/>
      <w:sz w:val="24"/>
      <w:szCs w:val="20"/>
    </w:rPr>
  </w:style>
  <w:style w:type="numbering" w:customStyle="1" w:styleId="42">
    <w:name w:val="Нет списка4"/>
    <w:next w:val="a5"/>
    <w:uiPriority w:val="99"/>
    <w:semiHidden/>
    <w:unhideWhenUsed/>
    <w:rsid w:val="00FA19F0"/>
  </w:style>
  <w:style w:type="numbering" w:customStyle="1" w:styleId="130">
    <w:name w:val="Нет списка13"/>
    <w:next w:val="a5"/>
    <w:uiPriority w:val="99"/>
    <w:semiHidden/>
    <w:rsid w:val="00FA19F0"/>
  </w:style>
  <w:style w:type="table" w:customStyle="1" w:styleId="71">
    <w:name w:val="Сетка таблицы7"/>
    <w:basedOn w:val="a4"/>
    <w:next w:val="af"/>
    <w:uiPriority w:val="59"/>
    <w:rsid w:val="00FA19F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4"/>
    <w:next w:val="af"/>
    <w:uiPriority w:val="59"/>
    <w:rsid w:val="007C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2">
    <w:name w:val="Нет списка5"/>
    <w:next w:val="a5"/>
    <w:uiPriority w:val="99"/>
    <w:semiHidden/>
    <w:unhideWhenUsed/>
    <w:rsid w:val="0094568D"/>
  </w:style>
  <w:style w:type="numbering" w:customStyle="1" w:styleId="140">
    <w:name w:val="Нет списка14"/>
    <w:next w:val="a5"/>
    <w:uiPriority w:val="99"/>
    <w:semiHidden/>
    <w:rsid w:val="0094568D"/>
  </w:style>
  <w:style w:type="table" w:customStyle="1" w:styleId="92">
    <w:name w:val="Сетка таблицы9"/>
    <w:basedOn w:val="a4"/>
    <w:next w:val="af"/>
    <w:uiPriority w:val="59"/>
    <w:rsid w:val="0094568D"/>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4"/>
    <w:uiPriority w:val="59"/>
    <w:rsid w:val="00F366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4"/>
    <w:uiPriority w:val="59"/>
    <w:rsid w:val="00C229E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4"/>
    <w:uiPriority w:val="59"/>
    <w:rsid w:val="00057539"/>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4"/>
    <w:uiPriority w:val="59"/>
    <w:rsid w:val="005A00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basedOn w:val="a3"/>
    <w:rsid w:val="005B4062"/>
  </w:style>
  <w:style w:type="numbering" w:customStyle="1" w:styleId="63">
    <w:name w:val="Нет списка6"/>
    <w:next w:val="a5"/>
    <w:uiPriority w:val="99"/>
    <w:semiHidden/>
    <w:unhideWhenUsed/>
    <w:rsid w:val="008F794F"/>
  </w:style>
  <w:style w:type="numbering" w:customStyle="1" w:styleId="150">
    <w:name w:val="Нет списка15"/>
    <w:next w:val="a5"/>
    <w:uiPriority w:val="99"/>
    <w:semiHidden/>
    <w:rsid w:val="008F794F"/>
  </w:style>
  <w:style w:type="table" w:customStyle="1" w:styleId="100">
    <w:name w:val="Сетка таблицы10"/>
    <w:basedOn w:val="a4"/>
    <w:next w:val="af"/>
    <w:uiPriority w:val="59"/>
    <w:rsid w:val="008F794F"/>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4"/>
    <w:next w:val="af"/>
    <w:uiPriority w:val="59"/>
    <w:rsid w:val="00B2402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
    <w:name w:val="Сетка таблицы16"/>
    <w:basedOn w:val="a4"/>
    <w:next w:val="af"/>
    <w:uiPriority w:val="59"/>
    <w:rsid w:val="006575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4"/>
    <w:next w:val="af"/>
    <w:uiPriority w:val="59"/>
    <w:rsid w:val="00B82B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
    <w:name w:val="Сетка таблицы18"/>
    <w:basedOn w:val="a4"/>
    <w:next w:val="af"/>
    <w:uiPriority w:val="59"/>
    <w:rsid w:val="008563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
    <w:name w:val="Сетка таблицы19"/>
    <w:basedOn w:val="a4"/>
    <w:next w:val="af"/>
    <w:uiPriority w:val="59"/>
    <w:rsid w:val="004D722C"/>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4"/>
    <w:next w:val="af"/>
    <w:uiPriority w:val="39"/>
    <w:rsid w:val="00CD24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5"/>
    <w:uiPriority w:val="99"/>
    <w:semiHidden/>
    <w:unhideWhenUsed/>
    <w:rsid w:val="00CF35D5"/>
  </w:style>
  <w:style w:type="numbering" w:customStyle="1" w:styleId="160">
    <w:name w:val="Нет списка16"/>
    <w:next w:val="a5"/>
    <w:uiPriority w:val="99"/>
    <w:semiHidden/>
    <w:rsid w:val="00CF35D5"/>
  </w:style>
  <w:style w:type="table" w:customStyle="1" w:styleId="200">
    <w:name w:val="Сетка таблицы20"/>
    <w:basedOn w:val="a4"/>
    <w:next w:val="af"/>
    <w:uiPriority w:val="59"/>
    <w:rsid w:val="00CF35D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2"/>
    <w:rsid w:val="00CF35D5"/>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4">
    <w:name w:val="xl64"/>
    <w:basedOn w:val="a2"/>
    <w:rsid w:val="00CF35D5"/>
    <w:pP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65">
    <w:name w:val="xl65"/>
    <w:basedOn w:val="a2"/>
    <w:rsid w:val="00CF35D5"/>
    <w:pPr>
      <w:spacing w:before="100" w:beforeAutospacing="1" w:after="100" w:afterAutospacing="1" w:line="240" w:lineRule="auto"/>
    </w:pPr>
    <w:rPr>
      <w:rFonts w:ascii="Times New Roman" w:eastAsia="Times New Roman" w:hAnsi="Times New Roman" w:cs="Times New Roman"/>
      <w:b/>
      <w:bCs/>
      <w:i/>
      <w:iCs/>
      <w:sz w:val="26"/>
      <w:szCs w:val="26"/>
    </w:rPr>
  </w:style>
  <w:style w:type="paragraph" w:customStyle="1" w:styleId="xl66">
    <w:name w:val="xl66"/>
    <w:basedOn w:val="a2"/>
    <w:rsid w:val="00CF35D5"/>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67">
    <w:name w:val="xl67"/>
    <w:basedOn w:val="a2"/>
    <w:rsid w:val="00CF35D5"/>
    <w:pPr>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68">
    <w:name w:val="xl68"/>
    <w:basedOn w:val="a2"/>
    <w:rsid w:val="00CF35D5"/>
    <w:pPr>
      <w:spacing w:before="100" w:beforeAutospacing="1" w:after="100" w:afterAutospacing="1" w:line="240" w:lineRule="auto"/>
    </w:pPr>
    <w:rPr>
      <w:rFonts w:ascii="Times New Roman CYR" w:eastAsia="Times New Roman" w:hAnsi="Times New Roman CYR" w:cs="Times New Roman CYR"/>
      <w:b/>
      <w:bCs/>
      <w:sz w:val="26"/>
      <w:szCs w:val="26"/>
    </w:rPr>
  </w:style>
  <w:style w:type="paragraph" w:customStyle="1" w:styleId="xl69">
    <w:name w:val="xl69"/>
    <w:basedOn w:val="a2"/>
    <w:rsid w:val="00CF35D5"/>
    <w:pPr>
      <w:shd w:val="clear" w:color="000000" w:fill="FFFFFF"/>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70">
    <w:name w:val="xl70"/>
    <w:basedOn w:val="a2"/>
    <w:rsid w:val="00CF35D5"/>
    <w:pPr>
      <w:spacing w:before="100" w:beforeAutospacing="1" w:after="100" w:afterAutospacing="1" w:line="240" w:lineRule="auto"/>
      <w:jc w:val="both"/>
      <w:textAlignment w:val="top"/>
    </w:pPr>
    <w:rPr>
      <w:rFonts w:ascii="Times New Roman" w:eastAsia="Times New Roman" w:hAnsi="Times New Roman" w:cs="Times New Roman"/>
      <w:sz w:val="26"/>
      <w:szCs w:val="26"/>
    </w:rPr>
  </w:style>
  <w:style w:type="paragraph" w:customStyle="1" w:styleId="xl71">
    <w:name w:val="xl71"/>
    <w:basedOn w:val="a2"/>
    <w:rsid w:val="00CF35D5"/>
    <w:pP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4">
    <w:name w:val="xl7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77">
    <w:name w:val="xl7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78">
    <w:name w:val="xl7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2">
    <w:name w:val="xl8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24"/>
      <w:szCs w:val="24"/>
    </w:rPr>
  </w:style>
  <w:style w:type="paragraph" w:customStyle="1" w:styleId="xl84">
    <w:name w:val="xl8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6">
    <w:name w:val="xl8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7">
    <w:name w:val="xl8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88">
    <w:name w:val="xl8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89">
    <w:name w:val="xl89"/>
    <w:basedOn w:val="a2"/>
    <w:rsid w:val="00CF3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2"/>
    <w:rsid w:val="00CF35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CYR" w:eastAsia="Times New Roman" w:hAnsi="Times New Roman CYR" w:cs="Times New Roman CYR"/>
      <w:sz w:val="24"/>
      <w:szCs w:val="24"/>
    </w:rPr>
  </w:style>
  <w:style w:type="paragraph" w:customStyle="1" w:styleId="xl92">
    <w:name w:val="xl92"/>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4">
    <w:name w:val="xl94"/>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95">
    <w:name w:val="xl95"/>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7">
    <w:name w:val="xl9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98">
    <w:name w:val="xl98"/>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99">
    <w:name w:val="xl9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100">
    <w:name w:val="xl100"/>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102">
    <w:name w:val="xl102"/>
    <w:basedOn w:val="a2"/>
    <w:rsid w:val="00CF35D5"/>
    <w:pPr>
      <w:shd w:val="clear" w:color="000000" w:fill="FFFFFF"/>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03">
    <w:name w:val="xl103"/>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04">
    <w:name w:val="xl104"/>
    <w:basedOn w:val="a2"/>
    <w:rsid w:val="00CF35D5"/>
    <w:pP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06">
    <w:name w:val="xl106"/>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07">
    <w:name w:val="xl107"/>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2"/>
    <w:rsid w:val="00CF35D5"/>
    <w:pP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11">
    <w:name w:val="xl111"/>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2"/>
    <w:rsid w:val="00CF35D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3">
    <w:name w:val="xl113"/>
    <w:basedOn w:val="a2"/>
    <w:rsid w:val="00CF35D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115">
    <w:name w:val="xl115"/>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a2"/>
    <w:rsid w:val="00CF35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2"/>
    <w:rsid w:val="00CF35D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118">
    <w:name w:val="xl11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9">
    <w:name w:val="xl119"/>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1">
    <w:name w:val="xl121"/>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4">
    <w:name w:val="xl12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2">
    <w:name w:val="xl132"/>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5">
    <w:name w:val="xl135"/>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2"/>
    <w:rsid w:val="00CF3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2"/>
    <w:rsid w:val="00CF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38">
    <w:name w:val="xl138"/>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2"/>
    <w:rsid w:val="00CF35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2"/>
    <w:rsid w:val="00CF35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21">
    <w:name w:val="Заголовок 2 Знак"/>
    <w:basedOn w:val="a3"/>
    <w:link w:val="20"/>
    <w:uiPriority w:val="9"/>
    <w:qFormat/>
    <w:rsid w:val="00933027"/>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basedOn w:val="a3"/>
    <w:link w:val="3"/>
    <w:uiPriority w:val="9"/>
    <w:qFormat/>
    <w:rsid w:val="00933027"/>
    <w:rPr>
      <w:rFonts w:asciiTheme="majorHAnsi" w:eastAsiaTheme="majorEastAsia" w:hAnsiTheme="majorHAnsi" w:cstheme="majorBidi"/>
      <w:b/>
      <w:bCs/>
      <w:color w:val="4F81BD" w:themeColor="accent1"/>
      <w:sz w:val="24"/>
      <w:szCs w:val="24"/>
      <w:lang w:bidi="ru-RU"/>
    </w:rPr>
  </w:style>
  <w:style w:type="paragraph" w:styleId="aff7">
    <w:name w:val="List"/>
    <w:basedOn w:val="a2"/>
    <w:semiHidden/>
    <w:unhideWhenUsed/>
    <w:rsid w:val="00933027"/>
    <w:pPr>
      <w:spacing w:after="0" w:line="240" w:lineRule="auto"/>
      <w:ind w:left="283" w:hanging="283"/>
    </w:pPr>
    <w:rPr>
      <w:rFonts w:ascii="Times New Roman" w:eastAsia="Times New Roman" w:hAnsi="Times New Roman" w:cs="Times New Roman"/>
      <w:sz w:val="20"/>
      <w:szCs w:val="20"/>
    </w:rPr>
  </w:style>
  <w:style w:type="character" w:customStyle="1" w:styleId="Bodytext">
    <w:name w:val="Body text_"/>
    <w:basedOn w:val="a3"/>
    <w:link w:val="2a"/>
    <w:locked/>
    <w:rsid w:val="00933027"/>
    <w:rPr>
      <w:rFonts w:ascii="Times New Roman" w:eastAsia="Times New Roman" w:hAnsi="Times New Roman" w:cs="Times New Roman"/>
      <w:shd w:val="clear" w:color="auto" w:fill="FFFFFF"/>
    </w:rPr>
  </w:style>
  <w:style w:type="paragraph" w:customStyle="1" w:styleId="2a">
    <w:name w:val="Основной текст2"/>
    <w:basedOn w:val="a2"/>
    <w:link w:val="Bodytext"/>
    <w:rsid w:val="00933027"/>
    <w:pPr>
      <w:widowControl w:val="0"/>
      <w:shd w:val="clear" w:color="auto" w:fill="FFFFFF"/>
      <w:spacing w:after="1740" w:line="298" w:lineRule="exact"/>
      <w:ind w:hanging="1480"/>
    </w:pPr>
    <w:rPr>
      <w:rFonts w:ascii="Times New Roman" w:eastAsia="Times New Roman" w:hAnsi="Times New Roman" w:cs="Times New Roman"/>
    </w:rPr>
  </w:style>
  <w:style w:type="character" w:customStyle="1" w:styleId="Headerorfooter">
    <w:name w:val="Header or footer_"/>
    <w:basedOn w:val="a3"/>
    <w:link w:val="Headerorfooter0"/>
    <w:locked/>
    <w:rsid w:val="00933027"/>
    <w:rPr>
      <w:rFonts w:ascii="Times New Roman" w:eastAsia="Times New Roman" w:hAnsi="Times New Roman" w:cs="Times New Roman"/>
      <w:shd w:val="clear" w:color="auto" w:fill="FFFFFF"/>
    </w:rPr>
  </w:style>
  <w:style w:type="paragraph" w:customStyle="1" w:styleId="Headerorfooter0">
    <w:name w:val="Header or footer"/>
    <w:basedOn w:val="a2"/>
    <w:link w:val="Headerorfooter"/>
    <w:rsid w:val="00933027"/>
    <w:pPr>
      <w:widowControl w:val="0"/>
      <w:shd w:val="clear" w:color="auto" w:fill="FFFFFF"/>
      <w:spacing w:after="0" w:line="0" w:lineRule="atLeast"/>
    </w:pPr>
    <w:rPr>
      <w:rFonts w:ascii="Times New Roman" w:eastAsia="Times New Roman" w:hAnsi="Times New Roman" w:cs="Times New Roman"/>
    </w:rPr>
  </w:style>
  <w:style w:type="character" w:customStyle="1" w:styleId="Tablecaption2">
    <w:name w:val="Table caption (2)_"/>
    <w:basedOn w:val="a3"/>
    <w:link w:val="Tablecaption20"/>
    <w:locked/>
    <w:rsid w:val="00933027"/>
    <w:rPr>
      <w:rFonts w:ascii="Times New Roman" w:eastAsia="Times New Roman" w:hAnsi="Times New Roman" w:cs="Times New Roman"/>
      <w:b/>
      <w:bCs/>
      <w:sz w:val="19"/>
      <w:szCs w:val="19"/>
      <w:shd w:val="clear" w:color="auto" w:fill="FFFFFF"/>
    </w:rPr>
  </w:style>
  <w:style w:type="paragraph" w:customStyle="1" w:styleId="Tablecaption20">
    <w:name w:val="Table caption (2)"/>
    <w:basedOn w:val="a2"/>
    <w:link w:val="Tablecaption2"/>
    <w:rsid w:val="00933027"/>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Heading1">
    <w:name w:val="Heading #1_"/>
    <w:basedOn w:val="a3"/>
    <w:link w:val="Heading10"/>
    <w:locked/>
    <w:rsid w:val="00933027"/>
    <w:rPr>
      <w:rFonts w:ascii="Times New Roman" w:eastAsia="Times New Roman" w:hAnsi="Times New Roman" w:cs="Times New Roman"/>
      <w:b/>
      <w:bCs/>
      <w:sz w:val="26"/>
      <w:szCs w:val="26"/>
      <w:shd w:val="clear" w:color="auto" w:fill="FFFFFF"/>
    </w:rPr>
  </w:style>
  <w:style w:type="paragraph" w:customStyle="1" w:styleId="Heading10">
    <w:name w:val="Heading #1"/>
    <w:basedOn w:val="a2"/>
    <w:link w:val="Heading1"/>
    <w:rsid w:val="00933027"/>
    <w:pPr>
      <w:widowControl w:val="0"/>
      <w:shd w:val="clear" w:color="auto" w:fill="FFFFFF"/>
      <w:spacing w:before="300" w:after="0" w:line="322" w:lineRule="exact"/>
      <w:jc w:val="center"/>
      <w:outlineLvl w:val="0"/>
    </w:pPr>
    <w:rPr>
      <w:rFonts w:ascii="Times New Roman" w:eastAsia="Times New Roman" w:hAnsi="Times New Roman" w:cs="Times New Roman"/>
      <w:b/>
      <w:bCs/>
      <w:sz w:val="26"/>
      <w:szCs w:val="26"/>
    </w:rPr>
  </w:style>
  <w:style w:type="character" w:customStyle="1" w:styleId="Bodytext3">
    <w:name w:val="Body text (3)_"/>
    <w:basedOn w:val="a3"/>
    <w:link w:val="Bodytext30"/>
    <w:locked/>
    <w:rsid w:val="00933027"/>
    <w:rPr>
      <w:rFonts w:ascii="Times New Roman" w:eastAsia="Times New Roman" w:hAnsi="Times New Roman" w:cs="Times New Roman"/>
      <w:b/>
      <w:bCs/>
      <w:sz w:val="26"/>
      <w:szCs w:val="26"/>
      <w:shd w:val="clear" w:color="auto" w:fill="FFFFFF"/>
    </w:rPr>
  </w:style>
  <w:style w:type="paragraph" w:customStyle="1" w:styleId="Bodytext30">
    <w:name w:val="Body text (3)"/>
    <w:basedOn w:val="a2"/>
    <w:link w:val="Bodytext3"/>
    <w:rsid w:val="00933027"/>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Bodytext4">
    <w:name w:val="Body text (4)_"/>
    <w:basedOn w:val="a3"/>
    <w:link w:val="Bodytext40"/>
    <w:locked/>
    <w:rsid w:val="00933027"/>
    <w:rPr>
      <w:rFonts w:ascii="Times New Roman" w:eastAsia="Times New Roman" w:hAnsi="Times New Roman" w:cs="Times New Roman"/>
      <w:sz w:val="17"/>
      <w:szCs w:val="17"/>
      <w:shd w:val="clear" w:color="auto" w:fill="FFFFFF"/>
    </w:rPr>
  </w:style>
  <w:style w:type="paragraph" w:customStyle="1" w:styleId="Bodytext40">
    <w:name w:val="Body text (4)"/>
    <w:basedOn w:val="a2"/>
    <w:link w:val="Bodytext4"/>
    <w:rsid w:val="00933027"/>
    <w:pPr>
      <w:widowControl w:val="0"/>
      <w:shd w:val="clear" w:color="auto" w:fill="FFFFFF"/>
      <w:spacing w:before="720" w:after="420" w:line="0" w:lineRule="atLeast"/>
      <w:jc w:val="center"/>
    </w:pPr>
    <w:rPr>
      <w:rFonts w:ascii="Times New Roman" w:eastAsia="Times New Roman" w:hAnsi="Times New Roman" w:cs="Times New Roman"/>
      <w:sz w:val="17"/>
      <w:szCs w:val="17"/>
    </w:rPr>
  </w:style>
  <w:style w:type="paragraph" w:customStyle="1" w:styleId="lead">
    <w:name w:val="lead"/>
    <w:basedOn w:val="a2"/>
    <w:uiPriority w:val="99"/>
    <w:rsid w:val="009330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93302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a">
    <w:name w:val="Основной текст1"/>
    <w:basedOn w:val="Bodytext"/>
    <w:rsid w:val="0093302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Tablecaption">
    <w:name w:val="Table caption_"/>
    <w:basedOn w:val="a3"/>
    <w:rsid w:val="00933027"/>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Tablecaption0">
    <w:name w:val="Table caption"/>
    <w:basedOn w:val="Tablecaption"/>
    <w:rsid w:val="0093302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13pt">
    <w:name w:val="Body text + 13 pt"/>
    <w:basedOn w:val="Bodytext"/>
    <w:rsid w:val="00933027"/>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Bodytext2">
    <w:name w:val="Body text (2)_"/>
    <w:basedOn w:val="a3"/>
    <w:rsid w:val="00933027"/>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Bodytext20">
    <w:name w:val="Body text (2)"/>
    <w:basedOn w:val="Bodytext2"/>
    <w:rsid w:val="009330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Heading1NotBold">
    <w:name w:val="Heading #1 + Not Bold"/>
    <w:basedOn w:val="Heading1"/>
    <w:rsid w:val="0093302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f8">
    <w:name w:val="Гипертекстовая ссылка"/>
    <w:basedOn w:val="a3"/>
    <w:uiPriority w:val="99"/>
    <w:rsid w:val="00933027"/>
    <w:rPr>
      <w:rFonts w:ascii="Times New Roman" w:hAnsi="Times New Roman" w:cs="Times New Roman" w:hint="default"/>
      <w:b/>
      <w:bCs/>
      <w:color w:val="008000"/>
    </w:rPr>
  </w:style>
  <w:style w:type="numbering" w:customStyle="1" w:styleId="82">
    <w:name w:val="Нет списка8"/>
    <w:next w:val="a5"/>
    <w:uiPriority w:val="99"/>
    <w:semiHidden/>
    <w:unhideWhenUsed/>
    <w:rsid w:val="009B3005"/>
  </w:style>
  <w:style w:type="table" w:customStyle="1" w:styleId="240">
    <w:name w:val="Сетка таблицы24"/>
    <w:basedOn w:val="a4"/>
    <w:next w:val="af"/>
    <w:uiPriority w:val="59"/>
    <w:rsid w:val="009B300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rsid w:val="00B16B48"/>
    <w:rPr>
      <w:b/>
      <w:bCs/>
      <w:i/>
      <w:iCs/>
      <w:color w:val="FF0000"/>
    </w:rPr>
  </w:style>
  <w:style w:type="character" w:customStyle="1" w:styleId="50">
    <w:name w:val="Заголовок 5 Знак"/>
    <w:basedOn w:val="a3"/>
    <w:link w:val="5"/>
    <w:uiPriority w:val="9"/>
    <w:qFormat/>
    <w:rsid w:val="00FB4FBF"/>
    <w:rPr>
      <w:rFonts w:ascii="Times New Roman" w:eastAsia="Times New Roman" w:hAnsi="Times New Roman" w:cs="Times New Roman"/>
      <w:b/>
      <w:sz w:val="32"/>
      <w:szCs w:val="20"/>
      <w:lang w:val="en-US"/>
    </w:rPr>
  </w:style>
  <w:style w:type="character" w:customStyle="1" w:styleId="60">
    <w:name w:val="Заголовок 6 Знак"/>
    <w:basedOn w:val="a3"/>
    <w:link w:val="6"/>
    <w:uiPriority w:val="9"/>
    <w:qFormat/>
    <w:rsid w:val="00FB4FBF"/>
    <w:rPr>
      <w:rFonts w:ascii="Times New Roman" w:eastAsia="Times New Roman" w:hAnsi="Times New Roman" w:cs="Times New Roman"/>
      <w:b/>
      <w:sz w:val="36"/>
      <w:szCs w:val="20"/>
      <w:lang w:val="en-US"/>
    </w:rPr>
  </w:style>
  <w:style w:type="paragraph" w:customStyle="1" w:styleId="aff9">
    <w:name w:val="Стандартный"/>
    <w:basedOn w:val="a2"/>
    <w:rsid w:val="00FB4FBF"/>
    <w:pPr>
      <w:spacing w:after="0" w:line="240" w:lineRule="auto"/>
      <w:ind w:firstLine="851"/>
      <w:jc w:val="both"/>
    </w:pPr>
    <w:rPr>
      <w:rFonts w:ascii="Times New Roman" w:eastAsia="Times New Roman" w:hAnsi="Times New Roman" w:cs="Times New Roman"/>
      <w:sz w:val="26"/>
      <w:szCs w:val="24"/>
    </w:rPr>
  </w:style>
  <w:style w:type="paragraph" w:customStyle="1" w:styleId="a1">
    <w:name w:val="Нумерация"/>
    <w:basedOn w:val="aff9"/>
    <w:autoRedefine/>
    <w:rsid w:val="00FB4FBF"/>
    <w:pPr>
      <w:numPr>
        <w:numId w:val="2"/>
      </w:numPr>
    </w:pPr>
  </w:style>
  <w:style w:type="paragraph" w:customStyle="1" w:styleId="affa">
    <w:name w:val="Заголовок постановления"/>
    <w:basedOn w:val="a2"/>
    <w:next w:val="aff9"/>
    <w:autoRedefine/>
    <w:rsid w:val="00FB4FBF"/>
    <w:pPr>
      <w:tabs>
        <w:tab w:val="left" w:pos="9355"/>
      </w:tabs>
      <w:spacing w:after="360" w:line="240" w:lineRule="auto"/>
      <w:ind w:right="-1"/>
      <w:jc w:val="center"/>
    </w:pPr>
    <w:rPr>
      <w:rFonts w:ascii="Times New Roman" w:eastAsia="Times New Roman" w:hAnsi="Times New Roman" w:cs="Times New Roman"/>
      <w:b/>
      <w:sz w:val="26"/>
      <w:szCs w:val="24"/>
    </w:rPr>
  </w:style>
  <w:style w:type="paragraph" w:customStyle="1" w:styleId="a0">
    <w:name w:val="Постановление"/>
    <w:basedOn w:val="aff9"/>
    <w:autoRedefine/>
    <w:rsid w:val="00FB4FBF"/>
    <w:pPr>
      <w:numPr>
        <w:numId w:val="3"/>
      </w:numPr>
    </w:pPr>
  </w:style>
  <w:style w:type="paragraph" w:customStyle="1" w:styleId="affb">
    <w:name w:val="Устав"/>
    <w:basedOn w:val="aff9"/>
    <w:rsid w:val="00FB4FBF"/>
  </w:style>
  <w:style w:type="paragraph" w:customStyle="1" w:styleId="Iauiue">
    <w:name w:val="Iau?iue"/>
    <w:rsid w:val="00FB4FBF"/>
    <w:pPr>
      <w:spacing w:after="0" w:line="240" w:lineRule="auto"/>
    </w:pPr>
    <w:rPr>
      <w:rFonts w:ascii="Times New Roman" w:eastAsia="Times New Roman" w:hAnsi="Times New Roman" w:cs="Times New Roman"/>
      <w:sz w:val="26"/>
      <w:szCs w:val="26"/>
    </w:rPr>
  </w:style>
  <w:style w:type="paragraph" w:styleId="affc">
    <w:name w:val="footnote text"/>
    <w:basedOn w:val="a2"/>
    <w:link w:val="affd"/>
    <w:rsid w:val="00FB4FBF"/>
    <w:pPr>
      <w:spacing w:after="0" w:line="240" w:lineRule="auto"/>
    </w:pPr>
    <w:rPr>
      <w:rFonts w:ascii="Times New Roman" w:eastAsia="Times New Roman" w:hAnsi="Times New Roman" w:cs="Times New Roman"/>
      <w:sz w:val="20"/>
      <w:szCs w:val="20"/>
    </w:rPr>
  </w:style>
  <w:style w:type="character" w:customStyle="1" w:styleId="affd">
    <w:name w:val="Текст сноски Знак"/>
    <w:basedOn w:val="a3"/>
    <w:link w:val="affc"/>
    <w:rsid w:val="00FB4FBF"/>
    <w:rPr>
      <w:rFonts w:ascii="Times New Roman" w:eastAsia="Times New Roman" w:hAnsi="Times New Roman" w:cs="Times New Roman"/>
      <w:sz w:val="20"/>
      <w:szCs w:val="20"/>
    </w:rPr>
  </w:style>
  <w:style w:type="character" w:styleId="affe">
    <w:name w:val="footnote reference"/>
    <w:aliases w:val="5"/>
    <w:rsid w:val="00FB4FBF"/>
    <w:rPr>
      <w:vertAlign w:val="superscript"/>
    </w:rPr>
  </w:style>
  <w:style w:type="paragraph" w:customStyle="1" w:styleId="a">
    <w:name w:val="Осн_СПД"/>
    <w:basedOn w:val="affb"/>
    <w:qFormat/>
    <w:rsid w:val="00FB4FBF"/>
    <w:pPr>
      <w:numPr>
        <w:ilvl w:val="3"/>
        <w:numId w:val="4"/>
      </w:numPr>
      <w:ind w:left="0"/>
      <w:contextualSpacing/>
    </w:pPr>
    <w:rPr>
      <w:sz w:val="28"/>
      <w:szCs w:val="26"/>
    </w:rPr>
  </w:style>
  <w:style w:type="paragraph" w:customStyle="1" w:styleId="afff">
    <w:name w:val="Статья_СПД"/>
    <w:basedOn w:val="affb"/>
    <w:next w:val="a"/>
    <w:autoRedefine/>
    <w:qFormat/>
    <w:rsid w:val="00FB4FBF"/>
    <w:pPr>
      <w:keepNext/>
      <w:ind w:left="709" w:firstLine="0"/>
    </w:pPr>
    <w:rPr>
      <w:b/>
      <w:sz w:val="28"/>
      <w:szCs w:val="26"/>
    </w:rPr>
  </w:style>
  <w:style w:type="paragraph" w:customStyle="1" w:styleId="afff0">
    <w:name w:val="Разд_СПД"/>
    <w:basedOn w:val="affb"/>
    <w:next w:val="afff"/>
    <w:qFormat/>
    <w:rsid w:val="00FB4FBF"/>
    <w:pPr>
      <w:keepNext/>
      <w:keepLines/>
      <w:spacing w:before="240" w:after="240"/>
      <w:ind w:firstLine="0"/>
      <w:jc w:val="center"/>
    </w:pPr>
    <w:rPr>
      <w:b/>
      <w:caps/>
      <w:sz w:val="28"/>
      <w:szCs w:val="26"/>
    </w:rPr>
  </w:style>
  <w:style w:type="table" w:customStyle="1" w:styleId="250">
    <w:name w:val="Сетка таблицы25"/>
    <w:basedOn w:val="a4"/>
    <w:next w:val="af"/>
    <w:uiPriority w:val="39"/>
    <w:rsid w:val="006410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f"/>
    <w:uiPriority w:val="39"/>
    <w:rsid w:val="008E4D3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
    <w:uiPriority w:val="59"/>
    <w:rsid w:val="0045386C"/>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4"/>
    <w:next w:val="af"/>
    <w:rsid w:val="00E9377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2">
    <w:name w:val="HTML Acronym"/>
    <w:basedOn w:val="a3"/>
    <w:rsid w:val="00E93773"/>
  </w:style>
  <w:style w:type="paragraph" w:customStyle="1" w:styleId="1b">
    <w:name w:val="Без интервала1"/>
    <w:rsid w:val="00E93773"/>
    <w:pPr>
      <w:spacing w:after="0" w:line="240" w:lineRule="auto"/>
    </w:pPr>
    <w:rPr>
      <w:rFonts w:ascii="Times New Roman" w:eastAsia="Calibri" w:hAnsi="Times New Roman" w:cs="Times New Roman"/>
      <w:sz w:val="24"/>
      <w:szCs w:val="24"/>
    </w:rPr>
  </w:style>
  <w:style w:type="table" w:customStyle="1" w:styleId="280">
    <w:name w:val="Сетка таблицы28"/>
    <w:basedOn w:val="a4"/>
    <w:next w:val="af"/>
    <w:uiPriority w:val="59"/>
    <w:rsid w:val="003801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0">
    <w:name w:val="Сетка таблицы29"/>
    <w:basedOn w:val="a4"/>
    <w:next w:val="af"/>
    <w:uiPriority w:val="59"/>
    <w:rsid w:val="008D457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5"/>
    <w:uiPriority w:val="99"/>
    <w:semiHidden/>
    <w:unhideWhenUsed/>
    <w:rsid w:val="00F37BD2"/>
  </w:style>
  <w:style w:type="numbering" w:customStyle="1" w:styleId="170">
    <w:name w:val="Нет списка17"/>
    <w:next w:val="a5"/>
    <w:uiPriority w:val="99"/>
    <w:semiHidden/>
    <w:rsid w:val="00F37BD2"/>
  </w:style>
  <w:style w:type="paragraph" w:customStyle="1" w:styleId="msonormal0">
    <w:name w:val="msonormal"/>
    <w:basedOn w:val="a2"/>
    <w:rsid w:val="00F37B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2"/>
    <w:rsid w:val="00F37BD2"/>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6">
    <w:name w:val="font6"/>
    <w:basedOn w:val="a2"/>
    <w:rsid w:val="00F37BD2"/>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font7">
    <w:name w:val="font7"/>
    <w:basedOn w:val="a2"/>
    <w:rsid w:val="00F37BD2"/>
    <w:pPr>
      <w:spacing w:before="100" w:beforeAutospacing="1" w:after="100" w:afterAutospacing="1" w:line="240" w:lineRule="auto"/>
    </w:pPr>
    <w:rPr>
      <w:rFonts w:ascii="Times New Roman" w:eastAsia="Times New Roman" w:hAnsi="Times New Roman" w:cs="Times New Roman"/>
      <w:color w:val="000000"/>
      <w:sz w:val="26"/>
      <w:szCs w:val="26"/>
    </w:rPr>
  </w:style>
  <w:style w:type="numbering" w:customStyle="1" w:styleId="101">
    <w:name w:val="Нет списка10"/>
    <w:next w:val="a5"/>
    <w:uiPriority w:val="99"/>
    <w:semiHidden/>
    <w:unhideWhenUsed/>
    <w:rsid w:val="000464B6"/>
  </w:style>
  <w:style w:type="table" w:customStyle="1" w:styleId="300">
    <w:name w:val="Сетка таблицы30"/>
    <w:basedOn w:val="a4"/>
    <w:next w:val="af"/>
    <w:rsid w:val="000464B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b">
    <w:name w:val="Без интервала2"/>
    <w:rsid w:val="000464B6"/>
    <w:pPr>
      <w:spacing w:after="0" w:line="240" w:lineRule="auto"/>
    </w:pPr>
    <w:rPr>
      <w:rFonts w:ascii="Times New Roman" w:eastAsia="Calibri" w:hAnsi="Times New Roman" w:cs="Times New Roman"/>
      <w:sz w:val="24"/>
      <w:szCs w:val="24"/>
    </w:rPr>
  </w:style>
  <w:style w:type="numbering" w:customStyle="1" w:styleId="180">
    <w:name w:val="Нет списка18"/>
    <w:next w:val="a5"/>
    <w:uiPriority w:val="99"/>
    <w:semiHidden/>
    <w:unhideWhenUsed/>
    <w:rsid w:val="006C6A6F"/>
  </w:style>
  <w:style w:type="character" w:customStyle="1" w:styleId="afff1">
    <w:name w:val="Цветовое выделение"/>
    <w:uiPriority w:val="99"/>
    <w:rsid w:val="006C6A6F"/>
    <w:rPr>
      <w:b/>
      <w:bCs/>
      <w:color w:val="000080"/>
      <w:szCs w:val="20"/>
    </w:rPr>
  </w:style>
  <w:style w:type="paragraph" w:styleId="afff2">
    <w:name w:val="annotation text"/>
    <w:basedOn w:val="a2"/>
    <w:link w:val="afff3"/>
    <w:uiPriority w:val="99"/>
    <w:semiHidden/>
    <w:rsid w:val="006C6A6F"/>
    <w:pPr>
      <w:spacing w:after="0" w:line="240" w:lineRule="auto"/>
    </w:pPr>
    <w:rPr>
      <w:rFonts w:ascii="Times New Roman" w:eastAsia="Times New Roman" w:hAnsi="Times New Roman" w:cs="Times New Roman"/>
      <w:sz w:val="20"/>
      <w:szCs w:val="20"/>
    </w:rPr>
  </w:style>
  <w:style w:type="character" w:customStyle="1" w:styleId="afff3">
    <w:name w:val="Текст примечания Знак"/>
    <w:basedOn w:val="a3"/>
    <w:link w:val="afff2"/>
    <w:uiPriority w:val="99"/>
    <w:semiHidden/>
    <w:rsid w:val="006C6A6F"/>
    <w:rPr>
      <w:rFonts w:ascii="Times New Roman" w:eastAsia="Times New Roman" w:hAnsi="Times New Roman" w:cs="Times New Roman"/>
      <w:sz w:val="20"/>
      <w:szCs w:val="20"/>
    </w:rPr>
  </w:style>
  <w:style w:type="character" w:styleId="afff4">
    <w:name w:val="annotation reference"/>
    <w:uiPriority w:val="99"/>
    <w:semiHidden/>
    <w:rsid w:val="006C6A6F"/>
    <w:rPr>
      <w:sz w:val="16"/>
      <w:szCs w:val="16"/>
    </w:rPr>
  </w:style>
  <w:style w:type="paragraph" w:customStyle="1" w:styleId="ConsNonformat">
    <w:name w:val="ConsNonformat"/>
    <w:rsid w:val="006C6A6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title3">
    <w:name w:val="title3"/>
    <w:rsid w:val="006C6A6F"/>
    <w:rPr>
      <w:color w:val="666666"/>
      <w:sz w:val="29"/>
      <w:szCs w:val="29"/>
    </w:rPr>
  </w:style>
  <w:style w:type="paragraph" w:styleId="afff5">
    <w:name w:val="annotation subject"/>
    <w:basedOn w:val="afff2"/>
    <w:next w:val="afff2"/>
    <w:link w:val="afff6"/>
    <w:uiPriority w:val="99"/>
    <w:semiHidden/>
    <w:unhideWhenUsed/>
    <w:rsid w:val="006C6A6F"/>
    <w:pPr>
      <w:spacing w:after="200"/>
    </w:pPr>
    <w:rPr>
      <w:rFonts w:ascii="Calibri" w:hAnsi="Calibri" w:cs="Calibri"/>
      <w:b/>
      <w:bCs/>
    </w:rPr>
  </w:style>
  <w:style w:type="character" w:customStyle="1" w:styleId="afff6">
    <w:name w:val="Тема примечания Знак"/>
    <w:basedOn w:val="afff3"/>
    <w:link w:val="afff5"/>
    <w:uiPriority w:val="99"/>
    <w:semiHidden/>
    <w:rsid w:val="006C6A6F"/>
    <w:rPr>
      <w:rFonts w:ascii="Calibri" w:eastAsia="Times New Roman" w:hAnsi="Calibri" w:cs="Calibri"/>
      <w:b/>
      <w:bCs/>
      <w:sz w:val="20"/>
      <w:szCs w:val="20"/>
    </w:rPr>
  </w:style>
  <w:style w:type="character" w:customStyle="1" w:styleId="1c">
    <w:name w:val="Неразрешенное упоминание1"/>
    <w:basedOn w:val="a3"/>
    <w:uiPriority w:val="99"/>
    <w:semiHidden/>
    <w:unhideWhenUsed/>
    <w:rsid w:val="006C6A6F"/>
    <w:rPr>
      <w:color w:val="605E5C"/>
      <w:shd w:val="clear" w:color="auto" w:fill="E1DFDD"/>
    </w:rPr>
  </w:style>
  <w:style w:type="paragraph" w:styleId="afff7">
    <w:name w:val="Revision"/>
    <w:hidden/>
    <w:uiPriority w:val="99"/>
    <w:semiHidden/>
    <w:rsid w:val="006C6A6F"/>
    <w:pPr>
      <w:spacing w:after="0" w:line="240" w:lineRule="auto"/>
    </w:pPr>
    <w:rPr>
      <w:rFonts w:ascii="Calibri" w:eastAsia="Times New Roman" w:hAnsi="Calibri" w:cs="Calibri"/>
    </w:rPr>
  </w:style>
  <w:style w:type="character" w:customStyle="1" w:styleId="2c">
    <w:name w:val="Неразрешенное упоминание2"/>
    <w:basedOn w:val="a3"/>
    <w:uiPriority w:val="99"/>
    <w:semiHidden/>
    <w:unhideWhenUsed/>
    <w:rsid w:val="006C6A6F"/>
    <w:rPr>
      <w:color w:val="605E5C"/>
      <w:shd w:val="clear" w:color="auto" w:fill="E1DFDD"/>
    </w:rPr>
  </w:style>
  <w:style w:type="character" w:customStyle="1" w:styleId="36">
    <w:name w:val="Неразрешенное упоминание3"/>
    <w:basedOn w:val="a3"/>
    <w:uiPriority w:val="99"/>
    <w:semiHidden/>
    <w:unhideWhenUsed/>
    <w:rsid w:val="006C6A6F"/>
    <w:rPr>
      <w:color w:val="605E5C"/>
      <w:shd w:val="clear" w:color="auto" w:fill="E1DFDD"/>
    </w:rPr>
  </w:style>
  <w:style w:type="character" w:customStyle="1" w:styleId="43">
    <w:name w:val="Неразрешенное упоминание4"/>
    <w:basedOn w:val="a3"/>
    <w:uiPriority w:val="99"/>
    <w:semiHidden/>
    <w:unhideWhenUsed/>
    <w:rsid w:val="006C6A6F"/>
    <w:rPr>
      <w:color w:val="605E5C"/>
      <w:shd w:val="clear" w:color="auto" w:fill="E1DFDD"/>
    </w:rPr>
  </w:style>
  <w:style w:type="table" w:customStyle="1" w:styleId="310">
    <w:name w:val="Сетка таблицы31"/>
    <w:basedOn w:val="a4"/>
    <w:next w:val="af"/>
    <w:locked/>
    <w:rsid w:val="006C6A6F"/>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2"/>
    <w:rsid w:val="006C6A6F"/>
    <w:pPr>
      <w:spacing w:before="100" w:beforeAutospacing="1" w:after="100" w:afterAutospacing="1" w:line="240" w:lineRule="auto"/>
    </w:pPr>
    <w:rPr>
      <w:rFonts w:ascii="Times New Roman" w:eastAsia="Times New Roman" w:hAnsi="Times New Roman" w:cs="Times New Roman"/>
      <w:sz w:val="24"/>
      <w:szCs w:val="24"/>
    </w:rPr>
  </w:style>
  <w:style w:type="character" w:styleId="afff8">
    <w:name w:val="Emphasis"/>
    <w:basedOn w:val="a3"/>
    <w:uiPriority w:val="20"/>
    <w:qFormat/>
    <w:rsid w:val="006C6A6F"/>
    <w:rPr>
      <w:i/>
      <w:iCs/>
    </w:rPr>
  </w:style>
  <w:style w:type="paragraph" w:customStyle="1" w:styleId="s1">
    <w:name w:val="s_1"/>
    <w:basedOn w:val="a2"/>
    <w:rsid w:val="006C6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d">
    <w:name w:val="Текст сноски Знак1"/>
    <w:rsid w:val="006C6A6F"/>
  </w:style>
  <w:style w:type="table" w:customStyle="1" w:styleId="320">
    <w:name w:val="Сетка таблицы32"/>
    <w:basedOn w:val="a4"/>
    <w:next w:val="af"/>
    <w:uiPriority w:val="39"/>
    <w:rsid w:val="00230F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5"/>
    <w:uiPriority w:val="99"/>
    <w:semiHidden/>
    <w:unhideWhenUsed/>
    <w:rsid w:val="004D79CA"/>
  </w:style>
  <w:style w:type="table" w:customStyle="1" w:styleId="330">
    <w:name w:val="Сетка таблицы33"/>
    <w:basedOn w:val="a4"/>
    <w:next w:val="af"/>
    <w:uiPriority w:val="39"/>
    <w:rsid w:val="00FD7D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
    <w:uiPriority w:val="59"/>
    <w:rsid w:val="00722C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1">
    <w:name w:val="Нет списка20"/>
    <w:next w:val="a5"/>
    <w:uiPriority w:val="99"/>
    <w:semiHidden/>
    <w:unhideWhenUsed/>
    <w:rsid w:val="001434FA"/>
  </w:style>
  <w:style w:type="paragraph" w:customStyle="1" w:styleId="afff9">
    <w:basedOn w:val="a2"/>
    <w:next w:val="af8"/>
    <w:link w:val="afffa"/>
    <w:qFormat/>
    <w:rsid w:val="001434FA"/>
    <w:pPr>
      <w:spacing w:after="0" w:line="240" w:lineRule="auto"/>
      <w:jc w:val="center"/>
    </w:pPr>
    <w:rPr>
      <w:rFonts w:ascii="Times New Roman" w:eastAsia="Times New Roman" w:hAnsi="Times New Roman" w:cs="Times New Roman"/>
      <w:b/>
      <w:sz w:val="28"/>
      <w:szCs w:val="20"/>
    </w:rPr>
  </w:style>
  <w:style w:type="character" w:customStyle="1" w:styleId="afffa">
    <w:name w:val="Название Знак"/>
    <w:link w:val="afff9"/>
    <w:rsid w:val="001434FA"/>
    <w:rPr>
      <w:b/>
      <w:sz w:val="28"/>
    </w:rPr>
  </w:style>
  <w:style w:type="character" w:customStyle="1" w:styleId="1e">
    <w:name w:val="Заголовок Знак1"/>
    <w:basedOn w:val="a3"/>
    <w:uiPriority w:val="10"/>
    <w:rsid w:val="001434FA"/>
    <w:rPr>
      <w:rFonts w:ascii="Calibri Light" w:eastAsia="Times New Roman" w:hAnsi="Calibri Light" w:cs="Times New Roman"/>
      <w:spacing w:val="-10"/>
      <w:kern w:val="28"/>
      <w:sz w:val="56"/>
      <w:szCs w:val="56"/>
    </w:rPr>
  </w:style>
  <w:style w:type="numbering" w:customStyle="1" w:styleId="213">
    <w:name w:val="Нет списка21"/>
    <w:next w:val="a5"/>
    <w:uiPriority w:val="99"/>
    <w:semiHidden/>
    <w:unhideWhenUsed/>
    <w:rsid w:val="001B2214"/>
  </w:style>
  <w:style w:type="numbering" w:customStyle="1" w:styleId="1101">
    <w:name w:val="Нет списка110"/>
    <w:next w:val="a5"/>
    <w:uiPriority w:val="99"/>
    <w:semiHidden/>
    <w:unhideWhenUsed/>
    <w:rsid w:val="001B2214"/>
  </w:style>
  <w:style w:type="character" w:customStyle="1" w:styleId="apple-tab-span">
    <w:name w:val="apple-tab-span"/>
    <w:basedOn w:val="a3"/>
    <w:rsid w:val="001B2214"/>
  </w:style>
  <w:style w:type="character" w:customStyle="1" w:styleId="2d">
    <w:name w:val="Колонтитул (2)_"/>
    <w:basedOn w:val="a3"/>
    <w:link w:val="2e"/>
    <w:rsid w:val="007C584E"/>
    <w:rPr>
      <w:rFonts w:ascii="Times New Roman" w:eastAsia="Times New Roman" w:hAnsi="Times New Roman" w:cs="Times New Roman"/>
      <w:sz w:val="20"/>
      <w:szCs w:val="20"/>
    </w:rPr>
  </w:style>
  <w:style w:type="paragraph" w:customStyle="1" w:styleId="2e">
    <w:name w:val="Колонтитул (2)"/>
    <w:basedOn w:val="a2"/>
    <w:link w:val="2d"/>
    <w:rsid w:val="007C584E"/>
    <w:pPr>
      <w:widowControl w:val="0"/>
      <w:spacing w:after="0" w:line="240" w:lineRule="auto"/>
    </w:pPr>
    <w:rPr>
      <w:rFonts w:ascii="Times New Roman" w:eastAsia="Times New Roman" w:hAnsi="Times New Roman" w:cs="Times New Roman"/>
      <w:sz w:val="20"/>
      <w:szCs w:val="20"/>
    </w:rPr>
  </w:style>
  <w:style w:type="numbering" w:customStyle="1" w:styleId="221">
    <w:name w:val="Нет списка22"/>
    <w:next w:val="a5"/>
    <w:uiPriority w:val="99"/>
    <w:semiHidden/>
    <w:unhideWhenUsed/>
    <w:rsid w:val="007B2213"/>
  </w:style>
  <w:style w:type="paragraph" w:customStyle="1" w:styleId="afffb">
    <w:basedOn w:val="a2"/>
    <w:next w:val="af8"/>
    <w:qFormat/>
    <w:rsid w:val="007B2213"/>
    <w:pPr>
      <w:spacing w:after="0" w:line="240" w:lineRule="auto"/>
      <w:jc w:val="center"/>
    </w:pPr>
    <w:rPr>
      <w:rFonts w:ascii="Times New Roman" w:eastAsia="Times New Roman" w:hAnsi="Times New Roman" w:cs="Times New Roman"/>
      <w:b/>
      <w:sz w:val="28"/>
      <w:szCs w:val="20"/>
    </w:rPr>
  </w:style>
  <w:style w:type="numbering" w:customStyle="1" w:styleId="231">
    <w:name w:val="Нет списка23"/>
    <w:next w:val="a5"/>
    <w:uiPriority w:val="99"/>
    <w:semiHidden/>
    <w:unhideWhenUsed/>
    <w:rsid w:val="00D82167"/>
  </w:style>
  <w:style w:type="table" w:customStyle="1" w:styleId="350">
    <w:name w:val="Сетка таблицы35"/>
    <w:basedOn w:val="a4"/>
    <w:next w:val="af"/>
    <w:rsid w:val="00D8216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7">
    <w:name w:val="Без интервала3"/>
    <w:rsid w:val="00D82167"/>
    <w:pPr>
      <w:spacing w:after="0" w:line="240" w:lineRule="auto"/>
    </w:pPr>
    <w:rPr>
      <w:rFonts w:ascii="Times New Roman" w:eastAsia="Calibri" w:hAnsi="Times New Roman" w:cs="Times New Roman"/>
      <w:sz w:val="24"/>
      <w:szCs w:val="24"/>
    </w:rPr>
  </w:style>
  <w:style w:type="character" w:customStyle="1" w:styleId="90">
    <w:name w:val="Заголовок 9 Знак"/>
    <w:basedOn w:val="a3"/>
    <w:link w:val="9"/>
    <w:uiPriority w:val="9"/>
    <w:semiHidden/>
    <w:qFormat/>
    <w:rsid w:val="00913509"/>
    <w:rPr>
      <w:rFonts w:ascii="Times New Roman" w:eastAsia="Times New Roman" w:hAnsi="Times New Roman" w:cs="Times New Roman"/>
      <w:b/>
      <w:bCs/>
      <w:sz w:val="28"/>
      <w:szCs w:val="28"/>
    </w:rPr>
  </w:style>
  <w:style w:type="numbering" w:customStyle="1" w:styleId="241">
    <w:name w:val="Нет списка24"/>
    <w:next w:val="a5"/>
    <w:uiPriority w:val="99"/>
    <w:semiHidden/>
    <w:unhideWhenUsed/>
    <w:rsid w:val="00913509"/>
  </w:style>
  <w:style w:type="character" w:customStyle="1" w:styleId="paystatus">
    <w:name w:val="pay_status"/>
    <w:basedOn w:val="a3"/>
    <w:rsid w:val="00913509"/>
  </w:style>
  <w:style w:type="table" w:customStyle="1" w:styleId="360">
    <w:name w:val="Сетка таблицы36"/>
    <w:basedOn w:val="a4"/>
    <w:next w:val="af"/>
    <w:uiPriority w:val="59"/>
    <w:rsid w:val="009135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
    <w:name w:val="toc 1"/>
    <w:basedOn w:val="a2"/>
    <w:next w:val="a2"/>
    <w:autoRedefine/>
    <w:semiHidden/>
    <w:unhideWhenUsed/>
    <w:rsid w:val="00913509"/>
    <w:pPr>
      <w:spacing w:after="0" w:line="240" w:lineRule="auto"/>
      <w:jc w:val="both"/>
    </w:pPr>
    <w:rPr>
      <w:rFonts w:ascii="Times New Roman" w:eastAsia="Times New Roman" w:hAnsi="Times New Roman" w:cs="Times New Roman"/>
      <w:sz w:val="24"/>
      <w:szCs w:val="24"/>
    </w:rPr>
  </w:style>
  <w:style w:type="paragraph" w:styleId="38">
    <w:name w:val="Body Text 3"/>
    <w:basedOn w:val="a2"/>
    <w:link w:val="39"/>
    <w:unhideWhenUsed/>
    <w:rsid w:val="00913509"/>
    <w:pPr>
      <w:spacing w:after="0" w:line="360" w:lineRule="auto"/>
      <w:jc w:val="both"/>
    </w:pPr>
    <w:rPr>
      <w:rFonts w:ascii="Times New Roman" w:eastAsia="Times New Roman" w:hAnsi="Times New Roman" w:cs="Times New Roman"/>
      <w:sz w:val="24"/>
      <w:szCs w:val="24"/>
    </w:rPr>
  </w:style>
  <w:style w:type="character" w:customStyle="1" w:styleId="39">
    <w:name w:val="Основной текст 3 Знак"/>
    <w:basedOn w:val="a3"/>
    <w:link w:val="38"/>
    <w:rsid w:val="00913509"/>
    <w:rPr>
      <w:rFonts w:ascii="Times New Roman" w:eastAsia="Times New Roman" w:hAnsi="Times New Roman" w:cs="Times New Roman"/>
      <w:sz w:val="24"/>
      <w:szCs w:val="24"/>
    </w:rPr>
  </w:style>
  <w:style w:type="paragraph" w:customStyle="1" w:styleId="aaanao">
    <w:name w:val="aa?anao"/>
    <w:basedOn w:val="a2"/>
    <w:next w:val="a2"/>
    <w:rsid w:val="00913509"/>
    <w:pPr>
      <w:overflowPunct w:val="0"/>
      <w:autoSpaceDE w:val="0"/>
      <w:autoSpaceDN w:val="0"/>
      <w:adjustRightInd w:val="0"/>
      <w:spacing w:after="0" w:line="240" w:lineRule="auto"/>
      <w:jc w:val="center"/>
    </w:pPr>
    <w:rPr>
      <w:rFonts w:ascii="Times New Roman" w:eastAsia="Times New Roman" w:hAnsi="Times New Roman" w:cs="Times New Roman"/>
      <w:sz w:val="30"/>
      <w:szCs w:val="30"/>
    </w:rPr>
  </w:style>
  <w:style w:type="paragraph" w:customStyle="1" w:styleId="afffc">
    <w:name w:val="адресат"/>
    <w:basedOn w:val="a2"/>
    <w:next w:val="a2"/>
    <w:rsid w:val="00913509"/>
    <w:pPr>
      <w:autoSpaceDE w:val="0"/>
      <w:autoSpaceDN w:val="0"/>
      <w:spacing w:after="0" w:line="240" w:lineRule="auto"/>
      <w:jc w:val="center"/>
    </w:pPr>
    <w:rPr>
      <w:rFonts w:ascii="Times New Roman" w:eastAsia="Times New Roman" w:hAnsi="Times New Roman" w:cs="Times New Roman"/>
      <w:sz w:val="30"/>
      <w:szCs w:val="30"/>
    </w:rPr>
  </w:style>
  <w:style w:type="paragraph" w:customStyle="1" w:styleId="ConsTitle">
    <w:name w:val="ConsTitle"/>
    <w:rsid w:val="00913509"/>
    <w:pPr>
      <w:widowControl w:val="0"/>
      <w:autoSpaceDE w:val="0"/>
      <w:autoSpaceDN w:val="0"/>
      <w:adjustRightInd w:val="0"/>
      <w:spacing w:after="0" w:line="240" w:lineRule="auto"/>
      <w:jc w:val="both"/>
    </w:pPr>
    <w:rPr>
      <w:rFonts w:ascii="Arial" w:eastAsia="Times New Roman" w:hAnsi="Arial" w:cs="Arial"/>
      <w:b/>
      <w:bCs/>
      <w:sz w:val="16"/>
      <w:szCs w:val="16"/>
    </w:rPr>
  </w:style>
  <w:style w:type="paragraph" w:customStyle="1" w:styleId="1f0">
    <w:name w:val="Стиль1"/>
    <w:basedOn w:val="1"/>
    <w:autoRedefine/>
    <w:rsid w:val="00913509"/>
    <w:pPr>
      <w:widowControl w:val="0"/>
      <w:autoSpaceDE w:val="0"/>
      <w:autoSpaceDN w:val="0"/>
      <w:adjustRightInd w:val="0"/>
      <w:jc w:val="both"/>
    </w:pPr>
    <w:rPr>
      <w:b/>
      <w:bCs/>
      <w:sz w:val="26"/>
      <w:szCs w:val="26"/>
    </w:rPr>
  </w:style>
  <w:style w:type="table" w:customStyle="1" w:styleId="1110">
    <w:name w:val="Сетка таблицы111"/>
    <w:basedOn w:val="a4"/>
    <w:uiPriority w:val="59"/>
    <w:rsid w:val="0091350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
    <w:uiPriority w:val="59"/>
    <w:rsid w:val="0091350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913509"/>
  </w:style>
  <w:style w:type="numbering" w:customStyle="1" w:styleId="251">
    <w:name w:val="Нет списка25"/>
    <w:next w:val="a5"/>
    <w:uiPriority w:val="99"/>
    <w:semiHidden/>
    <w:unhideWhenUsed/>
    <w:rsid w:val="00913509"/>
  </w:style>
  <w:style w:type="paragraph" w:customStyle="1" w:styleId="Postan">
    <w:name w:val="Postan"/>
    <w:basedOn w:val="a2"/>
    <w:rsid w:val="00913509"/>
    <w:pPr>
      <w:spacing w:after="0" w:line="240" w:lineRule="auto"/>
      <w:jc w:val="center"/>
    </w:pPr>
    <w:rPr>
      <w:rFonts w:ascii="Times New Roman" w:eastAsia="Times New Roman" w:hAnsi="Times New Roman" w:cs="Times New Roman"/>
      <w:sz w:val="28"/>
      <w:szCs w:val="20"/>
    </w:rPr>
  </w:style>
  <w:style w:type="paragraph" w:styleId="2">
    <w:name w:val="List Bullet 2"/>
    <w:basedOn w:val="a2"/>
    <w:autoRedefine/>
    <w:rsid w:val="00913509"/>
    <w:pPr>
      <w:numPr>
        <w:numId w:val="8"/>
      </w:numPr>
      <w:spacing w:after="0" w:line="240" w:lineRule="auto"/>
      <w:ind w:left="283" w:hanging="283"/>
      <w:jc w:val="both"/>
    </w:pPr>
    <w:rPr>
      <w:rFonts w:ascii="Times New Roman" w:eastAsia="Times New Roman" w:hAnsi="Times New Roman" w:cs="Times New Roman"/>
      <w:color w:val="000000"/>
      <w:sz w:val="28"/>
      <w:szCs w:val="28"/>
    </w:rPr>
  </w:style>
  <w:style w:type="character" w:customStyle="1" w:styleId="af7">
    <w:name w:val="Без интервала Знак"/>
    <w:link w:val="af6"/>
    <w:uiPriority w:val="1"/>
    <w:qFormat/>
    <w:locked/>
    <w:rsid w:val="00913509"/>
    <w:rPr>
      <w:rFonts w:eastAsiaTheme="minorHAnsi"/>
      <w:lang w:eastAsia="en-US"/>
    </w:rPr>
  </w:style>
  <w:style w:type="paragraph" w:styleId="afffd">
    <w:name w:val="Plain Text"/>
    <w:basedOn w:val="a2"/>
    <w:link w:val="afffe"/>
    <w:rsid w:val="00913509"/>
    <w:pPr>
      <w:spacing w:after="0" w:line="240" w:lineRule="auto"/>
    </w:pPr>
    <w:rPr>
      <w:rFonts w:ascii="Courier New" w:eastAsia="Times New Roman" w:hAnsi="Courier New" w:cs="Times New Roman"/>
      <w:sz w:val="20"/>
      <w:szCs w:val="20"/>
      <w:lang w:eastAsia="en-US"/>
    </w:rPr>
  </w:style>
  <w:style w:type="character" w:customStyle="1" w:styleId="afffe">
    <w:name w:val="Текст Знак"/>
    <w:basedOn w:val="a3"/>
    <w:link w:val="afffd"/>
    <w:rsid w:val="00913509"/>
    <w:rPr>
      <w:rFonts w:ascii="Courier New" w:eastAsia="Times New Roman" w:hAnsi="Courier New" w:cs="Times New Roman"/>
      <w:sz w:val="20"/>
      <w:szCs w:val="20"/>
      <w:lang w:eastAsia="en-US"/>
    </w:rPr>
  </w:style>
  <w:style w:type="paragraph" w:customStyle="1" w:styleId="affff">
    <w:name w:val="ком"/>
    <w:basedOn w:val="a2"/>
    <w:rsid w:val="00913509"/>
    <w:pPr>
      <w:spacing w:before="80" w:after="80" w:line="240" w:lineRule="auto"/>
      <w:jc w:val="center"/>
    </w:pPr>
    <w:rPr>
      <w:rFonts w:ascii="Times New Roman" w:eastAsia="Times New Roman" w:hAnsi="Times New Roman" w:cs="Times New Roman"/>
      <w:sz w:val="20"/>
      <w:szCs w:val="20"/>
    </w:rPr>
  </w:style>
  <w:style w:type="paragraph" w:customStyle="1" w:styleId="contentheader2cols">
    <w:name w:val="contentheader2cols"/>
    <w:basedOn w:val="a2"/>
    <w:rsid w:val="00913509"/>
    <w:pPr>
      <w:spacing w:before="51" w:after="0" w:line="240" w:lineRule="auto"/>
      <w:ind w:left="257"/>
    </w:pPr>
    <w:rPr>
      <w:rFonts w:ascii="Times New Roman" w:eastAsia="Arial Unicode MS" w:hAnsi="Times New Roman" w:cs="Times New Roman"/>
      <w:b/>
      <w:bCs/>
      <w:color w:val="3560A7"/>
    </w:rPr>
  </w:style>
  <w:style w:type="paragraph" w:customStyle="1" w:styleId="postan0">
    <w:name w:val="postan"/>
    <w:basedOn w:val="a2"/>
    <w:rsid w:val="00913509"/>
    <w:pPr>
      <w:spacing w:before="94" w:after="94" w:line="240" w:lineRule="auto"/>
    </w:pPr>
    <w:rPr>
      <w:rFonts w:ascii="Arial" w:eastAsia="Times New Roman" w:hAnsi="Arial" w:cs="Arial"/>
      <w:color w:val="000000"/>
      <w:sz w:val="20"/>
      <w:szCs w:val="20"/>
    </w:rPr>
  </w:style>
  <w:style w:type="paragraph" w:customStyle="1" w:styleId="Web">
    <w:name w:val="Обычный (Web)"/>
    <w:basedOn w:val="a2"/>
    <w:rsid w:val="00913509"/>
    <w:pPr>
      <w:widowControl w:val="0"/>
      <w:spacing w:after="0" w:line="240" w:lineRule="auto"/>
    </w:pPr>
    <w:rPr>
      <w:rFonts w:ascii="Times New Roman" w:eastAsia="Times New Roman" w:hAnsi="Times New Roman" w:cs="Times New Roman"/>
      <w:sz w:val="24"/>
      <w:szCs w:val="24"/>
      <w:lang w:eastAsia="ar-SA"/>
    </w:rPr>
  </w:style>
  <w:style w:type="paragraph" w:customStyle="1" w:styleId="affff0">
    <w:name w:val="Отчетный"/>
    <w:basedOn w:val="a2"/>
    <w:rsid w:val="00913509"/>
    <w:pPr>
      <w:spacing w:after="120" w:line="360" w:lineRule="auto"/>
      <w:ind w:firstLine="720"/>
      <w:jc w:val="both"/>
    </w:pPr>
    <w:rPr>
      <w:rFonts w:ascii="Times New Roman" w:eastAsia="Times New Roman" w:hAnsi="Times New Roman" w:cs="Times New Roman"/>
      <w:sz w:val="26"/>
      <w:szCs w:val="20"/>
    </w:rPr>
  </w:style>
  <w:style w:type="paragraph" w:customStyle="1" w:styleId="p2">
    <w:name w:val="p2"/>
    <w:basedOn w:val="a2"/>
    <w:rsid w:val="00913509"/>
    <w:pPr>
      <w:spacing w:after="0" w:line="240" w:lineRule="auto"/>
      <w:ind w:firstLine="600"/>
      <w:jc w:val="both"/>
    </w:pPr>
    <w:rPr>
      <w:rFonts w:ascii="Times New Roman" w:eastAsia="Times New Roman" w:hAnsi="Times New Roman" w:cs="Times New Roman"/>
      <w:color w:val="000000"/>
      <w:sz w:val="24"/>
      <w:szCs w:val="24"/>
    </w:rPr>
  </w:style>
  <w:style w:type="paragraph" w:customStyle="1" w:styleId="Style5">
    <w:name w:val="Style5"/>
    <w:basedOn w:val="a2"/>
    <w:uiPriority w:val="99"/>
    <w:rsid w:val="00913509"/>
    <w:pPr>
      <w:widowControl w:val="0"/>
      <w:autoSpaceDE w:val="0"/>
      <w:autoSpaceDN w:val="0"/>
      <w:adjustRightInd w:val="0"/>
      <w:spacing w:after="0" w:line="275" w:lineRule="exact"/>
      <w:ind w:firstLine="494"/>
      <w:jc w:val="both"/>
    </w:pPr>
    <w:rPr>
      <w:rFonts w:ascii="Times New Roman" w:eastAsia="Times New Roman" w:hAnsi="Times New Roman" w:cs="Times New Roman"/>
      <w:sz w:val="24"/>
      <w:szCs w:val="24"/>
    </w:rPr>
  </w:style>
  <w:style w:type="character" w:customStyle="1" w:styleId="FontStyle23">
    <w:name w:val="Font Style23"/>
    <w:uiPriority w:val="99"/>
    <w:rsid w:val="00913509"/>
    <w:rPr>
      <w:rFonts w:ascii="Times New Roman" w:hAnsi="Times New Roman" w:cs="Times New Roman"/>
      <w:b/>
      <w:bCs/>
      <w:sz w:val="24"/>
      <w:szCs w:val="24"/>
    </w:rPr>
  </w:style>
  <w:style w:type="paragraph" w:customStyle="1" w:styleId="Style13">
    <w:name w:val="Style13"/>
    <w:basedOn w:val="a2"/>
    <w:uiPriority w:val="99"/>
    <w:rsid w:val="00913509"/>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9">
    <w:name w:val="Style9"/>
    <w:basedOn w:val="a2"/>
    <w:uiPriority w:val="99"/>
    <w:rsid w:val="00913509"/>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paragraph" w:customStyle="1" w:styleId="Style14">
    <w:name w:val="Style14"/>
    <w:basedOn w:val="a2"/>
    <w:uiPriority w:val="99"/>
    <w:rsid w:val="00913509"/>
    <w:pPr>
      <w:widowControl w:val="0"/>
      <w:autoSpaceDE w:val="0"/>
      <w:autoSpaceDN w:val="0"/>
      <w:adjustRightInd w:val="0"/>
      <w:spacing w:after="0" w:line="320" w:lineRule="exact"/>
      <w:jc w:val="center"/>
    </w:pPr>
    <w:rPr>
      <w:rFonts w:ascii="Times New Roman" w:eastAsia="Times New Roman" w:hAnsi="Times New Roman" w:cs="Times New Roman"/>
      <w:sz w:val="24"/>
      <w:szCs w:val="24"/>
    </w:rPr>
  </w:style>
  <w:style w:type="paragraph" w:customStyle="1" w:styleId="Style15">
    <w:name w:val="Style15"/>
    <w:basedOn w:val="a2"/>
    <w:uiPriority w:val="99"/>
    <w:rsid w:val="00913509"/>
    <w:pPr>
      <w:widowControl w:val="0"/>
      <w:autoSpaceDE w:val="0"/>
      <w:autoSpaceDN w:val="0"/>
      <w:adjustRightInd w:val="0"/>
      <w:spacing w:after="0" w:line="284" w:lineRule="exact"/>
      <w:ind w:hanging="137"/>
    </w:pPr>
    <w:rPr>
      <w:rFonts w:ascii="Times New Roman" w:eastAsia="Times New Roman" w:hAnsi="Times New Roman" w:cs="Times New Roman"/>
      <w:sz w:val="24"/>
      <w:szCs w:val="24"/>
    </w:rPr>
  </w:style>
  <w:style w:type="paragraph" w:customStyle="1" w:styleId="Style12">
    <w:name w:val="Style12"/>
    <w:basedOn w:val="a2"/>
    <w:uiPriority w:val="99"/>
    <w:rsid w:val="00913509"/>
    <w:pPr>
      <w:widowControl w:val="0"/>
      <w:autoSpaceDE w:val="0"/>
      <w:autoSpaceDN w:val="0"/>
      <w:adjustRightInd w:val="0"/>
      <w:spacing w:after="0" w:line="262" w:lineRule="exact"/>
      <w:ind w:hanging="1238"/>
    </w:pPr>
    <w:rPr>
      <w:rFonts w:ascii="Times New Roman" w:eastAsia="Times New Roman" w:hAnsi="Times New Roman" w:cs="Times New Roman"/>
      <w:sz w:val="24"/>
      <w:szCs w:val="24"/>
    </w:rPr>
  </w:style>
  <w:style w:type="paragraph" w:customStyle="1" w:styleId="-">
    <w:name w:val="Приложение - заголовок"/>
    <w:basedOn w:val="a2"/>
    <w:rsid w:val="00913509"/>
    <w:pPr>
      <w:spacing w:after="0" w:line="240" w:lineRule="auto"/>
      <w:ind w:firstLine="329"/>
      <w:jc w:val="right"/>
    </w:pPr>
    <w:rPr>
      <w:rFonts w:ascii="Times New Roman" w:eastAsia="Times New Roman" w:hAnsi="Times New Roman" w:cs="Times New Roman"/>
      <w:sz w:val="20"/>
      <w:szCs w:val="20"/>
    </w:rPr>
  </w:style>
  <w:style w:type="character" w:customStyle="1" w:styleId="FontStyle19">
    <w:name w:val="Font Style19"/>
    <w:basedOn w:val="a3"/>
    <w:uiPriority w:val="99"/>
    <w:rsid w:val="00913509"/>
    <w:rPr>
      <w:rFonts w:ascii="Times New Roman" w:hAnsi="Times New Roman" w:cs="Times New Roman"/>
      <w:sz w:val="26"/>
      <w:szCs w:val="26"/>
    </w:rPr>
  </w:style>
  <w:style w:type="character" w:customStyle="1" w:styleId="FontStyle20">
    <w:name w:val="Font Style20"/>
    <w:basedOn w:val="a3"/>
    <w:uiPriority w:val="99"/>
    <w:rsid w:val="00913509"/>
    <w:rPr>
      <w:rFonts w:ascii="Trebuchet MS" w:hAnsi="Trebuchet MS" w:cs="Trebuchet MS"/>
      <w:sz w:val="12"/>
      <w:szCs w:val="12"/>
    </w:rPr>
  </w:style>
  <w:style w:type="numbering" w:customStyle="1" w:styleId="311">
    <w:name w:val="Нет списка31"/>
    <w:next w:val="a5"/>
    <w:uiPriority w:val="99"/>
    <w:semiHidden/>
    <w:unhideWhenUsed/>
    <w:rsid w:val="00913509"/>
  </w:style>
  <w:style w:type="numbering" w:customStyle="1" w:styleId="410">
    <w:name w:val="Нет списка41"/>
    <w:next w:val="a5"/>
    <w:uiPriority w:val="99"/>
    <w:semiHidden/>
    <w:unhideWhenUsed/>
    <w:rsid w:val="00913509"/>
  </w:style>
  <w:style w:type="table" w:customStyle="1" w:styleId="370">
    <w:name w:val="Сетка таблицы37"/>
    <w:basedOn w:val="a4"/>
    <w:next w:val="af"/>
    <w:uiPriority w:val="59"/>
    <w:rsid w:val="009135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rsid w:val="0091350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f"/>
    <w:uiPriority w:val="59"/>
    <w:rsid w:val="0091350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5"/>
    <w:uiPriority w:val="99"/>
    <w:semiHidden/>
    <w:unhideWhenUsed/>
    <w:rsid w:val="00913509"/>
  </w:style>
  <w:style w:type="numbering" w:customStyle="1" w:styleId="2111">
    <w:name w:val="Нет списка211"/>
    <w:next w:val="a5"/>
    <w:uiPriority w:val="99"/>
    <w:semiHidden/>
    <w:unhideWhenUsed/>
    <w:rsid w:val="00913509"/>
  </w:style>
  <w:style w:type="numbering" w:customStyle="1" w:styleId="3110">
    <w:name w:val="Нет списка311"/>
    <w:next w:val="a5"/>
    <w:uiPriority w:val="99"/>
    <w:semiHidden/>
    <w:unhideWhenUsed/>
    <w:rsid w:val="00913509"/>
  </w:style>
  <w:style w:type="numbering" w:customStyle="1" w:styleId="510">
    <w:name w:val="Нет списка51"/>
    <w:next w:val="a5"/>
    <w:uiPriority w:val="99"/>
    <w:semiHidden/>
    <w:unhideWhenUsed/>
    <w:rsid w:val="00913509"/>
  </w:style>
  <w:style w:type="numbering" w:customStyle="1" w:styleId="610">
    <w:name w:val="Нет списка61"/>
    <w:next w:val="a5"/>
    <w:uiPriority w:val="99"/>
    <w:semiHidden/>
    <w:unhideWhenUsed/>
    <w:rsid w:val="00913509"/>
  </w:style>
  <w:style w:type="numbering" w:customStyle="1" w:styleId="710">
    <w:name w:val="Нет списка71"/>
    <w:next w:val="a5"/>
    <w:uiPriority w:val="99"/>
    <w:semiHidden/>
    <w:unhideWhenUsed/>
    <w:rsid w:val="00913509"/>
  </w:style>
  <w:style w:type="paragraph" w:customStyle="1" w:styleId="ConsPlusDocList">
    <w:name w:val="ConsPlusDocList"/>
    <w:next w:val="Standard"/>
    <w:rsid w:val="00913509"/>
    <w:pPr>
      <w:widowControl w:val="0"/>
      <w:suppressAutoHyphens/>
      <w:autoSpaceDE w:val="0"/>
      <w:autoSpaceDN w:val="0"/>
      <w:spacing w:after="0" w:line="240" w:lineRule="auto"/>
      <w:textAlignment w:val="baseline"/>
    </w:pPr>
    <w:rPr>
      <w:rFonts w:ascii="Arial" w:eastAsia="Times New Roman" w:hAnsi="Arial" w:cs="Arial"/>
      <w:color w:val="000000"/>
      <w:kern w:val="3"/>
      <w:sz w:val="20"/>
      <w:szCs w:val="20"/>
      <w:lang w:val="en-US" w:eastAsia="en-US"/>
    </w:rPr>
  </w:style>
  <w:style w:type="paragraph" w:customStyle="1" w:styleId="unformattext">
    <w:name w:val="unformattext"/>
    <w:basedOn w:val="a2"/>
    <w:rsid w:val="009135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leveltext">
    <w:name w:val="topleveltext"/>
    <w:basedOn w:val="a2"/>
    <w:rsid w:val="0091350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913509"/>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913509"/>
    <w:pPr>
      <w:widowControl w:val="0"/>
      <w:spacing w:after="0" w:line="240" w:lineRule="auto"/>
    </w:pPr>
    <w:rPr>
      <w:rFonts w:ascii="Times New Roman" w:eastAsia="Times New Roman" w:hAnsi="Times New Roman" w:cs="Times New Roman"/>
      <w:lang w:val="en-US" w:eastAsia="en-US"/>
    </w:rPr>
  </w:style>
  <w:style w:type="paragraph" w:customStyle="1" w:styleId="msonormalcxspmiddle">
    <w:name w:val="msonormalcxspmiddle"/>
    <w:basedOn w:val="a2"/>
    <w:rsid w:val="00913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result">
    <w:name w:val="search_result"/>
    <w:basedOn w:val="a3"/>
    <w:rsid w:val="00913509"/>
  </w:style>
  <w:style w:type="character" w:customStyle="1" w:styleId="blk">
    <w:name w:val="blk"/>
    <w:basedOn w:val="a3"/>
    <w:rsid w:val="00913509"/>
  </w:style>
  <w:style w:type="character" w:customStyle="1" w:styleId="Bodytext211pt">
    <w:name w:val="Body text (2) + 11 pt"/>
    <w:rsid w:val="00913509"/>
    <w:rPr>
      <w:rFonts w:ascii="Times New Roman" w:eastAsia="Times New Roman" w:hAnsi="Times New Roman" w:cs="Times New Roman" w:hint="default"/>
      <w:b w:val="0"/>
      <w:bCs w:val="0"/>
      <w:i w:val="0"/>
      <w:iCs w:val="0"/>
      <w:caps w:val="0"/>
      <w:smallCaps w:val="0"/>
      <w:strike w:val="0"/>
      <w:dstrike w:val="0"/>
      <w:color w:val="000000"/>
      <w:spacing w:val="0"/>
      <w:w w:val="100"/>
      <w:sz w:val="22"/>
      <w:szCs w:val="22"/>
      <w:u w:val="none"/>
      <w:effect w:val="none"/>
      <w:lang w:val="ru-RU" w:eastAsia="ru-RU" w:bidi="ru-RU"/>
    </w:rPr>
  </w:style>
  <w:style w:type="character" w:customStyle="1" w:styleId="73">
    <w:name w:val="Основной текст + 7"/>
    <w:aliases w:val="5 pt,Полужирный,Основной текст (2) + 11,Курсив,Интервал -1 pt"/>
    <w:basedOn w:val="a3"/>
    <w:uiPriority w:val="99"/>
    <w:rsid w:val="00913509"/>
  </w:style>
  <w:style w:type="character" w:customStyle="1" w:styleId="75pt">
    <w:name w:val="Основной текст + 7;5 pt"/>
    <w:basedOn w:val="a3"/>
    <w:rsid w:val="00913509"/>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Absatz-Standardschriftart">
    <w:name w:val="Absatz-Standardschriftart"/>
    <w:rsid w:val="00913509"/>
  </w:style>
  <w:style w:type="character" w:customStyle="1" w:styleId="WW-Absatz-Standardschriftart">
    <w:name w:val="WW-Absatz-Standardschriftart"/>
    <w:rsid w:val="00913509"/>
  </w:style>
  <w:style w:type="character" w:customStyle="1" w:styleId="1f1">
    <w:name w:val="Основной шрифт абзаца1"/>
    <w:rsid w:val="00913509"/>
  </w:style>
  <w:style w:type="paragraph" w:customStyle="1" w:styleId="1f2">
    <w:name w:val="Заголовок1"/>
    <w:basedOn w:val="a2"/>
    <w:next w:val="ac"/>
    <w:rsid w:val="00913509"/>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2"/>
    <w:rsid w:val="0091350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2"/>
    <w:rsid w:val="0091350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44">
    <w:name w:val="Основной текст (4)"/>
    <w:basedOn w:val="a3"/>
    <w:rsid w:val="0091350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2f">
    <w:name w:val="Раздел2 Знак"/>
    <w:basedOn w:val="a2"/>
    <w:next w:val="a8"/>
    <w:link w:val="2f0"/>
    <w:rsid w:val="00913509"/>
    <w:pPr>
      <w:tabs>
        <w:tab w:val="num" w:pos="1440"/>
      </w:tabs>
      <w:spacing w:after="0" w:line="240" w:lineRule="auto"/>
      <w:ind w:left="1440" w:hanging="360"/>
      <w:jc w:val="both"/>
    </w:pPr>
    <w:rPr>
      <w:rFonts w:ascii="Times New Roman" w:eastAsia="Times New Roman" w:hAnsi="Times New Roman" w:cs="Times New Roman"/>
      <w:sz w:val="28"/>
      <w:szCs w:val="24"/>
    </w:rPr>
  </w:style>
  <w:style w:type="character" w:customStyle="1" w:styleId="2f0">
    <w:name w:val="Раздел2 Знак Знак"/>
    <w:link w:val="2f"/>
    <w:rsid w:val="00913509"/>
    <w:rPr>
      <w:rFonts w:ascii="Times New Roman" w:eastAsia="Times New Roman" w:hAnsi="Times New Roman" w:cs="Times New Roman"/>
      <w:sz w:val="28"/>
      <w:szCs w:val="24"/>
    </w:rPr>
  </w:style>
  <w:style w:type="paragraph" w:customStyle="1" w:styleId="ConsCell">
    <w:name w:val="ConsCell"/>
    <w:rsid w:val="00913509"/>
    <w:pPr>
      <w:widowControl w:val="0"/>
      <w:autoSpaceDE w:val="0"/>
      <w:autoSpaceDN w:val="0"/>
      <w:adjustRightInd w:val="0"/>
      <w:spacing w:after="0" w:line="240" w:lineRule="auto"/>
      <w:ind w:right="19772"/>
    </w:pPr>
    <w:rPr>
      <w:rFonts w:ascii="Arial" w:eastAsia="SimSun" w:hAnsi="Arial" w:cs="Arial"/>
      <w:sz w:val="20"/>
      <w:szCs w:val="20"/>
    </w:rPr>
  </w:style>
  <w:style w:type="character" w:customStyle="1" w:styleId="1f5">
    <w:name w:val="Текст выноски Знак1"/>
    <w:basedOn w:val="a3"/>
    <w:uiPriority w:val="99"/>
    <w:semiHidden/>
    <w:rsid w:val="00913509"/>
    <w:rPr>
      <w:rFonts w:ascii="Tahoma" w:eastAsia="Times New Roman" w:hAnsi="Tahoma" w:cs="Tahoma"/>
      <w:sz w:val="16"/>
      <w:szCs w:val="16"/>
      <w:lang w:eastAsia="ru-RU"/>
    </w:rPr>
  </w:style>
  <w:style w:type="character" w:customStyle="1" w:styleId="small">
    <w:name w:val="small"/>
    <w:rsid w:val="00913509"/>
    <w:rPr>
      <w:sz w:val="16"/>
      <w:szCs w:val="16"/>
    </w:rPr>
  </w:style>
  <w:style w:type="character" w:customStyle="1" w:styleId="1f6">
    <w:name w:val="Нижний колонтитул Знак1"/>
    <w:basedOn w:val="a3"/>
    <w:uiPriority w:val="99"/>
    <w:semiHidden/>
    <w:rsid w:val="00913509"/>
    <w:rPr>
      <w:rFonts w:ascii="Times New Roman" w:eastAsia="Times New Roman" w:hAnsi="Times New Roman" w:cs="Times New Roman"/>
      <w:sz w:val="24"/>
      <w:szCs w:val="24"/>
      <w:lang w:eastAsia="ru-RU"/>
    </w:rPr>
  </w:style>
  <w:style w:type="paragraph" w:customStyle="1" w:styleId="rteright">
    <w:name w:val="rteright"/>
    <w:basedOn w:val="a2"/>
    <w:rsid w:val="009135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2"/>
    <w:rsid w:val="00913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pt">
    <w:name w:val="Основной текст (2) + Интервал 3 pt"/>
    <w:uiPriority w:val="99"/>
    <w:rsid w:val="00913509"/>
    <w:rPr>
      <w:rFonts w:ascii="Times New Roman" w:hAnsi="Times New Roman" w:cs="Times New Roman"/>
      <w:spacing w:val="60"/>
      <w:sz w:val="28"/>
      <w:szCs w:val="28"/>
      <w:u w:val="none"/>
    </w:rPr>
  </w:style>
  <w:style w:type="paragraph" w:customStyle="1" w:styleId="214">
    <w:name w:val="Основной текст (2)1"/>
    <w:basedOn w:val="a2"/>
    <w:uiPriority w:val="99"/>
    <w:rsid w:val="00913509"/>
    <w:pPr>
      <w:widowControl w:val="0"/>
      <w:shd w:val="clear" w:color="auto" w:fill="FFFFFF"/>
      <w:spacing w:after="0" w:line="240" w:lineRule="atLeast"/>
      <w:ind w:hanging="1300"/>
    </w:pPr>
    <w:rPr>
      <w:rFonts w:ascii="Times New Roman" w:eastAsia="Arial Unicode MS" w:hAnsi="Times New Roman" w:cs="Times New Roman"/>
      <w:sz w:val="28"/>
      <w:szCs w:val="28"/>
      <w:lang w:eastAsia="en-US"/>
    </w:rPr>
  </w:style>
  <w:style w:type="character" w:customStyle="1" w:styleId="t2">
    <w:name w:val="t2"/>
    <w:basedOn w:val="a3"/>
    <w:rsid w:val="00913509"/>
  </w:style>
  <w:style w:type="paragraph" w:customStyle="1" w:styleId="S">
    <w:name w:val="S_Обычный"/>
    <w:basedOn w:val="a2"/>
    <w:link w:val="S0"/>
    <w:qFormat/>
    <w:rsid w:val="00913509"/>
    <w:pPr>
      <w:spacing w:after="0"/>
      <w:ind w:firstLine="567"/>
      <w:jc w:val="both"/>
    </w:pPr>
    <w:rPr>
      <w:rFonts w:ascii="Bookman Old Style" w:eastAsia="Times New Roman" w:hAnsi="Bookman Old Style" w:cs="Times New Roman"/>
      <w:sz w:val="24"/>
      <w:szCs w:val="24"/>
    </w:rPr>
  </w:style>
  <w:style w:type="character" w:customStyle="1" w:styleId="S0">
    <w:name w:val="S_Обычный Знак"/>
    <w:basedOn w:val="a3"/>
    <w:link w:val="S"/>
    <w:rsid w:val="00913509"/>
    <w:rPr>
      <w:rFonts w:ascii="Bookman Old Style" w:eastAsia="Times New Roman" w:hAnsi="Bookman Old Style" w:cs="Times New Roman"/>
      <w:sz w:val="24"/>
      <w:szCs w:val="24"/>
    </w:rPr>
  </w:style>
  <w:style w:type="paragraph" w:customStyle="1" w:styleId="affff1">
    <w:name w:val="+таб"/>
    <w:basedOn w:val="a2"/>
    <w:link w:val="affff2"/>
    <w:qFormat/>
    <w:rsid w:val="00913509"/>
    <w:pPr>
      <w:spacing w:after="0" w:line="240" w:lineRule="auto"/>
      <w:jc w:val="center"/>
    </w:pPr>
    <w:rPr>
      <w:rFonts w:ascii="Bookman Old Style" w:eastAsia="Times New Roman" w:hAnsi="Bookman Old Style" w:cs="Times New Roman"/>
      <w:sz w:val="20"/>
      <w:szCs w:val="20"/>
    </w:rPr>
  </w:style>
  <w:style w:type="character" w:customStyle="1" w:styleId="affff2">
    <w:name w:val="+таб Знак"/>
    <w:basedOn w:val="a3"/>
    <w:link w:val="affff1"/>
    <w:rsid w:val="00913509"/>
    <w:rPr>
      <w:rFonts w:ascii="Bookman Old Style" w:eastAsia="Times New Roman" w:hAnsi="Bookman Old Style" w:cs="Times New Roman"/>
      <w:sz w:val="20"/>
      <w:szCs w:val="20"/>
    </w:rPr>
  </w:style>
  <w:style w:type="character" w:customStyle="1" w:styleId="layout">
    <w:name w:val="layout"/>
    <w:basedOn w:val="a3"/>
    <w:rsid w:val="00913509"/>
  </w:style>
  <w:style w:type="paragraph" w:customStyle="1" w:styleId="ConsPlusTitlePage">
    <w:name w:val="ConsPlusTitlePage"/>
    <w:rsid w:val="00913509"/>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913509"/>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913509"/>
    <w:pPr>
      <w:widowControl w:val="0"/>
      <w:autoSpaceDE w:val="0"/>
      <w:autoSpaceDN w:val="0"/>
      <w:spacing w:after="0" w:line="240" w:lineRule="auto"/>
    </w:pPr>
    <w:rPr>
      <w:rFonts w:ascii="Arial" w:eastAsia="Times New Roman" w:hAnsi="Arial" w:cs="Arial"/>
      <w:sz w:val="20"/>
      <w:szCs w:val="20"/>
    </w:rPr>
  </w:style>
  <w:style w:type="character" w:customStyle="1" w:styleId="ConsPlusNormal1">
    <w:name w:val="ConsPlusNormal1"/>
    <w:link w:val="ConsPlusNormal"/>
    <w:locked/>
    <w:rsid w:val="00913509"/>
    <w:rPr>
      <w:rFonts w:ascii="Arial" w:eastAsia="Times New Roman" w:hAnsi="Arial" w:cs="Arial"/>
      <w:sz w:val="20"/>
      <w:szCs w:val="20"/>
    </w:rPr>
  </w:style>
  <w:style w:type="paragraph" w:styleId="affff3">
    <w:name w:val="caption"/>
    <w:basedOn w:val="a2"/>
    <w:uiPriority w:val="35"/>
    <w:qFormat/>
    <w:rsid w:val="00913509"/>
    <w:pPr>
      <w:spacing w:after="0" w:line="240" w:lineRule="auto"/>
      <w:jc w:val="center"/>
    </w:pPr>
    <w:rPr>
      <w:rFonts w:ascii="Times New Roman" w:eastAsia="Times New Roman" w:hAnsi="Times New Roman" w:cs="Times New Roman"/>
      <w:sz w:val="28"/>
      <w:szCs w:val="24"/>
    </w:rPr>
  </w:style>
  <w:style w:type="numbering" w:customStyle="1" w:styleId="261">
    <w:name w:val="Нет списка26"/>
    <w:next w:val="a5"/>
    <w:uiPriority w:val="99"/>
    <w:semiHidden/>
    <w:unhideWhenUsed/>
    <w:rsid w:val="006B230B"/>
  </w:style>
  <w:style w:type="table" w:customStyle="1" w:styleId="380">
    <w:name w:val="Сетка таблицы38"/>
    <w:basedOn w:val="a4"/>
    <w:next w:val="af"/>
    <w:uiPriority w:val="59"/>
    <w:rsid w:val="006B230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4"/>
    <w:uiPriority w:val="59"/>
    <w:rsid w:val="006B230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
    <w:uiPriority w:val="59"/>
    <w:rsid w:val="006B23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6B230B"/>
  </w:style>
  <w:style w:type="numbering" w:customStyle="1" w:styleId="271">
    <w:name w:val="Нет списка27"/>
    <w:next w:val="a5"/>
    <w:uiPriority w:val="99"/>
    <w:semiHidden/>
    <w:unhideWhenUsed/>
    <w:rsid w:val="006B230B"/>
  </w:style>
  <w:style w:type="numbering" w:customStyle="1" w:styleId="321">
    <w:name w:val="Нет списка32"/>
    <w:next w:val="a5"/>
    <w:uiPriority w:val="99"/>
    <w:semiHidden/>
    <w:unhideWhenUsed/>
    <w:rsid w:val="006B230B"/>
  </w:style>
  <w:style w:type="numbering" w:customStyle="1" w:styleId="420">
    <w:name w:val="Нет списка42"/>
    <w:next w:val="a5"/>
    <w:uiPriority w:val="99"/>
    <w:semiHidden/>
    <w:unhideWhenUsed/>
    <w:rsid w:val="006B230B"/>
  </w:style>
  <w:style w:type="table" w:customStyle="1" w:styleId="390">
    <w:name w:val="Сетка таблицы39"/>
    <w:basedOn w:val="a4"/>
    <w:next w:val="af"/>
    <w:uiPriority w:val="59"/>
    <w:rsid w:val="006B230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rsid w:val="006B230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next w:val="af"/>
    <w:uiPriority w:val="59"/>
    <w:rsid w:val="006B23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5"/>
    <w:uiPriority w:val="99"/>
    <w:semiHidden/>
    <w:unhideWhenUsed/>
    <w:rsid w:val="006B230B"/>
  </w:style>
  <w:style w:type="numbering" w:customStyle="1" w:styleId="2121">
    <w:name w:val="Нет списка212"/>
    <w:next w:val="a5"/>
    <w:uiPriority w:val="99"/>
    <w:semiHidden/>
    <w:unhideWhenUsed/>
    <w:rsid w:val="006B230B"/>
  </w:style>
  <w:style w:type="numbering" w:customStyle="1" w:styleId="312">
    <w:name w:val="Нет списка312"/>
    <w:next w:val="a5"/>
    <w:uiPriority w:val="99"/>
    <w:semiHidden/>
    <w:unhideWhenUsed/>
    <w:rsid w:val="006B230B"/>
  </w:style>
  <w:style w:type="numbering" w:customStyle="1" w:styleId="520">
    <w:name w:val="Нет списка52"/>
    <w:next w:val="a5"/>
    <w:uiPriority w:val="99"/>
    <w:semiHidden/>
    <w:unhideWhenUsed/>
    <w:rsid w:val="006B230B"/>
  </w:style>
  <w:style w:type="numbering" w:customStyle="1" w:styleId="620">
    <w:name w:val="Нет списка62"/>
    <w:next w:val="a5"/>
    <w:uiPriority w:val="99"/>
    <w:semiHidden/>
    <w:unhideWhenUsed/>
    <w:rsid w:val="006B230B"/>
  </w:style>
  <w:style w:type="numbering" w:customStyle="1" w:styleId="720">
    <w:name w:val="Нет списка72"/>
    <w:next w:val="a5"/>
    <w:uiPriority w:val="99"/>
    <w:semiHidden/>
    <w:unhideWhenUsed/>
    <w:rsid w:val="006B230B"/>
  </w:style>
  <w:style w:type="table" w:customStyle="1" w:styleId="400">
    <w:name w:val="Сетка таблицы40"/>
    <w:basedOn w:val="a4"/>
    <w:next w:val="af"/>
    <w:uiPriority w:val="59"/>
    <w:rsid w:val="002A32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3"/>
    <w:link w:val="8"/>
    <w:uiPriority w:val="9"/>
    <w:semiHidden/>
    <w:qFormat/>
    <w:rsid w:val="000A6851"/>
    <w:rPr>
      <w:rFonts w:ascii="Times New Roman" w:eastAsiaTheme="minorHAnsi" w:hAnsi="Times New Roman" w:cstheme="majorBidi"/>
      <w:caps/>
      <w:spacing w:val="10"/>
      <w:sz w:val="20"/>
      <w:szCs w:val="20"/>
      <w:lang w:val="en-US" w:eastAsia="en-US" w:bidi="en-US"/>
    </w:rPr>
  </w:style>
  <w:style w:type="numbering" w:customStyle="1" w:styleId="281">
    <w:name w:val="Нет списка28"/>
    <w:next w:val="a5"/>
    <w:uiPriority w:val="99"/>
    <w:semiHidden/>
    <w:unhideWhenUsed/>
    <w:rsid w:val="000A6851"/>
  </w:style>
  <w:style w:type="table" w:customStyle="1" w:styleId="411">
    <w:name w:val="Сетка таблицы41"/>
    <w:basedOn w:val="a4"/>
    <w:next w:val="af"/>
    <w:uiPriority w:val="59"/>
    <w:qFormat/>
    <w:rsid w:val="000A6851"/>
    <w:pPr>
      <w:spacing w:after="0" w:line="240" w:lineRule="auto"/>
    </w:pPr>
    <w:rPr>
      <w:rFonts w:asciiTheme="majorHAnsi" w:eastAsiaTheme="minorHAnsi" w:hAnsiTheme="majorHAnsi" w:cstheme="majorBid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f1">
    <w:name w:val="Quote"/>
    <w:basedOn w:val="a2"/>
    <w:next w:val="a2"/>
    <w:link w:val="2f2"/>
    <w:uiPriority w:val="29"/>
    <w:qFormat/>
    <w:rsid w:val="000A6851"/>
    <w:pPr>
      <w:spacing w:after="0" w:line="252" w:lineRule="auto"/>
      <w:jc w:val="both"/>
    </w:pPr>
    <w:rPr>
      <w:rFonts w:ascii="Times New Roman" w:eastAsiaTheme="minorHAnsi" w:hAnsi="Times New Roman" w:cstheme="majorBidi"/>
      <w:i/>
      <w:iCs/>
      <w:sz w:val="28"/>
      <w:lang w:val="en-US" w:eastAsia="en-US" w:bidi="en-US"/>
    </w:rPr>
  </w:style>
  <w:style w:type="character" w:customStyle="1" w:styleId="2f2">
    <w:name w:val="Цитата 2 Знак"/>
    <w:basedOn w:val="a3"/>
    <w:link w:val="2f1"/>
    <w:uiPriority w:val="29"/>
    <w:qFormat/>
    <w:rsid w:val="000A6851"/>
    <w:rPr>
      <w:rFonts w:ascii="Times New Roman" w:eastAsiaTheme="minorHAnsi" w:hAnsi="Times New Roman" w:cstheme="majorBidi"/>
      <w:i/>
      <w:iCs/>
      <w:sz w:val="28"/>
      <w:lang w:val="en-US" w:eastAsia="en-US" w:bidi="en-US"/>
    </w:rPr>
  </w:style>
  <w:style w:type="paragraph" w:styleId="affff4">
    <w:name w:val="Intense Quote"/>
    <w:basedOn w:val="a2"/>
    <w:next w:val="a2"/>
    <w:link w:val="affff5"/>
    <w:uiPriority w:val="30"/>
    <w:qFormat/>
    <w:rsid w:val="000A6851"/>
    <w:pPr>
      <w:pBdr>
        <w:top w:val="dotted" w:sz="2" w:space="10" w:color="632423" w:themeColor="accent2" w:themeShade="80"/>
        <w:bottom w:val="dotted" w:sz="2" w:space="4" w:color="632423" w:themeColor="accent2" w:themeShade="80"/>
      </w:pBdr>
      <w:spacing w:before="160" w:after="0" w:line="300" w:lineRule="auto"/>
      <w:ind w:left="1440" w:right="1440"/>
      <w:jc w:val="both"/>
    </w:pPr>
    <w:rPr>
      <w:rFonts w:ascii="Times New Roman" w:eastAsiaTheme="minorHAnsi" w:hAnsi="Times New Roman" w:cstheme="majorBidi"/>
      <w:caps/>
      <w:color w:val="632423" w:themeColor="accent2" w:themeShade="80"/>
      <w:spacing w:val="5"/>
      <w:sz w:val="20"/>
      <w:szCs w:val="20"/>
      <w:lang w:val="en-US" w:eastAsia="en-US" w:bidi="en-US"/>
    </w:rPr>
  </w:style>
  <w:style w:type="character" w:customStyle="1" w:styleId="affff5">
    <w:name w:val="Выделенная цитата Знак"/>
    <w:basedOn w:val="a3"/>
    <w:link w:val="affff4"/>
    <w:uiPriority w:val="30"/>
    <w:qFormat/>
    <w:rsid w:val="000A6851"/>
    <w:rPr>
      <w:rFonts w:ascii="Times New Roman" w:eastAsiaTheme="minorHAnsi" w:hAnsi="Times New Roman" w:cstheme="majorBidi"/>
      <w:caps/>
      <w:color w:val="632423" w:themeColor="accent2" w:themeShade="80"/>
      <w:spacing w:val="5"/>
      <w:sz w:val="20"/>
      <w:szCs w:val="20"/>
      <w:lang w:val="en-US" w:eastAsia="en-US" w:bidi="en-US"/>
    </w:rPr>
  </w:style>
  <w:style w:type="character" w:customStyle="1" w:styleId="1f7">
    <w:name w:val="Слабое выделение1"/>
    <w:uiPriority w:val="19"/>
    <w:qFormat/>
    <w:rsid w:val="000A6851"/>
    <w:rPr>
      <w:i/>
      <w:iCs/>
    </w:rPr>
  </w:style>
  <w:style w:type="character" w:customStyle="1" w:styleId="1f8">
    <w:name w:val="Сильное выделение1"/>
    <w:uiPriority w:val="21"/>
    <w:qFormat/>
    <w:rsid w:val="000A6851"/>
    <w:rPr>
      <w:i/>
      <w:iCs/>
      <w:caps/>
      <w:spacing w:val="10"/>
      <w:sz w:val="20"/>
      <w:szCs w:val="20"/>
    </w:rPr>
  </w:style>
  <w:style w:type="character" w:customStyle="1" w:styleId="1f9">
    <w:name w:val="Слабая ссылка1"/>
    <w:basedOn w:val="a3"/>
    <w:uiPriority w:val="31"/>
    <w:qFormat/>
    <w:rsid w:val="000A6851"/>
    <w:rPr>
      <w:rFonts w:asciiTheme="minorHAnsi" w:eastAsiaTheme="minorEastAsia" w:hAnsiTheme="minorHAnsi" w:cstheme="minorBidi"/>
      <w:i/>
      <w:iCs/>
      <w:color w:val="632423" w:themeColor="accent2" w:themeShade="80"/>
    </w:rPr>
  </w:style>
  <w:style w:type="character" w:customStyle="1" w:styleId="1fa">
    <w:name w:val="Сильная ссылка1"/>
    <w:uiPriority w:val="32"/>
    <w:qFormat/>
    <w:rsid w:val="000A6851"/>
    <w:rPr>
      <w:rFonts w:asciiTheme="minorHAnsi" w:eastAsiaTheme="minorEastAsia" w:hAnsiTheme="minorHAnsi" w:cstheme="minorBidi"/>
      <w:b/>
      <w:bCs/>
      <w:i/>
      <w:iCs/>
      <w:color w:val="632423" w:themeColor="accent2" w:themeShade="80"/>
    </w:rPr>
  </w:style>
  <w:style w:type="character" w:customStyle="1" w:styleId="1fb">
    <w:name w:val="Название книги1"/>
    <w:uiPriority w:val="33"/>
    <w:qFormat/>
    <w:rsid w:val="000A6851"/>
    <w:rPr>
      <w:caps/>
      <w:color w:val="632423" w:themeColor="accent2" w:themeShade="80"/>
      <w:spacing w:val="5"/>
      <w:u w:color="622423" w:themeColor="accent2" w:themeShade="7F"/>
    </w:rPr>
  </w:style>
  <w:style w:type="paragraph" w:customStyle="1" w:styleId="1fc">
    <w:name w:val="Заголовок оглавления1"/>
    <w:basedOn w:val="1"/>
    <w:next w:val="a2"/>
    <w:uiPriority w:val="39"/>
    <w:semiHidden/>
    <w:unhideWhenUsed/>
    <w:qFormat/>
    <w:rsid w:val="000A6851"/>
    <w:pPr>
      <w:keepNext w:val="0"/>
      <w:pBdr>
        <w:bottom w:val="thinThickSmallGap" w:sz="12" w:space="1" w:color="943634" w:themeColor="accent2" w:themeShade="BF"/>
      </w:pBdr>
      <w:spacing w:before="400" w:line="252" w:lineRule="auto"/>
      <w:jc w:val="center"/>
      <w:outlineLvl w:val="9"/>
    </w:pPr>
    <w:rPr>
      <w:rFonts w:eastAsiaTheme="minorHAnsi" w:cstheme="majorBidi"/>
      <w:caps/>
      <w:color w:val="632423" w:themeColor="accent2" w:themeShade="80"/>
      <w:spacing w:val="20"/>
      <w:szCs w:val="28"/>
      <w:lang w:val="en-US" w:eastAsia="en-US" w:bidi="en-US"/>
    </w:rPr>
  </w:style>
  <w:style w:type="table" w:customStyle="1" w:styleId="421">
    <w:name w:val="Сетка таблицы42"/>
    <w:basedOn w:val="a4"/>
    <w:next w:val="af"/>
    <w:uiPriority w:val="59"/>
    <w:rsid w:val="0027439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795774">
      <w:bodyDiv w:val="1"/>
      <w:marLeft w:val="0"/>
      <w:marRight w:val="0"/>
      <w:marTop w:val="0"/>
      <w:marBottom w:val="0"/>
      <w:divBdr>
        <w:top w:val="none" w:sz="0" w:space="0" w:color="auto"/>
        <w:left w:val="none" w:sz="0" w:space="0" w:color="auto"/>
        <w:bottom w:val="none" w:sz="0" w:space="0" w:color="auto"/>
        <w:right w:val="none" w:sz="0" w:space="0" w:color="auto"/>
      </w:divBdr>
    </w:div>
    <w:div w:id="504973879">
      <w:bodyDiv w:val="1"/>
      <w:marLeft w:val="0"/>
      <w:marRight w:val="0"/>
      <w:marTop w:val="0"/>
      <w:marBottom w:val="0"/>
      <w:divBdr>
        <w:top w:val="none" w:sz="0" w:space="0" w:color="auto"/>
        <w:left w:val="none" w:sz="0" w:space="0" w:color="auto"/>
        <w:bottom w:val="none" w:sz="0" w:space="0" w:color="auto"/>
        <w:right w:val="none" w:sz="0" w:space="0" w:color="auto"/>
      </w:divBdr>
    </w:div>
    <w:div w:id="586382914">
      <w:bodyDiv w:val="1"/>
      <w:marLeft w:val="0"/>
      <w:marRight w:val="0"/>
      <w:marTop w:val="0"/>
      <w:marBottom w:val="0"/>
      <w:divBdr>
        <w:top w:val="none" w:sz="0" w:space="0" w:color="auto"/>
        <w:left w:val="none" w:sz="0" w:space="0" w:color="auto"/>
        <w:bottom w:val="none" w:sz="0" w:space="0" w:color="auto"/>
        <w:right w:val="none" w:sz="0" w:space="0" w:color="auto"/>
      </w:divBdr>
    </w:div>
    <w:div w:id="1279096091">
      <w:bodyDiv w:val="1"/>
      <w:marLeft w:val="0"/>
      <w:marRight w:val="0"/>
      <w:marTop w:val="0"/>
      <w:marBottom w:val="0"/>
      <w:divBdr>
        <w:top w:val="none" w:sz="0" w:space="0" w:color="auto"/>
        <w:left w:val="none" w:sz="0" w:space="0" w:color="auto"/>
        <w:bottom w:val="none" w:sz="0" w:space="0" w:color="auto"/>
        <w:right w:val="none" w:sz="0" w:space="0" w:color="auto"/>
      </w:divBdr>
    </w:div>
    <w:div w:id="1403479333">
      <w:bodyDiv w:val="1"/>
      <w:marLeft w:val="0"/>
      <w:marRight w:val="0"/>
      <w:marTop w:val="0"/>
      <w:marBottom w:val="0"/>
      <w:divBdr>
        <w:top w:val="none" w:sz="0" w:space="0" w:color="auto"/>
        <w:left w:val="none" w:sz="0" w:space="0" w:color="auto"/>
        <w:bottom w:val="none" w:sz="0" w:space="0" w:color="auto"/>
        <w:right w:val="none" w:sz="0" w:space="0" w:color="auto"/>
      </w:divBdr>
    </w:div>
    <w:div w:id="1747847302">
      <w:bodyDiv w:val="1"/>
      <w:marLeft w:val="0"/>
      <w:marRight w:val="0"/>
      <w:marTop w:val="0"/>
      <w:marBottom w:val="0"/>
      <w:divBdr>
        <w:top w:val="none" w:sz="0" w:space="0" w:color="auto"/>
        <w:left w:val="none" w:sz="0" w:space="0" w:color="auto"/>
        <w:bottom w:val="none" w:sz="0" w:space="0" w:color="auto"/>
        <w:right w:val="none" w:sz="0" w:space="0" w:color="auto"/>
      </w:divBdr>
    </w:div>
    <w:div w:id="19189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consultantplus://offline/ref=E61D72A71400AD4E933859F2F2D1A6914274EB27080A2D2F3A361CB7D9w8TFV" TargetMode="External"/><Relationship Id="rId2" Type="http://schemas.openxmlformats.org/officeDocument/2006/relationships/numbering" Target="numbering.xml"/><Relationship Id="rId16" Type="http://schemas.openxmlformats.org/officeDocument/2006/relationships/hyperlink" Target="consultantplus://offline/ref=629C99467F628F7A397870022C6146285121D57B4E1E1B480F629E19BC881019s2Q8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35C28-D56F-4169-9130-1B7807E24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4540</TotalTime>
  <Pages>122</Pages>
  <Words>44592</Words>
  <Characters>254175</Characters>
  <Application>Microsoft Office Word</Application>
  <DocSecurity>0</DocSecurity>
  <Lines>2118</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Маяк</dc:creator>
  <cp:lastModifiedBy>Пользователь Windows</cp:lastModifiedBy>
  <cp:revision>612</cp:revision>
  <cp:lastPrinted>2023-05-19T06:37:00Z</cp:lastPrinted>
  <dcterms:created xsi:type="dcterms:W3CDTF">2016-08-25T04:49:00Z</dcterms:created>
  <dcterms:modified xsi:type="dcterms:W3CDTF">2023-12-15T01:38:00Z</dcterms:modified>
</cp:coreProperties>
</file>