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CAE" w:rsidRDefault="009D7CAE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Pr="00C1406A" w:rsidRDefault="00E1045F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10.03.2022</w:t>
      </w:r>
      <w:r w:rsidR="00000E9A">
        <w:rPr>
          <w:rFonts w:ascii="Times New Roman" w:eastAsia="Times New Roman" w:hAnsi="Times New Roman" w:cs="Times New Roman"/>
          <w:sz w:val="28"/>
          <w:szCs w:val="28"/>
        </w:rPr>
        <w:tab/>
      </w:r>
      <w:r w:rsidR="00000E9A">
        <w:rPr>
          <w:rFonts w:ascii="Times New Roman" w:eastAsia="Times New Roman" w:hAnsi="Times New Roman" w:cs="Times New Roman"/>
          <w:sz w:val="28"/>
          <w:szCs w:val="28"/>
        </w:rPr>
        <w:tab/>
      </w:r>
      <w:r w:rsidR="0040166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C1406A" w:rsidRPr="00C1406A" w:rsidRDefault="00C1406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Pr="00C1406A" w:rsidRDefault="00C1406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3613" w:rsidRPr="00443613" w:rsidRDefault="00E1045F" w:rsidP="0044361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Муниципальную программу</w:t>
      </w:r>
      <w:r w:rsidR="00443613" w:rsidRPr="00443613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«Развитие и совершенствование форм местног</w:t>
      </w:r>
      <w:r w:rsidR="0027293C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самоуправления на территории </w:t>
      </w:r>
      <w:r w:rsidR="00443613" w:rsidRPr="00443613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«Село Маяк» на 2019- 2023 годы»</w:t>
      </w:r>
    </w:p>
    <w:p w:rsidR="00443613" w:rsidRPr="00443613" w:rsidRDefault="00443613" w:rsidP="0044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5FF9" w:rsidRDefault="00443613" w:rsidP="004436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1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ст.27 Федерального закона от 6 октября 2003 года № 131-ФЗ "Об общих принципах организации местного самоуправления в Российской Федерации"</w:t>
      </w:r>
      <w:r w:rsidR="00E1045F">
        <w:rPr>
          <w:rFonts w:ascii="Times New Roman" w:eastAsia="Times New Roman" w:hAnsi="Times New Roman" w:cs="Times New Roman"/>
          <w:sz w:val="28"/>
          <w:szCs w:val="28"/>
        </w:rPr>
        <w:t>, Постановлением</w:t>
      </w:r>
      <w:r w:rsidR="00DE07B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Хабаровского края</w:t>
      </w:r>
      <w:r w:rsidR="00475FF9">
        <w:rPr>
          <w:rFonts w:ascii="Times New Roman" w:eastAsia="Times New Roman" w:hAnsi="Times New Roman" w:cs="Times New Roman"/>
          <w:sz w:val="28"/>
          <w:szCs w:val="28"/>
        </w:rPr>
        <w:t xml:space="preserve"> от 03.ю02.2022 года № 38-пр «О распределении грантов в форме иных межбюджетных трансфертов из краевого бюджета бюджетам муниципальных образований Хабаровского края в целях финансового обеспечения расходных обязательств муниципальных образований края по поддержке проектов, инициируемых муниципальными образованиями края по развитию территориального общественного самоуправления на 2022 год»</w:t>
      </w:r>
      <w:r w:rsidRPr="00443613">
        <w:rPr>
          <w:rFonts w:ascii="Times New Roman" w:eastAsia="Times New Roman" w:hAnsi="Times New Roman" w:cs="Times New Roman"/>
          <w:sz w:val="28"/>
          <w:szCs w:val="28"/>
        </w:rPr>
        <w:t xml:space="preserve"> и Устава сельского поселения «Село Маяк», администрация сельского поселения «Село Маяк» Нанайского муниципального района </w:t>
      </w:r>
    </w:p>
    <w:p w:rsidR="00443613" w:rsidRPr="00443613" w:rsidRDefault="00443613" w:rsidP="004436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1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3613" w:rsidRPr="00B13A4D" w:rsidRDefault="00443613" w:rsidP="00475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A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13A4D" w:rsidRPr="00B13A4D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</w:t>
      </w:r>
      <w:r w:rsidRPr="00B13A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«Развитие и совершенствование форм местного самоуправления на  территории  сельского поселения «Село Маяк» Нанайского мун</w:t>
      </w:r>
      <w:r w:rsidR="00E1045F" w:rsidRPr="00B13A4D">
        <w:rPr>
          <w:rFonts w:ascii="Times New Roman" w:eastAsia="Times New Roman" w:hAnsi="Times New Roman" w:cs="Times New Roman"/>
          <w:sz w:val="28"/>
          <w:szCs w:val="28"/>
        </w:rPr>
        <w:t>иципального района на 2019- 2023</w:t>
      </w:r>
      <w:r w:rsidRPr="00B13A4D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B13A4D" w:rsidRPr="00B13A4D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от 10.03.2022 года № 30:</w:t>
      </w:r>
    </w:p>
    <w:p w:rsidR="00B13A4D" w:rsidRPr="00B13A4D" w:rsidRDefault="00B13A4D" w:rsidP="00475FF9">
      <w:pPr>
        <w:spacing w:after="0" w:line="240" w:lineRule="auto"/>
        <w:ind w:firstLine="708"/>
        <w:jc w:val="both"/>
      </w:pPr>
      <w:r w:rsidRPr="00B13A4D">
        <w:rPr>
          <w:rFonts w:ascii="Times New Roman" w:eastAsia="Times New Roman" w:hAnsi="Times New Roman" w:cs="Times New Roman"/>
          <w:sz w:val="28"/>
          <w:szCs w:val="28"/>
        </w:rPr>
        <w:t>1.1 п</w:t>
      </w:r>
      <w:r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Pr="00B13A4D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</w:rPr>
        <w:t>Паспорта Муниципальной пр</w:t>
      </w:r>
      <w:r w:rsidRPr="00B13A4D">
        <w:rPr>
          <w:rFonts w:ascii="Times New Roman" w:eastAsia="Times New Roman" w:hAnsi="Times New Roman" w:cs="Times New Roman"/>
          <w:sz w:val="28"/>
          <w:szCs w:val="28"/>
        </w:rPr>
        <w:t>ограммы изложить в следующей редакции:</w:t>
      </w:r>
      <w:r w:rsidRPr="00B13A4D">
        <w:t xml:space="preserve"> </w:t>
      </w:r>
    </w:p>
    <w:p w:rsidR="00B13A4D" w:rsidRDefault="00B13A4D" w:rsidP="00475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A4D">
        <w:t>«</w:t>
      </w:r>
      <w:r w:rsidRPr="00B13A4D">
        <w:rPr>
          <w:rFonts w:ascii="Times New Roman" w:eastAsia="Times New Roman" w:hAnsi="Times New Roman" w:cs="Times New Roman"/>
          <w:sz w:val="28"/>
          <w:szCs w:val="28"/>
        </w:rPr>
        <w:t xml:space="preserve">3. Анализ развития территориального общественного самоуправления в сельском поселении указывает на низкую активность населения в вопросах местного самоуправления. Еще на очень высоком уровне среди граждан бытуют иждивенческие настроения, местной администрации не удалось привлечь к непосредственному управлению и вовлечение населения на  реализацию  вопросов местного значения в больших объемах.  В настоящее время в сельском поселении действует три ТОСа: ТОС «Родник» многоквартирного дома по ул. Центральной № 22 с общим количеством </w:t>
      </w:r>
      <w:r w:rsidRPr="00B13A4D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участников 35 человек, ТОС «Мой дом» многоквартирного дома по ул. Центральной № 19 с общим количеством участников 30 человек, ТОС «Светлое будущее» объединяющий улицы Озерную и Зеленую, с общим количеством участников 135. По итогам прошедшего конкурса ТОС на реализацию проектов в 2022 году, выиграли проекты ТОС «Светлое будущее» - «Светлая улица Зеленая», «Светлая улица Озерная» и про</w:t>
      </w:r>
      <w:r>
        <w:rPr>
          <w:rFonts w:ascii="Times New Roman" w:eastAsia="Times New Roman" w:hAnsi="Times New Roman" w:cs="Times New Roman"/>
          <w:sz w:val="28"/>
          <w:szCs w:val="28"/>
        </w:rPr>
        <w:t>ект ТОС Родник - «Любимый двор»;</w:t>
      </w:r>
    </w:p>
    <w:p w:rsidR="00443613" w:rsidRPr="00443613" w:rsidRDefault="007D2067" w:rsidP="007D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Раздел «</w:t>
      </w:r>
      <w:r w:rsidRPr="007D2067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</w:t>
      </w:r>
      <w:r>
        <w:rPr>
          <w:rFonts w:ascii="Times New Roman" w:eastAsia="Times New Roman" w:hAnsi="Times New Roman" w:cs="Times New Roman"/>
          <w:sz w:val="28"/>
          <w:szCs w:val="28"/>
        </w:rPr>
        <w:t>азатели муниципальной программы» паспорта муниципальной программы изложить в следующей редакции:</w:t>
      </w:r>
    </w:p>
    <w:p w:rsidR="00443613" w:rsidRPr="00443613" w:rsidRDefault="007D2067" w:rsidP="00443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43613" w:rsidRPr="00443613">
        <w:rPr>
          <w:rFonts w:ascii="Times New Roman" w:eastAsia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программы:</w:t>
      </w:r>
    </w:p>
    <w:tbl>
      <w:tblPr>
        <w:tblW w:w="10028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1260"/>
        <w:gridCol w:w="2982"/>
        <w:gridCol w:w="742"/>
        <w:gridCol w:w="709"/>
        <w:gridCol w:w="660"/>
        <w:gridCol w:w="55"/>
        <w:gridCol w:w="147"/>
        <w:gridCol w:w="241"/>
        <w:gridCol w:w="317"/>
        <w:gridCol w:w="20"/>
        <w:gridCol w:w="900"/>
        <w:gridCol w:w="1072"/>
      </w:tblGrid>
      <w:tr w:rsidR="00443613" w:rsidRPr="00443613" w:rsidTr="0027293C">
        <w:trPr>
          <w:tblCellSpacing w:w="0" w:type="dxa"/>
        </w:trPr>
        <w:tc>
          <w:tcPr>
            <w:tcW w:w="21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Цель, задачи муниципальной программы, наименование и единица измерения целевого показателя</w:t>
            </w:r>
          </w:p>
        </w:tc>
        <w:tc>
          <w:tcPr>
            <w:tcW w:w="486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613" w:rsidRPr="00443613" w:rsidTr="0027293C">
        <w:trPr>
          <w:tblCellSpacing w:w="0" w:type="dxa"/>
        </w:trPr>
        <w:tc>
          <w:tcPr>
            <w:tcW w:w="21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613" w:rsidRPr="00443613" w:rsidTr="0027293C">
        <w:trPr>
          <w:tblCellSpacing w:w="0" w:type="dxa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7CEE" w:rsidRPr="00443613" w:rsidTr="0027293C">
        <w:trPr>
          <w:tblCellSpacing w:w="0" w:type="dxa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EE" w:rsidRPr="00443613" w:rsidRDefault="00337CEE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7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EE" w:rsidRPr="00443613" w:rsidRDefault="00337CEE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 развитие и совершенствование форм местного самоуправления на территории поселения.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7CEE" w:rsidRPr="00443613" w:rsidRDefault="00337CEE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613" w:rsidRPr="00443613" w:rsidTr="0027293C">
        <w:trPr>
          <w:tblCellSpacing w:w="0" w:type="dxa"/>
        </w:trPr>
        <w:tc>
          <w:tcPr>
            <w:tcW w:w="1002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1. 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</w:p>
        </w:tc>
      </w:tr>
      <w:tr w:rsidR="00443613" w:rsidRPr="00443613" w:rsidTr="0027293C">
        <w:trPr>
          <w:trHeight w:val="15"/>
          <w:tblCellSpacing w:w="0" w:type="dxa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9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необходимых информационных и методических материалов, учебных пособий, сборников документов по вопросам развития форм участия населения в осуществлении местного самоуправления</w:t>
            </w:r>
          </w:p>
        </w:tc>
        <w:tc>
          <w:tcPr>
            <w:tcW w:w="7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337CEE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43613" w:rsidRPr="00443613" w:rsidRDefault="00337CEE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43613" w:rsidRPr="00443613" w:rsidTr="0027293C">
        <w:trPr>
          <w:trHeight w:val="3840"/>
          <w:tblCellSpacing w:w="0" w:type="dxa"/>
        </w:trPr>
        <w:tc>
          <w:tcPr>
            <w:tcW w:w="218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613" w:rsidRPr="00443613" w:rsidTr="0027293C">
        <w:trPr>
          <w:tblCellSpacing w:w="0" w:type="dxa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необходимых учебных семинаров для представителей ТОС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337CEE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337CEE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337CEE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3613" w:rsidRPr="00443613" w:rsidRDefault="00337CEE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43613" w:rsidRPr="00443613" w:rsidTr="0027293C">
        <w:trPr>
          <w:tblCellSpacing w:w="0" w:type="dxa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публикаций в средствах массовой информации по вопросам освещения форм осуществления населением местного самоуправления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337CEE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337CEE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43613" w:rsidRPr="00443613" w:rsidRDefault="00337CEE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3613" w:rsidRPr="00443613" w:rsidTr="0027293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8"/>
          <w:gridAfter w:val="4"/>
          <w:wBefore w:w="7478" w:type="dxa"/>
          <w:wAfter w:w="2309" w:type="dxa"/>
          <w:trHeight w:val="88"/>
        </w:trPr>
        <w:tc>
          <w:tcPr>
            <w:tcW w:w="241" w:type="dxa"/>
            <w:tcBorders>
              <w:top w:val="nil"/>
              <w:left w:val="nil"/>
              <w:right w:val="nil"/>
            </w:tcBorders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613" w:rsidRPr="00443613" w:rsidTr="0027293C">
        <w:trPr>
          <w:tblCellSpacing w:w="0" w:type="dxa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заседаний консультационных общественных советов, созданных при администрации  сельского поселения по вопросам развития местного самоуправления с участием представителей ТОС.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545BF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545BF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43613" w:rsidRPr="00443613" w:rsidRDefault="004545BF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3613" w:rsidRPr="00443613" w:rsidTr="0027293C">
        <w:trPr>
          <w:tblCellSpacing w:w="0" w:type="dxa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общих собраний (конференций) ТОС с участием работников администрации  сельского поселения.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613" w:rsidRPr="00443613" w:rsidRDefault="004545BF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613" w:rsidRPr="00443613" w:rsidRDefault="004545BF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545BF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3613" w:rsidRPr="00443613" w:rsidTr="0027293C">
        <w:trPr>
          <w:tblCellSpacing w:w="0" w:type="dxa"/>
        </w:trPr>
        <w:tc>
          <w:tcPr>
            <w:tcW w:w="10028" w:type="dxa"/>
            <w:gridSpan w:val="1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43613" w:rsidRPr="007D2067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0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2. 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работе, внесших значительных вклад в развитие местного самоуправления</w:t>
            </w:r>
          </w:p>
        </w:tc>
      </w:tr>
      <w:tr w:rsidR="00443613" w:rsidRPr="00443613" w:rsidTr="0027293C">
        <w:trPr>
          <w:tblCellSpacing w:w="0" w:type="dxa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торжественных мероприятиях, посвященных памятными датами в истории муниципального образования и страны с участием представителей ТОС.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613" w:rsidRPr="00443613" w:rsidRDefault="00443613" w:rsidP="0044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613" w:rsidRPr="00443613" w:rsidRDefault="00443613" w:rsidP="0044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613" w:rsidRPr="00443613" w:rsidRDefault="00443613" w:rsidP="0044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613" w:rsidRPr="00443613" w:rsidRDefault="00443613" w:rsidP="0044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15</w:t>
            </w:r>
          </w:p>
          <w:p w:rsidR="00443613" w:rsidRPr="00443613" w:rsidRDefault="00443613" w:rsidP="0044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613" w:rsidRPr="00443613" w:rsidRDefault="00443613" w:rsidP="0044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613" w:rsidRPr="00443613" w:rsidRDefault="00443613" w:rsidP="0044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613" w:rsidRPr="00443613" w:rsidRDefault="00443613" w:rsidP="0044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613" w:rsidRPr="00443613" w:rsidRDefault="00443613" w:rsidP="0044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613" w:rsidRPr="00443613" w:rsidTr="0027293C">
        <w:trPr>
          <w:tblCellSpacing w:w="0" w:type="dxa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встреч представителей ТОС с руководителями </w:t>
            </w: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 поселения и муниципального района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613" w:rsidRPr="00443613" w:rsidRDefault="00443613" w:rsidP="0027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443613" w:rsidRPr="00443613" w:rsidRDefault="00443613" w:rsidP="0044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43613" w:rsidRPr="00443613" w:rsidRDefault="00443613" w:rsidP="0044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613" w:rsidRPr="00443613" w:rsidRDefault="00443613" w:rsidP="0044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613" w:rsidRPr="00443613" w:rsidTr="0027293C">
        <w:trPr>
          <w:tblCellSpacing w:w="0" w:type="dxa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встреч с населением, организованных с участием представителей ТОС с целью информирования об опыте участия населения в осуществлении местного самоуправления, популяризации деятельности ТОС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B13A4D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B13A4D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B13A4D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3613" w:rsidRPr="00443613" w:rsidTr="0027293C">
        <w:trPr>
          <w:tblCellSpacing w:w="0" w:type="dxa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направленных на оказание материальной и финансовой поддержки стимулирующего характера председателям ТОС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FD6268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FD6268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165,5</w:t>
            </w:r>
          </w:p>
        </w:tc>
      </w:tr>
      <w:tr w:rsidR="00443613" w:rsidRPr="00443613" w:rsidTr="0027293C">
        <w:trPr>
          <w:tblCellSpacing w:w="0" w:type="dxa"/>
        </w:trPr>
        <w:tc>
          <w:tcPr>
            <w:tcW w:w="1002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3.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443613" w:rsidRPr="00443613" w:rsidTr="0027293C">
        <w:trPr>
          <w:tblCellSpacing w:w="0" w:type="dxa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ТОС, включенных в реестр ТОС, утвержденный администрацией поселения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B13A4D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B13A4D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B13A4D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B13A4D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B13A4D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3613" w:rsidRPr="00443613" w:rsidTr="0027293C">
        <w:trPr>
          <w:tblCellSpacing w:w="0" w:type="dxa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сходов граждан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B13A4D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B13A4D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B13A4D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B13A4D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3613" w:rsidRPr="00443613" w:rsidTr="0027293C">
        <w:trPr>
          <w:tblCellSpacing w:w="0" w:type="dxa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собраний (конференций) граждан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B13A4D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B13A4D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B13A4D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B13A4D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3613" w:rsidRPr="00443613" w:rsidTr="0027293C">
        <w:trPr>
          <w:tblCellSpacing w:w="0" w:type="dxa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публичных слушаний по вопросам ТОС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2421C4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2421C4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2421C4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3613" w:rsidRPr="00443613" w:rsidTr="0027293C">
        <w:trPr>
          <w:tblCellSpacing w:w="0" w:type="dxa"/>
        </w:trPr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местных инициатив граждан, реализованных </w:t>
            </w: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рамках участия муниципального образования в мероприятиях государственной программы Хабаровского края (ППМИ)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2421C4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2421C4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2421C4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2421C4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613" w:rsidRPr="00443613" w:rsidRDefault="002421C4" w:rsidP="00443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3613" w:rsidRPr="00443613" w:rsidTr="0027293C">
        <w:trPr>
          <w:tblCellSpacing w:w="0" w:type="dxa"/>
        </w:trPr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613" w:rsidRPr="00443613" w:rsidRDefault="00443613" w:rsidP="0044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D2067" w:rsidRDefault="007D2067" w:rsidP="007D20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D2067" w:rsidRDefault="007D2067" w:rsidP="0044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Пункт 5 паспорта муниципальной программы изложить в следующей редакции:</w:t>
      </w:r>
    </w:p>
    <w:p w:rsidR="00443613" w:rsidRPr="00443613" w:rsidRDefault="007D2067" w:rsidP="0044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3613" w:rsidRPr="00443613">
        <w:rPr>
          <w:rFonts w:ascii="Times New Roman" w:eastAsia="Times New Roman" w:hAnsi="Times New Roman" w:cs="Times New Roman"/>
          <w:sz w:val="28"/>
          <w:szCs w:val="28"/>
        </w:rPr>
        <w:t xml:space="preserve">5. Объемы и источники финансирования муниципальной программы в целом </w:t>
      </w:r>
      <w:r w:rsidR="00FD6268">
        <w:rPr>
          <w:rFonts w:ascii="Times New Roman" w:eastAsia="Times New Roman" w:hAnsi="Times New Roman" w:cs="Times New Roman"/>
          <w:sz w:val="28"/>
          <w:szCs w:val="28"/>
        </w:rPr>
        <w:t>1916,97</w:t>
      </w:r>
      <w:r w:rsidR="00443613" w:rsidRPr="004436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 миллион </w:t>
      </w:r>
      <w:r w:rsidR="00FD6268">
        <w:rPr>
          <w:rFonts w:ascii="Times New Roman" w:eastAsia="Times New Roman" w:hAnsi="Times New Roman" w:cs="Times New Roman"/>
          <w:sz w:val="28"/>
          <w:szCs w:val="28"/>
        </w:rPr>
        <w:t>девятьсот шестнадцать</w:t>
      </w:r>
      <w:r w:rsidR="00443613" w:rsidRPr="00443613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FD6268">
        <w:rPr>
          <w:rFonts w:ascii="Times New Roman" w:eastAsia="Times New Roman" w:hAnsi="Times New Roman" w:cs="Times New Roman"/>
          <w:sz w:val="28"/>
          <w:szCs w:val="28"/>
        </w:rPr>
        <w:t>девятьсот семьдесят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268">
        <w:rPr>
          <w:rFonts w:ascii="Times New Roman" w:eastAsia="Times New Roman" w:hAnsi="Times New Roman" w:cs="Times New Roman"/>
          <w:sz w:val="28"/>
          <w:szCs w:val="28"/>
        </w:rPr>
        <w:t>руб.)</w:t>
      </w:r>
    </w:p>
    <w:tbl>
      <w:tblPr>
        <w:tblStyle w:val="aa"/>
        <w:tblW w:w="10302" w:type="dxa"/>
        <w:tblInd w:w="-743" w:type="dxa"/>
        <w:tblLook w:val="04A0" w:firstRow="1" w:lastRow="0" w:firstColumn="1" w:lastColumn="0" w:noHBand="0" w:noVBand="1"/>
      </w:tblPr>
      <w:tblGrid>
        <w:gridCol w:w="1135"/>
        <w:gridCol w:w="2651"/>
        <w:gridCol w:w="2452"/>
        <w:gridCol w:w="2268"/>
        <w:gridCol w:w="1796"/>
      </w:tblGrid>
      <w:tr w:rsidR="00443613" w:rsidRPr="00443613" w:rsidTr="00443613">
        <w:tc>
          <w:tcPr>
            <w:tcW w:w="1135" w:type="dxa"/>
            <w:vMerge w:val="restart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167" w:type="dxa"/>
            <w:gridSpan w:val="4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тыс. руб.</w:t>
            </w:r>
          </w:p>
        </w:tc>
      </w:tr>
      <w:tr w:rsidR="00443613" w:rsidRPr="00443613" w:rsidTr="00443613">
        <w:tc>
          <w:tcPr>
            <w:tcW w:w="1135" w:type="dxa"/>
            <w:vMerge/>
            <w:hideMark/>
          </w:tcPr>
          <w:p w:rsidR="00443613" w:rsidRPr="00443613" w:rsidRDefault="00443613" w:rsidP="004436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452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268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796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43613" w:rsidRPr="00443613" w:rsidTr="00443613">
        <w:tc>
          <w:tcPr>
            <w:tcW w:w="1135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1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2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6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43613" w:rsidRPr="00443613" w:rsidTr="00443613">
        <w:tc>
          <w:tcPr>
            <w:tcW w:w="1135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51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2452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96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3613" w:rsidRPr="00443613" w:rsidTr="00443613">
        <w:tc>
          <w:tcPr>
            <w:tcW w:w="1135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51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конкурсу</w:t>
            </w:r>
            <w:r w:rsidRPr="004436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2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96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3613" w:rsidRPr="00443613" w:rsidTr="00443613">
        <w:tc>
          <w:tcPr>
            <w:tcW w:w="1135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51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конкурсу</w:t>
            </w:r>
            <w:r w:rsidRPr="004436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2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96" w:type="dxa"/>
            <w:hideMark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3613" w:rsidRPr="00443613" w:rsidTr="00443613">
        <w:tc>
          <w:tcPr>
            <w:tcW w:w="1135" w:type="dxa"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651" w:type="dxa"/>
          </w:tcPr>
          <w:p w:rsidR="00443613" w:rsidRPr="00443613" w:rsidRDefault="007D2067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1245,85</w:t>
            </w:r>
          </w:p>
        </w:tc>
        <w:tc>
          <w:tcPr>
            <w:tcW w:w="2452" w:type="dxa"/>
          </w:tcPr>
          <w:p w:rsidR="00443613" w:rsidRPr="00443613" w:rsidRDefault="00FD6268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153,5</w:t>
            </w:r>
          </w:p>
        </w:tc>
        <w:tc>
          <w:tcPr>
            <w:tcW w:w="2268" w:type="dxa"/>
          </w:tcPr>
          <w:p w:rsidR="00443613" w:rsidRPr="00443613" w:rsidRDefault="00FD6268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517,42</w:t>
            </w:r>
          </w:p>
        </w:tc>
        <w:tc>
          <w:tcPr>
            <w:tcW w:w="1796" w:type="dxa"/>
          </w:tcPr>
          <w:p w:rsidR="00443613" w:rsidRPr="00443613" w:rsidRDefault="00FD6268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1916,97</w:t>
            </w:r>
          </w:p>
        </w:tc>
      </w:tr>
      <w:tr w:rsidR="00443613" w:rsidRPr="00443613" w:rsidTr="00443613">
        <w:tc>
          <w:tcPr>
            <w:tcW w:w="1135" w:type="dxa"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51" w:type="dxa"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2452" w:type="dxa"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96" w:type="dxa"/>
          </w:tcPr>
          <w:p w:rsidR="00443613" w:rsidRPr="00443613" w:rsidRDefault="00443613" w:rsidP="00443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01662" w:rsidRDefault="00FD6268" w:rsidP="002729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29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067" w:rsidRPr="00443613" w:rsidRDefault="007D2067" w:rsidP="007D2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13">
        <w:rPr>
          <w:rFonts w:ascii="Times New Roman" w:eastAsia="Times New Roman" w:hAnsi="Times New Roman" w:cs="Times New Roman"/>
          <w:sz w:val="28"/>
          <w:szCs w:val="28"/>
        </w:rPr>
        <w:t>2. Разместить (обнародовать) настоящее пост</w:t>
      </w:r>
      <w:r w:rsidR="0027293C">
        <w:rPr>
          <w:rFonts w:ascii="Times New Roman" w:eastAsia="Times New Roman" w:hAnsi="Times New Roman" w:cs="Times New Roman"/>
          <w:sz w:val="28"/>
          <w:szCs w:val="28"/>
        </w:rPr>
        <w:t>ановление на официальном сайте администрации</w:t>
      </w:r>
      <w:r w:rsidRPr="004436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 и опубликовать в сборнике нормативных и правовых актов Совета депутатов сельского поселения «Село Маяк».</w:t>
      </w:r>
    </w:p>
    <w:p w:rsidR="007D2067" w:rsidRPr="00443613" w:rsidRDefault="007D2067" w:rsidP="007D20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43613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</w:t>
      </w:r>
    </w:p>
    <w:p w:rsidR="003326D0" w:rsidRDefault="003326D0" w:rsidP="0040166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7293C" w:rsidRDefault="0027293C" w:rsidP="0040166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7293C" w:rsidRDefault="0027293C" w:rsidP="0040166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7293C" w:rsidRDefault="0027293C" w:rsidP="0040166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7293C" w:rsidRPr="00401662" w:rsidRDefault="0027293C" w:rsidP="0040166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Д.Ф. Булаев</w:t>
      </w:r>
    </w:p>
    <w:sectPr w:rsidR="0027293C" w:rsidRPr="00401662" w:rsidSect="00BC5640">
      <w:headerReference w:type="default" r:id="rId8"/>
      <w:pgSz w:w="11906" w:h="16838"/>
      <w:pgMar w:top="1134" w:right="567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B3" w:rsidRPr="00401662" w:rsidRDefault="005642B3" w:rsidP="00401662">
      <w:pPr>
        <w:pStyle w:val="a4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5642B3" w:rsidRPr="00401662" w:rsidRDefault="005642B3" w:rsidP="00401662">
      <w:pPr>
        <w:pStyle w:val="a4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B3" w:rsidRPr="00401662" w:rsidRDefault="005642B3" w:rsidP="00401662">
      <w:pPr>
        <w:pStyle w:val="a4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5642B3" w:rsidRPr="00401662" w:rsidRDefault="005642B3" w:rsidP="00401662">
      <w:pPr>
        <w:pStyle w:val="a4"/>
        <w:rPr>
          <w:rFonts w:eastAsiaTheme="minorEastAsia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8076"/>
      <w:docPartObj>
        <w:docPartGallery w:val="Page Numbers (Top of Page)"/>
        <w:docPartUnique/>
      </w:docPartObj>
    </w:sdtPr>
    <w:sdtEndPr/>
    <w:sdtContent>
      <w:p w:rsidR="00401662" w:rsidRDefault="008E6E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9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1662" w:rsidRDefault="004016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406A"/>
    <w:rsid w:val="00000E9A"/>
    <w:rsid w:val="00086431"/>
    <w:rsid w:val="0009545B"/>
    <w:rsid w:val="000A16F3"/>
    <w:rsid w:val="001C05B9"/>
    <w:rsid w:val="002056EB"/>
    <w:rsid w:val="002421C4"/>
    <w:rsid w:val="002700D1"/>
    <w:rsid w:val="0027293C"/>
    <w:rsid w:val="0027588E"/>
    <w:rsid w:val="002D02BE"/>
    <w:rsid w:val="003326D0"/>
    <w:rsid w:val="00337CEE"/>
    <w:rsid w:val="00401662"/>
    <w:rsid w:val="00443613"/>
    <w:rsid w:val="00446DE3"/>
    <w:rsid w:val="004545BF"/>
    <w:rsid w:val="00475FF9"/>
    <w:rsid w:val="004A500E"/>
    <w:rsid w:val="005642B3"/>
    <w:rsid w:val="005C5018"/>
    <w:rsid w:val="00795D1D"/>
    <w:rsid w:val="007C6F9B"/>
    <w:rsid w:val="007D2067"/>
    <w:rsid w:val="0089500B"/>
    <w:rsid w:val="008A0699"/>
    <w:rsid w:val="008E6EBF"/>
    <w:rsid w:val="009D7CAE"/>
    <w:rsid w:val="00AF6A79"/>
    <w:rsid w:val="00B13A4D"/>
    <w:rsid w:val="00BC5640"/>
    <w:rsid w:val="00C1406A"/>
    <w:rsid w:val="00C66B99"/>
    <w:rsid w:val="00CF1690"/>
    <w:rsid w:val="00DB40E2"/>
    <w:rsid w:val="00DD5485"/>
    <w:rsid w:val="00DE07B3"/>
    <w:rsid w:val="00E1045F"/>
    <w:rsid w:val="00E2410C"/>
    <w:rsid w:val="00E407D7"/>
    <w:rsid w:val="00E8535B"/>
    <w:rsid w:val="00F9196A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A54C"/>
  <w15:docId w15:val="{5649DCD2-BA5B-4A2F-9A8B-C1615265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067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662"/>
  </w:style>
  <w:style w:type="paragraph" w:styleId="a8">
    <w:name w:val="footer"/>
    <w:basedOn w:val="a"/>
    <w:link w:val="a9"/>
    <w:uiPriority w:val="99"/>
    <w:semiHidden/>
    <w:unhideWhenUsed/>
    <w:rsid w:val="0040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662"/>
  </w:style>
  <w:style w:type="table" w:styleId="aa">
    <w:name w:val="Table Grid"/>
    <w:basedOn w:val="a1"/>
    <w:uiPriority w:val="59"/>
    <w:rsid w:val="004436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EEEC-EF18-4084-A834-E1010DD0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20</cp:revision>
  <cp:lastPrinted>2017-07-26T02:31:00Z</cp:lastPrinted>
  <dcterms:created xsi:type="dcterms:W3CDTF">2017-07-20T07:13:00Z</dcterms:created>
  <dcterms:modified xsi:type="dcterms:W3CDTF">2022-03-20T23:52:00Z</dcterms:modified>
</cp:coreProperties>
</file>