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CE1BC5">
        <w:rPr>
          <w:rFonts w:ascii="Times New Roman" w:eastAsia="Times New Roman" w:hAnsi="Times New Roman" w:cs="Times New Roman"/>
          <w:sz w:val="28"/>
          <w:szCs w:val="28"/>
        </w:rPr>
        <w:t xml:space="preserve">.2019             </w:t>
      </w:r>
      <w:r w:rsidR="00807E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Pr="00797132" w:rsidRDefault="00797132" w:rsidP="00797132">
      <w:pPr>
        <w:spacing w:after="16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кадровом резерве в администрации сельского поселения «Село Маяк» Нанайского муниципа</w:t>
      </w:r>
      <w:r w:rsidR="0025357B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Хабаровского края</w:t>
      </w:r>
    </w:p>
    <w:p w:rsidR="00797132" w:rsidRPr="00797132" w:rsidRDefault="00797132" w:rsidP="00797132">
      <w:pPr>
        <w:spacing w:after="16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132" w:rsidRPr="00797132" w:rsidRDefault="00797132" w:rsidP="00D027A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02.03.2007 № 25-ФЗ «О </w:t>
      </w:r>
      <w:bookmarkStart w:id="0" w:name="_GoBack"/>
      <w:bookmarkEnd w:id="0"/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службе в Российской Федерации», Указа Президента России от 01.02.2005 № 112 «О конкурсе на замещение вакантной должности государственной гражданской службы Российской Федерации», закона Хабаровского края от 25.07.2007 № 131 «О муниципальной службе в Хабаровском крае» и иных нормативных правовых актов, администрация сельского поселения «Село Маяк» Нанайского муниципального района </w:t>
      </w:r>
      <w:r w:rsidR="0025357B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Хабаровского края</w:t>
      </w:r>
    </w:p>
    <w:p w:rsidR="00797132" w:rsidRPr="00797132" w:rsidRDefault="00797132" w:rsidP="007971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97132" w:rsidRPr="00797132" w:rsidRDefault="00797132" w:rsidP="00797132">
      <w:pPr>
        <w:numPr>
          <w:ilvl w:val="0"/>
          <w:numId w:val="10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новое прилагаемое Положение о кадровом резерве в сельском поселении «Село Маяк» Нанайского муниципального района.</w:t>
      </w:r>
    </w:p>
    <w:p w:rsidR="00797132" w:rsidRPr="00797132" w:rsidRDefault="00797132" w:rsidP="00797132">
      <w:pPr>
        <w:numPr>
          <w:ilvl w:val="0"/>
          <w:numId w:val="10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сельского поселения «Село Маяк» Нанайского муниципального района Хабаровского края от 26.08.2015  № 91</w:t>
      </w:r>
      <w:r w:rsid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«Положения о кадровом резерве для замещения вакантных должностей муниципальной службы в администрации сельского поселения «Село Маяк» нанайского муниципального района Хабаровского края»</w:t>
      </w: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 силу.</w:t>
      </w:r>
    </w:p>
    <w:p w:rsidR="00797132" w:rsidRPr="00797132" w:rsidRDefault="00797132" w:rsidP="00797132">
      <w:pPr>
        <w:numPr>
          <w:ilvl w:val="0"/>
          <w:numId w:val="10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Данное </w:t>
      </w:r>
      <w:r w:rsid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вступает в силу со дня </w:t>
      </w: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опубликования (размещения)  на официальном сайте администрации сельского поселения в сети Интернет по адресу: </w:t>
      </w:r>
      <w:r w:rsidRPr="007971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971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mayak</w:t>
      </w: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71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797132" w:rsidRPr="00797132" w:rsidRDefault="00797132" w:rsidP="00797132">
      <w:pPr>
        <w:numPr>
          <w:ilvl w:val="0"/>
          <w:numId w:val="10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специалиста 1 категории Бельды Марию Рудольфовну ответственную за кадровую работу в администрации сельского поселения «Село Маяк»</w:t>
      </w:r>
    </w:p>
    <w:p w:rsidR="00797132" w:rsidRDefault="00797132" w:rsidP="0079713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132" w:rsidRDefault="00797132" w:rsidP="0079713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132" w:rsidRPr="00797132" w:rsidRDefault="00797132" w:rsidP="0079713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132" w:rsidRDefault="00797132" w:rsidP="007971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 А.Н. Ильин</w:t>
      </w:r>
    </w:p>
    <w:p w:rsidR="0025357B" w:rsidRDefault="0025357B" w:rsidP="007971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A21811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181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5357B" w:rsidRPr="00A21811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181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5357B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1811">
        <w:rPr>
          <w:rFonts w:ascii="Times New Roman" w:hAnsi="Times New Roman" w:cs="Times New Roman"/>
          <w:sz w:val="28"/>
          <w:szCs w:val="28"/>
        </w:rPr>
        <w:t>ельского поселения «Село Маяк»</w:t>
      </w:r>
    </w:p>
    <w:p w:rsidR="0025357B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10.04.2019  № 24</w:t>
      </w:r>
    </w:p>
    <w:p w:rsidR="0025357B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357B" w:rsidRDefault="0025357B" w:rsidP="002535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357B" w:rsidRPr="00FC0F20" w:rsidRDefault="0025357B" w:rsidP="002535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57B" w:rsidRPr="00797132" w:rsidRDefault="0025357B" w:rsidP="002535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132">
        <w:rPr>
          <w:rFonts w:ascii="Times New Roman" w:eastAsia="Calibri" w:hAnsi="Times New Roman" w:cs="Times New Roman"/>
          <w:sz w:val="28"/>
          <w:szCs w:val="28"/>
          <w:lang w:eastAsia="en-US"/>
        </w:rPr>
        <w:t>о кадровом резерве в сельском поселении «Село Маяк» Нанайского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Хабаровского края</w:t>
      </w:r>
    </w:p>
    <w:p w:rsidR="00797132" w:rsidRPr="00797132" w:rsidRDefault="00797132" w:rsidP="007971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1. Общие положения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Положение о кадровом резерве для замещения вакантных должностей муниципальной службы 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"Село Маяк" 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соответственно – кадровый резерв, сельское поселение) определяет порядок формирования кадрового резерва в сельском поселении для замещения вакантных должностей муниципальной службы сельского поселения и работы с ним в органе местного самоуправления сельского поселения (далее – орган местного самоуправления).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Работа по формированию кадрового резерва осуществляется в соответствии с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Федеральным законом от 02.03.2007 № 25-ФЗ "О муниципальной службе в Российской Федерации" (далее – Федеральный закон), Указом Президента Российской Федерации от 01.02.2005 № 112 "О конкурсе на замещение вакантной должности государственной гражданской службы Российской Федерации", Законом Хабаровского края от 25.07.2007 № 131 "О муниципальной службе в Хабаровском крае" (далее – Закон края) и иными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 правовыми актами.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Кадровый резерв формируется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срок три года.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1.4. Кадровый резерв формируется в соответствии с </w:t>
      </w:r>
      <w:hyperlink r:id="rId8" w:history="1">
        <w:r w:rsidRPr="0025357B">
          <w:rPr>
            <w:rFonts w:ascii="Times New Roman" w:eastAsia="Calibri" w:hAnsi="Times New Roman" w:cs="Times New Roman"/>
            <w:color w:val="000000"/>
            <w:sz w:val="28"/>
            <w:lang w:eastAsia="en-US"/>
          </w:rPr>
          <w:t>Реестром</w:t>
        </w:r>
      </w:hyperlink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должностей муниципальной службы в сельском поселении, утверждаемым правовым актом сельского поселения.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формирования кадрового резерва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2.1. В кадровый резерв включаются: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0"/>
      <w:bookmarkEnd w:id="1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2.1.1. Граждане Российской Федерации (далее – граждане) претендующие на замещение вакантной должности муниципальной службы: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а) по результатам конкурса на включение в кадровый резерв;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б) по результатам конкурса на замещение вакантной должности муниципальной службы сельского поселения с согласия указанных граждан.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2.1.2. Муниципальные служащие сельского поселения (далее – муниципальные служащие): 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а) по результатам конкурса на включение в кадровый резерв;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3"/>
      <w:bookmarkEnd w:id="2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б) по результатам конкурса на замещение вакантной должности муниципальной службы сельского поселения с согласия указанных муниципальных служащих;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по результатам аттестации в соответствии с Законом края, с согласия указанных муниципальных служащих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замещения вакантных должностей в порядке должностного роста.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</w:rPr>
        <w:t>2.1.3. Муниципальные служащие, увольняемые с муниципальной службы в результате сокращения численности (штата) работников органа местного самоуправления сельского поселения, с их согласия.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2.1.4. Муниципальные служащие, увольняемые с муниципальной службы по основаниям, предусмотренным пунктами 1, 2, 7 части первой статьи 83 Трудового кодекса Российской Федерации, </w:t>
      </w:r>
      <w:r w:rsidRPr="0025357B">
        <w:rPr>
          <w:rFonts w:ascii="Times New Roman" w:eastAsia="Times New Roman" w:hAnsi="Times New Roman" w:cs="Times New Roman"/>
          <w:color w:val="000000"/>
          <w:sz w:val="28"/>
          <w:szCs w:val="28"/>
        </w:rPr>
        <w:t>с их согласия.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</w:rPr>
        <w:t>2.2. Граждане, муниципальные служащие, указанные соответственно в подпункте "б" пункта 2.1.1, подпункте "б" пункта 2.1.2 настоящего Положения</w:t>
      </w:r>
      <w:r w:rsidRPr="002535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 которые не стали победителями конкурса на замещение вакантной должности муниципальной службы сельского поселения, однако профессиональные и личностные качества которых получили высокую оценку конкурсной комиссии, по рекомендации этой комиссии, с их согласия, включаются в кадровый резерв для замещения должностей муниципальной службы </w:t>
      </w:r>
      <w:r w:rsidRPr="0025357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группы должностей, к которой относилась должность, по которой был объявлен конкурс.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</w:rPr>
        <w:t>2.3. Муниципальные служащие, которые указаны в подпункте "в" пункта 2.1.2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сельского поселения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Муниципальные служащие, указанные в </w:t>
      </w:r>
      <w:r w:rsidRPr="0025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подпунктах 2.1.3, 2.1.4 настоящего Положения, включаются в кадровый резерв для замещения должностей муниципальной службы без проведения конкурса в ту же группу должностей, к которой относилась последняя замещаемая ими должность 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25"/>
      <w:bookmarkEnd w:id="3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Решение о включении муниципального служащего (гражданина) в кадровый резерв оформляется правовым актом представителя нанимателя (работодателя) 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 w:rsidRPr="0025357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группы должностей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2.6. В кадровый резерв не может быть включен муниципальный служащий, имеющий дисциплинарное взыскание</w:t>
      </w:r>
      <w:r w:rsidRPr="00253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2.7. Уведомление о включении муниципального служащего (гражданина) в кадровый резерв направляется (выдается) органом местного самоуправления муниципальному служащему (гражданину) в течение 14 дней со дня принятия правового акта о его включении в кадровый резерв.</w:t>
      </w:r>
    </w:p>
    <w:p w:rsid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Конкурс на включение в кадровый резерв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3.1. Конкурс на включение муниципальных служащих (граждан) в кадровый резерв (далее - конкурс) объявляется по решению представителя нанимателя (работодателя).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3.2. Организация и обеспечение проведения конкурса осуществляется органом местного самоуправления.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Конкурс проводится конкурсной комиссией, образованной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органе местного самоуправления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правовым актом представителя нанимателя (работодателя) (далее - конкурсная комиссия).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также - кандидат), исходя из квалификационных требований для замещения соответствующих должностей.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информационная система управления кадровым составом государственной гражданской службы),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администрации сельского поселения в информационно-телекоммуникационной сети "Интернет" (далее - сеть "Интернет"), в учрежденном в соответствии с Уставом сельского поселения печатном  средстве массовой информации  (далее – средство массовой информации),  размещается объявление о приеме документов для участия в конкурсе, а также следующая информация о конкурсе: наименования должностей,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размещение объявления и информации на официальном сайте администрации сельского поселения в сети "Интернет" и в средстве массовой информации, указанных в настоящем пункте, осуществляется специалистом органа местного самоуправления, в чьи служебные обязанности входит кадровая работа (далее – специалист по кадровой работе).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58"/>
      <w:bookmarkEnd w:id="4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3.7. Гражданин, изъявивший желание участвовать в конкурсе, представляет в орган местного самоуправления, в котором проводится конкурс: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1) личное заявление;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заполненную и подписанную анкету по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форме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утвержденной Правительством Российской Федерации, с фотографией;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4) документы, подтверждающие необходимое профессиональное образование, квалификацию и стаж работы: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3.8. Муниципальный служащий, изъявивший желание участвовать в конкурсе, подает заявление на имя представителя нанимателя (работодателя).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68"/>
      <w:bookmarkEnd w:id="5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3.9. Документы, указанные в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пунктах 3.7, 3.8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раздела, представляются в орган местного самоуправления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Единой информационной системе управления кадровым составом государственной гражданской службы или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органа местного самоуправления в сети "Интернет", в средстве массовой информации.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70"/>
      <w:bookmarkEnd w:id="6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3.11. Муниципальный служащий не допускается к участию в конкурсе в случае наличия у него дисциплинарного взыскания</w:t>
      </w:r>
      <w:r w:rsidRPr="00253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предусмотренного пунктом 2 части 1 статьи 27 Федерального закона, в том числе за </w:t>
      </w:r>
      <w:r w:rsidRPr="00253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72"/>
      <w:bookmarkEnd w:id="7"/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3.12. Несвоевременное представление указанных в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пунктах 3.7,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3.8 настоящего раздела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3.13. Муниципальный служащий (гражданин), не допущенный к участию в конкурсе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информируется представителем нанимателя (работодателем)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3.14. Решение о дате, месте и времени проведения конкурса принимается представителем нанимателя (работодателем). Конкурс проводится не позднее чем через 60 календарных дней после дня завершения приема документов для участия в конкурсе.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3.15. Специалист по кадровой работе не позднее чем за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 календарных дней до даты проведения конкурса размещает на официальном сайте администрации сельского поселения в сети "Инте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рнет", в средстве массовой информации сведения о дате, месте и времени его проведения.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3.16. 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обязательные индивидуальное собеседование 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кандидаты, предусмотренные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Методикой проведения конкурсов на замещение вакантных должностей государственной гражданской службы Хабаровского края в органах исполнительной власти Хабаровского края, аппарате Губернатора и Правительства Хабаровского края, утвержденной постановлением Губернатора Хабаровского края от 04.08.2016 № 86 "Об организационно-методическом обеспечении проведения конкурсов на замещение вакантных должностей государственной гражданской службы Хабаровского края и на включение в кадровый резерв для замещения вакантных должностей государственной гражданской службы Хабаровского края в органах исполнительной власти Хабаровского края, структурных подразделениях аппарата Губернатора и Правительства Хабаровского края".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3.17.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вправе принять решение: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 признании конкурса несостоявшимся;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 продлении срока приема документов и переносе даты проведения конкурса не более, чем на 60 дней.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3.18. В случае если для участия в конкурсе документы, указанные в пунктах 3.7, 3.8 настоящего раздела 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</w:t>
      </w:r>
      <w:r w:rsidRPr="0025357B">
        <w:rPr>
          <w:rFonts w:ascii="Times New Roman" w:eastAsia="Calibri" w:hAnsi="Times New Roman" w:cs="Times New Roman"/>
          <w:strike/>
          <w:color w:val="000000"/>
          <w:sz w:val="28"/>
          <w:szCs w:val="28"/>
          <w:lang w:eastAsia="en-US"/>
        </w:rPr>
        <w:t>,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решение о признании конкурса несостоявшимся и проведении повторного конкурса. 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3.19.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3.20. Решение конкурсной комиссии принимается в отсутствие кандидатов и является основанием для включения кандидата (кандидатов) в кадровый резерв, либо для отказа во включении кандидата (кандидатов) в кадровый резерв.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3.21. Результаты голосования и решение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3.22.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официальном сайте администрации сельского поселения в сети "Интерн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ет", в средстве массовой информации.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3.23. По результатам конкурса не позднее 14 дней со дня принятия конкурсной комиссией решения издается правовой акт представителя нанимателя (работодателя) о включении в кадровый резерв кандидата (кандидатов), в отношении которого (которых) принято соответствующее решение.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3.24.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органом местного самоуправления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3.25. Кандидат вправе обжаловать решение конкурсной комиссии в соответствии с законодательством Российской Федерации.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3.26.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3.27.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учета и ведения кадрового резерва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57B">
        <w:rPr>
          <w:rFonts w:ascii="Times New Roman" w:eastAsia="Calibri" w:hAnsi="Times New Roman" w:cs="Times New Roman"/>
          <w:sz w:val="28"/>
          <w:szCs w:val="28"/>
        </w:rPr>
        <w:t>4.1. Специалист по кадровой работе: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>- организует формирование кадрового резерва и координирует работу с ним;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 работу по учету и накоплению информации о кадровом резерве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электронном и бумажном носителях по форме согласно приложению к настоящему Положению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актуализирует сведения о муниципальных служащих (гражданах), включенных в кадровый резерв;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определяет потребность в формировании кадрового резерва;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>- вносит на рассмотрение представителя нанимателя (работодателя) предложения по назначению из кадрового резерва при наличии вакантных должностей муниципальной службы;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5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вносит на рассмотрение представителя нанимателя (работодателя) предложения </w:t>
      </w:r>
      <w:r w:rsidRPr="0025357B">
        <w:rPr>
          <w:rFonts w:ascii="Times New Roman" w:eastAsia="Calibri" w:hAnsi="Times New Roman" w:cs="Times New Roman"/>
          <w:sz w:val="28"/>
          <w:szCs w:val="28"/>
        </w:rPr>
        <w:t>по совершенствованию работы с кадровым резервом.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(гражданин) обязан в месячный срок проинформировать орган местного самоуправления, в кадровый резерв которого он включен, об изменении следующих сведений: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имя, отчество (последнее - при наличии);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- образование (образовательные организации, которые окончил гражданский служащий (гражданин), специальность, наличие ученой степени, ученого звания);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- должность и место работы;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- данные о присвоении ученой степени, ученого звания, повышении или приобретении новой квалификации по результатам дополнительного профессионального образования или об участии в иных мероприятиях по профессиональному развитию;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- координаты для связи (адрес, телефон, адрес электронный почты).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Порядок назначения на должность муниципальной службы из кадрового резерва, порядок пересмотра кадрового резерва 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5.1. При наличии в органе местного самоуправления вакантной должности муниципальной службы назначение на нее муниципального служащего (гражданина), состоящего в кадровом резерве, осуществляется с его согласия по решению представителя нанимателя (работодателя).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должность, на которую муниципальный служащий (гражданин) может быть назначен, </w:t>
      </w:r>
      <w:r w:rsidRPr="0025357B">
        <w:rPr>
          <w:rFonts w:ascii="Times New Roman" w:eastAsia="Times New Roman" w:hAnsi="Times New Roman" w:cs="Times New Roman"/>
          <w:sz w:val="28"/>
          <w:szCs w:val="28"/>
        </w:rPr>
        <w:t>должна быть в пределах резервируемой группы должностей.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5.1.1. Муниципальный служащий (гражданин), состоящий в кадровом резерве, при наличии в органе местного самоуправления вакантной должности муниципальной службы имеет преимущественное право назначения на указанную должность.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5.1.2. При наличии в органе местного самоуправления вакантной должности муниципальной службы, если в кадровый резерв для ее замещения включено несколько муниципальных служащих (граждан), назначение на указанную должность осуществляется по решению представителя нанимателя (работодателя) с учетом профессиональных качеств,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также опыта работы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каждого из указанных лиц.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5.2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отказе муниципального служащего (гражданина), состоящего в кадровом резерве, от предложенной вакантной должности либо при отсутствии в кадровом резерве кандидатов на замещение вакантной должности вакантная должность муниципальной службы замещается в соответствии со статьей 17 Федерального закона.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5.3. Основаниями исключения муниципального служащего из кадрового резерва являются: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1) личное заявление;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3) совершение дисциплинарного проступка, за который к муниципальному служащему применено дисциплинарное взыскание</w:t>
      </w:r>
      <w:r w:rsidRPr="00253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4) увольнение с муниципальной службы, за исключением случаев, указанных в пункте 1 части 3 статьи 11 Закона края;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5) непрерывное пребывание в кадровом резерве более трех лет.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5.4. Основаниями исключения гражданина из кадрового резерва являются: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1) личное заявление;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6) достижение предельного возраста пребывания на муниципальной службе, установленного частью 2 </w:t>
      </w:r>
      <w:r w:rsidRPr="002535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статьи 13 Федерального закона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10) применение к гражданину административного наказания в виде дисквалификации;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11) непрерывное пребывание в кадровом резерве более трех лет.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5.5. Отсутствие письменного отказа либо письменного согласия муниципального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5.6. 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служащему (гражданину) направляется письменное уведомление о его исключении из кадрового резерва.</w:t>
      </w:r>
    </w:p>
    <w:p w:rsidR="0025357B" w:rsidRPr="0025357B" w:rsidRDefault="0025357B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lastRenderedPageBreak/>
        <w:t xml:space="preserve">Приложение  </w:t>
      </w:r>
    </w:p>
    <w:p w:rsidR="0025357B" w:rsidRPr="0025357B" w:rsidRDefault="0025357B" w:rsidP="0025357B">
      <w:pPr>
        <w:spacing w:after="0" w:line="240" w:lineRule="auto"/>
        <w:ind w:left="5245" w:hanging="425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к </w:t>
      </w: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Положению о кадровом резерве сельского поселения "Село Маяк" Нанайского муниципального района Хабаровского края</w:t>
      </w:r>
    </w:p>
    <w:p w:rsidR="0025357B" w:rsidRPr="0025357B" w:rsidRDefault="0025357B" w:rsidP="002535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(представитель нанимателя (работодатель)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(подпись)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(последнее – при наличии))</w:t>
      </w:r>
    </w:p>
    <w:p w:rsidR="0025357B" w:rsidRPr="0025357B" w:rsidRDefault="0025357B" w:rsidP="0025357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"___" _________________ 20___ г.</w:t>
      </w:r>
    </w:p>
    <w:p w:rsidR="0025357B" w:rsidRPr="0025357B" w:rsidRDefault="0025357B" w:rsidP="002535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КАДРОВЫЙ РЕЗЕРВ</w:t>
      </w:r>
    </w:p>
    <w:p w:rsidR="0025357B" w:rsidRPr="0025357B" w:rsidRDefault="0025357B" w:rsidP="00253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органа местного самоуправления) сельского поселения "Село Маяк" Нанайского муниципального района Хабаровского края</w:t>
      </w:r>
    </w:p>
    <w:p w:rsidR="0025357B" w:rsidRPr="0025357B" w:rsidRDefault="0025357B" w:rsidP="00253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7B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_______________ 20___ г.</w:t>
      </w:r>
    </w:p>
    <w:p w:rsidR="0025357B" w:rsidRPr="0025357B" w:rsidRDefault="0025357B" w:rsidP="00253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965" w:type="dxa"/>
        <w:tblInd w:w="-13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"/>
        <w:gridCol w:w="805"/>
        <w:gridCol w:w="714"/>
        <w:gridCol w:w="1422"/>
        <w:gridCol w:w="1280"/>
        <w:gridCol w:w="997"/>
        <w:gridCol w:w="1421"/>
        <w:gridCol w:w="1138"/>
        <w:gridCol w:w="998"/>
        <w:gridCol w:w="997"/>
        <w:gridCol w:w="855"/>
      </w:tblGrid>
      <w:tr w:rsidR="0025357B" w:rsidRPr="0025357B" w:rsidTr="008E4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left="-52" w:right="44" w:firstLine="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Фамилия, имя, отчество (последнее – при наличии)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Год, число и месяц рождения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Образование (образовательные организации, которые окончил муниципальный служащий (гражданин), дата их окончания, специальность и квалификация по диплому, наличие ученой степени, ученого звания)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Замещаемая должность муниципальной службы (дата и номер правового акта), должность и место работы гражданина на момент включения в кадровый резерв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Стаж муниципальной службы (приравненный) и общий трудовой стаж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Основание включения в кадровый резерв (конкурс, аттестация, другое, наименование, дата, номер правового акта о включении в кадровый резерв)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Должность муниципальной службы, по которой проводился конкурс на замещение вакантной должности, группа должностей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Данные об участии в мероприятиях по профессиональному развитию/</w:t>
            </w:r>
          </w:p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прохождении профессионального обучения и получении дополнительного профессионального образования в период нахождения в кадровом резерве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Отметка о назначении на должность муниципальной службы, об исключении из кадрового резерва (дата и номер правового акта)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 (отметка (отметки) об отказе от замещения вакантной должности муниципальной службы с указанием причины)</w:t>
            </w:r>
          </w:p>
        </w:tc>
      </w:tr>
      <w:tr w:rsidR="0025357B" w:rsidRPr="0025357B" w:rsidTr="008E4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25357B" w:rsidRPr="0025357B" w:rsidTr="008E440C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35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25357B" w:rsidRDefault="0025357B" w:rsidP="0025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5357B" w:rsidRPr="0025357B" w:rsidRDefault="0025357B" w:rsidP="002535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357B" w:rsidRPr="0025357B" w:rsidRDefault="0025357B" w:rsidP="002535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5357B" w:rsidRPr="0025357B" w:rsidRDefault="0025357B" w:rsidP="002535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57B" w:rsidRPr="0025357B" w:rsidRDefault="0025357B" w:rsidP="0025357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57B" w:rsidRPr="0025357B" w:rsidRDefault="0025357B" w:rsidP="00253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6D0" w:rsidRPr="005C1B32" w:rsidRDefault="003326D0" w:rsidP="002148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25357B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F8" w:rsidRDefault="00A250F8" w:rsidP="0025357B">
      <w:pPr>
        <w:spacing w:after="0" w:line="240" w:lineRule="auto"/>
      </w:pPr>
      <w:r>
        <w:separator/>
      </w:r>
    </w:p>
  </w:endnote>
  <w:endnote w:type="continuationSeparator" w:id="1">
    <w:p w:rsidR="00A250F8" w:rsidRDefault="00A250F8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F8" w:rsidRDefault="00A250F8" w:rsidP="0025357B">
      <w:pPr>
        <w:spacing w:after="0" w:line="240" w:lineRule="auto"/>
      </w:pPr>
      <w:r>
        <w:separator/>
      </w:r>
    </w:p>
  </w:footnote>
  <w:footnote w:type="continuationSeparator" w:id="1">
    <w:p w:rsidR="00A250F8" w:rsidRDefault="00A250F8" w:rsidP="002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79"/>
      <w:docPartObj>
        <w:docPartGallery w:val="Page Numbers (Top of Page)"/>
        <w:docPartUnique/>
      </w:docPartObj>
    </w:sdtPr>
    <w:sdtContent>
      <w:p w:rsidR="0025357B" w:rsidRDefault="0025357B">
        <w:pPr>
          <w:pStyle w:val="a7"/>
          <w:jc w:val="center"/>
        </w:pPr>
        <w:fldSimple w:instr=" PAGE   \* MERGEFORMAT ">
          <w:r w:rsidR="00A707AE">
            <w:rPr>
              <w:noProof/>
            </w:rPr>
            <w:t>2</w:t>
          </w:r>
        </w:fldSimple>
      </w:p>
    </w:sdtContent>
  </w:sdt>
  <w:p w:rsidR="0025357B" w:rsidRDefault="00253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88"/>
    <w:multiLevelType w:val="hybridMultilevel"/>
    <w:tmpl w:val="65D2C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82D9E"/>
    <w:rsid w:val="0009545B"/>
    <w:rsid w:val="002056EB"/>
    <w:rsid w:val="002148AA"/>
    <w:rsid w:val="00252DD4"/>
    <w:rsid w:val="0025357B"/>
    <w:rsid w:val="002D2EA4"/>
    <w:rsid w:val="003039FF"/>
    <w:rsid w:val="003326D0"/>
    <w:rsid w:val="0045042E"/>
    <w:rsid w:val="00471D7B"/>
    <w:rsid w:val="004947C9"/>
    <w:rsid w:val="00556312"/>
    <w:rsid w:val="005C1B32"/>
    <w:rsid w:val="005C1F9C"/>
    <w:rsid w:val="00621457"/>
    <w:rsid w:val="00636096"/>
    <w:rsid w:val="00663B68"/>
    <w:rsid w:val="006A1744"/>
    <w:rsid w:val="006A2736"/>
    <w:rsid w:val="006B2759"/>
    <w:rsid w:val="00771477"/>
    <w:rsid w:val="00797132"/>
    <w:rsid w:val="007C28A8"/>
    <w:rsid w:val="007C6F9B"/>
    <w:rsid w:val="00807EA8"/>
    <w:rsid w:val="009D7CAE"/>
    <w:rsid w:val="00A126B9"/>
    <w:rsid w:val="00A17CA8"/>
    <w:rsid w:val="00A250F8"/>
    <w:rsid w:val="00A43903"/>
    <w:rsid w:val="00A707AE"/>
    <w:rsid w:val="00AF6A79"/>
    <w:rsid w:val="00BB2594"/>
    <w:rsid w:val="00BD7CEA"/>
    <w:rsid w:val="00C1406A"/>
    <w:rsid w:val="00C36638"/>
    <w:rsid w:val="00CE1BC5"/>
    <w:rsid w:val="00CE4B72"/>
    <w:rsid w:val="00D027AF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57B"/>
  </w:style>
  <w:style w:type="paragraph" w:styleId="a9">
    <w:name w:val="footer"/>
    <w:basedOn w:val="a"/>
    <w:link w:val="aa"/>
    <w:uiPriority w:val="99"/>
    <w:semiHidden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076082DD76A6336788A8F53C4CE16F99A553115AC131F8B41F6AF1A09AF82DF89D37FAB541A532A70D856r9l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27</cp:revision>
  <cp:lastPrinted>2019-04-10T07:11:00Z</cp:lastPrinted>
  <dcterms:created xsi:type="dcterms:W3CDTF">2017-07-20T07:13:00Z</dcterms:created>
  <dcterms:modified xsi:type="dcterms:W3CDTF">2019-04-10T07:13:00Z</dcterms:modified>
</cp:coreProperties>
</file>