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CD" w:rsidRPr="00BC338B" w:rsidRDefault="00F35FCD" w:rsidP="00F35FCD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FCD" w:rsidRDefault="00F35FCD" w:rsidP="004234A4">
      <w:pPr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FCD" w:rsidRDefault="00F35FCD" w:rsidP="004234A4">
      <w:pPr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7AFA" w:rsidRDefault="00087AFA" w:rsidP="00F35FC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FCD" w:rsidRPr="00F35FCD" w:rsidRDefault="00F35FCD" w:rsidP="00F35FC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19.07.2016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7A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161</w:t>
      </w:r>
    </w:p>
    <w:p w:rsidR="00F35FCD" w:rsidRDefault="00F35FCD" w:rsidP="004234A4">
      <w:pPr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FCD" w:rsidRPr="00F35FCD" w:rsidRDefault="00F35FCD" w:rsidP="00F35FCD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Об утверждении Генеральной схемы санитарной очистки территории сельского поселения «Село Маяк» Нанайского муниципального района</w:t>
      </w:r>
    </w:p>
    <w:p w:rsidR="00F35FCD" w:rsidRDefault="00F35FCD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FCD" w:rsidRDefault="00F35FCD" w:rsidP="0089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38B" w:rsidRPr="00F35FCD" w:rsidRDefault="00BC338B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г. № 131-ФЗ «Об общих принципах организации местного самоупр</w:t>
      </w:r>
      <w:r w:rsidR="00F35FCD"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от 24.06.1998 № 89-ФЗ «Об отхо</w:t>
      </w:r>
      <w:r w:rsidR="00F35FCD">
        <w:rPr>
          <w:rFonts w:ascii="Times New Roman" w:hAnsi="Times New Roman" w:cs="Times New Roman"/>
          <w:sz w:val="28"/>
          <w:szCs w:val="28"/>
          <w:lang w:eastAsia="ru-RU"/>
        </w:rPr>
        <w:t>дах производства и потребления»;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от 10.01.2002 г. № 7-ФЗ «Об охране окружающей среды», постановлением Госстроя РФ от 21.08.2003 № 152 «Об утверждении методических рекомендаций о порядке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разработки генеральных схем очистки территорий населенных пунктов Российской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Федерации», администрация сельского поселения «Село Маяк» Нанайского муниципального района Хабаровского края</w:t>
      </w:r>
    </w:p>
    <w:p w:rsidR="00BC338B" w:rsidRPr="00F35FCD" w:rsidRDefault="00BC338B" w:rsidP="0089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C338B" w:rsidRPr="00F35FCD" w:rsidRDefault="00F35FCD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прилагаемую Генеральную схему санитарной очистки территории сельского поселения «Село Маяк» Нанайского муниципального района Хабаровского края.</w:t>
      </w:r>
    </w:p>
    <w:p w:rsidR="00BC338B" w:rsidRPr="00F35FCD" w:rsidRDefault="00F35FCD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в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"Интернет",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сборнике нормативных правовых актов</w:t>
      </w:r>
      <w:r w:rsidR="00C407E5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льского поселения</w:t>
      </w:r>
      <w:r w:rsidR="00C407E5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«Село Маяк»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Нанайского муниципального района.</w:t>
      </w:r>
    </w:p>
    <w:p w:rsidR="00BC338B" w:rsidRDefault="00F35FCD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</w:t>
      </w:r>
      <w:r w:rsidR="00C407E5" w:rsidRPr="00F35FCD">
        <w:rPr>
          <w:rFonts w:ascii="Times New Roman" w:hAnsi="Times New Roman" w:cs="Times New Roman"/>
          <w:sz w:val="28"/>
          <w:szCs w:val="28"/>
          <w:lang w:eastAsia="ru-RU"/>
        </w:rPr>
        <w:t>ления оставляю за собой.</w:t>
      </w:r>
    </w:p>
    <w:p w:rsidR="00F35FCD" w:rsidRPr="00F35FCD" w:rsidRDefault="00F35FCD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C407E5" w:rsidRDefault="00C407E5" w:rsidP="0089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FCD" w:rsidRDefault="00F35FCD" w:rsidP="0089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FCD" w:rsidRDefault="00F35FCD" w:rsidP="0089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FCD" w:rsidRPr="00F35FCD" w:rsidRDefault="00F35FCD" w:rsidP="0089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38B" w:rsidRPr="00F35FCD" w:rsidRDefault="00C407E5" w:rsidP="0089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F35F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5F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5F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5F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5F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5F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5F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А.Н. Ильин</w:t>
      </w:r>
    </w:p>
    <w:p w:rsidR="00C407E5" w:rsidRPr="00F35FCD" w:rsidRDefault="00C407E5" w:rsidP="00890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07E5" w:rsidRPr="00F35FCD" w:rsidRDefault="00C407E5" w:rsidP="00890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07E5" w:rsidRPr="00F35FCD" w:rsidRDefault="00C407E5" w:rsidP="00890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07E5" w:rsidRPr="00F35FCD" w:rsidRDefault="00C407E5" w:rsidP="00890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07E5" w:rsidRPr="00F35FCD" w:rsidRDefault="00C407E5" w:rsidP="00890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FCD" w:rsidRDefault="00F35FCD" w:rsidP="00087A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7AFA" w:rsidRDefault="00087AFA" w:rsidP="00087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FCD" w:rsidRDefault="00C407E5" w:rsidP="0089060A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35FCD">
        <w:rPr>
          <w:rFonts w:ascii="Times New Roman" w:hAnsi="Times New Roman" w:cs="Times New Roman"/>
          <w:sz w:val="28"/>
          <w:szCs w:val="28"/>
          <w:lang w:eastAsia="ru-RU"/>
        </w:rPr>
        <w:t>ТВЕРЖДЕН</w:t>
      </w:r>
      <w:r w:rsidR="00B81754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C407E5" w:rsidRPr="00F35FCD" w:rsidRDefault="00C407E5" w:rsidP="0089060A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35FCD" w:rsidRDefault="00C407E5" w:rsidP="0089060A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407E5" w:rsidRPr="00F35FCD" w:rsidRDefault="00C407E5" w:rsidP="0089060A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«Село Маяк»</w:t>
      </w:r>
    </w:p>
    <w:p w:rsidR="00C407E5" w:rsidRPr="00F35FCD" w:rsidRDefault="00C407E5" w:rsidP="0089060A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006FE" w:rsidRPr="00F35FCD">
        <w:rPr>
          <w:rFonts w:ascii="Times New Roman" w:hAnsi="Times New Roman" w:cs="Times New Roman"/>
          <w:sz w:val="28"/>
          <w:szCs w:val="28"/>
          <w:lang w:eastAsia="ru-RU"/>
        </w:rPr>
        <w:t>т 19</w:t>
      </w:r>
      <w:r w:rsidR="00F35FCD">
        <w:rPr>
          <w:rFonts w:ascii="Times New Roman" w:hAnsi="Times New Roman" w:cs="Times New Roman"/>
          <w:sz w:val="28"/>
          <w:szCs w:val="28"/>
          <w:lang w:eastAsia="ru-RU"/>
        </w:rPr>
        <w:t xml:space="preserve">.07.2016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006FE" w:rsidRPr="00F35FCD">
        <w:rPr>
          <w:rFonts w:ascii="Times New Roman" w:hAnsi="Times New Roman" w:cs="Times New Roman"/>
          <w:sz w:val="28"/>
          <w:szCs w:val="28"/>
          <w:lang w:eastAsia="ru-RU"/>
        </w:rPr>
        <w:t>161</w:t>
      </w:r>
    </w:p>
    <w:p w:rsidR="00C407E5" w:rsidRPr="00F35FCD" w:rsidRDefault="00C407E5" w:rsidP="0089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7E5" w:rsidRPr="00F35FCD" w:rsidRDefault="00C407E5" w:rsidP="00890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338B" w:rsidRPr="00F35FCD" w:rsidRDefault="00BC338B" w:rsidP="00B81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sz w:val="28"/>
          <w:szCs w:val="28"/>
          <w:lang w:eastAsia="ru-RU"/>
        </w:rPr>
        <w:t>Генеральная схема</w:t>
      </w:r>
      <w:r w:rsidR="008906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b/>
          <w:sz w:val="28"/>
          <w:szCs w:val="28"/>
          <w:lang w:eastAsia="ru-RU"/>
        </w:rPr>
        <w:t>санитарной очистки территории</w:t>
      </w:r>
    </w:p>
    <w:p w:rsidR="00C407E5" w:rsidRPr="00F35FCD" w:rsidRDefault="00BC338B" w:rsidP="00B81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C407E5" w:rsidRPr="00F35FC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F35FCD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C407E5" w:rsidRPr="00F35FCD">
        <w:rPr>
          <w:rFonts w:ascii="Times New Roman" w:hAnsi="Times New Roman" w:cs="Times New Roman"/>
          <w:b/>
          <w:sz w:val="28"/>
          <w:szCs w:val="28"/>
          <w:lang w:eastAsia="ru-RU"/>
        </w:rPr>
        <w:t>ело Маяк» Нанайского муниципального района Хабаровского края</w:t>
      </w:r>
    </w:p>
    <w:p w:rsidR="00C407E5" w:rsidRPr="00F35FCD" w:rsidRDefault="00C407E5" w:rsidP="00890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338B" w:rsidRPr="00F35FCD" w:rsidRDefault="0089060A" w:rsidP="0089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BC338B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C338B" w:rsidRPr="00F35FCD" w:rsidRDefault="00BC338B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BC338B" w:rsidRPr="00F35FCD" w:rsidRDefault="00BC338B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Генеральная схе</w:t>
      </w:r>
      <w:r w:rsidR="00C407E5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ма очистки территории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направлена на решение комплекса работ по организации, сбора, удаления и размещения бытовых отходов, а также определяет очередность осуществления этих мероприятий.</w:t>
      </w:r>
    </w:p>
    <w:p w:rsidR="00BC338B" w:rsidRPr="00F35FCD" w:rsidRDefault="00BC338B" w:rsidP="0089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 О</w:t>
      </w:r>
      <w:r w:rsidR="00C407E5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</w:t>
      </w: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СНОВАНИЕ ДЛЯ РАЗРАБОТКИ ГЕНЕРАЛЬНОЙ СХЕ</w:t>
      </w:r>
      <w:r w:rsidR="0089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МЫ ОЧИСТКИ ТЕРРИТОРИИ</w:t>
      </w: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89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07E5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«СЕЛО МАЯК»</w:t>
      </w:r>
    </w:p>
    <w:p w:rsidR="0089060A" w:rsidRDefault="00BC338B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Очистка и уборка территорий современных населенных пунктов должна развиваться на основе прогнозируемых решений. </w:t>
      </w:r>
    </w:p>
    <w:p w:rsidR="00BC338B" w:rsidRPr="00F35FCD" w:rsidRDefault="00BC338B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Генеральная схема является программным документом, который определяет направление развития данной сферы деятельности на территории сельского поселения, дает объективную оценку и возможность принятия </w:t>
      </w:r>
      <w:r w:rsidR="0089060A"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и </w:t>
      </w:r>
      <w:r w:rsidR="00C407E5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</w:p>
    <w:p w:rsidR="00BC338B" w:rsidRPr="00F35FCD" w:rsidRDefault="00BC338B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BC338B" w:rsidRPr="00F35FCD" w:rsidRDefault="00BC338B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</w:t>
      </w:r>
    </w:p>
    <w:p w:rsidR="00BC338B" w:rsidRPr="00F35FCD" w:rsidRDefault="00BC338B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санитарно-эпидемиологическом благополучии населения».</w:t>
      </w:r>
    </w:p>
    <w:p w:rsidR="00BC338B" w:rsidRPr="00F35FCD" w:rsidRDefault="00BC338B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разработки генеральных схем очистки территорий населенных пунктов Российской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утвержденными постановлением Госстроя России № 152 от 21.08.2003 г. и СанПиН 42-128-4690-88 «Санитарными правилами содержания территорий населенных мест».</w:t>
      </w:r>
    </w:p>
    <w:p w:rsidR="00BC338B" w:rsidRPr="00F35FCD" w:rsidRDefault="00BC338B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не</w:t>
      </w:r>
      <w:r w:rsidR="00B2247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канализованных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</w:t>
      </w:r>
    </w:p>
    <w:p w:rsidR="0089060A" w:rsidRDefault="0089060A" w:rsidP="00890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338B" w:rsidRPr="00F35FCD" w:rsidRDefault="00BC338B" w:rsidP="0089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КРАТКАЯ ХАРАКТЕРИСТИКА СЕЛЬСКОГО ПОСЕЛЕНИЯ</w:t>
      </w:r>
    </w:p>
    <w:p w:rsidR="0089060A" w:rsidRDefault="00B2247B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ельское</w:t>
      </w:r>
      <w:r w:rsidR="00890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 </w:t>
      </w:r>
      <w:r w:rsidR="00153874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«Село Маяк» расположено на берегу оз. </w:t>
      </w:r>
      <w:proofErr w:type="spellStart"/>
      <w:r w:rsidR="00153874" w:rsidRPr="00F35FCD">
        <w:rPr>
          <w:rFonts w:ascii="Times New Roman" w:hAnsi="Times New Roman" w:cs="Times New Roman"/>
          <w:sz w:val="28"/>
          <w:szCs w:val="28"/>
          <w:lang w:eastAsia="ru-RU"/>
        </w:rPr>
        <w:t>Синдинское</w:t>
      </w:r>
      <w:proofErr w:type="spellEnd"/>
      <w:r w:rsidR="004F10B8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и протоки </w:t>
      </w:r>
      <w:proofErr w:type="spellStart"/>
      <w:r w:rsidR="004F10B8" w:rsidRPr="00F35FCD">
        <w:rPr>
          <w:rFonts w:ascii="Times New Roman" w:hAnsi="Times New Roman" w:cs="Times New Roman"/>
          <w:sz w:val="28"/>
          <w:szCs w:val="28"/>
          <w:lang w:eastAsia="ru-RU"/>
        </w:rPr>
        <w:t>Синдинская</w:t>
      </w:r>
      <w:proofErr w:type="spellEnd"/>
      <w:r w:rsidR="004F10B8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правобережья </w:t>
      </w:r>
      <w:r w:rsidR="004234A4" w:rsidRPr="00F35FCD">
        <w:rPr>
          <w:rFonts w:ascii="Times New Roman" w:hAnsi="Times New Roman" w:cs="Times New Roman"/>
          <w:sz w:val="28"/>
          <w:szCs w:val="28"/>
          <w:lang w:eastAsia="ru-RU"/>
        </w:rPr>
        <w:t>реки Амур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F10B8" w:rsidRPr="00F35FCD">
        <w:rPr>
          <w:rFonts w:ascii="Times New Roman" w:hAnsi="Times New Roman" w:cs="Times New Roman"/>
          <w:sz w:val="28"/>
          <w:szCs w:val="28"/>
          <w:lang w:eastAsia="ru-RU"/>
        </w:rPr>
        <w:t>Расположе</w:t>
      </w:r>
      <w:r w:rsidR="0089060A">
        <w:rPr>
          <w:rFonts w:ascii="Times New Roman" w:hAnsi="Times New Roman" w:cs="Times New Roman"/>
          <w:sz w:val="28"/>
          <w:szCs w:val="28"/>
          <w:lang w:eastAsia="ru-RU"/>
        </w:rPr>
        <w:t>но муниципальное образование в ц</w:t>
      </w:r>
      <w:r w:rsidR="004F10B8" w:rsidRPr="00F35FCD">
        <w:rPr>
          <w:rFonts w:ascii="Times New Roman" w:hAnsi="Times New Roman" w:cs="Times New Roman"/>
          <w:sz w:val="28"/>
          <w:szCs w:val="28"/>
          <w:lang w:eastAsia="ru-RU"/>
        </w:rPr>
        <w:t>ентральной части Хабаровского края и входит в состав Нанайского муниципального</w:t>
      </w:r>
      <w:r w:rsidR="00CD1D6E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10B8" w:rsidRPr="00F35FCD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4234A4" w:rsidRPr="00F35FCD">
        <w:rPr>
          <w:rFonts w:ascii="Times New Roman" w:hAnsi="Times New Roman" w:cs="Times New Roman"/>
          <w:sz w:val="28"/>
          <w:szCs w:val="28"/>
          <w:lang w:eastAsia="ru-RU"/>
        </w:rPr>
        <w:t>, являясь воротами при въезде в него.</w:t>
      </w:r>
      <w:r w:rsidR="00CD1D6E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4A4" w:rsidRPr="00F35FCD">
        <w:rPr>
          <w:rFonts w:ascii="Times New Roman" w:hAnsi="Times New Roman" w:cs="Times New Roman"/>
          <w:sz w:val="28"/>
          <w:szCs w:val="28"/>
          <w:lang w:eastAsia="ru-RU"/>
        </w:rPr>
        <w:t>С юго-западной стороны граничит с Хабаровским муниципальным районом. Прилегающих населенных пунктов нет. Границы сельского поселения прилегают к межселенным землям Нанайского муниципального района. Расстояние до г</w:t>
      </w:r>
      <w:r w:rsidR="0089060A">
        <w:rPr>
          <w:rFonts w:ascii="Times New Roman" w:hAnsi="Times New Roman" w:cs="Times New Roman"/>
          <w:sz w:val="28"/>
          <w:szCs w:val="28"/>
          <w:lang w:eastAsia="ru-RU"/>
        </w:rPr>
        <w:t>орода</w:t>
      </w:r>
      <w:r w:rsidR="004234A4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Хабаровск составляет 120 км.</w:t>
      </w:r>
    </w:p>
    <w:p w:rsidR="00CD1D6E" w:rsidRPr="00F35FCD" w:rsidRDefault="00BC338B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="0089060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ме</w:t>
      </w:r>
      <w:r w:rsidR="00B2247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стного самоуправления </w:t>
      </w:r>
      <w:r w:rsidR="0089060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B2247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расположены </w:t>
      </w:r>
      <w:proofErr w:type="gramStart"/>
      <w:r w:rsidR="00B2247B" w:rsidRPr="00F35FC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2247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1D6E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с. Маяк.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Общая площадь поселения составляе</w:t>
      </w:r>
      <w:r w:rsidR="00B2247B" w:rsidRPr="00F35FCD">
        <w:rPr>
          <w:rFonts w:ascii="Times New Roman" w:hAnsi="Times New Roman" w:cs="Times New Roman"/>
          <w:sz w:val="28"/>
          <w:szCs w:val="28"/>
          <w:lang w:eastAsia="ru-RU"/>
        </w:rPr>
        <w:t>т 26,6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га.</w:t>
      </w:r>
      <w:r w:rsidR="00890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247B" w:rsidRPr="00F35FCD">
        <w:rPr>
          <w:rFonts w:ascii="Times New Roman" w:hAnsi="Times New Roman" w:cs="Times New Roman"/>
          <w:sz w:val="28"/>
          <w:szCs w:val="28"/>
          <w:lang w:eastAsia="ru-RU"/>
        </w:rPr>
        <w:t>Территор</w:t>
      </w:r>
      <w:r w:rsidR="0089060A">
        <w:rPr>
          <w:rFonts w:ascii="Times New Roman" w:hAnsi="Times New Roman" w:cs="Times New Roman"/>
          <w:sz w:val="28"/>
          <w:szCs w:val="28"/>
          <w:lang w:eastAsia="ru-RU"/>
        </w:rPr>
        <w:t xml:space="preserve">ия поселения включает в себя 1 </w:t>
      </w:r>
      <w:r w:rsidR="00B2247B" w:rsidRPr="00F35FCD">
        <w:rPr>
          <w:rFonts w:ascii="Times New Roman" w:hAnsi="Times New Roman" w:cs="Times New Roman"/>
          <w:sz w:val="28"/>
          <w:szCs w:val="28"/>
          <w:lang w:eastAsia="ru-RU"/>
        </w:rPr>
        <w:t>населенный пункт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90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D1D6E" w:rsidRPr="00F35FCD">
        <w:rPr>
          <w:rFonts w:ascii="Times New Roman" w:hAnsi="Times New Roman" w:cs="Times New Roman"/>
          <w:sz w:val="28"/>
          <w:szCs w:val="28"/>
          <w:lang w:eastAsia="ru-RU"/>
        </w:rPr>
        <w:t>данными органов ЗАГС района</w:t>
      </w:r>
      <w:r w:rsidR="00B2247B" w:rsidRPr="00F35FCD">
        <w:rPr>
          <w:rFonts w:ascii="Times New Roman" w:hAnsi="Times New Roman" w:cs="Times New Roman"/>
          <w:sz w:val="28"/>
          <w:szCs w:val="28"/>
          <w:lang w:eastAsia="ru-RU"/>
        </w:rPr>
        <w:t>, на начало 2016</w:t>
      </w:r>
      <w:r w:rsidR="00FF048D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года в муниципальном образовании</w:t>
      </w:r>
      <w:r w:rsidR="00B2247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 проживает 18</w:t>
      </w:r>
      <w:r w:rsidR="00087AFA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  <w:r w:rsidR="00B2247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Плотность населения </w:t>
      </w:r>
      <w:r w:rsidR="00CD1D6E" w:rsidRPr="00F35FCD">
        <w:rPr>
          <w:rFonts w:ascii="Times New Roman" w:hAnsi="Times New Roman" w:cs="Times New Roman"/>
          <w:sz w:val="28"/>
          <w:szCs w:val="28"/>
          <w:lang w:eastAsia="ru-RU"/>
        </w:rPr>
        <w:t>достигает примерно 70 человек на один га.</w:t>
      </w:r>
    </w:p>
    <w:p w:rsidR="00BC338B" w:rsidRPr="00F35FCD" w:rsidRDefault="00BC338B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Современное развитие внешних и внутренних т</w:t>
      </w:r>
      <w:r w:rsidR="00FF048D" w:rsidRPr="00F35FCD">
        <w:rPr>
          <w:rFonts w:ascii="Times New Roman" w:hAnsi="Times New Roman" w:cs="Times New Roman"/>
          <w:sz w:val="28"/>
          <w:szCs w:val="28"/>
          <w:lang w:eastAsia="ru-RU"/>
        </w:rPr>
        <w:t>ранспортных связей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удовлетворительное.</w:t>
      </w:r>
    </w:p>
    <w:p w:rsidR="0089060A" w:rsidRDefault="00FF048D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По территории села проходит автомобильная дорога краевого значения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Хабаровск-Лидога-Ванино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с подъездом к городу Комсомольск на Амуре. </w:t>
      </w:r>
    </w:p>
    <w:p w:rsidR="0089060A" w:rsidRDefault="00FF048D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С вводом в эксплуатацию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участка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а/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Лидога-Ванино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в асфальтобетонном исполнении </w:t>
      </w:r>
      <w:r w:rsidR="00BC473C" w:rsidRPr="00F35FCD">
        <w:rPr>
          <w:rFonts w:ascii="Times New Roman" w:hAnsi="Times New Roman" w:cs="Times New Roman"/>
          <w:sz w:val="28"/>
          <w:szCs w:val="28"/>
          <w:lang w:eastAsia="ru-RU"/>
        </w:rPr>
        <w:t>а/</w:t>
      </w:r>
      <w:proofErr w:type="spellStart"/>
      <w:r w:rsidR="00BC473C" w:rsidRPr="00F35FC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BC473C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473C" w:rsidRPr="00F35FCD">
        <w:rPr>
          <w:rFonts w:ascii="Times New Roman" w:hAnsi="Times New Roman" w:cs="Times New Roman"/>
          <w:sz w:val="28"/>
          <w:szCs w:val="28"/>
          <w:lang w:eastAsia="ru-RU"/>
        </w:rPr>
        <w:t>Хабаровск-Лидога-Ванино</w:t>
      </w:r>
      <w:proofErr w:type="spellEnd"/>
      <w:r w:rsidR="00BC473C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приобретет статус федерального значения с выходом к морским портам Ванино и Советская Гавань. </w:t>
      </w:r>
    </w:p>
    <w:p w:rsidR="00DC518C" w:rsidRPr="00F35FCD" w:rsidRDefault="00BC473C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Водный транспо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рт в гр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>аницах п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оселения не развит. </w:t>
      </w:r>
      <w:r w:rsidR="00DC518C" w:rsidRPr="00F35FCD">
        <w:rPr>
          <w:rFonts w:ascii="Times New Roman" w:hAnsi="Times New Roman" w:cs="Times New Roman"/>
          <w:sz w:val="28"/>
          <w:szCs w:val="28"/>
          <w:lang w:eastAsia="ru-RU"/>
        </w:rPr>
        <w:t>Местное население использует для отдыха и промысла катера и мотолодки.</w:t>
      </w:r>
      <w:r w:rsidR="008F0B9D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Пойменная прилегающая часть </w:t>
      </w:r>
      <w:r w:rsidR="00CD1D6E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на подходах к селу </w:t>
      </w:r>
      <w:r w:rsidR="008F0B9D" w:rsidRPr="00F35FCD">
        <w:rPr>
          <w:rFonts w:ascii="Times New Roman" w:hAnsi="Times New Roman" w:cs="Times New Roman"/>
          <w:sz w:val="28"/>
          <w:szCs w:val="28"/>
          <w:lang w:eastAsia="ru-RU"/>
        </w:rPr>
        <w:t>с заливными лугами р. Амур изрезана густой сетью проток и проточек</w:t>
      </w:r>
    </w:p>
    <w:p w:rsidR="00F541BC" w:rsidRDefault="00BC338B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Основно</w:t>
      </w:r>
      <w:r w:rsidR="008F0B9D" w:rsidRPr="00F35FCD">
        <w:rPr>
          <w:rFonts w:ascii="Times New Roman" w:hAnsi="Times New Roman" w:cs="Times New Roman"/>
          <w:sz w:val="28"/>
          <w:szCs w:val="28"/>
          <w:lang w:eastAsia="ru-RU"/>
        </w:rPr>
        <w:t>й экономической специализацией п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осел</w:t>
      </w:r>
      <w:r w:rsidR="00DC518C" w:rsidRPr="00F35FCD">
        <w:rPr>
          <w:rFonts w:ascii="Times New Roman" w:hAnsi="Times New Roman" w:cs="Times New Roman"/>
          <w:sz w:val="28"/>
          <w:szCs w:val="28"/>
          <w:lang w:eastAsia="ru-RU"/>
        </w:rPr>
        <w:t>ения является лесоза</w:t>
      </w:r>
      <w:r w:rsidR="008F0B9D" w:rsidRPr="00F35FCD">
        <w:rPr>
          <w:rFonts w:ascii="Times New Roman" w:hAnsi="Times New Roman" w:cs="Times New Roman"/>
          <w:sz w:val="28"/>
          <w:szCs w:val="28"/>
          <w:lang w:eastAsia="ru-RU"/>
        </w:rPr>
        <w:t>готовка</w:t>
      </w:r>
      <w:r w:rsidR="00DC518C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и деревопереработка</w:t>
      </w:r>
      <w:r w:rsidR="008F0B9D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(лесопиление)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90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0B9D" w:rsidRPr="00F35F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C518C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еть </w:t>
      </w:r>
      <w:r w:rsidR="00CD1D6E" w:rsidRPr="00F35FCD">
        <w:rPr>
          <w:rFonts w:ascii="Times New Roman" w:hAnsi="Times New Roman" w:cs="Times New Roman"/>
          <w:sz w:val="28"/>
          <w:szCs w:val="28"/>
          <w:lang w:eastAsia="ru-RU"/>
        </w:rPr>
        <w:t>общепита представлена 4</w:t>
      </w:r>
      <w:r w:rsidR="008F0B9D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кафе, 18 магазинами и павильонами различной </w:t>
      </w:r>
      <w:r w:rsidR="00F541BC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направленности. В селе имеются: </w:t>
      </w:r>
      <w:r w:rsidR="008F0B9D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="008F0B9D" w:rsidRPr="00F35FCD">
        <w:rPr>
          <w:rFonts w:ascii="Times New Roman" w:hAnsi="Times New Roman" w:cs="Times New Roman"/>
          <w:sz w:val="28"/>
          <w:szCs w:val="28"/>
          <w:lang w:eastAsia="ru-RU"/>
        </w:rPr>
        <w:t>автомагазина</w:t>
      </w:r>
      <w:proofErr w:type="spellEnd"/>
      <w:r w:rsidR="008F0B9D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, парикмахерская, </w:t>
      </w:r>
      <w:proofErr w:type="spellStart"/>
      <w:r w:rsidR="008F0B9D" w:rsidRPr="00F35FCD">
        <w:rPr>
          <w:rFonts w:ascii="Times New Roman" w:hAnsi="Times New Roman" w:cs="Times New Roman"/>
          <w:sz w:val="28"/>
          <w:szCs w:val="28"/>
          <w:lang w:eastAsia="ru-RU"/>
        </w:rPr>
        <w:t>автомойка</w:t>
      </w:r>
      <w:proofErr w:type="spellEnd"/>
      <w:r w:rsidR="008F0B9D" w:rsidRPr="00F35FCD">
        <w:rPr>
          <w:rFonts w:ascii="Times New Roman" w:hAnsi="Times New Roman" w:cs="Times New Roman"/>
          <w:sz w:val="28"/>
          <w:szCs w:val="28"/>
          <w:lang w:eastAsia="ru-RU"/>
        </w:rPr>
        <w:t>, 2 шиномонта</w:t>
      </w:r>
      <w:r w:rsidR="00F541BC">
        <w:rPr>
          <w:rFonts w:ascii="Times New Roman" w:hAnsi="Times New Roman" w:cs="Times New Roman"/>
          <w:sz w:val="28"/>
          <w:szCs w:val="28"/>
          <w:lang w:eastAsia="ru-RU"/>
        </w:rPr>
        <w:t>жные мастерские</w:t>
      </w:r>
      <w:r w:rsidR="008F0B9D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, гостиница на 18 </w:t>
      </w:r>
      <w:r w:rsidR="00F541BC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r w:rsidR="008F0B9D" w:rsidRPr="00F35F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338B" w:rsidRPr="00F35FCD" w:rsidRDefault="00BC338B" w:rsidP="0089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На территории поселения предприятия по переработке сельскохозяйственной продукции отсутствуют.</w:t>
      </w:r>
    </w:p>
    <w:p w:rsidR="00BC338B" w:rsidRPr="00F35FCD" w:rsidRDefault="00BC338B" w:rsidP="00F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 экол</w:t>
      </w:r>
      <w:r w:rsidR="008F0B9D" w:rsidRPr="00F35FCD">
        <w:rPr>
          <w:rFonts w:ascii="Times New Roman" w:hAnsi="Times New Roman" w:cs="Times New Roman"/>
          <w:sz w:val="28"/>
          <w:szCs w:val="28"/>
          <w:lang w:eastAsia="ru-RU"/>
        </w:rPr>
        <w:t>огической точки зрения муниципальное образование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достаточно благоприятно для проживания.</w:t>
      </w:r>
    </w:p>
    <w:p w:rsidR="00BC338B" w:rsidRPr="00F35FCD" w:rsidRDefault="00BC338B" w:rsidP="00F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важнейших факторов социально–экономического развития любого территориального образования является его демографический потенциал, т.е. количество и качество людских ресурсов, определяющих возможности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использования всех компонентов потенциала развития территории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>. В условиях демографического кризиса,</w:t>
      </w:r>
      <w:r w:rsidR="00F541BC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затронул, прежде </w:t>
      </w:r>
      <w:proofErr w:type="gramStart"/>
      <w:r w:rsidR="00F541BC"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="008F0B9D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все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регионы, особую значимость приобретает оценка демографического потенциала с воспроизводственных позиций, а также измерение глубины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депопуляционных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процессов. Состояние демографических процессов на конкретной территории принято связывать с понятием демографической ситуации, которая представляет собой соотношение величин рождаемости, смертности и миграционной подвижности и тенденции их изменения, создающие в данное время определенную половозрастную структуру населения, определенную динамику его численности и условия его дальнейшего воспроизводства.</w:t>
      </w:r>
    </w:p>
    <w:p w:rsidR="00BC338B" w:rsidRPr="00F35FCD" w:rsidRDefault="008F0B9D" w:rsidP="00F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Дальнейший потенциал развития сельского п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оселения напр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ямую зависи</w:t>
      </w:r>
      <w:r w:rsidR="00F541BC">
        <w:rPr>
          <w:rFonts w:ascii="Times New Roman" w:hAnsi="Times New Roman" w:cs="Times New Roman"/>
          <w:sz w:val="28"/>
          <w:szCs w:val="28"/>
          <w:lang w:eastAsia="ru-RU"/>
        </w:rPr>
        <w:t xml:space="preserve">т от половозрастного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состава, проживающего в нем населения.</w:t>
      </w:r>
    </w:p>
    <w:p w:rsidR="00BC338B" w:rsidRPr="00087AFA" w:rsidRDefault="00BC338B" w:rsidP="001E2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FA">
        <w:rPr>
          <w:rFonts w:ascii="Times New Roman" w:hAnsi="Times New Roman" w:cs="Times New Roman"/>
          <w:sz w:val="28"/>
          <w:szCs w:val="28"/>
          <w:lang w:eastAsia="ru-RU"/>
        </w:rPr>
        <w:t>Большую часть населения составляют люд</w:t>
      </w:r>
      <w:r w:rsidR="008F0B9D" w:rsidRPr="00087AFA">
        <w:rPr>
          <w:rFonts w:ascii="Times New Roman" w:hAnsi="Times New Roman" w:cs="Times New Roman"/>
          <w:sz w:val="28"/>
          <w:szCs w:val="28"/>
          <w:lang w:eastAsia="ru-RU"/>
        </w:rPr>
        <w:t>и среднего возраста, мужчин -</w:t>
      </w:r>
      <w:r w:rsidR="00087AFA" w:rsidRPr="00087AFA">
        <w:rPr>
          <w:rFonts w:ascii="Times New Roman" w:hAnsi="Times New Roman" w:cs="Times New Roman"/>
          <w:sz w:val="28"/>
          <w:szCs w:val="28"/>
          <w:lang w:eastAsia="ru-RU"/>
        </w:rPr>
        <w:t>598</w:t>
      </w:r>
      <w:r w:rsidR="008F0B9D" w:rsidRPr="00087AFA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женщин — </w:t>
      </w:r>
      <w:r w:rsidR="001E248C" w:rsidRPr="00087AF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87AFA" w:rsidRPr="00087AFA"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="008F0B9D" w:rsidRPr="00087AFA">
        <w:rPr>
          <w:rFonts w:ascii="Times New Roman" w:hAnsi="Times New Roman" w:cs="Times New Roman"/>
          <w:sz w:val="28"/>
          <w:szCs w:val="28"/>
          <w:lang w:eastAsia="ru-RU"/>
        </w:rPr>
        <w:t>, детей -</w:t>
      </w:r>
      <w:r w:rsidR="001E248C" w:rsidRPr="00087AFA">
        <w:rPr>
          <w:rFonts w:ascii="Times New Roman" w:hAnsi="Times New Roman" w:cs="Times New Roman"/>
          <w:sz w:val="28"/>
          <w:szCs w:val="28"/>
          <w:lang w:eastAsia="ru-RU"/>
        </w:rPr>
        <w:t xml:space="preserve"> 390</w:t>
      </w:r>
      <w:r w:rsidRPr="00087AFA">
        <w:rPr>
          <w:rFonts w:ascii="Times New Roman" w:hAnsi="Times New Roman" w:cs="Times New Roman"/>
          <w:sz w:val="28"/>
          <w:szCs w:val="28"/>
          <w:lang w:eastAsia="ru-RU"/>
        </w:rPr>
        <w:t>; пенсионер</w:t>
      </w:r>
      <w:r w:rsidR="008F0B9D" w:rsidRPr="00087AFA">
        <w:rPr>
          <w:rFonts w:ascii="Times New Roman" w:hAnsi="Times New Roman" w:cs="Times New Roman"/>
          <w:sz w:val="28"/>
          <w:szCs w:val="28"/>
          <w:lang w:eastAsia="ru-RU"/>
        </w:rPr>
        <w:t>ов-</w:t>
      </w:r>
      <w:r w:rsidR="00FE5F1F" w:rsidRPr="00087AFA">
        <w:rPr>
          <w:rFonts w:ascii="Times New Roman" w:hAnsi="Times New Roman" w:cs="Times New Roman"/>
          <w:sz w:val="28"/>
          <w:szCs w:val="28"/>
          <w:lang w:eastAsia="ru-RU"/>
        </w:rPr>
        <w:t xml:space="preserve"> 379</w:t>
      </w:r>
      <w:r w:rsidR="008F0B9D" w:rsidRPr="00087AFA">
        <w:rPr>
          <w:rFonts w:ascii="Times New Roman" w:hAnsi="Times New Roman" w:cs="Times New Roman"/>
          <w:sz w:val="28"/>
          <w:szCs w:val="28"/>
          <w:lang w:eastAsia="ru-RU"/>
        </w:rPr>
        <w:t xml:space="preserve">, инвалидов — </w:t>
      </w:r>
      <w:r w:rsidR="00FE5F1F" w:rsidRPr="00087AFA">
        <w:rPr>
          <w:rFonts w:ascii="Times New Roman" w:hAnsi="Times New Roman" w:cs="Times New Roman"/>
          <w:sz w:val="28"/>
          <w:szCs w:val="28"/>
          <w:lang w:eastAsia="ru-RU"/>
        </w:rPr>
        <w:t xml:space="preserve">70 </w:t>
      </w:r>
      <w:r w:rsidRPr="00087AFA">
        <w:rPr>
          <w:rFonts w:ascii="Times New Roman" w:hAnsi="Times New Roman" w:cs="Times New Roman"/>
          <w:sz w:val="28"/>
          <w:szCs w:val="28"/>
          <w:lang w:eastAsia="ru-RU"/>
        </w:rPr>
        <w:t>человек.</w:t>
      </w:r>
    </w:p>
    <w:p w:rsidR="00BC338B" w:rsidRPr="00087AFA" w:rsidRDefault="00BC338B" w:rsidP="008906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87AFA">
        <w:rPr>
          <w:rFonts w:ascii="Times New Roman" w:hAnsi="Times New Roman" w:cs="Times New Roman"/>
          <w:sz w:val="28"/>
          <w:szCs w:val="28"/>
          <w:lang w:eastAsia="ru-RU"/>
        </w:rPr>
        <w:t>Население трудоспособного возраста (молодежь и люди с</w:t>
      </w:r>
      <w:r w:rsidR="008F0B9D" w:rsidRPr="00087AFA">
        <w:rPr>
          <w:rFonts w:ascii="Times New Roman" w:hAnsi="Times New Roman" w:cs="Times New Roman"/>
          <w:sz w:val="28"/>
          <w:szCs w:val="28"/>
          <w:lang w:eastAsia="ru-RU"/>
        </w:rPr>
        <w:t xml:space="preserve">реднего возраста) </w:t>
      </w:r>
      <w:r w:rsidR="008F0B9D" w:rsidRPr="00087A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составляют </w:t>
      </w:r>
      <w:r w:rsidR="00087AFA" w:rsidRPr="00087AFA">
        <w:rPr>
          <w:rFonts w:ascii="Times New Roman" w:hAnsi="Times New Roman" w:cs="Times New Roman"/>
          <w:i/>
          <w:sz w:val="28"/>
          <w:szCs w:val="28"/>
          <w:lang w:eastAsia="ru-RU"/>
        </w:rPr>
        <w:t>992</w:t>
      </w:r>
      <w:r w:rsidR="001E248C" w:rsidRPr="00087A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7AFA">
        <w:rPr>
          <w:rFonts w:ascii="Times New Roman" w:hAnsi="Times New Roman" w:cs="Times New Roman"/>
          <w:i/>
          <w:sz w:val="28"/>
          <w:szCs w:val="28"/>
          <w:lang w:eastAsia="ru-RU"/>
        </w:rPr>
        <w:t>человек</w:t>
      </w:r>
      <w:r w:rsidR="00087AFA" w:rsidRPr="00087AFA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087AFA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C338B" w:rsidRPr="00F35FCD" w:rsidRDefault="00D33DAA" w:rsidP="00F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Для развития п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оселения,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– т.е. создание социальной, транспортной и инженерной инфраструктуры.</w:t>
      </w:r>
    </w:p>
    <w:p w:rsidR="00BC338B" w:rsidRPr="00F35FCD" w:rsidRDefault="00D33DAA" w:rsidP="00F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Социальная инфраструктура п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оселения представляет собой совокупность образовательных и медицинских учреждений, объектов бытового обслуживания, торговли, культуры и отдыха, спортивные сооружения и сооружения культа.</w:t>
      </w:r>
    </w:p>
    <w:p w:rsidR="00BC338B" w:rsidRPr="00F35FCD" w:rsidRDefault="00BC338B" w:rsidP="00F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социальной инфра</w:t>
      </w:r>
      <w:r w:rsidR="00D33DAA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структуры Поселения представлен: средней школой на 320 мест </w:t>
      </w:r>
      <w:r w:rsidR="00F541BC">
        <w:rPr>
          <w:rFonts w:ascii="Times New Roman" w:hAnsi="Times New Roman" w:cs="Times New Roman"/>
          <w:sz w:val="28"/>
          <w:szCs w:val="28"/>
          <w:lang w:eastAsia="ru-RU"/>
        </w:rPr>
        <w:t xml:space="preserve">при 2-х сменном режиме работы, </w:t>
      </w:r>
      <w:r w:rsidR="00D33DAA" w:rsidRPr="00F35F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детским садом на 140 мест, отделением почтовой связи, амбулаторией, </w:t>
      </w:r>
      <w:r w:rsidR="00420E7D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библиотекой, </w:t>
      </w:r>
      <w:r w:rsidR="00D33DAA" w:rsidRPr="00F35FCD">
        <w:rPr>
          <w:rFonts w:ascii="Times New Roman" w:hAnsi="Times New Roman" w:cs="Times New Roman"/>
          <w:sz w:val="28"/>
          <w:szCs w:val="28"/>
          <w:lang w:eastAsia="ru-RU"/>
        </w:rPr>
        <w:t>готовится к вводу храм православной церкви.</w:t>
      </w:r>
    </w:p>
    <w:p w:rsidR="00BC338B" w:rsidRPr="00F35FCD" w:rsidRDefault="00BC338B" w:rsidP="00F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Устойчивое со</w:t>
      </w:r>
      <w:r w:rsidR="00D33DAA" w:rsidRPr="00F35FCD">
        <w:rPr>
          <w:rFonts w:ascii="Times New Roman" w:hAnsi="Times New Roman" w:cs="Times New Roman"/>
          <w:sz w:val="28"/>
          <w:szCs w:val="28"/>
          <w:lang w:eastAsia="ru-RU"/>
        </w:rPr>
        <w:t>циально-экономическое развитие сельского п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оселения предполагает:</w:t>
      </w:r>
    </w:p>
    <w:p w:rsidR="00BC338B" w:rsidRPr="00F35FCD" w:rsidRDefault="00BC338B" w:rsidP="00F5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-существенный прогресс в развитии основных секторов экономики, создание новых рабочих мест;</w:t>
      </w:r>
    </w:p>
    <w:p w:rsidR="00BC338B" w:rsidRPr="00F35FCD" w:rsidRDefault="00BC338B" w:rsidP="00F5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-новое жилищное строительство, в том числ</w:t>
      </w:r>
      <w:r w:rsidR="00D33DAA" w:rsidRPr="00F35FCD">
        <w:rPr>
          <w:rFonts w:ascii="Times New Roman" w:hAnsi="Times New Roman" w:cs="Times New Roman"/>
          <w:sz w:val="28"/>
          <w:szCs w:val="28"/>
          <w:lang w:eastAsia="ru-RU"/>
        </w:rPr>
        <w:t>е за счет средств частных лиц и предпринимателей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C338B" w:rsidRPr="00F35FCD" w:rsidRDefault="00BC338B" w:rsidP="00F5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-организацию современных инженерных систем и улучшение транспортного обслуживания;</w:t>
      </w:r>
    </w:p>
    <w:p w:rsidR="00BC338B" w:rsidRPr="00F35FCD" w:rsidRDefault="00BC338B" w:rsidP="00F5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-бережное использование природных ресурсов;</w:t>
      </w:r>
    </w:p>
    <w:p w:rsidR="00BC338B" w:rsidRPr="00F35FCD" w:rsidRDefault="00BC338B" w:rsidP="00F5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-создание среды благоприятной для жизни и отдыха населения;</w:t>
      </w:r>
    </w:p>
    <w:p w:rsidR="00BC338B" w:rsidRPr="00F35FCD" w:rsidRDefault="00D33DAA" w:rsidP="00F5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-формирование репутации сельского поселения как части Нанайского муниципального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экологически привлекательной, комфортной для проживания и открытой для инвестиций.</w:t>
      </w:r>
    </w:p>
    <w:p w:rsidR="00BC338B" w:rsidRPr="00F35FCD" w:rsidRDefault="00BC338B" w:rsidP="00F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устойчивого социально-э</w:t>
      </w:r>
      <w:r w:rsidR="00D33DAA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кономического развития муниципального образования</w:t>
      </w: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C338B" w:rsidRPr="00F35FCD" w:rsidRDefault="00BC338B" w:rsidP="00F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1) повышение уровня жизни населения;</w:t>
      </w:r>
    </w:p>
    <w:p w:rsidR="00BC338B" w:rsidRPr="00F35FCD" w:rsidRDefault="00BC338B" w:rsidP="00F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2) сохранение и приумножение природных ресурсов для будущих поколений.</w:t>
      </w:r>
    </w:p>
    <w:p w:rsidR="00F541BC" w:rsidRDefault="00F541BC" w:rsidP="00F541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338B" w:rsidRPr="00F35FCD" w:rsidRDefault="00BC338B" w:rsidP="00F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F541BC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ГЕНЕРАЛЬНАЯ СХЕМА ОЧИСТКИ ТЕРРИТОРИИ СЕЛЬСКОГО ПОСЕЛЕНИЯ «СЕЛО МАЯК»</w:t>
      </w:r>
    </w:p>
    <w:p w:rsidR="00BC338B" w:rsidRPr="00F35FCD" w:rsidRDefault="00BC338B" w:rsidP="00F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Выделяются следующие этапы обращения с отходами:</w:t>
      </w:r>
    </w:p>
    <w:p w:rsidR="00BC338B" w:rsidRPr="00F35FCD" w:rsidRDefault="00BC338B" w:rsidP="00F5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- образование (</w:t>
      </w:r>
      <w:r w:rsidR="000006FE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промышленное производство,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жилые и административные здания, ш</w:t>
      </w:r>
      <w:r w:rsidR="00D33DAA" w:rsidRPr="00F35FCD">
        <w:rPr>
          <w:rFonts w:ascii="Times New Roman" w:hAnsi="Times New Roman" w:cs="Times New Roman"/>
          <w:sz w:val="28"/>
          <w:szCs w:val="28"/>
          <w:lang w:eastAsia="ru-RU"/>
        </w:rPr>
        <w:t>кола, детский сад, магазины</w:t>
      </w:r>
      <w:r w:rsidR="000006FE" w:rsidRPr="00F35FCD">
        <w:rPr>
          <w:rFonts w:ascii="Times New Roman" w:hAnsi="Times New Roman" w:cs="Times New Roman"/>
          <w:sz w:val="28"/>
          <w:szCs w:val="28"/>
          <w:lang w:eastAsia="ru-RU"/>
        </w:rPr>
        <w:t>, кафе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и т.д.);</w:t>
      </w:r>
      <w:proofErr w:type="gramEnd"/>
    </w:p>
    <w:p w:rsidR="00BC338B" w:rsidRPr="00F35FCD" w:rsidRDefault="00BC338B" w:rsidP="00F5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 сбор (транспортировка отходов к местам накопления отходов – контейнерным площадкам);</w:t>
      </w:r>
    </w:p>
    <w:p w:rsidR="00BC338B" w:rsidRPr="00F35FCD" w:rsidRDefault="00BC338B" w:rsidP="00F5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 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BC338B" w:rsidRPr="00F35FCD" w:rsidRDefault="00BC338B" w:rsidP="00F5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 транспортировка от специально оборудованных контейнерных площадок;</w:t>
      </w:r>
    </w:p>
    <w:p w:rsidR="00BC338B" w:rsidRPr="00F35FCD" w:rsidRDefault="00BC338B" w:rsidP="00F5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 размещение.</w:t>
      </w:r>
    </w:p>
    <w:p w:rsidR="00BC338B" w:rsidRPr="00F35FCD" w:rsidRDefault="00BC338B" w:rsidP="00F5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Необходимыми мерами по улучшению </w:t>
      </w:r>
      <w:r w:rsidR="00420E7D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санитарного состояния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будут являться:</w:t>
      </w:r>
    </w:p>
    <w:p w:rsidR="00BC338B" w:rsidRPr="00F35FCD" w:rsidRDefault="00BC338B" w:rsidP="00F5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 разработка, утверждение и реализация генеральной схемы санитарной очистки поселения</w:t>
      </w:r>
      <w:r w:rsidR="000006FE" w:rsidRPr="00F35FCD">
        <w:rPr>
          <w:rFonts w:ascii="Times New Roman" w:hAnsi="Times New Roman" w:cs="Times New Roman"/>
          <w:sz w:val="28"/>
          <w:szCs w:val="28"/>
          <w:lang w:eastAsia="ru-RU"/>
        </w:rPr>
        <w:t>, ежегодные мероприятия и 2- месячники по санитарной очистке села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C338B" w:rsidRPr="00F35FCD" w:rsidRDefault="00BC338B" w:rsidP="00F5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 ликвидация несанкционированных свалок;</w:t>
      </w:r>
    </w:p>
    <w:p w:rsidR="00BC338B" w:rsidRPr="00F35FCD" w:rsidRDefault="00BC338B" w:rsidP="00F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Сбор твердых бытовых отходов, образующихся от уборки жилых помещений и административных зданий и о</w:t>
      </w:r>
      <w:r w:rsidR="00F541BC">
        <w:rPr>
          <w:rFonts w:ascii="Times New Roman" w:hAnsi="Times New Roman" w:cs="Times New Roman"/>
          <w:sz w:val="28"/>
          <w:szCs w:val="28"/>
          <w:lang w:eastAsia="ru-RU"/>
        </w:rPr>
        <w:t>бъектов социальной сферы,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производиться в типовые контейнеры, размещенные на оборудованных контейнерных площадках или в местах временного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складирования твердых бытовых отходов, утверж</w:t>
      </w:r>
      <w:r w:rsidR="00420E7D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денных администрацией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20E7D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«Село Маяк»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338B" w:rsidRPr="00F35FCD" w:rsidRDefault="00BC338B" w:rsidP="00F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Среднегодовые нормы накопления и образования твердых бытовых </w:t>
      </w:r>
      <w:r w:rsidR="00420E7D" w:rsidRPr="00F35FCD">
        <w:rPr>
          <w:rFonts w:ascii="Times New Roman" w:hAnsi="Times New Roman" w:cs="Times New Roman"/>
          <w:sz w:val="28"/>
          <w:szCs w:val="28"/>
          <w:lang w:eastAsia="ru-RU"/>
        </w:rPr>
        <w:t>отходов, приведенные в Таблице 1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, приняты согласно следующим документам:</w:t>
      </w:r>
      <w:r w:rsidR="00F541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2.07.01-89* «Градостроительство. Планировка и застройки городских и сельских поселений»;</w:t>
      </w:r>
      <w:r w:rsidR="00F541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сборнику удельных показателей образования отходов производства и потребления, утвержденному заместителем председ</w:t>
      </w:r>
      <w:r w:rsidR="00F541BC">
        <w:rPr>
          <w:rFonts w:ascii="Times New Roman" w:hAnsi="Times New Roman" w:cs="Times New Roman"/>
          <w:sz w:val="28"/>
          <w:szCs w:val="28"/>
          <w:lang w:eastAsia="ru-RU"/>
        </w:rPr>
        <w:t>ателя государственного комитета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по охране окружающей среды в 1999г.;</w:t>
      </w:r>
    </w:p>
    <w:p w:rsidR="00F541BC" w:rsidRDefault="00F541BC" w:rsidP="00890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338B" w:rsidRPr="00F35FCD" w:rsidRDefault="00420E7D" w:rsidP="0089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</w:t>
      </w:r>
      <w:r w:rsidR="00BC338B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0824" w:type="dxa"/>
        <w:tblCellSpacing w:w="0" w:type="dxa"/>
        <w:tblInd w:w="-10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3347"/>
        <w:gridCol w:w="1357"/>
        <w:gridCol w:w="1721"/>
        <w:gridCol w:w="2056"/>
        <w:gridCol w:w="1776"/>
      </w:tblGrid>
      <w:tr w:rsidR="00BC338B" w:rsidRPr="00F35FCD" w:rsidTr="00F541BC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образования отходов</w:t>
            </w:r>
          </w:p>
        </w:tc>
        <w:tc>
          <w:tcPr>
            <w:tcW w:w="30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норма образования и накопления</w:t>
            </w:r>
          </w:p>
        </w:tc>
        <w:tc>
          <w:tcPr>
            <w:tcW w:w="3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Предлагаемые нормы образования и накопления</w:t>
            </w:r>
          </w:p>
        </w:tc>
      </w:tr>
      <w:tr w:rsidR="00BC338B" w:rsidRPr="00F35FCD" w:rsidTr="00F541BC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F541BC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C338B"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F541BC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C338B"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</w:tr>
      <w:tr w:rsidR="00BC338B" w:rsidRPr="00F35FCD" w:rsidTr="00F541B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норма накопления ТБО по благоустроенным жилым домам, с населением до 10 тыс.</w:t>
            </w:r>
            <w:r w:rsid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 на 1 жителя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C338B" w:rsidRPr="00F35FCD" w:rsidTr="00F541B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(почтовое отделение, административно-финансовые учреждения, библиотека)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40-70</w:t>
            </w:r>
          </w:p>
        </w:tc>
        <w:tc>
          <w:tcPr>
            <w:tcW w:w="1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0,2-0,3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C338B" w:rsidRPr="00F35FCD" w:rsidTr="00F541B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на 1 учащегося</w:t>
            </w:r>
          </w:p>
        </w:tc>
        <w:tc>
          <w:tcPr>
            <w:tcW w:w="1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0,12 на 1 учащегося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на 1 учащегося</w:t>
            </w:r>
          </w:p>
        </w:tc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0,12 на 1 учащегося</w:t>
            </w:r>
          </w:p>
        </w:tc>
      </w:tr>
      <w:tr w:rsidR="00BC338B" w:rsidRPr="00F35FCD" w:rsidTr="00F541B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Продовольственный магазин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на 1 м². площади</w:t>
            </w:r>
          </w:p>
        </w:tc>
        <w:tc>
          <w:tcPr>
            <w:tcW w:w="1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0,46 на 1 кв. м. площади</w:t>
            </w:r>
          </w:p>
        </w:tc>
        <w:tc>
          <w:tcPr>
            <w:tcW w:w="20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56*</w:t>
            </w:r>
          </w:p>
        </w:tc>
        <w:tc>
          <w:tcPr>
            <w:tcW w:w="17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0,20*</w:t>
            </w:r>
          </w:p>
        </w:tc>
      </w:tr>
      <w:tr w:rsidR="00BC338B" w:rsidRPr="00F35FCD" w:rsidTr="00F541B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Промтоварный магазин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на 1 кв. м. площади</w:t>
            </w:r>
          </w:p>
        </w:tc>
        <w:tc>
          <w:tcPr>
            <w:tcW w:w="1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 на 1 кв. м. площади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8B" w:rsidRPr="00F35FCD" w:rsidTr="00F541B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420E7D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Амбулатория</w:t>
            </w:r>
            <w:r w:rsidR="00BC338B"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офис врача общей практики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120гр на 1 посещени</w:t>
            </w:r>
            <w:r w:rsidR="00420E7D"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 на 1 посещение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60** на 1 посещение</w:t>
            </w:r>
          </w:p>
        </w:tc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F541BC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0,20** на 1 посещение</w:t>
            </w:r>
          </w:p>
        </w:tc>
      </w:tr>
    </w:tbl>
    <w:p w:rsidR="00F541BC" w:rsidRDefault="00F541BC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38B" w:rsidRPr="00F35FCD" w:rsidRDefault="00BC338B" w:rsidP="00F5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F541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в сельском поселении, как правило, в одной торговой точке производится реализация продукции продовольственной и промтоварной группы товаров, с выделением картонной и полиэтиленовой упаковки, в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с чем возможно сокращение образования отходов от реализации продовольственной и не продовольственной группы товаров на 25%, что составит 56 кг на 1 кв. м. торговой площади, а плотность отходов можно принять усредненной - 0,2 куб. м. на 1 кв. м. торговой площади;</w:t>
      </w:r>
    </w:p>
    <w:p w:rsidR="00F541BC" w:rsidRDefault="00BC338B" w:rsidP="00F5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** в офисе врача общей практики производится осмотр и консультация пациентов, делаются назначения, в фельдшерско-акушерских пунктах -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инъекции, перевязки и другие медицинские манипуляции, объем оказываемых услуг в сельском поселении значительно отличается от медицинских услуг, оказываемых в районных центрах и городах, в связи с чем, предлагается уменьшить норматив образования отходов на 50% (60 кг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а 1 посещение), а плотность отходов, равной плотности отходов,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образующихся в учреждениях (0,2 куб. м. на 1 посещение).</w:t>
      </w:r>
      <w:proofErr w:type="gramEnd"/>
    </w:p>
    <w:p w:rsidR="00BC338B" w:rsidRPr="00F35FCD" w:rsidRDefault="00BC338B" w:rsidP="00F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Для того чтобы рекомендуемые нормы накопления приобрели законность, их требуется утвердить органами местного самоуправления, этому должны предшествовать соответствующие замеры, учет, контроль за количественным и качественным составом образующихся отходов, т.е., утвержденные нормативы должны быть обоснованными.</w:t>
      </w:r>
    </w:p>
    <w:p w:rsidR="00BC338B" w:rsidRPr="00F35FCD" w:rsidRDefault="00BC338B" w:rsidP="00F54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Вывоз твердых бытовых отходов осуще</w:t>
      </w:r>
      <w:r w:rsidR="00420E7D" w:rsidRPr="00F35FCD">
        <w:rPr>
          <w:rFonts w:ascii="Times New Roman" w:hAnsi="Times New Roman" w:cs="Times New Roman"/>
          <w:sz w:val="28"/>
          <w:szCs w:val="28"/>
          <w:lang w:eastAsia="ru-RU"/>
        </w:rPr>
        <w:t>ствляется силами предприятий, организаций и непосредственно населени</w:t>
      </w:r>
      <w:r w:rsidR="00F541BC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420E7D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с. Маяк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. Периодичность вывоза твердых бытовых отходов будет определяться согласно разрабатыва</w:t>
      </w:r>
      <w:r w:rsidR="00420E7D" w:rsidRPr="00F35FCD">
        <w:rPr>
          <w:rFonts w:ascii="Times New Roman" w:hAnsi="Times New Roman" w:cs="Times New Roman"/>
          <w:sz w:val="28"/>
          <w:szCs w:val="28"/>
          <w:lang w:eastAsia="ru-RU"/>
        </w:rPr>
        <w:t>емому графику не реже 1 раза в 5-7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F541BC" w:rsidRDefault="00BC338B" w:rsidP="00F54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Частота обработки металлических контейнеров определяется согласно СанПиН 42-128-4690-88 «Санитарные правила содержания территорий населенных мест». </w:t>
      </w:r>
    </w:p>
    <w:p w:rsidR="00BC338B" w:rsidRPr="00F35FCD" w:rsidRDefault="00BC338B" w:rsidP="00F54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В летний период необходимо промывать при «несменяемой» системе не реже одного раза в 10 дней, при «сменя</w:t>
      </w:r>
      <w:r w:rsidR="00F541BC">
        <w:rPr>
          <w:rFonts w:ascii="Times New Roman" w:hAnsi="Times New Roman" w:cs="Times New Roman"/>
          <w:sz w:val="28"/>
          <w:szCs w:val="28"/>
          <w:lang w:eastAsia="ru-RU"/>
        </w:rPr>
        <w:t xml:space="preserve">емой» после каждого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опорожнения.</w:t>
      </w:r>
    </w:p>
    <w:p w:rsidR="00F541BC" w:rsidRDefault="00F541BC" w:rsidP="00F35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338B" w:rsidRPr="00F35FCD" w:rsidRDefault="00BC338B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4.ОЦЕНКА СУЩЕСТВУЮЩЕГО СОСТОЯНИЯ САНИТАРН</w:t>
      </w:r>
      <w:r w:rsidR="00420E7D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ОЙ ОЧИСТКИ ТЕРРИТОРИИ </w:t>
      </w: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420E7D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«СЕЛО МАЯК»</w:t>
      </w:r>
    </w:p>
    <w:p w:rsidR="00F541BC" w:rsidRDefault="00BC338B" w:rsidP="0087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Анали</w:t>
      </w:r>
      <w:r w:rsidR="00420E7D" w:rsidRPr="00F35FCD">
        <w:rPr>
          <w:rFonts w:ascii="Times New Roman" w:hAnsi="Times New Roman" w:cs="Times New Roman"/>
          <w:sz w:val="28"/>
          <w:szCs w:val="28"/>
          <w:lang w:eastAsia="ru-RU"/>
        </w:rPr>
        <w:t>з состояния систем утилизации ТКО показал, что п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оселение испытывает большие трудности по организации вывоза мусора</w:t>
      </w:r>
      <w:r w:rsidR="00420E7D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. Это </w:t>
      </w:r>
      <w:r w:rsidR="00F541BC">
        <w:rPr>
          <w:rFonts w:ascii="Times New Roman" w:hAnsi="Times New Roman" w:cs="Times New Roman"/>
          <w:sz w:val="28"/>
          <w:szCs w:val="28"/>
          <w:lang w:eastAsia="ru-RU"/>
        </w:rPr>
        <w:t>касается и жилых зон,</w:t>
      </w:r>
      <w:r w:rsidR="00420E7D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прибрежных территорий,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мест массового отдыха неорг</w:t>
      </w:r>
      <w:r w:rsidR="00420E7D" w:rsidRPr="00F35FCD">
        <w:rPr>
          <w:rFonts w:ascii="Times New Roman" w:hAnsi="Times New Roman" w:cs="Times New Roman"/>
          <w:sz w:val="28"/>
          <w:szCs w:val="28"/>
          <w:lang w:eastAsia="ru-RU"/>
        </w:rPr>
        <w:t>анизованных туристов и местного населения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C338B" w:rsidRPr="00F35FCD" w:rsidRDefault="00BC338B" w:rsidP="0087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Следствием отсутствия внятной</w:t>
      </w:r>
      <w:r w:rsidR="00420E7D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сбора и утилизации ТК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20E7D" w:rsidRPr="00F35FCD">
        <w:rPr>
          <w:rFonts w:ascii="Times New Roman" w:hAnsi="Times New Roman" w:cs="Times New Roman"/>
          <w:sz w:val="28"/>
          <w:szCs w:val="28"/>
          <w:lang w:eastAsia="ru-RU"/>
        </w:rPr>
        <w:t>, слабой экологической культуры населения,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="00420E7D" w:rsidRPr="00F35FCD">
        <w:rPr>
          <w:rFonts w:ascii="Times New Roman" w:hAnsi="Times New Roman" w:cs="Times New Roman"/>
          <w:sz w:val="28"/>
          <w:szCs w:val="28"/>
          <w:lang w:eastAsia="ru-RU"/>
        </w:rPr>
        <w:t>вляются повсеместно</w:t>
      </w:r>
      <w:r w:rsidR="00871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E7D" w:rsidRPr="00F35FCD">
        <w:rPr>
          <w:rFonts w:ascii="Times New Roman" w:hAnsi="Times New Roman" w:cs="Times New Roman"/>
          <w:sz w:val="28"/>
          <w:szCs w:val="28"/>
          <w:lang w:eastAsia="ru-RU"/>
        </w:rPr>
        <w:t>возникающие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несанкционированные свалки.</w:t>
      </w:r>
    </w:p>
    <w:p w:rsidR="00BC338B" w:rsidRPr="00F35FCD" w:rsidRDefault="00677460" w:rsidP="0087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На территории Нанайского муниципального района имеется место временного складирования ТКО, расположенное на 2 км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>одъезда к районному центру с. Троицкое а/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Хабаровск-Лидога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871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Ванино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Расстояние до временного размещения ТКО от сельско</w:t>
      </w:r>
      <w:r w:rsidR="008711F6">
        <w:rPr>
          <w:rFonts w:ascii="Times New Roman" w:hAnsi="Times New Roman" w:cs="Times New Roman"/>
          <w:sz w:val="28"/>
          <w:szCs w:val="28"/>
          <w:lang w:eastAsia="ru-RU"/>
        </w:rPr>
        <w:t xml:space="preserve">го поселения «Село Маяк»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составляет 73 км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7BB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D67BBB" w:rsidRPr="00F35FCD">
        <w:rPr>
          <w:rFonts w:ascii="Times New Roman" w:hAnsi="Times New Roman" w:cs="Times New Roman"/>
          <w:sz w:val="28"/>
          <w:szCs w:val="28"/>
          <w:lang w:eastAsia="ru-RU"/>
        </w:rPr>
        <w:t>что значительно затрудняет их вывоз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7BBB" w:rsidRPr="00F35FCD">
        <w:rPr>
          <w:rFonts w:ascii="Times New Roman" w:hAnsi="Times New Roman" w:cs="Times New Roman"/>
          <w:sz w:val="28"/>
          <w:szCs w:val="28"/>
          <w:lang w:eastAsia="ru-RU"/>
        </w:rPr>
        <w:t>из-за дальности перевозки и отсутствия специализированных организаций.</w:t>
      </w:r>
    </w:p>
    <w:p w:rsidR="00BC338B" w:rsidRPr="00F35FCD" w:rsidRDefault="00BC338B" w:rsidP="0087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4.1. Обеспечение чистоты и п</w:t>
      </w:r>
      <w:r w:rsidR="00677460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орядка на территории </w:t>
      </w: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677460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«Село Маяк»</w:t>
      </w:r>
    </w:p>
    <w:p w:rsidR="00BC338B" w:rsidRPr="00F35FCD" w:rsidRDefault="00766BD2" w:rsidP="00C26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образования действуют «Правила благоустройства и санитарного содержания сельского поселения «Село Маяк» Нанайского муниципального района Хабаровского края», утвержденные решением Совета д</w:t>
      </w:r>
      <w:r w:rsidR="00C26B1B">
        <w:rPr>
          <w:rFonts w:ascii="Times New Roman" w:hAnsi="Times New Roman" w:cs="Times New Roman"/>
          <w:sz w:val="28"/>
          <w:szCs w:val="28"/>
          <w:lang w:eastAsia="ru-RU"/>
        </w:rPr>
        <w:t>епутатов сельского поселения от 1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6.03.2016 № 82, которые уст</w:t>
      </w:r>
      <w:r w:rsidR="00C26B1B">
        <w:rPr>
          <w:rFonts w:ascii="Times New Roman" w:hAnsi="Times New Roman" w:cs="Times New Roman"/>
          <w:sz w:val="28"/>
          <w:szCs w:val="28"/>
          <w:lang w:eastAsia="ru-RU"/>
        </w:rPr>
        <w:t xml:space="preserve">анавливает порядок содержания и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уборки территорий п</w:t>
      </w:r>
      <w:r w:rsidR="00C26B1B">
        <w:rPr>
          <w:rFonts w:ascii="Times New Roman" w:hAnsi="Times New Roman" w:cs="Times New Roman"/>
          <w:sz w:val="28"/>
          <w:szCs w:val="28"/>
          <w:lang w:eastAsia="ru-RU"/>
        </w:rPr>
        <w:t xml:space="preserve">оселения, включая прилегающие к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границам зданий, строений, сооружений </w:t>
      </w:r>
      <w:r w:rsidR="00C26B1B">
        <w:rPr>
          <w:rFonts w:ascii="Times New Roman" w:hAnsi="Times New Roman" w:cs="Times New Roman"/>
          <w:sz w:val="28"/>
          <w:szCs w:val="28"/>
          <w:lang w:eastAsia="ru-RU"/>
        </w:rPr>
        <w:t xml:space="preserve">и ограждений. Все юридические и физические лица, </w:t>
      </w:r>
      <w:r w:rsidR="007615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обязаны выполнять установленные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требования.</w:t>
      </w:r>
    </w:p>
    <w:p w:rsidR="00BC338B" w:rsidRPr="00F35FCD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Объектами очистки являются: территории домовладений, проезды, объекты культурно-бытового наз</w:t>
      </w:r>
      <w:r w:rsidR="007615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начения, территории учреждений,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7615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и ИП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338B" w:rsidRPr="00F35FCD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Возле организаций, учреждений и объектов культурно-бытового назначения должны быть установлены урны. Очистка урн должна осуществляться систематически по мере их накопления. За содержание урн в чистоте несут ответственность организации, учреждения, осуществляющие уборку закрепленных за ними территорий.</w:t>
      </w:r>
    </w:p>
    <w:p w:rsidR="00BC338B" w:rsidRPr="00F35FCD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Сбор отходов осуществляется согласно СанПиН 2.1.7.1322-03 «Гигиенические требования к размещению и обезвреживанию отходов производства и потребления».</w:t>
      </w:r>
    </w:p>
    <w:p w:rsidR="00BC338B" w:rsidRPr="00F35FCD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сбор бытовых отходов производится путем их выноса из жилых домов и складирования в </w:t>
      </w:r>
      <w:r w:rsidR="007615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определенном месте или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типовые контейнеры. Такой же процесс сбора осуществляется при уборке административных зданий, школ, предприятий торговли и т.д.</w:t>
      </w:r>
    </w:p>
    <w:p w:rsidR="00BC338B" w:rsidRPr="00F35FCD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Площадка для размещения контейнеров должна иметь:</w:t>
      </w:r>
    </w:p>
    <w:p w:rsidR="00BC338B" w:rsidRPr="00F35FCD" w:rsidRDefault="002879D8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удобные подъездные пути для автотранспорта;</w:t>
      </w:r>
    </w:p>
    <w:p w:rsidR="00BC338B" w:rsidRPr="00F35FCD" w:rsidRDefault="002879D8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водонепроницаемое покрытие (асфальтобетон; бетон и т.п.);</w:t>
      </w:r>
    </w:p>
    <w:p w:rsidR="00BC338B" w:rsidRPr="00F35FCD" w:rsidRDefault="002879D8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трехстороннее ограждение (забор или живая изгородь);</w:t>
      </w:r>
    </w:p>
    <w:p w:rsidR="002879D8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Площадки для установки контейнеров должны быть удалены от жилых домов, спортивных площадок, от мест отды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>ха на расстоянии не менее 20 м.</w:t>
      </w:r>
    </w:p>
    <w:p w:rsidR="00BC338B" w:rsidRPr="00F35FCD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Размер площадок должен быть рассчитан на установку необходимого числа контейнеров, но не более 10.</w:t>
      </w:r>
    </w:p>
    <w:p w:rsidR="00BC338B" w:rsidRPr="00F35FCD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Емкости для хранения отходов (контейнеры) должны соответствовать требованиям </w:t>
      </w:r>
      <w:r w:rsidR="007615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действующих нормативных правовых актов.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Контейнеры в летний период необходимо промывать не реже 1 раза в 10 дней.</w:t>
      </w:r>
    </w:p>
    <w:p w:rsidR="00BC338B" w:rsidRPr="00F35FCD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При временном хранении отходов следует исключить возможность загнивания и разложения отходов.</w:t>
      </w:r>
    </w:p>
    <w:p w:rsidR="00BC338B" w:rsidRPr="00F35FCD" w:rsidRDefault="007615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рекомендуется проводить селективный сбор отходов, с целью уменьшения количества отходов, поступающих на свалку для захоронения, а отходы, являющиеся вторичными материальными ресурсами (ВМР) передавать на утилизацию.</w:t>
      </w:r>
    </w:p>
    <w:p w:rsidR="00BC338B" w:rsidRPr="00F35FCD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Кроме отработанных ртутьсодержащих ламп и приборов могут быть образованы другие отходы потребления: отработанные аккумуляторы, масла отработанные, фильтры жидкого топлива, промасленная ветошь и др., такие отходы не подлежат ра</w:t>
      </w:r>
      <w:r w:rsidR="0076158B" w:rsidRPr="00F35FCD">
        <w:rPr>
          <w:rFonts w:ascii="Times New Roman" w:hAnsi="Times New Roman" w:cs="Times New Roman"/>
          <w:sz w:val="28"/>
          <w:szCs w:val="28"/>
          <w:lang w:eastAsia="ru-RU"/>
        </w:rPr>
        <w:t>змещению на свалках и полигонах и владельцами (пользователями) должны доставляться к местам утилизации и переработки лицензированных предприятий.</w:t>
      </w:r>
    </w:p>
    <w:p w:rsidR="00BC338B" w:rsidRPr="00F35FCD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Сбор отходов должен осуществляться по их видам и классам опасности, смешивание их запрещается.</w:t>
      </w:r>
    </w:p>
    <w:p w:rsidR="00BC338B" w:rsidRPr="00F35FCD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целью недопущения размещения на свалке запрещенных видов отходов, следует согласовать с территориальным Управлением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организацией, эксплуатирующей объект захор</w:t>
      </w:r>
      <w:r w:rsidR="0076158B" w:rsidRPr="00F35FCD">
        <w:rPr>
          <w:rFonts w:ascii="Times New Roman" w:hAnsi="Times New Roman" w:cs="Times New Roman"/>
          <w:sz w:val="28"/>
          <w:szCs w:val="28"/>
          <w:lang w:eastAsia="ru-RU"/>
        </w:rPr>
        <w:t>онения отходов -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перечень, отходов, подлежащих к размещению на свалке.</w:t>
      </w:r>
    </w:p>
    <w:p w:rsidR="00BC338B" w:rsidRPr="00F35FCD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Виды отходов, не подлежащие к размещению на свалке должны передаваться с целью использования или обезвреживания предприятиям-потребителям, имеющим соответствующий вид лицензии.</w:t>
      </w:r>
    </w:p>
    <w:p w:rsidR="00BC338B" w:rsidRPr="00F35FCD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Сбор и вывоз тве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>рдых бытовых отходов в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</w:t>
      </w:r>
      <w:r w:rsidR="0076158B" w:rsidRPr="00F35FCD">
        <w:rPr>
          <w:rFonts w:ascii="Times New Roman" w:hAnsi="Times New Roman" w:cs="Times New Roman"/>
          <w:sz w:val="28"/>
          <w:szCs w:val="28"/>
          <w:lang w:eastAsia="ru-RU"/>
        </w:rPr>
        <w:t>ении «Село Маяк» осуществляет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7615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силами предприятий, организаций и местного населения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79D8" w:rsidRDefault="002879D8" w:rsidP="00F35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338B" w:rsidRPr="00F35FCD" w:rsidRDefault="0076158B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2</w:t>
      </w:r>
      <w:r w:rsidR="00BC338B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C338B" w:rsidRPr="00F35FCD" w:rsidRDefault="00BC338B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установленных контейнеров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8"/>
        <w:gridCol w:w="3846"/>
        <w:gridCol w:w="4556"/>
      </w:tblGrid>
      <w:tr w:rsidR="00BC338B" w:rsidRPr="00F35FCD" w:rsidTr="00BC338B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2879D8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BC338B"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BC338B"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BC338B"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BC338B" w:rsidP="00287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 для сбора твердых бытовых отходов</w:t>
            </w:r>
          </w:p>
        </w:tc>
      </w:tr>
      <w:tr w:rsidR="00BC338B" w:rsidRPr="00F35FCD" w:rsidTr="00BC33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38B" w:rsidRPr="002879D8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BC338B" w:rsidP="00287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контейнера, м3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BC338B" w:rsidP="00287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BC338B" w:rsidRPr="00F35FCD" w:rsidTr="00BC338B">
        <w:trPr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BC338B" w:rsidP="00287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0.75 и 0,6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76158B" w:rsidP="00287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2879D8" w:rsidRDefault="002879D8" w:rsidP="00F35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338B" w:rsidRPr="00F35FCD" w:rsidRDefault="00D67BBB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3</w:t>
      </w:r>
      <w:r w:rsidR="00BC338B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C338B" w:rsidRPr="00F35FCD" w:rsidRDefault="00BC338B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контейнерных площадок сельского поселения</w:t>
      </w:r>
    </w:p>
    <w:tbl>
      <w:tblPr>
        <w:tblW w:w="10421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2099"/>
        <w:gridCol w:w="2173"/>
        <w:gridCol w:w="1705"/>
        <w:gridCol w:w="1750"/>
      </w:tblGrid>
      <w:tr w:rsidR="00BC338B" w:rsidRPr="00F35FCD" w:rsidTr="002879D8">
        <w:trPr>
          <w:tblHeader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38B" w:rsidRPr="002879D8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площадок для сбора мусора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38B" w:rsidRPr="002879D8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установленных контейнеров шт. по куб.</w:t>
            </w:r>
            <w:proofErr w:type="gramStart"/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38B" w:rsidRPr="002879D8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вывоза отходов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38B" w:rsidRPr="002879D8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38B" w:rsidRPr="002879D8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338B" w:rsidRPr="002879D8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контейнеров</w:t>
            </w:r>
          </w:p>
        </w:tc>
      </w:tr>
      <w:tr w:rsidR="00BC338B" w:rsidRPr="00F35FCD" w:rsidTr="002879D8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2F06E0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Центральная, за МКД № 19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7615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7615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BC338B"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7615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BC338B" w:rsidRPr="00F35FCD" w:rsidTr="002879D8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2F06E0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2F06E0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BC338B"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2F06E0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BC338B" w:rsidRPr="00F35FCD" w:rsidTr="002879D8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2F06E0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 20, баз</w:t>
            </w:r>
            <w:proofErr w:type="gramStart"/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«СЛП»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2F06E0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38B"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2F06E0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</w:t>
            </w:r>
            <w:r w:rsidR="00BC338B"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меется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2F06E0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</w:tc>
      </w:tr>
      <w:tr w:rsidR="00BC338B" w:rsidRPr="00F35FCD" w:rsidTr="002879D8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2F06E0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 Маяк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2F06E0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38B"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2F06E0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</w:tc>
      </w:tr>
      <w:tr w:rsidR="00BC338B" w:rsidRPr="00F35FCD" w:rsidTr="002879D8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2879D8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 «Пель</w:t>
            </w:r>
            <w:r w:rsidR="002F06E0"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мешка»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2F06E0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38B"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2F06E0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BC338B"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2879D8" w:rsidRDefault="002F06E0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8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</w:tc>
      </w:tr>
    </w:tbl>
    <w:p w:rsidR="002879D8" w:rsidRDefault="002879D8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38B" w:rsidRPr="00F35FCD" w:rsidRDefault="002F06E0" w:rsidP="002879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Вывоз ТКО производится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самовывозом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и по </w:t>
      </w:r>
      <w:proofErr w:type="gram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заявкам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поданным в администрацию села.</w:t>
      </w:r>
    </w:p>
    <w:p w:rsidR="00BC338B" w:rsidRPr="00F35FCD" w:rsidRDefault="00BC338B" w:rsidP="00E812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4.2. Сбор и вывоз твердых бытовых отходов организаций и предприятий</w:t>
      </w:r>
    </w:p>
    <w:p w:rsidR="00BC338B" w:rsidRPr="00F35FCD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Юридические лица, иные хозяйствующие субъекты, осущ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ествляющие свою деятельность на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террито</w:t>
      </w:r>
      <w:r w:rsidR="002F06E0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рии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2F06E0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, обязаны организовывать и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 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по сбору, вывозу и утилизации мусора и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твердых бытовых отходов.</w:t>
      </w:r>
    </w:p>
    <w:p w:rsidR="002879D8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Территория предпри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ятий, организаций, учреждений и иных хозяйствующих субъектов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- часть территории, имеющая площадь, границы, ме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стоположение, правовой статус и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другие характеристики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, отражаемые в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Государственном земельном кадастре, переданная (закрепленная) целевым назначением за юрид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ическим или физическим лицам на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правах, предусмотренных законодате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льством. </w:t>
      </w:r>
    </w:p>
    <w:p w:rsidR="00BC338B" w:rsidRPr="00F35FCD" w:rsidRDefault="002879D8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Прилегающая территория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примыкающая к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границам здания или сооружения, ограждению, строительной площадк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е, объектам торговли, рекламы и иным объектам, находящимся на балансе, в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бственности, владении, аренде у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юридических или физических лиц,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ч.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индивидуальных предпринимателей.</w:t>
      </w:r>
    </w:p>
    <w:p w:rsidR="00BC338B" w:rsidRPr="00F35FCD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За отдельными пред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приятиями и организациями в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ряде сл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учаев могут быть закреплены для уборки и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содержания территории, не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находящиеся в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непосредственной близости от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этих предприятий и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организаций, но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имеющие связь с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их производственной, хозяйственной или иной деятельностью.</w:t>
      </w:r>
    </w:p>
    <w:p w:rsidR="00BC338B" w:rsidRPr="00F35FCD" w:rsidRDefault="00BC338B" w:rsidP="00287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Уборка и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содержание объектов с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обособленной территорией (</w:t>
      </w:r>
      <w:proofErr w:type="spellStart"/>
      <w:r w:rsidR="002F06E0" w:rsidRPr="00F35FCD">
        <w:rPr>
          <w:rFonts w:ascii="Times New Roman" w:hAnsi="Times New Roman" w:cs="Times New Roman"/>
          <w:sz w:val="28"/>
          <w:szCs w:val="28"/>
          <w:lang w:eastAsia="ru-RU"/>
        </w:rPr>
        <w:t>ФАПы</w:t>
      </w:r>
      <w:proofErr w:type="spellEnd"/>
      <w:r w:rsidR="002F06E0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06E0" w:rsidRPr="00F35FCD">
        <w:rPr>
          <w:rFonts w:ascii="Times New Roman" w:hAnsi="Times New Roman" w:cs="Times New Roman"/>
          <w:sz w:val="28"/>
          <w:szCs w:val="28"/>
          <w:lang w:eastAsia="ru-RU"/>
        </w:rPr>
        <w:t>т.д.) на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06E0" w:rsidRPr="00F35FCD">
        <w:rPr>
          <w:rFonts w:ascii="Times New Roman" w:hAnsi="Times New Roman" w:cs="Times New Roman"/>
          <w:sz w:val="28"/>
          <w:szCs w:val="28"/>
          <w:lang w:eastAsia="ru-RU"/>
        </w:rPr>
        <w:t>расстоянии 15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метров по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периметру ограждения, а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также отдельно стоящих объектов (киоски, магазины и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т.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д.), независимо от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формы собственности и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прилегающей </w:t>
      </w:r>
      <w:r w:rsidR="00D67BBB" w:rsidRPr="00F35FC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7BBB" w:rsidRPr="00F35FCD">
        <w:rPr>
          <w:rFonts w:ascii="Times New Roman" w:hAnsi="Times New Roman" w:cs="Times New Roman"/>
          <w:sz w:val="28"/>
          <w:szCs w:val="28"/>
          <w:lang w:eastAsia="ru-RU"/>
        </w:rPr>
        <w:t>ним территории на равноудаленном расстоянии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крайней стены здания, сооружения по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всему периметру, осуществляется силами граждан и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организаций, в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чьем ведении или владении находятся эти</w:t>
      </w:r>
      <w:proofErr w:type="gram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объекты.</w:t>
      </w:r>
    </w:p>
    <w:p w:rsidR="00E81207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Территории предприятий и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организаций всех форм собственности, подъездные пути к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ним, а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также санитарно-защитные зоны предприятий убираются силами этих предприятий (организаций). </w:t>
      </w:r>
    </w:p>
    <w:p w:rsidR="00E81207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Санитарно-защитные зоны предприятий определяются в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соответствии с</w:t>
      </w:r>
      <w:r w:rsidR="00E812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2.2.1/2.1.1.1200-ФЗ «Санитарно-защитные зоны и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санитарная классификация предприятий, сооружений и</w:t>
      </w:r>
      <w:r w:rsidR="00287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иных объектов».</w:t>
      </w:r>
    </w:p>
    <w:p w:rsidR="00BC338B" w:rsidRPr="00F35FCD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Тер</w:t>
      </w:r>
      <w:r w:rsidR="00E81207">
        <w:rPr>
          <w:rFonts w:ascii="Times New Roman" w:hAnsi="Times New Roman" w:cs="Times New Roman"/>
          <w:sz w:val="28"/>
          <w:szCs w:val="28"/>
          <w:lang w:eastAsia="ru-RU"/>
        </w:rPr>
        <w:t xml:space="preserve">ритории строительных площадок и подъездные пути к ним должны содержаться в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E81207">
        <w:rPr>
          <w:rFonts w:ascii="Times New Roman" w:hAnsi="Times New Roman" w:cs="Times New Roman"/>
          <w:sz w:val="28"/>
          <w:szCs w:val="28"/>
          <w:lang w:eastAsia="ru-RU"/>
        </w:rPr>
        <w:t xml:space="preserve"> со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3.01.01–85 «Организация строительного производства», СП 12–136-2002. Уборка территории </w:t>
      </w:r>
      <w:r w:rsidR="00E81207">
        <w:rPr>
          <w:rFonts w:ascii="Times New Roman" w:hAnsi="Times New Roman" w:cs="Times New Roman"/>
          <w:sz w:val="28"/>
          <w:szCs w:val="28"/>
          <w:lang w:eastAsia="ru-RU"/>
        </w:rPr>
        <w:t xml:space="preserve">вокруг строительных площадок не менее чем в 10 метровой зоне по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периметру (с учетом границ </w:t>
      </w:r>
      <w:r w:rsidR="00E81207">
        <w:rPr>
          <w:rFonts w:ascii="Times New Roman" w:hAnsi="Times New Roman" w:cs="Times New Roman"/>
          <w:sz w:val="28"/>
          <w:szCs w:val="28"/>
          <w:lang w:eastAsia="ru-RU"/>
        </w:rPr>
        <w:t xml:space="preserve">градостроительной обстановки) и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подъездных путей осуществляется силами строительной организации, или застройщика (по их договору).</w:t>
      </w:r>
    </w:p>
    <w:p w:rsidR="00BC338B" w:rsidRPr="00F35FCD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Для обеспечения сбора и вывоза твердых бытовых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бытовых отходов и договор на вывоз твердых отходов, который заключается со специализированной организацией.</w:t>
      </w:r>
    </w:p>
    <w:p w:rsidR="00E81207" w:rsidRDefault="00E81207" w:rsidP="00E8120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338B" w:rsidRPr="00F35FCD" w:rsidRDefault="00BC338B" w:rsidP="00E812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4.3. Сбор и</w:t>
      </w:r>
      <w:r w:rsidR="00D67BBB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вывоз твердых коммунальных </w:t>
      </w: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отходов населения, проживающего в частных домовладениях</w:t>
      </w:r>
    </w:p>
    <w:p w:rsidR="00BC338B" w:rsidRPr="00F35FCD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Собствен</w:t>
      </w:r>
      <w:r w:rsidR="00E81207">
        <w:rPr>
          <w:rFonts w:ascii="Times New Roman" w:hAnsi="Times New Roman" w:cs="Times New Roman"/>
          <w:sz w:val="28"/>
          <w:szCs w:val="28"/>
          <w:lang w:eastAsia="ru-RU"/>
        </w:rPr>
        <w:t xml:space="preserve">ники, владельцы, пользователи и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арендаторы объектов индивидуального жилого сектора обязаны:</w:t>
      </w:r>
    </w:p>
    <w:p w:rsidR="00BC338B" w:rsidRPr="00F35FCD" w:rsidRDefault="00E81207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содержать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чистоте свои участки, палисадники,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придомовые территории на расст</w:t>
      </w:r>
      <w:r w:rsidR="00D67BBB" w:rsidRPr="00F35FCD">
        <w:rPr>
          <w:rFonts w:ascii="Times New Roman" w:hAnsi="Times New Roman" w:cs="Times New Roman"/>
          <w:sz w:val="28"/>
          <w:szCs w:val="28"/>
          <w:lang w:eastAsia="ru-RU"/>
        </w:rPr>
        <w:t>оянии 15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метров по всему периметру земельного участка, выезды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проезжую часть дороги;</w:t>
      </w:r>
    </w:p>
    <w:p w:rsidR="00BC338B" w:rsidRPr="00F35FCD" w:rsidRDefault="00E81207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своевременно удалять отходы, содержимое выгребных ям, грязь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снег своими силами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средствами или силами эксплуатирую</w:t>
      </w:r>
      <w:r w:rsidR="000006FE" w:rsidRPr="00F35FCD">
        <w:rPr>
          <w:rFonts w:ascii="Times New Roman" w:hAnsi="Times New Roman" w:cs="Times New Roman"/>
          <w:sz w:val="28"/>
          <w:szCs w:val="28"/>
          <w:lang w:eastAsia="ru-RU"/>
        </w:rPr>
        <w:t>щих организаций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06FE" w:rsidRPr="00F35FCD">
        <w:rPr>
          <w:rFonts w:ascii="Times New Roman" w:hAnsi="Times New Roman" w:cs="Times New Roman"/>
          <w:sz w:val="28"/>
          <w:szCs w:val="28"/>
          <w:lang w:eastAsia="ru-RU"/>
        </w:rPr>
        <w:t>уборке территории поселения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договорной основе;</w:t>
      </w:r>
    </w:p>
    <w:p w:rsidR="00BC338B" w:rsidRPr="00F35FCD" w:rsidRDefault="00E81207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иметь документы, подтверждающие факт удаления отходов законным путем (договор, абонентскую книжку, квитанции 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оплате разовых услуг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вывозу крупногабаритных отходов, очистке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вывозу содержимого выгребных ям, золы (для печного отопления);</w:t>
      </w:r>
    </w:p>
    <w:p w:rsidR="00BC338B" w:rsidRPr="00F35FCD" w:rsidRDefault="00E81207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иметь оборудованную выгребную яму,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допускать сооружения выгребных ям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BC338B" w:rsidRPr="00F35FCD" w:rsidRDefault="00E81207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допускать сжигания, захоронения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земле и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выбрасывания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улицу (включая водоотводящие лотки, канавы, закрытые сети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колодцы </w:t>
      </w:r>
      <w:proofErr w:type="spellStart"/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хозфекальной</w:t>
      </w:r>
      <w:proofErr w:type="spellEnd"/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фекальных нечистот;</w:t>
      </w:r>
      <w:proofErr w:type="gramEnd"/>
    </w:p>
    <w:p w:rsidR="00BC338B" w:rsidRPr="00F35FCD" w:rsidRDefault="00E81207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допускать без согласования уполномоченных органов складирование стройматериалов, размещение транспортных средств, иной техники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оборудования в зеленой зоне, на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улицах,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переулках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тупиках (в том числе пер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 домами, в промежутках между домами и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иными постройками);</w:t>
      </w:r>
    </w:p>
    <w:p w:rsidR="00BC338B" w:rsidRPr="00F35FCD" w:rsidRDefault="00E81207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006FE" w:rsidRPr="00F35FCD">
        <w:rPr>
          <w:rFonts w:ascii="Times New Roman" w:hAnsi="Times New Roman" w:cs="Times New Roman"/>
          <w:sz w:val="28"/>
          <w:szCs w:val="28"/>
          <w:lang w:eastAsia="ru-RU"/>
        </w:rPr>
        <w:t>после проведения месячников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благоустройству обеспечить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трехдневный срок вывоз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свой счет всего дворового мусора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свалку (полигон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захоронению твердых бытовых отходов);</w:t>
      </w:r>
    </w:p>
    <w:p w:rsidR="00BC338B" w:rsidRPr="00F35FCD" w:rsidRDefault="00E81207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предъявлять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осмотра представителям администрации сельского поселения, органам санитарно-эпидемиологического, земельного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экологического контроля дворовые объекты санитарной очистки (выгребные ямы, индивидуальные контейнеры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помещения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сбора мусора, компостные ямы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кучи, лотки, сети ливневой и</w:t>
      </w:r>
      <w:r w:rsidR="00AE28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хозбытовой</w:t>
      </w:r>
      <w:proofErr w:type="spellEnd"/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канализации, объекты локального отопления).</w:t>
      </w:r>
    </w:p>
    <w:p w:rsidR="00BC338B" w:rsidRPr="00F35FCD" w:rsidRDefault="00E81207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Эксплуатирующие организации по уборке и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санитарной очистке обязаны:</w:t>
      </w:r>
    </w:p>
    <w:p w:rsidR="00BC338B" w:rsidRPr="00F35FCD" w:rsidRDefault="00E81207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предоставлять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договором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установленному графику услуги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сбору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вывозу твердых 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ытовых отходов на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свалку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содержимого выгребных ям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очистные сооружения;</w:t>
      </w:r>
    </w:p>
    <w:p w:rsidR="00BC338B" w:rsidRPr="00F35FCD" w:rsidRDefault="00E81207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регулярно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реже одного раза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год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договорных условиях производить очистку водоотводящих канав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лотков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грязи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мусора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вывоз осадка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обезвреживания на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полигоны твердых бытовых отходов;</w:t>
      </w:r>
    </w:p>
    <w:p w:rsidR="00BC338B" w:rsidRPr="00F35FCD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вывозить по</w:t>
      </w:r>
      <w:r w:rsidR="00E812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заявкам и</w:t>
      </w:r>
      <w:r w:rsidR="00E812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E812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счет владельцев крупногабаритные отходы (включая ветви и</w:t>
      </w:r>
      <w:r w:rsidR="00E812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стволы деревьев) к</w:t>
      </w:r>
      <w:r w:rsidR="00E812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места</w:t>
      </w:r>
      <w:r w:rsidR="00E81207">
        <w:rPr>
          <w:rFonts w:ascii="Times New Roman" w:hAnsi="Times New Roman" w:cs="Times New Roman"/>
          <w:sz w:val="28"/>
          <w:szCs w:val="28"/>
          <w:lang w:eastAsia="ru-RU"/>
        </w:rPr>
        <w:t xml:space="preserve">м захоронения или утилизации по мере их накопления во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дворах;</w:t>
      </w:r>
    </w:p>
    <w:p w:rsidR="00BC338B" w:rsidRPr="00F35FCD" w:rsidRDefault="00E81207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своевременной санитарной очисткой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частном жилом секторе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оплатой жильцами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установленные сроки услуг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санитарной очистке (вывозу отходов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др.);</w:t>
      </w:r>
    </w:p>
    <w:p w:rsidR="00BC338B" w:rsidRPr="00F35FCD" w:rsidRDefault="00BC338B" w:rsidP="0028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оказывать жильцам помощь в</w:t>
      </w:r>
      <w:r w:rsidR="00E812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организации и</w:t>
      </w:r>
      <w:r w:rsidR="00E81207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 работ по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санитарной очистке придомовых территорий и</w:t>
      </w:r>
      <w:r w:rsidR="00E812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прилегающих участков проезжей части улиц (включая очистку и ремонт водоотводящих канав, лотков, сетей);</w:t>
      </w:r>
    </w:p>
    <w:p w:rsidR="00BC338B" w:rsidRPr="00F35FCD" w:rsidRDefault="00E81207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оповещать жильцов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сроках проведения месячников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благоустройству, времени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порядке сбора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вывоза крупногабаритных отходов.</w:t>
      </w:r>
    </w:p>
    <w:p w:rsidR="00BC338B" w:rsidRPr="00F35FCD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периодически образуются несанкционированные свалки, которые силами администрации сельского поселения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BC338B" w:rsidRPr="00F35FCD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Мероприятия по развит</w:t>
      </w:r>
      <w:r w:rsidR="00D67BBB" w:rsidRPr="00F35FCD">
        <w:rPr>
          <w:rFonts w:ascii="Times New Roman" w:hAnsi="Times New Roman" w:cs="Times New Roman"/>
          <w:sz w:val="28"/>
          <w:szCs w:val="28"/>
          <w:lang w:eastAsia="ru-RU"/>
        </w:rPr>
        <w:t>ию системы сбора и утилизации ТКО в п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оселении:</w:t>
      </w:r>
    </w:p>
    <w:p w:rsidR="00BC338B" w:rsidRPr="00F35FCD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 проведение мероприятий по усовершенствованию санкционированных полигонов твердых бытовых отходов (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оканавливание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>, укрепление грунтов, вывешивание аншлагов);</w:t>
      </w:r>
    </w:p>
    <w:p w:rsidR="00BC338B" w:rsidRPr="00F35FCD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67BB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обустройство мест для приема ТК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 у населения, установка на территории населенных пунктов контейнеров для сбора мусора, организация мобильного вывоза мусора непосредственно от частных домов;</w:t>
      </w:r>
    </w:p>
    <w:p w:rsidR="00BC338B" w:rsidRPr="00F35FCD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 ус</w:t>
      </w:r>
      <w:r w:rsidR="00D67BBB" w:rsidRPr="00F35FCD">
        <w:rPr>
          <w:rFonts w:ascii="Times New Roman" w:hAnsi="Times New Roman" w:cs="Times New Roman"/>
          <w:sz w:val="28"/>
          <w:szCs w:val="28"/>
          <w:lang w:eastAsia="ru-RU"/>
        </w:rPr>
        <w:t>тановка контейнеров для сбора ТК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 в местах массового отдыха граждан;</w:t>
      </w:r>
    </w:p>
    <w:p w:rsidR="00BC338B" w:rsidRPr="00F35FCD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 органи</w:t>
      </w:r>
      <w:r w:rsidR="00D67BBB" w:rsidRPr="00F35FCD">
        <w:rPr>
          <w:rFonts w:ascii="Times New Roman" w:hAnsi="Times New Roman" w:cs="Times New Roman"/>
          <w:sz w:val="28"/>
          <w:szCs w:val="28"/>
          <w:lang w:eastAsia="ru-RU"/>
        </w:rPr>
        <w:t>зация обслуживания мест сбора ТК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О;</w:t>
      </w:r>
    </w:p>
    <w:p w:rsidR="00BC338B" w:rsidRPr="00F35FCD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 своевременный вывоз мусора с территории жилой застройки;</w:t>
      </w:r>
    </w:p>
    <w:p w:rsidR="00BC338B" w:rsidRPr="00F35FCD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 регулярное проведение работ по удалению несанкционированных свалок;</w:t>
      </w:r>
    </w:p>
    <w:p w:rsidR="00BC338B" w:rsidRPr="00F35FCD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- введение элементов финансового поощрения добровольных брига</w:t>
      </w:r>
      <w:r w:rsidR="00DF521A" w:rsidRPr="00F35FCD">
        <w:rPr>
          <w:rFonts w:ascii="Times New Roman" w:hAnsi="Times New Roman" w:cs="Times New Roman"/>
          <w:sz w:val="28"/>
          <w:szCs w:val="28"/>
          <w:lang w:eastAsia="ru-RU"/>
        </w:rPr>
        <w:t>д, собирающих несанкционированный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складированный мусор и тр</w:t>
      </w:r>
      <w:r w:rsidR="00D67BBB" w:rsidRPr="00F35FCD">
        <w:rPr>
          <w:rFonts w:ascii="Times New Roman" w:hAnsi="Times New Roman" w:cs="Times New Roman"/>
          <w:sz w:val="28"/>
          <w:szCs w:val="28"/>
          <w:lang w:eastAsia="ru-RU"/>
        </w:rPr>
        <w:t>анспортирующих его на полигон ТК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О.</w:t>
      </w:r>
    </w:p>
    <w:p w:rsidR="00BC338B" w:rsidRPr="00F35FCD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Учитывая то, что в настоящее время вы</w:t>
      </w:r>
      <w:r w:rsidR="00DF521A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воз мусора становится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прибыльным делом, необходимо содействовать выходу на этот рынок индивидуальных предпринимателей. За счет этого появится конкуренция и можно ожидать снижения стоимости утилизации отходов. В качестве стартовых площадок для индивидуальных предпринимателей могут быть объекты сбора, накопления </w:t>
      </w:r>
      <w:r w:rsidR="00D67BBB" w:rsidRPr="00F35FCD">
        <w:rPr>
          <w:rFonts w:ascii="Times New Roman" w:hAnsi="Times New Roman" w:cs="Times New Roman"/>
          <w:sz w:val="28"/>
          <w:szCs w:val="28"/>
          <w:lang w:eastAsia="ru-RU"/>
        </w:rPr>
        <w:t>и хранения ТК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 на специально обустроенных площадках при населенных пункта</w:t>
      </w:r>
      <w:r w:rsidR="00D67BBB" w:rsidRPr="00F35FCD">
        <w:rPr>
          <w:rFonts w:ascii="Times New Roman" w:hAnsi="Times New Roman" w:cs="Times New Roman"/>
          <w:sz w:val="28"/>
          <w:szCs w:val="28"/>
          <w:lang w:eastAsia="ru-RU"/>
        </w:rPr>
        <w:t>х, а также организация вывоза ТК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 на районный полигон для захоронения.</w:t>
      </w:r>
    </w:p>
    <w:p w:rsidR="00BC338B" w:rsidRPr="00F35FCD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Отходы 1-2 класса опасности.</w:t>
      </w:r>
    </w:p>
    <w:p w:rsidR="00BC338B" w:rsidRPr="00F35FCD" w:rsidRDefault="00BC338B" w:rsidP="00E8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мог</w:t>
      </w:r>
      <w:r w:rsidR="00E81207">
        <w:rPr>
          <w:rFonts w:ascii="Times New Roman" w:hAnsi="Times New Roman" w:cs="Times New Roman"/>
          <w:sz w:val="28"/>
          <w:szCs w:val="28"/>
          <w:lang w:eastAsia="ru-RU"/>
        </w:rPr>
        <w:t xml:space="preserve">ут быть образованы не только </w:t>
      </w:r>
      <w:r w:rsidR="00D67BBB" w:rsidRPr="00F35FCD">
        <w:rPr>
          <w:rFonts w:ascii="Times New Roman" w:hAnsi="Times New Roman" w:cs="Times New Roman"/>
          <w:sz w:val="28"/>
          <w:szCs w:val="28"/>
          <w:lang w:eastAsia="ru-RU"/>
        </w:rPr>
        <w:t>ТК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Примерное количество образующихся отход</w:t>
      </w:r>
      <w:r w:rsidR="00D67BBB" w:rsidRPr="00F35FCD">
        <w:rPr>
          <w:rFonts w:ascii="Times New Roman" w:hAnsi="Times New Roman" w:cs="Times New Roman"/>
          <w:sz w:val="28"/>
          <w:szCs w:val="28"/>
          <w:lang w:eastAsia="ru-RU"/>
        </w:rPr>
        <w:t>ов приведено в Таблице</w:t>
      </w:r>
      <w:r w:rsidR="00F21A90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120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F21A90" w:rsidRPr="00F35FC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67BB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338B" w:rsidRPr="00F35FCD" w:rsidRDefault="00D67BBB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="00F21A90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BC338B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0773" w:type="dxa"/>
        <w:tblCellSpacing w:w="0" w:type="dxa"/>
        <w:tblInd w:w="-10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4253"/>
        <w:gridCol w:w="1843"/>
        <w:gridCol w:w="1984"/>
        <w:gridCol w:w="2126"/>
      </w:tblGrid>
      <w:tr w:rsidR="00BC338B" w:rsidRPr="00F35FCD" w:rsidTr="00FE5F1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отхода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 образования,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для образования отхода, тонн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образующихся </w:t>
            </w:r>
            <w:proofErr w:type="spellStart"/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отходов</w:t>
            </w:r>
            <w:proofErr w:type="gramStart"/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</w:tr>
      <w:tr w:rsidR="00BC338B" w:rsidRPr="00F35FCD" w:rsidTr="00FE5F1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Ртутные лампы, люминесцентные ртутьсодержащие трубки отработанные и брак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0,010*</w:t>
            </w:r>
          </w:p>
        </w:tc>
      </w:tr>
      <w:tr w:rsidR="00BC338B" w:rsidRPr="00F35FCD" w:rsidTr="00FE5F1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Отходы из жилищ не сортированные (</w:t>
            </w:r>
            <w:proofErr w:type="gramStart"/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исключая</w:t>
            </w:r>
            <w:proofErr w:type="gramEnd"/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крупногабаритные)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210-225кг на 1чел/год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F21A90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</w:t>
            </w:r>
            <w:r w:rsidR="00DF521A"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домовладения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6E2BA9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400,1</w:t>
            </w:r>
          </w:p>
        </w:tc>
      </w:tr>
      <w:tr w:rsidR="00BC338B" w:rsidRPr="00F35FCD" w:rsidTr="00FE5F1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Мусор от бытовых помещений организаций не сортированный (</w:t>
            </w:r>
            <w:proofErr w:type="gramStart"/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исключая</w:t>
            </w:r>
            <w:proofErr w:type="gramEnd"/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крупногабаритный)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40-70кг</w:t>
            </w:r>
          </w:p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1чел/год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6E2BA9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6E2BA9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1,820</w:t>
            </w:r>
          </w:p>
        </w:tc>
      </w:tr>
      <w:tr w:rsidR="00BC338B" w:rsidRPr="00F35FCD" w:rsidTr="00FE5F1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250 кг </w:t>
            </w:r>
            <w:proofErr w:type="gramStart"/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1м²</w:t>
            </w:r>
            <w:r w:rsidR="006E2BA9"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торговой</w:t>
            </w:r>
          </w:p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E34308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объектов с обслуживающей и </w:t>
            </w:r>
            <w:r w:rsidR="006E2BA9"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торговой площадью до 100</w:t>
            </w:r>
            <w:r w:rsidR="00BC338B"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6E2BA9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38B"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BC338B" w:rsidRPr="00F35FCD" w:rsidTr="00FE5F1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кг на 1м²</w:t>
            </w:r>
          </w:p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торговой</w:t>
            </w:r>
          </w:p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E34308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объектов </w:t>
            </w:r>
            <w:r w:rsidR="00BC338B"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торговой площадью</w:t>
            </w:r>
          </w:p>
          <w:p w:rsidR="00BC338B" w:rsidRPr="00E81207" w:rsidRDefault="006E2BA9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BC338B"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E34308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6E2BA9"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C338B" w:rsidRPr="00F35FCD" w:rsidTr="00FE5F1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кг на 1 учащегося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6E2BA9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BC338B"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 w:rsidR="00DF521A"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д/с 123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DF521A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</w:tr>
      <w:tr w:rsidR="00BC338B" w:rsidRPr="00F35FCD" w:rsidTr="00FE5F1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Полиэтиленовая тара поврежденная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0,250*</w:t>
            </w:r>
          </w:p>
        </w:tc>
      </w:tr>
      <w:tr w:rsidR="00BC338B" w:rsidRPr="00F35FCD" w:rsidTr="00FE5F1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Отходы полиэтилена в виде пленки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0,250*</w:t>
            </w:r>
          </w:p>
        </w:tc>
      </w:tr>
      <w:tr w:rsidR="00BC338B" w:rsidRPr="00F35FCD" w:rsidTr="00FE5F1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Стеклянный бой незагрязненный (исключая бой стекла электронно-лучевых трубок и люминесцентных ламп)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0,300*</w:t>
            </w:r>
          </w:p>
        </w:tc>
      </w:tr>
      <w:tr w:rsidR="00BC338B" w:rsidRPr="00F35FCD" w:rsidTr="00FE5F1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 черных металлов несортированный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1,000*</w:t>
            </w:r>
          </w:p>
        </w:tc>
      </w:tr>
      <w:tr w:rsidR="00BC338B" w:rsidRPr="00F35FCD" w:rsidTr="00FE5F1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Тара и упаковка из алюминия </w:t>
            </w: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незагрязненная, потерявшая потребительские свойства и брак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0,100*</w:t>
            </w:r>
          </w:p>
        </w:tc>
      </w:tr>
      <w:tr w:rsidR="00BC338B" w:rsidRPr="00F35FCD" w:rsidTr="00FE5F1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Отходы упаковочного картона незагрязненные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0,250*</w:t>
            </w:r>
          </w:p>
        </w:tc>
      </w:tr>
      <w:tr w:rsidR="00BC338B" w:rsidRPr="00F35FCD" w:rsidTr="00FE5F1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38B" w:rsidRPr="00E81207" w:rsidRDefault="00E34308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21A"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44,69</w:t>
            </w:r>
          </w:p>
        </w:tc>
      </w:tr>
    </w:tbl>
    <w:p w:rsidR="00BC338B" w:rsidRPr="00F35FCD" w:rsidRDefault="00BC338B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* прогнозируемые данные.</w:t>
      </w:r>
    </w:p>
    <w:p w:rsidR="00FE5F1F" w:rsidRDefault="00FE5F1F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38B" w:rsidRPr="00F35FCD" w:rsidRDefault="00F21A90" w:rsidP="00FE5F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В таблице 5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 примерный перечень отходов, образование которых возможно на территории сельского поселения.</w:t>
      </w:r>
    </w:p>
    <w:p w:rsidR="00BC338B" w:rsidRPr="00F35FCD" w:rsidRDefault="00F21A90" w:rsidP="00F35F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5</w:t>
      </w:r>
      <w:r w:rsidR="00BC338B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1090" w:type="dxa"/>
        <w:tblCellSpacing w:w="7" w:type="dxa"/>
        <w:tblInd w:w="-124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545"/>
        <w:gridCol w:w="2027"/>
        <w:gridCol w:w="1332"/>
        <w:gridCol w:w="1868"/>
        <w:gridCol w:w="1893"/>
      </w:tblGrid>
      <w:tr w:rsidR="00BC338B" w:rsidRPr="00F35FCD" w:rsidTr="00FE5F1F">
        <w:trPr>
          <w:tblCellSpacing w:w="7" w:type="dxa"/>
        </w:trPr>
        <w:tc>
          <w:tcPr>
            <w:tcW w:w="4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812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812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отхода</w:t>
            </w:r>
          </w:p>
        </w:tc>
        <w:tc>
          <w:tcPr>
            <w:tcW w:w="2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ФККО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опасности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объем образования отходов, тонн</w:t>
            </w:r>
          </w:p>
        </w:tc>
        <w:tc>
          <w:tcPr>
            <w:tcW w:w="18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размещения отхода</w:t>
            </w:r>
          </w:p>
        </w:tc>
      </w:tr>
      <w:tr w:rsidR="00BC338B" w:rsidRPr="00F35FCD" w:rsidTr="00FE5F1F">
        <w:trPr>
          <w:tblCellSpacing w:w="7" w:type="dxa"/>
        </w:trPr>
        <w:tc>
          <w:tcPr>
            <w:tcW w:w="4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Ртутные лампы, люминесцентные ртутьсодержащие трубки отработанные и брак</w:t>
            </w:r>
          </w:p>
        </w:tc>
        <w:tc>
          <w:tcPr>
            <w:tcW w:w="2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3533010013011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18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FE5F1F" w:rsidP="00FE5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Вывоз 1 раз/год </w:t>
            </w:r>
            <w:proofErr w:type="gramStart"/>
            <w:r w:rsidR="00F21A90"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21A90"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Хабаровск</w:t>
            </w:r>
          </w:p>
        </w:tc>
      </w:tr>
      <w:tr w:rsidR="00BC338B" w:rsidRPr="00F35FCD" w:rsidTr="00FE5F1F">
        <w:trPr>
          <w:tblCellSpacing w:w="7" w:type="dxa"/>
        </w:trPr>
        <w:tc>
          <w:tcPr>
            <w:tcW w:w="4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E5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Отходы из жилищ несортированные (</w:t>
            </w:r>
            <w:proofErr w:type="gramStart"/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исключая</w:t>
            </w:r>
            <w:proofErr w:type="gramEnd"/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крупногабаритные)</w:t>
            </w:r>
          </w:p>
        </w:tc>
        <w:tc>
          <w:tcPr>
            <w:tcW w:w="2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9110010001004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197.78</w:t>
            </w:r>
          </w:p>
        </w:tc>
        <w:tc>
          <w:tcPr>
            <w:tcW w:w="18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на полигон</w:t>
            </w:r>
          </w:p>
        </w:tc>
      </w:tr>
      <w:tr w:rsidR="00BC338B" w:rsidRPr="00F35FCD" w:rsidTr="00FE5F1F">
        <w:trPr>
          <w:tblCellSpacing w:w="7" w:type="dxa"/>
        </w:trPr>
        <w:tc>
          <w:tcPr>
            <w:tcW w:w="4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E5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Мусор от бытовых помещений организаций несортированный (</w:t>
            </w:r>
            <w:proofErr w:type="gramStart"/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исключая</w:t>
            </w:r>
            <w:proofErr w:type="gramEnd"/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крупногабаритный)</w:t>
            </w:r>
          </w:p>
        </w:tc>
        <w:tc>
          <w:tcPr>
            <w:tcW w:w="2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91200401004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8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на полигон</w:t>
            </w:r>
          </w:p>
        </w:tc>
      </w:tr>
      <w:tr w:rsidR="00BC338B" w:rsidRPr="00F35FCD" w:rsidTr="00FE5F1F">
        <w:trPr>
          <w:tblCellSpacing w:w="7" w:type="dxa"/>
        </w:trPr>
        <w:tc>
          <w:tcPr>
            <w:tcW w:w="4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E5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  и помещений объектов оптово-розничной торговли продовольственными товарами</w:t>
            </w:r>
          </w:p>
        </w:tc>
        <w:tc>
          <w:tcPr>
            <w:tcW w:w="2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9120110001005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  <w:tc>
          <w:tcPr>
            <w:tcW w:w="18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на полигон</w:t>
            </w:r>
          </w:p>
        </w:tc>
      </w:tr>
      <w:tr w:rsidR="00BC338B" w:rsidRPr="00F35FCD" w:rsidTr="00FE5F1F">
        <w:trPr>
          <w:tblCellSpacing w:w="7" w:type="dxa"/>
        </w:trPr>
        <w:tc>
          <w:tcPr>
            <w:tcW w:w="4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E5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  и помещений учебно-воспитательных учреждений</w:t>
            </w:r>
          </w:p>
        </w:tc>
        <w:tc>
          <w:tcPr>
            <w:tcW w:w="2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9120130001005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0,432</w:t>
            </w:r>
          </w:p>
        </w:tc>
        <w:tc>
          <w:tcPr>
            <w:tcW w:w="18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на полигон</w:t>
            </w:r>
          </w:p>
        </w:tc>
      </w:tr>
      <w:tr w:rsidR="00BC338B" w:rsidRPr="00F35FCD" w:rsidTr="00FE5F1F">
        <w:trPr>
          <w:tblCellSpacing w:w="7" w:type="dxa"/>
        </w:trPr>
        <w:tc>
          <w:tcPr>
            <w:tcW w:w="4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E5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Полиэтиленовая тара поврежденная</w:t>
            </w:r>
          </w:p>
        </w:tc>
        <w:tc>
          <w:tcPr>
            <w:tcW w:w="2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5710290313995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0,250*</w:t>
            </w:r>
          </w:p>
        </w:tc>
        <w:tc>
          <w:tcPr>
            <w:tcW w:w="18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BC338B" w:rsidRPr="00F35FCD" w:rsidTr="00FE5F1F">
        <w:trPr>
          <w:tblCellSpacing w:w="7" w:type="dxa"/>
        </w:trPr>
        <w:tc>
          <w:tcPr>
            <w:tcW w:w="4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E5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Отходы полиэтилена в виде пленки</w:t>
            </w:r>
          </w:p>
        </w:tc>
        <w:tc>
          <w:tcPr>
            <w:tcW w:w="2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5710290201995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0,250*</w:t>
            </w:r>
          </w:p>
        </w:tc>
        <w:tc>
          <w:tcPr>
            <w:tcW w:w="18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BC338B" w:rsidRPr="00F35FCD" w:rsidTr="00FE5F1F">
        <w:trPr>
          <w:tblCellSpacing w:w="7" w:type="dxa"/>
        </w:trPr>
        <w:tc>
          <w:tcPr>
            <w:tcW w:w="4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E5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Стеклянный бой незагрязненный (исключая бой стекла электронно-лучевых трубок и </w:t>
            </w: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люминесцентных ламп)</w:t>
            </w:r>
          </w:p>
        </w:tc>
        <w:tc>
          <w:tcPr>
            <w:tcW w:w="2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3140080201995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0,300*</w:t>
            </w:r>
          </w:p>
        </w:tc>
        <w:tc>
          <w:tcPr>
            <w:tcW w:w="18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передача отходов предприятиям, </w:t>
            </w: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имеющим соответствующий вид лицензии</w:t>
            </w:r>
          </w:p>
        </w:tc>
      </w:tr>
      <w:tr w:rsidR="00BC338B" w:rsidRPr="00F35FCD" w:rsidTr="00FE5F1F">
        <w:trPr>
          <w:tblCellSpacing w:w="7" w:type="dxa"/>
        </w:trPr>
        <w:tc>
          <w:tcPr>
            <w:tcW w:w="4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 черных металлов несортированный</w:t>
            </w:r>
          </w:p>
        </w:tc>
        <w:tc>
          <w:tcPr>
            <w:tcW w:w="2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3513010001995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1,000*</w:t>
            </w:r>
          </w:p>
        </w:tc>
        <w:tc>
          <w:tcPr>
            <w:tcW w:w="18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BC338B" w:rsidRPr="00F35FCD" w:rsidTr="00FE5F1F">
        <w:trPr>
          <w:tblCellSpacing w:w="7" w:type="dxa"/>
        </w:trPr>
        <w:tc>
          <w:tcPr>
            <w:tcW w:w="4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 и упаковка из алюминия незагрязненная, потерявшая потребительские свойства и брак</w:t>
            </w:r>
          </w:p>
        </w:tc>
        <w:tc>
          <w:tcPr>
            <w:tcW w:w="2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3531010313995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0,100*</w:t>
            </w:r>
          </w:p>
        </w:tc>
        <w:tc>
          <w:tcPr>
            <w:tcW w:w="18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BC338B" w:rsidRPr="00F35FCD" w:rsidTr="00FE5F1F">
        <w:trPr>
          <w:tblCellSpacing w:w="7" w:type="dxa"/>
        </w:trPr>
        <w:tc>
          <w:tcPr>
            <w:tcW w:w="4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FE5F1F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38B"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Отходы упаковочного картона незагрязненные</w:t>
            </w:r>
          </w:p>
        </w:tc>
        <w:tc>
          <w:tcPr>
            <w:tcW w:w="20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1871020201005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0,250*</w:t>
            </w:r>
          </w:p>
        </w:tc>
        <w:tc>
          <w:tcPr>
            <w:tcW w:w="18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338B" w:rsidRPr="00E81207" w:rsidRDefault="00BC338B" w:rsidP="00F3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Ежегодная передача отходов предприятиям, имеющим соответствующий вид лицензии</w:t>
            </w:r>
          </w:p>
        </w:tc>
      </w:tr>
    </w:tbl>
    <w:p w:rsidR="00FE5F1F" w:rsidRDefault="00FE5F1F" w:rsidP="00F35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338B" w:rsidRPr="00F35FCD" w:rsidRDefault="00BC338B" w:rsidP="00FE5F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4.4. Основные направления работы администрации сельского поселения</w:t>
      </w:r>
      <w:r w:rsidR="007D442C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«Село Маяк»</w:t>
      </w:r>
    </w:p>
    <w:p w:rsidR="00BC338B" w:rsidRPr="00F35FCD" w:rsidRDefault="00BC338B" w:rsidP="00FE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</w:t>
      </w:r>
    </w:p>
    <w:p w:rsidR="00BC338B" w:rsidRPr="00F35FCD" w:rsidRDefault="00BC338B" w:rsidP="00FE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Определение приоритетов стратегии в развитии системы обращения с отходами, разработка и утверждение Концепции обращения с отходами.</w:t>
      </w:r>
    </w:p>
    <w:p w:rsidR="00BC338B" w:rsidRPr="00F35FCD" w:rsidRDefault="00BC338B" w:rsidP="00FE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Разработка и реализация инвестиционных проектов по обращению с отходами производства и потребления.</w:t>
      </w:r>
      <w:bookmarkStart w:id="0" w:name="_GoBack"/>
      <w:bookmarkEnd w:id="0"/>
    </w:p>
    <w:p w:rsidR="00BC338B" w:rsidRPr="00F35FCD" w:rsidRDefault="00BC338B" w:rsidP="00FE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Обобщая вышеизложенное, необходимо сказать, чт</w:t>
      </w:r>
      <w:r w:rsidR="00FE5F1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очистка территорий населенных пунктов</w:t>
      </w:r>
      <w:r w:rsidR="00FE5F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proofErr w:type="spellStart"/>
      <w:r w:rsidRPr="00F35FCD">
        <w:rPr>
          <w:rFonts w:ascii="Times New Roman" w:hAnsi="Times New Roman" w:cs="Times New Roman"/>
          <w:sz w:val="28"/>
          <w:szCs w:val="28"/>
          <w:lang w:eastAsia="ru-RU"/>
        </w:rPr>
        <w:t>многоаспектной</w:t>
      </w:r>
      <w:proofErr w:type="spellEnd"/>
      <w:r w:rsidRPr="00F35FCD">
        <w:rPr>
          <w:rFonts w:ascii="Times New Roman" w:hAnsi="Times New Roman" w:cs="Times New Roman"/>
          <w:sz w:val="28"/>
          <w:szCs w:val="28"/>
          <w:lang w:eastAsia="ru-RU"/>
        </w:rPr>
        <w:t>, а решение сложных задач не проводят в одно действие. Выстроить стройную систему, включающую все вопро</w:t>
      </w:r>
      <w:r w:rsidR="00F21A90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сы очистки территории 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21A90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«Село Маяк»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>, обращения с отходами от сбора до переработки, требует определенных затрат для решения задач - экологических, экономических, технологических, законодательных, социальных, научных, информационных и этических.</w:t>
      </w:r>
    </w:p>
    <w:p w:rsidR="00BC338B" w:rsidRPr="00F35FCD" w:rsidRDefault="00BC338B" w:rsidP="00FE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4.5. Рекомендации для поэтапной организац</w:t>
      </w:r>
      <w:r w:rsidR="00F21A90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ии системы селективного сбора ТК</w:t>
      </w: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на территории поселения</w:t>
      </w:r>
    </w:p>
    <w:p w:rsidR="00BC338B" w:rsidRPr="00F35FCD" w:rsidRDefault="00BC338B" w:rsidP="00FE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1. 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компонентов отходов, вывозимых на полигон:</w:t>
      </w:r>
    </w:p>
    <w:p w:rsidR="00FE5F1F" w:rsidRDefault="00BC338B" w:rsidP="00FE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для вывоза отходов следует утвердить схему очистки территории населенного пункта. Для определения числа устанавливаемых контейнеров следует исходить из численности населения, норм накопления отходов и ср</w:t>
      </w:r>
      <w:r w:rsidR="00F21A90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оков их хранения. </w:t>
      </w:r>
    </w:p>
    <w:p w:rsidR="00FE5F1F" w:rsidRDefault="00F21A90" w:rsidP="00FE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периодичность вывоза отходов должна соответствовать нормам </w:t>
      </w:r>
      <w:proofErr w:type="spellStart"/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. Планируемое количество </w:t>
      </w:r>
      <w:proofErr w:type="gramStart"/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>отходов, вывозимых с территории поселения составит</w:t>
      </w:r>
      <w:proofErr w:type="gramEnd"/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r w:rsidR="00FE5F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521A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1044,69</w:t>
      </w:r>
      <w:r w:rsidR="00BC338B"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тонн в год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, исходя из численности сельского населения (с учетом предприятий социально-культурного назначения, организаций и учреждений). </w:t>
      </w:r>
    </w:p>
    <w:p w:rsidR="00BC338B" w:rsidRPr="00F35FCD" w:rsidRDefault="00BC338B" w:rsidP="00FE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Периодичность вывоза отходов зависит от количества образующихся отходов и количества установленных контейнеров. С учетом плотности отходов вместимость контейнера составляет 150 кг. Осуществлять селективный сбор пищевых отходов в сельском поселении нецелесообразно, потому что нет предприятий по раздельной переработке ТКО. Количество контейнеров и место и</w:t>
      </w:r>
      <w:r w:rsidR="007D442C" w:rsidRPr="00F35FCD">
        <w:rPr>
          <w:rFonts w:ascii="Times New Roman" w:hAnsi="Times New Roman" w:cs="Times New Roman"/>
          <w:sz w:val="28"/>
          <w:szCs w:val="28"/>
          <w:lang w:eastAsia="ru-RU"/>
        </w:rPr>
        <w:t>х размещения указаны в Таблице 4</w:t>
      </w:r>
    </w:p>
    <w:p w:rsidR="00BC338B" w:rsidRPr="00F35FCD" w:rsidRDefault="00BC338B" w:rsidP="00FE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Финансирование мероприятий по санитарной очистке территории сельского поселения</w:t>
      </w:r>
    </w:p>
    <w:p w:rsidR="00BC338B" w:rsidRPr="00F35FCD" w:rsidRDefault="00F21A90" w:rsidP="00FE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>Ежегодно в бюджете</w:t>
      </w:r>
      <w:r w:rsidR="00BC338B"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предусмотрено финансирование средств на благоустройство и санитарную очистку территории поселения.</w:t>
      </w:r>
    </w:p>
    <w:p w:rsidR="00BC338B" w:rsidRPr="00F35FCD" w:rsidRDefault="00BC338B" w:rsidP="00FE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В 2016 г. в бюджете поселения на </w:t>
      </w:r>
      <w:r w:rsidR="00F21A90" w:rsidRPr="00F35FCD">
        <w:rPr>
          <w:rFonts w:ascii="Times New Roman" w:hAnsi="Times New Roman" w:cs="Times New Roman"/>
          <w:sz w:val="28"/>
          <w:szCs w:val="28"/>
          <w:lang w:eastAsia="ru-RU"/>
        </w:rPr>
        <w:t>благоустройство выделено - 480</w:t>
      </w:r>
      <w:r w:rsidRPr="00F35FC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FE5F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BC338B" w:rsidRPr="00F35FCD" w:rsidSect="00F35FCD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D50"/>
    <w:multiLevelType w:val="multilevel"/>
    <w:tmpl w:val="7246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A67DD"/>
    <w:multiLevelType w:val="multilevel"/>
    <w:tmpl w:val="90A4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D59EA"/>
    <w:multiLevelType w:val="multilevel"/>
    <w:tmpl w:val="6DAC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26D89"/>
    <w:multiLevelType w:val="multilevel"/>
    <w:tmpl w:val="F3C8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63BC8"/>
    <w:multiLevelType w:val="multilevel"/>
    <w:tmpl w:val="3A9E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F09B9"/>
    <w:multiLevelType w:val="multilevel"/>
    <w:tmpl w:val="775A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54980"/>
    <w:multiLevelType w:val="multilevel"/>
    <w:tmpl w:val="13FA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D4DE3"/>
    <w:multiLevelType w:val="multilevel"/>
    <w:tmpl w:val="72C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41E31"/>
    <w:multiLevelType w:val="multilevel"/>
    <w:tmpl w:val="E84E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722AE"/>
    <w:multiLevelType w:val="multilevel"/>
    <w:tmpl w:val="2A0C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E6077"/>
    <w:multiLevelType w:val="multilevel"/>
    <w:tmpl w:val="EBAA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38B"/>
    <w:rsid w:val="000006FE"/>
    <w:rsid w:val="00087AFA"/>
    <w:rsid w:val="00153874"/>
    <w:rsid w:val="001E248C"/>
    <w:rsid w:val="002879D8"/>
    <w:rsid w:val="002F06E0"/>
    <w:rsid w:val="00420E7D"/>
    <w:rsid w:val="004234A4"/>
    <w:rsid w:val="0043077E"/>
    <w:rsid w:val="004F10B8"/>
    <w:rsid w:val="00677460"/>
    <w:rsid w:val="006E2BA9"/>
    <w:rsid w:val="0076158B"/>
    <w:rsid w:val="00766BD2"/>
    <w:rsid w:val="007D442C"/>
    <w:rsid w:val="008711F6"/>
    <w:rsid w:val="0089060A"/>
    <w:rsid w:val="008A7FD9"/>
    <w:rsid w:val="008F0B9D"/>
    <w:rsid w:val="00AE2888"/>
    <w:rsid w:val="00B2247B"/>
    <w:rsid w:val="00B81754"/>
    <w:rsid w:val="00BC338B"/>
    <w:rsid w:val="00BC473C"/>
    <w:rsid w:val="00C26B1B"/>
    <w:rsid w:val="00C407E5"/>
    <w:rsid w:val="00CD1D6E"/>
    <w:rsid w:val="00D33DAA"/>
    <w:rsid w:val="00D67BBB"/>
    <w:rsid w:val="00DC518C"/>
    <w:rsid w:val="00DF521A"/>
    <w:rsid w:val="00E34308"/>
    <w:rsid w:val="00E81207"/>
    <w:rsid w:val="00F21A90"/>
    <w:rsid w:val="00F35FCD"/>
    <w:rsid w:val="00F541BC"/>
    <w:rsid w:val="00F9372D"/>
    <w:rsid w:val="00FE5F1F"/>
    <w:rsid w:val="00FF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2D"/>
  </w:style>
  <w:style w:type="paragraph" w:styleId="3">
    <w:name w:val="heading 3"/>
    <w:basedOn w:val="a"/>
    <w:link w:val="30"/>
    <w:uiPriority w:val="9"/>
    <w:qFormat/>
    <w:rsid w:val="00BC3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BC33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3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33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BC33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338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C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338B"/>
    <w:rPr>
      <w:b/>
      <w:bCs/>
    </w:rPr>
  </w:style>
  <w:style w:type="character" w:customStyle="1" w:styleId="apple-converted-space">
    <w:name w:val="apple-converted-space"/>
    <w:basedOn w:val="a0"/>
    <w:rsid w:val="00BC338B"/>
  </w:style>
  <w:style w:type="character" w:styleId="a7">
    <w:name w:val="Emphasis"/>
    <w:basedOn w:val="a0"/>
    <w:uiPriority w:val="20"/>
    <w:qFormat/>
    <w:rsid w:val="00BC338B"/>
    <w:rPr>
      <w:i/>
      <w:iCs/>
    </w:rPr>
  </w:style>
  <w:style w:type="character" w:customStyle="1" w:styleId="articleseparator">
    <w:name w:val="article_separator"/>
    <w:basedOn w:val="a0"/>
    <w:rsid w:val="00BC338B"/>
  </w:style>
  <w:style w:type="character" w:customStyle="1" w:styleId="separator">
    <w:name w:val="separator"/>
    <w:basedOn w:val="a0"/>
    <w:rsid w:val="00BC33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33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33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33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33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8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C33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3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BC33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3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33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BC33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338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C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338B"/>
    <w:rPr>
      <w:b/>
      <w:bCs/>
    </w:rPr>
  </w:style>
  <w:style w:type="character" w:customStyle="1" w:styleId="apple-converted-space">
    <w:name w:val="apple-converted-space"/>
    <w:basedOn w:val="a0"/>
    <w:rsid w:val="00BC338B"/>
  </w:style>
  <w:style w:type="character" w:styleId="a7">
    <w:name w:val="Emphasis"/>
    <w:basedOn w:val="a0"/>
    <w:uiPriority w:val="20"/>
    <w:qFormat/>
    <w:rsid w:val="00BC338B"/>
    <w:rPr>
      <w:i/>
      <w:iCs/>
    </w:rPr>
  </w:style>
  <w:style w:type="character" w:customStyle="1" w:styleId="articleseparator">
    <w:name w:val="article_separator"/>
    <w:basedOn w:val="a0"/>
    <w:rsid w:val="00BC338B"/>
  </w:style>
  <w:style w:type="character" w:customStyle="1" w:styleId="separator">
    <w:name w:val="separator"/>
    <w:basedOn w:val="a0"/>
    <w:rsid w:val="00BC33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33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33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33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33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8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C33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500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03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5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43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098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5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309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6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38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5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4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47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8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5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9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9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652722">
          <w:marLeft w:val="0"/>
          <w:marRight w:val="0"/>
          <w:marTop w:val="0"/>
          <w:marBottom w:val="0"/>
          <w:divBdr>
            <w:top w:val="single" w:sz="3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2F20-03BD-4096-9E2B-8C70FCAE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4929</Words>
  <Characters>28098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4</cp:revision>
  <cp:lastPrinted>2016-08-02T02:49:00Z</cp:lastPrinted>
  <dcterms:created xsi:type="dcterms:W3CDTF">2016-07-29T04:06:00Z</dcterms:created>
  <dcterms:modified xsi:type="dcterms:W3CDTF">2016-08-02T03:03:00Z</dcterms:modified>
</cp:coreProperties>
</file>