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C6A6F" w:rsidTr="006C6A6F">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6C6A6F">
            <w:pPr>
              <w:tabs>
                <w:tab w:val="left" w:pos="10080"/>
              </w:tabs>
              <w:ind w:left="1260" w:right="470"/>
            </w:pPr>
          </w:p>
          <w:p w:rsidR="006C6A6F" w:rsidRDefault="006C6A6F" w:rsidP="006C6A6F">
            <w:pPr>
              <w:ind w:left="1260"/>
            </w:pPr>
          </w:p>
          <w:p w:rsidR="006C6A6F" w:rsidRDefault="006C6A6F" w:rsidP="006C6A6F">
            <w:pPr>
              <w:ind w:left="1260"/>
            </w:pPr>
          </w:p>
          <w:p w:rsidR="006C6A6F" w:rsidRDefault="006C6A6F" w:rsidP="006C6A6F">
            <w:pPr>
              <w:ind w:left="1260"/>
            </w:pPr>
          </w:p>
          <w:p w:rsidR="006C6A6F" w:rsidRDefault="006C6A6F" w:rsidP="006C6A6F"/>
          <w:p w:rsidR="006C6A6F" w:rsidRDefault="006C6A6F" w:rsidP="006C6A6F">
            <w:pPr>
              <w:rPr>
                <w:sz w:val="52"/>
                <w:szCs w:val="52"/>
              </w:rPr>
            </w:pP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6C6A6F" w:rsidRDefault="006C6A6F" w:rsidP="006C6A6F">
            <w:pPr>
              <w:spacing w:after="0" w:line="240" w:lineRule="auto"/>
              <w:jc w:val="center"/>
              <w:rPr>
                <w:rFonts w:ascii="Times New Roman" w:hAnsi="Times New Roman" w:cs="Times New Roman"/>
                <w:b/>
                <w:sz w:val="52"/>
                <w:szCs w:val="52"/>
              </w:rPr>
            </w:pPr>
          </w:p>
          <w:p w:rsidR="006C6A6F" w:rsidRDefault="006C6A6F" w:rsidP="006C6A6F">
            <w:pPr>
              <w:jc w:val="cente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311F90" w:rsidP="006C6A6F">
            <w:pPr>
              <w:jc w:val="center"/>
              <w:rPr>
                <w:rFonts w:ascii="Times New Roman" w:hAnsi="Times New Roman" w:cs="Times New Roman"/>
                <w:b/>
                <w:sz w:val="48"/>
                <w:szCs w:val="48"/>
              </w:rPr>
            </w:pPr>
            <w:r>
              <w:rPr>
                <w:rFonts w:ascii="Times New Roman" w:hAnsi="Times New Roman" w:cs="Times New Roman"/>
                <w:b/>
                <w:sz w:val="48"/>
                <w:szCs w:val="48"/>
              </w:rPr>
              <w:t>№ 17</w:t>
            </w:r>
          </w:p>
          <w:p w:rsidR="006C6A6F" w:rsidRDefault="006C6A6F" w:rsidP="006C6A6F">
            <w:pPr>
              <w:jc w:val="center"/>
              <w:rPr>
                <w:rFonts w:ascii="Times New Roman" w:hAnsi="Times New Roman" w:cs="Times New Roman"/>
                <w:b/>
                <w:sz w:val="48"/>
                <w:szCs w:val="48"/>
              </w:rPr>
            </w:pPr>
            <w:r>
              <w:rPr>
                <w:rFonts w:ascii="Times New Roman" w:hAnsi="Times New Roman" w:cs="Times New Roman"/>
                <w:b/>
                <w:sz w:val="48"/>
                <w:szCs w:val="48"/>
              </w:rPr>
              <w:t>2022</w:t>
            </w:r>
          </w:p>
        </w:tc>
      </w:tr>
    </w:tbl>
    <w:p w:rsidR="009C009A" w:rsidRDefault="009C009A"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311F90">
        <w:rPr>
          <w:rFonts w:ascii="Times New Roman" w:hAnsi="Times New Roman" w:cs="Times New Roman"/>
          <w:b/>
        </w:rPr>
        <w:t>ноябре</w:t>
      </w:r>
      <w:r w:rsidR="00C31A8B">
        <w:rPr>
          <w:rFonts w:ascii="Times New Roman" w:hAnsi="Times New Roman" w:cs="Times New Roman"/>
          <w:b/>
        </w:rPr>
        <w:t xml:space="preserve"> </w:t>
      </w:r>
      <w:r w:rsidR="00AA6643">
        <w:rPr>
          <w:rFonts w:ascii="Times New Roman" w:hAnsi="Times New Roman" w:cs="Times New Roman"/>
          <w:b/>
        </w:rPr>
        <w:t>2022</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645"/>
        <w:gridCol w:w="5679"/>
        <w:gridCol w:w="943"/>
      </w:tblGrid>
      <w:tr w:rsidR="00CF4815" w:rsidRPr="00C4221C" w:rsidTr="004F4418">
        <w:trPr>
          <w:trHeight w:val="321"/>
        </w:trPr>
        <w:tc>
          <w:tcPr>
            <w:tcW w:w="1454"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Дата</w:t>
            </w:r>
          </w:p>
        </w:tc>
        <w:tc>
          <w:tcPr>
            <w:tcW w:w="645"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w:t>
            </w:r>
          </w:p>
        </w:tc>
        <w:tc>
          <w:tcPr>
            <w:tcW w:w="5679"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jc w:val="center"/>
              <w:rPr>
                <w:rFonts w:ascii="Times New Roman" w:hAnsi="Times New Roman" w:cs="Times New Roman"/>
              </w:rPr>
            </w:pPr>
            <w:r w:rsidRPr="00C4221C">
              <w:rPr>
                <w:rFonts w:ascii="Times New Roman" w:hAnsi="Times New Roman" w:cs="Times New Roman"/>
              </w:rPr>
              <w:t>Наименование</w:t>
            </w:r>
          </w:p>
        </w:tc>
        <w:tc>
          <w:tcPr>
            <w:tcW w:w="943"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Стр.</w:t>
            </w:r>
          </w:p>
        </w:tc>
      </w:tr>
      <w:tr w:rsidR="00432639" w:rsidRPr="00C4221C" w:rsidTr="00B06C74">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432639" w:rsidRPr="00432639" w:rsidRDefault="00311F90"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311F90" w:rsidP="00A07460">
            <w:pPr>
              <w:spacing w:after="0"/>
              <w:jc w:val="center"/>
              <w:rPr>
                <w:rFonts w:ascii="Times New Roman" w:hAnsi="Times New Roman" w:cs="Times New Roman"/>
                <w:sz w:val="24"/>
                <w:szCs w:val="24"/>
              </w:rPr>
            </w:pPr>
            <w:r>
              <w:rPr>
                <w:rFonts w:ascii="Times New Roman" w:hAnsi="Times New Roman" w:cs="Times New Roman"/>
                <w:sz w:val="24"/>
                <w:szCs w:val="24"/>
              </w:rPr>
              <w:t>08.11.2022</w:t>
            </w:r>
          </w:p>
        </w:tc>
        <w:tc>
          <w:tcPr>
            <w:tcW w:w="645" w:type="dxa"/>
            <w:tcBorders>
              <w:top w:val="single" w:sz="4" w:space="0" w:color="auto"/>
              <w:left w:val="single" w:sz="4" w:space="0" w:color="auto"/>
              <w:bottom w:val="single" w:sz="4" w:space="0" w:color="auto"/>
              <w:right w:val="single" w:sz="4" w:space="0" w:color="auto"/>
            </w:tcBorders>
          </w:tcPr>
          <w:p w:rsidR="00C31A8B" w:rsidRDefault="00311F90" w:rsidP="000D67FF">
            <w:pPr>
              <w:spacing w:after="0"/>
              <w:jc w:val="center"/>
              <w:rPr>
                <w:rFonts w:ascii="Times New Roman" w:hAnsi="Times New Roman" w:cs="Times New Roman"/>
                <w:sz w:val="24"/>
                <w:szCs w:val="24"/>
              </w:rPr>
            </w:pPr>
            <w:r>
              <w:rPr>
                <w:rFonts w:ascii="Times New Roman" w:hAnsi="Times New Roman" w:cs="Times New Roman"/>
                <w:sz w:val="24"/>
                <w:szCs w:val="24"/>
              </w:rPr>
              <w:t>128</w:t>
            </w:r>
          </w:p>
        </w:tc>
        <w:tc>
          <w:tcPr>
            <w:tcW w:w="5679" w:type="dxa"/>
            <w:tcBorders>
              <w:top w:val="single" w:sz="4" w:space="0" w:color="auto"/>
              <w:left w:val="single" w:sz="4" w:space="0" w:color="auto"/>
              <w:bottom w:val="single" w:sz="4" w:space="0" w:color="auto"/>
              <w:right w:val="single" w:sz="4" w:space="0" w:color="auto"/>
            </w:tcBorders>
          </w:tcPr>
          <w:p w:rsidR="00C31A8B" w:rsidRPr="00884218" w:rsidRDefault="001D5AB9" w:rsidP="00D8694A">
            <w:pPr>
              <w:spacing w:after="0" w:line="240" w:lineRule="exact"/>
              <w:jc w:val="both"/>
              <w:rPr>
                <w:rFonts w:ascii="Times New Roman" w:eastAsia="Times New Roman" w:hAnsi="Times New Roman" w:cs="Times New Roman"/>
                <w:color w:val="000000" w:themeColor="text1"/>
                <w:sz w:val="24"/>
                <w:szCs w:val="24"/>
              </w:rPr>
            </w:pPr>
            <w:r w:rsidRPr="001D5AB9">
              <w:rPr>
                <w:rFonts w:ascii="Times New Roman" w:eastAsia="Times New Roman" w:hAnsi="Times New Roman" w:cs="Times New Roman"/>
                <w:color w:val="000000" w:themeColor="text1"/>
                <w:sz w:val="24"/>
                <w:szCs w:val="24"/>
              </w:rPr>
              <w:t>Об индексации должностного оклада главы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C31A8B" w:rsidRDefault="005203A2" w:rsidP="00A506BA">
            <w:pPr>
              <w:spacing w:after="0"/>
              <w:jc w:val="center"/>
              <w:rPr>
                <w:rFonts w:ascii="Times New Roman" w:hAnsi="Times New Roman" w:cs="Times New Roman"/>
              </w:rPr>
            </w:pPr>
            <w:r>
              <w:rPr>
                <w:rFonts w:ascii="Times New Roman" w:hAnsi="Times New Roman" w:cs="Times New Roman"/>
              </w:rPr>
              <w:t>3</w:t>
            </w: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311F90" w:rsidP="00A07460">
            <w:pPr>
              <w:spacing w:after="0"/>
              <w:jc w:val="center"/>
              <w:rPr>
                <w:rFonts w:ascii="Times New Roman" w:hAnsi="Times New Roman" w:cs="Times New Roman"/>
                <w:sz w:val="24"/>
                <w:szCs w:val="24"/>
              </w:rPr>
            </w:pPr>
            <w:r>
              <w:rPr>
                <w:rFonts w:ascii="Times New Roman" w:hAnsi="Times New Roman" w:cs="Times New Roman"/>
                <w:sz w:val="24"/>
                <w:szCs w:val="24"/>
              </w:rPr>
              <w:t>08.11.2022</w:t>
            </w:r>
          </w:p>
        </w:tc>
        <w:tc>
          <w:tcPr>
            <w:tcW w:w="645" w:type="dxa"/>
            <w:tcBorders>
              <w:top w:val="single" w:sz="4" w:space="0" w:color="auto"/>
              <w:left w:val="single" w:sz="4" w:space="0" w:color="auto"/>
              <w:bottom w:val="single" w:sz="4" w:space="0" w:color="auto"/>
              <w:right w:val="single" w:sz="4" w:space="0" w:color="auto"/>
            </w:tcBorders>
          </w:tcPr>
          <w:p w:rsidR="00C31A8B" w:rsidRDefault="00311F90" w:rsidP="000D67FF">
            <w:pPr>
              <w:spacing w:after="0"/>
              <w:jc w:val="center"/>
              <w:rPr>
                <w:rFonts w:ascii="Times New Roman" w:hAnsi="Times New Roman" w:cs="Times New Roman"/>
                <w:sz w:val="24"/>
                <w:szCs w:val="24"/>
              </w:rPr>
            </w:pPr>
            <w:r>
              <w:rPr>
                <w:rFonts w:ascii="Times New Roman" w:hAnsi="Times New Roman" w:cs="Times New Roman"/>
                <w:sz w:val="24"/>
                <w:szCs w:val="24"/>
              </w:rPr>
              <w:t>129</w:t>
            </w:r>
          </w:p>
        </w:tc>
        <w:tc>
          <w:tcPr>
            <w:tcW w:w="5679" w:type="dxa"/>
            <w:tcBorders>
              <w:top w:val="single" w:sz="4" w:space="0" w:color="auto"/>
              <w:left w:val="single" w:sz="4" w:space="0" w:color="auto"/>
              <w:bottom w:val="single" w:sz="4" w:space="0" w:color="auto"/>
              <w:right w:val="single" w:sz="4" w:space="0" w:color="auto"/>
            </w:tcBorders>
          </w:tcPr>
          <w:p w:rsidR="00C31A8B" w:rsidRPr="00884218" w:rsidRDefault="001D5AB9" w:rsidP="001D5AB9">
            <w:pPr>
              <w:spacing w:after="0" w:line="240" w:lineRule="exact"/>
              <w:jc w:val="both"/>
              <w:rPr>
                <w:rFonts w:ascii="Times New Roman" w:eastAsia="Times New Roman" w:hAnsi="Times New Roman" w:cs="Times New Roman"/>
                <w:color w:val="000000" w:themeColor="text1"/>
                <w:sz w:val="24"/>
                <w:szCs w:val="24"/>
              </w:rPr>
            </w:pPr>
            <w:r w:rsidRPr="001D5AB9">
              <w:rPr>
                <w:rFonts w:ascii="Times New Roman" w:eastAsia="Times New Roman" w:hAnsi="Times New Roman" w:cs="Times New Roman"/>
                <w:color w:val="000000" w:themeColor="text1"/>
                <w:sz w:val="24"/>
                <w:szCs w:val="24"/>
              </w:rPr>
              <w:t>Об индексации должностных окладов и классных чинов муниципальных служащих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C31A8B" w:rsidRDefault="005203A2" w:rsidP="00A506BA">
            <w:pPr>
              <w:spacing w:after="0"/>
              <w:jc w:val="center"/>
              <w:rPr>
                <w:rFonts w:ascii="Times New Roman" w:hAnsi="Times New Roman" w:cs="Times New Roman"/>
              </w:rPr>
            </w:pPr>
            <w:r>
              <w:rPr>
                <w:rFonts w:ascii="Times New Roman" w:hAnsi="Times New Roman" w:cs="Times New Roman"/>
              </w:rPr>
              <w:t>3</w:t>
            </w:r>
          </w:p>
        </w:tc>
      </w:tr>
      <w:tr w:rsidR="00311F90" w:rsidRPr="00C4221C" w:rsidTr="00C738F0">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311F90" w:rsidRPr="00311F90" w:rsidRDefault="00311F90" w:rsidP="00A506BA">
            <w:pPr>
              <w:spacing w:after="0"/>
              <w:jc w:val="center"/>
              <w:rPr>
                <w:rFonts w:ascii="Times New Roman" w:hAnsi="Times New Roman" w:cs="Times New Roman"/>
                <w:b/>
              </w:rPr>
            </w:pPr>
            <w:r w:rsidRPr="00311F90">
              <w:rPr>
                <w:rFonts w:ascii="Times New Roman" w:hAnsi="Times New Roman" w:cs="Times New Roman"/>
                <w:b/>
                <w:sz w:val="24"/>
                <w:szCs w:val="24"/>
              </w:rPr>
              <w:t>ПОСТАНОВЛЕНИЯ</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EF7CED" w:rsidP="00A07460">
            <w:pPr>
              <w:spacing w:after="0"/>
              <w:jc w:val="center"/>
              <w:rPr>
                <w:rFonts w:ascii="Times New Roman" w:hAnsi="Times New Roman" w:cs="Times New Roman"/>
                <w:sz w:val="24"/>
                <w:szCs w:val="24"/>
              </w:rPr>
            </w:pPr>
            <w:r>
              <w:rPr>
                <w:rFonts w:ascii="Times New Roman" w:hAnsi="Times New Roman" w:cs="Times New Roman"/>
                <w:sz w:val="24"/>
                <w:szCs w:val="24"/>
              </w:rPr>
              <w:t>01.11.2022</w:t>
            </w:r>
          </w:p>
        </w:tc>
        <w:tc>
          <w:tcPr>
            <w:tcW w:w="645" w:type="dxa"/>
            <w:tcBorders>
              <w:top w:val="single" w:sz="4" w:space="0" w:color="auto"/>
              <w:left w:val="single" w:sz="4" w:space="0" w:color="auto"/>
              <w:bottom w:val="single" w:sz="4" w:space="0" w:color="auto"/>
              <w:right w:val="single" w:sz="4" w:space="0" w:color="auto"/>
            </w:tcBorders>
          </w:tcPr>
          <w:p w:rsidR="0073746B" w:rsidRDefault="00EF7CED" w:rsidP="000D67FF">
            <w:pPr>
              <w:spacing w:after="0"/>
              <w:jc w:val="center"/>
              <w:rPr>
                <w:rFonts w:ascii="Times New Roman" w:hAnsi="Times New Roman" w:cs="Times New Roman"/>
                <w:sz w:val="24"/>
                <w:szCs w:val="24"/>
              </w:rPr>
            </w:pPr>
            <w:r>
              <w:rPr>
                <w:rFonts w:ascii="Times New Roman" w:hAnsi="Times New Roman" w:cs="Times New Roman"/>
                <w:sz w:val="24"/>
                <w:szCs w:val="24"/>
              </w:rPr>
              <w:t>103</w:t>
            </w:r>
          </w:p>
        </w:tc>
        <w:tc>
          <w:tcPr>
            <w:tcW w:w="5679" w:type="dxa"/>
            <w:tcBorders>
              <w:top w:val="single" w:sz="4" w:space="0" w:color="auto"/>
              <w:left w:val="single" w:sz="4" w:space="0" w:color="auto"/>
              <w:bottom w:val="single" w:sz="4" w:space="0" w:color="auto"/>
              <w:right w:val="single" w:sz="4" w:space="0" w:color="auto"/>
            </w:tcBorders>
          </w:tcPr>
          <w:p w:rsidR="0073746B" w:rsidRPr="001927CC" w:rsidRDefault="007976F8" w:rsidP="00D8694A">
            <w:pPr>
              <w:spacing w:after="0" w:line="240" w:lineRule="exact"/>
              <w:jc w:val="both"/>
              <w:rPr>
                <w:rFonts w:ascii="Times New Roman" w:eastAsia="Times New Roman" w:hAnsi="Times New Roman" w:cs="Times New Roman"/>
                <w:color w:val="000000" w:themeColor="text1"/>
                <w:sz w:val="24"/>
                <w:szCs w:val="24"/>
              </w:rPr>
            </w:pPr>
            <w:r w:rsidRPr="007976F8">
              <w:rPr>
                <w:rFonts w:ascii="Times New Roman" w:eastAsia="Times New Roman" w:hAnsi="Times New Roman" w:cs="Times New Roman"/>
                <w:color w:val="000000" w:themeColor="text1"/>
                <w:sz w:val="24"/>
                <w:szCs w:val="24"/>
              </w:rPr>
              <w:t xml:space="preserve">Об утверждении перечня объектов, расположенных на территории сельского поселения «Село Маяк» Нанайского муниципального района Хабаровского края, для отбывания наказания осужденными к обязательным и исправительным работам на 2023 год   </w:t>
            </w:r>
          </w:p>
        </w:tc>
        <w:tc>
          <w:tcPr>
            <w:tcW w:w="943" w:type="dxa"/>
            <w:tcBorders>
              <w:top w:val="single" w:sz="4" w:space="0" w:color="auto"/>
              <w:left w:val="single" w:sz="4" w:space="0" w:color="auto"/>
              <w:bottom w:val="single" w:sz="4" w:space="0" w:color="auto"/>
              <w:right w:val="single" w:sz="4" w:space="0" w:color="auto"/>
            </w:tcBorders>
          </w:tcPr>
          <w:p w:rsidR="0073746B" w:rsidRDefault="005203A2" w:rsidP="00A506BA">
            <w:pPr>
              <w:spacing w:after="0"/>
              <w:jc w:val="center"/>
              <w:rPr>
                <w:rFonts w:ascii="Times New Roman" w:hAnsi="Times New Roman" w:cs="Times New Roman"/>
              </w:rPr>
            </w:pPr>
            <w:r>
              <w:rPr>
                <w:rFonts w:ascii="Times New Roman" w:hAnsi="Times New Roman" w:cs="Times New Roman"/>
              </w:rPr>
              <w:t>4</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EF7CED" w:rsidP="00A07460">
            <w:pPr>
              <w:spacing w:after="0"/>
              <w:jc w:val="center"/>
              <w:rPr>
                <w:rFonts w:ascii="Times New Roman" w:hAnsi="Times New Roman" w:cs="Times New Roman"/>
                <w:sz w:val="24"/>
                <w:szCs w:val="24"/>
              </w:rPr>
            </w:pPr>
            <w:r>
              <w:rPr>
                <w:rFonts w:ascii="Times New Roman" w:hAnsi="Times New Roman" w:cs="Times New Roman"/>
                <w:sz w:val="24"/>
                <w:szCs w:val="24"/>
              </w:rPr>
              <w:t>08.11.2022</w:t>
            </w:r>
          </w:p>
        </w:tc>
        <w:tc>
          <w:tcPr>
            <w:tcW w:w="645" w:type="dxa"/>
            <w:tcBorders>
              <w:top w:val="single" w:sz="4" w:space="0" w:color="auto"/>
              <w:left w:val="single" w:sz="4" w:space="0" w:color="auto"/>
              <w:bottom w:val="single" w:sz="4" w:space="0" w:color="auto"/>
              <w:right w:val="single" w:sz="4" w:space="0" w:color="auto"/>
            </w:tcBorders>
          </w:tcPr>
          <w:p w:rsidR="0073746B" w:rsidRDefault="00EF7CED" w:rsidP="000D67FF">
            <w:pPr>
              <w:spacing w:after="0"/>
              <w:jc w:val="center"/>
              <w:rPr>
                <w:rFonts w:ascii="Times New Roman" w:hAnsi="Times New Roman" w:cs="Times New Roman"/>
                <w:sz w:val="24"/>
                <w:szCs w:val="24"/>
              </w:rPr>
            </w:pPr>
            <w:r>
              <w:rPr>
                <w:rFonts w:ascii="Times New Roman" w:hAnsi="Times New Roman" w:cs="Times New Roman"/>
                <w:sz w:val="24"/>
                <w:szCs w:val="24"/>
              </w:rPr>
              <w:t>104</w:t>
            </w:r>
          </w:p>
        </w:tc>
        <w:tc>
          <w:tcPr>
            <w:tcW w:w="5679" w:type="dxa"/>
            <w:tcBorders>
              <w:top w:val="single" w:sz="4" w:space="0" w:color="auto"/>
              <w:left w:val="single" w:sz="4" w:space="0" w:color="auto"/>
              <w:bottom w:val="single" w:sz="4" w:space="0" w:color="auto"/>
              <w:right w:val="single" w:sz="4" w:space="0" w:color="auto"/>
            </w:tcBorders>
          </w:tcPr>
          <w:p w:rsidR="0073746B" w:rsidRPr="001927CC" w:rsidRDefault="00B24A12" w:rsidP="00D8694A">
            <w:pPr>
              <w:spacing w:after="0" w:line="240" w:lineRule="exact"/>
              <w:jc w:val="both"/>
              <w:rPr>
                <w:rFonts w:ascii="Times New Roman" w:eastAsia="Times New Roman" w:hAnsi="Times New Roman" w:cs="Times New Roman"/>
                <w:color w:val="000000" w:themeColor="text1"/>
                <w:sz w:val="24"/>
                <w:szCs w:val="24"/>
              </w:rPr>
            </w:pPr>
            <w:r w:rsidRPr="00B24A12">
              <w:rPr>
                <w:rFonts w:ascii="Times New Roman" w:eastAsia="Times New Roman" w:hAnsi="Times New Roman" w:cs="Times New Roman"/>
                <w:color w:val="000000" w:themeColor="text1"/>
                <w:sz w:val="24"/>
                <w:szCs w:val="24"/>
              </w:rPr>
              <w:t>Об индексации должностных окладов муниципальных служащих муниципальной службы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73746B" w:rsidRDefault="005203A2" w:rsidP="00A506BA">
            <w:pPr>
              <w:spacing w:after="0"/>
              <w:jc w:val="center"/>
              <w:rPr>
                <w:rFonts w:ascii="Times New Roman" w:hAnsi="Times New Roman" w:cs="Times New Roman"/>
              </w:rPr>
            </w:pPr>
            <w:r>
              <w:rPr>
                <w:rFonts w:ascii="Times New Roman" w:hAnsi="Times New Roman" w:cs="Times New Roman"/>
              </w:rPr>
              <w:t>5</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EF7CED" w:rsidP="00A07460">
            <w:pPr>
              <w:spacing w:after="0"/>
              <w:jc w:val="center"/>
              <w:rPr>
                <w:rFonts w:ascii="Times New Roman" w:hAnsi="Times New Roman" w:cs="Times New Roman"/>
                <w:sz w:val="24"/>
                <w:szCs w:val="24"/>
              </w:rPr>
            </w:pPr>
            <w:r>
              <w:rPr>
                <w:rFonts w:ascii="Times New Roman" w:hAnsi="Times New Roman" w:cs="Times New Roman"/>
                <w:sz w:val="24"/>
                <w:szCs w:val="24"/>
              </w:rPr>
              <w:t>08.11.2022</w:t>
            </w:r>
          </w:p>
        </w:tc>
        <w:tc>
          <w:tcPr>
            <w:tcW w:w="645" w:type="dxa"/>
            <w:tcBorders>
              <w:top w:val="single" w:sz="4" w:space="0" w:color="auto"/>
              <w:left w:val="single" w:sz="4" w:space="0" w:color="auto"/>
              <w:bottom w:val="single" w:sz="4" w:space="0" w:color="auto"/>
              <w:right w:val="single" w:sz="4" w:space="0" w:color="auto"/>
            </w:tcBorders>
          </w:tcPr>
          <w:p w:rsidR="0073746B" w:rsidRDefault="00EF7CED" w:rsidP="000D67FF">
            <w:pPr>
              <w:spacing w:after="0"/>
              <w:jc w:val="center"/>
              <w:rPr>
                <w:rFonts w:ascii="Times New Roman" w:hAnsi="Times New Roman" w:cs="Times New Roman"/>
                <w:sz w:val="24"/>
                <w:szCs w:val="24"/>
              </w:rPr>
            </w:pPr>
            <w:r>
              <w:rPr>
                <w:rFonts w:ascii="Times New Roman" w:hAnsi="Times New Roman" w:cs="Times New Roman"/>
                <w:sz w:val="24"/>
                <w:szCs w:val="24"/>
              </w:rPr>
              <w:t>105</w:t>
            </w:r>
          </w:p>
        </w:tc>
        <w:tc>
          <w:tcPr>
            <w:tcW w:w="5679" w:type="dxa"/>
            <w:tcBorders>
              <w:top w:val="single" w:sz="4" w:space="0" w:color="auto"/>
              <w:left w:val="single" w:sz="4" w:space="0" w:color="auto"/>
              <w:bottom w:val="single" w:sz="4" w:space="0" w:color="auto"/>
              <w:right w:val="single" w:sz="4" w:space="0" w:color="auto"/>
            </w:tcBorders>
          </w:tcPr>
          <w:p w:rsidR="0073746B" w:rsidRPr="00714A42" w:rsidRDefault="00B24A12" w:rsidP="00D8694A">
            <w:pPr>
              <w:spacing w:after="0" w:line="240" w:lineRule="exact"/>
              <w:jc w:val="both"/>
              <w:rPr>
                <w:rFonts w:ascii="Times New Roman" w:eastAsia="Times New Roman" w:hAnsi="Times New Roman" w:cs="Times New Roman"/>
                <w:sz w:val="24"/>
                <w:szCs w:val="24"/>
              </w:rPr>
            </w:pPr>
            <w:r w:rsidRPr="00B24A12">
              <w:rPr>
                <w:rFonts w:ascii="Times New Roman" w:eastAsia="Times New Roman" w:hAnsi="Times New Roman" w:cs="Times New Roman"/>
                <w:sz w:val="24"/>
                <w:szCs w:val="24"/>
              </w:rPr>
              <w:t>Об индексации ежемесячной надбавки к должностному окладу муниципальных служащих муниципальной службы сельского поселения «Село Маяк» Нанайского муниципального района Хабаровского края за классный чин</w:t>
            </w:r>
          </w:p>
        </w:tc>
        <w:tc>
          <w:tcPr>
            <w:tcW w:w="943" w:type="dxa"/>
            <w:tcBorders>
              <w:top w:val="single" w:sz="4" w:space="0" w:color="auto"/>
              <w:left w:val="single" w:sz="4" w:space="0" w:color="auto"/>
              <w:bottom w:val="single" w:sz="4" w:space="0" w:color="auto"/>
              <w:right w:val="single" w:sz="4" w:space="0" w:color="auto"/>
            </w:tcBorders>
          </w:tcPr>
          <w:p w:rsidR="0073746B" w:rsidRDefault="005203A2" w:rsidP="00A506BA">
            <w:pPr>
              <w:spacing w:after="0"/>
              <w:jc w:val="center"/>
              <w:rPr>
                <w:rFonts w:ascii="Times New Roman" w:hAnsi="Times New Roman" w:cs="Times New Roman"/>
              </w:rPr>
            </w:pPr>
            <w:r>
              <w:rPr>
                <w:rFonts w:ascii="Times New Roman" w:hAnsi="Times New Roman" w:cs="Times New Roman"/>
              </w:rPr>
              <w:t>5</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EF7CED" w:rsidP="00A07460">
            <w:pPr>
              <w:spacing w:after="0"/>
              <w:jc w:val="center"/>
              <w:rPr>
                <w:rFonts w:ascii="Times New Roman" w:hAnsi="Times New Roman" w:cs="Times New Roman"/>
                <w:sz w:val="24"/>
                <w:szCs w:val="24"/>
              </w:rPr>
            </w:pPr>
            <w:r>
              <w:rPr>
                <w:rFonts w:ascii="Times New Roman" w:hAnsi="Times New Roman" w:cs="Times New Roman"/>
                <w:sz w:val="24"/>
                <w:szCs w:val="24"/>
              </w:rPr>
              <w:t>08.11.2022</w:t>
            </w:r>
          </w:p>
        </w:tc>
        <w:tc>
          <w:tcPr>
            <w:tcW w:w="645" w:type="dxa"/>
            <w:tcBorders>
              <w:top w:val="single" w:sz="4" w:space="0" w:color="auto"/>
              <w:left w:val="single" w:sz="4" w:space="0" w:color="auto"/>
              <w:bottom w:val="single" w:sz="4" w:space="0" w:color="auto"/>
              <w:right w:val="single" w:sz="4" w:space="0" w:color="auto"/>
            </w:tcBorders>
          </w:tcPr>
          <w:p w:rsidR="0073746B" w:rsidRDefault="00EF7CED" w:rsidP="000D67FF">
            <w:pPr>
              <w:spacing w:after="0"/>
              <w:jc w:val="center"/>
              <w:rPr>
                <w:rFonts w:ascii="Times New Roman" w:hAnsi="Times New Roman" w:cs="Times New Roman"/>
                <w:sz w:val="24"/>
                <w:szCs w:val="24"/>
              </w:rPr>
            </w:pPr>
            <w:r>
              <w:rPr>
                <w:rFonts w:ascii="Times New Roman" w:hAnsi="Times New Roman" w:cs="Times New Roman"/>
                <w:sz w:val="24"/>
                <w:szCs w:val="24"/>
              </w:rPr>
              <w:t>106</w:t>
            </w:r>
          </w:p>
        </w:tc>
        <w:tc>
          <w:tcPr>
            <w:tcW w:w="5679" w:type="dxa"/>
            <w:tcBorders>
              <w:top w:val="single" w:sz="4" w:space="0" w:color="auto"/>
              <w:left w:val="single" w:sz="4" w:space="0" w:color="auto"/>
              <w:bottom w:val="single" w:sz="4" w:space="0" w:color="auto"/>
              <w:right w:val="single" w:sz="4" w:space="0" w:color="auto"/>
            </w:tcBorders>
          </w:tcPr>
          <w:p w:rsidR="0073746B" w:rsidRPr="00325786" w:rsidRDefault="00B24A12" w:rsidP="00D8694A">
            <w:pPr>
              <w:spacing w:after="0" w:line="240" w:lineRule="exact"/>
              <w:jc w:val="both"/>
              <w:rPr>
                <w:rFonts w:ascii="Times New Roman" w:eastAsia="Times New Roman" w:hAnsi="Times New Roman" w:cs="Times New Roman"/>
                <w:sz w:val="24"/>
                <w:szCs w:val="24"/>
              </w:rPr>
            </w:pPr>
            <w:r w:rsidRPr="00B24A12">
              <w:rPr>
                <w:rFonts w:ascii="Times New Roman" w:eastAsia="Times New Roman" w:hAnsi="Times New Roman" w:cs="Times New Roman"/>
                <w:sz w:val="24"/>
                <w:szCs w:val="24"/>
              </w:rPr>
              <w:t>Об индексации должностных окладов работников, замещающих должности, не являющиеся должностями муниципальной службы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73746B" w:rsidRDefault="005203A2" w:rsidP="00A506BA">
            <w:pPr>
              <w:spacing w:after="0"/>
              <w:jc w:val="center"/>
              <w:rPr>
                <w:rFonts w:ascii="Times New Roman" w:hAnsi="Times New Roman" w:cs="Times New Roman"/>
              </w:rPr>
            </w:pPr>
            <w:r>
              <w:rPr>
                <w:rFonts w:ascii="Times New Roman" w:hAnsi="Times New Roman" w:cs="Times New Roman"/>
              </w:rPr>
              <w:t>6</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EF7CED" w:rsidP="00A07460">
            <w:pPr>
              <w:spacing w:after="0"/>
              <w:jc w:val="center"/>
              <w:rPr>
                <w:rFonts w:ascii="Times New Roman" w:hAnsi="Times New Roman" w:cs="Times New Roman"/>
                <w:sz w:val="24"/>
                <w:szCs w:val="24"/>
              </w:rPr>
            </w:pPr>
            <w:r>
              <w:rPr>
                <w:rFonts w:ascii="Times New Roman" w:hAnsi="Times New Roman" w:cs="Times New Roman"/>
                <w:sz w:val="24"/>
                <w:szCs w:val="24"/>
              </w:rPr>
              <w:t>08.11.2022</w:t>
            </w:r>
          </w:p>
        </w:tc>
        <w:tc>
          <w:tcPr>
            <w:tcW w:w="645" w:type="dxa"/>
            <w:tcBorders>
              <w:top w:val="single" w:sz="4" w:space="0" w:color="auto"/>
              <w:left w:val="single" w:sz="4" w:space="0" w:color="auto"/>
              <w:bottom w:val="single" w:sz="4" w:space="0" w:color="auto"/>
              <w:right w:val="single" w:sz="4" w:space="0" w:color="auto"/>
            </w:tcBorders>
          </w:tcPr>
          <w:p w:rsidR="0073746B" w:rsidRDefault="00EF7CED" w:rsidP="000D67FF">
            <w:pPr>
              <w:spacing w:after="0"/>
              <w:jc w:val="center"/>
              <w:rPr>
                <w:rFonts w:ascii="Times New Roman" w:hAnsi="Times New Roman" w:cs="Times New Roman"/>
                <w:sz w:val="24"/>
                <w:szCs w:val="24"/>
              </w:rPr>
            </w:pPr>
            <w:r>
              <w:rPr>
                <w:rFonts w:ascii="Times New Roman" w:hAnsi="Times New Roman" w:cs="Times New Roman"/>
                <w:sz w:val="24"/>
                <w:szCs w:val="24"/>
              </w:rPr>
              <w:t>107</w:t>
            </w:r>
          </w:p>
        </w:tc>
        <w:tc>
          <w:tcPr>
            <w:tcW w:w="5679" w:type="dxa"/>
            <w:tcBorders>
              <w:top w:val="single" w:sz="4" w:space="0" w:color="auto"/>
              <w:left w:val="single" w:sz="4" w:space="0" w:color="auto"/>
              <w:bottom w:val="single" w:sz="4" w:space="0" w:color="auto"/>
              <w:right w:val="single" w:sz="4" w:space="0" w:color="auto"/>
            </w:tcBorders>
          </w:tcPr>
          <w:p w:rsidR="0073746B" w:rsidRPr="001927CC" w:rsidRDefault="00B24A12" w:rsidP="00D8694A">
            <w:pPr>
              <w:spacing w:after="0" w:line="240" w:lineRule="exact"/>
              <w:jc w:val="both"/>
              <w:rPr>
                <w:rFonts w:ascii="Times New Roman" w:eastAsia="Times New Roman" w:hAnsi="Times New Roman" w:cs="Times New Roman"/>
                <w:color w:val="000000" w:themeColor="text1"/>
                <w:sz w:val="24"/>
                <w:szCs w:val="24"/>
              </w:rPr>
            </w:pPr>
            <w:r w:rsidRPr="00B24A12">
              <w:rPr>
                <w:rFonts w:ascii="Times New Roman" w:eastAsia="Times New Roman" w:hAnsi="Times New Roman" w:cs="Times New Roman"/>
                <w:sz w:val="24"/>
                <w:szCs w:val="24"/>
              </w:rPr>
              <w:t>О внесении изменений в постановление № 35 от 24.03.2020 г. «О размере оплаты труда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w:t>
            </w:r>
          </w:p>
        </w:tc>
        <w:tc>
          <w:tcPr>
            <w:tcW w:w="943" w:type="dxa"/>
            <w:tcBorders>
              <w:top w:val="single" w:sz="4" w:space="0" w:color="auto"/>
              <w:left w:val="single" w:sz="4" w:space="0" w:color="auto"/>
              <w:bottom w:val="single" w:sz="4" w:space="0" w:color="auto"/>
              <w:right w:val="single" w:sz="4" w:space="0" w:color="auto"/>
            </w:tcBorders>
          </w:tcPr>
          <w:p w:rsidR="0073746B" w:rsidRDefault="005203A2" w:rsidP="00A506BA">
            <w:pPr>
              <w:spacing w:after="0"/>
              <w:jc w:val="center"/>
              <w:rPr>
                <w:rFonts w:ascii="Times New Roman" w:hAnsi="Times New Roman" w:cs="Times New Roman"/>
              </w:rPr>
            </w:pPr>
            <w:r>
              <w:rPr>
                <w:rFonts w:ascii="Times New Roman" w:hAnsi="Times New Roman" w:cs="Times New Roman"/>
              </w:rPr>
              <w:t>7</w:t>
            </w:r>
          </w:p>
        </w:tc>
      </w:tr>
      <w:tr w:rsidR="00EF7CED"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EF7CED" w:rsidRDefault="00EF7CED" w:rsidP="00A07460">
            <w:pPr>
              <w:spacing w:after="0"/>
              <w:jc w:val="center"/>
              <w:rPr>
                <w:rFonts w:ascii="Times New Roman" w:hAnsi="Times New Roman" w:cs="Times New Roman"/>
                <w:sz w:val="24"/>
                <w:szCs w:val="24"/>
              </w:rPr>
            </w:pPr>
            <w:r>
              <w:rPr>
                <w:rFonts w:ascii="Times New Roman" w:hAnsi="Times New Roman" w:cs="Times New Roman"/>
                <w:sz w:val="24"/>
                <w:szCs w:val="24"/>
              </w:rPr>
              <w:t>08.11.2022</w:t>
            </w:r>
          </w:p>
        </w:tc>
        <w:tc>
          <w:tcPr>
            <w:tcW w:w="645" w:type="dxa"/>
            <w:tcBorders>
              <w:top w:val="single" w:sz="4" w:space="0" w:color="auto"/>
              <w:left w:val="single" w:sz="4" w:space="0" w:color="auto"/>
              <w:bottom w:val="single" w:sz="4" w:space="0" w:color="auto"/>
              <w:right w:val="single" w:sz="4" w:space="0" w:color="auto"/>
            </w:tcBorders>
          </w:tcPr>
          <w:p w:rsidR="00EF7CED" w:rsidRDefault="00EF7CED" w:rsidP="000D67FF">
            <w:pPr>
              <w:spacing w:after="0"/>
              <w:jc w:val="center"/>
              <w:rPr>
                <w:rFonts w:ascii="Times New Roman" w:hAnsi="Times New Roman" w:cs="Times New Roman"/>
                <w:sz w:val="24"/>
                <w:szCs w:val="24"/>
              </w:rPr>
            </w:pPr>
            <w:r>
              <w:rPr>
                <w:rFonts w:ascii="Times New Roman" w:hAnsi="Times New Roman" w:cs="Times New Roman"/>
                <w:sz w:val="24"/>
                <w:szCs w:val="24"/>
              </w:rPr>
              <w:t>108</w:t>
            </w:r>
          </w:p>
        </w:tc>
        <w:tc>
          <w:tcPr>
            <w:tcW w:w="5679" w:type="dxa"/>
            <w:tcBorders>
              <w:top w:val="single" w:sz="4" w:space="0" w:color="auto"/>
              <w:left w:val="single" w:sz="4" w:space="0" w:color="auto"/>
              <w:bottom w:val="single" w:sz="4" w:space="0" w:color="auto"/>
              <w:right w:val="single" w:sz="4" w:space="0" w:color="auto"/>
            </w:tcBorders>
          </w:tcPr>
          <w:p w:rsidR="00EF7CED" w:rsidRPr="003E61E4" w:rsidRDefault="00B24A12" w:rsidP="003E61E4">
            <w:pPr>
              <w:spacing w:after="0" w:line="240" w:lineRule="exact"/>
              <w:jc w:val="both"/>
              <w:rPr>
                <w:rFonts w:ascii="Times New Roman" w:eastAsia="Times New Roman" w:hAnsi="Times New Roman" w:cs="Times New Roman"/>
                <w:sz w:val="24"/>
                <w:szCs w:val="24"/>
              </w:rPr>
            </w:pPr>
            <w:r w:rsidRPr="00B24A12">
              <w:rPr>
                <w:rFonts w:ascii="Times New Roman" w:eastAsia="Times New Roman" w:hAnsi="Times New Roman" w:cs="Times New Roman"/>
                <w:sz w:val="24"/>
                <w:szCs w:val="24"/>
              </w:rPr>
              <w:t>Об утверждении аукционной документации по проведению аукциона в электронной форме в рамках благоустройства общественных территорий на право заключения муниципального контракта на выполнение работ по благоустройству общественной территории «Сквер» в сельском поселении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EF7CED" w:rsidRDefault="005203A2" w:rsidP="00A506BA">
            <w:pPr>
              <w:spacing w:after="0"/>
              <w:jc w:val="center"/>
              <w:rPr>
                <w:rFonts w:ascii="Times New Roman" w:hAnsi="Times New Roman" w:cs="Times New Roman"/>
              </w:rPr>
            </w:pPr>
            <w:r>
              <w:rPr>
                <w:rFonts w:ascii="Times New Roman" w:hAnsi="Times New Roman" w:cs="Times New Roman"/>
              </w:rPr>
              <w:t>7</w:t>
            </w:r>
          </w:p>
        </w:tc>
      </w:tr>
      <w:tr w:rsidR="00EF7CED"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EF7CED" w:rsidRDefault="00EF7CED" w:rsidP="00A07460">
            <w:pPr>
              <w:spacing w:after="0"/>
              <w:jc w:val="center"/>
              <w:rPr>
                <w:rFonts w:ascii="Times New Roman" w:hAnsi="Times New Roman" w:cs="Times New Roman"/>
                <w:sz w:val="24"/>
                <w:szCs w:val="24"/>
              </w:rPr>
            </w:pPr>
            <w:r>
              <w:rPr>
                <w:rFonts w:ascii="Times New Roman" w:hAnsi="Times New Roman" w:cs="Times New Roman"/>
                <w:sz w:val="24"/>
                <w:szCs w:val="24"/>
              </w:rPr>
              <w:t>10.11.2022</w:t>
            </w:r>
          </w:p>
        </w:tc>
        <w:tc>
          <w:tcPr>
            <w:tcW w:w="645" w:type="dxa"/>
            <w:tcBorders>
              <w:top w:val="single" w:sz="4" w:space="0" w:color="auto"/>
              <w:left w:val="single" w:sz="4" w:space="0" w:color="auto"/>
              <w:bottom w:val="single" w:sz="4" w:space="0" w:color="auto"/>
              <w:right w:val="single" w:sz="4" w:space="0" w:color="auto"/>
            </w:tcBorders>
          </w:tcPr>
          <w:p w:rsidR="00EF7CED" w:rsidRDefault="00EF7CED" w:rsidP="000D67FF">
            <w:pPr>
              <w:spacing w:after="0"/>
              <w:jc w:val="center"/>
              <w:rPr>
                <w:rFonts w:ascii="Times New Roman" w:hAnsi="Times New Roman" w:cs="Times New Roman"/>
                <w:sz w:val="24"/>
                <w:szCs w:val="24"/>
              </w:rPr>
            </w:pPr>
            <w:r>
              <w:rPr>
                <w:rFonts w:ascii="Times New Roman" w:hAnsi="Times New Roman" w:cs="Times New Roman"/>
                <w:sz w:val="24"/>
                <w:szCs w:val="24"/>
              </w:rPr>
              <w:t>109</w:t>
            </w:r>
          </w:p>
        </w:tc>
        <w:tc>
          <w:tcPr>
            <w:tcW w:w="5679" w:type="dxa"/>
            <w:tcBorders>
              <w:top w:val="single" w:sz="4" w:space="0" w:color="auto"/>
              <w:left w:val="single" w:sz="4" w:space="0" w:color="auto"/>
              <w:bottom w:val="single" w:sz="4" w:space="0" w:color="auto"/>
              <w:right w:val="single" w:sz="4" w:space="0" w:color="auto"/>
            </w:tcBorders>
          </w:tcPr>
          <w:p w:rsidR="00EF7CED" w:rsidRPr="003E61E4" w:rsidRDefault="00B24A12" w:rsidP="003E61E4">
            <w:pPr>
              <w:spacing w:after="0" w:line="240" w:lineRule="exact"/>
              <w:jc w:val="both"/>
              <w:rPr>
                <w:rFonts w:ascii="Times New Roman" w:eastAsia="Times New Roman" w:hAnsi="Times New Roman" w:cs="Times New Roman"/>
                <w:sz w:val="24"/>
                <w:szCs w:val="24"/>
              </w:rPr>
            </w:pPr>
            <w:r w:rsidRPr="00B24A12">
              <w:rPr>
                <w:rFonts w:ascii="Times New Roman" w:eastAsia="Times New Roman" w:hAnsi="Times New Roman" w:cs="Times New Roman"/>
                <w:sz w:val="24"/>
                <w:szCs w:val="24"/>
              </w:rPr>
              <w:t>Об изменении вида жилого помещения</w:t>
            </w:r>
          </w:p>
        </w:tc>
        <w:tc>
          <w:tcPr>
            <w:tcW w:w="943" w:type="dxa"/>
            <w:tcBorders>
              <w:top w:val="single" w:sz="4" w:space="0" w:color="auto"/>
              <w:left w:val="single" w:sz="4" w:space="0" w:color="auto"/>
              <w:bottom w:val="single" w:sz="4" w:space="0" w:color="auto"/>
              <w:right w:val="single" w:sz="4" w:space="0" w:color="auto"/>
            </w:tcBorders>
          </w:tcPr>
          <w:p w:rsidR="00EF7CED" w:rsidRDefault="005203A2" w:rsidP="00A506BA">
            <w:pPr>
              <w:spacing w:after="0"/>
              <w:jc w:val="center"/>
              <w:rPr>
                <w:rFonts w:ascii="Times New Roman" w:hAnsi="Times New Roman" w:cs="Times New Roman"/>
              </w:rPr>
            </w:pPr>
            <w:r>
              <w:rPr>
                <w:rFonts w:ascii="Times New Roman" w:hAnsi="Times New Roman" w:cs="Times New Roman"/>
              </w:rPr>
              <w:t>8</w:t>
            </w:r>
          </w:p>
        </w:tc>
      </w:tr>
      <w:tr w:rsidR="00EF7CED"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EF7CED" w:rsidRDefault="00EF7CED" w:rsidP="00A07460">
            <w:pPr>
              <w:spacing w:after="0"/>
              <w:jc w:val="center"/>
              <w:rPr>
                <w:rFonts w:ascii="Times New Roman" w:hAnsi="Times New Roman" w:cs="Times New Roman"/>
                <w:sz w:val="24"/>
                <w:szCs w:val="24"/>
              </w:rPr>
            </w:pPr>
            <w:r>
              <w:rPr>
                <w:rFonts w:ascii="Times New Roman" w:hAnsi="Times New Roman" w:cs="Times New Roman"/>
                <w:sz w:val="24"/>
                <w:szCs w:val="24"/>
              </w:rPr>
              <w:t>10.11.2022</w:t>
            </w:r>
          </w:p>
        </w:tc>
        <w:tc>
          <w:tcPr>
            <w:tcW w:w="645" w:type="dxa"/>
            <w:tcBorders>
              <w:top w:val="single" w:sz="4" w:space="0" w:color="auto"/>
              <w:left w:val="single" w:sz="4" w:space="0" w:color="auto"/>
              <w:bottom w:val="single" w:sz="4" w:space="0" w:color="auto"/>
              <w:right w:val="single" w:sz="4" w:space="0" w:color="auto"/>
            </w:tcBorders>
          </w:tcPr>
          <w:p w:rsidR="00EF7CED" w:rsidRDefault="00EF7CED" w:rsidP="000D67FF">
            <w:pPr>
              <w:spacing w:after="0"/>
              <w:jc w:val="center"/>
              <w:rPr>
                <w:rFonts w:ascii="Times New Roman" w:hAnsi="Times New Roman" w:cs="Times New Roman"/>
                <w:sz w:val="24"/>
                <w:szCs w:val="24"/>
              </w:rPr>
            </w:pPr>
            <w:r>
              <w:rPr>
                <w:rFonts w:ascii="Times New Roman" w:hAnsi="Times New Roman" w:cs="Times New Roman"/>
                <w:sz w:val="24"/>
                <w:szCs w:val="24"/>
              </w:rPr>
              <w:t>110</w:t>
            </w:r>
          </w:p>
        </w:tc>
        <w:tc>
          <w:tcPr>
            <w:tcW w:w="5679" w:type="dxa"/>
            <w:tcBorders>
              <w:top w:val="single" w:sz="4" w:space="0" w:color="auto"/>
              <w:left w:val="single" w:sz="4" w:space="0" w:color="auto"/>
              <w:bottom w:val="single" w:sz="4" w:space="0" w:color="auto"/>
              <w:right w:val="single" w:sz="4" w:space="0" w:color="auto"/>
            </w:tcBorders>
          </w:tcPr>
          <w:p w:rsidR="00EF7CED" w:rsidRPr="003E61E4" w:rsidRDefault="00B24A12" w:rsidP="003E61E4">
            <w:pPr>
              <w:spacing w:after="0" w:line="240" w:lineRule="exact"/>
              <w:jc w:val="both"/>
              <w:rPr>
                <w:rFonts w:ascii="Times New Roman" w:eastAsia="Times New Roman" w:hAnsi="Times New Roman" w:cs="Times New Roman"/>
                <w:sz w:val="24"/>
                <w:szCs w:val="24"/>
              </w:rPr>
            </w:pPr>
            <w:r w:rsidRPr="00B24A12">
              <w:rPr>
                <w:rFonts w:ascii="Times New Roman" w:eastAsia="Times New Roman" w:hAnsi="Times New Roman" w:cs="Times New Roman"/>
                <w:sz w:val="24"/>
                <w:szCs w:val="24"/>
              </w:rPr>
              <w:t>Об утверждении основных направлений бюджетной и налоговой политики сельского поселения «Село Маяк» Нанайского муниципального района Хабаровского края на 2023 год и на плановый период 2024 и 2025 годов</w:t>
            </w:r>
          </w:p>
        </w:tc>
        <w:tc>
          <w:tcPr>
            <w:tcW w:w="943" w:type="dxa"/>
            <w:tcBorders>
              <w:top w:val="single" w:sz="4" w:space="0" w:color="auto"/>
              <w:left w:val="single" w:sz="4" w:space="0" w:color="auto"/>
              <w:bottom w:val="single" w:sz="4" w:space="0" w:color="auto"/>
              <w:right w:val="single" w:sz="4" w:space="0" w:color="auto"/>
            </w:tcBorders>
          </w:tcPr>
          <w:p w:rsidR="00EF7CED" w:rsidRDefault="005203A2" w:rsidP="00A506BA">
            <w:pPr>
              <w:spacing w:after="0"/>
              <w:jc w:val="center"/>
              <w:rPr>
                <w:rFonts w:ascii="Times New Roman" w:hAnsi="Times New Roman" w:cs="Times New Roman"/>
              </w:rPr>
            </w:pPr>
            <w:r>
              <w:rPr>
                <w:rFonts w:ascii="Times New Roman" w:hAnsi="Times New Roman" w:cs="Times New Roman"/>
              </w:rPr>
              <w:t>8</w:t>
            </w:r>
          </w:p>
        </w:tc>
      </w:tr>
      <w:tr w:rsidR="00EF7CED"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EF7CED" w:rsidRDefault="00EF7CED" w:rsidP="00A0746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10.11.2022</w:t>
            </w:r>
          </w:p>
        </w:tc>
        <w:tc>
          <w:tcPr>
            <w:tcW w:w="645" w:type="dxa"/>
            <w:tcBorders>
              <w:top w:val="single" w:sz="4" w:space="0" w:color="auto"/>
              <w:left w:val="single" w:sz="4" w:space="0" w:color="auto"/>
              <w:bottom w:val="single" w:sz="4" w:space="0" w:color="auto"/>
              <w:right w:val="single" w:sz="4" w:space="0" w:color="auto"/>
            </w:tcBorders>
          </w:tcPr>
          <w:p w:rsidR="00EF7CED" w:rsidRDefault="00EF7CED" w:rsidP="000D67FF">
            <w:pPr>
              <w:spacing w:after="0"/>
              <w:jc w:val="center"/>
              <w:rPr>
                <w:rFonts w:ascii="Times New Roman" w:hAnsi="Times New Roman" w:cs="Times New Roman"/>
                <w:sz w:val="24"/>
                <w:szCs w:val="24"/>
              </w:rPr>
            </w:pPr>
            <w:r>
              <w:rPr>
                <w:rFonts w:ascii="Times New Roman" w:hAnsi="Times New Roman" w:cs="Times New Roman"/>
                <w:sz w:val="24"/>
                <w:szCs w:val="24"/>
              </w:rPr>
              <w:t>111</w:t>
            </w:r>
          </w:p>
        </w:tc>
        <w:tc>
          <w:tcPr>
            <w:tcW w:w="5679" w:type="dxa"/>
            <w:tcBorders>
              <w:top w:val="single" w:sz="4" w:space="0" w:color="auto"/>
              <w:left w:val="single" w:sz="4" w:space="0" w:color="auto"/>
              <w:bottom w:val="single" w:sz="4" w:space="0" w:color="auto"/>
              <w:right w:val="single" w:sz="4" w:space="0" w:color="auto"/>
            </w:tcBorders>
          </w:tcPr>
          <w:p w:rsidR="00EF7CED" w:rsidRPr="003E61E4" w:rsidRDefault="00B24A12" w:rsidP="003E61E4">
            <w:pPr>
              <w:spacing w:after="0" w:line="240" w:lineRule="exact"/>
              <w:jc w:val="both"/>
              <w:rPr>
                <w:rFonts w:ascii="Times New Roman" w:eastAsia="Times New Roman" w:hAnsi="Times New Roman" w:cs="Times New Roman"/>
                <w:sz w:val="24"/>
                <w:szCs w:val="24"/>
              </w:rPr>
            </w:pPr>
            <w:r w:rsidRPr="00B24A12">
              <w:rPr>
                <w:rFonts w:ascii="Times New Roman" w:eastAsia="Times New Roman" w:hAnsi="Times New Roman" w:cs="Times New Roman"/>
                <w:sz w:val="24"/>
                <w:szCs w:val="24"/>
              </w:rPr>
              <w:t>О предварительных итогах социально-экономического развития за 9 месяцев 2022 года и ожидаемых итогов социально-экономического развития за 2022 год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EF7CED" w:rsidRDefault="005203A2" w:rsidP="00A506BA">
            <w:pPr>
              <w:spacing w:after="0"/>
              <w:jc w:val="center"/>
              <w:rPr>
                <w:rFonts w:ascii="Times New Roman" w:hAnsi="Times New Roman" w:cs="Times New Roman"/>
              </w:rPr>
            </w:pPr>
            <w:r>
              <w:rPr>
                <w:rFonts w:ascii="Times New Roman" w:hAnsi="Times New Roman" w:cs="Times New Roman"/>
              </w:rPr>
              <w:t>12</w:t>
            </w:r>
          </w:p>
        </w:tc>
      </w:tr>
      <w:tr w:rsidR="00EF7CED"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EF7CED" w:rsidRDefault="00EF7CED" w:rsidP="00A07460">
            <w:pPr>
              <w:spacing w:after="0"/>
              <w:jc w:val="center"/>
              <w:rPr>
                <w:rFonts w:ascii="Times New Roman" w:hAnsi="Times New Roman" w:cs="Times New Roman"/>
                <w:sz w:val="24"/>
                <w:szCs w:val="24"/>
              </w:rPr>
            </w:pPr>
            <w:r>
              <w:rPr>
                <w:rFonts w:ascii="Times New Roman" w:hAnsi="Times New Roman" w:cs="Times New Roman"/>
                <w:sz w:val="24"/>
                <w:szCs w:val="24"/>
              </w:rPr>
              <w:t>10.11.2022</w:t>
            </w:r>
          </w:p>
        </w:tc>
        <w:tc>
          <w:tcPr>
            <w:tcW w:w="645" w:type="dxa"/>
            <w:tcBorders>
              <w:top w:val="single" w:sz="4" w:space="0" w:color="auto"/>
              <w:left w:val="single" w:sz="4" w:space="0" w:color="auto"/>
              <w:bottom w:val="single" w:sz="4" w:space="0" w:color="auto"/>
              <w:right w:val="single" w:sz="4" w:space="0" w:color="auto"/>
            </w:tcBorders>
          </w:tcPr>
          <w:p w:rsidR="00EF7CED" w:rsidRDefault="00EF7CED" w:rsidP="000D67FF">
            <w:pPr>
              <w:spacing w:after="0"/>
              <w:jc w:val="center"/>
              <w:rPr>
                <w:rFonts w:ascii="Times New Roman" w:hAnsi="Times New Roman" w:cs="Times New Roman"/>
                <w:sz w:val="24"/>
                <w:szCs w:val="24"/>
              </w:rPr>
            </w:pPr>
            <w:r>
              <w:rPr>
                <w:rFonts w:ascii="Times New Roman" w:hAnsi="Times New Roman" w:cs="Times New Roman"/>
                <w:sz w:val="24"/>
                <w:szCs w:val="24"/>
              </w:rPr>
              <w:t>112</w:t>
            </w:r>
          </w:p>
        </w:tc>
        <w:tc>
          <w:tcPr>
            <w:tcW w:w="5679" w:type="dxa"/>
            <w:tcBorders>
              <w:top w:val="single" w:sz="4" w:space="0" w:color="auto"/>
              <w:left w:val="single" w:sz="4" w:space="0" w:color="auto"/>
              <w:bottom w:val="single" w:sz="4" w:space="0" w:color="auto"/>
              <w:right w:val="single" w:sz="4" w:space="0" w:color="auto"/>
            </w:tcBorders>
          </w:tcPr>
          <w:p w:rsidR="00EF7CED" w:rsidRPr="003E61E4" w:rsidRDefault="00B24A12" w:rsidP="003E61E4">
            <w:pPr>
              <w:spacing w:after="0" w:line="240" w:lineRule="exact"/>
              <w:jc w:val="both"/>
              <w:rPr>
                <w:rFonts w:ascii="Times New Roman" w:eastAsia="Times New Roman" w:hAnsi="Times New Roman" w:cs="Times New Roman"/>
                <w:sz w:val="24"/>
                <w:szCs w:val="24"/>
              </w:rPr>
            </w:pPr>
            <w:r w:rsidRPr="00B24A12">
              <w:rPr>
                <w:rFonts w:ascii="Times New Roman" w:eastAsia="Times New Roman" w:hAnsi="Times New Roman" w:cs="Times New Roman"/>
                <w:sz w:val="24"/>
                <w:szCs w:val="24"/>
              </w:rPr>
              <w:t>Об утверждении прогноза социально-экономического развития сельского поселения «Село Маяк» Нанайского муниципального района Хабаровского края на 2023 и плановый период 2024-2025 годы</w:t>
            </w:r>
          </w:p>
        </w:tc>
        <w:tc>
          <w:tcPr>
            <w:tcW w:w="943" w:type="dxa"/>
            <w:tcBorders>
              <w:top w:val="single" w:sz="4" w:space="0" w:color="auto"/>
              <w:left w:val="single" w:sz="4" w:space="0" w:color="auto"/>
              <w:bottom w:val="single" w:sz="4" w:space="0" w:color="auto"/>
              <w:right w:val="single" w:sz="4" w:space="0" w:color="auto"/>
            </w:tcBorders>
          </w:tcPr>
          <w:p w:rsidR="00EF7CED" w:rsidRDefault="005203A2" w:rsidP="00A506BA">
            <w:pPr>
              <w:spacing w:after="0"/>
              <w:jc w:val="center"/>
              <w:rPr>
                <w:rFonts w:ascii="Times New Roman" w:hAnsi="Times New Roman" w:cs="Times New Roman"/>
              </w:rPr>
            </w:pPr>
            <w:r>
              <w:rPr>
                <w:rFonts w:ascii="Times New Roman" w:hAnsi="Times New Roman" w:cs="Times New Roman"/>
              </w:rPr>
              <w:t>17</w:t>
            </w:r>
          </w:p>
        </w:tc>
      </w:tr>
      <w:tr w:rsidR="00C34C80" w:rsidRPr="00C4221C" w:rsidTr="00425BB6">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C34C80" w:rsidRPr="00C34C80" w:rsidRDefault="00C34C80" w:rsidP="00A506BA">
            <w:pPr>
              <w:spacing w:after="0"/>
              <w:jc w:val="center"/>
              <w:rPr>
                <w:rFonts w:ascii="Times New Roman" w:hAnsi="Times New Roman" w:cs="Times New Roman"/>
                <w:b/>
                <w:sz w:val="24"/>
                <w:szCs w:val="24"/>
              </w:rPr>
            </w:pPr>
            <w:r w:rsidRPr="00C34C80">
              <w:rPr>
                <w:rFonts w:ascii="Times New Roman" w:hAnsi="Times New Roman" w:cs="Times New Roman"/>
                <w:b/>
                <w:sz w:val="24"/>
                <w:szCs w:val="24"/>
              </w:rPr>
              <w:t>РАСПОРЯЖЕНИЯ</w:t>
            </w:r>
          </w:p>
        </w:tc>
      </w:tr>
      <w:tr w:rsidR="00C34C80"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4C80" w:rsidRDefault="00C34C80" w:rsidP="00A07460">
            <w:pPr>
              <w:spacing w:after="0"/>
              <w:jc w:val="center"/>
              <w:rPr>
                <w:rFonts w:ascii="Times New Roman" w:hAnsi="Times New Roman" w:cs="Times New Roman"/>
                <w:sz w:val="24"/>
                <w:szCs w:val="24"/>
              </w:rPr>
            </w:pPr>
            <w:r>
              <w:rPr>
                <w:rFonts w:ascii="Times New Roman" w:hAnsi="Times New Roman" w:cs="Times New Roman"/>
                <w:sz w:val="24"/>
                <w:szCs w:val="24"/>
              </w:rPr>
              <w:t>01.11.2022</w:t>
            </w:r>
          </w:p>
        </w:tc>
        <w:tc>
          <w:tcPr>
            <w:tcW w:w="645" w:type="dxa"/>
            <w:tcBorders>
              <w:top w:val="single" w:sz="4" w:space="0" w:color="auto"/>
              <w:left w:val="single" w:sz="4" w:space="0" w:color="auto"/>
              <w:bottom w:val="single" w:sz="4" w:space="0" w:color="auto"/>
              <w:right w:val="single" w:sz="4" w:space="0" w:color="auto"/>
            </w:tcBorders>
          </w:tcPr>
          <w:p w:rsidR="00C34C80" w:rsidRDefault="00C34C80" w:rsidP="000D67FF">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5679" w:type="dxa"/>
            <w:tcBorders>
              <w:top w:val="single" w:sz="4" w:space="0" w:color="auto"/>
              <w:left w:val="single" w:sz="4" w:space="0" w:color="auto"/>
              <w:bottom w:val="single" w:sz="4" w:space="0" w:color="auto"/>
              <w:right w:val="single" w:sz="4" w:space="0" w:color="auto"/>
            </w:tcBorders>
          </w:tcPr>
          <w:p w:rsidR="00C34C80" w:rsidRPr="00B24A12" w:rsidRDefault="00DE6542" w:rsidP="003E61E4">
            <w:pPr>
              <w:spacing w:after="0" w:line="240" w:lineRule="exact"/>
              <w:jc w:val="both"/>
              <w:rPr>
                <w:rFonts w:ascii="Times New Roman" w:eastAsia="Times New Roman" w:hAnsi="Times New Roman" w:cs="Times New Roman"/>
                <w:sz w:val="24"/>
                <w:szCs w:val="24"/>
              </w:rPr>
            </w:pPr>
            <w:r w:rsidRPr="00DE6542">
              <w:rPr>
                <w:rFonts w:ascii="Times New Roman" w:eastAsia="Times New Roman" w:hAnsi="Times New Roman" w:cs="Times New Roman"/>
                <w:sz w:val="24"/>
                <w:szCs w:val="24"/>
              </w:rPr>
              <w:t>О назначении контрактного управляющего администрации сельского поселения «Село Маяк» Нанайского муниципального района Хабаровского края и утверждении Положения о контрактном управляющем администрации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C34C80" w:rsidRDefault="005203A2" w:rsidP="00A506BA">
            <w:pPr>
              <w:spacing w:after="0"/>
              <w:jc w:val="center"/>
              <w:rPr>
                <w:rFonts w:ascii="Times New Roman" w:hAnsi="Times New Roman" w:cs="Times New Roman"/>
              </w:rPr>
            </w:pPr>
            <w:r>
              <w:rPr>
                <w:rFonts w:ascii="Times New Roman" w:hAnsi="Times New Roman" w:cs="Times New Roman"/>
              </w:rPr>
              <w:t>23</w:t>
            </w:r>
            <w:bookmarkStart w:id="0" w:name="_GoBack"/>
            <w:bookmarkEnd w:id="0"/>
          </w:p>
        </w:tc>
      </w:tr>
    </w:tbl>
    <w:p w:rsidR="004F3B43" w:rsidRDefault="004F3B43" w:rsidP="004F4418">
      <w:pPr>
        <w:spacing w:after="0" w:line="240" w:lineRule="auto"/>
        <w:rPr>
          <w:rFonts w:ascii="Times New Roman" w:hAnsi="Times New Roman" w:cs="Times New Roman"/>
        </w:rPr>
      </w:pPr>
    </w:p>
    <w:p w:rsidR="00FD7FE0" w:rsidRPr="00AD34A6" w:rsidRDefault="00FD7FE0" w:rsidP="00FD7FE0">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FD7FE0" w:rsidRPr="0064105C" w:rsidRDefault="00FD7FE0" w:rsidP="00FD7FE0">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FD7FE0" w:rsidRDefault="00277415" w:rsidP="00FD7FE0">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D7FE0" w:rsidRPr="00FE4143" w:rsidRDefault="00277415"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08.11.2022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128</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AD34A6" w:rsidRPr="00AD34A6" w:rsidRDefault="00AD34A6" w:rsidP="00FD7FE0">
      <w:pPr>
        <w:spacing w:after="0" w:line="240" w:lineRule="auto"/>
        <w:jc w:val="center"/>
        <w:rPr>
          <w:rFonts w:ascii="Times New Roman" w:hAnsi="Times New Roman"/>
          <w:sz w:val="20"/>
          <w:szCs w:val="20"/>
        </w:rPr>
      </w:pPr>
    </w:p>
    <w:p w:rsidR="005E4DC2" w:rsidRPr="005E4DC2" w:rsidRDefault="005E4DC2" w:rsidP="005E4DC2">
      <w:pPr>
        <w:spacing w:after="0" w:line="240" w:lineRule="auto"/>
        <w:jc w:val="both"/>
        <w:rPr>
          <w:rFonts w:ascii="Times New Roman" w:eastAsia="Times New Roman" w:hAnsi="Times New Roman" w:cs="Times New Roman"/>
          <w:sz w:val="20"/>
          <w:szCs w:val="20"/>
        </w:rPr>
      </w:pPr>
      <w:r w:rsidRPr="005E4DC2">
        <w:rPr>
          <w:rFonts w:ascii="Times New Roman" w:eastAsia="Times New Roman" w:hAnsi="Times New Roman" w:cs="Times New Roman"/>
          <w:sz w:val="20"/>
          <w:szCs w:val="20"/>
        </w:rPr>
        <w:t>Об индексации должностного оклада главы сельского поселения «Село Маяк» Нанайского муниципального района Хабаровского края</w:t>
      </w:r>
    </w:p>
    <w:p w:rsidR="005E4DC2" w:rsidRPr="005E4DC2" w:rsidRDefault="005E4DC2" w:rsidP="005E4DC2">
      <w:pPr>
        <w:spacing w:after="0" w:line="240" w:lineRule="auto"/>
        <w:jc w:val="both"/>
        <w:rPr>
          <w:rFonts w:ascii="Times New Roman" w:eastAsia="Times New Roman" w:hAnsi="Times New Roman" w:cs="Times New Roman"/>
          <w:sz w:val="20"/>
          <w:szCs w:val="20"/>
        </w:rPr>
      </w:pPr>
    </w:p>
    <w:p w:rsidR="005E4DC2" w:rsidRPr="005E4DC2" w:rsidRDefault="005E4DC2" w:rsidP="005E4DC2">
      <w:pPr>
        <w:spacing w:after="0" w:line="240" w:lineRule="auto"/>
        <w:jc w:val="both"/>
        <w:rPr>
          <w:rFonts w:ascii="Times New Roman" w:eastAsia="Times New Roman" w:hAnsi="Times New Roman" w:cs="Times New Roman"/>
          <w:sz w:val="20"/>
          <w:szCs w:val="20"/>
        </w:rPr>
      </w:pPr>
    </w:p>
    <w:p w:rsidR="005E4DC2" w:rsidRPr="005E4DC2" w:rsidRDefault="005E4DC2" w:rsidP="005E4DC2">
      <w:pPr>
        <w:spacing w:after="0" w:line="240" w:lineRule="auto"/>
        <w:ind w:firstLine="684"/>
        <w:jc w:val="both"/>
        <w:rPr>
          <w:rFonts w:ascii="Times New Roman" w:eastAsia="Times New Roman" w:hAnsi="Times New Roman" w:cs="Times New Roman"/>
          <w:sz w:val="20"/>
          <w:szCs w:val="20"/>
        </w:rPr>
      </w:pPr>
      <w:r w:rsidRPr="005E4DC2">
        <w:rPr>
          <w:rFonts w:ascii="Times New Roman" w:eastAsia="Times New Roman" w:hAnsi="Times New Roman" w:cs="Times New Roman"/>
          <w:sz w:val="20"/>
          <w:szCs w:val="20"/>
        </w:rPr>
        <w:t>В соответствии с частью 2 статьи 53 Федерального закона от 06.10.2003 № 131-ФЗ «Об общих принципах организации местного самоуправления в Российской Федерации» и с частью 2 статьи 50 устава сельского поселения «Село Маяк» Нанайского муниципального района Хабаровского края, Совет депутатов сельского поселения «Село Маяк» Нанайского муниципального района Хабаровского края</w:t>
      </w:r>
    </w:p>
    <w:p w:rsidR="005E4DC2" w:rsidRPr="005E4DC2" w:rsidRDefault="005E4DC2" w:rsidP="005E4DC2">
      <w:pPr>
        <w:spacing w:after="0" w:line="240" w:lineRule="auto"/>
        <w:jc w:val="both"/>
        <w:rPr>
          <w:rFonts w:ascii="Times New Roman" w:eastAsia="Times New Roman" w:hAnsi="Times New Roman" w:cs="Times New Roman"/>
          <w:sz w:val="20"/>
          <w:szCs w:val="20"/>
        </w:rPr>
      </w:pPr>
      <w:r w:rsidRPr="005E4DC2">
        <w:rPr>
          <w:rFonts w:ascii="Times New Roman" w:eastAsia="Times New Roman" w:hAnsi="Times New Roman" w:cs="Times New Roman"/>
          <w:sz w:val="20"/>
          <w:szCs w:val="20"/>
        </w:rPr>
        <w:t>РЕШИЛ:</w:t>
      </w:r>
    </w:p>
    <w:p w:rsidR="005E4DC2" w:rsidRPr="005E4DC2" w:rsidRDefault="005E4DC2" w:rsidP="005E4DC2">
      <w:pPr>
        <w:spacing w:after="0" w:line="240" w:lineRule="auto"/>
        <w:ind w:firstLine="684"/>
        <w:jc w:val="both"/>
        <w:rPr>
          <w:rFonts w:ascii="Times New Roman" w:eastAsia="Times New Roman" w:hAnsi="Times New Roman" w:cs="Times New Roman"/>
          <w:sz w:val="20"/>
          <w:szCs w:val="20"/>
        </w:rPr>
      </w:pPr>
      <w:r w:rsidRPr="005E4DC2">
        <w:rPr>
          <w:rFonts w:ascii="Times New Roman" w:eastAsia="Times New Roman" w:hAnsi="Times New Roman" w:cs="Times New Roman"/>
          <w:sz w:val="20"/>
          <w:szCs w:val="20"/>
        </w:rPr>
        <w:t>1. Проиндексировать с 01 октября 2022 года на 1,04 раза размер должностного оклада главы сельского поселения «Село Маяк» Нанайского муниципального района Хабаровского края.</w:t>
      </w:r>
    </w:p>
    <w:p w:rsidR="005E4DC2" w:rsidRPr="005E4DC2" w:rsidRDefault="005E4DC2" w:rsidP="005E4DC2">
      <w:pPr>
        <w:spacing w:after="0" w:line="240" w:lineRule="auto"/>
        <w:ind w:firstLine="684"/>
        <w:jc w:val="both"/>
        <w:rPr>
          <w:rFonts w:ascii="Times New Roman" w:eastAsia="Times New Roman" w:hAnsi="Times New Roman" w:cs="Times New Roman"/>
          <w:sz w:val="20"/>
          <w:szCs w:val="20"/>
        </w:rPr>
      </w:pPr>
      <w:r w:rsidRPr="005E4DC2">
        <w:rPr>
          <w:rFonts w:ascii="Times New Roman" w:eastAsia="Times New Roman" w:hAnsi="Times New Roman" w:cs="Times New Roman"/>
          <w:sz w:val="20"/>
          <w:szCs w:val="20"/>
        </w:rPr>
        <w:t>2. Опубликовать настоящее решение в Сборнике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 в информационно – телекоммуникационной сети «Интернет».</w:t>
      </w:r>
    </w:p>
    <w:p w:rsidR="005E4DC2" w:rsidRPr="005E4DC2" w:rsidRDefault="005E4DC2" w:rsidP="005E4DC2">
      <w:pPr>
        <w:spacing w:after="0" w:line="240" w:lineRule="auto"/>
        <w:ind w:firstLine="684"/>
        <w:jc w:val="both"/>
        <w:rPr>
          <w:rFonts w:ascii="Times New Roman" w:eastAsia="Times New Roman" w:hAnsi="Times New Roman" w:cs="Times New Roman"/>
          <w:sz w:val="20"/>
          <w:szCs w:val="20"/>
        </w:rPr>
      </w:pPr>
      <w:r w:rsidRPr="005E4DC2">
        <w:rPr>
          <w:rFonts w:ascii="Times New Roman" w:eastAsia="Times New Roman" w:hAnsi="Times New Roman" w:cs="Times New Roman"/>
          <w:sz w:val="20"/>
          <w:szCs w:val="20"/>
        </w:rPr>
        <w:t>3. Настоящее решение вступает в силу со дня его подписания и распространяется на правоотношения, возникшие с 01 октября 2022 года.</w:t>
      </w:r>
    </w:p>
    <w:p w:rsidR="005E4DC2" w:rsidRPr="005E4DC2" w:rsidRDefault="005E4DC2" w:rsidP="005E4DC2">
      <w:pPr>
        <w:spacing w:after="0" w:line="240" w:lineRule="auto"/>
        <w:ind w:firstLine="684"/>
        <w:jc w:val="both"/>
        <w:rPr>
          <w:rFonts w:ascii="Times New Roman" w:eastAsia="Times New Roman" w:hAnsi="Times New Roman" w:cs="Times New Roman"/>
          <w:sz w:val="20"/>
          <w:szCs w:val="20"/>
        </w:rPr>
      </w:pPr>
    </w:p>
    <w:p w:rsidR="005E4DC2" w:rsidRPr="005E4DC2" w:rsidRDefault="005E4DC2" w:rsidP="005E4DC2">
      <w:pPr>
        <w:spacing w:after="0" w:line="240" w:lineRule="auto"/>
        <w:jc w:val="both"/>
        <w:rPr>
          <w:rFonts w:ascii="Times New Roman" w:eastAsia="Times New Roman" w:hAnsi="Times New Roman" w:cs="Times New Roman"/>
          <w:sz w:val="20"/>
          <w:szCs w:val="20"/>
        </w:rPr>
      </w:pPr>
    </w:p>
    <w:p w:rsidR="005E4DC2" w:rsidRPr="005E4DC2" w:rsidRDefault="005E4DC2" w:rsidP="005E4DC2">
      <w:pPr>
        <w:spacing w:after="0" w:line="240" w:lineRule="auto"/>
        <w:jc w:val="both"/>
        <w:rPr>
          <w:rFonts w:ascii="Times New Roman" w:eastAsia="Times New Roman" w:hAnsi="Times New Roman" w:cs="Times New Roman"/>
          <w:sz w:val="20"/>
          <w:szCs w:val="20"/>
        </w:rPr>
      </w:pPr>
      <w:r w:rsidRPr="005E4DC2">
        <w:rPr>
          <w:rFonts w:ascii="Times New Roman" w:eastAsia="Times New Roman" w:hAnsi="Times New Roman" w:cs="Times New Roman"/>
          <w:sz w:val="20"/>
          <w:szCs w:val="20"/>
        </w:rPr>
        <w:t xml:space="preserve">Председатель Совета депутатов                               </w:t>
      </w:r>
      <w:r w:rsidRPr="005E4DC2">
        <w:rPr>
          <w:rFonts w:ascii="Times New Roman" w:eastAsia="Times New Roman" w:hAnsi="Times New Roman" w:cs="Times New Roman"/>
          <w:sz w:val="20"/>
          <w:szCs w:val="20"/>
        </w:rPr>
        <w:t xml:space="preserve">                              </w:t>
      </w:r>
      <w:r w:rsidRPr="005E4DC2">
        <w:rPr>
          <w:rFonts w:ascii="Times New Roman" w:eastAsia="Times New Roman" w:hAnsi="Times New Roman" w:cs="Times New Roman"/>
          <w:sz w:val="20"/>
          <w:szCs w:val="20"/>
        </w:rPr>
        <w:t xml:space="preserve">   А.В. Алипченко</w:t>
      </w:r>
    </w:p>
    <w:p w:rsidR="005E4DC2" w:rsidRPr="005E4DC2" w:rsidRDefault="005E4DC2" w:rsidP="005E4DC2">
      <w:pPr>
        <w:spacing w:after="0" w:line="240" w:lineRule="auto"/>
        <w:jc w:val="both"/>
        <w:rPr>
          <w:rFonts w:ascii="Times New Roman" w:eastAsia="Times New Roman" w:hAnsi="Times New Roman" w:cs="Times New Roman"/>
          <w:sz w:val="20"/>
          <w:szCs w:val="20"/>
        </w:rPr>
      </w:pPr>
    </w:p>
    <w:p w:rsidR="005E4DC2" w:rsidRPr="005E4DC2" w:rsidRDefault="005E4DC2" w:rsidP="005E4DC2">
      <w:pPr>
        <w:spacing w:after="0" w:line="240" w:lineRule="exact"/>
        <w:jc w:val="both"/>
        <w:rPr>
          <w:rFonts w:ascii="Times New Roman" w:eastAsia="Times New Roman" w:hAnsi="Times New Roman" w:cs="Times New Roman"/>
          <w:sz w:val="20"/>
          <w:szCs w:val="20"/>
        </w:rPr>
      </w:pPr>
      <w:r w:rsidRPr="005E4DC2">
        <w:rPr>
          <w:rFonts w:ascii="Times New Roman" w:eastAsia="Times New Roman" w:hAnsi="Times New Roman" w:cs="Times New Roman"/>
          <w:sz w:val="20"/>
          <w:szCs w:val="20"/>
        </w:rPr>
        <w:t xml:space="preserve">Глава сельского поселения                                       </w:t>
      </w:r>
      <w:r w:rsidRPr="005E4DC2">
        <w:rPr>
          <w:rFonts w:ascii="Times New Roman" w:eastAsia="Times New Roman" w:hAnsi="Times New Roman" w:cs="Times New Roman"/>
          <w:sz w:val="20"/>
          <w:szCs w:val="20"/>
        </w:rPr>
        <w:t xml:space="preserve">                              </w:t>
      </w:r>
      <w:r w:rsidRPr="005E4DC2">
        <w:rPr>
          <w:rFonts w:ascii="Times New Roman" w:eastAsia="Times New Roman" w:hAnsi="Times New Roman" w:cs="Times New Roman"/>
          <w:sz w:val="20"/>
          <w:szCs w:val="20"/>
        </w:rPr>
        <w:t xml:space="preserve">   Д.Ф. Булаев</w:t>
      </w:r>
    </w:p>
    <w:p w:rsidR="005E4DC2" w:rsidRPr="005E4DC2" w:rsidRDefault="005E4DC2" w:rsidP="005E4DC2">
      <w:pPr>
        <w:spacing w:after="0" w:line="240" w:lineRule="exact"/>
        <w:jc w:val="both"/>
        <w:rPr>
          <w:rFonts w:ascii="Times New Roman" w:eastAsia="Times New Roman" w:hAnsi="Times New Roman" w:cs="Times New Roman"/>
          <w:sz w:val="20"/>
          <w:szCs w:val="20"/>
        </w:rPr>
      </w:pPr>
    </w:p>
    <w:p w:rsidR="005E4DC2" w:rsidRPr="00AD34A6" w:rsidRDefault="005E4DC2" w:rsidP="005E4DC2">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5E4DC2" w:rsidRPr="0064105C" w:rsidRDefault="005E4DC2" w:rsidP="005E4DC2">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5E4DC2" w:rsidRDefault="005E4DC2" w:rsidP="005E4DC2">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5E4DC2" w:rsidRPr="00FE4143" w:rsidRDefault="005E4DC2" w:rsidP="005E4DC2">
      <w:pPr>
        <w:spacing w:after="0" w:line="240" w:lineRule="auto"/>
        <w:rPr>
          <w:rFonts w:ascii="Times New Roman" w:hAnsi="Times New Roman" w:cs="Times New Roman"/>
          <w:sz w:val="20"/>
          <w:szCs w:val="20"/>
        </w:rPr>
      </w:pPr>
      <w:r>
        <w:rPr>
          <w:rFonts w:ascii="Times New Roman" w:hAnsi="Times New Roman" w:cs="Times New Roman"/>
          <w:sz w:val="20"/>
          <w:szCs w:val="20"/>
        </w:rPr>
        <w:t>08.11</w:t>
      </w:r>
      <w:r>
        <w:rPr>
          <w:rFonts w:ascii="Times New Roman" w:hAnsi="Times New Roman" w:cs="Times New Roman"/>
          <w:sz w:val="20"/>
          <w:szCs w:val="20"/>
        </w:rPr>
        <w:t>.2022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129</w:t>
      </w:r>
    </w:p>
    <w:p w:rsidR="005E4DC2" w:rsidRDefault="005E4DC2" w:rsidP="005E4DC2">
      <w:pPr>
        <w:spacing w:after="0" w:line="240" w:lineRule="auto"/>
        <w:jc w:val="center"/>
        <w:rPr>
          <w:rFonts w:ascii="Times New Roman" w:hAnsi="Times New Roman"/>
        </w:rPr>
      </w:pPr>
      <w:r w:rsidRPr="005730AD">
        <w:rPr>
          <w:rFonts w:ascii="Times New Roman" w:hAnsi="Times New Roman"/>
        </w:rPr>
        <w:t>с. Маяк</w:t>
      </w:r>
    </w:p>
    <w:p w:rsidR="00415E56" w:rsidRDefault="00415E56" w:rsidP="005E4DC2">
      <w:pPr>
        <w:spacing w:after="0" w:line="240" w:lineRule="auto"/>
        <w:jc w:val="center"/>
        <w:rPr>
          <w:rFonts w:ascii="Times New Roman" w:hAnsi="Times New Roman"/>
        </w:rPr>
      </w:pPr>
    </w:p>
    <w:p w:rsidR="00415E56" w:rsidRPr="00415E56" w:rsidRDefault="00415E56" w:rsidP="00415E56">
      <w:pPr>
        <w:spacing w:after="0" w:line="240" w:lineRule="auto"/>
        <w:jc w:val="both"/>
        <w:rPr>
          <w:rFonts w:ascii="Times New Roman" w:eastAsia="Times New Roman" w:hAnsi="Times New Roman" w:cs="Times New Roman"/>
          <w:sz w:val="20"/>
          <w:szCs w:val="20"/>
        </w:rPr>
      </w:pPr>
      <w:r w:rsidRPr="00415E56">
        <w:rPr>
          <w:rFonts w:ascii="Times New Roman" w:eastAsia="Times New Roman" w:hAnsi="Times New Roman" w:cs="Times New Roman"/>
          <w:sz w:val="20"/>
          <w:szCs w:val="20"/>
        </w:rPr>
        <w:t>Об индексации должностных окладов и классных чинов муниципальных служащих сельского поселения «Село Маяк» Нанайского муниципального района Хабаровского края</w:t>
      </w:r>
    </w:p>
    <w:p w:rsidR="00415E56" w:rsidRPr="00415E56" w:rsidRDefault="00415E56" w:rsidP="00415E56">
      <w:pPr>
        <w:spacing w:after="0" w:line="240" w:lineRule="auto"/>
        <w:jc w:val="both"/>
        <w:rPr>
          <w:rFonts w:ascii="Times New Roman" w:eastAsia="Times New Roman" w:hAnsi="Times New Roman" w:cs="Times New Roman"/>
          <w:sz w:val="20"/>
          <w:szCs w:val="20"/>
        </w:rPr>
      </w:pPr>
    </w:p>
    <w:p w:rsidR="00415E56" w:rsidRPr="00415E56" w:rsidRDefault="00415E56" w:rsidP="00415E56">
      <w:pPr>
        <w:spacing w:after="0" w:line="240" w:lineRule="auto"/>
        <w:jc w:val="both"/>
        <w:rPr>
          <w:rFonts w:ascii="Times New Roman" w:eastAsia="Times New Roman" w:hAnsi="Times New Roman" w:cs="Times New Roman"/>
          <w:sz w:val="20"/>
          <w:szCs w:val="20"/>
        </w:rPr>
      </w:pPr>
    </w:p>
    <w:p w:rsidR="00415E56" w:rsidRPr="00415E56" w:rsidRDefault="00415E56" w:rsidP="00415E56">
      <w:pPr>
        <w:spacing w:after="0" w:line="240" w:lineRule="auto"/>
        <w:ind w:firstLine="684"/>
        <w:jc w:val="both"/>
        <w:rPr>
          <w:rFonts w:ascii="Times New Roman" w:eastAsia="Times New Roman" w:hAnsi="Times New Roman" w:cs="Times New Roman"/>
          <w:sz w:val="20"/>
          <w:szCs w:val="20"/>
        </w:rPr>
      </w:pPr>
      <w:r w:rsidRPr="00415E56">
        <w:rPr>
          <w:rFonts w:ascii="Times New Roman" w:eastAsia="Times New Roman" w:hAnsi="Times New Roman" w:cs="Times New Roman"/>
          <w:sz w:val="20"/>
          <w:szCs w:val="20"/>
        </w:rPr>
        <w:lastRenderedPageBreak/>
        <w:t>В соответствии с частью 2 статьи 53 Федерального закона от 06.10.2003 № 131-ФЗ «Об общих принципах организации местного самоуправления в Российской Федерации» и с частью 2 статьи 50  устава сельского поселения «Село Маяк» Нанайского муниципального района Хабаровского края, руководствуясь распоряжением Губернатора Хабаровского края от 23.09.2022 № 509-р «Об индексации размеров окладов месячного денежного содержания государственных гражданских служащих Хабаровского края», Совет депутатов сельского поселения «Село Маяк» Нанайского муниципального района Хабаровского края</w:t>
      </w:r>
    </w:p>
    <w:p w:rsidR="00415E56" w:rsidRPr="00415E56" w:rsidRDefault="00415E56" w:rsidP="00415E56">
      <w:pPr>
        <w:spacing w:after="0" w:line="240" w:lineRule="auto"/>
        <w:jc w:val="both"/>
        <w:rPr>
          <w:rFonts w:ascii="Times New Roman" w:eastAsia="Times New Roman" w:hAnsi="Times New Roman" w:cs="Times New Roman"/>
          <w:sz w:val="20"/>
          <w:szCs w:val="20"/>
        </w:rPr>
      </w:pPr>
      <w:r w:rsidRPr="00415E56">
        <w:rPr>
          <w:rFonts w:ascii="Times New Roman" w:eastAsia="Times New Roman" w:hAnsi="Times New Roman" w:cs="Times New Roman"/>
          <w:sz w:val="20"/>
          <w:szCs w:val="20"/>
        </w:rPr>
        <w:t>РЕШИЛ:</w:t>
      </w:r>
    </w:p>
    <w:p w:rsidR="00415E56" w:rsidRPr="00415E56" w:rsidRDefault="00415E56" w:rsidP="00415E56">
      <w:pPr>
        <w:spacing w:after="0" w:line="240" w:lineRule="auto"/>
        <w:ind w:firstLine="684"/>
        <w:jc w:val="both"/>
        <w:rPr>
          <w:rFonts w:ascii="Times New Roman" w:eastAsia="Times New Roman" w:hAnsi="Times New Roman" w:cs="Times New Roman"/>
          <w:sz w:val="20"/>
          <w:szCs w:val="20"/>
        </w:rPr>
      </w:pPr>
      <w:r w:rsidRPr="00415E56">
        <w:rPr>
          <w:rFonts w:ascii="Times New Roman" w:eastAsia="Times New Roman" w:hAnsi="Times New Roman" w:cs="Times New Roman"/>
          <w:sz w:val="20"/>
          <w:szCs w:val="20"/>
        </w:rPr>
        <w:t>1. Проиндексировать с 01 октября 2022 года на 1,04 раза размеры должностных окладов и классных чинов муниципальных служащих сельского поселения «Село Маяк» Нанайского муниципального района Хабаровского края.</w:t>
      </w:r>
    </w:p>
    <w:p w:rsidR="00415E56" w:rsidRPr="00415E56" w:rsidRDefault="00415E56" w:rsidP="00415E56">
      <w:pPr>
        <w:spacing w:after="0" w:line="240" w:lineRule="auto"/>
        <w:ind w:firstLine="684"/>
        <w:jc w:val="both"/>
        <w:rPr>
          <w:rFonts w:ascii="Times New Roman" w:eastAsia="Times New Roman" w:hAnsi="Times New Roman" w:cs="Times New Roman"/>
          <w:sz w:val="20"/>
          <w:szCs w:val="20"/>
        </w:rPr>
      </w:pPr>
      <w:r w:rsidRPr="00415E56">
        <w:rPr>
          <w:rFonts w:ascii="Times New Roman" w:eastAsia="Times New Roman" w:hAnsi="Times New Roman" w:cs="Times New Roman"/>
          <w:sz w:val="20"/>
          <w:szCs w:val="20"/>
        </w:rPr>
        <w:t>2.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 в информационно – телекоммуникационной сети «Интернет».</w:t>
      </w:r>
    </w:p>
    <w:p w:rsidR="00415E56" w:rsidRPr="00415E56" w:rsidRDefault="00415E56" w:rsidP="00415E56">
      <w:pPr>
        <w:spacing w:after="0" w:line="240" w:lineRule="auto"/>
        <w:ind w:firstLine="684"/>
        <w:jc w:val="both"/>
        <w:rPr>
          <w:rFonts w:ascii="Times New Roman" w:eastAsia="Times New Roman" w:hAnsi="Times New Roman" w:cs="Times New Roman"/>
          <w:sz w:val="20"/>
          <w:szCs w:val="20"/>
        </w:rPr>
      </w:pPr>
      <w:r w:rsidRPr="00415E56">
        <w:rPr>
          <w:rFonts w:ascii="Times New Roman" w:eastAsia="Times New Roman" w:hAnsi="Times New Roman" w:cs="Times New Roman"/>
          <w:sz w:val="20"/>
          <w:szCs w:val="20"/>
        </w:rPr>
        <w:t>3. Настоящее решение вступает в силу со дня его подписания и распространяется на правоотношения, возникшие с 01 октября 2022 года.</w:t>
      </w:r>
    </w:p>
    <w:p w:rsidR="00415E56" w:rsidRPr="00415E56" w:rsidRDefault="00415E56" w:rsidP="00415E56">
      <w:pPr>
        <w:spacing w:after="0" w:line="240" w:lineRule="auto"/>
        <w:jc w:val="both"/>
        <w:rPr>
          <w:rFonts w:ascii="Times New Roman" w:eastAsia="Times New Roman" w:hAnsi="Times New Roman" w:cs="Times New Roman"/>
          <w:sz w:val="20"/>
          <w:szCs w:val="20"/>
        </w:rPr>
      </w:pPr>
    </w:p>
    <w:p w:rsidR="00415E56" w:rsidRPr="00415E56" w:rsidRDefault="00415E56" w:rsidP="00415E56">
      <w:pPr>
        <w:spacing w:after="0" w:line="240" w:lineRule="auto"/>
        <w:jc w:val="both"/>
        <w:rPr>
          <w:rFonts w:ascii="Times New Roman" w:eastAsia="Times New Roman" w:hAnsi="Times New Roman" w:cs="Times New Roman"/>
          <w:sz w:val="20"/>
          <w:szCs w:val="20"/>
        </w:rPr>
      </w:pPr>
    </w:p>
    <w:p w:rsidR="00415E56" w:rsidRPr="00415E56" w:rsidRDefault="00415E56" w:rsidP="00415E56">
      <w:pPr>
        <w:spacing w:after="0" w:line="240" w:lineRule="auto"/>
        <w:jc w:val="both"/>
        <w:rPr>
          <w:rFonts w:ascii="Times New Roman" w:eastAsia="Times New Roman" w:hAnsi="Times New Roman" w:cs="Times New Roman"/>
          <w:sz w:val="20"/>
          <w:szCs w:val="20"/>
        </w:rPr>
      </w:pPr>
      <w:r w:rsidRPr="00415E56">
        <w:rPr>
          <w:rFonts w:ascii="Times New Roman" w:eastAsia="Times New Roman" w:hAnsi="Times New Roman" w:cs="Times New Roman"/>
          <w:sz w:val="20"/>
          <w:szCs w:val="20"/>
        </w:rPr>
        <w:t>Председатель Совета депутатов                                                                  А.В. Алипченко</w:t>
      </w:r>
    </w:p>
    <w:p w:rsidR="00415E56" w:rsidRPr="00415E56" w:rsidRDefault="00415E56" w:rsidP="00415E56">
      <w:pPr>
        <w:spacing w:after="0" w:line="240" w:lineRule="auto"/>
        <w:jc w:val="both"/>
        <w:rPr>
          <w:rFonts w:ascii="Times New Roman" w:eastAsia="Times New Roman" w:hAnsi="Times New Roman" w:cs="Times New Roman"/>
          <w:sz w:val="20"/>
          <w:szCs w:val="20"/>
        </w:rPr>
      </w:pPr>
    </w:p>
    <w:p w:rsidR="00415E56" w:rsidRPr="00415E56" w:rsidRDefault="00415E56" w:rsidP="00415E56">
      <w:pPr>
        <w:spacing w:after="0" w:line="240" w:lineRule="auto"/>
        <w:jc w:val="both"/>
        <w:rPr>
          <w:rFonts w:ascii="Times New Roman" w:eastAsia="Times New Roman" w:hAnsi="Times New Roman" w:cs="Times New Roman"/>
          <w:sz w:val="20"/>
          <w:szCs w:val="20"/>
        </w:rPr>
      </w:pPr>
      <w:r w:rsidRPr="00415E56">
        <w:rPr>
          <w:rFonts w:ascii="Times New Roman" w:eastAsia="Times New Roman" w:hAnsi="Times New Roman" w:cs="Times New Roman"/>
          <w:sz w:val="20"/>
          <w:szCs w:val="20"/>
        </w:rPr>
        <w:t>Глава сельского поселения                                                                          Д.Ф. Булаев</w:t>
      </w:r>
    </w:p>
    <w:p w:rsidR="00DE47DA" w:rsidRDefault="00DE47DA" w:rsidP="00DE47DA">
      <w:pPr>
        <w:spacing w:after="0" w:line="240" w:lineRule="auto"/>
        <w:rPr>
          <w:rFonts w:ascii="Times New Roman" w:eastAsia="Times New Roman" w:hAnsi="Times New Roman" w:cs="Times New Roman"/>
          <w:sz w:val="24"/>
          <w:szCs w:val="24"/>
        </w:rPr>
      </w:pPr>
    </w:p>
    <w:p w:rsidR="005E4DC2" w:rsidRPr="00DE47DA" w:rsidRDefault="005E4DC2" w:rsidP="00DE47DA">
      <w:pPr>
        <w:spacing w:after="0" w:line="240" w:lineRule="auto"/>
        <w:rPr>
          <w:rFonts w:ascii="Times New Roman" w:eastAsia="Times New Roman" w:hAnsi="Times New Roman" w:cs="Times New Roman"/>
          <w:sz w:val="24"/>
          <w:szCs w:val="24"/>
        </w:rPr>
      </w:pPr>
    </w:p>
    <w:p w:rsidR="00FD7FE0" w:rsidRPr="005730AD" w:rsidRDefault="00FD7FE0" w:rsidP="00FD7FE0">
      <w:pPr>
        <w:spacing w:after="0" w:line="240" w:lineRule="auto"/>
        <w:jc w:val="center"/>
        <w:rPr>
          <w:rFonts w:ascii="Times New Roman" w:hAnsi="Times New Roman" w:cs="Times New Roman"/>
        </w:rPr>
      </w:pPr>
      <w:r w:rsidRPr="005730AD">
        <w:rPr>
          <w:rFonts w:ascii="Times New Roman" w:hAnsi="Times New Roman" w:cs="Times New Roman"/>
        </w:rPr>
        <w:t>***</w:t>
      </w:r>
    </w:p>
    <w:p w:rsidR="00FD7FE0" w:rsidRPr="00496814" w:rsidRDefault="003B69D8" w:rsidP="00FD7FE0">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FD7FE0" w:rsidRPr="00FE4143" w:rsidRDefault="00537904"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01.11</w:t>
      </w:r>
      <w:r w:rsidR="00DE47DA">
        <w:rPr>
          <w:rFonts w:ascii="Times New Roman" w:hAnsi="Times New Roman" w:cs="Times New Roman"/>
          <w:sz w:val="20"/>
          <w:szCs w:val="20"/>
        </w:rPr>
        <w:t>.2022</w:t>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Pr>
          <w:rFonts w:ascii="Times New Roman" w:hAnsi="Times New Roman" w:cs="Times New Roman"/>
          <w:sz w:val="20"/>
          <w:szCs w:val="20"/>
        </w:rPr>
        <w:t xml:space="preserve">   № 103</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B613CF" w:rsidRDefault="00B613CF" w:rsidP="00FD7FE0">
      <w:pPr>
        <w:spacing w:after="0" w:line="240" w:lineRule="auto"/>
        <w:jc w:val="center"/>
        <w:rPr>
          <w:rFonts w:ascii="Times New Roman" w:hAnsi="Times New Roman"/>
        </w:rPr>
      </w:pPr>
    </w:p>
    <w:p w:rsidR="000464B6" w:rsidRPr="000464B6" w:rsidRDefault="000464B6" w:rsidP="000464B6">
      <w:pPr>
        <w:spacing w:after="0" w:line="240" w:lineRule="auto"/>
        <w:rPr>
          <w:rFonts w:ascii="Times New Roman" w:eastAsia="Times New Roman" w:hAnsi="Times New Roman" w:cs="Times New Roman"/>
          <w:sz w:val="20"/>
          <w:szCs w:val="20"/>
        </w:rPr>
      </w:pPr>
    </w:p>
    <w:p w:rsidR="00230FE6" w:rsidRDefault="00230FE6" w:rsidP="00230FE6">
      <w:pPr>
        <w:spacing w:after="0" w:line="240" w:lineRule="exact"/>
        <w:jc w:val="both"/>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 xml:space="preserve">Об утверждении перечня объектов, расположенных на территории сельского поселения «Село Маяк» Нанайского муниципального района Хабаровского края, для отбывания наказания осужденными к обязательным и исправительным работам на 2023 год   </w:t>
      </w:r>
    </w:p>
    <w:p w:rsidR="00230FE6" w:rsidRPr="00230FE6" w:rsidRDefault="00230FE6" w:rsidP="00230FE6">
      <w:pPr>
        <w:spacing w:after="0" w:line="240" w:lineRule="exact"/>
        <w:jc w:val="both"/>
        <w:rPr>
          <w:rFonts w:ascii="Times New Roman" w:eastAsia="Calibri" w:hAnsi="Times New Roman" w:cs="Times New Roman"/>
          <w:sz w:val="20"/>
          <w:szCs w:val="20"/>
          <w:lang w:eastAsia="en-US"/>
        </w:rPr>
      </w:pPr>
    </w:p>
    <w:p w:rsidR="00230FE6" w:rsidRPr="00230FE6" w:rsidRDefault="00230FE6" w:rsidP="00230FE6">
      <w:pPr>
        <w:spacing w:after="0" w:line="259" w:lineRule="auto"/>
        <w:jc w:val="both"/>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ab/>
        <w:t>В соответствии со статьями 49,50 Уголовного кодекса Российской Федерации, статьями 25,39 Уголовно-исполнительного кодекса Российской Федерации, Федеральным законом от 30 декабря 2006 г. № 273 – ФЗ «О внесении изменений в статьи 25 и 44 Уголовно – исполнительного кодекса Российской Федерации» и на основании протокола от 08 июня 2022 г. № 4, администрация сельского поселения «Село Маяк» Нанайского муниципального района Хабаровского края</w:t>
      </w:r>
    </w:p>
    <w:p w:rsidR="00230FE6" w:rsidRPr="00230FE6" w:rsidRDefault="00230FE6" w:rsidP="00230FE6">
      <w:pPr>
        <w:spacing w:after="0" w:line="259" w:lineRule="auto"/>
        <w:rPr>
          <w:rFonts w:ascii="Times New Roman" w:eastAsia="Calibri" w:hAnsi="Times New Roman" w:cs="Times New Roman"/>
          <w:b/>
          <w:sz w:val="20"/>
          <w:szCs w:val="20"/>
          <w:lang w:eastAsia="en-US"/>
        </w:rPr>
      </w:pPr>
      <w:r w:rsidRPr="00230FE6">
        <w:rPr>
          <w:rFonts w:ascii="Times New Roman" w:eastAsia="Calibri" w:hAnsi="Times New Roman" w:cs="Times New Roman"/>
          <w:b/>
          <w:sz w:val="20"/>
          <w:szCs w:val="20"/>
          <w:lang w:eastAsia="en-US"/>
        </w:rPr>
        <w:t xml:space="preserve">ПОСТОНОВЛЯЕТ: </w:t>
      </w:r>
    </w:p>
    <w:p w:rsidR="00230FE6" w:rsidRPr="00230FE6" w:rsidRDefault="00230FE6" w:rsidP="00230FE6">
      <w:pPr>
        <w:spacing w:after="0" w:line="259" w:lineRule="auto"/>
        <w:ind w:firstLine="708"/>
        <w:jc w:val="both"/>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1. Утвердить прилагаемый перечень объектов, расположенный на территории сельского поселения «Село Маяк» Нанайского муниципального района Хабаровского края, для отбывания наказания осужденными к обязательным и исправительным работам на 2023 год (далее – перечень).</w:t>
      </w:r>
    </w:p>
    <w:p w:rsidR="00230FE6" w:rsidRPr="00230FE6" w:rsidRDefault="00230FE6" w:rsidP="00230FE6">
      <w:pPr>
        <w:spacing w:after="0" w:line="259" w:lineRule="auto"/>
        <w:ind w:firstLine="708"/>
        <w:jc w:val="both"/>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2. Настоящее постановление разместить на официальном сайте  администрации сельского поселения «Село маяк» Нанайского муниципального района Хабаровского края в информационно – телекоммуникационной сети Интернет.</w:t>
      </w:r>
    </w:p>
    <w:p w:rsidR="00230FE6" w:rsidRPr="00230FE6" w:rsidRDefault="00230FE6" w:rsidP="00230FE6">
      <w:pPr>
        <w:spacing w:after="0" w:line="259" w:lineRule="auto"/>
        <w:ind w:firstLine="708"/>
        <w:jc w:val="both"/>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Контроль за выполнением настоящего постановления возложить на первого возложить на меня.</w:t>
      </w:r>
    </w:p>
    <w:p w:rsidR="00230FE6" w:rsidRPr="00230FE6" w:rsidRDefault="00230FE6" w:rsidP="00230FE6">
      <w:pPr>
        <w:spacing w:after="0" w:line="259" w:lineRule="auto"/>
        <w:ind w:firstLine="708"/>
        <w:jc w:val="both"/>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Настоящее постановление вступает в силу с   ноября 2022 года.</w:t>
      </w:r>
    </w:p>
    <w:p w:rsidR="00230FE6" w:rsidRPr="00230FE6" w:rsidRDefault="00230FE6" w:rsidP="00230FE6">
      <w:pPr>
        <w:spacing w:after="0" w:line="259" w:lineRule="auto"/>
        <w:ind w:firstLine="708"/>
        <w:jc w:val="both"/>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Приложение: на 1 л. в 1 экз.</w:t>
      </w:r>
    </w:p>
    <w:p w:rsidR="00230FE6" w:rsidRPr="00230FE6" w:rsidRDefault="00230FE6" w:rsidP="00230FE6">
      <w:pPr>
        <w:spacing w:after="0" w:line="259" w:lineRule="auto"/>
        <w:jc w:val="both"/>
        <w:rPr>
          <w:rFonts w:ascii="Times New Roman" w:eastAsia="Calibri" w:hAnsi="Times New Roman" w:cs="Times New Roman"/>
          <w:sz w:val="20"/>
          <w:szCs w:val="20"/>
          <w:lang w:eastAsia="en-US"/>
        </w:rPr>
      </w:pPr>
    </w:p>
    <w:p w:rsidR="00230FE6" w:rsidRPr="00230FE6" w:rsidRDefault="00230FE6" w:rsidP="00230FE6">
      <w:pPr>
        <w:spacing w:after="0" w:line="259" w:lineRule="auto"/>
        <w:ind w:firstLine="708"/>
        <w:jc w:val="both"/>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 xml:space="preserve">Глава сельского поселения                                                Д.Ф. Булаев </w:t>
      </w:r>
    </w:p>
    <w:p w:rsidR="00230FE6" w:rsidRPr="00230FE6" w:rsidRDefault="00230FE6" w:rsidP="00230FE6">
      <w:pPr>
        <w:spacing w:after="0" w:line="259" w:lineRule="auto"/>
        <w:ind w:firstLine="708"/>
        <w:jc w:val="both"/>
        <w:rPr>
          <w:rFonts w:ascii="Times New Roman" w:eastAsia="Calibri" w:hAnsi="Times New Roman" w:cs="Times New Roman"/>
          <w:sz w:val="20"/>
          <w:szCs w:val="20"/>
          <w:lang w:eastAsia="en-US"/>
        </w:rPr>
      </w:pPr>
    </w:p>
    <w:p w:rsidR="00230FE6" w:rsidRPr="00230FE6" w:rsidRDefault="00230FE6" w:rsidP="00230FE6">
      <w:pPr>
        <w:spacing w:after="0" w:line="259" w:lineRule="auto"/>
        <w:jc w:val="both"/>
        <w:rPr>
          <w:rFonts w:ascii="Times New Roman" w:eastAsia="Calibri" w:hAnsi="Times New Roman" w:cs="Times New Roman"/>
          <w:sz w:val="20"/>
          <w:szCs w:val="20"/>
          <w:lang w:eastAsia="en-US"/>
        </w:rPr>
      </w:pPr>
    </w:p>
    <w:p w:rsidR="00230FE6" w:rsidRPr="00230FE6" w:rsidRDefault="00230FE6" w:rsidP="00230FE6">
      <w:pPr>
        <w:spacing w:after="0" w:line="259" w:lineRule="auto"/>
        <w:ind w:firstLine="708"/>
        <w:jc w:val="right"/>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 xml:space="preserve">УТВЕРЖДЕНО </w:t>
      </w:r>
    </w:p>
    <w:p w:rsidR="00230FE6" w:rsidRPr="00230FE6" w:rsidRDefault="00230FE6" w:rsidP="00230FE6">
      <w:pPr>
        <w:spacing w:after="0" w:line="259" w:lineRule="auto"/>
        <w:ind w:firstLine="708"/>
        <w:jc w:val="right"/>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 xml:space="preserve">постановлением администрации </w:t>
      </w:r>
    </w:p>
    <w:p w:rsidR="00230FE6" w:rsidRPr="00230FE6" w:rsidRDefault="00230FE6" w:rsidP="00230FE6">
      <w:pPr>
        <w:spacing w:after="0" w:line="259" w:lineRule="auto"/>
        <w:ind w:firstLine="708"/>
        <w:jc w:val="right"/>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 xml:space="preserve">сельского поселения «Село Маяк» </w:t>
      </w:r>
    </w:p>
    <w:p w:rsidR="00230FE6" w:rsidRPr="00230FE6" w:rsidRDefault="00230FE6" w:rsidP="00230FE6">
      <w:pPr>
        <w:spacing w:after="0" w:line="259" w:lineRule="auto"/>
        <w:ind w:firstLine="708"/>
        <w:jc w:val="right"/>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 xml:space="preserve">Нанайского муниципального района </w:t>
      </w:r>
    </w:p>
    <w:p w:rsidR="00230FE6" w:rsidRPr="00230FE6" w:rsidRDefault="00230FE6" w:rsidP="00230FE6">
      <w:pPr>
        <w:spacing w:after="0" w:line="259" w:lineRule="auto"/>
        <w:ind w:firstLine="708"/>
        <w:jc w:val="right"/>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 xml:space="preserve">  от «01» ноября 2022 г. № 103</w:t>
      </w:r>
    </w:p>
    <w:p w:rsidR="00230FE6" w:rsidRPr="00230FE6" w:rsidRDefault="00230FE6" w:rsidP="00230FE6">
      <w:pPr>
        <w:spacing w:after="0" w:line="259" w:lineRule="auto"/>
        <w:ind w:firstLine="708"/>
        <w:jc w:val="right"/>
        <w:rPr>
          <w:rFonts w:ascii="Times New Roman" w:eastAsia="Calibri" w:hAnsi="Times New Roman" w:cs="Times New Roman"/>
          <w:sz w:val="20"/>
          <w:szCs w:val="20"/>
          <w:lang w:eastAsia="en-US"/>
        </w:rPr>
      </w:pPr>
    </w:p>
    <w:p w:rsidR="00230FE6" w:rsidRPr="00230FE6" w:rsidRDefault="00230FE6" w:rsidP="00230FE6">
      <w:pPr>
        <w:spacing w:after="0" w:line="259" w:lineRule="auto"/>
        <w:ind w:firstLine="708"/>
        <w:jc w:val="center"/>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lastRenderedPageBreak/>
        <w:t xml:space="preserve">ПЕРЕЧЕНЬ </w:t>
      </w:r>
    </w:p>
    <w:p w:rsidR="00230FE6" w:rsidRPr="00230FE6" w:rsidRDefault="00230FE6" w:rsidP="00230FE6">
      <w:pPr>
        <w:spacing w:after="0" w:line="259" w:lineRule="auto"/>
        <w:ind w:firstLine="708"/>
        <w:jc w:val="center"/>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 xml:space="preserve">объектов, расположенных на территории сельского поселения «Село Маяк» Нанайского муниципального района Хабаровского края, </w:t>
      </w:r>
    </w:p>
    <w:p w:rsidR="00230FE6" w:rsidRPr="00230FE6" w:rsidRDefault="00230FE6" w:rsidP="00230FE6">
      <w:pPr>
        <w:spacing w:after="0" w:line="259" w:lineRule="auto"/>
        <w:ind w:firstLine="708"/>
        <w:jc w:val="center"/>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для отбывания наказания осужденными к обязательным</w:t>
      </w:r>
    </w:p>
    <w:p w:rsidR="00230FE6" w:rsidRPr="00230FE6" w:rsidRDefault="00230FE6" w:rsidP="00230FE6">
      <w:pPr>
        <w:spacing w:after="0" w:line="259" w:lineRule="auto"/>
        <w:ind w:firstLine="708"/>
        <w:jc w:val="center"/>
        <w:rPr>
          <w:rFonts w:ascii="Times New Roman" w:eastAsia="Calibri" w:hAnsi="Times New Roman" w:cs="Times New Roman"/>
          <w:sz w:val="20"/>
          <w:szCs w:val="20"/>
          <w:lang w:eastAsia="en-US"/>
        </w:rPr>
      </w:pPr>
      <w:r w:rsidRPr="00230FE6">
        <w:rPr>
          <w:rFonts w:ascii="Times New Roman" w:eastAsia="Calibri" w:hAnsi="Times New Roman" w:cs="Times New Roman"/>
          <w:sz w:val="20"/>
          <w:szCs w:val="20"/>
          <w:lang w:eastAsia="en-US"/>
        </w:rPr>
        <w:t xml:space="preserve"> и исправительным работам на 2023 год.</w:t>
      </w:r>
    </w:p>
    <w:tbl>
      <w:tblPr>
        <w:tblStyle w:val="320"/>
        <w:tblW w:w="9493" w:type="dxa"/>
        <w:tblLook w:val="04A0" w:firstRow="1" w:lastRow="0" w:firstColumn="1" w:lastColumn="0" w:noHBand="0" w:noVBand="1"/>
      </w:tblPr>
      <w:tblGrid>
        <w:gridCol w:w="765"/>
        <w:gridCol w:w="4192"/>
        <w:gridCol w:w="4536"/>
      </w:tblGrid>
      <w:tr w:rsidR="00230FE6" w:rsidRPr="00230FE6" w:rsidTr="009A785A">
        <w:tc>
          <w:tcPr>
            <w:tcW w:w="765" w:type="dxa"/>
          </w:tcPr>
          <w:p w:rsidR="00230FE6" w:rsidRPr="00230FE6" w:rsidRDefault="00230FE6" w:rsidP="00230FE6">
            <w:pPr>
              <w:jc w:val="center"/>
              <w:rPr>
                <w:rFonts w:ascii="Times New Roman" w:hAnsi="Times New Roman" w:cs="Times New Roman"/>
                <w:sz w:val="20"/>
                <w:szCs w:val="20"/>
              </w:rPr>
            </w:pPr>
          </w:p>
          <w:p w:rsidR="00230FE6" w:rsidRPr="00230FE6" w:rsidRDefault="00230FE6" w:rsidP="00230FE6">
            <w:pPr>
              <w:jc w:val="center"/>
              <w:rPr>
                <w:rFonts w:ascii="Times New Roman" w:hAnsi="Times New Roman" w:cs="Times New Roman"/>
                <w:sz w:val="20"/>
                <w:szCs w:val="20"/>
              </w:rPr>
            </w:pPr>
            <w:r w:rsidRPr="00230FE6">
              <w:rPr>
                <w:rFonts w:ascii="Times New Roman" w:hAnsi="Times New Roman" w:cs="Times New Roman"/>
                <w:sz w:val="20"/>
                <w:szCs w:val="20"/>
              </w:rPr>
              <w:t>№ п/п</w:t>
            </w:r>
          </w:p>
        </w:tc>
        <w:tc>
          <w:tcPr>
            <w:tcW w:w="4192" w:type="dxa"/>
          </w:tcPr>
          <w:p w:rsidR="00230FE6" w:rsidRPr="00230FE6" w:rsidRDefault="00230FE6" w:rsidP="00230FE6">
            <w:pPr>
              <w:jc w:val="center"/>
              <w:rPr>
                <w:rFonts w:ascii="Times New Roman" w:hAnsi="Times New Roman" w:cs="Times New Roman"/>
                <w:sz w:val="20"/>
                <w:szCs w:val="20"/>
              </w:rPr>
            </w:pPr>
            <w:r w:rsidRPr="00230FE6">
              <w:rPr>
                <w:rFonts w:ascii="Times New Roman" w:hAnsi="Times New Roman" w:cs="Times New Roman"/>
                <w:sz w:val="20"/>
                <w:szCs w:val="20"/>
              </w:rPr>
              <w:t>Объект для отбывания  наказания осужденными к обязательным и исправительным работам</w:t>
            </w:r>
          </w:p>
        </w:tc>
        <w:tc>
          <w:tcPr>
            <w:tcW w:w="4536" w:type="dxa"/>
          </w:tcPr>
          <w:p w:rsidR="00230FE6" w:rsidRPr="00230FE6" w:rsidRDefault="00230FE6" w:rsidP="00230FE6">
            <w:pPr>
              <w:jc w:val="center"/>
              <w:rPr>
                <w:rFonts w:ascii="Times New Roman" w:hAnsi="Times New Roman" w:cs="Times New Roman"/>
                <w:sz w:val="20"/>
                <w:szCs w:val="20"/>
              </w:rPr>
            </w:pPr>
          </w:p>
          <w:p w:rsidR="00230FE6" w:rsidRPr="00230FE6" w:rsidRDefault="00230FE6" w:rsidP="00230FE6">
            <w:pPr>
              <w:jc w:val="center"/>
              <w:rPr>
                <w:rFonts w:ascii="Times New Roman" w:hAnsi="Times New Roman" w:cs="Times New Roman"/>
                <w:sz w:val="20"/>
                <w:szCs w:val="20"/>
              </w:rPr>
            </w:pPr>
            <w:r w:rsidRPr="00230FE6">
              <w:rPr>
                <w:rFonts w:ascii="Times New Roman" w:hAnsi="Times New Roman" w:cs="Times New Roman"/>
                <w:sz w:val="20"/>
                <w:szCs w:val="20"/>
              </w:rPr>
              <w:t>Виды работ</w:t>
            </w:r>
          </w:p>
        </w:tc>
      </w:tr>
      <w:tr w:rsidR="00230FE6" w:rsidRPr="00230FE6" w:rsidTr="009A785A">
        <w:tc>
          <w:tcPr>
            <w:tcW w:w="765" w:type="dxa"/>
          </w:tcPr>
          <w:p w:rsidR="00230FE6" w:rsidRPr="00230FE6" w:rsidRDefault="00230FE6" w:rsidP="00230FE6">
            <w:pPr>
              <w:jc w:val="center"/>
              <w:rPr>
                <w:rFonts w:ascii="Times New Roman" w:hAnsi="Times New Roman" w:cs="Times New Roman"/>
                <w:sz w:val="20"/>
                <w:szCs w:val="20"/>
              </w:rPr>
            </w:pPr>
            <w:r w:rsidRPr="00230FE6">
              <w:rPr>
                <w:rFonts w:ascii="Times New Roman" w:hAnsi="Times New Roman" w:cs="Times New Roman"/>
                <w:sz w:val="20"/>
                <w:szCs w:val="20"/>
              </w:rPr>
              <w:t>1</w:t>
            </w:r>
          </w:p>
        </w:tc>
        <w:tc>
          <w:tcPr>
            <w:tcW w:w="4192" w:type="dxa"/>
          </w:tcPr>
          <w:p w:rsidR="00230FE6" w:rsidRPr="00230FE6" w:rsidRDefault="00230FE6" w:rsidP="00230FE6">
            <w:pPr>
              <w:jc w:val="center"/>
              <w:rPr>
                <w:rFonts w:ascii="Times New Roman" w:hAnsi="Times New Roman" w:cs="Times New Roman"/>
                <w:sz w:val="20"/>
                <w:szCs w:val="20"/>
              </w:rPr>
            </w:pPr>
            <w:r w:rsidRPr="00230FE6">
              <w:rPr>
                <w:rFonts w:ascii="Times New Roman" w:hAnsi="Times New Roman" w:cs="Times New Roman"/>
                <w:sz w:val="20"/>
                <w:szCs w:val="20"/>
              </w:rPr>
              <w:t xml:space="preserve"> Администрация сельского поселения «Село Маяк»;</w:t>
            </w:r>
          </w:p>
        </w:tc>
        <w:tc>
          <w:tcPr>
            <w:tcW w:w="4536" w:type="dxa"/>
          </w:tcPr>
          <w:p w:rsidR="00230FE6" w:rsidRPr="00230FE6" w:rsidRDefault="00230FE6" w:rsidP="00230FE6">
            <w:pPr>
              <w:jc w:val="center"/>
              <w:rPr>
                <w:rFonts w:ascii="Times New Roman" w:hAnsi="Times New Roman" w:cs="Times New Roman"/>
                <w:sz w:val="20"/>
                <w:szCs w:val="20"/>
              </w:rPr>
            </w:pPr>
            <w:r w:rsidRPr="00230FE6">
              <w:rPr>
                <w:rFonts w:ascii="Times New Roman" w:hAnsi="Times New Roman" w:cs="Times New Roman"/>
                <w:sz w:val="20"/>
                <w:szCs w:val="20"/>
              </w:rPr>
              <w:t>уборка и благоустройство территории, выполнение работ разнорабочего</w:t>
            </w:r>
          </w:p>
        </w:tc>
      </w:tr>
      <w:tr w:rsidR="00230FE6" w:rsidRPr="00230FE6" w:rsidTr="009A785A">
        <w:tc>
          <w:tcPr>
            <w:tcW w:w="765" w:type="dxa"/>
          </w:tcPr>
          <w:p w:rsidR="00230FE6" w:rsidRPr="00230FE6" w:rsidRDefault="00230FE6" w:rsidP="00230FE6">
            <w:pPr>
              <w:jc w:val="center"/>
              <w:rPr>
                <w:rFonts w:ascii="Times New Roman" w:hAnsi="Times New Roman" w:cs="Times New Roman"/>
                <w:sz w:val="20"/>
                <w:szCs w:val="20"/>
              </w:rPr>
            </w:pPr>
            <w:r w:rsidRPr="00230FE6">
              <w:rPr>
                <w:rFonts w:ascii="Times New Roman" w:hAnsi="Times New Roman" w:cs="Times New Roman"/>
                <w:sz w:val="20"/>
                <w:szCs w:val="20"/>
              </w:rPr>
              <w:t>2</w:t>
            </w:r>
          </w:p>
        </w:tc>
        <w:tc>
          <w:tcPr>
            <w:tcW w:w="4192" w:type="dxa"/>
          </w:tcPr>
          <w:p w:rsidR="00230FE6" w:rsidRPr="00230FE6" w:rsidRDefault="00230FE6" w:rsidP="00230FE6">
            <w:pPr>
              <w:jc w:val="center"/>
              <w:rPr>
                <w:rFonts w:ascii="Times New Roman" w:hAnsi="Times New Roman" w:cs="Times New Roman"/>
                <w:sz w:val="20"/>
                <w:szCs w:val="20"/>
              </w:rPr>
            </w:pPr>
            <w:r w:rsidRPr="00230FE6">
              <w:rPr>
                <w:rFonts w:ascii="Times New Roman" w:hAnsi="Times New Roman" w:cs="Times New Roman"/>
                <w:sz w:val="20"/>
                <w:szCs w:val="20"/>
              </w:rPr>
              <w:t xml:space="preserve">Кафе «Звезда», индивидуальный предприниматель Артамонов А.А. (по согласованию) </w:t>
            </w:r>
          </w:p>
          <w:p w:rsidR="00230FE6" w:rsidRPr="00230FE6" w:rsidRDefault="00230FE6" w:rsidP="00230FE6">
            <w:pPr>
              <w:jc w:val="center"/>
              <w:rPr>
                <w:rFonts w:ascii="Times New Roman" w:hAnsi="Times New Roman" w:cs="Times New Roman"/>
                <w:sz w:val="20"/>
                <w:szCs w:val="20"/>
              </w:rPr>
            </w:pPr>
          </w:p>
        </w:tc>
        <w:tc>
          <w:tcPr>
            <w:tcW w:w="4536" w:type="dxa"/>
          </w:tcPr>
          <w:p w:rsidR="00230FE6" w:rsidRPr="00230FE6" w:rsidRDefault="00230FE6" w:rsidP="00230FE6">
            <w:pPr>
              <w:jc w:val="center"/>
              <w:rPr>
                <w:rFonts w:ascii="Times New Roman" w:hAnsi="Times New Roman" w:cs="Times New Roman"/>
                <w:sz w:val="20"/>
                <w:szCs w:val="20"/>
              </w:rPr>
            </w:pPr>
            <w:r w:rsidRPr="00230FE6">
              <w:rPr>
                <w:rFonts w:ascii="Times New Roman" w:hAnsi="Times New Roman" w:cs="Times New Roman"/>
                <w:sz w:val="20"/>
                <w:szCs w:val="20"/>
              </w:rPr>
              <w:t>уборка и благоустройство территории, выполнение работ разнорабочего</w:t>
            </w:r>
          </w:p>
        </w:tc>
      </w:tr>
      <w:tr w:rsidR="00230FE6" w:rsidRPr="00230FE6" w:rsidTr="009A785A">
        <w:tc>
          <w:tcPr>
            <w:tcW w:w="765" w:type="dxa"/>
          </w:tcPr>
          <w:p w:rsidR="00230FE6" w:rsidRPr="00230FE6" w:rsidRDefault="00230FE6" w:rsidP="00230FE6">
            <w:pPr>
              <w:jc w:val="center"/>
              <w:rPr>
                <w:rFonts w:ascii="Times New Roman" w:hAnsi="Times New Roman" w:cs="Times New Roman"/>
                <w:sz w:val="20"/>
                <w:szCs w:val="20"/>
              </w:rPr>
            </w:pPr>
            <w:r w:rsidRPr="00230FE6">
              <w:rPr>
                <w:rFonts w:ascii="Times New Roman" w:hAnsi="Times New Roman" w:cs="Times New Roman"/>
                <w:sz w:val="20"/>
                <w:szCs w:val="20"/>
              </w:rPr>
              <w:t>3</w:t>
            </w:r>
          </w:p>
        </w:tc>
        <w:tc>
          <w:tcPr>
            <w:tcW w:w="4192" w:type="dxa"/>
          </w:tcPr>
          <w:p w:rsidR="00230FE6" w:rsidRPr="00230FE6" w:rsidRDefault="00230FE6" w:rsidP="00230FE6">
            <w:pPr>
              <w:jc w:val="center"/>
              <w:rPr>
                <w:rFonts w:ascii="Times New Roman" w:hAnsi="Times New Roman" w:cs="Times New Roman"/>
                <w:sz w:val="20"/>
                <w:szCs w:val="20"/>
              </w:rPr>
            </w:pPr>
            <w:r w:rsidRPr="00230FE6">
              <w:rPr>
                <w:rFonts w:ascii="Times New Roman" w:hAnsi="Times New Roman" w:cs="Times New Roman"/>
                <w:sz w:val="20"/>
                <w:szCs w:val="20"/>
              </w:rPr>
              <w:t xml:space="preserve">Общество с ограниченной ответственностью «Синдинское лесозаготовительное предприятие» (по согласованию) </w:t>
            </w:r>
          </w:p>
          <w:p w:rsidR="00230FE6" w:rsidRPr="00230FE6" w:rsidRDefault="00230FE6" w:rsidP="00230FE6">
            <w:pPr>
              <w:jc w:val="center"/>
              <w:rPr>
                <w:rFonts w:ascii="Times New Roman" w:hAnsi="Times New Roman" w:cs="Times New Roman"/>
                <w:sz w:val="20"/>
                <w:szCs w:val="20"/>
              </w:rPr>
            </w:pPr>
          </w:p>
        </w:tc>
        <w:tc>
          <w:tcPr>
            <w:tcW w:w="4536" w:type="dxa"/>
          </w:tcPr>
          <w:p w:rsidR="00230FE6" w:rsidRPr="00230FE6" w:rsidRDefault="00230FE6" w:rsidP="00230FE6">
            <w:pPr>
              <w:jc w:val="center"/>
              <w:rPr>
                <w:rFonts w:ascii="Times New Roman" w:hAnsi="Times New Roman" w:cs="Times New Roman"/>
                <w:sz w:val="20"/>
                <w:szCs w:val="20"/>
              </w:rPr>
            </w:pPr>
            <w:r w:rsidRPr="00230FE6">
              <w:rPr>
                <w:rFonts w:ascii="Times New Roman" w:hAnsi="Times New Roman" w:cs="Times New Roman"/>
                <w:sz w:val="20"/>
                <w:szCs w:val="20"/>
              </w:rPr>
              <w:t>уборка и благоустройство территории, выполнение работ разнорабочего</w:t>
            </w:r>
          </w:p>
        </w:tc>
      </w:tr>
    </w:tbl>
    <w:p w:rsidR="00230FE6" w:rsidRPr="00230FE6" w:rsidRDefault="00230FE6" w:rsidP="00230FE6">
      <w:pPr>
        <w:spacing w:after="0" w:line="259" w:lineRule="auto"/>
        <w:ind w:firstLine="708"/>
        <w:jc w:val="center"/>
        <w:rPr>
          <w:rFonts w:ascii="Times New Roman" w:eastAsia="Calibri" w:hAnsi="Times New Roman" w:cs="Times New Roman"/>
          <w:sz w:val="20"/>
          <w:szCs w:val="20"/>
          <w:lang w:eastAsia="en-US"/>
        </w:rPr>
      </w:pPr>
    </w:p>
    <w:p w:rsidR="00BA11C5" w:rsidRPr="00230FE6" w:rsidRDefault="00DE47DA" w:rsidP="00DE47DA">
      <w:pPr>
        <w:spacing w:after="0"/>
        <w:rPr>
          <w:sz w:val="20"/>
          <w:szCs w:val="20"/>
        </w:rPr>
      </w:pPr>
      <w:r w:rsidRPr="00230FE6">
        <w:rPr>
          <w:sz w:val="20"/>
          <w:szCs w:val="20"/>
        </w:rPr>
        <w:tab/>
      </w:r>
      <w:r w:rsidR="00BA11C5" w:rsidRPr="00230FE6">
        <w:rPr>
          <w:sz w:val="20"/>
          <w:szCs w:val="20"/>
        </w:rPr>
        <w:tab/>
      </w:r>
    </w:p>
    <w:p w:rsidR="00BA11C5" w:rsidRPr="005730AD" w:rsidRDefault="00BA11C5" w:rsidP="00BA11C5">
      <w:pPr>
        <w:spacing w:after="0" w:line="240" w:lineRule="auto"/>
        <w:rPr>
          <w:rFonts w:ascii="Times New Roman" w:hAnsi="Times New Roman" w:cs="Times New Roman"/>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5730AD">
        <w:rPr>
          <w:rFonts w:ascii="Times New Roman" w:hAnsi="Times New Roman" w:cs="Times New Roman"/>
        </w:rPr>
        <w:t>***</w:t>
      </w:r>
    </w:p>
    <w:p w:rsidR="00BA11C5" w:rsidRPr="00496814" w:rsidRDefault="00BA11C5" w:rsidP="00BA11C5">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BA11C5" w:rsidRPr="00FE4143" w:rsidRDefault="00230FE6" w:rsidP="00BA11C5">
      <w:pPr>
        <w:spacing w:after="0" w:line="240" w:lineRule="auto"/>
        <w:rPr>
          <w:rFonts w:ascii="Times New Roman" w:hAnsi="Times New Roman" w:cs="Times New Roman"/>
          <w:sz w:val="20"/>
          <w:szCs w:val="20"/>
        </w:rPr>
      </w:pPr>
      <w:r>
        <w:rPr>
          <w:rFonts w:ascii="Times New Roman" w:hAnsi="Times New Roman" w:cs="Times New Roman"/>
          <w:sz w:val="20"/>
          <w:szCs w:val="20"/>
        </w:rPr>
        <w:t>08.11.2022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104</w:t>
      </w:r>
    </w:p>
    <w:p w:rsidR="00BA11C5" w:rsidRDefault="00BA11C5" w:rsidP="00BA11C5">
      <w:pPr>
        <w:spacing w:after="0" w:line="240" w:lineRule="auto"/>
        <w:jc w:val="center"/>
        <w:rPr>
          <w:rFonts w:ascii="Times New Roman" w:hAnsi="Times New Roman"/>
        </w:rPr>
      </w:pPr>
      <w:r w:rsidRPr="005730AD">
        <w:rPr>
          <w:rFonts w:ascii="Times New Roman" w:hAnsi="Times New Roman"/>
        </w:rPr>
        <w:t>с. Маяк</w:t>
      </w:r>
    </w:p>
    <w:p w:rsidR="00F24DC9" w:rsidRDefault="00F24DC9" w:rsidP="00BA11C5">
      <w:pPr>
        <w:spacing w:after="0" w:line="240" w:lineRule="auto"/>
        <w:jc w:val="center"/>
        <w:rPr>
          <w:rFonts w:ascii="Times New Roman" w:hAnsi="Times New Roman"/>
        </w:rPr>
      </w:pPr>
    </w:p>
    <w:p w:rsidR="00F24DC9" w:rsidRPr="00F24DC9" w:rsidRDefault="00F24DC9" w:rsidP="00F24DC9">
      <w:pPr>
        <w:widowControl w:val="0"/>
        <w:shd w:val="clear" w:color="auto" w:fill="FFFFFF"/>
        <w:autoSpaceDE w:val="0"/>
        <w:autoSpaceDN w:val="0"/>
        <w:adjustRightInd w:val="0"/>
        <w:spacing w:after="0" w:line="240" w:lineRule="exact"/>
        <w:ind w:right="102"/>
        <w:jc w:val="both"/>
        <w:rPr>
          <w:rFonts w:ascii="Times New Roman" w:eastAsia="Times New Roman" w:hAnsi="Times New Roman" w:cs="Times New Roman"/>
          <w:spacing w:val="-1"/>
          <w:sz w:val="20"/>
          <w:szCs w:val="20"/>
        </w:rPr>
      </w:pPr>
      <w:r w:rsidRPr="00F24DC9">
        <w:rPr>
          <w:rFonts w:ascii="Times New Roman" w:eastAsia="Times New Roman" w:hAnsi="Times New Roman" w:cs="Times New Roman"/>
          <w:spacing w:val="-1"/>
          <w:sz w:val="20"/>
          <w:szCs w:val="20"/>
        </w:rPr>
        <w:t xml:space="preserve">Об индексации должностных окладов муниципальных служащих муниципальной службы </w:t>
      </w:r>
      <w:r w:rsidRPr="00F24DC9">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p>
    <w:p w:rsidR="00F24DC9" w:rsidRPr="00F24DC9" w:rsidRDefault="00F24DC9" w:rsidP="00F24DC9">
      <w:pPr>
        <w:widowControl w:val="0"/>
        <w:shd w:val="clear" w:color="auto" w:fill="FFFFFF"/>
        <w:autoSpaceDE w:val="0"/>
        <w:autoSpaceDN w:val="0"/>
        <w:adjustRightInd w:val="0"/>
        <w:spacing w:after="0" w:line="240" w:lineRule="auto"/>
        <w:ind w:right="100"/>
        <w:rPr>
          <w:rFonts w:ascii="Times New Roman" w:eastAsia="Times New Roman" w:hAnsi="Times New Roman" w:cs="Times New Roman"/>
          <w:b/>
          <w:sz w:val="20"/>
          <w:szCs w:val="20"/>
        </w:rPr>
      </w:pPr>
    </w:p>
    <w:p w:rsidR="00F24DC9" w:rsidRPr="00F24DC9" w:rsidRDefault="00F24DC9" w:rsidP="00F24DC9">
      <w:pPr>
        <w:widowControl w:val="0"/>
        <w:shd w:val="clear" w:color="auto" w:fill="FFFFFF"/>
        <w:autoSpaceDE w:val="0"/>
        <w:autoSpaceDN w:val="0"/>
        <w:adjustRightInd w:val="0"/>
        <w:spacing w:after="0" w:line="240" w:lineRule="auto"/>
        <w:ind w:right="100"/>
        <w:rPr>
          <w:rFonts w:ascii="Times New Roman" w:eastAsia="Times New Roman" w:hAnsi="Times New Roman" w:cs="Times New Roman"/>
          <w:b/>
          <w:sz w:val="20"/>
          <w:szCs w:val="20"/>
        </w:rPr>
      </w:pPr>
    </w:p>
    <w:p w:rsidR="00F24DC9" w:rsidRPr="00F24DC9" w:rsidRDefault="00F24DC9" w:rsidP="00F24D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F24DC9">
        <w:rPr>
          <w:rFonts w:ascii="Times New Roman" w:eastAsia="Times New Roman" w:hAnsi="Times New Roman" w:cs="Times New Roman"/>
          <w:sz w:val="20"/>
          <w:szCs w:val="20"/>
        </w:rPr>
        <w:t xml:space="preserve">           В соответствии с Трудовым кодексом Российской Федерации, частью 2 статьи 53 Федерального закона от 06 октября 2003 г. № 131-ФЗ «Об общих принципах организации местного самоуправления в Российской Федерации»», статьёй 18 Положения о муниципальной службе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w:t>
      </w:r>
      <w:r w:rsidRPr="00F24DC9">
        <w:rPr>
          <w:rFonts w:ascii="Times New Roman" w:eastAsia="Times New Roman" w:hAnsi="Times New Roman" w:cs="Times New Roman"/>
          <w:color w:val="000000"/>
          <w:sz w:val="20"/>
          <w:szCs w:val="20"/>
        </w:rPr>
        <w:t>27.10.2020 № 52</w:t>
      </w:r>
      <w:r w:rsidRPr="00F24DC9">
        <w:rPr>
          <w:rFonts w:ascii="Times New Roman" w:eastAsia="Times New Roman" w:hAnsi="Times New Roman" w:cs="Times New Roman"/>
          <w:sz w:val="20"/>
          <w:szCs w:val="20"/>
        </w:rPr>
        <w:t xml:space="preserve"> «Об утверждении Положения о муниципальной службе в сельском поселении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F24DC9" w:rsidRPr="00F24DC9" w:rsidRDefault="00F24DC9" w:rsidP="00F24D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F24DC9">
        <w:rPr>
          <w:rFonts w:ascii="Times New Roman" w:eastAsia="Times New Roman" w:hAnsi="Times New Roman" w:cs="Times New Roman"/>
          <w:sz w:val="20"/>
          <w:szCs w:val="20"/>
        </w:rPr>
        <w:t>ПОСТАНОВЛЯЕТ:</w:t>
      </w:r>
    </w:p>
    <w:p w:rsidR="00F24DC9" w:rsidRPr="00F24DC9" w:rsidRDefault="00F24DC9" w:rsidP="00F24DC9">
      <w:pPr>
        <w:widowControl w:val="0"/>
        <w:numPr>
          <w:ilvl w:val="0"/>
          <w:numId w:val="21"/>
        </w:numPr>
        <w:shd w:val="clear" w:color="auto" w:fill="FFFFFF"/>
        <w:tabs>
          <w:tab w:val="left" w:pos="1134"/>
        </w:tabs>
        <w:autoSpaceDE w:val="0"/>
        <w:autoSpaceDN w:val="0"/>
        <w:adjustRightInd w:val="0"/>
        <w:spacing w:after="0" w:line="240" w:lineRule="auto"/>
        <w:ind w:left="0" w:firstLine="840"/>
        <w:jc w:val="both"/>
        <w:rPr>
          <w:rFonts w:ascii="Times New Roman" w:eastAsia="Times New Roman" w:hAnsi="Times New Roman" w:cs="Times New Roman"/>
          <w:sz w:val="20"/>
          <w:szCs w:val="20"/>
        </w:rPr>
      </w:pPr>
      <w:r w:rsidRPr="00F24DC9">
        <w:rPr>
          <w:rFonts w:ascii="Times New Roman" w:eastAsia="Times New Roman" w:hAnsi="Times New Roman" w:cs="Times New Roman"/>
          <w:sz w:val="20"/>
          <w:szCs w:val="20"/>
        </w:rPr>
        <w:t>Проиндексировать с 01 октября 2022 года в 1,04 раза размеры месячных должностных окладов муниципальных служащих муниципальной службы сельского поселения «Село Маяк» Нанайского муниципального района Хабаровского края в соответствии замещающими ими должностями.</w:t>
      </w:r>
    </w:p>
    <w:p w:rsidR="00F24DC9" w:rsidRPr="00F24DC9" w:rsidRDefault="00F24DC9" w:rsidP="00F24DC9">
      <w:pPr>
        <w:widowControl w:val="0"/>
        <w:numPr>
          <w:ilvl w:val="0"/>
          <w:numId w:val="21"/>
        </w:numPr>
        <w:tabs>
          <w:tab w:val="left" w:pos="1134"/>
        </w:tabs>
        <w:autoSpaceDE w:val="0"/>
        <w:autoSpaceDN w:val="0"/>
        <w:adjustRightInd w:val="0"/>
        <w:spacing w:after="0" w:line="240" w:lineRule="auto"/>
        <w:ind w:left="0" w:firstLine="840"/>
        <w:jc w:val="both"/>
        <w:rPr>
          <w:rFonts w:ascii="Times New Roman" w:eastAsia="Times New Roman" w:hAnsi="Times New Roman" w:cs="Times New Roman"/>
          <w:sz w:val="20"/>
          <w:szCs w:val="20"/>
        </w:rPr>
      </w:pPr>
      <w:r w:rsidRPr="00F24DC9">
        <w:rPr>
          <w:rFonts w:ascii="Times New Roman" w:eastAsia="Times New Roman" w:hAnsi="Times New Roman" w:cs="Times New Roman"/>
          <w:sz w:val="20"/>
          <w:szCs w:val="20"/>
        </w:rPr>
        <w:t>Финансирование расходов, связанных с реализацией настоящего постановления, производить за счет бюджетных ассигнований, предусмотренных в бюджете сельского поселения «Село Маяк» на содержание органов местного самоуправления на соответствующий финансовый год.</w:t>
      </w:r>
    </w:p>
    <w:p w:rsidR="00F24DC9" w:rsidRPr="00F24DC9" w:rsidRDefault="00F24DC9" w:rsidP="00F24DC9">
      <w:pPr>
        <w:widowControl w:val="0"/>
        <w:numPr>
          <w:ilvl w:val="0"/>
          <w:numId w:val="21"/>
        </w:numPr>
        <w:shd w:val="clear" w:color="auto" w:fill="FFFFFF"/>
        <w:tabs>
          <w:tab w:val="left" w:pos="1134"/>
        </w:tabs>
        <w:autoSpaceDE w:val="0"/>
        <w:autoSpaceDN w:val="0"/>
        <w:adjustRightInd w:val="0"/>
        <w:spacing w:after="0" w:line="240" w:lineRule="auto"/>
        <w:ind w:left="0" w:firstLine="840"/>
        <w:jc w:val="both"/>
        <w:rPr>
          <w:rFonts w:ascii="Times New Roman" w:eastAsia="Times New Roman" w:hAnsi="Times New Roman" w:cs="Times New Roman"/>
          <w:sz w:val="20"/>
          <w:szCs w:val="20"/>
        </w:rPr>
      </w:pPr>
      <w:r w:rsidRPr="00F24DC9">
        <w:rPr>
          <w:rFonts w:ascii="Times New Roman" w:eastAsia="Times New Roman" w:hAnsi="Times New Roman" w:cs="Times New Roman"/>
          <w:sz w:val="20"/>
          <w:szCs w:val="20"/>
        </w:rPr>
        <w:t>Контроль за выполнением настоящего постановления оставляю за собой.</w:t>
      </w:r>
    </w:p>
    <w:p w:rsidR="00F24DC9" w:rsidRPr="00F24DC9" w:rsidRDefault="00F24DC9" w:rsidP="00F24DC9">
      <w:pPr>
        <w:widowControl w:val="0"/>
        <w:numPr>
          <w:ilvl w:val="0"/>
          <w:numId w:val="21"/>
        </w:numPr>
        <w:shd w:val="clear" w:color="auto" w:fill="FFFFFF"/>
        <w:tabs>
          <w:tab w:val="left" w:pos="1134"/>
        </w:tabs>
        <w:autoSpaceDE w:val="0"/>
        <w:autoSpaceDN w:val="0"/>
        <w:adjustRightInd w:val="0"/>
        <w:spacing w:after="0" w:line="240" w:lineRule="auto"/>
        <w:ind w:left="0" w:firstLine="840"/>
        <w:jc w:val="both"/>
        <w:rPr>
          <w:rFonts w:ascii="Times New Roman" w:eastAsia="Times New Roman" w:hAnsi="Times New Roman" w:cs="Times New Roman"/>
          <w:sz w:val="20"/>
          <w:szCs w:val="20"/>
        </w:rPr>
      </w:pPr>
      <w:r w:rsidRPr="00F24DC9">
        <w:rPr>
          <w:rFonts w:ascii="Times New Roman" w:eastAsia="Times New Roman" w:hAnsi="Times New Roman" w:cs="Times New Roman"/>
          <w:sz w:val="20"/>
          <w:szCs w:val="20"/>
        </w:rPr>
        <w:t>Настоящее постановление вступает в силу после его подписания и распространяется на правоотношения, возникшие с 01 октября 2022 года.</w:t>
      </w:r>
    </w:p>
    <w:p w:rsidR="00F24DC9" w:rsidRPr="00F24DC9" w:rsidRDefault="00F24DC9" w:rsidP="00F24DC9">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p>
    <w:p w:rsidR="00F24DC9" w:rsidRPr="00F24DC9" w:rsidRDefault="00F24DC9" w:rsidP="00F24DC9">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p>
    <w:p w:rsidR="00F24DC9" w:rsidRDefault="00F24DC9" w:rsidP="00F24DC9">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F24DC9">
        <w:rPr>
          <w:rFonts w:ascii="Times New Roman" w:eastAsia="Times New Roman" w:hAnsi="Times New Roman" w:cs="Times New Roman"/>
          <w:color w:val="000000"/>
          <w:sz w:val="20"/>
          <w:szCs w:val="20"/>
        </w:rPr>
        <w:t>Глава сельского поселения</w:t>
      </w:r>
      <w:r w:rsidRPr="00F24DC9">
        <w:rPr>
          <w:rFonts w:ascii="Times New Roman" w:eastAsia="Times New Roman" w:hAnsi="Times New Roman" w:cs="Times New Roman"/>
          <w:color w:val="000000"/>
          <w:sz w:val="20"/>
          <w:szCs w:val="20"/>
        </w:rPr>
        <w:tab/>
      </w:r>
      <w:r w:rsidRPr="00F24DC9">
        <w:rPr>
          <w:rFonts w:ascii="Times New Roman" w:eastAsia="Times New Roman" w:hAnsi="Times New Roman" w:cs="Times New Roman"/>
          <w:color w:val="000000"/>
          <w:sz w:val="20"/>
          <w:szCs w:val="20"/>
        </w:rPr>
        <w:tab/>
      </w:r>
      <w:r w:rsidRPr="00F24DC9">
        <w:rPr>
          <w:rFonts w:ascii="Times New Roman" w:eastAsia="Times New Roman" w:hAnsi="Times New Roman" w:cs="Times New Roman"/>
          <w:color w:val="000000"/>
          <w:sz w:val="20"/>
          <w:szCs w:val="20"/>
        </w:rPr>
        <w:tab/>
      </w:r>
      <w:r w:rsidRPr="00F24DC9">
        <w:rPr>
          <w:rFonts w:ascii="Times New Roman" w:eastAsia="Times New Roman" w:hAnsi="Times New Roman" w:cs="Times New Roman"/>
          <w:color w:val="000000"/>
          <w:sz w:val="20"/>
          <w:szCs w:val="20"/>
        </w:rPr>
        <w:tab/>
      </w:r>
      <w:r w:rsidRPr="00F24DC9">
        <w:rPr>
          <w:rFonts w:ascii="Times New Roman" w:eastAsia="Times New Roman" w:hAnsi="Times New Roman" w:cs="Times New Roman"/>
          <w:color w:val="000000"/>
          <w:sz w:val="20"/>
          <w:szCs w:val="20"/>
        </w:rPr>
        <w:tab/>
        <w:t xml:space="preserve">                  Д.Ф. Булаев</w:t>
      </w:r>
    </w:p>
    <w:p w:rsidR="00DC1073" w:rsidRPr="00F24DC9" w:rsidRDefault="00DC1073" w:rsidP="00F24DC9">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p>
    <w:p w:rsidR="00BA11C5" w:rsidRPr="00F24DC9" w:rsidRDefault="00BA11C5" w:rsidP="00BA11C5">
      <w:pPr>
        <w:spacing w:after="0" w:line="240" w:lineRule="auto"/>
        <w:jc w:val="center"/>
        <w:rPr>
          <w:rFonts w:ascii="Times New Roman" w:hAnsi="Times New Roman" w:cs="Times New Roman"/>
          <w:sz w:val="20"/>
          <w:szCs w:val="20"/>
        </w:rPr>
      </w:pPr>
      <w:r w:rsidRPr="00F24DC9">
        <w:rPr>
          <w:rFonts w:ascii="Times New Roman" w:hAnsi="Times New Roman" w:cs="Times New Roman"/>
          <w:sz w:val="20"/>
          <w:szCs w:val="20"/>
        </w:rPr>
        <w:t>***</w:t>
      </w:r>
    </w:p>
    <w:p w:rsidR="00BA11C5" w:rsidRPr="00496814" w:rsidRDefault="00BA11C5" w:rsidP="00BA11C5">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BA11C5" w:rsidRPr="00FE4143" w:rsidRDefault="007277CC" w:rsidP="00BA11C5">
      <w:pPr>
        <w:spacing w:after="0" w:line="240" w:lineRule="auto"/>
        <w:rPr>
          <w:rFonts w:ascii="Times New Roman" w:hAnsi="Times New Roman" w:cs="Times New Roman"/>
          <w:sz w:val="20"/>
          <w:szCs w:val="20"/>
        </w:rPr>
      </w:pPr>
      <w:r>
        <w:rPr>
          <w:rFonts w:ascii="Times New Roman" w:hAnsi="Times New Roman" w:cs="Times New Roman"/>
          <w:sz w:val="20"/>
          <w:szCs w:val="20"/>
        </w:rPr>
        <w:t>08.11</w:t>
      </w:r>
      <w:r w:rsidR="00F1169E">
        <w:rPr>
          <w:rFonts w:ascii="Times New Roman" w:hAnsi="Times New Roman" w:cs="Times New Roman"/>
          <w:sz w:val="20"/>
          <w:szCs w:val="20"/>
        </w:rPr>
        <w:t>.2022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105</w:t>
      </w:r>
    </w:p>
    <w:p w:rsidR="00BA11C5" w:rsidRDefault="00BA11C5" w:rsidP="00BA11C5">
      <w:pPr>
        <w:spacing w:after="0" w:line="240" w:lineRule="auto"/>
        <w:jc w:val="center"/>
        <w:rPr>
          <w:rFonts w:ascii="Times New Roman" w:hAnsi="Times New Roman"/>
        </w:rPr>
      </w:pPr>
      <w:r w:rsidRPr="005730AD">
        <w:rPr>
          <w:rFonts w:ascii="Times New Roman" w:hAnsi="Times New Roman"/>
        </w:rPr>
        <w:t>с. Маяк</w:t>
      </w:r>
    </w:p>
    <w:p w:rsidR="00BA11C5" w:rsidRPr="00BA11C5" w:rsidRDefault="00BA11C5" w:rsidP="00BA11C5">
      <w:pPr>
        <w:spacing w:after="0" w:line="240" w:lineRule="auto"/>
        <w:jc w:val="center"/>
        <w:rPr>
          <w:rFonts w:ascii="Times New Roman" w:hAnsi="Times New Roman"/>
        </w:rPr>
      </w:pPr>
    </w:p>
    <w:p w:rsidR="007277CC" w:rsidRPr="007277CC" w:rsidRDefault="007277CC" w:rsidP="007277CC">
      <w:pPr>
        <w:widowControl w:val="0"/>
        <w:shd w:val="clear" w:color="auto" w:fill="FFFFFF"/>
        <w:autoSpaceDE w:val="0"/>
        <w:autoSpaceDN w:val="0"/>
        <w:adjustRightInd w:val="0"/>
        <w:spacing w:after="0" w:line="240" w:lineRule="exact"/>
        <w:ind w:right="102"/>
        <w:jc w:val="both"/>
        <w:rPr>
          <w:rFonts w:ascii="Times New Roman" w:eastAsia="Times New Roman" w:hAnsi="Times New Roman" w:cs="Times New Roman"/>
          <w:spacing w:val="-1"/>
          <w:sz w:val="20"/>
          <w:szCs w:val="20"/>
        </w:rPr>
      </w:pPr>
      <w:r w:rsidRPr="007277CC">
        <w:rPr>
          <w:rFonts w:ascii="Times New Roman" w:eastAsia="Times New Roman" w:hAnsi="Times New Roman" w:cs="Times New Roman"/>
          <w:spacing w:val="-1"/>
          <w:sz w:val="20"/>
          <w:szCs w:val="20"/>
        </w:rPr>
        <w:t xml:space="preserve">Об индексации ежемесячной надбавки к должностному окладу муниципальных служащих муниципальной службы </w:t>
      </w:r>
      <w:r w:rsidRPr="007277CC">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 за классный чин</w:t>
      </w:r>
    </w:p>
    <w:p w:rsidR="007277CC" w:rsidRPr="007277CC" w:rsidRDefault="007277CC" w:rsidP="007277CC">
      <w:pPr>
        <w:widowControl w:val="0"/>
        <w:shd w:val="clear" w:color="auto" w:fill="FFFFFF"/>
        <w:autoSpaceDE w:val="0"/>
        <w:autoSpaceDN w:val="0"/>
        <w:adjustRightInd w:val="0"/>
        <w:spacing w:after="0" w:line="240" w:lineRule="auto"/>
        <w:ind w:right="100"/>
        <w:rPr>
          <w:rFonts w:ascii="Times New Roman" w:eastAsia="Times New Roman" w:hAnsi="Times New Roman" w:cs="Times New Roman"/>
          <w:b/>
          <w:sz w:val="20"/>
          <w:szCs w:val="20"/>
        </w:rPr>
      </w:pPr>
    </w:p>
    <w:p w:rsidR="007277CC" w:rsidRPr="007277CC" w:rsidRDefault="007277CC" w:rsidP="007277CC">
      <w:pPr>
        <w:widowControl w:val="0"/>
        <w:shd w:val="clear" w:color="auto" w:fill="FFFFFF"/>
        <w:autoSpaceDE w:val="0"/>
        <w:autoSpaceDN w:val="0"/>
        <w:adjustRightInd w:val="0"/>
        <w:spacing w:after="0" w:line="240" w:lineRule="auto"/>
        <w:ind w:right="100"/>
        <w:rPr>
          <w:rFonts w:ascii="Times New Roman" w:eastAsia="Times New Roman" w:hAnsi="Times New Roman" w:cs="Times New Roman"/>
          <w:b/>
          <w:sz w:val="20"/>
          <w:szCs w:val="20"/>
        </w:rPr>
      </w:pPr>
    </w:p>
    <w:p w:rsidR="007277CC" w:rsidRPr="007277CC" w:rsidRDefault="007277CC" w:rsidP="007277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7277CC">
        <w:rPr>
          <w:rFonts w:ascii="Times New Roman" w:eastAsia="Times New Roman" w:hAnsi="Times New Roman" w:cs="Times New Roman"/>
          <w:sz w:val="20"/>
          <w:szCs w:val="20"/>
        </w:rPr>
        <w:t xml:space="preserve">           В соответствии с Трудовым кодексом Российской Федерации, частью 2 статьи 53 Федерального закона от 06 октября 2003 г. № 131-ФЗ «Об общих принципах организации местного самоуправления в Российской Федерации»», статьёй 18 Положения о муниципальной службе в сельском поселении «Село Маяк» Нанайского муниципального района Хабаровского края, утвержденным решением Совета депутатов сельского поселения «Село Маяк» Нанайского муниципального района Хабаровского края от </w:t>
      </w:r>
      <w:r w:rsidRPr="007277CC">
        <w:rPr>
          <w:rFonts w:ascii="Times New Roman" w:eastAsia="Times New Roman" w:hAnsi="Times New Roman" w:cs="Times New Roman"/>
          <w:color w:val="000000"/>
          <w:sz w:val="20"/>
          <w:szCs w:val="20"/>
        </w:rPr>
        <w:t>27.10.2020 № 52</w:t>
      </w:r>
      <w:r w:rsidRPr="007277CC">
        <w:rPr>
          <w:rFonts w:ascii="Times New Roman" w:eastAsia="Times New Roman" w:hAnsi="Times New Roman" w:cs="Times New Roman"/>
          <w:sz w:val="20"/>
          <w:szCs w:val="20"/>
        </w:rPr>
        <w:t xml:space="preserve"> «Об утверждении Положения о муниципальной службе в сельском поселении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7277CC" w:rsidRPr="007277CC" w:rsidRDefault="007277CC" w:rsidP="007277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7277CC">
        <w:rPr>
          <w:rFonts w:ascii="Times New Roman" w:eastAsia="Times New Roman" w:hAnsi="Times New Roman" w:cs="Times New Roman"/>
          <w:sz w:val="20"/>
          <w:szCs w:val="20"/>
        </w:rPr>
        <w:t>ПОСТАНОВЛЯЕТ:</w:t>
      </w:r>
    </w:p>
    <w:p w:rsidR="007277CC" w:rsidRPr="007277CC" w:rsidRDefault="007277CC" w:rsidP="007277CC">
      <w:pPr>
        <w:widowControl w:val="0"/>
        <w:numPr>
          <w:ilvl w:val="0"/>
          <w:numId w:val="22"/>
        </w:num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0"/>
          <w:szCs w:val="20"/>
        </w:rPr>
      </w:pPr>
      <w:r w:rsidRPr="007277CC">
        <w:rPr>
          <w:rFonts w:ascii="Times New Roman" w:eastAsia="Times New Roman" w:hAnsi="Times New Roman" w:cs="Times New Roman"/>
          <w:sz w:val="20"/>
          <w:szCs w:val="20"/>
        </w:rPr>
        <w:t>Проиндексировать с 01 октября 2022 года в 1,04 раза размеры ежемесячной надбавки к должностному окладу муниципальных служащих муниципальной службы сельского поселения «Село Маяк» Нанайского муниципального района Хабаровского края за классный чин.</w:t>
      </w:r>
    </w:p>
    <w:p w:rsidR="007277CC" w:rsidRPr="007277CC" w:rsidRDefault="007277CC" w:rsidP="007277CC">
      <w:pPr>
        <w:widowControl w:val="0"/>
        <w:numPr>
          <w:ilvl w:val="0"/>
          <w:numId w:val="22"/>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7277CC">
        <w:rPr>
          <w:rFonts w:ascii="Times New Roman" w:eastAsia="Times New Roman" w:hAnsi="Times New Roman" w:cs="Times New Roman"/>
          <w:sz w:val="20"/>
          <w:szCs w:val="20"/>
        </w:rPr>
        <w:t>Изменить размеры ежемесячной надбавки к должностному окладу муниципальных служащих за классный чин с учетом индексации:</w:t>
      </w:r>
    </w:p>
    <w:p w:rsidR="007277CC" w:rsidRPr="007277CC" w:rsidRDefault="007277CC" w:rsidP="007277CC">
      <w:pPr>
        <w:tabs>
          <w:tab w:val="left" w:pos="1134"/>
        </w:tabs>
        <w:spacing w:after="0" w:line="240" w:lineRule="auto"/>
        <w:ind w:firstLine="851"/>
        <w:jc w:val="both"/>
        <w:rPr>
          <w:rFonts w:ascii="Times New Roman" w:eastAsia="Times New Roman" w:hAnsi="Times New Roman" w:cs="Times New Roman"/>
          <w:sz w:val="20"/>
          <w:szCs w:val="20"/>
        </w:rPr>
      </w:pPr>
      <w:r w:rsidRPr="007277CC">
        <w:rPr>
          <w:rFonts w:ascii="Times New Roman" w:eastAsia="Times New Roman" w:hAnsi="Times New Roman" w:cs="Times New Roman"/>
          <w:sz w:val="20"/>
          <w:szCs w:val="20"/>
        </w:rPr>
        <w:t>- Ведущий специалист администрации сельского поселения – 1430 руб.;</w:t>
      </w:r>
    </w:p>
    <w:p w:rsidR="007277CC" w:rsidRPr="007277CC" w:rsidRDefault="007277CC" w:rsidP="007277CC">
      <w:pPr>
        <w:tabs>
          <w:tab w:val="left" w:pos="1134"/>
        </w:tabs>
        <w:spacing w:after="0" w:line="240" w:lineRule="auto"/>
        <w:ind w:firstLine="851"/>
        <w:jc w:val="both"/>
        <w:rPr>
          <w:rFonts w:ascii="Times New Roman" w:eastAsia="Times New Roman" w:hAnsi="Times New Roman" w:cs="Times New Roman"/>
          <w:sz w:val="20"/>
          <w:szCs w:val="20"/>
        </w:rPr>
      </w:pPr>
      <w:r w:rsidRPr="007277CC">
        <w:rPr>
          <w:rFonts w:ascii="Times New Roman" w:eastAsia="Times New Roman" w:hAnsi="Times New Roman" w:cs="Times New Roman"/>
          <w:sz w:val="20"/>
          <w:szCs w:val="20"/>
        </w:rPr>
        <w:t>- Специалист 1 категории администрации сельского поселения –1197 руб.;</w:t>
      </w:r>
    </w:p>
    <w:p w:rsidR="007277CC" w:rsidRPr="007277CC" w:rsidRDefault="007277CC" w:rsidP="007277CC">
      <w:pPr>
        <w:tabs>
          <w:tab w:val="left" w:pos="1134"/>
        </w:tabs>
        <w:spacing w:after="0" w:line="240" w:lineRule="auto"/>
        <w:ind w:firstLine="851"/>
        <w:jc w:val="both"/>
        <w:rPr>
          <w:rFonts w:ascii="Times New Roman" w:eastAsia="Times New Roman" w:hAnsi="Times New Roman" w:cs="Times New Roman"/>
          <w:sz w:val="20"/>
          <w:szCs w:val="20"/>
        </w:rPr>
      </w:pPr>
      <w:r w:rsidRPr="007277CC">
        <w:rPr>
          <w:rFonts w:ascii="Times New Roman" w:eastAsia="Times New Roman" w:hAnsi="Times New Roman" w:cs="Times New Roman"/>
          <w:sz w:val="20"/>
          <w:szCs w:val="20"/>
        </w:rPr>
        <w:t>- Специалист 2 категории администрации сельского поселения – 1080 руб.;</w:t>
      </w:r>
    </w:p>
    <w:p w:rsidR="007277CC" w:rsidRPr="007277CC" w:rsidRDefault="007277CC" w:rsidP="007277CC">
      <w:pPr>
        <w:widowControl w:val="0"/>
        <w:numPr>
          <w:ilvl w:val="0"/>
          <w:numId w:val="22"/>
        </w:numPr>
        <w:tabs>
          <w:tab w:val="left" w:pos="1134"/>
        </w:tabs>
        <w:autoSpaceDE w:val="0"/>
        <w:autoSpaceDN w:val="0"/>
        <w:adjustRightInd w:val="0"/>
        <w:spacing w:after="0" w:line="240" w:lineRule="auto"/>
        <w:ind w:left="0" w:firstLine="840"/>
        <w:jc w:val="both"/>
        <w:rPr>
          <w:rFonts w:ascii="Times New Roman" w:eastAsia="Times New Roman" w:hAnsi="Times New Roman" w:cs="Times New Roman"/>
          <w:sz w:val="20"/>
          <w:szCs w:val="20"/>
        </w:rPr>
      </w:pPr>
      <w:r w:rsidRPr="007277CC">
        <w:rPr>
          <w:rFonts w:ascii="Times New Roman" w:eastAsia="Times New Roman" w:hAnsi="Times New Roman" w:cs="Times New Roman"/>
          <w:sz w:val="20"/>
          <w:szCs w:val="20"/>
        </w:rPr>
        <w:t>Финансирование расходов, связанных с реализацией настоящего постановления, производить за счет бюджетных ассигнований, предусмотренных в бюджете сельского поселения «Село Маяк» на содержание органов местного самоуправления на соответствующий финансовый год.</w:t>
      </w:r>
    </w:p>
    <w:p w:rsidR="007277CC" w:rsidRPr="007277CC" w:rsidRDefault="007277CC" w:rsidP="007277CC">
      <w:pPr>
        <w:widowControl w:val="0"/>
        <w:numPr>
          <w:ilvl w:val="0"/>
          <w:numId w:val="22"/>
        </w:numPr>
        <w:shd w:val="clear" w:color="auto" w:fill="FFFFFF"/>
        <w:tabs>
          <w:tab w:val="left" w:pos="1134"/>
        </w:tabs>
        <w:autoSpaceDE w:val="0"/>
        <w:autoSpaceDN w:val="0"/>
        <w:adjustRightInd w:val="0"/>
        <w:spacing w:after="0" w:line="240" w:lineRule="auto"/>
        <w:ind w:left="0" w:firstLine="840"/>
        <w:jc w:val="both"/>
        <w:rPr>
          <w:rFonts w:ascii="Times New Roman" w:eastAsia="Times New Roman" w:hAnsi="Times New Roman" w:cs="Times New Roman"/>
          <w:sz w:val="20"/>
          <w:szCs w:val="20"/>
        </w:rPr>
      </w:pPr>
      <w:r w:rsidRPr="007277CC">
        <w:rPr>
          <w:rFonts w:ascii="Times New Roman" w:eastAsia="Times New Roman" w:hAnsi="Times New Roman" w:cs="Times New Roman"/>
          <w:sz w:val="20"/>
          <w:szCs w:val="20"/>
        </w:rPr>
        <w:t>Контроль за выполнением настоящего постановления оставляю за собой.</w:t>
      </w:r>
    </w:p>
    <w:p w:rsidR="007277CC" w:rsidRPr="007277CC" w:rsidRDefault="007277CC" w:rsidP="007277CC">
      <w:pPr>
        <w:widowControl w:val="0"/>
        <w:numPr>
          <w:ilvl w:val="0"/>
          <w:numId w:val="22"/>
        </w:numPr>
        <w:tabs>
          <w:tab w:val="left" w:pos="993"/>
          <w:tab w:val="left" w:pos="1134"/>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7277CC">
        <w:rPr>
          <w:rFonts w:ascii="Times New Roman" w:eastAsia="Times New Roman" w:hAnsi="Times New Roman" w:cs="Times New Roman"/>
          <w:sz w:val="20"/>
          <w:szCs w:val="20"/>
        </w:rPr>
        <w:t>Настоящее постановление вступает в силу после его подписания и распространяется на правоотношения, возникшие с 01 октября 2022 года.</w:t>
      </w:r>
    </w:p>
    <w:p w:rsidR="007277CC" w:rsidRPr="007277CC" w:rsidRDefault="007277CC" w:rsidP="007277CC">
      <w:pPr>
        <w:widowControl w:val="0"/>
        <w:shd w:val="clear" w:color="auto" w:fill="FFFFFF"/>
        <w:tabs>
          <w:tab w:val="left" w:pos="1134"/>
        </w:tabs>
        <w:autoSpaceDE w:val="0"/>
        <w:autoSpaceDN w:val="0"/>
        <w:adjustRightInd w:val="0"/>
        <w:spacing w:after="0" w:line="240" w:lineRule="auto"/>
        <w:ind w:left="840"/>
        <w:jc w:val="both"/>
        <w:rPr>
          <w:rFonts w:ascii="Times New Roman" w:eastAsia="Times New Roman" w:hAnsi="Times New Roman" w:cs="Times New Roman"/>
          <w:sz w:val="20"/>
          <w:szCs w:val="20"/>
        </w:rPr>
      </w:pPr>
    </w:p>
    <w:p w:rsidR="007277CC" w:rsidRPr="007277CC" w:rsidRDefault="007277CC" w:rsidP="007277CC">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p>
    <w:p w:rsidR="007277CC" w:rsidRPr="007277CC" w:rsidRDefault="007277CC" w:rsidP="007277CC">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7277CC">
        <w:rPr>
          <w:rFonts w:ascii="Times New Roman" w:eastAsia="Times New Roman" w:hAnsi="Times New Roman" w:cs="Times New Roman"/>
          <w:color w:val="000000"/>
          <w:sz w:val="20"/>
          <w:szCs w:val="20"/>
        </w:rPr>
        <w:t>Глава сельского поселения</w:t>
      </w:r>
      <w:r w:rsidRPr="007277CC">
        <w:rPr>
          <w:rFonts w:ascii="Times New Roman" w:eastAsia="Times New Roman" w:hAnsi="Times New Roman" w:cs="Times New Roman"/>
          <w:color w:val="000000"/>
          <w:sz w:val="20"/>
          <w:szCs w:val="20"/>
        </w:rPr>
        <w:tab/>
      </w:r>
      <w:r w:rsidRPr="007277CC">
        <w:rPr>
          <w:rFonts w:ascii="Times New Roman" w:eastAsia="Times New Roman" w:hAnsi="Times New Roman" w:cs="Times New Roman"/>
          <w:color w:val="000000"/>
          <w:sz w:val="20"/>
          <w:szCs w:val="20"/>
        </w:rPr>
        <w:tab/>
      </w:r>
      <w:r w:rsidRPr="007277CC">
        <w:rPr>
          <w:rFonts w:ascii="Times New Roman" w:eastAsia="Times New Roman" w:hAnsi="Times New Roman" w:cs="Times New Roman"/>
          <w:color w:val="000000"/>
          <w:sz w:val="20"/>
          <w:szCs w:val="20"/>
        </w:rPr>
        <w:tab/>
      </w:r>
      <w:r w:rsidRPr="007277CC">
        <w:rPr>
          <w:rFonts w:ascii="Times New Roman" w:eastAsia="Times New Roman" w:hAnsi="Times New Roman" w:cs="Times New Roman"/>
          <w:color w:val="000000"/>
          <w:sz w:val="20"/>
          <w:szCs w:val="20"/>
        </w:rPr>
        <w:tab/>
      </w:r>
      <w:r w:rsidRPr="007277CC">
        <w:rPr>
          <w:rFonts w:ascii="Times New Roman" w:eastAsia="Times New Roman" w:hAnsi="Times New Roman" w:cs="Times New Roman"/>
          <w:color w:val="000000"/>
          <w:sz w:val="20"/>
          <w:szCs w:val="20"/>
        </w:rPr>
        <w:tab/>
        <w:t xml:space="preserve">                   Д.Ф. Булаев</w:t>
      </w:r>
    </w:p>
    <w:p w:rsidR="000464B6" w:rsidRPr="00BA11C5" w:rsidRDefault="000464B6" w:rsidP="000464B6">
      <w:pPr>
        <w:spacing w:after="0" w:line="240" w:lineRule="auto"/>
        <w:rPr>
          <w:rFonts w:ascii="Times New Roman" w:eastAsia="Times New Roman" w:hAnsi="Times New Roman" w:cs="Times New Roman"/>
          <w:sz w:val="20"/>
          <w:szCs w:val="20"/>
        </w:rPr>
      </w:pPr>
    </w:p>
    <w:p w:rsidR="00BA11C5" w:rsidRPr="005730AD" w:rsidRDefault="00BA11C5" w:rsidP="00BA11C5">
      <w:pPr>
        <w:spacing w:after="0" w:line="240" w:lineRule="auto"/>
        <w:jc w:val="center"/>
        <w:rPr>
          <w:rFonts w:ascii="Times New Roman" w:hAnsi="Times New Roman" w:cs="Times New Roman"/>
        </w:rPr>
      </w:pPr>
      <w:r w:rsidRPr="005730AD">
        <w:rPr>
          <w:rFonts w:ascii="Times New Roman" w:hAnsi="Times New Roman" w:cs="Times New Roman"/>
        </w:rPr>
        <w:t>***</w:t>
      </w:r>
    </w:p>
    <w:p w:rsidR="00BA11C5" w:rsidRPr="00496814" w:rsidRDefault="00BA11C5" w:rsidP="00BA11C5">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BA11C5" w:rsidRPr="00FE4143" w:rsidRDefault="00DC1073" w:rsidP="00BA11C5">
      <w:pPr>
        <w:spacing w:after="0" w:line="240" w:lineRule="auto"/>
        <w:rPr>
          <w:rFonts w:ascii="Times New Roman" w:hAnsi="Times New Roman" w:cs="Times New Roman"/>
          <w:sz w:val="20"/>
          <w:szCs w:val="20"/>
        </w:rPr>
      </w:pPr>
      <w:r>
        <w:rPr>
          <w:rFonts w:ascii="Times New Roman" w:hAnsi="Times New Roman" w:cs="Times New Roman"/>
          <w:sz w:val="20"/>
          <w:szCs w:val="20"/>
        </w:rPr>
        <w:t>08.11</w:t>
      </w:r>
      <w:r w:rsidR="00F1169E">
        <w:rPr>
          <w:rFonts w:ascii="Times New Roman" w:hAnsi="Times New Roman" w:cs="Times New Roman"/>
          <w:sz w:val="20"/>
          <w:szCs w:val="20"/>
        </w:rPr>
        <w:t>.2022</w:t>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Pr>
          <w:rFonts w:ascii="Times New Roman" w:hAnsi="Times New Roman" w:cs="Times New Roman"/>
          <w:sz w:val="20"/>
          <w:szCs w:val="20"/>
        </w:rPr>
        <w:t xml:space="preserve">   № 106</w:t>
      </w:r>
    </w:p>
    <w:p w:rsidR="00BA11C5" w:rsidRDefault="00BA11C5" w:rsidP="00BA11C5">
      <w:pPr>
        <w:spacing w:after="0" w:line="240" w:lineRule="auto"/>
        <w:jc w:val="center"/>
        <w:rPr>
          <w:rFonts w:ascii="Times New Roman" w:hAnsi="Times New Roman"/>
        </w:rPr>
      </w:pPr>
      <w:r w:rsidRPr="005730AD">
        <w:rPr>
          <w:rFonts w:ascii="Times New Roman" w:hAnsi="Times New Roman"/>
        </w:rPr>
        <w:t>с. Маяк</w:t>
      </w:r>
    </w:p>
    <w:p w:rsidR="00F1169E" w:rsidRDefault="00F1169E" w:rsidP="00BA11C5">
      <w:pPr>
        <w:spacing w:after="0" w:line="240" w:lineRule="auto"/>
        <w:jc w:val="center"/>
        <w:rPr>
          <w:rFonts w:ascii="Times New Roman" w:hAnsi="Times New Roman"/>
        </w:rPr>
      </w:pPr>
    </w:p>
    <w:p w:rsidR="000E66C0" w:rsidRPr="000E66C0" w:rsidRDefault="000E66C0" w:rsidP="000E66C0">
      <w:pPr>
        <w:widowControl w:val="0"/>
        <w:shd w:val="clear" w:color="auto" w:fill="FFFFFF"/>
        <w:autoSpaceDE w:val="0"/>
        <w:autoSpaceDN w:val="0"/>
        <w:adjustRightInd w:val="0"/>
        <w:spacing w:after="0" w:line="240" w:lineRule="exact"/>
        <w:ind w:right="102"/>
        <w:jc w:val="both"/>
        <w:rPr>
          <w:rFonts w:ascii="Times New Roman" w:eastAsia="Times New Roman" w:hAnsi="Times New Roman" w:cs="Times New Roman"/>
          <w:sz w:val="20"/>
          <w:szCs w:val="20"/>
        </w:rPr>
      </w:pPr>
      <w:r w:rsidRPr="000E66C0">
        <w:rPr>
          <w:rFonts w:ascii="Times New Roman" w:eastAsia="Times New Roman" w:hAnsi="Times New Roman" w:cs="Times New Roman"/>
          <w:spacing w:val="-1"/>
          <w:sz w:val="20"/>
          <w:szCs w:val="20"/>
        </w:rPr>
        <w:t xml:space="preserve">Об индексации должностных окладов работников, замещающих должности, не являющиеся должностями муниципальной службы </w:t>
      </w:r>
      <w:r w:rsidRPr="000E66C0">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p>
    <w:p w:rsidR="000E66C0" w:rsidRPr="000E66C0" w:rsidRDefault="000E66C0" w:rsidP="000E66C0">
      <w:pPr>
        <w:widowControl w:val="0"/>
        <w:shd w:val="clear" w:color="auto" w:fill="FFFFFF"/>
        <w:autoSpaceDE w:val="0"/>
        <w:autoSpaceDN w:val="0"/>
        <w:adjustRightInd w:val="0"/>
        <w:spacing w:after="0" w:line="240" w:lineRule="auto"/>
        <w:ind w:right="100"/>
        <w:rPr>
          <w:rFonts w:ascii="Times New Roman" w:eastAsia="Times New Roman" w:hAnsi="Times New Roman" w:cs="Times New Roman"/>
          <w:b/>
          <w:sz w:val="20"/>
          <w:szCs w:val="20"/>
        </w:rPr>
      </w:pPr>
    </w:p>
    <w:p w:rsidR="000E66C0" w:rsidRPr="000E66C0" w:rsidRDefault="000E66C0" w:rsidP="000E66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0E66C0">
        <w:rPr>
          <w:rFonts w:ascii="Times New Roman" w:eastAsia="Times New Roman" w:hAnsi="Times New Roman" w:cs="Times New Roman"/>
          <w:sz w:val="20"/>
          <w:szCs w:val="20"/>
        </w:rPr>
        <w:t xml:space="preserve">           В соответствии с постановлением Правительства Хабаровского края от 04 октября 2022 г. № 501-пр «Об увеличении фондов оплаты труда работников краевых государственных учреждений Хабаровского края», с пунктом 4 Положения администрации сельского поселения «Село Маяк» о размерах оплаты труда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 утвержденное постановлением № 35</w:t>
      </w:r>
      <w:r w:rsidRPr="000E66C0">
        <w:rPr>
          <w:rFonts w:ascii="Times New Roman" w:eastAsia="Times New Roman" w:hAnsi="Times New Roman" w:cs="Times New Roman"/>
          <w:color w:val="FF0000"/>
          <w:sz w:val="20"/>
          <w:szCs w:val="20"/>
        </w:rPr>
        <w:t xml:space="preserve"> </w:t>
      </w:r>
      <w:r w:rsidRPr="000E66C0">
        <w:rPr>
          <w:rFonts w:ascii="Times New Roman" w:eastAsia="Times New Roman" w:hAnsi="Times New Roman" w:cs="Times New Roman"/>
          <w:color w:val="000000"/>
          <w:sz w:val="20"/>
          <w:szCs w:val="20"/>
        </w:rPr>
        <w:t>от 24.03.2020 г.</w:t>
      </w:r>
      <w:r w:rsidRPr="000E66C0">
        <w:rPr>
          <w:rFonts w:ascii="Times New Roman" w:eastAsia="Times New Roman" w:hAnsi="Times New Roman" w:cs="Times New Roman"/>
          <w:sz w:val="20"/>
          <w:szCs w:val="20"/>
        </w:rPr>
        <w:t xml:space="preserve"> «О размере оплаты труда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 администрация сельского поселения «Село Маяк» Нанайского муниципального района Хабаровского края</w:t>
      </w:r>
    </w:p>
    <w:p w:rsidR="000E66C0" w:rsidRPr="000E66C0" w:rsidRDefault="000E66C0" w:rsidP="000E66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0E66C0">
        <w:rPr>
          <w:rFonts w:ascii="Times New Roman" w:eastAsia="Times New Roman" w:hAnsi="Times New Roman" w:cs="Times New Roman"/>
          <w:sz w:val="20"/>
          <w:szCs w:val="20"/>
        </w:rPr>
        <w:t>ПОСТАНОВЛЯЕТ:</w:t>
      </w:r>
    </w:p>
    <w:p w:rsidR="000E66C0" w:rsidRPr="000E66C0" w:rsidRDefault="000E66C0" w:rsidP="000E66C0">
      <w:pPr>
        <w:widowControl w:val="0"/>
        <w:numPr>
          <w:ilvl w:val="0"/>
          <w:numId w:val="23"/>
        </w:num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0"/>
          <w:szCs w:val="20"/>
        </w:rPr>
      </w:pPr>
      <w:r w:rsidRPr="000E66C0">
        <w:rPr>
          <w:rFonts w:ascii="Times New Roman" w:eastAsia="Times New Roman" w:hAnsi="Times New Roman" w:cs="Times New Roman"/>
          <w:sz w:val="20"/>
          <w:szCs w:val="20"/>
        </w:rPr>
        <w:t>Проиндексировать с 01 октября 2022 года в 1,04 раза размеры должностных окладов работников, замещающих должности,</w:t>
      </w:r>
      <w:r w:rsidRPr="000E66C0">
        <w:rPr>
          <w:rFonts w:ascii="Arial" w:eastAsia="Times New Roman" w:hAnsi="Arial" w:cs="Arial"/>
          <w:sz w:val="20"/>
          <w:szCs w:val="20"/>
        </w:rPr>
        <w:t xml:space="preserve"> </w:t>
      </w:r>
      <w:r w:rsidRPr="000E66C0">
        <w:rPr>
          <w:rFonts w:ascii="Times New Roman" w:eastAsia="Times New Roman" w:hAnsi="Times New Roman" w:cs="Times New Roman"/>
          <w:sz w:val="20"/>
          <w:szCs w:val="20"/>
        </w:rPr>
        <w:t>не являющиеся должностями муниципальной службы сельского поселения «Село Маяк» Нанайского муниципального района.</w:t>
      </w:r>
    </w:p>
    <w:p w:rsidR="000E66C0" w:rsidRPr="000E66C0" w:rsidRDefault="000E66C0" w:rsidP="000E66C0">
      <w:pPr>
        <w:widowControl w:val="0"/>
        <w:numPr>
          <w:ilvl w:val="0"/>
          <w:numId w:val="23"/>
        </w:numPr>
        <w:tabs>
          <w:tab w:val="left" w:pos="1134"/>
        </w:tabs>
        <w:autoSpaceDE w:val="0"/>
        <w:autoSpaceDN w:val="0"/>
        <w:adjustRightInd w:val="0"/>
        <w:spacing w:after="0" w:line="240" w:lineRule="auto"/>
        <w:ind w:left="0" w:firstLine="840"/>
        <w:jc w:val="both"/>
        <w:rPr>
          <w:rFonts w:ascii="Times New Roman" w:eastAsia="Times New Roman" w:hAnsi="Times New Roman" w:cs="Times New Roman"/>
          <w:sz w:val="20"/>
          <w:szCs w:val="20"/>
        </w:rPr>
      </w:pPr>
      <w:r w:rsidRPr="000E66C0">
        <w:rPr>
          <w:rFonts w:ascii="Times New Roman" w:eastAsia="Times New Roman" w:hAnsi="Times New Roman" w:cs="Times New Roman"/>
          <w:sz w:val="20"/>
          <w:szCs w:val="20"/>
        </w:rPr>
        <w:t>Финансирование расходов, связанных с реализацией настоящего постановления, производить за счет бюджетных ассигнований, предусмотренных в бюджете сельского поселения «Село Маяк» на содержание органов местного самоуправления на соответствующий финансовый год.</w:t>
      </w:r>
    </w:p>
    <w:p w:rsidR="000E66C0" w:rsidRPr="000E66C0" w:rsidRDefault="000E66C0" w:rsidP="000E66C0">
      <w:pPr>
        <w:widowControl w:val="0"/>
        <w:numPr>
          <w:ilvl w:val="0"/>
          <w:numId w:val="23"/>
        </w:numPr>
        <w:shd w:val="clear" w:color="auto" w:fill="FFFFFF"/>
        <w:tabs>
          <w:tab w:val="left" w:pos="1134"/>
        </w:tabs>
        <w:autoSpaceDE w:val="0"/>
        <w:autoSpaceDN w:val="0"/>
        <w:adjustRightInd w:val="0"/>
        <w:spacing w:after="0" w:line="240" w:lineRule="auto"/>
        <w:ind w:left="0" w:firstLine="840"/>
        <w:jc w:val="both"/>
        <w:rPr>
          <w:rFonts w:ascii="Times New Roman" w:eastAsia="Times New Roman" w:hAnsi="Times New Roman" w:cs="Times New Roman"/>
          <w:sz w:val="20"/>
          <w:szCs w:val="20"/>
        </w:rPr>
      </w:pPr>
      <w:r w:rsidRPr="000E66C0">
        <w:rPr>
          <w:rFonts w:ascii="Times New Roman" w:eastAsia="Times New Roman" w:hAnsi="Times New Roman" w:cs="Times New Roman"/>
          <w:sz w:val="20"/>
          <w:szCs w:val="20"/>
        </w:rPr>
        <w:t>Контроль за выполнением настоящего постановления оставляю за собой.</w:t>
      </w:r>
    </w:p>
    <w:p w:rsidR="000E66C0" w:rsidRPr="000E66C0" w:rsidRDefault="000E66C0" w:rsidP="000E66C0">
      <w:pPr>
        <w:widowControl w:val="0"/>
        <w:numPr>
          <w:ilvl w:val="0"/>
          <w:numId w:val="23"/>
        </w:numPr>
        <w:shd w:val="clear" w:color="auto" w:fill="FFFFFF"/>
        <w:tabs>
          <w:tab w:val="left" w:pos="1134"/>
        </w:tabs>
        <w:autoSpaceDE w:val="0"/>
        <w:autoSpaceDN w:val="0"/>
        <w:adjustRightInd w:val="0"/>
        <w:spacing w:after="0" w:line="240" w:lineRule="auto"/>
        <w:ind w:left="0" w:firstLine="840"/>
        <w:jc w:val="both"/>
        <w:rPr>
          <w:rFonts w:ascii="Times New Roman" w:eastAsia="Times New Roman" w:hAnsi="Times New Roman" w:cs="Times New Roman"/>
          <w:sz w:val="20"/>
          <w:szCs w:val="20"/>
        </w:rPr>
      </w:pPr>
      <w:r w:rsidRPr="000E66C0">
        <w:rPr>
          <w:rFonts w:ascii="Times New Roman" w:eastAsia="Times New Roman" w:hAnsi="Times New Roman" w:cs="Times New Roman"/>
          <w:sz w:val="20"/>
          <w:szCs w:val="20"/>
        </w:rPr>
        <w:t>Настоящее постановление вступает в силу после его подписания и распространяется на правоотношения, возникшие с 01 октября 2022 года.</w:t>
      </w:r>
    </w:p>
    <w:p w:rsidR="000E66C0" w:rsidRPr="000E66C0" w:rsidRDefault="000E66C0" w:rsidP="000E66C0">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0"/>
          <w:szCs w:val="20"/>
        </w:rPr>
      </w:pPr>
    </w:p>
    <w:p w:rsidR="000E66C0" w:rsidRPr="000E66C0" w:rsidRDefault="000E66C0" w:rsidP="000E66C0">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p>
    <w:p w:rsidR="00A215A7" w:rsidRPr="000E66C0" w:rsidRDefault="000E66C0" w:rsidP="000E66C0">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0E66C0">
        <w:rPr>
          <w:rFonts w:ascii="Times New Roman" w:eastAsia="Times New Roman" w:hAnsi="Times New Roman" w:cs="Times New Roman"/>
          <w:color w:val="000000"/>
          <w:sz w:val="20"/>
          <w:szCs w:val="20"/>
        </w:rPr>
        <w:t>Глава сельского поселения</w:t>
      </w:r>
      <w:r w:rsidRPr="000E66C0">
        <w:rPr>
          <w:rFonts w:ascii="Times New Roman" w:eastAsia="Times New Roman" w:hAnsi="Times New Roman" w:cs="Times New Roman"/>
          <w:color w:val="000000"/>
          <w:sz w:val="20"/>
          <w:szCs w:val="20"/>
        </w:rPr>
        <w:tab/>
      </w:r>
      <w:r w:rsidRPr="000E66C0">
        <w:rPr>
          <w:rFonts w:ascii="Times New Roman" w:eastAsia="Times New Roman" w:hAnsi="Times New Roman" w:cs="Times New Roman"/>
          <w:color w:val="000000"/>
          <w:sz w:val="20"/>
          <w:szCs w:val="20"/>
        </w:rPr>
        <w:tab/>
      </w:r>
      <w:r w:rsidRPr="000E66C0">
        <w:rPr>
          <w:rFonts w:ascii="Times New Roman" w:eastAsia="Times New Roman" w:hAnsi="Times New Roman" w:cs="Times New Roman"/>
          <w:color w:val="000000"/>
          <w:sz w:val="20"/>
          <w:szCs w:val="20"/>
        </w:rPr>
        <w:tab/>
      </w:r>
      <w:r w:rsidRPr="000E66C0">
        <w:rPr>
          <w:rFonts w:ascii="Times New Roman" w:eastAsia="Times New Roman" w:hAnsi="Times New Roman" w:cs="Times New Roman"/>
          <w:color w:val="000000"/>
          <w:sz w:val="20"/>
          <w:szCs w:val="20"/>
        </w:rPr>
        <w:tab/>
      </w:r>
      <w:r w:rsidRPr="000E66C0">
        <w:rPr>
          <w:rFonts w:ascii="Times New Roman" w:eastAsia="Times New Roman" w:hAnsi="Times New Roman" w:cs="Times New Roman"/>
          <w:color w:val="000000"/>
          <w:sz w:val="20"/>
          <w:szCs w:val="20"/>
        </w:rPr>
        <w:tab/>
        <w:t xml:space="preserve">                   Д.Ф. Булаев</w:t>
      </w:r>
      <w:r w:rsidR="00A215A7" w:rsidRPr="00A215A7">
        <w:rPr>
          <w:sz w:val="20"/>
          <w:szCs w:val="20"/>
        </w:rPr>
        <w:tab/>
      </w:r>
      <w:r w:rsidR="00A215A7" w:rsidRPr="00A215A7">
        <w:rPr>
          <w:sz w:val="20"/>
          <w:szCs w:val="20"/>
        </w:rPr>
        <w:tab/>
      </w:r>
    </w:p>
    <w:p w:rsidR="00BA11C5" w:rsidRPr="00BA11C5" w:rsidRDefault="00BA11C5" w:rsidP="00BA11C5">
      <w:pPr>
        <w:spacing w:after="0" w:line="240" w:lineRule="auto"/>
        <w:jc w:val="center"/>
        <w:rPr>
          <w:rFonts w:ascii="Times New Roman" w:hAnsi="Times New Roman" w:cs="Times New Roman"/>
        </w:rPr>
      </w:pPr>
      <w:r w:rsidRPr="00BA11C5">
        <w:rPr>
          <w:rFonts w:ascii="Times New Roman" w:hAnsi="Times New Roman" w:cs="Times New Roman"/>
        </w:rPr>
        <w:lastRenderedPageBreak/>
        <w:t>***</w:t>
      </w:r>
    </w:p>
    <w:p w:rsidR="00BA11C5" w:rsidRDefault="00BA11C5" w:rsidP="00BA11C5">
      <w:pPr>
        <w:spacing w:after="0" w:line="240" w:lineRule="auto"/>
        <w:jc w:val="center"/>
        <w:rPr>
          <w:rFonts w:ascii="Times New Roman" w:eastAsia="Times New Roman" w:hAnsi="Times New Roman" w:cs="Times New Roman"/>
          <w:b/>
        </w:rPr>
      </w:pPr>
      <w:r w:rsidRPr="00BA11C5">
        <w:rPr>
          <w:rFonts w:ascii="Times New Roman" w:eastAsia="Times New Roman" w:hAnsi="Times New Roman" w:cs="Times New Roman"/>
          <w:b/>
        </w:rPr>
        <w:t>ПОСТАНОВЛЕНИЕ</w:t>
      </w:r>
    </w:p>
    <w:p w:rsidR="00A215A7" w:rsidRPr="00BA11C5" w:rsidRDefault="00A215A7" w:rsidP="00BA11C5">
      <w:pPr>
        <w:spacing w:after="0" w:line="240" w:lineRule="auto"/>
        <w:jc w:val="center"/>
        <w:rPr>
          <w:rFonts w:ascii="Times New Roman" w:hAnsi="Times New Roman" w:cs="Times New Roman"/>
          <w:b/>
        </w:rPr>
      </w:pPr>
    </w:p>
    <w:p w:rsidR="00BA11C5" w:rsidRPr="00BA11C5" w:rsidRDefault="000E66C0" w:rsidP="00BA11C5">
      <w:pPr>
        <w:spacing w:after="0" w:line="240" w:lineRule="auto"/>
        <w:rPr>
          <w:rFonts w:ascii="Times New Roman" w:hAnsi="Times New Roman" w:cs="Times New Roman"/>
          <w:sz w:val="20"/>
          <w:szCs w:val="20"/>
        </w:rPr>
      </w:pPr>
      <w:r>
        <w:rPr>
          <w:rFonts w:ascii="Times New Roman" w:hAnsi="Times New Roman" w:cs="Times New Roman"/>
          <w:sz w:val="20"/>
          <w:szCs w:val="20"/>
        </w:rPr>
        <w:t>08.11</w:t>
      </w:r>
      <w:r w:rsidR="00A215A7">
        <w:rPr>
          <w:rFonts w:ascii="Times New Roman" w:hAnsi="Times New Roman" w:cs="Times New Roman"/>
          <w:sz w:val="20"/>
          <w:szCs w:val="20"/>
        </w:rPr>
        <w:t>.2022</w:t>
      </w:r>
      <w:r w:rsidR="00BA11C5" w:rsidRPr="00BA11C5">
        <w:rPr>
          <w:rFonts w:ascii="Times New Roman" w:hAnsi="Times New Roman" w:cs="Times New Roman"/>
          <w:sz w:val="20"/>
          <w:szCs w:val="20"/>
        </w:rPr>
        <w:tab/>
      </w:r>
      <w:r w:rsidR="00BA11C5" w:rsidRPr="00BA11C5">
        <w:rPr>
          <w:rFonts w:ascii="Times New Roman" w:hAnsi="Times New Roman" w:cs="Times New Roman"/>
          <w:sz w:val="20"/>
          <w:szCs w:val="20"/>
        </w:rPr>
        <w:tab/>
      </w:r>
      <w:r w:rsidR="00BA11C5" w:rsidRPr="00BA11C5">
        <w:rPr>
          <w:rFonts w:ascii="Times New Roman" w:hAnsi="Times New Roman" w:cs="Times New Roman"/>
          <w:sz w:val="20"/>
          <w:szCs w:val="20"/>
        </w:rPr>
        <w:tab/>
      </w:r>
      <w:r w:rsidR="00BA11C5" w:rsidRPr="00BA11C5">
        <w:rPr>
          <w:rFonts w:ascii="Times New Roman" w:hAnsi="Times New Roman" w:cs="Times New Roman"/>
          <w:sz w:val="20"/>
          <w:szCs w:val="20"/>
        </w:rPr>
        <w:tab/>
      </w:r>
      <w:r w:rsidR="00BA11C5" w:rsidRPr="00BA11C5">
        <w:rPr>
          <w:rFonts w:ascii="Times New Roman" w:hAnsi="Times New Roman" w:cs="Times New Roman"/>
          <w:sz w:val="20"/>
          <w:szCs w:val="20"/>
        </w:rPr>
        <w:tab/>
      </w:r>
      <w:r w:rsidR="00BA11C5" w:rsidRPr="00BA11C5">
        <w:rPr>
          <w:rFonts w:ascii="Times New Roman" w:hAnsi="Times New Roman" w:cs="Times New Roman"/>
          <w:sz w:val="20"/>
          <w:szCs w:val="20"/>
        </w:rPr>
        <w:tab/>
      </w:r>
      <w:r w:rsidR="00BA11C5" w:rsidRPr="00BA11C5">
        <w:rPr>
          <w:rFonts w:ascii="Times New Roman" w:hAnsi="Times New Roman" w:cs="Times New Roman"/>
          <w:sz w:val="20"/>
          <w:szCs w:val="20"/>
        </w:rPr>
        <w:tab/>
      </w:r>
      <w:r w:rsidR="00BA11C5" w:rsidRPr="00BA11C5">
        <w:rPr>
          <w:rFonts w:ascii="Times New Roman" w:hAnsi="Times New Roman" w:cs="Times New Roman"/>
          <w:sz w:val="20"/>
          <w:szCs w:val="20"/>
        </w:rPr>
        <w:tab/>
      </w:r>
      <w:r w:rsidR="00BA11C5" w:rsidRPr="00BA11C5">
        <w:rPr>
          <w:rFonts w:ascii="Times New Roman" w:hAnsi="Times New Roman" w:cs="Times New Roman"/>
          <w:sz w:val="20"/>
          <w:szCs w:val="20"/>
        </w:rPr>
        <w:tab/>
      </w:r>
      <w:r w:rsidR="00BA11C5" w:rsidRPr="00BA11C5">
        <w:rPr>
          <w:rFonts w:ascii="Times New Roman" w:hAnsi="Times New Roman" w:cs="Times New Roman"/>
          <w:sz w:val="20"/>
          <w:szCs w:val="20"/>
        </w:rPr>
        <w:tab/>
      </w:r>
      <w:r>
        <w:rPr>
          <w:rFonts w:ascii="Times New Roman" w:hAnsi="Times New Roman" w:cs="Times New Roman"/>
          <w:sz w:val="20"/>
          <w:szCs w:val="20"/>
        </w:rPr>
        <w:t xml:space="preserve">   № 107</w:t>
      </w:r>
    </w:p>
    <w:p w:rsidR="00BA11C5" w:rsidRDefault="00BA11C5" w:rsidP="00BA11C5">
      <w:pPr>
        <w:spacing w:after="0" w:line="240" w:lineRule="auto"/>
        <w:jc w:val="center"/>
        <w:rPr>
          <w:rFonts w:ascii="Times New Roman" w:hAnsi="Times New Roman"/>
        </w:rPr>
      </w:pPr>
      <w:r w:rsidRPr="00BA11C5">
        <w:rPr>
          <w:rFonts w:ascii="Times New Roman" w:hAnsi="Times New Roman"/>
        </w:rPr>
        <w:t>с. Маяк</w:t>
      </w:r>
    </w:p>
    <w:p w:rsidR="00714A42" w:rsidRPr="00BA11C5" w:rsidRDefault="00714A42" w:rsidP="00BA11C5">
      <w:pPr>
        <w:spacing w:after="0" w:line="240" w:lineRule="auto"/>
        <w:jc w:val="center"/>
        <w:rPr>
          <w:rFonts w:ascii="Times New Roman" w:hAnsi="Times New Roman"/>
        </w:rPr>
      </w:pPr>
    </w:p>
    <w:p w:rsidR="002605C5" w:rsidRPr="002605C5" w:rsidRDefault="002605C5" w:rsidP="002605C5">
      <w:pPr>
        <w:tabs>
          <w:tab w:val="left" w:pos="720"/>
        </w:tabs>
        <w:spacing w:after="0" w:line="240" w:lineRule="exact"/>
        <w:jc w:val="both"/>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О внесении изменений в постановление № 35 от 24.03.2020 г. «О размере оплаты труда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w:t>
      </w:r>
    </w:p>
    <w:p w:rsidR="002605C5" w:rsidRPr="002605C5" w:rsidRDefault="002605C5" w:rsidP="002605C5">
      <w:pPr>
        <w:tabs>
          <w:tab w:val="left" w:pos="720"/>
        </w:tabs>
        <w:spacing w:after="0" w:line="240" w:lineRule="exact"/>
        <w:rPr>
          <w:rFonts w:ascii="Times New Roman" w:eastAsia="Times New Roman" w:hAnsi="Times New Roman" w:cs="Times New Roman"/>
          <w:sz w:val="20"/>
          <w:szCs w:val="20"/>
        </w:rPr>
      </w:pPr>
    </w:p>
    <w:p w:rsidR="002605C5" w:rsidRPr="002605C5" w:rsidRDefault="002605C5" w:rsidP="002605C5">
      <w:pPr>
        <w:tabs>
          <w:tab w:val="left" w:pos="720"/>
        </w:tabs>
        <w:spacing w:after="0" w:line="240" w:lineRule="exact"/>
        <w:rPr>
          <w:rFonts w:ascii="Times New Roman" w:eastAsia="Times New Roman" w:hAnsi="Times New Roman" w:cs="Times New Roman"/>
          <w:sz w:val="20"/>
          <w:szCs w:val="20"/>
        </w:rPr>
      </w:pPr>
    </w:p>
    <w:p w:rsidR="002605C5" w:rsidRPr="002605C5" w:rsidRDefault="002605C5" w:rsidP="002605C5">
      <w:pPr>
        <w:spacing w:after="0" w:line="240" w:lineRule="auto"/>
        <w:ind w:firstLine="709"/>
        <w:jc w:val="both"/>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В целях приведения в соответствие формирование фонда оплаты труда работников, замещающих должности, не являющиеся должностями муниципальной службы администрации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2605C5" w:rsidRPr="002605C5" w:rsidRDefault="002605C5" w:rsidP="002605C5">
      <w:pPr>
        <w:autoSpaceDE w:val="0"/>
        <w:autoSpaceDN w:val="0"/>
        <w:adjustRightInd w:val="0"/>
        <w:spacing w:after="0" w:line="360" w:lineRule="exact"/>
        <w:jc w:val="both"/>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ПОСТАНОВЛЯЕТ:</w:t>
      </w:r>
    </w:p>
    <w:p w:rsidR="002605C5" w:rsidRPr="002605C5" w:rsidRDefault="002605C5" w:rsidP="002605C5">
      <w:pPr>
        <w:tabs>
          <w:tab w:val="left" w:pos="720"/>
        </w:tabs>
        <w:spacing w:after="0" w:line="240" w:lineRule="auto"/>
        <w:ind w:firstLine="851"/>
        <w:jc w:val="both"/>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1. Внести изменения в Положение администрации сельского поселения «Село Маяк» о размерах оплаты труда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 утвержденное постановлением № 35 от 24.03.2020 г. «О размере оплаты труда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 следующие изменения:</w:t>
      </w:r>
    </w:p>
    <w:p w:rsidR="002605C5" w:rsidRPr="002605C5" w:rsidRDefault="002605C5" w:rsidP="002605C5">
      <w:pPr>
        <w:tabs>
          <w:tab w:val="left" w:pos="720"/>
        </w:tabs>
        <w:spacing w:after="0" w:line="240" w:lineRule="auto"/>
        <w:ind w:firstLine="851"/>
        <w:jc w:val="both"/>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1.1. В части 1 пункт 1.1. изложить в следующей редакции:</w:t>
      </w:r>
    </w:p>
    <w:p w:rsidR="002605C5" w:rsidRPr="002605C5" w:rsidRDefault="002605C5" w:rsidP="002605C5">
      <w:pPr>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«1.1. Должностные оклады работников устанавливаются в следующих размерах:</w:t>
      </w:r>
    </w:p>
    <w:p w:rsidR="002605C5" w:rsidRPr="002605C5" w:rsidRDefault="002605C5" w:rsidP="002605C5">
      <w:pPr>
        <w:autoSpaceDE w:val="0"/>
        <w:autoSpaceDN w:val="0"/>
        <w:adjustRightInd w:val="0"/>
        <w:spacing w:after="0" w:line="240" w:lineRule="auto"/>
        <w:ind w:firstLine="851"/>
        <w:jc w:val="both"/>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295"/>
        <w:gridCol w:w="4309"/>
      </w:tblGrid>
      <w:tr w:rsidR="002605C5" w:rsidRPr="002605C5" w:rsidTr="009A785A">
        <w:tc>
          <w:tcPr>
            <w:tcW w:w="594" w:type="dxa"/>
            <w:shd w:val="clear" w:color="auto" w:fill="auto"/>
          </w:tcPr>
          <w:p w:rsidR="002605C5" w:rsidRPr="002605C5" w:rsidRDefault="002605C5" w:rsidP="002605C5">
            <w:pPr>
              <w:autoSpaceDE w:val="0"/>
              <w:autoSpaceDN w:val="0"/>
              <w:adjustRightInd w:val="0"/>
              <w:spacing w:after="0" w:line="240" w:lineRule="auto"/>
              <w:jc w:val="center"/>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п/п</w:t>
            </w:r>
          </w:p>
        </w:tc>
        <w:tc>
          <w:tcPr>
            <w:tcW w:w="4935" w:type="dxa"/>
            <w:shd w:val="clear" w:color="auto" w:fill="auto"/>
          </w:tcPr>
          <w:p w:rsidR="002605C5" w:rsidRPr="002605C5" w:rsidRDefault="002605C5" w:rsidP="002605C5">
            <w:pPr>
              <w:autoSpaceDE w:val="0"/>
              <w:autoSpaceDN w:val="0"/>
              <w:adjustRightInd w:val="0"/>
              <w:spacing w:after="0" w:line="240" w:lineRule="auto"/>
              <w:jc w:val="center"/>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Наименование должности (профессии)</w:t>
            </w:r>
          </w:p>
        </w:tc>
        <w:tc>
          <w:tcPr>
            <w:tcW w:w="4961" w:type="dxa"/>
            <w:shd w:val="clear" w:color="auto" w:fill="auto"/>
          </w:tcPr>
          <w:p w:rsidR="002605C5" w:rsidRPr="002605C5" w:rsidRDefault="002605C5" w:rsidP="002605C5">
            <w:pPr>
              <w:autoSpaceDE w:val="0"/>
              <w:autoSpaceDN w:val="0"/>
              <w:adjustRightInd w:val="0"/>
              <w:spacing w:after="0" w:line="240" w:lineRule="auto"/>
              <w:jc w:val="center"/>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Размер должностного оклада (рублей)</w:t>
            </w:r>
          </w:p>
        </w:tc>
      </w:tr>
      <w:tr w:rsidR="002605C5" w:rsidRPr="002605C5" w:rsidTr="009A785A">
        <w:tc>
          <w:tcPr>
            <w:tcW w:w="594" w:type="dxa"/>
            <w:shd w:val="clear" w:color="auto" w:fill="auto"/>
          </w:tcPr>
          <w:p w:rsidR="002605C5" w:rsidRPr="002605C5" w:rsidRDefault="002605C5" w:rsidP="002605C5">
            <w:pPr>
              <w:autoSpaceDE w:val="0"/>
              <w:autoSpaceDN w:val="0"/>
              <w:adjustRightInd w:val="0"/>
              <w:spacing w:after="0" w:line="240" w:lineRule="auto"/>
              <w:jc w:val="both"/>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1.</w:t>
            </w:r>
          </w:p>
        </w:tc>
        <w:tc>
          <w:tcPr>
            <w:tcW w:w="4935" w:type="dxa"/>
            <w:shd w:val="clear" w:color="auto" w:fill="auto"/>
          </w:tcPr>
          <w:p w:rsidR="002605C5" w:rsidRPr="002605C5" w:rsidRDefault="002605C5" w:rsidP="002605C5">
            <w:pPr>
              <w:autoSpaceDE w:val="0"/>
              <w:autoSpaceDN w:val="0"/>
              <w:adjustRightInd w:val="0"/>
              <w:spacing w:after="0" w:line="240" w:lineRule="auto"/>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Уборщик служебных помещений</w:t>
            </w:r>
          </w:p>
        </w:tc>
        <w:tc>
          <w:tcPr>
            <w:tcW w:w="4961" w:type="dxa"/>
            <w:shd w:val="clear" w:color="auto" w:fill="auto"/>
          </w:tcPr>
          <w:p w:rsidR="002605C5" w:rsidRPr="002605C5" w:rsidRDefault="002605C5" w:rsidP="002605C5">
            <w:pPr>
              <w:autoSpaceDE w:val="0"/>
              <w:autoSpaceDN w:val="0"/>
              <w:adjustRightInd w:val="0"/>
              <w:spacing w:after="0" w:line="240" w:lineRule="auto"/>
              <w:jc w:val="center"/>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3384,00</w:t>
            </w:r>
          </w:p>
        </w:tc>
      </w:tr>
    </w:tbl>
    <w:p w:rsidR="002605C5" w:rsidRPr="002605C5" w:rsidRDefault="002605C5" w:rsidP="002605C5">
      <w:pPr>
        <w:tabs>
          <w:tab w:val="left" w:pos="720"/>
        </w:tabs>
        <w:spacing w:after="0" w:line="240" w:lineRule="auto"/>
        <w:ind w:firstLine="851"/>
        <w:jc w:val="both"/>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w:t>
      </w:r>
    </w:p>
    <w:p w:rsidR="002605C5" w:rsidRPr="002605C5" w:rsidRDefault="002605C5" w:rsidP="002605C5">
      <w:pPr>
        <w:spacing w:after="0" w:line="240" w:lineRule="auto"/>
        <w:ind w:firstLine="851"/>
        <w:jc w:val="both"/>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 xml:space="preserve">2. Контроль за выполнением настоящего постановления возложить на ведущего специалиста Ходжер А.В.  </w:t>
      </w:r>
    </w:p>
    <w:p w:rsidR="002605C5" w:rsidRPr="002605C5" w:rsidRDefault="002605C5" w:rsidP="002605C5">
      <w:pPr>
        <w:spacing w:after="0" w:line="240" w:lineRule="auto"/>
        <w:ind w:firstLine="851"/>
        <w:jc w:val="both"/>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3. Настоящее постановление вступает в силу со дня его подписания и распространяется на правоотношения, возникшие с 1 октября 2022 года.</w:t>
      </w:r>
    </w:p>
    <w:p w:rsidR="002605C5" w:rsidRPr="002605C5" w:rsidRDefault="002605C5" w:rsidP="002605C5">
      <w:pPr>
        <w:spacing w:after="0" w:line="240" w:lineRule="auto"/>
        <w:jc w:val="both"/>
        <w:rPr>
          <w:rFonts w:ascii="Times New Roman" w:eastAsia="Times New Roman" w:hAnsi="Times New Roman" w:cs="Times New Roman"/>
          <w:sz w:val="20"/>
          <w:szCs w:val="20"/>
        </w:rPr>
      </w:pPr>
    </w:p>
    <w:p w:rsidR="002605C5" w:rsidRPr="002605C5" w:rsidRDefault="002605C5" w:rsidP="002605C5">
      <w:pPr>
        <w:spacing w:after="0" w:line="240" w:lineRule="auto"/>
        <w:jc w:val="both"/>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 xml:space="preserve"> </w:t>
      </w:r>
    </w:p>
    <w:p w:rsidR="002605C5" w:rsidRPr="002605C5" w:rsidRDefault="002605C5" w:rsidP="002605C5">
      <w:pPr>
        <w:spacing w:after="0" w:line="240" w:lineRule="auto"/>
        <w:jc w:val="both"/>
        <w:rPr>
          <w:rFonts w:ascii="Times New Roman" w:eastAsia="Times New Roman" w:hAnsi="Times New Roman" w:cs="Times New Roman"/>
          <w:sz w:val="20"/>
          <w:szCs w:val="20"/>
        </w:rPr>
      </w:pPr>
      <w:r w:rsidRPr="002605C5">
        <w:rPr>
          <w:rFonts w:ascii="Times New Roman" w:eastAsia="Times New Roman" w:hAnsi="Times New Roman" w:cs="Times New Roman"/>
          <w:sz w:val="20"/>
          <w:szCs w:val="20"/>
        </w:rPr>
        <w:t>Глава сельского поселения</w:t>
      </w:r>
      <w:r w:rsidRPr="002605C5">
        <w:rPr>
          <w:rFonts w:ascii="Times New Roman" w:eastAsia="Times New Roman" w:hAnsi="Times New Roman" w:cs="Times New Roman"/>
          <w:sz w:val="20"/>
          <w:szCs w:val="20"/>
        </w:rPr>
        <w:tab/>
      </w:r>
      <w:r w:rsidRPr="002605C5">
        <w:rPr>
          <w:rFonts w:ascii="Times New Roman" w:eastAsia="Times New Roman" w:hAnsi="Times New Roman" w:cs="Times New Roman"/>
          <w:sz w:val="20"/>
          <w:szCs w:val="20"/>
        </w:rPr>
        <w:tab/>
      </w:r>
      <w:r w:rsidRPr="002605C5">
        <w:rPr>
          <w:rFonts w:ascii="Times New Roman" w:eastAsia="Times New Roman" w:hAnsi="Times New Roman" w:cs="Times New Roman"/>
          <w:sz w:val="20"/>
          <w:szCs w:val="20"/>
        </w:rPr>
        <w:tab/>
      </w:r>
      <w:r w:rsidRPr="002605C5">
        <w:rPr>
          <w:rFonts w:ascii="Times New Roman" w:eastAsia="Times New Roman" w:hAnsi="Times New Roman" w:cs="Times New Roman"/>
          <w:sz w:val="20"/>
          <w:szCs w:val="20"/>
        </w:rPr>
        <w:tab/>
        <w:t xml:space="preserve">           Д.Ф. Булаев</w:t>
      </w:r>
    </w:p>
    <w:p w:rsidR="00714A42" w:rsidRPr="005C1B32" w:rsidRDefault="00714A42" w:rsidP="00714A42">
      <w:pPr>
        <w:spacing w:line="240" w:lineRule="exact"/>
        <w:jc w:val="both"/>
        <w:rPr>
          <w:rFonts w:ascii="Times New Roman" w:hAnsi="Times New Roman" w:cs="Times New Roman"/>
          <w:sz w:val="28"/>
          <w:szCs w:val="28"/>
        </w:rPr>
      </w:pPr>
    </w:p>
    <w:p w:rsidR="00737137" w:rsidRPr="00BA11C5" w:rsidRDefault="00737137" w:rsidP="00737137">
      <w:pPr>
        <w:spacing w:after="0" w:line="240" w:lineRule="auto"/>
        <w:jc w:val="center"/>
        <w:rPr>
          <w:rFonts w:ascii="Times New Roman" w:hAnsi="Times New Roman" w:cs="Times New Roman"/>
        </w:rPr>
      </w:pPr>
      <w:r w:rsidRPr="00BA11C5">
        <w:rPr>
          <w:rFonts w:ascii="Times New Roman" w:hAnsi="Times New Roman" w:cs="Times New Roman"/>
        </w:rPr>
        <w:t>***</w:t>
      </w:r>
    </w:p>
    <w:p w:rsidR="00737137" w:rsidRDefault="00737137" w:rsidP="00737137">
      <w:pPr>
        <w:spacing w:after="0" w:line="240" w:lineRule="auto"/>
        <w:jc w:val="center"/>
        <w:rPr>
          <w:rFonts w:ascii="Times New Roman" w:eastAsia="Times New Roman" w:hAnsi="Times New Roman" w:cs="Times New Roman"/>
          <w:b/>
        </w:rPr>
      </w:pPr>
      <w:r w:rsidRPr="00BA11C5">
        <w:rPr>
          <w:rFonts w:ascii="Times New Roman" w:eastAsia="Times New Roman" w:hAnsi="Times New Roman" w:cs="Times New Roman"/>
          <w:b/>
        </w:rPr>
        <w:t>ПОСТАНОВЛЕНИЕ</w:t>
      </w:r>
    </w:p>
    <w:p w:rsidR="00325786" w:rsidRPr="00BA11C5" w:rsidRDefault="00325786" w:rsidP="00737137">
      <w:pPr>
        <w:spacing w:after="0" w:line="240" w:lineRule="auto"/>
        <w:jc w:val="center"/>
        <w:rPr>
          <w:rFonts w:ascii="Times New Roman" w:hAnsi="Times New Roman" w:cs="Times New Roman"/>
          <w:b/>
        </w:rPr>
      </w:pPr>
    </w:p>
    <w:p w:rsidR="00737137" w:rsidRPr="00BA11C5" w:rsidRDefault="002605C5" w:rsidP="00737137">
      <w:pPr>
        <w:spacing w:after="0" w:line="240" w:lineRule="auto"/>
        <w:rPr>
          <w:rFonts w:ascii="Times New Roman" w:hAnsi="Times New Roman" w:cs="Times New Roman"/>
          <w:sz w:val="20"/>
          <w:szCs w:val="20"/>
        </w:rPr>
      </w:pPr>
      <w:r>
        <w:rPr>
          <w:rFonts w:ascii="Times New Roman" w:hAnsi="Times New Roman" w:cs="Times New Roman"/>
          <w:sz w:val="20"/>
          <w:szCs w:val="20"/>
        </w:rPr>
        <w:t>08.11</w:t>
      </w:r>
      <w:r w:rsidR="00325786">
        <w:rPr>
          <w:rFonts w:ascii="Times New Roman" w:hAnsi="Times New Roman" w:cs="Times New Roman"/>
          <w:sz w:val="20"/>
          <w:szCs w:val="20"/>
        </w:rPr>
        <w:t>.2022</w:t>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Pr>
          <w:rFonts w:ascii="Times New Roman" w:hAnsi="Times New Roman" w:cs="Times New Roman"/>
          <w:sz w:val="20"/>
          <w:szCs w:val="20"/>
        </w:rPr>
        <w:t xml:space="preserve">   № </w:t>
      </w:r>
      <w:r>
        <w:rPr>
          <w:rFonts w:ascii="Times New Roman" w:hAnsi="Times New Roman" w:cs="Times New Roman"/>
          <w:sz w:val="20"/>
          <w:szCs w:val="20"/>
        </w:rPr>
        <w:t>108</w:t>
      </w:r>
    </w:p>
    <w:p w:rsidR="00737137" w:rsidRDefault="00737137" w:rsidP="00737137">
      <w:pPr>
        <w:spacing w:after="0" w:line="240" w:lineRule="auto"/>
        <w:jc w:val="center"/>
        <w:rPr>
          <w:rFonts w:ascii="Times New Roman" w:hAnsi="Times New Roman"/>
        </w:rPr>
      </w:pPr>
      <w:r w:rsidRPr="00BA11C5">
        <w:rPr>
          <w:rFonts w:ascii="Times New Roman" w:hAnsi="Times New Roman"/>
        </w:rPr>
        <w:t>с. Маяк</w:t>
      </w:r>
    </w:p>
    <w:p w:rsidR="00325786" w:rsidRDefault="00325786" w:rsidP="00737137">
      <w:pPr>
        <w:spacing w:after="0" w:line="240" w:lineRule="auto"/>
        <w:jc w:val="center"/>
        <w:rPr>
          <w:rFonts w:ascii="Times New Roman" w:hAnsi="Times New Roman"/>
        </w:rPr>
      </w:pPr>
    </w:p>
    <w:p w:rsidR="008A2DA8" w:rsidRPr="008A2DA8" w:rsidRDefault="008A2DA8" w:rsidP="008A2DA8">
      <w:pPr>
        <w:spacing w:after="0" w:line="240" w:lineRule="exact"/>
        <w:jc w:val="both"/>
        <w:rPr>
          <w:rFonts w:ascii="Times New Roman" w:eastAsia="Microsoft YaHei" w:hAnsi="Times New Roman" w:cs="Times New Roman"/>
          <w:sz w:val="20"/>
          <w:szCs w:val="20"/>
        </w:rPr>
      </w:pPr>
      <w:r w:rsidRPr="008A2DA8">
        <w:rPr>
          <w:rFonts w:ascii="Times New Roman" w:eastAsia="Times New Roman" w:hAnsi="Times New Roman" w:cs="Times New Roman"/>
          <w:color w:val="000000"/>
          <w:kern w:val="1"/>
          <w:sz w:val="20"/>
          <w:szCs w:val="20"/>
          <w:lang w:eastAsia="ar-SA"/>
        </w:rPr>
        <w:t xml:space="preserve">Об утверждении аукционной документации по проведению аукциона в электронной форме </w:t>
      </w:r>
      <w:r w:rsidRPr="008A2DA8">
        <w:rPr>
          <w:rFonts w:ascii="Times New Roman" w:eastAsia="Arial" w:hAnsi="Times New Roman" w:cs="Times New Roman"/>
          <w:color w:val="000000"/>
          <w:kern w:val="1"/>
          <w:sz w:val="20"/>
          <w:szCs w:val="20"/>
          <w:lang w:eastAsia="ar-SA"/>
        </w:rPr>
        <w:t>в рамках благоустройства общественных территорий на право заключения муниципального контракта на</w:t>
      </w:r>
      <w:r w:rsidRPr="008A2DA8">
        <w:rPr>
          <w:rFonts w:ascii="Times New Roman" w:eastAsia="Times New Roman" w:hAnsi="Times New Roman" w:cs="Times New Roman"/>
          <w:sz w:val="20"/>
          <w:szCs w:val="20"/>
        </w:rPr>
        <w:t xml:space="preserve"> выполнение работ по благоустройству общественной территории «Сквер» в сельском </w:t>
      </w:r>
      <w:r w:rsidRPr="008A2DA8">
        <w:rPr>
          <w:rFonts w:ascii="Times New Roman" w:eastAsia="Microsoft YaHei" w:hAnsi="Times New Roman" w:cs="Times New Roman"/>
          <w:sz w:val="20"/>
          <w:szCs w:val="20"/>
        </w:rPr>
        <w:t xml:space="preserve">поселении "Село Маяк" Нанайского муниципального района Хабаровского края </w:t>
      </w:r>
    </w:p>
    <w:p w:rsidR="008A2DA8" w:rsidRPr="008A2DA8" w:rsidRDefault="008A2DA8" w:rsidP="008A2DA8">
      <w:pPr>
        <w:autoSpaceDE w:val="0"/>
        <w:spacing w:after="0" w:line="240" w:lineRule="exact"/>
        <w:jc w:val="both"/>
        <w:rPr>
          <w:rFonts w:ascii="Times New Roman" w:eastAsia="Arial" w:hAnsi="Times New Roman" w:cs="Times New Roman"/>
          <w:color w:val="000000"/>
          <w:kern w:val="1"/>
          <w:sz w:val="20"/>
          <w:szCs w:val="20"/>
          <w:lang w:eastAsia="ar-SA"/>
        </w:rPr>
      </w:pPr>
    </w:p>
    <w:p w:rsidR="008A2DA8" w:rsidRPr="008A2DA8" w:rsidRDefault="008A2DA8" w:rsidP="008A2DA8">
      <w:pPr>
        <w:suppressAutoHyphens/>
        <w:autoSpaceDE w:val="0"/>
        <w:spacing w:after="0" w:line="240" w:lineRule="auto"/>
        <w:ind w:firstLine="426"/>
        <w:jc w:val="both"/>
        <w:rPr>
          <w:rFonts w:ascii="Times New Roman" w:eastAsia="Arial" w:hAnsi="Times New Roman" w:cs="Times New Roman"/>
          <w:bCs/>
          <w:color w:val="000000"/>
          <w:kern w:val="1"/>
          <w:sz w:val="20"/>
          <w:szCs w:val="20"/>
          <w:lang w:eastAsia="ar-SA"/>
        </w:rPr>
      </w:pPr>
      <w:r w:rsidRPr="008A2DA8">
        <w:rPr>
          <w:rFonts w:ascii="Times New Roman" w:eastAsia="Arial" w:hAnsi="Times New Roman" w:cs="Times New Roman"/>
          <w:color w:val="000000"/>
          <w:kern w:val="1"/>
          <w:sz w:val="20"/>
          <w:szCs w:val="20"/>
          <w:lang w:eastAsia="ar-SA"/>
        </w:rPr>
        <w:tab/>
        <w:t xml:space="preserve">В соответствии </w:t>
      </w:r>
      <w:r w:rsidRPr="008A2DA8">
        <w:rPr>
          <w:rFonts w:ascii="Times New Roman" w:eastAsia="Calibri" w:hAnsi="Times New Roman" w:cs="Times New Roman"/>
          <w:color w:val="000000"/>
          <w:kern w:val="1"/>
          <w:sz w:val="20"/>
          <w:szCs w:val="20"/>
          <w:lang w:eastAsia="ar-SA"/>
        </w:rPr>
        <w:t>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8A2DA8">
        <w:rPr>
          <w:rFonts w:ascii="Times New Roman" w:eastAsia="Arial" w:hAnsi="Times New Roman" w:cs="Times New Roman"/>
          <w:color w:val="000000"/>
          <w:kern w:val="1"/>
          <w:sz w:val="20"/>
          <w:szCs w:val="20"/>
          <w:lang w:eastAsia="ar-SA"/>
        </w:rPr>
        <w:t xml:space="preserve"> администрация сельского поселения «Село Маяк» Нанайского муниципального района Хабаровского края</w:t>
      </w:r>
    </w:p>
    <w:p w:rsidR="008A2DA8" w:rsidRPr="008A2DA8" w:rsidRDefault="008A2DA8" w:rsidP="008A2DA8">
      <w:pPr>
        <w:suppressAutoHyphens/>
        <w:autoSpaceDE w:val="0"/>
        <w:spacing w:after="0" w:line="240" w:lineRule="auto"/>
        <w:ind w:firstLine="426"/>
        <w:jc w:val="both"/>
        <w:rPr>
          <w:rFonts w:ascii="Times New Roman" w:eastAsia="Arial" w:hAnsi="Times New Roman" w:cs="Times New Roman"/>
          <w:bCs/>
          <w:color w:val="000000"/>
          <w:kern w:val="1"/>
          <w:sz w:val="20"/>
          <w:szCs w:val="20"/>
          <w:lang w:eastAsia="ar-SA"/>
        </w:rPr>
      </w:pPr>
      <w:r w:rsidRPr="008A2DA8">
        <w:rPr>
          <w:rFonts w:ascii="Times New Roman" w:eastAsia="Arial" w:hAnsi="Times New Roman" w:cs="Times New Roman"/>
          <w:bCs/>
          <w:color w:val="000000"/>
          <w:kern w:val="1"/>
          <w:sz w:val="20"/>
          <w:szCs w:val="20"/>
          <w:lang w:eastAsia="ar-SA"/>
        </w:rPr>
        <w:t>ПОСТАНОВЛЯЕТ:</w:t>
      </w:r>
    </w:p>
    <w:p w:rsidR="008A2DA8" w:rsidRPr="008A2DA8" w:rsidRDefault="008A2DA8" w:rsidP="008A2DA8">
      <w:pPr>
        <w:spacing w:after="0" w:line="240" w:lineRule="auto"/>
        <w:ind w:firstLine="425"/>
        <w:jc w:val="both"/>
        <w:rPr>
          <w:rFonts w:ascii="Times New Roman" w:eastAsia="Times New Roman" w:hAnsi="Times New Roman" w:cs="Times New Roman"/>
          <w:bCs/>
          <w:sz w:val="20"/>
          <w:szCs w:val="20"/>
        </w:rPr>
      </w:pPr>
      <w:r w:rsidRPr="008A2DA8">
        <w:rPr>
          <w:rFonts w:ascii="Times New Roman" w:eastAsia="Arial" w:hAnsi="Times New Roman" w:cs="Times New Roman"/>
          <w:color w:val="000000"/>
          <w:kern w:val="1"/>
          <w:sz w:val="20"/>
          <w:szCs w:val="20"/>
          <w:lang w:eastAsia="ar-SA"/>
        </w:rPr>
        <w:t xml:space="preserve">1. Утвердить аукционную документацию </w:t>
      </w:r>
      <w:r w:rsidRPr="008A2DA8">
        <w:rPr>
          <w:rFonts w:ascii="Times New Roman" w:eastAsia="Times New Roman" w:hAnsi="Times New Roman" w:cs="Times New Roman"/>
          <w:color w:val="000000"/>
          <w:kern w:val="1"/>
          <w:sz w:val="20"/>
          <w:szCs w:val="20"/>
          <w:lang w:eastAsia="ar-SA"/>
        </w:rPr>
        <w:t>по проведению аукциона в электронной форме</w:t>
      </w:r>
      <w:r w:rsidRPr="008A2DA8">
        <w:rPr>
          <w:rFonts w:ascii="Times New Roman" w:eastAsia="Arial" w:hAnsi="Times New Roman" w:cs="Times New Roman"/>
          <w:color w:val="000000"/>
          <w:kern w:val="1"/>
          <w:sz w:val="20"/>
          <w:szCs w:val="20"/>
          <w:lang w:eastAsia="ar-SA"/>
        </w:rPr>
        <w:t xml:space="preserve"> на право заключения муниципального контракта на</w:t>
      </w:r>
      <w:r w:rsidRPr="008A2DA8">
        <w:rPr>
          <w:rFonts w:ascii="Times New Roman" w:eastAsia="Times New Roman" w:hAnsi="Times New Roman" w:cs="Times New Roman"/>
          <w:sz w:val="20"/>
          <w:szCs w:val="20"/>
        </w:rPr>
        <w:t xml:space="preserve"> выполнение по благоустройству общественной территории «Сквер» в сельском поселении "Село Маяк" Нанайского муниципального района Хабаровского края </w:t>
      </w:r>
      <w:r w:rsidRPr="008A2DA8">
        <w:rPr>
          <w:rFonts w:ascii="Times New Roman" w:eastAsia="Arial" w:hAnsi="Times New Roman" w:cs="Times New Roman"/>
          <w:color w:val="000000"/>
          <w:kern w:val="1"/>
          <w:sz w:val="20"/>
          <w:szCs w:val="20"/>
          <w:lang w:eastAsia="ar-SA"/>
        </w:rPr>
        <w:t>согласно приложению к настоящему постановлению.</w:t>
      </w:r>
    </w:p>
    <w:p w:rsidR="008A2DA8" w:rsidRPr="008A2DA8" w:rsidRDefault="008A2DA8" w:rsidP="008A2DA8">
      <w:pPr>
        <w:suppressAutoHyphens/>
        <w:autoSpaceDE w:val="0"/>
        <w:spacing w:after="0" w:line="240" w:lineRule="auto"/>
        <w:ind w:firstLine="426"/>
        <w:jc w:val="both"/>
        <w:rPr>
          <w:rFonts w:ascii="Times New Roman" w:eastAsia="Arial" w:hAnsi="Times New Roman" w:cs="Times New Roman"/>
          <w:color w:val="000000"/>
          <w:kern w:val="1"/>
          <w:sz w:val="20"/>
          <w:szCs w:val="20"/>
          <w:u w:val="single"/>
          <w:lang w:val="de-DE" w:eastAsia="ar-SA"/>
        </w:rPr>
      </w:pPr>
      <w:r w:rsidRPr="008A2DA8">
        <w:rPr>
          <w:rFonts w:ascii="Times New Roman" w:eastAsia="Arial" w:hAnsi="Times New Roman" w:cs="Times New Roman"/>
          <w:color w:val="000000"/>
          <w:kern w:val="1"/>
          <w:sz w:val="20"/>
          <w:szCs w:val="20"/>
          <w:lang w:eastAsia="ar-SA"/>
        </w:rPr>
        <w:lastRenderedPageBreak/>
        <w:t xml:space="preserve">2. Направить документацию в Сектор муниципального заказа администрации Нанайского муниципального заказа для размещения аукционной документации на Официальном сайте в Единой информационной системы в сфере закупок </w:t>
      </w:r>
      <w:r w:rsidRPr="008A2DA8">
        <w:rPr>
          <w:rFonts w:ascii="Times New Roman" w:eastAsia="Arial" w:hAnsi="Times New Roman" w:cs="Times New Roman"/>
          <w:color w:val="000000"/>
          <w:kern w:val="1"/>
          <w:sz w:val="20"/>
          <w:szCs w:val="20"/>
          <w:u w:val="single"/>
          <w:lang w:eastAsia="ar-SA"/>
        </w:rPr>
        <w:t xml:space="preserve">- </w:t>
      </w:r>
      <w:hyperlink r:id="rId8" w:history="1">
        <w:r w:rsidRPr="008A2DA8">
          <w:rPr>
            <w:rFonts w:ascii="Times New Roman" w:eastAsia="Arial" w:hAnsi="Times New Roman" w:cs="Times New Roman"/>
            <w:color w:val="0000FF"/>
            <w:kern w:val="1"/>
            <w:sz w:val="20"/>
            <w:szCs w:val="20"/>
            <w:u w:val="single"/>
            <w:lang w:eastAsia="ar-SA"/>
          </w:rPr>
          <w:t>www.zakupki.gov.ru</w:t>
        </w:r>
      </w:hyperlink>
      <w:r w:rsidRPr="008A2DA8">
        <w:rPr>
          <w:rFonts w:ascii="Times New Roman" w:eastAsia="Arial" w:hAnsi="Times New Roman" w:cs="Times New Roman"/>
          <w:color w:val="000000"/>
          <w:kern w:val="1"/>
          <w:sz w:val="20"/>
          <w:szCs w:val="20"/>
          <w:lang w:eastAsia="ar-SA"/>
        </w:rPr>
        <w:t>.  и проведении аукциона.</w:t>
      </w:r>
    </w:p>
    <w:p w:rsidR="008A2DA8" w:rsidRPr="008A2DA8" w:rsidRDefault="008A2DA8" w:rsidP="008A2DA8">
      <w:pPr>
        <w:tabs>
          <w:tab w:val="left" w:pos="709"/>
        </w:tabs>
        <w:suppressAutoHyphens/>
        <w:autoSpaceDE w:val="0"/>
        <w:spacing w:after="0" w:line="240" w:lineRule="auto"/>
        <w:ind w:firstLine="426"/>
        <w:jc w:val="both"/>
        <w:rPr>
          <w:rFonts w:ascii="Times New Roman" w:eastAsia="Arial" w:hAnsi="Times New Roman" w:cs="Times New Roman"/>
          <w:color w:val="000000"/>
          <w:kern w:val="1"/>
          <w:sz w:val="20"/>
          <w:szCs w:val="20"/>
          <w:lang w:eastAsia="ar-SA"/>
        </w:rPr>
      </w:pPr>
      <w:r w:rsidRPr="008A2DA8">
        <w:rPr>
          <w:rFonts w:ascii="Times New Roman" w:eastAsia="Arial" w:hAnsi="Times New Roman" w:cs="Times New Roman"/>
          <w:color w:val="000000"/>
          <w:kern w:val="1"/>
          <w:sz w:val="20"/>
          <w:szCs w:val="20"/>
          <w:lang w:val="de-DE" w:eastAsia="ar-SA"/>
        </w:rPr>
        <w:t>3.</w:t>
      </w:r>
      <w:r w:rsidRPr="008A2DA8">
        <w:rPr>
          <w:rFonts w:ascii="Times New Roman" w:eastAsia="Arial" w:hAnsi="Times New Roman" w:cs="Times New Roman"/>
          <w:color w:val="000000"/>
          <w:kern w:val="1"/>
          <w:sz w:val="20"/>
          <w:szCs w:val="20"/>
          <w:lang w:eastAsia="ar-SA"/>
        </w:rPr>
        <w:t xml:space="preserve"> Контроль за выполнением настоящего постановления оставляю за собой.</w:t>
      </w:r>
    </w:p>
    <w:p w:rsidR="008A2DA8" w:rsidRPr="008A2DA8" w:rsidRDefault="008A2DA8" w:rsidP="008A2DA8">
      <w:pPr>
        <w:tabs>
          <w:tab w:val="left" w:pos="709"/>
        </w:tabs>
        <w:suppressAutoHyphens/>
        <w:autoSpaceDE w:val="0"/>
        <w:spacing w:after="0" w:line="240" w:lineRule="auto"/>
        <w:ind w:firstLine="426"/>
        <w:jc w:val="both"/>
        <w:rPr>
          <w:rFonts w:ascii="Times New Roman" w:eastAsia="Arial" w:hAnsi="Times New Roman" w:cs="Times New Roman"/>
          <w:color w:val="000000"/>
          <w:kern w:val="1"/>
          <w:sz w:val="20"/>
          <w:szCs w:val="20"/>
          <w:lang w:eastAsia="ar-SA"/>
        </w:rPr>
      </w:pPr>
      <w:r w:rsidRPr="008A2DA8">
        <w:rPr>
          <w:rFonts w:ascii="Times New Roman" w:eastAsia="Arial" w:hAnsi="Times New Roman" w:cs="Times New Roman"/>
          <w:color w:val="000000"/>
          <w:kern w:val="1"/>
          <w:sz w:val="20"/>
          <w:szCs w:val="20"/>
          <w:lang w:eastAsia="ar-SA"/>
        </w:rPr>
        <w:t xml:space="preserve">4. Настоящее постановление вступает в силу после его подписания. </w:t>
      </w:r>
    </w:p>
    <w:p w:rsidR="008A2DA8" w:rsidRPr="008A2DA8" w:rsidRDefault="008A2DA8" w:rsidP="008A2DA8">
      <w:pPr>
        <w:suppressAutoHyphens/>
        <w:autoSpaceDE w:val="0"/>
        <w:spacing w:after="0" w:line="240" w:lineRule="exact"/>
        <w:jc w:val="both"/>
        <w:rPr>
          <w:rFonts w:ascii="Times New Roman" w:eastAsia="Arial" w:hAnsi="Times New Roman" w:cs="Times New Roman"/>
          <w:color w:val="000000"/>
          <w:kern w:val="1"/>
          <w:sz w:val="20"/>
          <w:szCs w:val="20"/>
          <w:lang w:eastAsia="ar-SA"/>
        </w:rPr>
      </w:pPr>
    </w:p>
    <w:p w:rsidR="008A2DA8" w:rsidRPr="008A2DA8" w:rsidRDefault="008A2DA8" w:rsidP="008A2DA8">
      <w:pPr>
        <w:suppressAutoHyphens/>
        <w:autoSpaceDE w:val="0"/>
        <w:spacing w:after="0" w:line="240" w:lineRule="exact"/>
        <w:jc w:val="both"/>
        <w:rPr>
          <w:rFonts w:ascii="Times New Roman" w:eastAsia="Arial" w:hAnsi="Times New Roman" w:cs="Times New Roman"/>
          <w:color w:val="000000"/>
          <w:kern w:val="1"/>
          <w:sz w:val="20"/>
          <w:szCs w:val="20"/>
          <w:lang w:eastAsia="ar-SA"/>
        </w:rPr>
      </w:pPr>
    </w:p>
    <w:p w:rsidR="008A2DA8" w:rsidRPr="008A2DA8" w:rsidRDefault="008A2DA8" w:rsidP="008A2DA8">
      <w:pPr>
        <w:suppressAutoHyphens/>
        <w:autoSpaceDE w:val="0"/>
        <w:spacing w:after="0" w:line="240" w:lineRule="exact"/>
        <w:jc w:val="both"/>
        <w:rPr>
          <w:rFonts w:ascii="Times New Roman" w:eastAsia="Arial" w:hAnsi="Times New Roman" w:cs="Times New Roman"/>
          <w:color w:val="000000"/>
          <w:kern w:val="1"/>
          <w:sz w:val="20"/>
          <w:szCs w:val="20"/>
          <w:lang w:eastAsia="ar-SA"/>
        </w:rPr>
      </w:pPr>
      <w:r w:rsidRPr="008A2DA8">
        <w:rPr>
          <w:rFonts w:ascii="Times New Roman" w:eastAsia="Arial" w:hAnsi="Times New Roman" w:cs="Times New Roman"/>
          <w:color w:val="000000"/>
          <w:kern w:val="1"/>
          <w:sz w:val="20"/>
          <w:szCs w:val="20"/>
          <w:lang w:eastAsia="ar-SA"/>
        </w:rPr>
        <w:t>Глава сельского поселения                                                             Д.Ф. Булаев</w:t>
      </w:r>
    </w:p>
    <w:p w:rsidR="003E61E4" w:rsidRPr="008A2DA8" w:rsidRDefault="003E61E4" w:rsidP="00325786">
      <w:pPr>
        <w:spacing w:after="0" w:line="240" w:lineRule="auto"/>
        <w:jc w:val="both"/>
        <w:rPr>
          <w:rFonts w:ascii="Times New Roman" w:eastAsia="Times New Roman" w:hAnsi="Times New Roman" w:cs="Times New Roman"/>
          <w:sz w:val="20"/>
          <w:szCs w:val="20"/>
        </w:rPr>
      </w:pPr>
    </w:p>
    <w:p w:rsidR="00325786" w:rsidRPr="008A2DA8" w:rsidRDefault="00325786" w:rsidP="00325786">
      <w:pPr>
        <w:spacing w:after="0" w:line="240" w:lineRule="auto"/>
        <w:jc w:val="both"/>
        <w:rPr>
          <w:rFonts w:ascii="Times New Roman" w:eastAsia="Times New Roman" w:hAnsi="Times New Roman" w:cs="Times New Roman"/>
          <w:sz w:val="20"/>
          <w:szCs w:val="20"/>
        </w:rPr>
      </w:pPr>
    </w:p>
    <w:p w:rsidR="00737137" w:rsidRPr="00BA11C5" w:rsidRDefault="00737137" w:rsidP="00737137">
      <w:pPr>
        <w:spacing w:after="0" w:line="240" w:lineRule="auto"/>
        <w:jc w:val="center"/>
        <w:rPr>
          <w:rFonts w:ascii="Times New Roman" w:hAnsi="Times New Roman" w:cs="Times New Roman"/>
        </w:rPr>
      </w:pPr>
      <w:r w:rsidRPr="00BA11C5">
        <w:rPr>
          <w:rFonts w:ascii="Times New Roman" w:hAnsi="Times New Roman" w:cs="Times New Roman"/>
        </w:rPr>
        <w:t>***</w:t>
      </w:r>
    </w:p>
    <w:p w:rsidR="00737137" w:rsidRPr="00BA11C5" w:rsidRDefault="00737137" w:rsidP="00737137">
      <w:pPr>
        <w:spacing w:after="0" w:line="240" w:lineRule="auto"/>
        <w:jc w:val="center"/>
        <w:rPr>
          <w:rFonts w:ascii="Times New Roman" w:hAnsi="Times New Roman" w:cs="Times New Roman"/>
          <w:b/>
        </w:rPr>
      </w:pPr>
      <w:r w:rsidRPr="00BA11C5">
        <w:rPr>
          <w:rFonts w:ascii="Times New Roman" w:eastAsia="Times New Roman" w:hAnsi="Times New Roman" w:cs="Times New Roman"/>
          <w:b/>
        </w:rPr>
        <w:t>ПОСТАНОВЛЕНИЕ</w:t>
      </w:r>
    </w:p>
    <w:p w:rsidR="00737137" w:rsidRPr="00BA11C5" w:rsidRDefault="0015125E" w:rsidP="00737137">
      <w:pPr>
        <w:spacing w:after="0" w:line="240" w:lineRule="auto"/>
        <w:rPr>
          <w:rFonts w:ascii="Times New Roman" w:hAnsi="Times New Roman" w:cs="Times New Roman"/>
          <w:sz w:val="20"/>
          <w:szCs w:val="20"/>
        </w:rPr>
      </w:pPr>
      <w:r>
        <w:rPr>
          <w:rFonts w:ascii="Times New Roman" w:hAnsi="Times New Roman" w:cs="Times New Roman"/>
          <w:sz w:val="20"/>
          <w:szCs w:val="20"/>
        </w:rPr>
        <w:t>10.11</w:t>
      </w:r>
      <w:r w:rsidR="00737137" w:rsidRPr="00BA11C5">
        <w:rPr>
          <w:rFonts w:ascii="Times New Roman" w:hAnsi="Times New Roman" w:cs="Times New Roman"/>
          <w:sz w:val="20"/>
          <w:szCs w:val="20"/>
        </w:rPr>
        <w:t>.2022</w:t>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Pr>
          <w:rFonts w:ascii="Times New Roman" w:hAnsi="Times New Roman" w:cs="Times New Roman"/>
          <w:sz w:val="20"/>
          <w:szCs w:val="20"/>
        </w:rPr>
        <w:t xml:space="preserve">   № </w:t>
      </w:r>
      <w:r>
        <w:rPr>
          <w:rFonts w:ascii="Times New Roman" w:hAnsi="Times New Roman" w:cs="Times New Roman"/>
          <w:sz w:val="20"/>
          <w:szCs w:val="20"/>
        </w:rPr>
        <w:t>109</w:t>
      </w:r>
    </w:p>
    <w:p w:rsidR="00737137" w:rsidRDefault="00737137" w:rsidP="00737137">
      <w:pPr>
        <w:spacing w:after="0" w:line="240" w:lineRule="auto"/>
        <w:jc w:val="center"/>
        <w:rPr>
          <w:rFonts w:ascii="Times New Roman" w:hAnsi="Times New Roman"/>
        </w:rPr>
      </w:pPr>
      <w:r w:rsidRPr="00BA11C5">
        <w:rPr>
          <w:rFonts w:ascii="Times New Roman" w:hAnsi="Times New Roman"/>
        </w:rPr>
        <w:t>с. Маяк</w:t>
      </w:r>
    </w:p>
    <w:p w:rsidR="003E61E4" w:rsidRDefault="003E61E4" w:rsidP="00737137">
      <w:pPr>
        <w:spacing w:after="0" w:line="240" w:lineRule="auto"/>
        <w:jc w:val="center"/>
        <w:rPr>
          <w:rFonts w:ascii="Times New Roman" w:hAnsi="Times New Roman"/>
        </w:rPr>
      </w:pPr>
    </w:p>
    <w:p w:rsidR="00D573A0" w:rsidRPr="00D573A0" w:rsidRDefault="00D573A0" w:rsidP="00D573A0">
      <w:pPr>
        <w:spacing w:after="0" w:line="252" w:lineRule="auto"/>
        <w:jc w:val="both"/>
        <w:rPr>
          <w:rFonts w:ascii="Times New Roman" w:eastAsiaTheme="minorHAnsi" w:hAnsi="Times New Roman" w:cstheme="majorBidi"/>
          <w:sz w:val="20"/>
          <w:szCs w:val="20"/>
          <w:lang w:eastAsia="en-US" w:bidi="en-US"/>
        </w:rPr>
      </w:pPr>
      <w:r w:rsidRPr="00D573A0">
        <w:rPr>
          <w:rFonts w:ascii="Times New Roman" w:eastAsiaTheme="minorHAnsi" w:hAnsi="Times New Roman" w:cstheme="majorBidi"/>
          <w:sz w:val="20"/>
          <w:szCs w:val="20"/>
          <w:lang w:eastAsia="en-US" w:bidi="en-US"/>
        </w:rPr>
        <w:t xml:space="preserve">Об изменении вида жилого помещения </w:t>
      </w:r>
    </w:p>
    <w:p w:rsidR="00D573A0" w:rsidRPr="00D573A0" w:rsidRDefault="00D573A0" w:rsidP="00D573A0">
      <w:pPr>
        <w:spacing w:after="0" w:line="252" w:lineRule="auto"/>
        <w:jc w:val="both"/>
        <w:rPr>
          <w:rFonts w:ascii="Times New Roman" w:eastAsiaTheme="minorHAnsi" w:hAnsi="Times New Roman" w:cstheme="majorBidi"/>
          <w:sz w:val="20"/>
          <w:szCs w:val="20"/>
          <w:lang w:eastAsia="en-US" w:bidi="en-US"/>
        </w:rPr>
      </w:pPr>
    </w:p>
    <w:p w:rsidR="00D573A0" w:rsidRPr="00D573A0" w:rsidRDefault="00D573A0" w:rsidP="00D573A0">
      <w:pPr>
        <w:spacing w:after="0" w:line="252" w:lineRule="auto"/>
        <w:jc w:val="both"/>
        <w:rPr>
          <w:rFonts w:ascii="Times New Roman" w:eastAsiaTheme="minorHAnsi" w:hAnsi="Times New Roman" w:cstheme="majorBidi"/>
          <w:sz w:val="20"/>
          <w:szCs w:val="20"/>
          <w:lang w:eastAsia="en-US" w:bidi="en-US"/>
        </w:rPr>
      </w:pPr>
    </w:p>
    <w:p w:rsidR="00D573A0" w:rsidRPr="00D573A0" w:rsidRDefault="00D573A0" w:rsidP="00D573A0">
      <w:pPr>
        <w:spacing w:after="0" w:line="252" w:lineRule="auto"/>
        <w:ind w:firstLine="709"/>
        <w:jc w:val="both"/>
        <w:rPr>
          <w:rFonts w:ascii="Times New Roman" w:eastAsiaTheme="minorHAnsi" w:hAnsi="Times New Roman" w:cstheme="majorBidi"/>
          <w:sz w:val="20"/>
          <w:szCs w:val="20"/>
          <w:lang w:eastAsia="en-US" w:bidi="en-US"/>
        </w:rPr>
      </w:pPr>
      <w:r w:rsidRPr="00D573A0">
        <w:rPr>
          <w:rFonts w:ascii="Times New Roman" w:eastAsiaTheme="minorHAnsi" w:hAnsi="Times New Roman" w:cstheme="majorBidi"/>
          <w:sz w:val="20"/>
          <w:szCs w:val="20"/>
          <w:lang w:eastAsia="en-US" w:bidi="en-US"/>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Омельченко Галины Ивановны, проживающей по адресу: Хабаровский край, Нанайский район, с. Маяк, ул. Студенческая, дом 16, квартира 1, администрация сельского поселения «Село Маяк» Нанайского муниципального района Хабаровского края</w:t>
      </w:r>
    </w:p>
    <w:p w:rsidR="00D573A0" w:rsidRPr="00D573A0" w:rsidRDefault="00D573A0" w:rsidP="00D573A0">
      <w:pPr>
        <w:spacing w:after="0" w:line="252" w:lineRule="auto"/>
        <w:jc w:val="both"/>
        <w:rPr>
          <w:rFonts w:ascii="Times New Roman" w:eastAsiaTheme="minorHAnsi" w:hAnsi="Times New Roman" w:cstheme="majorBidi"/>
          <w:sz w:val="20"/>
          <w:szCs w:val="20"/>
          <w:lang w:eastAsia="en-US" w:bidi="en-US"/>
        </w:rPr>
      </w:pPr>
      <w:r w:rsidRPr="00D573A0">
        <w:rPr>
          <w:rFonts w:ascii="Times New Roman" w:eastAsiaTheme="minorHAnsi" w:hAnsi="Times New Roman" w:cstheme="majorBidi"/>
          <w:sz w:val="20"/>
          <w:szCs w:val="20"/>
          <w:lang w:eastAsia="en-US" w:bidi="en-US"/>
        </w:rPr>
        <w:t>ПОСТАНОВЛЯЕТ:</w:t>
      </w:r>
    </w:p>
    <w:p w:rsidR="00D573A0" w:rsidRPr="00D573A0" w:rsidRDefault="00D573A0" w:rsidP="00D573A0">
      <w:pPr>
        <w:spacing w:after="0" w:line="252" w:lineRule="auto"/>
        <w:ind w:firstLine="709"/>
        <w:jc w:val="both"/>
        <w:rPr>
          <w:rFonts w:ascii="Times New Roman" w:eastAsiaTheme="minorHAnsi" w:hAnsi="Times New Roman" w:cstheme="majorBidi"/>
          <w:sz w:val="20"/>
          <w:szCs w:val="20"/>
          <w:lang w:eastAsia="en-US" w:bidi="en-US"/>
        </w:rPr>
      </w:pPr>
      <w:r w:rsidRPr="00D573A0">
        <w:rPr>
          <w:rFonts w:ascii="Times New Roman" w:eastAsiaTheme="minorHAnsi" w:hAnsi="Times New Roman" w:cstheme="majorBidi"/>
          <w:sz w:val="20"/>
          <w:szCs w:val="20"/>
          <w:lang w:eastAsia="en-US" w:bidi="en-US"/>
        </w:rPr>
        <w:t>1. Изменить вид жилого помещения с кадастровым номером 27:09:0001301:1113, общей площадью 57,1 кв.м., находящегося по адресу: Хабаровский край, Нанайский район, с. Маяк, ул. Студенческая, дом 16, квартира 1, с «квартира» на «часть блокированной жилой застройки».</w:t>
      </w:r>
    </w:p>
    <w:p w:rsidR="00D573A0" w:rsidRPr="00D573A0" w:rsidRDefault="00D573A0" w:rsidP="00D573A0">
      <w:pPr>
        <w:spacing w:after="0" w:line="252" w:lineRule="auto"/>
        <w:ind w:firstLine="709"/>
        <w:jc w:val="both"/>
        <w:rPr>
          <w:rFonts w:ascii="Times New Roman" w:eastAsiaTheme="minorHAnsi" w:hAnsi="Times New Roman" w:cstheme="majorBidi"/>
          <w:sz w:val="20"/>
          <w:szCs w:val="20"/>
          <w:lang w:eastAsia="en-US" w:bidi="en-US"/>
        </w:rPr>
      </w:pPr>
      <w:r w:rsidRPr="00D573A0">
        <w:rPr>
          <w:rFonts w:ascii="Times New Roman" w:eastAsiaTheme="minorHAnsi" w:hAnsi="Times New Roman" w:cstheme="majorBidi"/>
          <w:sz w:val="20"/>
          <w:szCs w:val="20"/>
          <w:lang w:eastAsia="en-US" w:bidi="en-US"/>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D573A0" w:rsidRPr="00D573A0" w:rsidRDefault="00D573A0" w:rsidP="00D573A0">
      <w:pPr>
        <w:spacing w:after="0" w:line="252" w:lineRule="auto"/>
        <w:ind w:firstLine="709"/>
        <w:jc w:val="both"/>
        <w:rPr>
          <w:rFonts w:ascii="Times New Roman" w:eastAsiaTheme="minorHAnsi" w:hAnsi="Times New Roman" w:cstheme="majorBidi"/>
          <w:sz w:val="20"/>
          <w:szCs w:val="20"/>
          <w:lang w:eastAsia="en-US" w:bidi="en-US"/>
        </w:rPr>
      </w:pPr>
      <w:r w:rsidRPr="00D573A0">
        <w:rPr>
          <w:rFonts w:ascii="Times New Roman" w:eastAsiaTheme="minorHAnsi" w:hAnsi="Times New Roman" w:cstheme="majorBidi"/>
          <w:sz w:val="20"/>
          <w:szCs w:val="20"/>
          <w:lang w:eastAsia="en-US" w:bidi="en-US"/>
        </w:rPr>
        <w:t>3. Контроль за выполнением настоящего постановления оставляю за собой.</w:t>
      </w:r>
    </w:p>
    <w:p w:rsidR="00D573A0" w:rsidRPr="00D573A0" w:rsidRDefault="00D573A0" w:rsidP="00D573A0">
      <w:pPr>
        <w:spacing w:after="0" w:line="252" w:lineRule="auto"/>
        <w:jc w:val="both"/>
        <w:rPr>
          <w:rFonts w:ascii="Times New Roman" w:eastAsiaTheme="minorHAnsi" w:hAnsi="Times New Roman" w:cstheme="majorBidi"/>
          <w:sz w:val="20"/>
          <w:szCs w:val="20"/>
          <w:lang w:eastAsia="en-US" w:bidi="en-US"/>
        </w:rPr>
      </w:pPr>
      <w:r w:rsidRPr="00D573A0">
        <w:rPr>
          <w:rFonts w:ascii="Times New Roman" w:eastAsiaTheme="minorHAnsi" w:hAnsi="Times New Roman" w:cstheme="majorBidi"/>
          <w:sz w:val="20"/>
          <w:szCs w:val="20"/>
          <w:lang w:eastAsia="en-US" w:bidi="en-US"/>
        </w:rPr>
        <w:t xml:space="preserve">        </w:t>
      </w:r>
    </w:p>
    <w:p w:rsidR="00D573A0" w:rsidRPr="00D573A0" w:rsidRDefault="00D573A0" w:rsidP="00D573A0">
      <w:pPr>
        <w:spacing w:after="0"/>
        <w:ind w:left="709"/>
        <w:contextualSpacing/>
        <w:jc w:val="both"/>
        <w:rPr>
          <w:rFonts w:ascii="Times New Roman" w:hAnsi="Times New Roman" w:cs="Times New Roman"/>
          <w:sz w:val="20"/>
          <w:szCs w:val="20"/>
        </w:rPr>
      </w:pPr>
    </w:p>
    <w:p w:rsidR="00D573A0" w:rsidRPr="00D573A0" w:rsidRDefault="00D573A0" w:rsidP="00D573A0">
      <w:pPr>
        <w:spacing w:after="0"/>
        <w:rPr>
          <w:sz w:val="20"/>
          <w:szCs w:val="20"/>
        </w:rPr>
      </w:pPr>
      <w:r w:rsidRPr="00D573A0">
        <w:rPr>
          <w:rFonts w:ascii="Times New Roman" w:hAnsi="Times New Roman" w:cs="Times New Roman"/>
          <w:iCs/>
          <w:sz w:val="20"/>
          <w:szCs w:val="20"/>
        </w:rPr>
        <w:t>Глава</w:t>
      </w:r>
      <w:r w:rsidRPr="00D573A0">
        <w:rPr>
          <w:rFonts w:ascii="Times New Roman" w:hAnsi="Times New Roman" w:cs="Times New Roman"/>
          <w:sz w:val="20"/>
          <w:szCs w:val="20"/>
        </w:rPr>
        <w:t xml:space="preserve"> сельского поселения</w:t>
      </w:r>
      <w:r w:rsidRPr="00D573A0">
        <w:rPr>
          <w:rFonts w:ascii="Times New Roman" w:hAnsi="Times New Roman" w:cs="Times New Roman"/>
          <w:sz w:val="20"/>
          <w:szCs w:val="20"/>
        </w:rPr>
        <w:tab/>
      </w:r>
      <w:r w:rsidRPr="00D573A0">
        <w:rPr>
          <w:rFonts w:ascii="Times New Roman" w:hAnsi="Times New Roman" w:cs="Times New Roman"/>
          <w:sz w:val="20"/>
          <w:szCs w:val="20"/>
        </w:rPr>
        <w:tab/>
        <w:t xml:space="preserve">                              Д.Ф. Булаев</w:t>
      </w:r>
      <w:r w:rsidRPr="00D573A0">
        <w:rPr>
          <w:sz w:val="20"/>
          <w:szCs w:val="20"/>
        </w:rPr>
        <w:tab/>
      </w:r>
      <w:r w:rsidRPr="00D573A0">
        <w:rPr>
          <w:sz w:val="20"/>
          <w:szCs w:val="20"/>
        </w:rPr>
        <w:tab/>
      </w:r>
    </w:p>
    <w:p w:rsidR="00D573A0" w:rsidRPr="00D573A0" w:rsidRDefault="00D573A0" w:rsidP="00D573A0">
      <w:pPr>
        <w:jc w:val="center"/>
        <w:rPr>
          <w:sz w:val="20"/>
          <w:szCs w:val="20"/>
        </w:rPr>
      </w:pPr>
      <w:r w:rsidRPr="00D573A0">
        <w:rPr>
          <w:sz w:val="20"/>
          <w:szCs w:val="20"/>
        </w:rPr>
        <w:tab/>
      </w:r>
      <w:r w:rsidRPr="00D573A0">
        <w:rPr>
          <w:sz w:val="20"/>
          <w:szCs w:val="20"/>
        </w:rPr>
        <w:tab/>
      </w:r>
    </w:p>
    <w:p w:rsidR="00DC63E8" w:rsidRPr="00BA11C5" w:rsidRDefault="00DC63E8" w:rsidP="00737137">
      <w:pPr>
        <w:spacing w:after="0" w:line="240" w:lineRule="auto"/>
        <w:jc w:val="center"/>
        <w:rPr>
          <w:rFonts w:ascii="Times New Roman" w:hAnsi="Times New Roman"/>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1D1CB3" w:rsidRPr="00BA11C5" w:rsidRDefault="001D1CB3" w:rsidP="001D1CB3">
      <w:pPr>
        <w:spacing w:after="0" w:line="240" w:lineRule="auto"/>
        <w:jc w:val="center"/>
        <w:rPr>
          <w:rFonts w:ascii="Times New Roman" w:hAnsi="Times New Roman" w:cs="Times New Roman"/>
        </w:rPr>
      </w:pPr>
      <w:r w:rsidRPr="00BA11C5">
        <w:rPr>
          <w:rFonts w:ascii="Times New Roman" w:hAnsi="Times New Roman" w:cs="Times New Roman"/>
        </w:rPr>
        <w:t>***</w:t>
      </w:r>
    </w:p>
    <w:p w:rsidR="001D1CB3" w:rsidRPr="00BA11C5" w:rsidRDefault="001D1CB3" w:rsidP="001D1CB3">
      <w:pPr>
        <w:spacing w:after="0" w:line="240" w:lineRule="auto"/>
        <w:jc w:val="center"/>
        <w:rPr>
          <w:rFonts w:ascii="Times New Roman" w:hAnsi="Times New Roman" w:cs="Times New Roman"/>
          <w:b/>
        </w:rPr>
      </w:pPr>
      <w:r w:rsidRPr="00BA11C5">
        <w:rPr>
          <w:rFonts w:ascii="Times New Roman" w:eastAsia="Times New Roman" w:hAnsi="Times New Roman" w:cs="Times New Roman"/>
          <w:b/>
        </w:rPr>
        <w:t>ПОСТАНОВЛЕНИЕ</w:t>
      </w:r>
    </w:p>
    <w:p w:rsidR="001D1CB3" w:rsidRPr="00BA11C5" w:rsidRDefault="001D1CB3" w:rsidP="001D1CB3">
      <w:pPr>
        <w:spacing w:after="0" w:line="240" w:lineRule="auto"/>
        <w:rPr>
          <w:rFonts w:ascii="Times New Roman" w:hAnsi="Times New Roman" w:cs="Times New Roman"/>
          <w:sz w:val="20"/>
          <w:szCs w:val="20"/>
        </w:rPr>
      </w:pPr>
      <w:r>
        <w:rPr>
          <w:rFonts w:ascii="Times New Roman" w:hAnsi="Times New Roman" w:cs="Times New Roman"/>
          <w:sz w:val="20"/>
          <w:szCs w:val="20"/>
        </w:rPr>
        <w:t>10.11</w:t>
      </w:r>
      <w:r w:rsidRPr="00BA11C5">
        <w:rPr>
          <w:rFonts w:ascii="Times New Roman" w:hAnsi="Times New Roman" w:cs="Times New Roman"/>
          <w:sz w:val="20"/>
          <w:szCs w:val="20"/>
        </w:rPr>
        <w:t>.2022</w:t>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Pr>
          <w:rFonts w:ascii="Times New Roman" w:hAnsi="Times New Roman" w:cs="Times New Roman"/>
          <w:sz w:val="20"/>
          <w:szCs w:val="20"/>
        </w:rPr>
        <w:t xml:space="preserve">   № </w:t>
      </w:r>
      <w:r>
        <w:rPr>
          <w:rFonts w:ascii="Times New Roman" w:hAnsi="Times New Roman" w:cs="Times New Roman"/>
          <w:sz w:val="20"/>
          <w:szCs w:val="20"/>
        </w:rPr>
        <w:t>110</w:t>
      </w:r>
    </w:p>
    <w:p w:rsidR="001D1CB3" w:rsidRDefault="001D1CB3" w:rsidP="001D1CB3">
      <w:pPr>
        <w:spacing w:after="0" w:line="240" w:lineRule="auto"/>
        <w:jc w:val="center"/>
        <w:rPr>
          <w:rFonts w:ascii="Times New Roman" w:hAnsi="Times New Roman"/>
        </w:rPr>
      </w:pPr>
      <w:r w:rsidRPr="00BA11C5">
        <w:rPr>
          <w:rFonts w:ascii="Times New Roman" w:hAnsi="Times New Roman"/>
        </w:rPr>
        <w:t>с. Маяк</w:t>
      </w: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345AB" w:rsidRPr="006345AB" w:rsidRDefault="006345AB" w:rsidP="006345AB">
      <w:pPr>
        <w:shd w:val="clear" w:color="auto" w:fill="FFFFFF"/>
        <w:tabs>
          <w:tab w:val="left" w:pos="1018"/>
        </w:tabs>
        <w:spacing w:after="0" w:line="240" w:lineRule="exact"/>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Об утверждении основных направлений бюджетной и налоговой политики сельского поселения «Село Маяк»</w:t>
      </w:r>
      <w:r w:rsidRPr="006345AB">
        <w:rPr>
          <w:rFonts w:ascii="Times New Roman" w:eastAsia="Calibri" w:hAnsi="Times New Roman" w:cs="Times New Roman"/>
          <w:sz w:val="20"/>
          <w:szCs w:val="20"/>
          <w:lang w:eastAsia="en-US"/>
        </w:rPr>
        <w:t xml:space="preserve"> </w:t>
      </w:r>
      <w:r w:rsidRPr="006345AB">
        <w:rPr>
          <w:rFonts w:ascii="Times New Roman" w:eastAsia="Times New Roman" w:hAnsi="Times New Roman" w:cs="Times New Roman"/>
          <w:sz w:val="20"/>
          <w:szCs w:val="20"/>
        </w:rPr>
        <w:t>Нанайского муниципального района Хабаровского края</w:t>
      </w:r>
      <w:r w:rsidRPr="006345AB">
        <w:rPr>
          <w:rFonts w:ascii="Times New Roman" w:eastAsia="Calibri" w:hAnsi="Times New Roman" w:cs="Times New Roman"/>
          <w:sz w:val="20"/>
          <w:szCs w:val="20"/>
          <w:lang w:eastAsia="en-US"/>
        </w:rPr>
        <w:t xml:space="preserve"> на </w:t>
      </w:r>
      <w:r w:rsidRPr="006345AB">
        <w:rPr>
          <w:rFonts w:ascii="Times New Roman" w:eastAsia="Times New Roman" w:hAnsi="Times New Roman" w:cs="Times New Roman"/>
          <w:spacing w:val="7"/>
          <w:sz w:val="20"/>
          <w:szCs w:val="20"/>
        </w:rPr>
        <w:t xml:space="preserve">2023 год и на плановый период 2024 и 2025 </w:t>
      </w:r>
      <w:r w:rsidRPr="006345AB">
        <w:rPr>
          <w:rFonts w:ascii="Times New Roman" w:eastAsia="Times New Roman" w:hAnsi="Times New Roman" w:cs="Times New Roman"/>
          <w:sz w:val="20"/>
          <w:szCs w:val="20"/>
        </w:rPr>
        <w:t>годов</w:t>
      </w:r>
    </w:p>
    <w:p w:rsidR="006345AB" w:rsidRPr="006345AB" w:rsidRDefault="006345AB" w:rsidP="006345AB">
      <w:pPr>
        <w:shd w:val="clear" w:color="auto" w:fill="FFFFFF"/>
        <w:tabs>
          <w:tab w:val="left" w:pos="1018"/>
        </w:tabs>
        <w:spacing w:after="0" w:line="240" w:lineRule="exact"/>
        <w:jc w:val="both"/>
        <w:rPr>
          <w:rFonts w:ascii="Times New Roman" w:eastAsia="Times New Roman" w:hAnsi="Times New Roman" w:cs="Times New Roman"/>
          <w:sz w:val="20"/>
          <w:szCs w:val="20"/>
        </w:rPr>
      </w:pPr>
    </w:p>
    <w:p w:rsidR="006345AB" w:rsidRPr="006345AB" w:rsidRDefault="006345AB" w:rsidP="006345AB">
      <w:pPr>
        <w:shd w:val="clear" w:color="auto" w:fill="FFFFFF"/>
        <w:tabs>
          <w:tab w:val="left" w:pos="1018"/>
        </w:tabs>
        <w:spacing w:after="0" w:line="240" w:lineRule="exact"/>
        <w:jc w:val="both"/>
        <w:rPr>
          <w:rFonts w:ascii="Times New Roman" w:eastAsia="Times New Roman" w:hAnsi="Times New Roman" w:cs="Times New Roman"/>
          <w:sz w:val="20"/>
          <w:szCs w:val="20"/>
        </w:rPr>
      </w:pPr>
    </w:p>
    <w:p w:rsidR="006345AB" w:rsidRPr="006345AB" w:rsidRDefault="006345AB" w:rsidP="006345AB">
      <w:pPr>
        <w:tabs>
          <w:tab w:val="left" w:pos="709"/>
        </w:tabs>
        <w:spacing w:after="0" w:line="240" w:lineRule="auto"/>
        <w:ind w:left="6" w:firstLine="709"/>
        <w:jc w:val="both"/>
        <w:rPr>
          <w:rFonts w:ascii="Times New Roman" w:eastAsia="Calibri" w:hAnsi="Times New Roman" w:cs="Times New Roman"/>
          <w:sz w:val="20"/>
          <w:szCs w:val="20"/>
        </w:rPr>
      </w:pPr>
      <w:r w:rsidRPr="006345AB">
        <w:rPr>
          <w:rFonts w:ascii="Times New Roman" w:eastAsia="Calibri" w:hAnsi="Times New Roman" w:cs="Times New Roman"/>
          <w:sz w:val="20"/>
          <w:szCs w:val="20"/>
          <w:lang w:eastAsia="en-US"/>
        </w:rPr>
        <w:t xml:space="preserve">В целях разработки проекта бюджета </w:t>
      </w:r>
      <w:r w:rsidRPr="006345AB">
        <w:rPr>
          <w:rFonts w:ascii="Times New Roman" w:eastAsia="Times New Roman" w:hAnsi="Times New Roman" w:cs="Times New Roman"/>
          <w:sz w:val="20"/>
          <w:szCs w:val="20"/>
        </w:rPr>
        <w:t>сельского поселения «Село Маяк»</w:t>
      </w:r>
      <w:r w:rsidRPr="006345AB">
        <w:rPr>
          <w:rFonts w:ascii="Times New Roman" w:eastAsia="Calibri" w:hAnsi="Times New Roman" w:cs="Times New Roman"/>
          <w:sz w:val="20"/>
          <w:szCs w:val="20"/>
          <w:lang w:eastAsia="en-US"/>
        </w:rPr>
        <w:t xml:space="preserve"> Нанайского муниципального района Хабаровского края на </w:t>
      </w:r>
      <w:r w:rsidRPr="006345AB">
        <w:rPr>
          <w:rFonts w:ascii="Times New Roman" w:eastAsia="Times New Roman" w:hAnsi="Times New Roman" w:cs="Times New Roman"/>
          <w:spacing w:val="7"/>
          <w:sz w:val="20"/>
          <w:szCs w:val="20"/>
        </w:rPr>
        <w:t xml:space="preserve">2023 год и на плановый период 2024 и 2025 </w:t>
      </w:r>
      <w:r w:rsidRPr="006345AB">
        <w:rPr>
          <w:rFonts w:ascii="Times New Roman" w:eastAsia="Times New Roman" w:hAnsi="Times New Roman" w:cs="Times New Roman"/>
          <w:sz w:val="20"/>
          <w:szCs w:val="20"/>
        </w:rPr>
        <w:t>годов</w:t>
      </w:r>
      <w:r w:rsidRPr="006345AB">
        <w:rPr>
          <w:rFonts w:ascii="Times New Roman" w:eastAsia="Calibri" w:hAnsi="Times New Roman" w:cs="Times New Roman"/>
          <w:sz w:val="20"/>
          <w:szCs w:val="20"/>
          <w:lang w:eastAsia="en-US"/>
        </w:rPr>
        <w:t xml:space="preserve">, в соответствии с требованиями пункта 2 статьи 172 Бюджетного Кодекса Российской Федерации, </w:t>
      </w:r>
      <w:r w:rsidRPr="006345AB">
        <w:rPr>
          <w:rFonts w:ascii="Times New Roman" w:eastAsia="Calibri" w:hAnsi="Times New Roman" w:cs="Times New Roman"/>
          <w:color w:val="000000"/>
          <w:sz w:val="20"/>
          <w:szCs w:val="20"/>
          <w:lang w:eastAsia="en-US"/>
        </w:rPr>
        <w:t xml:space="preserve">решением Совета депутатов </w:t>
      </w:r>
      <w:r w:rsidRPr="006345AB">
        <w:rPr>
          <w:rFonts w:ascii="Times New Roman" w:eastAsia="Times New Roman" w:hAnsi="Times New Roman" w:cs="Times New Roman"/>
          <w:sz w:val="20"/>
          <w:szCs w:val="20"/>
        </w:rPr>
        <w:t xml:space="preserve">сельского поселения «Село Маяк» Нанайского муниципального района Хабаровского края </w:t>
      </w:r>
      <w:r w:rsidRPr="006345AB">
        <w:rPr>
          <w:rFonts w:ascii="Times New Roman" w:eastAsia="Calibri" w:hAnsi="Times New Roman" w:cs="Times New Roman"/>
          <w:color w:val="000000"/>
          <w:sz w:val="20"/>
          <w:szCs w:val="20"/>
          <w:lang w:eastAsia="en-US"/>
        </w:rPr>
        <w:t xml:space="preserve">от </w:t>
      </w:r>
      <w:r w:rsidRPr="006345AB">
        <w:rPr>
          <w:rFonts w:ascii="Times New Roman" w:eastAsia="Times New Roman" w:hAnsi="Times New Roman" w:cs="Times New Roman"/>
          <w:sz w:val="20"/>
          <w:szCs w:val="20"/>
        </w:rPr>
        <w:t>23.03.2022 № 111</w:t>
      </w:r>
      <w:r w:rsidRPr="006345AB">
        <w:rPr>
          <w:rFonts w:ascii="Times New Roman" w:eastAsia="Calibri" w:hAnsi="Times New Roman" w:cs="Times New Roman"/>
          <w:color w:val="000000"/>
          <w:sz w:val="20"/>
          <w:szCs w:val="20"/>
          <w:lang w:eastAsia="en-US"/>
        </w:rPr>
        <w:t xml:space="preserve"> «Об утверждении Положения о бюджетном процессе в </w:t>
      </w:r>
      <w:r w:rsidRPr="006345AB">
        <w:rPr>
          <w:rFonts w:ascii="Times New Roman" w:eastAsia="Times New Roman" w:hAnsi="Times New Roman" w:cs="Times New Roman"/>
          <w:sz w:val="20"/>
          <w:szCs w:val="20"/>
        </w:rPr>
        <w:t>сельском поселении «Село Маяк» Нанайского</w:t>
      </w:r>
      <w:r w:rsidRPr="006345AB">
        <w:rPr>
          <w:rFonts w:ascii="Times New Roman" w:eastAsia="Calibri" w:hAnsi="Times New Roman" w:cs="Times New Roman"/>
          <w:color w:val="000000"/>
          <w:sz w:val="20"/>
          <w:szCs w:val="20"/>
          <w:lang w:eastAsia="en-US"/>
        </w:rPr>
        <w:t xml:space="preserve"> муниципального района </w:t>
      </w:r>
      <w:r w:rsidRPr="006345AB">
        <w:rPr>
          <w:rFonts w:ascii="Times New Roman" w:eastAsia="Times New Roman" w:hAnsi="Times New Roman" w:cs="Times New Roman"/>
          <w:sz w:val="20"/>
          <w:szCs w:val="20"/>
        </w:rPr>
        <w:t>Хабаровского края</w:t>
      </w:r>
      <w:r w:rsidRPr="006345AB">
        <w:rPr>
          <w:rFonts w:ascii="Times New Roman" w:eastAsia="Calibri" w:hAnsi="Times New Roman" w:cs="Times New Roman"/>
          <w:color w:val="000000"/>
          <w:sz w:val="20"/>
          <w:szCs w:val="20"/>
          <w:lang w:eastAsia="en-US"/>
        </w:rPr>
        <w:t xml:space="preserve">», администрация </w:t>
      </w:r>
      <w:r w:rsidRPr="006345AB">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p>
    <w:p w:rsidR="006345AB" w:rsidRPr="006345AB" w:rsidRDefault="006345AB" w:rsidP="006345AB">
      <w:pPr>
        <w:shd w:val="clear" w:color="auto" w:fill="FFFFFF"/>
        <w:tabs>
          <w:tab w:val="left" w:pos="1018"/>
        </w:tabs>
        <w:spacing w:after="0" w:line="240" w:lineRule="auto"/>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ПОСТАНОВЛЯЕТ:</w:t>
      </w:r>
    </w:p>
    <w:p w:rsidR="006345AB" w:rsidRPr="006345AB" w:rsidRDefault="006345AB" w:rsidP="006345AB">
      <w:pPr>
        <w:numPr>
          <w:ilvl w:val="0"/>
          <w:numId w:val="24"/>
        </w:numPr>
        <w:shd w:val="clear" w:color="auto" w:fill="FFFFFF"/>
        <w:tabs>
          <w:tab w:val="left" w:pos="1134"/>
        </w:tabs>
        <w:spacing w:after="0" w:line="240" w:lineRule="auto"/>
        <w:ind w:left="0"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Утвердить прилагаемые основные направления бюджетной и налоговой политики сельского поселения «Село Маяк» Нанайского муниципального района Хабаровского края на </w:t>
      </w:r>
      <w:r w:rsidRPr="006345AB">
        <w:rPr>
          <w:rFonts w:ascii="Times New Roman" w:eastAsia="Times New Roman" w:hAnsi="Times New Roman" w:cs="Times New Roman"/>
          <w:spacing w:val="7"/>
          <w:sz w:val="20"/>
          <w:szCs w:val="20"/>
        </w:rPr>
        <w:t xml:space="preserve">2023 год и на плановый период 2024 и 2025 </w:t>
      </w:r>
      <w:r w:rsidRPr="006345AB">
        <w:rPr>
          <w:rFonts w:ascii="Times New Roman" w:eastAsia="Times New Roman" w:hAnsi="Times New Roman" w:cs="Times New Roman"/>
          <w:sz w:val="20"/>
          <w:szCs w:val="20"/>
        </w:rPr>
        <w:t>годов.</w:t>
      </w:r>
    </w:p>
    <w:p w:rsidR="006345AB" w:rsidRPr="006345AB" w:rsidRDefault="006345AB" w:rsidP="006345AB">
      <w:pPr>
        <w:numPr>
          <w:ilvl w:val="0"/>
          <w:numId w:val="24"/>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6345AB">
        <w:rPr>
          <w:rFonts w:ascii="Times New Roman" w:eastAsia="Calibri" w:hAnsi="Times New Roman" w:cs="Times New Roman"/>
          <w:sz w:val="20"/>
          <w:szCs w:val="20"/>
          <w:lang w:eastAsia="en-US"/>
        </w:rPr>
        <w:lastRenderedPageBreak/>
        <w:t>Контроль за исполнением настоящего постановления оставляю за собой.</w:t>
      </w:r>
    </w:p>
    <w:p w:rsidR="006345AB" w:rsidRPr="006345AB" w:rsidRDefault="006345AB" w:rsidP="006345AB">
      <w:pPr>
        <w:numPr>
          <w:ilvl w:val="0"/>
          <w:numId w:val="24"/>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6345AB">
        <w:rPr>
          <w:rFonts w:ascii="Times New Roman" w:eastAsia="Calibri" w:hAnsi="Times New Roman" w:cs="Times New Roman"/>
          <w:sz w:val="20"/>
          <w:szCs w:val="20"/>
          <w:lang w:eastAsia="en-US"/>
        </w:rPr>
        <w:t>Опубликовать настоящее постановление в Сборнике муниципальных правовых актов сельского поселения «Село Маяк» Нанайского муниципального района Хабаровского края и на официальном сайте администрации сельского поселения «Село Маяк»</w:t>
      </w:r>
      <w:r w:rsidRPr="006345AB">
        <w:rPr>
          <w:rFonts w:ascii="Calibri" w:eastAsia="Calibri" w:hAnsi="Calibri" w:cs="Times New Roman"/>
          <w:sz w:val="20"/>
          <w:szCs w:val="20"/>
          <w:lang w:eastAsia="en-US"/>
        </w:rPr>
        <w:t xml:space="preserve"> </w:t>
      </w:r>
      <w:r w:rsidRPr="006345AB">
        <w:rPr>
          <w:rFonts w:ascii="Times New Roman" w:eastAsia="Calibri" w:hAnsi="Times New Roman" w:cs="Times New Roman"/>
          <w:sz w:val="20"/>
          <w:szCs w:val="20"/>
          <w:lang w:eastAsia="en-US"/>
        </w:rPr>
        <w:t>Нанайского муниципального района Хабаровского края.</w:t>
      </w:r>
    </w:p>
    <w:p w:rsidR="006345AB" w:rsidRPr="006345AB" w:rsidRDefault="006345AB" w:rsidP="006345AB">
      <w:pPr>
        <w:numPr>
          <w:ilvl w:val="0"/>
          <w:numId w:val="24"/>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6345AB">
        <w:rPr>
          <w:rFonts w:ascii="Times New Roman" w:eastAsia="Calibri" w:hAnsi="Times New Roman" w:cs="Times New Roman"/>
          <w:sz w:val="20"/>
          <w:szCs w:val="20"/>
          <w:lang w:eastAsia="en-US"/>
        </w:rPr>
        <w:t xml:space="preserve">Настоящее постановление вступает в силу </w:t>
      </w:r>
      <w:r w:rsidRPr="006345AB">
        <w:rPr>
          <w:rFonts w:ascii="Times New Roman" w:eastAsia="Times New Roman" w:hAnsi="Times New Roman" w:cs="Times New Roman"/>
          <w:kern w:val="2"/>
          <w:sz w:val="20"/>
          <w:szCs w:val="20"/>
        </w:rPr>
        <w:t>с 1 января 2023 г.</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p>
    <w:p w:rsidR="006345AB" w:rsidRPr="006345AB" w:rsidRDefault="006345AB" w:rsidP="006345AB">
      <w:pPr>
        <w:spacing w:after="0" w:line="240" w:lineRule="auto"/>
        <w:rPr>
          <w:rFonts w:ascii="Times New Roman" w:eastAsia="Times New Roman" w:hAnsi="Times New Roman" w:cs="Times New Roman"/>
          <w:sz w:val="20"/>
          <w:szCs w:val="20"/>
        </w:rPr>
      </w:pPr>
    </w:p>
    <w:p w:rsidR="006345AB" w:rsidRPr="006345AB" w:rsidRDefault="006345AB" w:rsidP="006345AB">
      <w:pPr>
        <w:spacing w:after="0" w:line="240" w:lineRule="auto"/>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Глава сельского поселения</w:t>
      </w:r>
      <w:r w:rsidRPr="006345AB">
        <w:rPr>
          <w:rFonts w:ascii="Times New Roman" w:eastAsia="Times New Roman" w:hAnsi="Times New Roman" w:cs="Times New Roman"/>
          <w:sz w:val="20"/>
          <w:szCs w:val="20"/>
        </w:rPr>
        <w:tab/>
      </w:r>
      <w:r w:rsidRPr="006345AB">
        <w:rPr>
          <w:rFonts w:ascii="Times New Roman" w:eastAsia="Times New Roman" w:hAnsi="Times New Roman" w:cs="Times New Roman"/>
          <w:sz w:val="20"/>
          <w:szCs w:val="20"/>
        </w:rPr>
        <w:tab/>
      </w:r>
      <w:r w:rsidRPr="006345AB">
        <w:rPr>
          <w:rFonts w:ascii="Times New Roman" w:eastAsia="Times New Roman" w:hAnsi="Times New Roman" w:cs="Times New Roman"/>
          <w:sz w:val="20"/>
          <w:szCs w:val="20"/>
        </w:rPr>
        <w:tab/>
      </w:r>
      <w:r w:rsidRPr="006345AB">
        <w:rPr>
          <w:rFonts w:ascii="Times New Roman" w:eastAsia="Times New Roman" w:hAnsi="Times New Roman" w:cs="Times New Roman"/>
          <w:sz w:val="20"/>
          <w:szCs w:val="20"/>
        </w:rPr>
        <w:tab/>
      </w:r>
      <w:r w:rsidRPr="006345AB">
        <w:rPr>
          <w:rFonts w:ascii="Times New Roman" w:eastAsia="Times New Roman" w:hAnsi="Times New Roman" w:cs="Times New Roman"/>
          <w:sz w:val="20"/>
          <w:szCs w:val="20"/>
        </w:rPr>
        <w:tab/>
      </w:r>
      <w:r w:rsidRPr="006345AB">
        <w:rPr>
          <w:rFonts w:ascii="Times New Roman" w:eastAsia="Times New Roman" w:hAnsi="Times New Roman" w:cs="Times New Roman"/>
          <w:sz w:val="20"/>
          <w:szCs w:val="20"/>
        </w:rPr>
        <w:tab/>
        <w:t>Д.Ф. Булаев</w:t>
      </w:r>
    </w:p>
    <w:p w:rsidR="006345AB" w:rsidRPr="006345AB" w:rsidRDefault="006345AB" w:rsidP="006345AB">
      <w:pPr>
        <w:tabs>
          <w:tab w:val="left" w:pos="5580"/>
        </w:tabs>
        <w:spacing w:after="0" w:line="360" w:lineRule="exact"/>
        <w:rPr>
          <w:rFonts w:ascii="Times New Roman" w:eastAsia="Times New Roman" w:hAnsi="Times New Roman" w:cs="Times New Roman"/>
          <w:sz w:val="20"/>
          <w:szCs w:val="20"/>
        </w:rPr>
      </w:pPr>
    </w:p>
    <w:p w:rsidR="006345AB" w:rsidRPr="006345AB" w:rsidRDefault="006345AB" w:rsidP="006345AB">
      <w:pPr>
        <w:tabs>
          <w:tab w:val="left" w:pos="5580"/>
        </w:tabs>
        <w:spacing w:after="0" w:line="360" w:lineRule="exact"/>
        <w:ind w:left="4962"/>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УТВЕРЖДЕНЫ</w:t>
      </w:r>
    </w:p>
    <w:p w:rsidR="006345AB" w:rsidRPr="006345AB" w:rsidRDefault="006345AB" w:rsidP="006345AB">
      <w:pPr>
        <w:tabs>
          <w:tab w:val="left" w:pos="5580"/>
          <w:tab w:val="left" w:pos="6237"/>
        </w:tabs>
        <w:spacing w:after="0" w:line="240" w:lineRule="exact"/>
        <w:ind w:left="4962"/>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постановлением администрации</w:t>
      </w:r>
    </w:p>
    <w:p w:rsidR="006345AB" w:rsidRPr="006345AB" w:rsidRDefault="006345AB" w:rsidP="006345AB">
      <w:pPr>
        <w:tabs>
          <w:tab w:val="left" w:pos="5580"/>
          <w:tab w:val="left" w:pos="6237"/>
        </w:tabs>
        <w:spacing w:after="0" w:line="240" w:lineRule="exact"/>
        <w:ind w:left="4962"/>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p>
    <w:p w:rsidR="006345AB" w:rsidRPr="006345AB" w:rsidRDefault="006345AB" w:rsidP="006345AB">
      <w:pPr>
        <w:tabs>
          <w:tab w:val="left" w:pos="5580"/>
          <w:tab w:val="left" w:pos="6237"/>
        </w:tabs>
        <w:spacing w:after="0" w:line="360" w:lineRule="exact"/>
        <w:ind w:left="4962"/>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от 10.11.2022 № 110</w:t>
      </w:r>
    </w:p>
    <w:p w:rsidR="006345AB" w:rsidRPr="006345AB" w:rsidRDefault="006345AB" w:rsidP="006345AB">
      <w:pPr>
        <w:shd w:val="clear" w:color="auto" w:fill="FFFFFF"/>
        <w:spacing w:after="0" w:line="240" w:lineRule="exact"/>
        <w:jc w:val="center"/>
        <w:rPr>
          <w:rFonts w:ascii="Times New Roman" w:eastAsia="Times New Roman" w:hAnsi="Times New Roman" w:cs="Times New Roman"/>
          <w:color w:val="000000"/>
          <w:sz w:val="20"/>
          <w:szCs w:val="20"/>
        </w:rPr>
      </w:pPr>
    </w:p>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Основные направления бюджетной и налоговой политики сельского поселения «Село Маяк» Нанайского муниципального района Хабаровского края на </w:t>
      </w:r>
      <w:r w:rsidRPr="006345AB">
        <w:rPr>
          <w:rFonts w:ascii="Times New Roman" w:eastAsia="Times New Roman" w:hAnsi="Times New Roman" w:cs="Times New Roman"/>
          <w:spacing w:val="7"/>
          <w:sz w:val="20"/>
          <w:szCs w:val="20"/>
        </w:rPr>
        <w:t xml:space="preserve">2023 год и на плановый период 2024 и 2025 </w:t>
      </w:r>
      <w:r w:rsidRPr="006345AB">
        <w:rPr>
          <w:rFonts w:ascii="Times New Roman" w:eastAsia="Times New Roman" w:hAnsi="Times New Roman" w:cs="Times New Roman"/>
          <w:sz w:val="20"/>
          <w:szCs w:val="20"/>
        </w:rPr>
        <w:t>годов</w:t>
      </w:r>
    </w:p>
    <w:p w:rsidR="006345AB" w:rsidRPr="006345AB" w:rsidRDefault="006345AB" w:rsidP="006345AB">
      <w:pPr>
        <w:spacing w:after="0" w:line="240" w:lineRule="auto"/>
        <w:jc w:val="center"/>
        <w:rPr>
          <w:rFonts w:ascii="Times New Roman" w:eastAsia="Times New Roman" w:hAnsi="Times New Roman" w:cs="Times New Roman"/>
          <w:sz w:val="20"/>
          <w:szCs w:val="20"/>
        </w:rPr>
      </w:pPr>
    </w:p>
    <w:p w:rsidR="006345AB" w:rsidRPr="006345AB" w:rsidRDefault="006345AB" w:rsidP="006345AB">
      <w:pPr>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Основные направления бюджетной и налоговой политики сельского поселения «Село Маяк» Нанайского муниципального района Хабаровского края на 2022 год и плановый период 2023 и 2024 годы  (далее – Основные направления бюджетной и налоговой политики) подготовлены в соответствии со статьями 172 и 184.2 Бюджетного кодекса Российской Федерации и Решением Совета депутатов сельского поселения от 23.03.2022 № 111 «Об утверждении Положения о бюджетном процессе в сельском поселении «Село Маяк» Нанайского муниципального района Хабаровского края», исходя из приоритетов, сформулированных в Основных направлениях бюджетной, налоговой и таможенно-тарифной политики Российской Федерации на 2023 год и на плановый период 2023 и 2024 годов, Посланиях Президента Российской Федерации, Основных направлениях бюджетной и налоговой политики Хабаровского края на </w:t>
      </w:r>
      <w:r w:rsidRPr="006345AB">
        <w:rPr>
          <w:rFonts w:ascii="Times New Roman" w:eastAsia="Times New Roman" w:hAnsi="Times New Roman" w:cs="Times New Roman"/>
          <w:spacing w:val="7"/>
          <w:sz w:val="20"/>
          <w:szCs w:val="20"/>
        </w:rPr>
        <w:t xml:space="preserve">2023 год и на плановый период 2024 и 2025 </w:t>
      </w:r>
      <w:r w:rsidRPr="006345AB">
        <w:rPr>
          <w:rFonts w:ascii="Times New Roman" w:eastAsia="Times New Roman" w:hAnsi="Times New Roman" w:cs="Times New Roman"/>
          <w:sz w:val="20"/>
          <w:szCs w:val="20"/>
        </w:rPr>
        <w:t>годов, муниципальных программах администрации сельского поселения.</w:t>
      </w:r>
    </w:p>
    <w:p w:rsidR="006345AB" w:rsidRPr="006345AB" w:rsidRDefault="006345AB" w:rsidP="006345AB">
      <w:pPr>
        <w:spacing w:after="0" w:line="240" w:lineRule="auto"/>
        <w:ind w:firstLine="708"/>
        <w:jc w:val="both"/>
        <w:rPr>
          <w:rFonts w:ascii="Arial" w:eastAsia="Times New Roman" w:hAnsi="Arial" w:cs="Arial"/>
          <w:sz w:val="20"/>
          <w:szCs w:val="20"/>
        </w:rPr>
      </w:pPr>
      <w:r w:rsidRPr="006345AB">
        <w:rPr>
          <w:rFonts w:ascii="Times New Roman" w:eastAsia="Times New Roman" w:hAnsi="Times New Roman" w:cs="Times New Roman"/>
          <w:sz w:val="20"/>
          <w:szCs w:val="20"/>
        </w:rPr>
        <w:t xml:space="preserve">Целью подготовки настоящего документа является описание условий, принимаемых для составления бюджета сельского поселения на </w:t>
      </w:r>
      <w:r w:rsidRPr="006345AB">
        <w:rPr>
          <w:rFonts w:ascii="Times New Roman" w:eastAsia="Times New Roman" w:hAnsi="Times New Roman" w:cs="Times New Roman"/>
          <w:spacing w:val="7"/>
          <w:sz w:val="20"/>
          <w:szCs w:val="20"/>
        </w:rPr>
        <w:t xml:space="preserve">2023 год и на плановый период 2024 и 2025 </w:t>
      </w:r>
      <w:r w:rsidRPr="006345AB">
        <w:rPr>
          <w:rFonts w:ascii="Times New Roman" w:eastAsia="Times New Roman" w:hAnsi="Times New Roman" w:cs="Times New Roman"/>
          <w:sz w:val="20"/>
          <w:szCs w:val="20"/>
        </w:rPr>
        <w:t>годов, основных подходов к его формированию и общего порядка разработки его основных характеристик и прогнозируемых параметров.</w:t>
      </w:r>
    </w:p>
    <w:p w:rsidR="006345AB" w:rsidRPr="006345AB" w:rsidRDefault="006345AB" w:rsidP="006345AB">
      <w:pPr>
        <w:spacing w:after="0" w:line="240" w:lineRule="auto"/>
        <w:ind w:firstLine="708"/>
        <w:jc w:val="both"/>
        <w:rPr>
          <w:rFonts w:ascii="Arial" w:eastAsia="Times New Roman" w:hAnsi="Arial" w:cs="Arial"/>
          <w:sz w:val="20"/>
          <w:szCs w:val="20"/>
        </w:rPr>
      </w:pPr>
      <w:r w:rsidRPr="006345AB">
        <w:rPr>
          <w:rFonts w:ascii="Times New Roman" w:eastAsia="Times New Roman" w:hAnsi="Times New Roman" w:cs="Times New Roman"/>
          <w:sz w:val="20"/>
          <w:szCs w:val="20"/>
        </w:rPr>
        <w:t xml:space="preserve">Первой задачей должна стать реализация уже принятых решений в рамках бюджета </w:t>
      </w:r>
      <w:r w:rsidRPr="006345AB">
        <w:rPr>
          <w:rFonts w:ascii="Times New Roman" w:eastAsia="Times New Roman" w:hAnsi="Times New Roman" w:cs="Times New Roman"/>
          <w:spacing w:val="7"/>
          <w:sz w:val="20"/>
          <w:szCs w:val="20"/>
        </w:rPr>
        <w:t xml:space="preserve">2023 год и на плановый период 2024 и 2025 </w:t>
      </w:r>
      <w:r w:rsidRPr="006345AB">
        <w:rPr>
          <w:rFonts w:ascii="Times New Roman" w:eastAsia="Times New Roman" w:hAnsi="Times New Roman" w:cs="Times New Roman"/>
          <w:sz w:val="20"/>
          <w:szCs w:val="20"/>
        </w:rPr>
        <w:t>годов, а также подготовка нового бюджета на трехлетнюю перспективу.</w:t>
      </w:r>
    </w:p>
    <w:p w:rsidR="006345AB" w:rsidRPr="006345AB" w:rsidRDefault="006345AB" w:rsidP="006345AB">
      <w:pPr>
        <w:spacing w:after="0" w:line="240" w:lineRule="auto"/>
        <w:ind w:firstLine="708"/>
        <w:jc w:val="both"/>
        <w:rPr>
          <w:rFonts w:ascii="Arial" w:eastAsia="Times New Roman" w:hAnsi="Arial" w:cs="Arial"/>
          <w:sz w:val="20"/>
          <w:szCs w:val="20"/>
        </w:rPr>
      </w:pPr>
      <w:r w:rsidRPr="006345AB">
        <w:rPr>
          <w:rFonts w:ascii="Times New Roman" w:eastAsia="Times New Roman" w:hAnsi="Times New Roman" w:cs="Times New Roman"/>
          <w:sz w:val="20"/>
          <w:szCs w:val="20"/>
        </w:rPr>
        <w:t>Разработка данного документа осуществлялась с учетом итогов реализации бюджетной и налоговой политики в период до 10 ноября 2022 года.</w:t>
      </w:r>
    </w:p>
    <w:p w:rsidR="006345AB" w:rsidRPr="006345AB" w:rsidRDefault="006345AB" w:rsidP="006345AB">
      <w:pPr>
        <w:spacing w:after="0" w:line="240" w:lineRule="auto"/>
        <w:ind w:left="720"/>
        <w:jc w:val="center"/>
        <w:rPr>
          <w:rFonts w:ascii="Arial" w:eastAsia="Times New Roman" w:hAnsi="Arial" w:cs="Arial"/>
          <w:sz w:val="20"/>
          <w:szCs w:val="20"/>
        </w:rPr>
      </w:pPr>
      <w:r w:rsidRPr="006345AB">
        <w:rPr>
          <w:rFonts w:ascii="Times New Roman" w:eastAsia="Times New Roman" w:hAnsi="Times New Roman" w:cs="Times New Roman"/>
          <w:bCs/>
          <w:sz w:val="20"/>
          <w:szCs w:val="20"/>
        </w:rPr>
        <w:t>1. Бюджетная политика</w:t>
      </w:r>
    </w:p>
    <w:p w:rsidR="006345AB" w:rsidRPr="006345AB" w:rsidRDefault="006345AB" w:rsidP="006345AB">
      <w:pPr>
        <w:spacing w:after="0" w:line="240" w:lineRule="auto"/>
        <w:jc w:val="both"/>
        <w:rPr>
          <w:rFonts w:ascii="Arial" w:eastAsia="Times New Roman" w:hAnsi="Arial" w:cs="Arial"/>
          <w:sz w:val="20"/>
          <w:szCs w:val="20"/>
        </w:rPr>
      </w:pP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1. Основные результаты бюджетной политики</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Основными результатами реализации бюджетной политики в период 2021 -2022 годов стали:</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1.1. В сфере обеспечения сбалансированности бюджетной системы сельского поселения:</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 обеспечение сбалансированности бюджетной системы сельского поселения при соблюдении ограничений, установленных Бюджетным кодексом РФ по уровню дефицита бюджета сельского поселения и уровню муниципального долга;</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 не допущена просроченная задолженность по заработной плате работников сельского поселения и другим приоритетным расходам;</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1.2. В сфере повышения эффективности управления бюджетными расходами:</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 повышение качества бюджетного планирования за счет рационального и эффективного распределения финансовых ресурсов на выполнение расходных обязательств сельского поселения;</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 повышение эффективности осуществления закупок товаров, работ, услуг для обеспечения нужд сельского поселения, за счет предотвращения закупок товаров, работ, услуг с избыточными свойствами и (или) по завышенным (необоснованным) ценам;</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осуществление оптимизации расходов бюджета сельского поселения</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повышение качества и эффективности реализации муниципальных программ, как основного инструмента бюджетного планирования и операционного управления.</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Программно-целевое планирование позволит обеспечить взаимосвязь направлений расходов бюджета с конкретными программными мероприятиями и целевыми показателями, а также предоставит </w:t>
      </w:r>
      <w:r w:rsidRPr="006345AB">
        <w:rPr>
          <w:rFonts w:ascii="Times New Roman" w:eastAsia="Times New Roman" w:hAnsi="Times New Roman" w:cs="Times New Roman"/>
          <w:sz w:val="20"/>
          <w:szCs w:val="20"/>
        </w:rPr>
        <w:lastRenderedPageBreak/>
        <w:t>возможность оценки достижения целей, задач и запланированных результатов реализации муниципальных программ.</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Для обеспечения достижения национальных целей и стратегических задач развития, предусмотренных Указом Президента Российской Федерации № 204, необходимо предусматривать включение в муниципальные программы на уровне основного мероприятия расходов, предусмотренных федеральными, районными, краевыми проектами.</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1.3. В сфере муниципального финансового контроля:</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 совершенствование нормативной правовой базы осуществления внутреннего муниципального финансового контроля, а также внутреннего финансового контроля в сельском поселении.</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1.4. В сфере обеспечения открытости и прозрачности управления общественными финансами сельского поселения:</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 публикация и актуализация на официальном сайте администрации сельского поселения «Село Маяк» Нанайского муниципального района Хабаровского края https://</w:t>
      </w:r>
      <w:r w:rsidRPr="006345AB">
        <w:rPr>
          <w:rFonts w:ascii="Times New Roman" w:eastAsia="Times New Roman" w:hAnsi="Times New Roman" w:cs="Times New Roman"/>
          <w:sz w:val="20"/>
          <w:szCs w:val="20"/>
          <w:lang w:val="en-US"/>
        </w:rPr>
        <w:t>sp</w:t>
      </w:r>
      <w:r w:rsidRPr="006345AB">
        <w:rPr>
          <w:rFonts w:ascii="Times New Roman" w:eastAsia="Times New Roman" w:hAnsi="Times New Roman" w:cs="Times New Roman"/>
          <w:sz w:val="20"/>
          <w:szCs w:val="20"/>
        </w:rPr>
        <w:t>-</w:t>
      </w:r>
      <w:r w:rsidRPr="006345AB">
        <w:rPr>
          <w:rFonts w:ascii="Times New Roman" w:eastAsia="Times New Roman" w:hAnsi="Times New Roman" w:cs="Times New Roman"/>
          <w:sz w:val="20"/>
          <w:szCs w:val="20"/>
          <w:lang w:val="en-US"/>
        </w:rPr>
        <w:t>mayak</w:t>
      </w:r>
      <w:r w:rsidRPr="006345AB">
        <w:rPr>
          <w:rFonts w:ascii="Times New Roman" w:eastAsia="Times New Roman" w:hAnsi="Times New Roman" w:cs="Times New Roman"/>
          <w:sz w:val="20"/>
          <w:szCs w:val="20"/>
        </w:rPr>
        <w:t>.ru электронных отчетов «Отчет об исполнении бюджета»;</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1.5. В сфере развития в крае государственной интегрированной информационной системы управления общественными финансами «Электронный бюджет» (далее – система «Электронного бюджета»):</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В 2018 – 2019 годах в системе «Электронного бюджета»:</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 вносились изменения в базовые перечни услуг и работ;</w:t>
      </w:r>
    </w:p>
    <w:p w:rsidR="006345AB" w:rsidRPr="006345AB" w:rsidRDefault="006345AB" w:rsidP="006345AB">
      <w:pPr>
        <w:spacing w:after="0" w:line="240" w:lineRule="auto"/>
        <w:ind w:firstLine="709"/>
        <w:jc w:val="both"/>
        <w:rPr>
          <w:rFonts w:ascii="Times New Roman" w:eastAsia="Times New Roman" w:hAnsi="Times New Roman" w:cs="Times New Roman"/>
          <w:sz w:val="20"/>
          <w:szCs w:val="20"/>
        </w:rPr>
      </w:pPr>
    </w:p>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2. Цели и задачи бюджетной политики сельского поселения </w:t>
      </w:r>
    </w:p>
    <w:p w:rsidR="006345AB" w:rsidRPr="006345AB" w:rsidRDefault="006345AB" w:rsidP="006345AB">
      <w:pPr>
        <w:spacing w:after="0" w:line="240" w:lineRule="auto"/>
        <w:jc w:val="center"/>
        <w:rPr>
          <w:rFonts w:ascii="Arial" w:eastAsia="Times New Roman" w:hAnsi="Arial" w:cs="Arial"/>
          <w:sz w:val="20"/>
          <w:szCs w:val="20"/>
        </w:rPr>
      </w:pPr>
      <w:r w:rsidRPr="006345AB">
        <w:rPr>
          <w:rFonts w:ascii="Times New Roman" w:eastAsia="Times New Roman" w:hAnsi="Times New Roman" w:cs="Times New Roman"/>
          <w:sz w:val="20"/>
          <w:szCs w:val="20"/>
        </w:rPr>
        <w:t>на 2023 - 2025 годы</w:t>
      </w:r>
    </w:p>
    <w:p w:rsidR="006345AB" w:rsidRPr="006345AB" w:rsidRDefault="006345AB" w:rsidP="006345AB">
      <w:pPr>
        <w:spacing w:after="0" w:line="240" w:lineRule="auto"/>
        <w:jc w:val="both"/>
        <w:rPr>
          <w:rFonts w:ascii="Arial" w:eastAsia="Times New Roman" w:hAnsi="Arial" w:cs="Arial"/>
          <w:sz w:val="20"/>
          <w:szCs w:val="20"/>
        </w:rPr>
      </w:pPr>
      <w:r w:rsidRPr="006345AB">
        <w:rPr>
          <w:rFonts w:ascii="Arial" w:eastAsia="Times New Roman" w:hAnsi="Arial" w:cs="Arial"/>
          <w:sz w:val="20"/>
          <w:szCs w:val="20"/>
        </w:rPr>
        <w:t> </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Основной целью бюджетной политики является обеспечение устойчивости и сбалансированности бюджетной системы сельского поселения и исполнение приоритетных обязательств наиболее эффективным способом</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Для достижения поставленной цели необходимо обеспечить решение следующих основных задач:</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2.1. Переход на проектные методы управления бюджетными расходами с учетом бюджетного планирования на долгосрочный период.</w:t>
      </w:r>
    </w:p>
    <w:p w:rsidR="006345AB" w:rsidRPr="006345AB" w:rsidRDefault="006345AB" w:rsidP="006345AB">
      <w:pPr>
        <w:spacing w:after="0" w:line="240" w:lineRule="auto"/>
        <w:ind w:firstLine="708"/>
        <w:jc w:val="both"/>
        <w:rPr>
          <w:rFonts w:ascii="Arial" w:eastAsia="Times New Roman" w:hAnsi="Arial" w:cs="Arial"/>
          <w:sz w:val="20"/>
          <w:szCs w:val="20"/>
        </w:rPr>
      </w:pPr>
      <w:r w:rsidRPr="006345AB">
        <w:rPr>
          <w:rFonts w:ascii="Times New Roman" w:eastAsia="Times New Roman" w:hAnsi="Times New Roman" w:cs="Times New Roman"/>
          <w:sz w:val="20"/>
          <w:szCs w:val="20"/>
        </w:rPr>
        <w:t>Внедрение проектного подхода управления при реализации муниципальных программ сельского поселения повысит эффективность и результативность инструментов программного управления за счет концентрации административных и финансовых ресурсов на достижении конкретных результатов. Необходимо сформировать гибкую и комплексную систему управления бюджетными расходами, связанную с системой муниципального стратегического управления.</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2.2. Повышение эффективности управления бюджетными расходами.</w:t>
      </w:r>
    </w:p>
    <w:p w:rsidR="006345AB" w:rsidRPr="006345AB" w:rsidRDefault="006345AB" w:rsidP="006345AB">
      <w:pPr>
        <w:spacing w:after="0" w:line="240" w:lineRule="auto"/>
        <w:jc w:val="both"/>
        <w:rPr>
          <w:rFonts w:ascii="Arial" w:eastAsia="Times New Roman" w:hAnsi="Arial" w:cs="Arial"/>
          <w:sz w:val="20"/>
          <w:szCs w:val="20"/>
        </w:rPr>
      </w:pPr>
      <w:r w:rsidRPr="006345AB">
        <w:rPr>
          <w:rFonts w:ascii="Times New Roman" w:eastAsia="Times New Roman" w:hAnsi="Times New Roman" w:cs="Times New Roman"/>
          <w:sz w:val="20"/>
          <w:szCs w:val="20"/>
        </w:rPr>
        <w:t>Выполнение данной задачи включает повышение операционной эффективности и оптимизацию расходования средств бюджета сельского поселения за счет:</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 нормирования расходов на закупки для нужд сельского поселения, исключения закупок с избыточными потребительскими свойствами;</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 сокращения дебиторской и кредиторской задолженности;</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обеспечения равномерности расходования бюджетных средств в течение финансового года.</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2.3. Своевременная и качественная подготовка документации для проведения конкурсных процедур и заключения контрактов.</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2.4. Повышение качества и эффективности реализации муниципальных программ, в том числе за счет обеспечения четкой взаимосвязи между объемами финансирования и конечными результатами реализации.</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2.5. Реализация планов мероприятий по росту доходного потенциала и по оптимизации расходов бюджета сельского поселения до 2025 года, сконцентрировав их на ключевых социально-экономических направлениях во исполнение Указа Президента Российской Федерации № 204;</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2.6. Повышение качества муниципального финансового контроля.</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Обеспечение эффективного муниципального финансового контроля позволит осуществлять более полный, своевременный контроль внутренних бюджетных процедур и, в результате, повысить качество финансового менеджмента бюджета сельского поселения.</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2.7. Повышение открытости и доступности бюджетных данных.</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Будет продолжена работа по проведению публичных слушаний по проектам бюджета сельского поселения и по отчетам их исполнения; публикации электронных брошюр «Отчет об исполнении бюджета».</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2.8. Включение процессов управления бюджетными данными в крае в систему «Электронного бюджета».</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lastRenderedPageBreak/>
        <w:t>Внедрение компонентов информационной системы «Электронный бюджет» позволит обеспечить стандартизацию и автоматизацию бюджетных процедур, переход на юридически значимый электронный документооборот, преемственность и достоверность бюджетных данных.</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2.9. Совершенствование нормативного правового регулирования в связи с изменением федерального и краевого бюджетного законодательства.</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Основой для формирования расходов бюджета сельского поселения является реестр действующих расходных обязательств сельского поселения на 2023- 2025 годы.</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Учитывая сложную экономическую ситуацию, сложившуюся в связи с распространением новой коронавирусной инфекции, необходимо обеспечить:</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приоритизацию расходов и первоочередное финансирование социально значимых расходных обязательств;</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действенные меры по экономии бюджетных средств;</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увеличение действующих или принятие новых расходных обязательств осуществлять исходя из приоритетности расходных обязательств на основе тщательной оценки, наличия правового основания и обеспечения реальными доходными источниками и источниками покрытия дефицита бюджета.</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При формировании решения о бюджете сельского поселения «Село Маяк» Нанайского муниципального района Хабаровского края на </w:t>
      </w:r>
      <w:r w:rsidRPr="006345AB">
        <w:rPr>
          <w:rFonts w:ascii="Times New Roman" w:eastAsia="Times New Roman" w:hAnsi="Times New Roman" w:cs="Times New Roman"/>
          <w:spacing w:val="7"/>
          <w:sz w:val="20"/>
          <w:szCs w:val="20"/>
        </w:rPr>
        <w:t>2023 год и на плановый период 2024 и 2025</w:t>
      </w:r>
      <w:r w:rsidRPr="006345AB">
        <w:rPr>
          <w:rFonts w:ascii="Times New Roman" w:eastAsia="Times New Roman" w:hAnsi="Times New Roman" w:cs="Times New Roman"/>
          <w:sz w:val="20"/>
          <w:szCs w:val="20"/>
        </w:rPr>
        <w:t xml:space="preserve"> годов будут предусмотрены условно утверждаемые расходы, общий объем которых составит:</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на первый год планового периода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на второй год планового периода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В трехлетнем периоде будет сохранена социальная направленность бюджета сельского поселения «Село Маяк» Нанайского муниципального района Хабаровского края. Одной из приоритетных задач при формировании бюджета остается реализация указов Президента Российской Федерации 2012 года с учетом:</w:t>
      </w: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повышения оплаты труда работников в сфере культуры в соответствии с указами Президента Российской Федерации от 07 мая 2012 года № 597 «О мероприятиях по реализации государственной социальной политики» и принятыми региональными планами мероприятий («дорожными картами») по развитию отраслей социальной сферы с учетом достижения целевых показателей повышения оплаты труда работников бюджетной сферы в 2021 году, в 2022-2024 годах сохранение достигнутых в 2021 году соотношений.</w:t>
      </w:r>
    </w:p>
    <w:p w:rsidR="006345AB" w:rsidRPr="006345AB" w:rsidRDefault="006345AB" w:rsidP="006345AB">
      <w:pPr>
        <w:spacing w:after="0" w:line="240" w:lineRule="auto"/>
        <w:ind w:firstLine="720"/>
        <w:jc w:val="both"/>
        <w:rPr>
          <w:rFonts w:ascii="Arial" w:eastAsia="Times New Roman" w:hAnsi="Arial" w:cs="Arial"/>
          <w:sz w:val="20"/>
          <w:szCs w:val="20"/>
        </w:rPr>
      </w:pPr>
    </w:p>
    <w:p w:rsidR="006345AB" w:rsidRPr="006345AB" w:rsidRDefault="006345AB" w:rsidP="006345AB">
      <w:pPr>
        <w:spacing w:after="0" w:line="240" w:lineRule="auto"/>
        <w:jc w:val="both"/>
        <w:rPr>
          <w:rFonts w:ascii="Arial" w:eastAsia="Times New Roman" w:hAnsi="Arial" w:cs="Arial"/>
          <w:sz w:val="20"/>
          <w:szCs w:val="20"/>
        </w:rPr>
      </w:pP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 Налоговая политика</w:t>
      </w:r>
    </w:p>
    <w:p w:rsidR="006345AB" w:rsidRPr="006345AB" w:rsidRDefault="006345AB" w:rsidP="006345AB">
      <w:pPr>
        <w:spacing w:after="0" w:line="240" w:lineRule="auto"/>
        <w:jc w:val="both"/>
        <w:rPr>
          <w:rFonts w:ascii="Times New Roman" w:eastAsia="Times New Roman" w:hAnsi="Times New Roman" w:cs="Times New Roman"/>
          <w:sz w:val="20"/>
          <w:szCs w:val="20"/>
        </w:rPr>
      </w:pPr>
    </w:p>
    <w:p w:rsidR="006345AB" w:rsidRPr="006345AB" w:rsidRDefault="006345AB" w:rsidP="006345AB">
      <w:pPr>
        <w:spacing w:after="0" w:line="240" w:lineRule="auto"/>
        <w:ind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3.1. Основные итоги реализации налоговой политики в 2021-2022 годах</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Реализуемая в 2021-2022 годах налоговая политика была направлена на поддержание сбалансированности бюджетной системы сельского поселения, обеспечение необходимого уровня доходов бюджета сельского поселения через реализацию комплекса мер, направленных на собираемость налогов в бюджет сельского поселения.</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 xml:space="preserve">В целях </w:t>
      </w:r>
      <w:r w:rsidRPr="006345AB">
        <w:rPr>
          <w:rFonts w:ascii="Times New Roman" w:eastAsia="Times New Roman" w:hAnsi="Times New Roman" w:cs="Times New Roman"/>
          <w:spacing w:val="7"/>
          <w:sz w:val="20"/>
          <w:szCs w:val="20"/>
        </w:rPr>
        <w:t>расширения доходной базы местного бюджета р</w:t>
      </w:r>
      <w:r w:rsidRPr="006345AB">
        <w:rPr>
          <w:rFonts w:ascii="Times New Roman" w:eastAsia="Times New Roman" w:hAnsi="Times New Roman" w:cs="Times New Roman"/>
          <w:sz w:val="20"/>
          <w:szCs w:val="20"/>
        </w:rPr>
        <w:t>еализованы следующие мероприятия:</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 утверждены Мероприятия по выполнению показателей по мобилизации доходов и повышению собираемости платежей в 2023-2025 годах по сельскому поселению;</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 xml:space="preserve">В целях </w:t>
      </w:r>
      <w:r w:rsidRPr="006345AB">
        <w:rPr>
          <w:rFonts w:ascii="Times New Roman" w:eastAsia="Times New Roman" w:hAnsi="Times New Roman" w:cs="Times New Roman"/>
          <w:spacing w:val="7"/>
          <w:sz w:val="20"/>
          <w:szCs w:val="20"/>
        </w:rPr>
        <w:t>сокращения налоговой недоимки:</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pacing w:val="-1"/>
          <w:sz w:val="20"/>
          <w:szCs w:val="20"/>
        </w:rPr>
        <w:t>- утверждена рабочая группа по контролю за поступлением доходов в бюджет сельского поселения по курируемым платежам, которая работает с налоговыми должниками.</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pacing w:val="6"/>
          <w:sz w:val="20"/>
          <w:szCs w:val="20"/>
        </w:rPr>
        <w:t xml:space="preserve">В целях совершенствования муниципальной правовой базы, </w:t>
      </w:r>
      <w:r w:rsidRPr="006345AB">
        <w:rPr>
          <w:rFonts w:ascii="Times New Roman" w:eastAsia="Times New Roman" w:hAnsi="Times New Roman" w:cs="Times New Roman"/>
          <w:spacing w:val="8"/>
          <w:sz w:val="20"/>
          <w:szCs w:val="20"/>
        </w:rPr>
        <w:t xml:space="preserve">приведение </w:t>
      </w:r>
      <w:r w:rsidRPr="006345AB">
        <w:rPr>
          <w:rFonts w:ascii="Times New Roman" w:eastAsia="Times New Roman" w:hAnsi="Times New Roman" w:cs="Times New Roman"/>
          <w:spacing w:val="6"/>
          <w:sz w:val="20"/>
          <w:szCs w:val="20"/>
        </w:rPr>
        <w:t>ее</w:t>
      </w:r>
      <w:r w:rsidRPr="006345AB">
        <w:rPr>
          <w:rFonts w:ascii="Times New Roman" w:eastAsia="Times New Roman" w:hAnsi="Times New Roman" w:cs="Times New Roman"/>
          <w:spacing w:val="8"/>
          <w:sz w:val="20"/>
          <w:szCs w:val="20"/>
        </w:rPr>
        <w:t xml:space="preserve"> в соответствие с нормами федерального и краевого </w:t>
      </w:r>
      <w:r w:rsidRPr="006345AB">
        <w:rPr>
          <w:rFonts w:ascii="Times New Roman" w:eastAsia="Times New Roman" w:hAnsi="Times New Roman" w:cs="Times New Roman"/>
          <w:spacing w:val="5"/>
          <w:sz w:val="20"/>
          <w:szCs w:val="20"/>
        </w:rPr>
        <w:t>законодательства:</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 в соответствии с законом Хабаровского края от 30.09.2015 № 116 «О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стоимости объектов налогообложения», приняты муниципальные правовые акты по внесению изменений в положения о налоге на имущество физических лиц, установлены оптимальные ставки и определены категории льготников по результатам проведенного анализа планируемых платежей по налогу, исходя из кадастровой стоимости;</w:t>
      </w:r>
    </w:p>
    <w:p w:rsidR="006345AB" w:rsidRPr="006345AB" w:rsidRDefault="006345AB" w:rsidP="006345AB">
      <w:pPr>
        <w:spacing w:after="0" w:line="240" w:lineRule="auto"/>
        <w:ind w:firstLine="720"/>
        <w:jc w:val="both"/>
        <w:rPr>
          <w:rFonts w:ascii="Arial" w:eastAsia="Times New Roman" w:hAnsi="Arial" w:cs="Arial"/>
          <w:sz w:val="20"/>
          <w:szCs w:val="20"/>
        </w:rPr>
      </w:pPr>
      <w:r w:rsidRPr="006345AB">
        <w:rPr>
          <w:rFonts w:ascii="Times New Roman" w:eastAsia="Times New Roman" w:hAnsi="Times New Roman" w:cs="Times New Roman"/>
          <w:sz w:val="20"/>
          <w:szCs w:val="20"/>
        </w:rPr>
        <w:t>- в текущем году проведен анализ эффективности налоговых льгот, выявлены невостребованные и неэффективные льготы, в результате проведенных мероприятий внесены изменения в муниципальные нормативные правовые акты и отменены неэффективные и невостребованные налоговые льготы.</w:t>
      </w:r>
    </w:p>
    <w:p w:rsidR="006345AB" w:rsidRPr="006345AB" w:rsidRDefault="006345AB" w:rsidP="006345AB">
      <w:pPr>
        <w:spacing w:after="0" w:line="240" w:lineRule="auto"/>
        <w:jc w:val="both"/>
        <w:rPr>
          <w:rFonts w:ascii="Arial" w:eastAsia="Times New Roman" w:hAnsi="Arial" w:cs="Arial"/>
          <w:sz w:val="20"/>
          <w:szCs w:val="20"/>
        </w:rPr>
      </w:pPr>
      <w:r w:rsidRPr="006345AB">
        <w:rPr>
          <w:rFonts w:ascii="Arial" w:eastAsia="Times New Roman" w:hAnsi="Arial" w:cs="Arial"/>
          <w:sz w:val="20"/>
          <w:szCs w:val="20"/>
        </w:rPr>
        <w:t> </w:t>
      </w:r>
    </w:p>
    <w:p w:rsidR="006345AB" w:rsidRPr="006345AB" w:rsidRDefault="006345AB" w:rsidP="006345AB">
      <w:pPr>
        <w:spacing w:after="0" w:line="240" w:lineRule="auto"/>
        <w:jc w:val="both"/>
        <w:rPr>
          <w:rFonts w:ascii="Arial" w:eastAsia="Times New Roman" w:hAnsi="Arial" w:cs="Arial"/>
          <w:sz w:val="20"/>
          <w:szCs w:val="20"/>
        </w:rPr>
      </w:pPr>
      <w:r w:rsidRPr="006345AB">
        <w:rPr>
          <w:rFonts w:ascii="Arial" w:eastAsia="Times New Roman" w:hAnsi="Arial" w:cs="Arial"/>
          <w:sz w:val="20"/>
          <w:szCs w:val="20"/>
        </w:rPr>
        <w:lastRenderedPageBreak/>
        <w:t> </w:t>
      </w:r>
    </w:p>
    <w:p w:rsidR="006345AB" w:rsidRPr="006345AB" w:rsidRDefault="006345AB" w:rsidP="006345AB">
      <w:pPr>
        <w:spacing w:after="0" w:line="240" w:lineRule="auto"/>
        <w:ind w:firstLine="708"/>
        <w:jc w:val="center"/>
        <w:rPr>
          <w:rFonts w:ascii="Arial" w:eastAsia="Times New Roman" w:hAnsi="Arial" w:cs="Arial"/>
          <w:sz w:val="20"/>
          <w:szCs w:val="20"/>
        </w:rPr>
      </w:pPr>
      <w:r w:rsidRPr="006345AB">
        <w:rPr>
          <w:rFonts w:ascii="Times New Roman" w:eastAsia="Times New Roman" w:hAnsi="Times New Roman" w:cs="Times New Roman"/>
          <w:spacing w:val="7"/>
          <w:sz w:val="20"/>
          <w:szCs w:val="20"/>
        </w:rPr>
        <w:t>4. Основные направления налоговой политики на 2023 год и на плановый период 2024 и 2025 годов</w:t>
      </w:r>
    </w:p>
    <w:p w:rsidR="006345AB" w:rsidRPr="006345AB" w:rsidRDefault="006345AB" w:rsidP="006345AB">
      <w:pPr>
        <w:spacing w:after="0" w:line="240" w:lineRule="auto"/>
        <w:jc w:val="both"/>
        <w:rPr>
          <w:rFonts w:ascii="Arial" w:eastAsia="Times New Roman" w:hAnsi="Arial" w:cs="Arial"/>
          <w:sz w:val="20"/>
          <w:szCs w:val="20"/>
        </w:rPr>
      </w:pPr>
      <w:r w:rsidRPr="006345AB">
        <w:rPr>
          <w:rFonts w:ascii="Arial" w:eastAsia="Times New Roman" w:hAnsi="Arial" w:cs="Arial"/>
          <w:sz w:val="20"/>
          <w:szCs w:val="20"/>
        </w:rPr>
        <w:t> </w:t>
      </w:r>
    </w:p>
    <w:p w:rsidR="006345AB" w:rsidRPr="006345AB" w:rsidRDefault="006345AB" w:rsidP="006345AB">
      <w:pPr>
        <w:spacing w:after="0" w:line="240" w:lineRule="auto"/>
        <w:ind w:firstLine="708"/>
        <w:jc w:val="both"/>
        <w:rPr>
          <w:rFonts w:ascii="Arial" w:eastAsia="Times New Roman" w:hAnsi="Arial" w:cs="Arial"/>
          <w:sz w:val="20"/>
          <w:szCs w:val="20"/>
        </w:rPr>
      </w:pPr>
      <w:r w:rsidRPr="006345AB">
        <w:rPr>
          <w:rFonts w:ascii="Times New Roman" w:eastAsia="Times New Roman" w:hAnsi="Times New Roman" w:cs="Times New Roman"/>
          <w:sz w:val="20"/>
          <w:szCs w:val="20"/>
        </w:rPr>
        <w:t xml:space="preserve">Основной целью налоговой политики сельского поселения на </w:t>
      </w:r>
      <w:r w:rsidRPr="006345AB">
        <w:rPr>
          <w:rFonts w:ascii="Times New Roman" w:eastAsia="Times New Roman" w:hAnsi="Times New Roman" w:cs="Times New Roman"/>
          <w:spacing w:val="7"/>
          <w:sz w:val="20"/>
          <w:szCs w:val="20"/>
        </w:rPr>
        <w:t>2023 год и на плановый период 2024 и 2025</w:t>
      </w:r>
      <w:r w:rsidRPr="006345AB">
        <w:rPr>
          <w:rFonts w:ascii="Times New Roman" w:eastAsia="Times New Roman" w:hAnsi="Times New Roman" w:cs="Times New Roman"/>
          <w:sz w:val="20"/>
          <w:szCs w:val="20"/>
        </w:rPr>
        <w:t xml:space="preserve"> годов является увеличение собственного налогового потенциала бюджета сельского поселения.</w:t>
      </w:r>
    </w:p>
    <w:p w:rsidR="006345AB" w:rsidRPr="006345AB" w:rsidRDefault="006345AB" w:rsidP="006345AB">
      <w:pPr>
        <w:spacing w:after="0" w:line="240" w:lineRule="auto"/>
        <w:ind w:firstLine="708"/>
        <w:jc w:val="both"/>
        <w:rPr>
          <w:rFonts w:ascii="Arial" w:eastAsia="Times New Roman" w:hAnsi="Arial" w:cs="Arial"/>
          <w:sz w:val="20"/>
          <w:szCs w:val="20"/>
        </w:rPr>
      </w:pPr>
      <w:r w:rsidRPr="006345AB">
        <w:rPr>
          <w:rFonts w:ascii="Times New Roman" w:eastAsia="Times New Roman" w:hAnsi="Times New Roman" w:cs="Times New Roman"/>
          <w:sz w:val="20"/>
          <w:szCs w:val="20"/>
        </w:rPr>
        <w:t>При этом не планируется значительного повышения налоговой нагрузки на налогоплательщиков путем повышения ставок или отмены социально значимых налоговых льгот.</w:t>
      </w:r>
    </w:p>
    <w:p w:rsidR="006345AB" w:rsidRPr="006345AB" w:rsidRDefault="006345AB" w:rsidP="006345AB">
      <w:pPr>
        <w:spacing w:after="0" w:line="240" w:lineRule="auto"/>
        <w:ind w:firstLine="708"/>
        <w:jc w:val="both"/>
        <w:rPr>
          <w:rFonts w:ascii="Arial" w:eastAsia="Times New Roman" w:hAnsi="Arial" w:cs="Arial"/>
          <w:sz w:val="20"/>
          <w:szCs w:val="20"/>
        </w:rPr>
      </w:pPr>
      <w:r w:rsidRPr="006345AB">
        <w:rPr>
          <w:rFonts w:ascii="Times New Roman" w:eastAsia="Times New Roman" w:hAnsi="Times New Roman" w:cs="Times New Roman"/>
          <w:sz w:val="20"/>
          <w:szCs w:val="20"/>
        </w:rPr>
        <w:t>С целью увеличения поступления доходов в бюджет сельского поселения планируется осуществление следующих мер:</w:t>
      </w:r>
    </w:p>
    <w:p w:rsidR="006345AB" w:rsidRPr="006345AB" w:rsidRDefault="006345AB" w:rsidP="006345AB">
      <w:pPr>
        <w:spacing w:after="0" w:line="240" w:lineRule="auto"/>
        <w:ind w:firstLine="708"/>
        <w:jc w:val="both"/>
        <w:rPr>
          <w:rFonts w:ascii="Arial" w:eastAsia="Times New Roman" w:hAnsi="Arial" w:cs="Arial"/>
          <w:sz w:val="20"/>
          <w:szCs w:val="20"/>
        </w:rPr>
      </w:pPr>
      <w:r w:rsidRPr="006345AB">
        <w:rPr>
          <w:rFonts w:ascii="Times New Roman" w:eastAsia="Times New Roman" w:hAnsi="Times New Roman" w:cs="Times New Roman"/>
          <w:sz w:val="20"/>
          <w:szCs w:val="20"/>
        </w:rPr>
        <w:t>1. Создание благоприятных условий для устойчивого развития экономики сельского поселения, поддержка развития субъектов малого и среднего предпринимательства; мониторинга налоговых поступлений от крупнейших плательщиков.</w:t>
      </w:r>
    </w:p>
    <w:p w:rsidR="006345AB" w:rsidRPr="006345AB" w:rsidRDefault="006345AB" w:rsidP="006345AB">
      <w:pPr>
        <w:spacing w:after="0" w:line="240" w:lineRule="auto"/>
        <w:ind w:firstLine="708"/>
        <w:jc w:val="both"/>
        <w:rPr>
          <w:rFonts w:ascii="Arial" w:eastAsia="Times New Roman" w:hAnsi="Arial" w:cs="Arial"/>
          <w:sz w:val="20"/>
          <w:szCs w:val="20"/>
        </w:rPr>
      </w:pPr>
      <w:r w:rsidRPr="006345AB">
        <w:rPr>
          <w:rFonts w:ascii="Times New Roman" w:eastAsia="Times New Roman" w:hAnsi="Times New Roman" w:cs="Times New Roman"/>
          <w:sz w:val="20"/>
          <w:szCs w:val="20"/>
        </w:rPr>
        <w:t>2. Проведение совместной работы с налоговыми и иными федеральными и краевыми органами власти по обеспечению полноты и своевременности поступлений доходов бюджета, по рассмотрению вопросов снижения недоимки, легализации заработной платы и своевременной ее выплаты через реализацию плана мероприятий по выполнению показателей по мобилизации доходов сельского поселения, проведение работы по собираемости неуплаченных налогов в бюджет.</w:t>
      </w:r>
    </w:p>
    <w:p w:rsidR="006345AB" w:rsidRPr="006345AB" w:rsidRDefault="006345AB" w:rsidP="006345AB">
      <w:pPr>
        <w:spacing w:after="0" w:line="240" w:lineRule="auto"/>
        <w:ind w:firstLine="708"/>
        <w:jc w:val="both"/>
        <w:rPr>
          <w:rFonts w:ascii="Arial" w:eastAsia="Times New Roman" w:hAnsi="Arial" w:cs="Arial"/>
          <w:sz w:val="20"/>
          <w:szCs w:val="20"/>
        </w:rPr>
      </w:pPr>
      <w:r w:rsidRPr="006345AB">
        <w:rPr>
          <w:rFonts w:ascii="Times New Roman" w:eastAsia="Times New Roman" w:hAnsi="Times New Roman" w:cs="Times New Roman"/>
          <w:sz w:val="20"/>
          <w:szCs w:val="20"/>
        </w:rPr>
        <w:t>3. Активизация работы в части актуализации базы данных, необходимой для начисления имущественных налогов, и расширения налогооблагаемой базы по ним путем реализации мероприятий по выявлению и побуждению физических лиц к оформлению правоустанавливающих документов на незарегистрированное недвижимое имущество в установленном порядке; по определению (уточнению) характеристик объектов недвижимого имущества и направления уточненных сведений в орган регистрации прав.</w:t>
      </w:r>
    </w:p>
    <w:p w:rsidR="006345AB" w:rsidRPr="006345AB" w:rsidRDefault="006345AB" w:rsidP="006345AB">
      <w:pPr>
        <w:spacing w:after="0" w:line="240" w:lineRule="auto"/>
        <w:ind w:firstLine="708"/>
        <w:jc w:val="both"/>
        <w:rPr>
          <w:rFonts w:ascii="Arial" w:eastAsia="Times New Roman" w:hAnsi="Arial" w:cs="Arial"/>
          <w:sz w:val="20"/>
          <w:szCs w:val="20"/>
        </w:rPr>
      </w:pPr>
      <w:r w:rsidRPr="006345AB">
        <w:rPr>
          <w:rFonts w:ascii="Times New Roman" w:eastAsia="Times New Roman" w:hAnsi="Times New Roman" w:cs="Times New Roman"/>
          <w:sz w:val="20"/>
          <w:szCs w:val="20"/>
        </w:rPr>
        <w:t>4. Проведение работы по оптимизации существующей системы предоставления налоговых льгот, с учетом их социальной, экономической и бюджетной эффективности; совершенствование муниципальной нормативной правовой базы, приведение ее в соответствие с нормами федерального и краевого законодательства.</w:t>
      </w:r>
    </w:p>
    <w:p w:rsidR="006345AB" w:rsidRPr="006345AB" w:rsidRDefault="006345AB" w:rsidP="006345AB">
      <w:pPr>
        <w:spacing w:after="0" w:line="240" w:lineRule="auto"/>
        <w:ind w:firstLine="708"/>
        <w:jc w:val="both"/>
        <w:rPr>
          <w:rFonts w:ascii="Arial" w:eastAsia="Times New Roman" w:hAnsi="Arial" w:cs="Arial"/>
          <w:sz w:val="20"/>
          <w:szCs w:val="20"/>
        </w:rPr>
      </w:pPr>
      <w:r w:rsidRPr="006345AB">
        <w:rPr>
          <w:rFonts w:ascii="Times New Roman" w:eastAsia="Times New Roman" w:hAnsi="Times New Roman" w:cs="Times New Roman"/>
          <w:sz w:val="20"/>
          <w:szCs w:val="20"/>
        </w:rPr>
        <w:t>Формируя и реализуя налоговую политику, важно не только сохранить уровень сложившегося налогового бремени, но и продолжить его оптимизацию, соблюдая при этом баланс интересов сельского поселения и налогоплательщиков.</w:t>
      </w:r>
    </w:p>
    <w:p w:rsidR="006345AB" w:rsidRPr="006345AB" w:rsidRDefault="006345AB" w:rsidP="006345AB">
      <w:pPr>
        <w:spacing w:after="0" w:line="240" w:lineRule="auto"/>
        <w:ind w:firstLine="709"/>
        <w:jc w:val="both"/>
        <w:rPr>
          <w:rFonts w:ascii="Times New Roman" w:eastAsia="Times New Roman" w:hAnsi="Times New Roman" w:cs="Times New Roman"/>
          <w:sz w:val="20"/>
          <w:szCs w:val="20"/>
        </w:rPr>
      </w:pPr>
    </w:p>
    <w:p w:rsidR="006345AB" w:rsidRPr="006345AB" w:rsidRDefault="006345AB" w:rsidP="006345AB">
      <w:pPr>
        <w:spacing w:after="0" w:line="240" w:lineRule="auto"/>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w:t>
      </w:r>
    </w:p>
    <w:p w:rsidR="006345AB" w:rsidRPr="006345AB" w:rsidRDefault="006345AB" w:rsidP="006345AB">
      <w:pPr>
        <w:spacing w:after="0" w:line="240" w:lineRule="auto"/>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Глава сельского поселения</w:t>
      </w:r>
      <w:r w:rsidRPr="006345AB">
        <w:rPr>
          <w:rFonts w:ascii="Times New Roman" w:eastAsia="Times New Roman" w:hAnsi="Times New Roman" w:cs="Times New Roman"/>
          <w:sz w:val="20"/>
          <w:szCs w:val="20"/>
        </w:rPr>
        <w:tab/>
      </w:r>
      <w:r w:rsidRPr="006345AB">
        <w:rPr>
          <w:rFonts w:ascii="Times New Roman" w:eastAsia="Times New Roman" w:hAnsi="Times New Roman" w:cs="Times New Roman"/>
          <w:sz w:val="20"/>
          <w:szCs w:val="20"/>
        </w:rPr>
        <w:tab/>
      </w:r>
      <w:r w:rsidRPr="006345AB">
        <w:rPr>
          <w:rFonts w:ascii="Times New Roman" w:eastAsia="Times New Roman" w:hAnsi="Times New Roman" w:cs="Times New Roman"/>
          <w:sz w:val="20"/>
          <w:szCs w:val="20"/>
        </w:rPr>
        <w:tab/>
      </w:r>
      <w:r w:rsidRPr="006345AB">
        <w:rPr>
          <w:rFonts w:ascii="Times New Roman" w:eastAsia="Times New Roman" w:hAnsi="Times New Roman" w:cs="Times New Roman"/>
          <w:sz w:val="20"/>
          <w:szCs w:val="20"/>
        </w:rPr>
        <w:tab/>
      </w:r>
      <w:r w:rsidRPr="006345AB">
        <w:rPr>
          <w:rFonts w:ascii="Times New Roman" w:eastAsia="Times New Roman" w:hAnsi="Times New Roman" w:cs="Times New Roman"/>
          <w:sz w:val="20"/>
          <w:szCs w:val="20"/>
        </w:rPr>
        <w:tab/>
      </w:r>
      <w:r w:rsidRPr="006345AB">
        <w:rPr>
          <w:rFonts w:ascii="Times New Roman" w:eastAsia="Times New Roman" w:hAnsi="Times New Roman" w:cs="Times New Roman"/>
          <w:sz w:val="20"/>
          <w:szCs w:val="20"/>
        </w:rPr>
        <w:tab/>
        <w:t>Д.Ф. Булаев</w:t>
      </w: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1D1CB3" w:rsidRPr="00BA11C5" w:rsidRDefault="001D1CB3" w:rsidP="001D1CB3">
      <w:pPr>
        <w:spacing w:after="0" w:line="240" w:lineRule="auto"/>
        <w:jc w:val="center"/>
        <w:rPr>
          <w:rFonts w:ascii="Times New Roman" w:hAnsi="Times New Roman" w:cs="Times New Roman"/>
        </w:rPr>
      </w:pPr>
      <w:r w:rsidRPr="00BA11C5">
        <w:rPr>
          <w:rFonts w:ascii="Times New Roman" w:hAnsi="Times New Roman" w:cs="Times New Roman"/>
        </w:rPr>
        <w:t>***</w:t>
      </w:r>
    </w:p>
    <w:p w:rsidR="001D1CB3" w:rsidRPr="00BA11C5" w:rsidRDefault="001D1CB3" w:rsidP="001D1CB3">
      <w:pPr>
        <w:spacing w:after="0" w:line="240" w:lineRule="auto"/>
        <w:jc w:val="center"/>
        <w:rPr>
          <w:rFonts w:ascii="Times New Roman" w:hAnsi="Times New Roman" w:cs="Times New Roman"/>
          <w:b/>
        </w:rPr>
      </w:pPr>
      <w:r w:rsidRPr="00BA11C5">
        <w:rPr>
          <w:rFonts w:ascii="Times New Roman" w:eastAsia="Times New Roman" w:hAnsi="Times New Roman" w:cs="Times New Roman"/>
          <w:b/>
        </w:rPr>
        <w:t>ПОСТАНОВЛЕНИЕ</w:t>
      </w:r>
    </w:p>
    <w:p w:rsidR="001D1CB3" w:rsidRDefault="001D1CB3" w:rsidP="001D1CB3">
      <w:pPr>
        <w:spacing w:after="0" w:line="240" w:lineRule="auto"/>
        <w:rPr>
          <w:rFonts w:ascii="Times New Roman" w:hAnsi="Times New Roman" w:cs="Times New Roman"/>
          <w:sz w:val="20"/>
          <w:szCs w:val="20"/>
        </w:rPr>
      </w:pPr>
      <w:r>
        <w:rPr>
          <w:rFonts w:ascii="Times New Roman" w:hAnsi="Times New Roman" w:cs="Times New Roman"/>
          <w:sz w:val="20"/>
          <w:szCs w:val="20"/>
        </w:rPr>
        <w:t>10.11</w:t>
      </w:r>
      <w:r w:rsidRPr="00BA11C5">
        <w:rPr>
          <w:rFonts w:ascii="Times New Roman" w:hAnsi="Times New Roman" w:cs="Times New Roman"/>
          <w:sz w:val="20"/>
          <w:szCs w:val="20"/>
        </w:rPr>
        <w:t>.2022</w:t>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Pr>
          <w:rFonts w:ascii="Times New Roman" w:hAnsi="Times New Roman" w:cs="Times New Roman"/>
          <w:sz w:val="20"/>
          <w:szCs w:val="20"/>
        </w:rPr>
        <w:t xml:space="preserve">   № </w:t>
      </w:r>
      <w:r w:rsidR="006345AB">
        <w:rPr>
          <w:rFonts w:ascii="Times New Roman" w:hAnsi="Times New Roman" w:cs="Times New Roman"/>
          <w:sz w:val="20"/>
          <w:szCs w:val="20"/>
        </w:rPr>
        <w:t>111</w:t>
      </w:r>
    </w:p>
    <w:p w:rsidR="006345AB" w:rsidRPr="00BA11C5" w:rsidRDefault="006345AB" w:rsidP="001D1CB3">
      <w:pPr>
        <w:spacing w:after="0" w:line="240" w:lineRule="auto"/>
        <w:rPr>
          <w:rFonts w:ascii="Times New Roman" w:hAnsi="Times New Roman" w:cs="Times New Roman"/>
          <w:sz w:val="20"/>
          <w:szCs w:val="20"/>
        </w:rPr>
      </w:pPr>
    </w:p>
    <w:p w:rsidR="001D1CB3" w:rsidRDefault="001D1CB3" w:rsidP="001D1CB3">
      <w:pPr>
        <w:spacing w:after="0" w:line="240" w:lineRule="auto"/>
        <w:jc w:val="center"/>
        <w:rPr>
          <w:rFonts w:ascii="Times New Roman" w:hAnsi="Times New Roman"/>
        </w:rPr>
      </w:pPr>
      <w:r w:rsidRPr="00BA11C5">
        <w:rPr>
          <w:rFonts w:ascii="Times New Roman" w:hAnsi="Times New Roman"/>
        </w:rPr>
        <w:t>с. Маяк</w:t>
      </w:r>
    </w:p>
    <w:p w:rsidR="006345AB" w:rsidRPr="006345AB" w:rsidRDefault="006345AB" w:rsidP="006345AB">
      <w:pPr>
        <w:spacing w:after="0" w:line="240" w:lineRule="exact"/>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О предварительных итогах социально-экономического развития за 9 месяцев 2022 года и ожидаемых итогов социально-экономического развития за 2022 год сельского поселения «Село Маяк» Нанайского муниципального района Хабаровского края</w:t>
      </w:r>
    </w:p>
    <w:p w:rsidR="006345AB" w:rsidRPr="006345AB" w:rsidRDefault="006345AB" w:rsidP="006345AB">
      <w:pPr>
        <w:spacing w:after="0" w:line="240" w:lineRule="exact"/>
        <w:ind w:firstLine="708"/>
        <w:jc w:val="both"/>
        <w:rPr>
          <w:rFonts w:ascii="Times New Roman" w:eastAsia="Times New Roman" w:hAnsi="Times New Roman" w:cs="Times New Roman"/>
          <w:sz w:val="20"/>
          <w:szCs w:val="20"/>
        </w:rPr>
      </w:pPr>
    </w:p>
    <w:p w:rsidR="006345AB" w:rsidRPr="006345AB" w:rsidRDefault="006345AB" w:rsidP="006345AB">
      <w:pPr>
        <w:spacing w:after="0" w:line="240" w:lineRule="exact"/>
        <w:jc w:val="both"/>
        <w:rPr>
          <w:rFonts w:ascii="Times New Roman" w:eastAsia="Times New Roman" w:hAnsi="Times New Roman" w:cs="Times New Roman"/>
          <w:b/>
          <w:sz w:val="20"/>
          <w:szCs w:val="20"/>
        </w:rPr>
      </w:pPr>
    </w:p>
    <w:p w:rsidR="006345AB" w:rsidRPr="006345AB" w:rsidRDefault="006345AB" w:rsidP="006345AB">
      <w:pPr>
        <w:spacing w:after="0" w:line="240" w:lineRule="auto"/>
        <w:ind w:firstLine="708"/>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В соответствии со статьями 172, 184.2 Бюджетного кодекса Российской Федерации, Положения о бюджетном процессе в сельском поселении «Село Маяк» Нанайского муниципального района Хабаровского края, утвержденное решением Совета депутатов «Село Маяк» от 23.03.2022 № 111, Федеральным законом от 28 июня 2014 г. № 172-ФЗ «О стратегическом планировании в Российской Федерации» (далее также - Федеральный закон № 172-ФЗ), Законом Хабаровского края от 29 июля 2015 г. № 96 «О стратегическом планировании в Хабаровском крае», Федеральным законом от 06.10.2003 № 131-ФЗ «Об общих принципах организации местного самоуправления в Российской Федерации» (далее также - Федеральный закон № 131-ФЗ), решением Совета депутатов сельского поселения «Село Маяк» от 29 января 2018 г. № 178 «Об утверждении Положения о стратегическом планировании в сельском поселении «Село Маяк» Нанайского муниципального района Хабаровского края», а также с учетом положений Указа Президента РФ от 7 мая 2018 г. № 204 «О национальных целях и стратегических задачах развития Российской Федерации на период до 2024 года», Уставом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6345AB" w:rsidRPr="006345AB" w:rsidRDefault="006345AB" w:rsidP="006345A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ПОСТАНОВЛЯЕТ:</w:t>
      </w:r>
    </w:p>
    <w:p w:rsidR="006345AB" w:rsidRPr="006345AB" w:rsidRDefault="006345AB" w:rsidP="006345AB">
      <w:pPr>
        <w:widowControl w:val="0"/>
        <w:numPr>
          <w:ilvl w:val="0"/>
          <w:numId w:val="25"/>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lastRenderedPageBreak/>
        <w:t>Утвердить прилагаемые предварительные итоги социально-экономического развития за 9 месяцев 2022 года и ожидаемых итогов социально-экономического развития за 2022 год сельского поселения «Село Маяк» Нанайского муниципального района Хабаровского края согласно приложению.</w:t>
      </w:r>
    </w:p>
    <w:p w:rsidR="006345AB" w:rsidRPr="006345AB" w:rsidRDefault="006345AB" w:rsidP="006345AB">
      <w:pPr>
        <w:widowControl w:val="0"/>
        <w:numPr>
          <w:ilvl w:val="0"/>
          <w:numId w:val="25"/>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Опубликовать настоящее постановление в Сборнике муниципальных правовых актов сельского поселения «Село Маяк» и на официальном сайте администрации сельского поселения «Село Маяк» в сети Интернет.</w:t>
      </w:r>
    </w:p>
    <w:p w:rsidR="006345AB" w:rsidRPr="006345AB" w:rsidRDefault="006345AB" w:rsidP="006345AB">
      <w:pPr>
        <w:widowControl w:val="0"/>
        <w:numPr>
          <w:ilvl w:val="0"/>
          <w:numId w:val="25"/>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Настоящее постановление вступает в силу после его официального опубликования. </w:t>
      </w:r>
    </w:p>
    <w:p w:rsidR="006345AB" w:rsidRPr="006345AB" w:rsidRDefault="006345AB" w:rsidP="006345AB">
      <w:pPr>
        <w:widowControl w:val="0"/>
        <w:numPr>
          <w:ilvl w:val="0"/>
          <w:numId w:val="25"/>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Контроль за выполнением настоящего постановления </w:t>
      </w:r>
      <w:r w:rsidRPr="006345AB">
        <w:rPr>
          <w:rFonts w:ascii="Times New Roman" w:eastAsia="Times New Roman" w:hAnsi="Times New Roman" w:cs="Times New Roman"/>
          <w:color w:val="000000"/>
          <w:sz w:val="20"/>
          <w:szCs w:val="20"/>
        </w:rPr>
        <w:t>оставляю за собой.</w:t>
      </w:r>
    </w:p>
    <w:p w:rsidR="006345AB" w:rsidRPr="006345AB" w:rsidRDefault="006345AB" w:rsidP="006345A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6345AB" w:rsidRPr="006345AB" w:rsidRDefault="006345AB" w:rsidP="006345AB">
      <w:pPr>
        <w:spacing w:after="0" w:line="240" w:lineRule="auto"/>
        <w:ind w:firstLine="709"/>
        <w:jc w:val="both"/>
        <w:rPr>
          <w:rFonts w:ascii="Times New Roman" w:eastAsia="Times New Roman" w:hAnsi="Times New Roman" w:cs="Times New Roman"/>
          <w:sz w:val="20"/>
          <w:szCs w:val="20"/>
        </w:rPr>
      </w:pPr>
    </w:p>
    <w:p w:rsidR="006345AB" w:rsidRPr="006345AB" w:rsidRDefault="006345AB" w:rsidP="006345AB">
      <w:pPr>
        <w:shd w:val="clear" w:color="auto" w:fill="FFFFFF"/>
        <w:spacing w:after="0" w:line="240" w:lineRule="auto"/>
        <w:rPr>
          <w:rFonts w:ascii="Times New Roman" w:eastAsia="Times New Roman" w:hAnsi="Times New Roman" w:cs="Times New Roman"/>
          <w:color w:val="000000"/>
          <w:sz w:val="20"/>
          <w:szCs w:val="20"/>
        </w:rPr>
      </w:pPr>
      <w:r w:rsidRPr="006345AB">
        <w:rPr>
          <w:rFonts w:ascii="Times New Roman" w:eastAsia="Times New Roman" w:hAnsi="Times New Roman" w:cs="Times New Roman"/>
          <w:color w:val="000000"/>
          <w:sz w:val="20"/>
          <w:szCs w:val="20"/>
        </w:rPr>
        <w:t>Глава сельского поселения</w:t>
      </w:r>
      <w:r w:rsidRPr="006345AB">
        <w:rPr>
          <w:rFonts w:ascii="Times New Roman" w:eastAsia="Times New Roman" w:hAnsi="Times New Roman" w:cs="Times New Roman"/>
          <w:color w:val="000000"/>
          <w:sz w:val="20"/>
          <w:szCs w:val="20"/>
        </w:rPr>
        <w:tab/>
      </w:r>
      <w:r w:rsidRPr="006345AB">
        <w:rPr>
          <w:rFonts w:ascii="Times New Roman" w:eastAsia="Times New Roman" w:hAnsi="Times New Roman" w:cs="Times New Roman"/>
          <w:color w:val="000000"/>
          <w:sz w:val="20"/>
          <w:szCs w:val="20"/>
        </w:rPr>
        <w:tab/>
        <w:t xml:space="preserve">                    </w:t>
      </w:r>
      <w:r w:rsidRPr="006345AB">
        <w:rPr>
          <w:rFonts w:ascii="Times New Roman" w:eastAsia="Times New Roman" w:hAnsi="Times New Roman" w:cs="Times New Roman"/>
          <w:color w:val="000000"/>
          <w:sz w:val="20"/>
          <w:szCs w:val="20"/>
        </w:rPr>
        <w:tab/>
        <w:t xml:space="preserve">                         Д.Ф. Булаев</w:t>
      </w:r>
    </w:p>
    <w:p w:rsidR="006345AB" w:rsidRPr="006345AB" w:rsidRDefault="006345AB" w:rsidP="006345AB">
      <w:pPr>
        <w:spacing w:after="0" w:line="240" w:lineRule="exact"/>
        <w:rPr>
          <w:rFonts w:ascii="Times New Roman" w:eastAsia="Times New Roman" w:hAnsi="Times New Roman" w:cs="Times New Roman"/>
          <w:sz w:val="20"/>
          <w:szCs w:val="20"/>
        </w:rPr>
      </w:pPr>
    </w:p>
    <w:p w:rsidR="006345AB" w:rsidRPr="006345AB" w:rsidRDefault="006345AB" w:rsidP="006345AB">
      <w:pPr>
        <w:spacing w:after="0" w:line="240" w:lineRule="exact"/>
        <w:ind w:left="4678"/>
        <w:jc w:val="center"/>
        <w:rPr>
          <w:rFonts w:ascii="Times New Roman" w:eastAsia="Times New Roman" w:hAnsi="Times New Roman" w:cs="Times New Roman"/>
          <w:sz w:val="20"/>
          <w:szCs w:val="20"/>
        </w:rPr>
      </w:pPr>
    </w:p>
    <w:p w:rsidR="006345AB" w:rsidRPr="006345AB" w:rsidRDefault="006345AB" w:rsidP="006345AB">
      <w:pPr>
        <w:spacing w:after="0" w:line="240" w:lineRule="exact"/>
        <w:ind w:left="4678"/>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УТВЕРЖДЕНЫ</w:t>
      </w:r>
    </w:p>
    <w:p w:rsidR="006345AB" w:rsidRPr="006345AB" w:rsidRDefault="006345AB" w:rsidP="006345AB">
      <w:pPr>
        <w:spacing w:after="0" w:line="240" w:lineRule="exact"/>
        <w:ind w:left="4678"/>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постановлением администрации</w:t>
      </w:r>
    </w:p>
    <w:p w:rsidR="006345AB" w:rsidRPr="006345AB" w:rsidRDefault="006345AB" w:rsidP="006345AB">
      <w:pPr>
        <w:spacing w:after="0" w:line="240" w:lineRule="exact"/>
        <w:ind w:left="4678"/>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сельского поселения «Село Маяк»</w:t>
      </w:r>
    </w:p>
    <w:p w:rsidR="006345AB" w:rsidRPr="006345AB" w:rsidRDefault="006345AB" w:rsidP="006345AB">
      <w:pPr>
        <w:spacing w:after="0" w:line="240" w:lineRule="exact"/>
        <w:ind w:left="4678"/>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Нанайского муниципального района Хабаровского края</w:t>
      </w:r>
    </w:p>
    <w:p w:rsidR="006345AB" w:rsidRPr="006345AB" w:rsidRDefault="006345AB" w:rsidP="006345AB">
      <w:pPr>
        <w:spacing w:after="0" w:line="240" w:lineRule="exact"/>
        <w:ind w:left="4678"/>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от 10.11.2022 № 111</w:t>
      </w:r>
    </w:p>
    <w:p w:rsidR="006345AB" w:rsidRPr="006345AB" w:rsidRDefault="006345AB" w:rsidP="006345AB">
      <w:pPr>
        <w:spacing w:after="0" w:line="240" w:lineRule="auto"/>
        <w:ind w:firstLine="1134"/>
        <w:jc w:val="center"/>
        <w:rPr>
          <w:rFonts w:ascii="Times New Roman" w:eastAsia="Times New Roman" w:hAnsi="Times New Roman" w:cs="Times New Roman"/>
          <w:b/>
          <w:sz w:val="20"/>
          <w:szCs w:val="20"/>
        </w:rPr>
      </w:pPr>
    </w:p>
    <w:p w:rsidR="006345AB" w:rsidRPr="006345AB" w:rsidRDefault="006345AB" w:rsidP="006345AB">
      <w:pPr>
        <w:widowControl w:val="0"/>
        <w:spacing w:after="0" w:line="305" w:lineRule="exact"/>
        <w:ind w:firstLine="720"/>
        <w:jc w:val="center"/>
        <w:rPr>
          <w:rFonts w:ascii="Times New Roman" w:eastAsia="Times New Roman" w:hAnsi="Times New Roman" w:cs="Times New Roman"/>
          <w:b/>
          <w:bCs/>
          <w:sz w:val="20"/>
          <w:szCs w:val="20"/>
        </w:rPr>
      </w:pPr>
      <w:r w:rsidRPr="006345AB">
        <w:rPr>
          <w:rFonts w:ascii="Times New Roman" w:eastAsia="Times New Roman" w:hAnsi="Times New Roman" w:cs="Times New Roman"/>
          <w:b/>
          <w:bCs/>
          <w:sz w:val="20"/>
          <w:szCs w:val="20"/>
        </w:rPr>
        <w:t>Предварительные итоги социально-экономического развития за 9 месяцев 2022 года и ожидаемых итогов социально-экономического развития за 2022 год сельского поселения «Село Маяк» Нанайского муниципального района Хабаровского края</w:t>
      </w:r>
    </w:p>
    <w:p w:rsidR="006345AB" w:rsidRPr="006345AB" w:rsidRDefault="006345AB" w:rsidP="006345AB">
      <w:pPr>
        <w:widowControl w:val="0"/>
        <w:spacing w:after="0" w:line="305" w:lineRule="exact"/>
        <w:ind w:firstLine="720"/>
        <w:jc w:val="center"/>
        <w:rPr>
          <w:rFonts w:ascii="Times New Roman" w:eastAsia="Times New Roman" w:hAnsi="Times New Roman" w:cs="Times New Roman"/>
          <w:b/>
          <w:bCs/>
          <w:sz w:val="20"/>
          <w:szCs w:val="20"/>
        </w:rPr>
      </w:pP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Результат развития экономики и социальной сферы поселения отражается в показателях финансового результата деятельности организаций и денежных доходов населения, что, в свою очередь, отражается на доходах бюджета поселения.</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Экономика сельского поселения «Село Маяк» Нанайского муниципального района является составной частью экономики Хабаровского края.</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Эффективное управление социально-экономическим развитием поселения в целом невозможно без прогнозирования основных тенденций его развития. Прогнозирование является важнейшим этапом в системе государственного управления развитием территории.</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Основой прогнозирования является анализ итогов социально-экономического развития за предшествующие периоды, а также оценка состояния и перспектив развития социально-экономической ситуации поселения.</w:t>
      </w:r>
    </w:p>
    <w:p w:rsidR="006345AB" w:rsidRPr="006345AB" w:rsidRDefault="006345AB" w:rsidP="006345AB">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6345AB">
        <w:rPr>
          <w:rFonts w:ascii="Times New Roman" w:eastAsia="Times New Roman" w:hAnsi="Times New Roman" w:cs="Times New Roman"/>
          <w:b/>
          <w:bCs/>
          <w:sz w:val="20"/>
          <w:szCs w:val="20"/>
        </w:rPr>
        <w:t xml:space="preserve">1. Демография, труд </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Социально-экономическое развитие сельского поселения «Село Маяк» определяется совокупностью внешних и внутренних условий, одним из которых является демографическая ситуация.</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Территория сельского поселения «Село Маяк» составляет 2660 га.</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 На 1 января 2022 г. численность населения села Маяк составила 1765 человек (на 01.01.2021 г. – 1766 чел.), из них мужчин – 881 человек, женщин 884 человека, дети до 15 лет составляет 350 чел., трудоустроенного населения из числа трудоспособных граждан составляет - 566 человек, неработающих граждан – 355 люди, пенсионного возраста 547 чел., из них продолжают работать 128 человек. Уровень безработицы в селе составляет 16,6 %</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Инвалиды всех групп - 83 человека (из них 10 человек первой группы инвалидности). Коренных малочисленных народов севера (КМНС) зарегистрировано 237 человек. </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Всего в селе насчитывается 645 домовладений.</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Безработными являются в основном мужчины, граждане, не имеющие профессионального образования и люди предпенсионного возраста. Для населения недостает не только привлекательных рабочих мест, но и развитой индустрии отдыха и развлечений. Способные и талантливые молодые люди стараются покинуть район и переместиться в более развитые районы и регионы страны. </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В сельском поселении проживает среднее число малообеспеченных граждан и людей с ограниченными возможностями, нуждающихся в социальной поддержке.</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На территории зарегистрировано большое количество предпринимателей малого и среднего бизнеса.</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6345AB" w:rsidRPr="006345AB" w:rsidRDefault="006345AB" w:rsidP="006345AB">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6345AB">
        <w:rPr>
          <w:rFonts w:ascii="Times New Roman" w:eastAsia="Times New Roman" w:hAnsi="Times New Roman" w:cs="Times New Roman"/>
          <w:b/>
          <w:bCs/>
          <w:sz w:val="20"/>
          <w:szCs w:val="20"/>
        </w:rPr>
        <w:t>2. Финансы</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План бюджета по доходам на 2022 год утвержден в сумме 10405,45 тыс. руб., по расходам в сумме 13765,18 тыс. руб., дефицит бюджета утвержден – 3359,73 тыс. рублей, безвозмездные поступления на 2022 год составили 3 556,57 тыс. рублей, из них дотация из районного бюджета на выравнивание бюджетной обеспеченности в сумме 46,58 тыс. рублей, из них субвенция бюджетам </w:t>
      </w:r>
      <w:r w:rsidRPr="006345AB">
        <w:rPr>
          <w:rFonts w:ascii="Times New Roman" w:eastAsia="Times New Roman" w:hAnsi="Times New Roman" w:cs="Times New Roman"/>
          <w:sz w:val="20"/>
          <w:szCs w:val="20"/>
        </w:rPr>
        <w:lastRenderedPageBreak/>
        <w:t>сельских поселений на осуществление первичного воинского учета на территориях, где отсутствуют военные комиссариаты 189,11 тыс. руб.</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В бюджете сельского поселения «Село Маяк» в 2022 году поступали следующие виды налогов и неналоговых платежей:</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налог на доходы физических лиц;</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поступления акцизов;</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налог на совокупный доход;</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налог на имущество физических лиц;</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транспортный налог;</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земельный налог;</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государственная пошлина за совершение нотариальных действий;</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прочие неналоговые доходы по прочим поступлениям от использования имущества, находящегося в собственности сельских поселений.</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Доходная часть бюджета сельского поселения утверждена в сумме 10478,39 тыс. руб. По итогам 9 месяцев 2022 года доходы бюджета составили 9601,36 тыс. руб. выполнены на 91,6 %. </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Налог на доходы физических лиц выполнен на 118,8 %. Поступления акцизов на нефтепродукты выполнены на 86 %, налог на совокупный доход выполнено 117,9 %. Поступления налога на имущество и земельного налога – соответственно -3,2 %, и 80,8 %. Транспортный налог выполнен на 45,2 %. Так как срок уплаты транспортного налога до 01 декабря 2022г., то доходы большая часть поступлений запланированы на 3, 4 квартал 2022. Государственная пошлина исполнена на 38 %. План по административным штрафам не выполнен. </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Учитывая положительную динамику в выполнении плановых показателей за 9 месяцев текущего года ожидается 100 %-ное выполнение годового плана по доходам бюджета поселения.</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План по расходам бюджета на 2022 год утвержден в сумме 13838,12 тыс. руб. По итогам 9 месяцев 2022 года расходы бюджета составили 8978,44 тыс. руб., что выполнены на 64,88 %.  к годовому плану.</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Средства были направлены на содержание аппарата администрации, расходы на проведение мероприятий по санитарной очистке и уборке территорий муниципального образования, муниципального кладбища, на содержание и обустройство мест массового отдыха населения, на мероприятия по обеспечению безопасности дорожного движения, на мероприятия по обеспечению первичных мер пожарной безопасности, на мероприятия по ремонту и содержанию автомобильных дорог общего пользования местного значения, кадастровые работы по выносу точек земельного участка в натуру.</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Численность аппарата администрации по состоянию на 01.10.2022 года составляет 4,75 штатных единиц.</w:t>
      </w:r>
    </w:p>
    <w:p w:rsidR="006345AB" w:rsidRPr="006345AB" w:rsidRDefault="006345AB" w:rsidP="006345AB">
      <w:pPr>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6345AB" w:rsidRPr="006345AB" w:rsidRDefault="006345AB" w:rsidP="006345AB">
      <w:pPr>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6345AB">
        <w:rPr>
          <w:rFonts w:ascii="Times New Roman" w:eastAsia="Times New Roman" w:hAnsi="Times New Roman" w:cs="Times New Roman"/>
          <w:b/>
          <w:bCs/>
          <w:sz w:val="20"/>
          <w:szCs w:val="20"/>
        </w:rPr>
        <w:t>3. Социальная сфера</w:t>
      </w:r>
    </w:p>
    <w:p w:rsidR="006345AB" w:rsidRPr="006345AB" w:rsidRDefault="006345AB" w:rsidP="006345AB">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На территории поселения активно развиваются образовательные учреждения.</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На территории поселения располагаются и проводят работу:</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администрация сельского поселения «Село Маяк» (орган местного самоуправления); МБОУ СОШ с. Маяк, Детский сад с. Маяк, МФЦ, амбулатория с. Маяк</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Учреждения, организации стабильно функционируют, в 2022 году не планируется уменьшение или сокращение объектов социальной инфраструктуры.</w:t>
      </w:r>
    </w:p>
    <w:p w:rsidR="006345AB" w:rsidRPr="006345AB" w:rsidRDefault="006345AB" w:rsidP="006345AB">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6345AB">
        <w:rPr>
          <w:rFonts w:ascii="Times New Roman" w:eastAsia="Times New Roman" w:hAnsi="Times New Roman" w:cs="Times New Roman"/>
          <w:sz w:val="20"/>
          <w:szCs w:val="20"/>
        </w:rPr>
        <w:t xml:space="preserve"> По п</w:t>
      </w:r>
      <w:r w:rsidRPr="006345AB">
        <w:rPr>
          <w:rFonts w:ascii="Times New Roman" w:eastAsia="Times New Roman" w:hAnsi="Times New Roman" w:cs="Times New Roman"/>
          <w:bCs/>
          <w:sz w:val="20"/>
          <w:szCs w:val="20"/>
        </w:rPr>
        <w:t>редварительным итогам социально-экономического развития сельского поселения за истекший период текущего финансового года и ожидаемым итогам социально-экономического развития сельского поселения за текущий финансовый год были выполнены следующие мероприятия:</w:t>
      </w:r>
    </w:p>
    <w:p w:rsidR="006345AB" w:rsidRPr="006345AB" w:rsidRDefault="006345AB" w:rsidP="006345AB">
      <w:pPr>
        <w:spacing w:after="0" w:line="240" w:lineRule="auto"/>
        <w:ind w:firstLine="709"/>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sz w:val="20"/>
          <w:szCs w:val="20"/>
        </w:rPr>
        <w:t xml:space="preserve">- произведено поддержание технического состояния дорог сельского поселения – очистка от снега, покос травы обочин, профилирование, подсыпка, очищена придорожная территория автомобильных дорог, </w:t>
      </w:r>
      <w:r w:rsidRPr="006345AB">
        <w:rPr>
          <w:rFonts w:ascii="Times New Roman" w:eastAsia="Times New Roman" w:hAnsi="Times New Roman" w:cs="Times New Roman"/>
          <w:bCs/>
          <w:color w:val="000000"/>
          <w:sz w:val="20"/>
          <w:szCs w:val="20"/>
        </w:rPr>
        <w:t>заменены лампы и светильники, вышедшие из строя, произведены электромонтажные работы по устройству уличного освещения автомобильных дорог улиц Зеленая, Озерная,</w:t>
      </w:r>
      <w:r w:rsidRPr="006345AB">
        <w:rPr>
          <w:rFonts w:ascii="Times New Roman" w:eastAsia="Times New Roman" w:hAnsi="Times New Roman" w:cs="Times New Roman"/>
          <w:sz w:val="20"/>
          <w:szCs w:val="20"/>
        </w:rPr>
        <w:t xml:space="preserve"> </w:t>
      </w:r>
      <w:r w:rsidRPr="006345AB">
        <w:rPr>
          <w:rFonts w:ascii="Times New Roman" w:eastAsia="Times New Roman" w:hAnsi="Times New Roman" w:cs="Times New Roman"/>
          <w:bCs/>
          <w:color w:val="000000"/>
          <w:sz w:val="20"/>
          <w:szCs w:val="20"/>
        </w:rPr>
        <w:t>произведены кадастровые работы по оформлению земель в собственность сельского поселения;</w:t>
      </w:r>
    </w:p>
    <w:p w:rsidR="006345AB" w:rsidRPr="006345AB" w:rsidRDefault="006345AB" w:rsidP="006345AB">
      <w:pPr>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bCs/>
          <w:color w:val="000000"/>
          <w:sz w:val="20"/>
          <w:szCs w:val="20"/>
        </w:rPr>
        <w:t xml:space="preserve"> </w:t>
      </w:r>
      <w:r w:rsidRPr="006345AB">
        <w:rPr>
          <w:rFonts w:ascii="Times New Roman" w:eastAsia="Times New Roman" w:hAnsi="Times New Roman" w:cs="Times New Roman"/>
          <w:sz w:val="20"/>
          <w:szCs w:val="20"/>
        </w:rPr>
        <w:t>- ведутся работы по благоустройству территории сельского поселения и кладбища, производился очистка территории сельского поселения, кладбища;</w:t>
      </w:r>
    </w:p>
    <w:p w:rsidR="006345AB" w:rsidRPr="006345AB" w:rsidRDefault="006345AB" w:rsidP="006345AB">
      <w:pPr>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установлена площадка со спортивными уличными тренажерами в рамках программы «Формирование комфортной городской среды»;</w:t>
      </w:r>
    </w:p>
    <w:p w:rsidR="006345AB" w:rsidRPr="006345AB" w:rsidRDefault="006345AB" w:rsidP="006345AB">
      <w:pPr>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своевременно обновляются минерализованные полосы вокруг сельского поселения;</w:t>
      </w:r>
    </w:p>
    <w:p w:rsidR="006345AB" w:rsidRPr="006345AB" w:rsidRDefault="006345AB" w:rsidP="006345AB">
      <w:pPr>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своевременно производится очистка мусора с берега оз. Синдинского и протоки Черепановской силами администрации и местных жителей;</w:t>
      </w:r>
    </w:p>
    <w:p w:rsidR="006345AB" w:rsidRPr="006345AB" w:rsidRDefault="006345AB" w:rsidP="006345AB">
      <w:pPr>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 продолжается работа по вовлечению инвестиций в развитие </w:t>
      </w:r>
      <w:r w:rsidRPr="006345AB">
        <w:rPr>
          <w:rFonts w:ascii="Times New Roman" w:eastAsia="Times New Roman" w:hAnsi="Times New Roman" w:cs="Times New Roman"/>
          <w:bCs/>
          <w:sz w:val="20"/>
          <w:szCs w:val="20"/>
        </w:rPr>
        <w:t>сельского поселения</w:t>
      </w:r>
      <w:r w:rsidRPr="006345AB">
        <w:rPr>
          <w:rFonts w:ascii="Times New Roman" w:eastAsia="Times New Roman" w:hAnsi="Times New Roman" w:cs="Times New Roman"/>
          <w:sz w:val="20"/>
          <w:szCs w:val="20"/>
        </w:rPr>
        <w:t xml:space="preserve"> через средства массовой информации;</w:t>
      </w:r>
    </w:p>
    <w:p w:rsidR="006345AB" w:rsidRPr="006345AB" w:rsidRDefault="006345AB" w:rsidP="006345AB">
      <w:pPr>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 проведена санитарная очистка </w:t>
      </w:r>
      <w:r w:rsidRPr="006345AB">
        <w:rPr>
          <w:rFonts w:ascii="Times New Roman" w:eastAsia="Times New Roman" w:hAnsi="Times New Roman" w:cs="Times New Roman"/>
          <w:bCs/>
          <w:sz w:val="20"/>
          <w:szCs w:val="20"/>
        </w:rPr>
        <w:t>сельского поселения</w:t>
      </w:r>
      <w:r w:rsidRPr="006345AB">
        <w:rPr>
          <w:rFonts w:ascii="Times New Roman" w:eastAsia="Times New Roman" w:hAnsi="Times New Roman" w:cs="Times New Roman"/>
          <w:sz w:val="20"/>
          <w:szCs w:val="20"/>
        </w:rPr>
        <w:t>;</w:t>
      </w:r>
    </w:p>
    <w:p w:rsidR="006345AB" w:rsidRPr="006345AB" w:rsidRDefault="006345AB" w:rsidP="006345AB">
      <w:pPr>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lastRenderedPageBreak/>
        <w:t>- содействие подготовки к празднованию знаменательных дат.</w:t>
      </w:r>
    </w:p>
    <w:p w:rsidR="006345AB" w:rsidRPr="006345AB" w:rsidRDefault="006345AB" w:rsidP="006345AB">
      <w:pPr>
        <w:autoSpaceDE w:val="0"/>
        <w:autoSpaceDN w:val="0"/>
        <w:adjustRightInd w:val="0"/>
        <w:spacing w:after="0" w:line="240" w:lineRule="auto"/>
        <w:jc w:val="both"/>
        <w:rPr>
          <w:rFonts w:ascii="Times New Roman" w:eastAsia="Times New Roman" w:hAnsi="Times New Roman" w:cs="Times New Roman"/>
          <w:sz w:val="20"/>
          <w:szCs w:val="20"/>
        </w:rPr>
      </w:pPr>
    </w:p>
    <w:p w:rsidR="006345AB" w:rsidRPr="006345AB" w:rsidRDefault="006345AB" w:rsidP="006345AB">
      <w:pPr>
        <w:autoSpaceDE w:val="0"/>
        <w:autoSpaceDN w:val="0"/>
        <w:adjustRightInd w:val="0"/>
        <w:spacing w:after="0" w:line="240" w:lineRule="auto"/>
        <w:rPr>
          <w:rFonts w:ascii="Times New Roman" w:eastAsia="Times New Roman" w:hAnsi="Times New Roman" w:cs="Times New Roman"/>
          <w:sz w:val="20"/>
          <w:szCs w:val="20"/>
        </w:rPr>
      </w:pPr>
    </w:p>
    <w:tbl>
      <w:tblPr>
        <w:tblW w:w="9468" w:type="dxa"/>
        <w:tblInd w:w="108" w:type="dxa"/>
        <w:tblLayout w:type="fixed"/>
        <w:tblLook w:val="04A0" w:firstRow="1" w:lastRow="0" w:firstColumn="1" w:lastColumn="0" w:noHBand="0" w:noVBand="1"/>
      </w:tblPr>
      <w:tblGrid>
        <w:gridCol w:w="4253"/>
        <w:gridCol w:w="1418"/>
        <w:gridCol w:w="1133"/>
        <w:gridCol w:w="1275"/>
        <w:gridCol w:w="1389"/>
      </w:tblGrid>
      <w:tr w:rsidR="006345AB" w:rsidRPr="006345AB" w:rsidTr="009A785A">
        <w:trPr>
          <w:trHeight w:val="274"/>
        </w:trPr>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6345AB">
              <w:rPr>
                <w:rFonts w:ascii="Times New Roman" w:eastAsia="Times New Roman" w:hAnsi="Times New Roman" w:cs="Times New Roman"/>
                <w:b/>
                <w:color w:val="000000"/>
                <w:sz w:val="20"/>
                <w:szCs w:val="20"/>
              </w:rPr>
              <w:t>Наименование показателей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6345AB">
              <w:rPr>
                <w:rFonts w:ascii="Times New Roman" w:eastAsia="Times New Roman" w:hAnsi="Times New Roman" w:cs="Times New Roman"/>
                <w:b/>
                <w:color w:val="000000"/>
                <w:sz w:val="20"/>
                <w:szCs w:val="20"/>
              </w:rPr>
              <w:t>Текущий  2022 год</w:t>
            </w:r>
          </w:p>
        </w:tc>
        <w:tc>
          <w:tcPr>
            <w:tcW w:w="1133"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b/>
                <w:sz w:val="20"/>
                <w:szCs w:val="20"/>
              </w:rPr>
            </w:pPr>
            <w:r w:rsidRPr="006345AB">
              <w:rPr>
                <w:rFonts w:ascii="Times New Roman" w:eastAsia="Times New Roman" w:hAnsi="Times New Roman" w:cs="Times New Roman"/>
                <w:b/>
                <w:sz w:val="20"/>
                <w:szCs w:val="20"/>
                <w:lang w:val="en-US"/>
              </w:rPr>
              <w:t>202</w:t>
            </w:r>
            <w:r w:rsidRPr="006345AB">
              <w:rPr>
                <w:rFonts w:ascii="Times New Roman" w:eastAsia="Times New Roman" w:hAnsi="Times New Roman" w:cs="Times New Roman"/>
                <w:b/>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b/>
                <w:sz w:val="20"/>
                <w:szCs w:val="20"/>
              </w:rPr>
            </w:pPr>
            <w:r w:rsidRPr="006345AB">
              <w:rPr>
                <w:rFonts w:ascii="Times New Roman" w:eastAsia="Times New Roman" w:hAnsi="Times New Roman" w:cs="Times New Roman"/>
                <w:b/>
                <w:sz w:val="20"/>
                <w:szCs w:val="20"/>
                <w:lang w:val="en-US"/>
              </w:rPr>
              <w:t>20</w:t>
            </w:r>
            <w:r w:rsidRPr="006345AB">
              <w:rPr>
                <w:rFonts w:ascii="Times New Roman" w:eastAsia="Times New Roman" w:hAnsi="Times New Roman" w:cs="Times New Roman"/>
                <w:b/>
                <w:sz w:val="20"/>
                <w:szCs w:val="20"/>
              </w:rPr>
              <w:t>24</w:t>
            </w:r>
          </w:p>
        </w:tc>
        <w:tc>
          <w:tcPr>
            <w:tcW w:w="1389" w:type="dxa"/>
            <w:tcBorders>
              <w:top w:val="single" w:sz="4" w:space="0" w:color="000000"/>
              <w:left w:val="single" w:sz="4" w:space="0" w:color="000000"/>
              <w:bottom w:val="single" w:sz="4" w:space="0" w:color="000000"/>
              <w:right w:val="single" w:sz="4" w:space="0" w:color="auto"/>
            </w:tcBorders>
            <w:shd w:val="clear" w:color="auto" w:fill="FFFFFF"/>
            <w:hideMark/>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b/>
                <w:sz w:val="20"/>
                <w:szCs w:val="20"/>
              </w:rPr>
            </w:pPr>
            <w:r w:rsidRPr="006345AB">
              <w:rPr>
                <w:rFonts w:ascii="Times New Roman" w:eastAsia="Times New Roman" w:hAnsi="Times New Roman" w:cs="Times New Roman"/>
                <w:b/>
                <w:sz w:val="20"/>
                <w:szCs w:val="20"/>
                <w:lang w:val="en-US"/>
              </w:rPr>
              <w:t>20</w:t>
            </w:r>
            <w:r w:rsidRPr="006345AB">
              <w:rPr>
                <w:rFonts w:ascii="Times New Roman" w:eastAsia="Times New Roman" w:hAnsi="Times New Roman" w:cs="Times New Roman"/>
                <w:b/>
                <w:sz w:val="20"/>
                <w:szCs w:val="20"/>
              </w:rPr>
              <w:t>25</w:t>
            </w:r>
          </w:p>
        </w:tc>
      </w:tr>
      <w:tr w:rsidR="006345AB" w:rsidRPr="006345AB" w:rsidTr="009A785A">
        <w:trPr>
          <w:trHeight w:val="274"/>
        </w:trPr>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rPr>
                <w:rFonts w:ascii="Times New Roman" w:eastAsia="Times New Roman" w:hAnsi="Times New Roman" w:cs="Times New Roman"/>
                <w:color w:val="000000"/>
                <w:sz w:val="20"/>
                <w:szCs w:val="20"/>
              </w:rPr>
            </w:pPr>
            <w:r w:rsidRPr="006345AB">
              <w:rPr>
                <w:rFonts w:ascii="Times New Roman" w:eastAsia="Times New Roman" w:hAnsi="Times New Roman" w:cs="Times New Roman"/>
                <w:color w:val="000000"/>
                <w:sz w:val="20"/>
                <w:szCs w:val="20"/>
              </w:rPr>
              <w:t>Общая площадь земель муниципального образования (га)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bCs/>
                <w:sz w:val="20"/>
                <w:szCs w:val="20"/>
              </w:rPr>
            </w:pPr>
            <w:r w:rsidRPr="006345AB">
              <w:rPr>
                <w:rFonts w:ascii="Times New Roman" w:eastAsia="Times New Roman" w:hAnsi="Times New Roman" w:cs="Times New Roman"/>
                <w:bCs/>
                <w:sz w:val="20"/>
                <w:szCs w:val="20"/>
              </w:rPr>
              <w:t>26,60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bCs/>
                <w:sz w:val="20"/>
                <w:szCs w:val="20"/>
              </w:rPr>
            </w:pPr>
            <w:r w:rsidRPr="006345AB">
              <w:rPr>
                <w:rFonts w:ascii="Times New Roman" w:eastAsia="Times New Roman" w:hAnsi="Times New Roman" w:cs="Times New Roman"/>
                <w:bCs/>
                <w:sz w:val="20"/>
                <w:szCs w:val="20"/>
              </w:rPr>
              <w:t>26,60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bCs/>
                <w:sz w:val="20"/>
                <w:szCs w:val="20"/>
              </w:rPr>
              <w:t>26,60</w:t>
            </w:r>
          </w:p>
        </w:tc>
        <w:tc>
          <w:tcPr>
            <w:tcW w:w="1389" w:type="dxa"/>
            <w:tcBorders>
              <w:top w:val="single" w:sz="4" w:space="0" w:color="000000"/>
              <w:left w:val="single" w:sz="4" w:space="0" w:color="000000"/>
              <w:bottom w:val="single" w:sz="4" w:space="0" w:color="000000"/>
              <w:right w:val="single" w:sz="4" w:space="0" w:color="auto"/>
            </w:tcBorders>
            <w:shd w:val="clear" w:color="auto" w:fill="FFFFFF"/>
          </w:tcPr>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bCs/>
                <w:sz w:val="20"/>
                <w:szCs w:val="20"/>
              </w:rPr>
              <w:t>26,60</w:t>
            </w:r>
          </w:p>
        </w:tc>
      </w:tr>
      <w:tr w:rsidR="006345AB" w:rsidRPr="006345AB" w:rsidTr="009A785A">
        <w:trPr>
          <w:trHeight w:val="479"/>
        </w:trPr>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rPr>
                <w:rFonts w:ascii="Times New Roman" w:eastAsia="Times New Roman" w:hAnsi="Times New Roman" w:cs="Times New Roman"/>
                <w:color w:val="000000"/>
                <w:sz w:val="20"/>
                <w:szCs w:val="20"/>
              </w:rPr>
            </w:pPr>
            <w:r w:rsidRPr="006345AB">
              <w:rPr>
                <w:rFonts w:ascii="Times New Roman" w:eastAsia="Times New Roman" w:hAnsi="Times New Roman" w:cs="Times New Roman"/>
                <w:color w:val="000000"/>
                <w:sz w:val="20"/>
                <w:szCs w:val="20"/>
              </w:rPr>
              <w:t>Общая</w:t>
            </w:r>
          </w:p>
          <w:p w:rsidR="006345AB" w:rsidRPr="006345AB" w:rsidRDefault="006345AB" w:rsidP="006345AB">
            <w:pPr>
              <w:autoSpaceDE w:val="0"/>
              <w:autoSpaceDN w:val="0"/>
              <w:adjustRightInd w:val="0"/>
              <w:spacing w:after="0" w:line="240" w:lineRule="auto"/>
              <w:rPr>
                <w:rFonts w:ascii="Times New Roman" w:eastAsia="Times New Roman" w:hAnsi="Times New Roman" w:cs="Times New Roman"/>
                <w:sz w:val="20"/>
                <w:szCs w:val="20"/>
              </w:rPr>
            </w:pPr>
            <w:r w:rsidRPr="006345AB">
              <w:rPr>
                <w:rFonts w:ascii="Times New Roman" w:eastAsia="Times New Roman" w:hAnsi="Times New Roman" w:cs="Times New Roman"/>
                <w:color w:val="000000"/>
                <w:sz w:val="20"/>
                <w:szCs w:val="20"/>
              </w:rPr>
              <w:t>протяженность дорог (км)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14,5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14,5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14,5</w:t>
            </w:r>
          </w:p>
        </w:tc>
        <w:tc>
          <w:tcPr>
            <w:tcW w:w="1389" w:type="dxa"/>
            <w:tcBorders>
              <w:top w:val="single" w:sz="4" w:space="0" w:color="000000"/>
              <w:left w:val="single" w:sz="4" w:space="0" w:color="000000"/>
              <w:bottom w:val="single" w:sz="4" w:space="0" w:color="000000"/>
              <w:right w:val="single" w:sz="4" w:space="0" w:color="auto"/>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14,5</w:t>
            </w:r>
          </w:p>
        </w:tc>
      </w:tr>
      <w:tr w:rsidR="006345AB" w:rsidRPr="006345AB" w:rsidTr="009A785A">
        <w:trPr>
          <w:trHeight w:val="479"/>
        </w:trPr>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rPr>
                <w:rFonts w:ascii="Times New Roman" w:eastAsia="Times New Roman" w:hAnsi="Times New Roman" w:cs="Times New Roman"/>
                <w:sz w:val="20"/>
                <w:szCs w:val="20"/>
              </w:rPr>
            </w:pPr>
            <w:r w:rsidRPr="006345AB">
              <w:rPr>
                <w:rFonts w:ascii="Times New Roman" w:eastAsia="Times New Roman" w:hAnsi="Times New Roman" w:cs="Times New Roman"/>
                <w:color w:val="000000"/>
                <w:sz w:val="20"/>
                <w:szCs w:val="20"/>
              </w:rPr>
              <w:t>Численность постоянного населения, всего человек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tabs>
                <w:tab w:val="left" w:pos="240"/>
                <w:tab w:val="center" w:pos="513"/>
              </w:tabs>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1765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tabs>
                <w:tab w:val="left" w:pos="240"/>
                <w:tab w:val="center" w:pos="513"/>
              </w:tabs>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1775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tabs>
                <w:tab w:val="left" w:pos="240"/>
                <w:tab w:val="center" w:pos="513"/>
              </w:tabs>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1785</w:t>
            </w:r>
          </w:p>
        </w:tc>
        <w:tc>
          <w:tcPr>
            <w:tcW w:w="1389" w:type="dxa"/>
            <w:tcBorders>
              <w:top w:val="single" w:sz="4" w:space="0" w:color="000000"/>
              <w:left w:val="single" w:sz="4" w:space="0" w:color="000000"/>
              <w:bottom w:val="single" w:sz="4" w:space="0" w:color="000000"/>
              <w:right w:val="single" w:sz="4" w:space="0" w:color="auto"/>
            </w:tcBorders>
            <w:shd w:val="clear" w:color="auto" w:fill="FFFFFF"/>
            <w:hideMark/>
          </w:tcPr>
          <w:p w:rsidR="006345AB" w:rsidRPr="006345AB" w:rsidRDefault="006345AB" w:rsidP="006345AB">
            <w:pPr>
              <w:tabs>
                <w:tab w:val="left" w:pos="240"/>
                <w:tab w:val="center" w:pos="513"/>
              </w:tabs>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1795</w:t>
            </w:r>
          </w:p>
        </w:tc>
      </w:tr>
      <w:tr w:rsidR="006345AB" w:rsidRPr="006345AB" w:rsidTr="009A785A">
        <w:trPr>
          <w:trHeight w:val="677"/>
        </w:trPr>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rPr>
                <w:rFonts w:ascii="Times New Roman" w:eastAsia="Times New Roman" w:hAnsi="Times New Roman" w:cs="Times New Roman"/>
                <w:sz w:val="20"/>
                <w:szCs w:val="20"/>
              </w:rPr>
            </w:pPr>
            <w:r w:rsidRPr="006345AB">
              <w:rPr>
                <w:rFonts w:ascii="Times New Roman" w:eastAsia="Times New Roman" w:hAnsi="Times New Roman" w:cs="Times New Roman"/>
                <w:color w:val="000000"/>
                <w:sz w:val="20"/>
                <w:szCs w:val="20"/>
              </w:rPr>
              <w:t>Число действующих малых предприятий</w:t>
            </w:r>
            <w:r w:rsidRPr="006345AB">
              <w:rPr>
                <w:rFonts w:ascii="Times New Roman" w:eastAsia="Times New Roman" w:hAnsi="Times New Roman" w:cs="Times New Roman"/>
                <w:b/>
                <w:bCs/>
                <w:color w:val="000000"/>
                <w:sz w:val="20"/>
                <w:szCs w:val="20"/>
              </w:rPr>
              <w:t xml:space="preserve"> </w:t>
            </w:r>
            <w:r w:rsidRPr="006345AB">
              <w:rPr>
                <w:rFonts w:ascii="Times New Roman" w:eastAsia="Times New Roman" w:hAnsi="Times New Roman" w:cs="Times New Roman"/>
                <w:color w:val="000000"/>
                <w:sz w:val="20"/>
                <w:szCs w:val="20"/>
              </w:rPr>
              <w:t>всего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42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44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46</w:t>
            </w:r>
          </w:p>
        </w:tc>
        <w:tc>
          <w:tcPr>
            <w:tcW w:w="1389" w:type="dxa"/>
            <w:tcBorders>
              <w:top w:val="single" w:sz="4" w:space="0" w:color="000000"/>
              <w:left w:val="single" w:sz="4" w:space="0" w:color="000000"/>
              <w:bottom w:val="single" w:sz="4" w:space="0" w:color="000000"/>
              <w:right w:val="single" w:sz="4" w:space="0" w:color="auto"/>
            </w:tcBorders>
            <w:shd w:val="clear" w:color="auto" w:fill="FFFFFF"/>
            <w:hideMark/>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48</w:t>
            </w:r>
          </w:p>
        </w:tc>
      </w:tr>
      <w:tr w:rsidR="006345AB" w:rsidRPr="006345AB" w:rsidTr="009A785A">
        <w:trPr>
          <w:trHeight w:val="479"/>
        </w:trPr>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rPr>
                <w:rFonts w:ascii="Times New Roman" w:eastAsia="Times New Roman" w:hAnsi="Times New Roman" w:cs="Times New Roman"/>
                <w:sz w:val="20"/>
                <w:szCs w:val="20"/>
              </w:rPr>
            </w:pPr>
            <w:r w:rsidRPr="006345AB">
              <w:rPr>
                <w:rFonts w:ascii="Times New Roman" w:eastAsia="Times New Roman" w:hAnsi="Times New Roman" w:cs="Times New Roman"/>
                <w:color w:val="000000"/>
                <w:sz w:val="20"/>
                <w:szCs w:val="20"/>
              </w:rPr>
              <w:t xml:space="preserve">Среднемесячная заработная плата работников предпринимателей, тыс. руб.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34</w:t>
            </w:r>
          </w:p>
        </w:tc>
        <w:tc>
          <w:tcPr>
            <w:tcW w:w="1389" w:type="dxa"/>
            <w:tcBorders>
              <w:top w:val="single" w:sz="4" w:space="0" w:color="000000"/>
              <w:left w:val="single" w:sz="4" w:space="0" w:color="000000"/>
              <w:bottom w:val="single" w:sz="4" w:space="0" w:color="000000"/>
              <w:right w:val="single" w:sz="4" w:space="0" w:color="auto"/>
            </w:tcBorders>
            <w:shd w:val="clear" w:color="auto" w:fill="FFFFFF"/>
            <w:hideMark/>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36</w:t>
            </w:r>
          </w:p>
        </w:tc>
      </w:tr>
      <w:tr w:rsidR="006345AB" w:rsidRPr="006345AB" w:rsidTr="009A785A">
        <w:trPr>
          <w:trHeight w:val="375"/>
        </w:trPr>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rPr>
                <w:rFonts w:ascii="Times New Roman" w:eastAsia="Times New Roman" w:hAnsi="Times New Roman" w:cs="Times New Roman"/>
                <w:b/>
                <w:bCs/>
                <w:sz w:val="20"/>
                <w:szCs w:val="20"/>
              </w:rPr>
            </w:pPr>
            <w:r w:rsidRPr="006345AB">
              <w:rPr>
                <w:rFonts w:ascii="Times New Roman" w:eastAsia="Times New Roman" w:hAnsi="Times New Roman" w:cs="Times New Roman"/>
                <w:b/>
                <w:bCs/>
                <w:sz w:val="20"/>
                <w:szCs w:val="20"/>
              </w:rPr>
              <w:t>Среднемесячная заработная плата</w:t>
            </w:r>
          </w:p>
          <w:p w:rsidR="006345AB" w:rsidRPr="006345AB" w:rsidRDefault="006345AB" w:rsidP="006345AB">
            <w:pPr>
              <w:autoSpaceDE w:val="0"/>
              <w:autoSpaceDN w:val="0"/>
              <w:adjustRightInd w:val="0"/>
              <w:spacing w:after="0" w:line="240" w:lineRule="auto"/>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Администрации СП</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35,15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hideMark/>
          </w:tcPr>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37,7</w:t>
            </w:r>
          </w:p>
        </w:tc>
        <w:tc>
          <w:tcPr>
            <w:tcW w:w="1275" w:type="dxa"/>
            <w:tcBorders>
              <w:top w:val="single" w:sz="4" w:space="0" w:color="000000"/>
              <w:left w:val="single" w:sz="4" w:space="0" w:color="000000"/>
              <w:bottom w:val="single" w:sz="4" w:space="0" w:color="auto"/>
              <w:right w:val="single" w:sz="4" w:space="0" w:color="000000"/>
            </w:tcBorders>
            <w:shd w:val="clear" w:color="auto" w:fill="FFFFFF"/>
            <w:hideMark/>
          </w:tcPr>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38,0</w:t>
            </w:r>
          </w:p>
        </w:tc>
        <w:tc>
          <w:tcPr>
            <w:tcW w:w="1389" w:type="dxa"/>
            <w:tcBorders>
              <w:top w:val="single" w:sz="4" w:space="0" w:color="auto"/>
              <w:bottom w:val="single" w:sz="4" w:space="0" w:color="auto"/>
              <w:right w:val="single" w:sz="4" w:space="0" w:color="auto"/>
            </w:tcBorders>
            <w:shd w:val="clear" w:color="auto" w:fill="auto"/>
          </w:tcPr>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38,0</w:t>
            </w:r>
          </w:p>
        </w:tc>
      </w:tr>
      <w:tr w:rsidR="006345AB" w:rsidRPr="006345AB" w:rsidTr="009A785A">
        <w:trPr>
          <w:trHeight w:val="375"/>
        </w:trPr>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КРС</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26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30</w:t>
            </w:r>
          </w:p>
        </w:tc>
        <w:tc>
          <w:tcPr>
            <w:tcW w:w="1275" w:type="dxa"/>
            <w:tcBorders>
              <w:top w:val="single" w:sz="4" w:space="0" w:color="000000"/>
              <w:left w:val="single" w:sz="4" w:space="0" w:color="000000"/>
              <w:bottom w:val="single" w:sz="4" w:space="0" w:color="auto"/>
              <w:right w:val="single" w:sz="4" w:space="0" w:color="000000"/>
            </w:tcBorders>
            <w:shd w:val="clear" w:color="auto" w:fill="FFFFFF"/>
          </w:tcPr>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32</w:t>
            </w:r>
          </w:p>
        </w:tc>
        <w:tc>
          <w:tcPr>
            <w:tcW w:w="1389" w:type="dxa"/>
            <w:tcBorders>
              <w:top w:val="single" w:sz="4" w:space="0" w:color="auto"/>
              <w:bottom w:val="single" w:sz="4" w:space="0" w:color="auto"/>
              <w:right w:val="single" w:sz="4" w:space="0" w:color="auto"/>
            </w:tcBorders>
            <w:shd w:val="clear" w:color="auto" w:fill="auto"/>
          </w:tcPr>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34</w:t>
            </w:r>
          </w:p>
        </w:tc>
      </w:tr>
      <w:tr w:rsidR="006345AB" w:rsidRPr="006345AB" w:rsidTr="009A785A">
        <w:trPr>
          <w:trHeight w:val="375"/>
        </w:trPr>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rPr>
                <w:rFonts w:ascii="Times New Roman" w:eastAsia="Times New Roman" w:hAnsi="Times New Roman" w:cs="Times New Roman"/>
                <w:sz w:val="20"/>
                <w:szCs w:val="20"/>
                <w:lang w:val="en-US"/>
              </w:rPr>
            </w:pPr>
            <w:r w:rsidRPr="006345AB">
              <w:rPr>
                <w:rFonts w:ascii="Times New Roman" w:eastAsia="Times New Roman" w:hAnsi="Times New Roman" w:cs="Times New Roman"/>
                <w:sz w:val="20"/>
                <w:szCs w:val="20"/>
              </w:rPr>
              <w:t>Свиньи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29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35</w:t>
            </w:r>
          </w:p>
        </w:tc>
        <w:tc>
          <w:tcPr>
            <w:tcW w:w="1275" w:type="dxa"/>
            <w:tcBorders>
              <w:top w:val="single" w:sz="4" w:space="0" w:color="000000"/>
              <w:left w:val="single" w:sz="4" w:space="0" w:color="000000"/>
              <w:bottom w:val="single" w:sz="4" w:space="0" w:color="auto"/>
              <w:right w:val="single" w:sz="4" w:space="0" w:color="000000"/>
            </w:tcBorders>
            <w:shd w:val="clear" w:color="auto" w:fill="FFFFFF"/>
          </w:tcPr>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38</w:t>
            </w:r>
          </w:p>
        </w:tc>
        <w:tc>
          <w:tcPr>
            <w:tcW w:w="1389" w:type="dxa"/>
            <w:tcBorders>
              <w:top w:val="single" w:sz="4" w:space="0" w:color="auto"/>
              <w:bottom w:val="single" w:sz="4" w:space="0" w:color="auto"/>
              <w:right w:val="single" w:sz="4" w:space="0" w:color="auto"/>
            </w:tcBorders>
            <w:shd w:val="clear" w:color="auto" w:fill="auto"/>
          </w:tcPr>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41</w:t>
            </w:r>
          </w:p>
        </w:tc>
      </w:tr>
      <w:tr w:rsidR="006345AB" w:rsidRPr="006345AB" w:rsidTr="009A785A">
        <w:trPr>
          <w:trHeight w:val="375"/>
        </w:trPr>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rPr>
                <w:rFonts w:ascii="Times New Roman" w:eastAsia="Times New Roman" w:hAnsi="Times New Roman" w:cs="Times New Roman"/>
                <w:sz w:val="20"/>
                <w:szCs w:val="20"/>
                <w:lang w:val="en-US"/>
              </w:rPr>
            </w:pPr>
            <w:r w:rsidRPr="006345AB">
              <w:rPr>
                <w:rFonts w:ascii="Times New Roman" w:eastAsia="Times New Roman" w:hAnsi="Times New Roman" w:cs="Times New Roman"/>
                <w:sz w:val="20"/>
                <w:szCs w:val="20"/>
              </w:rPr>
              <w:t xml:space="preserve">Овцы и козы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28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33</w:t>
            </w:r>
          </w:p>
        </w:tc>
        <w:tc>
          <w:tcPr>
            <w:tcW w:w="1275" w:type="dxa"/>
            <w:tcBorders>
              <w:top w:val="single" w:sz="4" w:space="0" w:color="000000"/>
              <w:left w:val="single" w:sz="4" w:space="0" w:color="000000"/>
              <w:bottom w:val="single" w:sz="4" w:space="0" w:color="auto"/>
              <w:right w:val="single" w:sz="4" w:space="0" w:color="000000"/>
            </w:tcBorders>
            <w:shd w:val="clear" w:color="auto" w:fill="FFFFFF"/>
          </w:tcPr>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35</w:t>
            </w:r>
          </w:p>
        </w:tc>
        <w:tc>
          <w:tcPr>
            <w:tcW w:w="1389" w:type="dxa"/>
            <w:tcBorders>
              <w:top w:val="single" w:sz="4" w:space="0" w:color="auto"/>
              <w:bottom w:val="single" w:sz="4" w:space="0" w:color="auto"/>
              <w:right w:val="single" w:sz="4" w:space="0" w:color="auto"/>
            </w:tcBorders>
            <w:shd w:val="clear" w:color="auto" w:fill="auto"/>
          </w:tcPr>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37</w:t>
            </w:r>
          </w:p>
        </w:tc>
      </w:tr>
      <w:tr w:rsidR="006345AB" w:rsidRPr="006345AB" w:rsidTr="009A785A">
        <w:trPr>
          <w:trHeight w:val="375"/>
        </w:trPr>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rPr>
                <w:rFonts w:ascii="Times New Roman" w:eastAsia="Times New Roman" w:hAnsi="Times New Roman" w:cs="Times New Roman"/>
                <w:sz w:val="20"/>
                <w:szCs w:val="20"/>
                <w:lang w:val="en-US"/>
              </w:rPr>
            </w:pPr>
            <w:r w:rsidRPr="006345AB">
              <w:rPr>
                <w:rFonts w:ascii="Times New Roman" w:eastAsia="Times New Roman" w:hAnsi="Times New Roman" w:cs="Times New Roman"/>
                <w:sz w:val="20"/>
                <w:szCs w:val="20"/>
              </w:rPr>
              <w:t>Птица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543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560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570</w:t>
            </w:r>
          </w:p>
        </w:tc>
        <w:tc>
          <w:tcPr>
            <w:tcW w:w="1389" w:type="dxa"/>
            <w:tcBorders>
              <w:top w:val="single" w:sz="4" w:space="0" w:color="auto"/>
              <w:bottom w:val="single" w:sz="4" w:space="0" w:color="auto"/>
              <w:right w:val="single" w:sz="4" w:space="0" w:color="auto"/>
            </w:tcBorders>
            <w:shd w:val="clear" w:color="auto" w:fill="auto"/>
          </w:tcPr>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580</w:t>
            </w:r>
          </w:p>
        </w:tc>
      </w:tr>
      <w:tr w:rsidR="006345AB" w:rsidRPr="006345AB" w:rsidTr="009A785A">
        <w:trPr>
          <w:trHeight w:val="375"/>
        </w:trPr>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пчелосемьи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15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18</w:t>
            </w:r>
          </w:p>
        </w:tc>
        <w:tc>
          <w:tcPr>
            <w:tcW w:w="1389" w:type="dxa"/>
            <w:tcBorders>
              <w:top w:val="single" w:sz="4" w:space="0" w:color="auto"/>
              <w:bottom w:val="single" w:sz="4" w:space="0" w:color="auto"/>
              <w:right w:val="single" w:sz="4" w:space="0" w:color="auto"/>
            </w:tcBorders>
            <w:shd w:val="clear" w:color="auto" w:fill="auto"/>
          </w:tcPr>
          <w:p w:rsidR="006345AB" w:rsidRPr="006345AB" w:rsidRDefault="006345AB" w:rsidP="006345AB">
            <w:pPr>
              <w:spacing w:after="0" w:line="240" w:lineRule="auto"/>
              <w:jc w:val="center"/>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19</w:t>
            </w:r>
          </w:p>
        </w:tc>
      </w:tr>
      <w:tr w:rsidR="006345AB" w:rsidRPr="006345AB" w:rsidTr="009A785A">
        <w:trPr>
          <w:trHeight w:val="375"/>
        </w:trPr>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6345AB" w:rsidRPr="006345AB" w:rsidRDefault="006345AB" w:rsidP="006345AB">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auto"/>
              <w:right w:val="single" w:sz="4" w:space="0" w:color="000000"/>
            </w:tcBorders>
            <w:shd w:val="clear" w:color="auto" w:fill="FFFFFF"/>
          </w:tcPr>
          <w:p w:rsidR="006345AB" w:rsidRPr="006345AB" w:rsidRDefault="006345AB" w:rsidP="006345AB">
            <w:pPr>
              <w:spacing w:after="0" w:line="240" w:lineRule="auto"/>
              <w:jc w:val="center"/>
              <w:rPr>
                <w:rFonts w:ascii="Times New Roman" w:eastAsia="Times New Roman" w:hAnsi="Times New Roman" w:cs="Times New Roman"/>
                <w:sz w:val="20"/>
                <w:szCs w:val="20"/>
              </w:rPr>
            </w:pPr>
          </w:p>
        </w:tc>
        <w:tc>
          <w:tcPr>
            <w:tcW w:w="1389" w:type="dxa"/>
            <w:tcBorders>
              <w:top w:val="single" w:sz="4" w:space="0" w:color="auto"/>
              <w:bottom w:val="single" w:sz="4" w:space="0" w:color="auto"/>
              <w:right w:val="single" w:sz="4" w:space="0" w:color="auto"/>
            </w:tcBorders>
            <w:shd w:val="clear" w:color="auto" w:fill="auto"/>
          </w:tcPr>
          <w:p w:rsidR="006345AB" w:rsidRPr="006345AB" w:rsidRDefault="006345AB" w:rsidP="006345AB">
            <w:pPr>
              <w:spacing w:after="0" w:line="240" w:lineRule="auto"/>
              <w:jc w:val="center"/>
              <w:rPr>
                <w:rFonts w:ascii="Times New Roman" w:eastAsia="Times New Roman" w:hAnsi="Times New Roman" w:cs="Times New Roman"/>
                <w:sz w:val="20"/>
                <w:szCs w:val="20"/>
              </w:rPr>
            </w:pPr>
          </w:p>
        </w:tc>
      </w:tr>
    </w:tbl>
    <w:p w:rsidR="006345AB" w:rsidRPr="006345AB" w:rsidRDefault="006345AB" w:rsidP="006345AB">
      <w:pPr>
        <w:numPr>
          <w:ilvl w:val="0"/>
          <w:numId w:val="26"/>
        </w:numPr>
        <w:autoSpaceDE w:val="0"/>
        <w:autoSpaceDN w:val="0"/>
        <w:adjustRightInd w:val="0"/>
        <w:spacing w:after="0" w:line="240" w:lineRule="auto"/>
        <w:ind w:left="0" w:firstLine="851"/>
        <w:jc w:val="center"/>
        <w:rPr>
          <w:rFonts w:ascii="Times New Roman" w:eastAsia="Times New Roman" w:hAnsi="Times New Roman" w:cs="Times New Roman"/>
          <w:b/>
          <w:bCs/>
          <w:color w:val="000000"/>
          <w:sz w:val="20"/>
          <w:szCs w:val="20"/>
        </w:rPr>
      </w:pPr>
      <w:r w:rsidRPr="006345AB">
        <w:rPr>
          <w:rFonts w:ascii="Times New Roman" w:eastAsia="Times New Roman" w:hAnsi="Times New Roman" w:cs="Times New Roman"/>
          <w:b/>
          <w:bCs/>
          <w:color w:val="000000"/>
          <w:sz w:val="20"/>
          <w:szCs w:val="20"/>
        </w:rPr>
        <w:t>Жилищно-коммунальное хозяйство и благоустройство</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color w:val="000000"/>
          <w:sz w:val="20"/>
          <w:szCs w:val="20"/>
        </w:rPr>
        <w:t>Одним из направлений деятельности администрации сельского поселения «Село Маяк» является обеспечение содержания и благоустройства территории поселения. В теплое время года производится уборка мусора силами временно привлекаемых к данной работе граждан села. Ежегодно проводятся 2-х месячники в весенний и осенний периоды по санитарной очистке территории муниципального образования. Сельское поселение не обладает достаточным резервом для выделения земельных участков под индивидуальное жилищное строительство, т.к. почти вся территория, оформлена в собственность граждан или находится в аренде, неудовлетворительную роль по ограничению выделения земельных участков для местного населения сыграл закон по Дальневосточному гектару.</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color w:val="000000"/>
          <w:sz w:val="20"/>
          <w:szCs w:val="20"/>
        </w:rPr>
        <w:t>На очередной 2023 финансовый год и плановый период 2024 - 2025 гг. увеличение жилищного строительства на территории муниципального образования планируется за счет индивидуального жилищного строительства.</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color w:val="000000"/>
          <w:sz w:val="20"/>
          <w:szCs w:val="20"/>
        </w:rPr>
        <w:t>В 2021 году и текущем периоде 2022 года в ходе реализации комплексных мер поэтапного приведения наиболее загрязненных участков населенного пункта и в рамках Дней защиты от экологической опасности были реализованы следующие мероприятия:</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color w:val="000000"/>
          <w:sz w:val="20"/>
          <w:szCs w:val="20"/>
        </w:rPr>
        <w:t>-очищена территория береговая линия оз. Синдинского и протоки Черепановской протяженностью около 3 км.</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color w:val="000000"/>
          <w:sz w:val="20"/>
          <w:szCs w:val="20"/>
        </w:rPr>
        <w:t>В сельском поселении находится котельная, которая находится в ведении предприятия «РТЭК». Котельная отапливает администрацию села Маяк, МБОУ СОШ с. Маяк, амбулаторию села, детский сад с. Маяк, библиотеку, 4 МКД и несколько частных домов и магазинов. В котельной установлено 3 котла мощность котельной 3 Гкал/ч. Общая протяженность теплосети составляет 2193 метров в надземном исполнении, также Учреждение МУП «НТК» производит холодное водоснабжение (протяженность 1633 м.) и обслуживает канализацию (994 м.). Доставку воды населению осуществляет одна водовозная машина МУП «НТК»</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color w:val="000000"/>
          <w:sz w:val="20"/>
          <w:szCs w:val="20"/>
        </w:rPr>
        <w:t>В области благоустройства территории поселения в 2021 и текущем периоде 2022 года были выполнены следующие работы:</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sz w:val="20"/>
          <w:szCs w:val="20"/>
        </w:rPr>
      </w:pPr>
      <w:r w:rsidRPr="006345AB">
        <w:rPr>
          <w:rFonts w:ascii="Times New Roman" w:eastAsia="Times New Roman" w:hAnsi="Times New Roman" w:cs="Times New Roman"/>
          <w:bCs/>
          <w:color w:val="000000"/>
          <w:sz w:val="20"/>
          <w:szCs w:val="20"/>
        </w:rPr>
        <w:t xml:space="preserve">-в рамках мероприятий по благоустройству проводились работы по установке Спортивной площадки с уличными спортивными тренажерами, установке бетонных опор и приобретению энергосберегающих светильников на них, очистке территории муниципального кладбища, по расчистке территории сельского поселения от ТБО в весенний период, в осенний период. Услуги по санитарной очистке и уборке территории поселения осуществляются по договорам ГПХ. На цели благоустройства за 9 месяцев 2022 г. было </w:t>
      </w:r>
      <w:r w:rsidRPr="006345AB">
        <w:rPr>
          <w:rFonts w:ascii="Times New Roman" w:eastAsia="Times New Roman" w:hAnsi="Times New Roman" w:cs="Times New Roman"/>
          <w:bCs/>
          <w:sz w:val="20"/>
          <w:szCs w:val="20"/>
        </w:rPr>
        <w:t>выделено денежных средств 2923,82 тыс. руб.</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
          <w:bCs/>
          <w:sz w:val="20"/>
          <w:szCs w:val="20"/>
        </w:rPr>
      </w:pPr>
    </w:p>
    <w:p w:rsidR="006345AB" w:rsidRPr="006345AB" w:rsidRDefault="006345AB" w:rsidP="006345AB">
      <w:pPr>
        <w:autoSpaceDE w:val="0"/>
        <w:autoSpaceDN w:val="0"/>
        <w:adjustRightInd w:val="0"/>
        <w:spacing w:after="0" w:line="240" w:lineRule="auto"/>
        <w:ind w:firstLine="851"/>
        <w:jc w:val="center"/>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
          <w:bCs/>
          <w:color w:val="000000"/>
          <w:sz w:val="20"/>
          <w:szCs w:val="20"/>
        </w:rPr>
        <w:lastRenderedPageBreak/>
        <w:t>5. Дорожное хозяйство</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color w:val="000000"/>
          <w:sz w:val="20"/>
          <w:szCs w:val="20"/>
        </w:rPr>
        <w:t>Протяженность автомобильных дорог общего пользования местного значения составляет 14,5 км. Все дороги сельского поселения находятся в собственности администрации сельского поселения «Село Маяк». В связи с длительным сроком эксплуатации автомобильных дорог общего пользования, без проведения ремонта, увеличением интенсивности движения транспорта, износа дорожного покрытия, возникает необходимость в проведении ремонта дорог с твердым типом покрытия. Наиболее распространенными дефектами покрытий являются износ, выбоины и т.д.- по содержанию автомобильных дорог – покос травы придорожной территории.</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sz w:val="20"/>
          <w:szCs w:val="20"/>
        </w:rPr>
      </w:pPr>
      <w:r w:rsidRPr="006345AB">
        <w:rPr>
          <w:rFonts w:ascii="Times New Roman" w:eastAsia="Times New Roman" w:hAnsi="Times New Roman" w:cs="Times New Roman"/>
          <w:bCs/>
          <w:sz w:val="20"/>
          <w:szCs w:val="20"/>
        </w:rPr>
        <w:t>На дорожную деятельность за 9 месяцев 2022 г. было выделено денежных средств 1148,92 тыс. руб.</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sz w:val="20"/>
          <w:szCs w:val="20"/>
        </w:rPr>
        <w:t>В рамках зимнего содержания улично</w:t>
      </w:r>
      <w:r w:rsidRPr="006345AB">
        <w:rPr>
          <w:rFonts w:ascii="Times New Roman" w:eastAsia="Times New Roman" w:hAnsi="Times New Roman" w:cs="Times New Roman"/>
          <w:bCs/>
          <w:color w:val="000000"/>
          <w:sz w:val="20"/>
          <w:szCs w:val="20"/>
        </w:rPr>
        <w:t>-дорожной по дорожной деятельности сети с  частными владельцами техники заключены договоры возмездного характера на расчистку от снега автогрейдером, бульдозером на профилирование дорожного полотна проезжей части автодорог, с другими поставщиками заключены договора в зимний период по обеспечению безопасности движения - замена ламп и светильников, вышедших из строя, в летний период на закупку и доставку ПГС, очистку придорожной территории; приобретение, электромонтажные работы по устройству уличного освещения автомобильных дорог улиц Зеленая, Озерная, Лесная и др.</w:t>
      </w:r>
    </w:p>
    <w:p w:rsidR="006345AB" w:rsidRPr="006345AB" w:rsidRDefault="006345AB" w:rsidP="006345AB">
      <w:pPr>
        <w:autoSpaceDE w:val="0"/>
        <w:autoSpaceDN w:val="0"/>
        <w:adjustRightInd w:val="0"/>
        <w:spacing w:after="0" w:line="240" w:lineRule="auto"/>
        <w:ind w:firstLine="851"/>
        <w:jc w:val="center"/>
        <w:rPr>
          <w:rFonts w:ascii="Times New Roman" w:eastAsia="Times New Roman" w:hAnsi="Times New Roman" w:cs="Times New Roman"/>
          <w:b/>
          <w:bCs/>
          <w:color w:val="000000"/>
          <w:sz w:val="20"/>
          <w:szCs w:val="20"/>
        </w:rPr>
      </w:pPr>
    </w:p>
    <w:p w:rsidR="006345AB" w:rsidRPr="006345AB" w:rsidRDefault="006345AB" w:rsidP="006345AB">
      <w:pPr>
        <w:autoSpaceDE w:val="0"/>
        <w:autoSpaceDN w:val="0"/>
        <w:adjustRightInd w:val="0"/>
        <w:spacing w:after="0" w:line="240" w:lineRule="auto"/>
        <w:ind w:firstLine="851"/>
        <w:jc w:val="center"/>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
          <w:bCs/>
          <w:color w:val="000000"/>
          <w:sz w:val="20"/>
          <w:szCs w:val="20"/>
        </w:rPr>
        <w:t>6. Культура, спорт</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color w:val="000000"/>
          <w:sz w:val="20"/>
          <w:szCs w:val="20"/>
        </w:rPr>
        <w:t>Главной целью в сфере культуры сельского поселения является обеспечение функционирования объектов культуры, спортивных объектов и мест отдыха сельского поселения «Село Маяк», что будет способствовать повышению уровня культуры в поселении, развитию творческих способностей у детей, обеспечению досуга молодежи, развитию грамотности, эстетическому и культурному развитию населения. Для этого необходимо решить следующие задачи:</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color w:val="000000"/>
          <w:sz w:val="20"/>
          <w:szCs w:val="20"/>
        </w:rPr>
        <w:t>— сохранить и приумножить культурные традиции сельского поселения «Село Маяк»;</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color w:val="000000"/>
          <w:sz w:val="20"/>
          <w:szCs w:val="20"/>
        </w:rPr>
        <w:t>— поддержать творческие коллективы, стимулировать талантливую молодежь к новым достижениям;</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color w:val="000000"/>
          <w:sz w:val="20"/>
          <w:szCs w:val="20"/>
        </w:rPr>
        <w:t>— обеспечить финансирование расходов на создание объектов культуры 9строительства Дома Культуры в с. Маяк).</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color w:val="000000"/>
          <w:sz w:val="20"/>
          <w:szCs w:val="20"/>
        </w:rPr>
        <w:t xml:space="preserve">В 2022 году финансирование мероприятий из бюджета сельского поселения «Село Маяк» в сфере культуры не осуществлялось. В сельском поселении спортивное направление активно развивается. Физическое развитие население получает на спортивной площадке, которая находится на сельском стадионе сельского поселения «Село Маяк». Важнейшей предпосылкой улучшения основных социальных показателей остается стабильное экономическое развитие. </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color w:val="000000"/>
          <w:sz w:val="20"/>
          <w:szCs w:val="20"/>
        </w:rPr>
        <w:t>В целом в поселении имеются позитивные изменения в экономике, бюджетной сфере, инвестиционной деятельности, что создает условия для устойчивого экономического развития поселения в ближайшие годы.</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
          <w:sz w:val="20"/>
          <w:szCs w:val="20"/>
        </w:rPr>
      </w:pPr>
      <w:r w:rsidRPr="006345AB">
        <w:rPr>
          <w:rFonts w:ascii="Times New Roman" w:eastAsia="Times New Roman" w:hAnsi="Times New Roman" w:cs="Times New Roman"/>
          <w:b/>
          <w:sz w:val="20"/>
          <w:szCs w:val="20"/>
        </w:rPr>
        <w:t xml:space="preserve">Прогнозом на очередной 2023 финансовый год и плановый период 2024 – 2025 годы определены следующие приоритеты социально-экономического развития сельского поселения «Село Маяк»: </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1. Повышение доходной части местного бюджета (эффективное управление муниципальным имуществом, проведение работы по выявлению собственников земельных участков и другого недвижимого имущества и привлечению их к налогообложению); </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2. Реализация действующих программу, утверждение новых, мероприятий по благоустройству, предупреждение и ликвидация чрезвычайных ситуаций, повышение безопасности, содержание и развитие сети автомобильных дорог общего пользования местного значения, обеспечение мер первичной пожарной безопасности и ряд других полномочий, определенных федеральными и краевыми законами;</w:t>
      </w:r>
    </w:p>
    <w:p w:rsidR="006345AB" w:rsidRPr="006345AB" w:rsidRDefault="006345AB" w:rsidP="006345AB">
      <w:pPr>
        <w:spacing w:after="0" w:line="240" w:lineRule="auto"/>
        <w:ind w:firstLine="851"/>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 xml:space="preserve">3. Оказание населению доступных муниципальных услуг, в соответствии с регламентами администрации и действующими нормативными правовыми актами;  </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4. Развитие социальной сферы (разработка и реализация мероприятий по развитию культуры, спорта и молодежной политики на территории сельского поселения «Село Маяк»);</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sz w:val="20"/>
          <w:szCs w:val="20"/>
        </w:rPr>
        <w:t>5. Создание правовых, организационных, институциональных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 в рамках, определенных действующими законодательными актами Российской Федерации и Хабаровского края.</w:t>
      </w:r>
      <w:r w:rsidRPr="006345AB">
        <w:rPr>
          <w:rFonts w:ascii="Times New Roman" w:eastAsia="Times New Roman" w:hAnsi="Times New Roman" w:cs="Times New Roman"/>
          <w:bCs/>
          <w:color w:val="000000"/>
          <w:sz w:val="20"/>
          <w:szCs w:val="20"/>
        </w:rPr>
        <w:t xml:space="preserve"> </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r w:rsidRPr="006345AB">
        <w:rPr>
          <w:rFonts w:ascii="Times New Roman" w:eastAsia="Times New Roman" w:hAnsi="Times New Roman" w:cs="Times New Roman"/>
          <w:bCs/>
          <w:color w:val="000000"/>
          <w:sz w:val="20"/>
          <w:szCs w:val="20"/>
        </w:rPr>
        <w:t xml:space="preserve">На очередной 2023 финансовый год и плановый период 2024 – 2025 гг. планируются основные мероприятия по благоустройству, связанные с проведением работ по санитарной очистке поселения, по благоустройству территории сельского поселения и кладбища, по очистке придорожной зоны территории сельского поселения, кладбища, выполнением работ по замене вышедших со строя фонарей уличного освещения, установке уличных светильников на солнечных батареях, ямочный ремонт дорожного покрытия внутри села, отсыпка ПГС и профилирование, планировка дорожного полотна проезжей части автодорог. Все работы планируется производить на основании разработанных и </w:t>
      </w:r>
      <w:r w:rsidRPr="006345AB">
        <w:rPr>
          <w:rFonts w:ascii="Times New Roman" w:eastAsia="Times New Roman" w:hAnsi="Times New Roman" w:cs="Times New Roman"/>
          <w:bCs/>
          <w:color w:val="000000"/>
          <w:sz w:val="20"/>
          <w:szCs w:val="20"/>
        </w:rPr>
        <w:lastRenderedPageBreak/>
        <w:t>утвержденных мероприятий по администрации поселения и в рамках Федерального закона от 06.10.2003 года № 131-ФЗ «Об общих принципах организации местного самоуправления в Российской Федерации», закона Хабаровского края от 26.11.2014 № 16 «О закреплении за сельскими поселениями Хабаровского края вопросов местного значения».</w:t>
      </w:r>
    </w:p>
    <w:p w:rsidR="006345AB" w:rsidRPr="006345AB" w:rsidRDefault="006345AB" w:rsidP="006345AB">
      <w:pPr>
        <w:autoSpaceDE w:val="0"/>
        <w:autoSpaceDN w:val="0"/>
        <w:adjustRightInd w:val="0"/>
        <w:spacing w:after="0" w:line="240" w:lineRule="auto"/>
        <w:ind w:firstLine="851"/>
        <w:jc w:val="both"/>
        <w:rPr>
          <w:rFonts w:ascii="Times New Roman" w:eastAsia="Times New Roman" w:hAnsi="Times New Roman" w:cs="Times New Roman"/>
          <w:bCs/>
          <w:color w:val="000000"/>
          <w:sz w:val="20"/>
          <w:szCs w:val="20"/>
        </w:rPr>
      </w:pPr>
    </w:p>
    <w:p w:rsidR="006345AB" w:rsidRPr="006345AB" w:rsidRDefault="006345AB" w:rsidP="006345AB">
      <w:pPr>
        <w:spacing w:after="0" w:line="240" w:lineRule="auto"/>
        <w:ind w:firstLine="709"/>
        <w:jc w:val="both"/>
        <w:rPr>
          <w:rFonts w:ascii="Times New Roman" w:eastAsia="Times New Roman" w:hAnsi="Times New Roman" w:cs="Times New Roman"/>
          <w:sz w:val="20"/>
          <w:szCs w:val="20"/>
        </w:rPr>
      </w:pPr>
      <w:r w:rsidRPr="006345AB">
        <w:rPr>
          <w:rFonts w:ascii="Times New Roman" w:eastAsia="Times New Roman" w:hAnsi="Times New Roman" w:cs="Times New Roman"/>
          <w:sz w:val="20"/>
          <w:szCs w:val="20"/>
        </w:rPr>
        <w:t>_____________________________________________________</w:t>
      </w: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345AB" w:rsidRDefault="006345AB" w:rsidP="00ED6A4B">
      <w:pPr>
        <w:spacing w:after="0" w:line="240" w:lineRule="auto"/>
        <w:jc w:val="both"/>
        <w:rPr>
          <w:rFonts w:ascii="Times New Roman" w:eastAsia="Calibri" w:hAnsi="Times New Roman" w:cs="Times New Roman"/>
          <w:sz w:val="20"/>
          <w:szCs w:val="20"/>
          <w:lang w:eastAsia="en-US"/>
        </w:rPr>
      </w:pPr>
    </w:p>
    <w:p w:rsidR="001D1CB3" w:rsidRPr="00BA11C5" w:rsidRDefault="001D1CB3" w:rsidP="001D1CB3">
      <w:pPr>
        <w:spacing w:after="0" w:line="240" w:lineRule="auto"/>
        <w:jc w:val="center"/>
        <w:rPr>
          <w:rFonts w:ascii="Times New Roman" w:hAnsi="Times New Roman" w:cs="Times New Roman"/>
        </w:rPr>
      </w:pPr>
      <w:r w:rsidRPr="00BA11C5">
        <w:rPr>
          <w:rFonts w:ascii="Times New Roman" w:hAnsi="Times New Roman" w:cs="Times New Roman"/>
        </w:rPr>
        <w:t>***</w:t>
      </w:r>
    </w:p>
    <w:p w:rsidR="001D1CB3" w:rsidRPr="00BA11C5" w:rsidRDefault="001D1CB3" w:rsidP="001D1CB3">
      <w:pPr>
        <w:spacing w:after="0" w:line="240" w:lineRule="auto"/>
        <w:jc w:val="center"/>
        <w:rPr>
          <w:rFonts w:ascii="Times New Roman" w:hAnsi="Times New Roman" w:cs="Times New Roman"/>
          <w:b/>
        </w:rPr>
      </w:pPr>
      <w:r w:rsidRPr="00BA11C5">
        <w:rPr>
          <w:rFonts w:ascii="Times New Roman" w:eastAsia="Times New Roman" w:hAnsi="Times New Roman" w:cs="Times New Roman"/>
          <w:b/>
        </w:rPr>
        <w:t>ПОСТАНОВЛЕНИЕ</w:t>
      </w:r>
    </w:p>
    <w:p w:rsidR="001D1CB3" w:rsidRPr="00BA11C5" w:rsidRDefault="001D1CB3" w:rsidP="001D1CB3">
      <w:pPr>
        <w:spacing w:after="0" w:line="240" w:lineRule="auto"/>
        <w:rPr>
          <w:rFonts w:ascii="Times New Roman" w:hAnsi="Times New Roman" w:cs="Times New Roman"/>
          <w:sz w:val="20"/>
          <w:szCs w:val="20"/>
        </w:rPr>
      </w:pPr>
      <w:r>
        <w:rPr>
          <w:rFonts w:ascii="Times New Roman" w:hAnsi="Times New Roman" w:cs="Times New Roman"/>
          <w:sz w:val="20"/>
          <w:szCs w:val="20"/>
        </w:rPr>
        <w:t>10.11</w:t>
      </w:r>
      <w:r w:rsidRPr="00BA11C5">
        <w:rPr>
          <w:rFonts w:ascii="Times New Roman" w:hAnsi="Times New Roman" w:cs="Times New Roman"/>
          <w:sz w:val="20"/>
          <w:szCs w:val="20"/>
        </w:rPr>
        <w:t>.2022</w:t>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Pr>
          <w:rFonts w:ascii="Times New Roman" w:hAnsi="Times New Roman" w:cs="Times New Roman"/>
          <w:sz w:val="20"/>
          <w:szCs w:val="20"/>
        </w:rPr>
        <w:t xml:space="preserve">   № </w:t>
      </w:r>
      <w:r w:rsidR="006345AB">
        <w:rPr>
          <w:rFonts w:ascii="Times New Roman" w:hAnsi="Times New Roman" w:cs="Times New Roman"/>
          <w:sz w:val="20"/>
          <w:szCs w:val="20"/>
        </w:rPr>
        <w:t>112</w:t>
      </w:r>
    </w:p>
    <w:p w:rsidR="006C6A6F" w:rsidRPr="000E20B4" w:rsidRDefault="001D1CB3" w:rsidP="000E20B4">
      <w:pPr>
        <w:spacing w:after="0" w:line="240" w:lineRule="auto"/>
        <w:jc w:val="center"/>
        <w:rPr>
          <w:rFonts w:ascii="Times New Roman" w:hAnsi="Times New Roman"/>
        </w:rPr>
      </w:pPr>
      <w:r w:rsidRPr="00BA11C5">
        <w:rPr>
          <w:rFonts w:ascii="Times New Roman" w:hAnsi="Times New Roman"/>
        </w:rPr>
        <w:t>с. Маяк</w:t>
      </w:r>
    </w:p>
    <w:p w:rsidR="000E20B4" w:rsidRPr="000E20B4" w:rsidRDefault="000E20B4" w:rsidP="000E20B4">
      <w:pPr>
        <w:spacing w:before="100" w:beforeAutospacing="1" w:after="100" w:afterAutospacing="1" w:line="240" w:lineRule="exact"/>
        <w:jc w:val="both"/>
        <w:rPr>
          <w:rFonts w:ascii="Times New Roman" w:eastAsia="Times New Roman" w:hAnsi="Times New Roman" w:cs="Times New Roman"/>
          <w:bCs/>
          <w:sz w:val="20"/>
          <w:szCs w:val="20"/>
          <w:lang w:bidi="en-US"/>
        </w:rPr>
      </w:pPr>
      <w:r w:rsidRPr="000E20B4">
        <w:rPr>
          <w:rFonts w:ascii="Times New Roman" w:eastAsia="Times New Roman" w:hAnsi="Times New Roman" w:cs="Times New Roman"/>
          <w:bCs/>
          <w:sz w:val="20"/>
          <w:szCs w:val="20"/>
          <w:lang w:bidi="en-US"/>
        </w:rPr>
        <w:t>Об утверждении прогноза социально-экономического</w:t>
      </w:r>
      <w:r w:rsidRPr="000E20B4">
        <w:rPr>
          <w:rFonts w:ascii="Times New Roman" w:eastAsia="Times New Roman" w:hAnsi="Times New Roman" w:cs="Times New Roman"/>
          <w:sz w:val="20"/>
          <w:szCs w:val="20"/>
          <w:lang w:bidi="en-US"/>
        </w:rPr>
        <w:t xml:space="preserve"> </w:t>
      </w:r>
      <w:r w:rsidRPr="000E20B4">
        <w:rPr>
          <w:rFonts w:ascii="Times New Roman" w:eastAsia="Times New Roman" w:hAnsi="Times New Roman" w:cs="Times New Roman"/>
          <w:bCs/>
          <w:sz w:val="20"/>
          <w:szCs w:val="20"/>
          <w:lang w:bidi="en-US"/>
        </w:rPr>
        <w:t>развития сельского поселения «Село Маяк»</w:t>
      </w:r>
      <w:r w:rsidRPr="000E20B4">
        <w:rPr>
          <w:rFonts w:ascii="Times New Roman" w:eastAsia="Times New Roman" w:hAnsi="Times New Roman" w:cs="Times New Roman"/>
          <w:sz w:val="20"/>
          <w:szCs w:val="20"/>
          <w:lang w:bidi="en-US"/>
        </w:rPr>
        <w:t xml:space="preserve"> </w:t>
      </w:r>
      <w:r w:rsidRPr="000E20B4">
        <w:rPr>
          <w:rFonts w:ascii="Times New Roman" w:eastAsia="Times New Roman" w:hAnsi="Times New Roman" w:cs="Times New Roman"/>
          <w:bCs/>
          <w:sz w:val="20"/>
          <w:szCs w:val="20"/>
          <w:lang w:bidi="en-US"/>
        </w:rPr>
        <w:t>Нанайского муниципального района Хабаровского края на 2023 и плановый период 2024-2025 годы</w:t>
      </w:r>
    </w:p>
    <w:p w:rsidR="000E20B4" w:rsidRPr="000E20B4" w:rsidRDefault="000E20B4" w:rsidP="000E20B4">
      <w:pPr>
        <w:spacing w:after="0" w:line="240" w:lineRule="auto"/>
        <w:jc w:val="both"/>
        <w:rPr>
          <w:rFonts w:ascii="Times New Roman" w:eastAsia="Times New Roman" w:hAnsi="Times New Roman" w:cs="Times New Roman"/>
          <w:sz w:val="20"/>
          <w:szCs w:val="20"/>
          <w:lang w:bidi="en-US"/>
        </w:rPr>
      </w:pPr>
      <w:r w:rsidRPr="000E20B4">
        <w:rPr>
          <w:rFonts w:ascii="Times New Roman" w:eastAsia="Times New Roman" w:hAnsi="Times New Roman" w:cs="Times New Roman"/>
          <w:sz w:val="20"/>
          <w:szCs w:val="20"/>
          <w:lang w:bidi="en-US"/>
        </w:rPr>
        <w:t xml:space="preserve">         В соответствии со статьей 173 Бюджетного кодекса Российской Федерации, Положения о бюджетном процессе в сельском поселении «Село Маяк»</w:t>
      </w:r>
      <w:r w:rsidRPr="000E20B4">
        <w:rPr>
          <w:rFonts w:ascii="Times New Roman" w:eastAsiaTheme="minorHAnsi" w:hAnsi="Times New Roman" w:cstheme="majorBidi"/>
          <w:sz w:val="20"/>
          <w:szCs w:val="20"/>
          <w:lang w:eastAsia="en-US" w:bidi="en-US"/>
        </w:rPr>
        <w:t xml:space="preserve"> </w:t>
      </w:r>
      <w:r w:rsidRPr="000E20B4">
        <w:rPr>
          <w:rFonts w:ascii="Times New Roman" w:eastAsia="Times New Roman" w:hAnsi="Times New Roman" w:cs="Times New Roman"/>
          <w:sz w:val="20"/>
          <w:szCs w:val="20"/>
          <w:lang w:bidi="en-US"/>
        </w:rPr>
        <w:t xml:space="preserve">Нанайского муниципального района Хабаровского края и в целях своевременной и качественной разработки проекта бюджета сельского поселения «Село Маяк» Нанайского муниципального района Хабаровского края на 2023 и плановый период 2024-2025 годы, администрация сельского поселения «Село Маяк» Нанайского муниципального района Хабаровского края </w:t>
      </w:r>
    </w:p>
    <w:p w:rsidR="000E20B4" w:rsidRPr="000E20B4" w:rsidRDefault="000E20B4" w:rsidP="000E20B4">
      <w:pPr>
        <w:spacing w:after="0" w:line="240" w:lineRule="auto"/>
        <w:jc w:val="both"/>
        <w:rPr>
          <w:rFonts w:ascii="Times New Roman" w:eastAsia="Times New Roman" w:hAnsi="Times New Roman" w:cs="Times New Roman"/>
          <w:sz w:val="20"/>
          <w:szCs w:val="20"/>
          <w:lang w:bidi="en-US"/>
        </w:rPr>
      </w:pPr>
      <w:r w:rsidRPr="000E20B4">
        <w:rPr>
          <w:rFonts w:ascii="Times New Roman" w:eastAsia="Times New Roman" w:hAnsi="Times New Roman" w:cs="Times New Roman"/>
          <w:sz w:val="20"/>
          <w:szCs w:val="20"/>
          <w:lang w:bidi="en-US"/>
        </w:rPr>
        <w:t>ПОСТАНОВЛЯЕТ:</w:t>
      </w:r>
    </w:p>
    <w:p w:rsidR="000E20B4" w:rsidRPr="000E20B4" w:rsidRDefault="000E20B4" w:rsidP="000E20B4">
      <w:pPr>
        <w:spacing w:after="0" w:line="240" w:lineRule="auto"/>
        <w:jc w:val="both"/>
        <w:rPr>
          <w:rFonts w:ascii="Times New Roman" w:eastAsia="Times New Roman" w:hAnsi="Times New Roman" w:cs="Times New Roman"/>
          <w:sz w:val="20"/>
          <w:szCs w:val="20"/>
          <w:lang w:bidi="en-US"/>
        </w:rPr>
      </w:pPr>
      <w:r w:rsidRPr="000E20B4">
        <w:rPr>
          <w:rFonts w:ascii="Times New Roman" w:eastAsia="Times New Roman" w:hAnsi="Times New Roman" w:cs="Times New Roman"/>
          <w:sz w:val="20"/>
          <w:szCs w:val="20"/>
          <w:lang w:bidi="en-US"/>
        </w:rPr>
        <w:tab/>
        <w:t xml:space="preserve">1. Утвердить прилагаемый прогноз социально-экономического развития сельского поселения «Село Маяк» Нанайского муниципального района на 2023 и плановый период 2024-2025 годы. </w:t>
      </w:r>
    </w:p>
    <w:p w:rsidR="000E20B4" w:rsidRPr="000E20B4" w:rsidRDefault="000E20B4" w:rsidP="000E20B4">
      <w:pPr>
        <w:spacing w:after="0" w:line="240" w:lineRule="auto"/>
        <w:jc w:val="both"/>
        <w:rPr>
          <w:rFonts w:ascii="Times New Roman" w:eastAsia="Times New Roman" w:hAnsi="Times New Roman" w:cs="Times New Roman"/>
          <w:sz w:val="20"/>
          <w:szCs w:val="20"/>
          <w:lang w:bidi="en-US"/>
        </w:rPr>
      </w:pPr>
      <w:r w:rsidRPr="000E20B4">
        <w:rPr>
          <w:rFonts w:ascii="Times New Roman" w:eastAsia="Times New Roman" w:hAnsi="Times New Roman" w:cs="Times New Roman"/>
          <w:sz w:val="20"/>
          <w:szCs w:val="20"/>
          <w:lang w:bidi="en-US"/>
        </w:rPr>
        <w:tab/>
        <w:t>3.  Опубликовать настоящее постановление в сборнике нормативных правовых актов Совета депутатов сельского поселения «Село Маяк» Нанайского муниципального района Хабаровского края и официальном сайте администрации сельского поселения «Село Маяк»</w:t>
      </w:r>
      <w:r w:rsidRPr="000E20B4">
        <w:rPr>
          <w:rFonts w:ascii="Times New Roman" w:eastAsiaTheme="minorHAnsi" w:hAnsi="Times New Roman" w:cstheme="majorBidi"/>
          <w:sz w:val="20"/>
          <w:szCs w:val="20"/>
          <w:lang w:eastAsia="en-US" w:bidi="en-US"/>
        </w:rPr>
        <w:t xml:space="preserve"> </w:t>
      </w:r>
      <w:r w:rsidRPr="000E20B4">
        <w:rPr>
          <w:rFonts w:ascii="Times New Roman" w:eastAsia="Times New Roman" w:hAnsi="Times New Roman" w:cs="Times New Roman"/>
          <w:sz w:val="20"/>
          <w:szCs w:val="20"/>
          <w:lang w:bidi="en-US"/>
        </w:rPr>
        <w:t xml:space="preserve">сельского поселения «Село Маяк» в сети Интернет по адресу: </w:t>
      </w:r>
      <w:r w:rsidRPr="000E20B4">
        <w:rPr>
          <w:rFonts w:ascii="Times New Roman" w:eastAsia="Times New Roman" w:hAnsi="Times New Roman" w:cs="Times New Roman"/>
          <w:sz w:val="20"/>
          <w:szCs w:val="20"/>
          <w:lang w:val="en-US" w:bidi="en-US"/>
        </w:rPr>
        <w:t>sp</w:t>
      </w:r>
      <w:r w:rsidRPr="000E20B4">
        <w:rPr>
          <w:rFonts w:ascii="Times New Roman" w:eastAsia="Times New Roman" w:hAnsi="Times New Roman" w:cs="Times New Roman"/>
          <w:sz w:val="20"/>
          <w:szCs w:val="20"/>
          <w:lang w:bidi="en-US"/>
        </w:rPr>
        <w:t>-</w:t>
      </w:r>
      <w:r w:rsidRPr="000E20B4">
        <w:rPr>
          <w:rFonts w:ascii="Times New Roman" w:eastAsia="Times New Roman" w:hAnsi="Times New Roman" w:cs="Times New Roman"/>
          <w:sz w:val="20"/>
          <w:szCs w:val="20"/>
          <w:lang w:val="en-US" w:bidi="en-US"/>
        </w:rPr>
        <w:t>mayak</w:t>
      </w:r>
      <w:r w:rsidRPr="000E20B4">
        <w:rPr>
          <w:rFonts w:ascii="Times New Roman" w:eastAsia="Times New Roman" w:hAnsi="Times New Roman" w:cs="Times New Roman"/>
          <w:sz w:val="20"/>
          <w:szCs w:val="20"/>
          <w:lang w:bidi="en-US"/>
        </w:rPr>
        <w:t>.</w:t>
      </w:r>
      <w:r w:rsidRPr="000E20B4">
        <w:rPr>
          <w:rFonts w:ascii="Times New Roman" w:eastAsia="Times New Roman" w:hAnsi="Times New Roman" w:cs="Times New Roman"/>
          <w:sz w:val="20"/>
          <w:szCs w:val="20"/>
          <w:lang w:val="en-US" w:bidi="en-US"/>
        </w:rPr>
        <w:t>ru</w:t>
      </w:r>
    </w:p>
    <w:p w:rsidR="000E20B4" w:rsidRPr="000E20B4" w:rsidRDefault="000E20B4" w:rsidP="000E20B4">
      <w:pPr>
        <w:spacing w:after="0" w:line="240" w:lineRule="auto"/>
        <w:jc w:val="both"/>
        <w:rPr>
          <w:rFonts w:ascii="Times New Roman" w:eastAsia="Times New Roman" w:hAnsi="Times New Roman" w:cs="Times New Roman"/>
          <w:sz w:val="20"/>
          <w:szCs w:val="20"/>
          <w:lang w:bidi="en-US"/>
        </w:rPr>
      </w:pPr>
      <w:r w:rsidRPr="000E20B4">
        <w:rPr>
          <w:rFonts w:ascii="Times New Roman" w:eastAsia="Times New Roman" w:hAnsi="Times New Roman" w:cs="Times New Roman"/>
          <w:sz w:val="20"/>
          <w:szCs w:val="20"/>
          <w:lang w:bidi="en-US"/>
        </w:rPr>
        <w:tab/>
        <w:t>4. Контроль за исполнением данного постановления оставляю за собой.</w:t>
      </w:r>
    </w:p>
    <w:p w:rsidR="000E20B4" w:rsidRPr="000E20B4" w:rsidRDefault="000E20B4" w:rsidP="000E20B4">
      <w:pPr>
        <w:spacing w:after="0" w:line="240" w:lineRule="auto"/>
        <w:jc w:val="both"/>
        <w:rPr>
          <w:rFonts w:ascii="Times New Roman" w:eastAsia="Times New Roman" w:hAnsi="Times New Roman" w:cs="Times New Roman"/>
          <w:sz w:val="20"/>
          <w:szCs w:val="20"/>
          <w:lang w:bidi="en-US"/>
        </w:rPr>
      </w:pPr>
      <w:r w:rsidRPr="000E20B4">
        <w:rPr>
          <w:rFonts w:ascii="Times New Roman" w:eastAsia="Times New Roman" w:hAnsi="Times New Roman" w:cs="Times New Roman"/>
          <w:sz w:val="20"/>
          <w:szCs w:val="20"/>
          <w:lang w:bidi="en-US"/>
        </w:rPr>
        <w:tab/>
        <w:t>5. Настоящее постановление вступает в силу с момента его опубликования (обнародования).</w:t>
      </w:r>
    </w:p>
    <w:p w:rsidR="000E20B4" w:rsidRPr="000E20B4" w:rsidRDefault="000E20B4" w:rsidP="000E20B4">
      <w:pPr>
        <w:spacing w:after="0" w:line="240" w:lineRule="auto"/>
        <w:jc w:val="both"/>
        <w:rPr>
          <w:rFonts w:ascii="Times New Roman" w:eastAsia="Times New Roman" w:hAnsi="Times New Roman" w:cs="Times New Roman"/>
          <w:sz w:val="20"/>
          <w:szCs w:val="20"/>
          <w:lang w:bidi="en-US"/>
        </w:rPr>
      </w:pPr>
    </w:p>
    <w:p w:rsidR="000E20B4" w:rsidRPr="000E20B4" w:rsidRDefault="000E20B4" w:rsidP="000E20B4">
      <w:pPr>
        <w:spacing w:before="100" w:beforeAutospacing="1" w:after="0" w:line="240" w:lineRule="auto"/>
        <w:jc w:val="both"/>
        <w:rPr>
          <w:rFonts w:ascii="Times New Roman" w:eastAsia="Times New Roman" w:hAnsi="Times New Roman" w:cs="Times New Roman"/>
          <w:sz w:val="20"/>
          <w:szCs w:val="20"/>
          <w:lang w:bidi="en-US"/>
        </w:rPr>
      </w:pPr>
      <w:r w:rsidRPr="000E20B4">
        <w:rPr>
          <w:rFonts w:ascii="Times New Roman" w:eastAsia="Times New Roman" w:hAnsi="Times New Roman" w:cs="Times New Roman"/>
          <w:sz w:val="20"/>
          <w:szCs w:val="20"/>
          <w:lang w:bidi="en-US"/>
        </w:rPr>
        <w:t>Глава сельского поселения                                                            Д.Ф. Булаев</w:t>
      </w:r>
    </w:p>
    <w:p w:rsidR="000E20B4" w:rsidRPr="000E20B4" w:rsidRDefault="000E20B4" w:rsidP="000E20B4">
      <w:pPr>
        <w:spacing w:after="0" w:line="240" w:lineRule="auto"/>
        <w:rPr>
          <w:rFonts w:ascii="Times New Roman" w:eastAsiaTheme="minorHAnsi" w:hAnsi="Times New Roman" w:cs="Times New Roman"/>
          <w:b/>
          <w:sz w:val="20"/>
          <w:szCs w:val="20"/>
          <w:lang w:eastAsia="en-US" w:bidi="en-US"/>
        </w:rPr>
      </w:pPr>
    </w:p>
    <w:p w:rsidR="000E20B4" w:rsidRPr="000E20B4" w:rsidRDefault="000E20B4" w:rsidP="000E20B4">
      <w:pPr>
        <w:spacing w:after="0" w:line="240" w:lineRule="auto"/>
        <w:jc w:val="center"/>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                          </w:t>
      </w:r>
    </w:p>
    <w:p w:rsidR="000E20B4" w:rsidRDefault="000E20B4" w:rsidP="000E20B4">
      <w:pPr>
        <w:spacing w:after="0" w:line="240" w:lineRule="auto"/>
        <w:ind w:left="4962"/>
        <w:jc w:val="center"/>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    Утвержден                    </w:t>
      </w:r>
    </w:p>
    <w:p w:rsidR="000E20B4" w:rsidRPr="000E20B4" w:rsidRDefault="000E20B4" w:rsidP="000E20B4">
      <w:pPr>
        <w:spacing w:after="0" w:line="240" w:lineRule="auto"/>
        <w:ind w:left="4962"/>
        <w:jc w:val="center"/>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постановлением администрации</w:t>
      </w:r>
    </w:p>
    <w:p w:rsidR="000E20B4" w:rsidRPr="000E20B4" w:rsidRDefault="000E20B4" w:rsidP="000E20B4">
      <w:pPr>
        <w:spacing w:after="0" w:line="240" w:lineRule="auto"/>
        <w:ind w:left="4962"/>
        <w:jc w:val="center"/>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сельского поселения «Село Маяк» Нанайского муниципального района Хабаровского края </w:t>
      </w:r>
    </w:p>
    <w:p w:rsidR="000E20B4" w:rsidRPr="000E20B4" w:rsidRDefault="000E20B4" w:rsidP="000E20B4">
      <w:pPr>
        <w:spacing w:after="0" w:line="240" w:lineRule="auto"/>
        <w:ind w:left="5387"/>
        <w:jc w:val="center"/>
        <w:rPr>
          <w:rFonts w:ascii="Times New Roman" w:eastAsiaTheme="minorHAnsi" w:hAnsi="Times New Roman" w:cs="Times New Roman"/>
          <w:b/>
          <w:color w:val="000000"/>
          <w:sz w:val="20"/>
          <w:szCs w:val="20"/>
          <w:lang w:eastAsia="en-US" w:bidi="en-US"/>
        </w:rPr>
      </w:pPr>
      <w:r w:rsidRPr="000E20B4">
        <w:rPr>
          <w:rFonts w:ascii="Times New Roman" w:eastAsiaTheme="minorHAnsi" w:hAnsi="Times New Roman" w:cs="Times New Roman"/>
          <w:sz w:val="20"/>
          <w:szCs w:val="20"/>
          <w:lang w:eastAsia="en-US" w:bidi="en-US"/>
        </w:rPr>
        <w:t>от 10.11.2022 г. № 112</w:t>
      </w:r>
    </w:p>
    <w:p w:rsidR="000E20B4" w:rsidRPr="000E20B4" w:rsidRDefault="000E20B4" w:rsidP="000E20B4">
      <w:pPr>
        <w:autoSpaceDE w:val="0"/>
        <w:autoSpaceDN w:val="0"/>
        <w:adjustRightInd w:val="0"/>
        <w:spacing w:after="0" w:line="252" w:lineRule="auto"/>
        <w:jc w:val="center"/>
        <w:rPr>
          <w:rFonts w:ascii="Times New Roman" w:eastAsiaTheme="minorHAnsi" w:hAnsi="Times New Roman" w:cs="Times New Roman"/>
          <w:b/>
          <w:bCs/>
          <w:color w:val="000000"/>
          <w:sz w:val="20"/>
          <w:szCs w:val="20"/>
          <w:lang w:eastAsia="en-US" w:bidi="en-US"/>
        </w:rPr>
      </w:pPr>
    </w:p>
    <w:p w:rsidR="000E20B4" w:rsidRPr="000E20B4" w:rsidRDefault="000E20B4" w:rsidP="000E20B4">
      <w:pPr>
        <w:autoSpaceDE w:val="0"/>
        <w:autoSpaceDN w:val="0"/>
        <w:adjustRightInd w:val="0"/>
        <w:spacing w:after="0" w:line="252" w:lineRule="auto"/>
        <w:jc w:val="center"/>
        <w:rPr>
          <w:rFonts w:ascii="Times New Roman" w:eastAsiaTheme="minorHAnsi" w:hAnsi="Times New Roman" w:cs="Times New Roman"/>
          <w:b/>
          <w:bCs/>
          <w:color w:val="000000"/>
          <w:sz w:val="20"/>
          <w:szCs w:val="20"/>
          <w:lang w:eastAsia="en-US" w:bidi="en-US"/>
        </w:rPr>
      </w:pPr>
      <w:r w:rsidRPr="000E20B4">
        <w:rPr>
          <w:rFonts w:ascii="Times New Roman" w:eastAsiaTheme="minorHAnsi" w:hAnsi="Times New Roman" w:cs="Times New Roman"/>
          <w:b/>
          <w:bCs/>
          <w:color w:val="000000"/>
          <w:sz w:val="20"/>
          <w:szCs w:val="20"/>
          <w:lang w:eastAsia="en-US" w:bidi="en-US"/>
        </w:rPr>
        <w:t>Прогноз</w:t>
      </w:r>
    </w:p>
    <w:p w:rsidR="000E20B4" w:rsidRPr="000E20B4" w:rsidRDefault="000E20B4" w:rsidP="000E20B4">
      <w:pPr>
        <w:autoSpaceDE w:val="0"/>
        <w:autoSpaceDN w:val="0"/>
        <w:adjustRightInd w:val="0"/>
        <w:spacing w:after="0" w:line="252" w:lineRule="auto"/>
        <w:jc w:val="center"/>
        <w:rPr>
          <w:rFonts w:ascii="Times New Roman" w:eastAsiaTheme="minorHAnsi" w:hAnsi="Times New Roman" w:cs="Times New Roman"/>
          <w:b/>
          <w:bCs/>
          <w:color w:val="000000"/>
          <w:sz w:val="20"/>
          <w:szCs w:val="20"/>
          <w:lang w:eastAsia="en-US" w:bidi="en-US"/>
        </w:rPr>
      </w:pPr>
      <w:r w:rsidRPr="000E20B4">
        <w:rPr>
          <w:rFonts w:ascii="Times New Roman" w:eastAsiaTheme="minorHAnsi" w:hAnsi="Times New Roman" w:cs="Times New Roman"/>
          <w:b/>
          <w:bCs/>
          <w:color w:val="000000"/>
          <w:sz w:val="20"/>
          <w:szCs w:val="20"/>
          <w:lang w:eastAsia="en-US" w:bidi="en-US"/>
        </w:rPr>
        <w:t>социально-экономического развития сельского поселения «Село Маяк» Нанайского муниципального района Хабаровского края на очередной 2023 и плановый период 2024-2025 гг.</w:t>
      </w:r>
    </w:p>
    <w:p w:rsidR="000E20B4" w:rsidRPr="000E20B4" w:rsidRDefault="000E20B4" w:rsidP="000E20B4">
      <w:pPr>
        <w:autoSpaceDE w:val="0"/>
        <w:autoSpaceDN w:val="0"/>
        <w:adjustRightInd w:val="0"/>
        <w:spacing w:after="0" w:line="252" w:lineRule="auto"/>
        <w:jc w:val="center"/>
        <w:rPr>
          <w:rFonts w:ascii="Times New Roman" w:eastAsiaTheme="minorHAnsi" w:hAnsi="Times New Roman" w:cs="Times New Roman"/>
          <w:b/>
          <w:bCs/>
          <w:color w:val="000000"/>
          <w:sz w:val="20"/>
          <w:szCs w:val="20"/>
          <w:lang w:eastAsia="en-US" w:bidi="en-US"/>
        </w:rPr>
      </w:pPr>
    </w:p>
    <w:p w:rsidR="000E20B4" w:rsidRPr="000E20B4" w:rsidRDefault="000E20B4" w:rsidP="000E20B4">
      <w:pPr>
        <w:tabs>
          <w:tab w:val="left" w:pos="3390"/>
        </w:tabs>
        <w:autoSpaceDE w:val="0"/>
        <w:autoSpaceDN w:val="0"/>
        <w:adjustRightInd w:val="0"/>
        <w:spacing w:after="0" w:line="252" w:lineRule="auto"/>
        <w:ind w:firstLine="720"/>
        <w:jc w:val="center"/>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Пояснительная записка</w:t>
      </w:r>
    </w:p>
    <w:p w:rsidR="000E20B4" w:rsidRPr="000E20B4" w:rsidRDefault="000E20B4" w:rsidP="000E20B4">
      <w:pPr>
        <w:tabs>
          <w:tab w:val="left" w:pos="3390"/>
        </w:tabs>
        <w:autoSpaceDE w:val="0"/>
        <w:autoSpaceDN w:val="0"/>
        <w:adjustRightInd w:val="0"/>
        <w:spacing w:after="0" w:line="252" w:lineRule="auto"/>
        <w:jc w:val="center"/>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к прогнозу социально-экономического развития сельского поселения «Село Маяк» Нанайского муниципального района</w:t>
      </w:r>
      <w:r w:rsidRPr="000E20B4">
        <w:rPr>
          <w:rFonts w:ascii="Times New Roman" w:eastAsiaTheme="minorHAnsi" w:hAnsi="Times New Roman" w:cstheme="majorBidi"/>
          <w:sz w:val="20"/>
          <w:szCs w:val="20"/>
          <w:lang w:eastAsia="en-US" w:bidi="en-US"/>
        </w:rPr>
        <w:t xml:space="preserve"> </w:t>
      </w:r>
      <w:r w:rsidRPr="000E20B4">
        <w:rPr>
          <w:rFonts w:ascii="Times New Roman" w:eastAsiaTheme="minorHAnsi" w:hAnsi="Times New Roman" w:cs="Times New Roman"/>
          <w:sz w:val="20"/>
          <w:szCs w:val="20"/>
          <w:lang w:eastAsia="en-US" w:bidi="en-US"/>
        </w:rPr>
        <w:t>Хабаровского края</w:t>
      </w:r>
    </w:p>
    <w:p w:rsidR="000E20B4" w:rsidRPr="000E20B4" w:rsidRDefault="000E20B4" w:rsidP="000E20B4">
      <w:pPr>
        <w:tabs>
          <w:tab w:val="left" w:pos="3390"/>
        </w:tabs>
        <w:autoSpaceDE w:val="0"/>
        <w:autoSpaceDN w:val="0"/>
        <w:adjustRightInd w:val="0"/>
        <w:spacing w:after="0" w:line="252" w:lineRule="auto"/>
        <w:jc w:val="center"/>
        <w:rPr>
          <w:rFonts w:ascii="Times New Roman" w:eastAsiaTheme="minorHAnsi" w:hAnsi="Times New Roman" w:cs="Times New Roman"/>
          <w:sz w:val="20"/>
          <w:szCs w:val="20"/>
          <w:lang w:eastAsia="en-US" w:bidi="en-US"/>
        </w:rPr>
      </w:pPr>
    </w:p>
    <w:p w:rsidR="000E20B4" w:rsidRPr="000E20B4" w:rsidRDefault="000E20B4" w:rsidP="000E20B4">
      <w:pPr>
        <w:tabs>
          <w:tab w:val="left" w:pos="0"/>
        </w:tabs>
        <w:autoSpaceDE w:val="0"/>
        <w:autoSpaceDN w:val="0"/>
        <w:adjustRightInd w:val="0"/>
        <w:spacing w:after="0" w:line="252"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ab/>
        <w:t>Прогноз социально-экономического развития</w:t>
      </w:r>
      <w:r w:rsidRPr="000E20B4">
        <w:rPr>
          <w:rFonts w:ascii="Times New Roman" w:eastAsiaTheme="minorHAnsi" w:hAnsi="Times New Roman" w:cs="Times New Roman"/>
          <w:color w:val="000000"/>
          <w:sz w:val="20"/>
          <w:szCs w:val="20"/>
          <w:lang w:eastAsia="en-US" w:bidi="en-US"/>
        </w:rPr>
        <w:t xml:space="preserve"> сельского поселения</w:t>
      </w:r>
      <w:r w:rsidRPr="000E20B4">
        <w:rPr>
          <w:rFonts w:ascii="Times New Roman" w:eastAsiaTheme="minorHAnsi" w:hAnsi="Times New Roman" w:cs="Times New Roman"/>
          <w:sz w:val="20"/>
          <w:szCs w:val="20"/>
          <w:lang w:eastAsia="en-US" w:bidi="en-US"/>
        </w:rPr>
        <w:t xml:space="preserve"> разрабатывается на основании Бюджетного кодекса Российской Федерации и Положения о бюджетном процессе в сельском поселении «Село Маяк» Нанайского муниципального района Хабаровского края. </w:t>
      </w:r>
    </w:p>
    <w:p w:rsidR="000E20B4" w:rsidRPr="000E20B4" w:rsidRDefault="000E20B4" w:rsidP="000E20B4">
      <w:pPr>
        <w:tabs>
          <w:tab w:val="left" w:pos="0"/>
        </w:tabs>
        <w:autoSpaceDE w:val="0"/>
        <w:autoSpaceDN w:val="0"/>
        <w:adjustRightInd w:val="0"/>
        <w:spacing w:after="0" w:line="252"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ab/>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E20B4" w:rsidRPr="000E20B4" w:rsidRDefault="000E20B4" w:rsidP="000E20B4">
      <w:pPr>
        <w:tabs>
          <w:tab w:val="left" w:pos="0"/>
        </w:tabs>
        <w:autoSpaceDE w:val="0"/>
        <w:autoSpaceDN w:val="0"/>
        <w:adjustRightInd w:val="0"/>
        <w:spacing w:after="0" w:line="252"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За основу при разработке прогноза взяты статистические отчетные данные отдела статистики и органа ЗАГС Нанайского муниципального района, статотчета администрации поселения за истекший год и оперативные данные текущего года об исполнении местного бюджета сельского поселения, а также </w:t>
      </w:r>
      <w:r w:rsidRPr="000E20B4">
        <w:rPr>
          <w:rFonts w:ascii="Times New Roman" w:eastAsiaTheme="minorHAnsi" w:hAnsi="Times New Roman" w:cs="Times New Roman"/>
          <w:sz w:val="20"/>
          <w:szCs w:val="20"/>
          <w:lang w:eastAsia="en-US" w:bidi="en-US"/>
        </w:rPr>
        <w:lastRenderedPageBreak/>
        <w:t xml:space="preserve">результаты анализа экономического развития организаций, действующих на территории поселения, тенденции развития социальной сферы поселения. </w:t>
      </w:r>
    </w:p>
    <w:p w:rsidR="000E20B4" w:rsidRPr="000E20B4" w:rsidRDefault="000E20B4" w:rsidP="000E20B4">
      <w:pPr>
        <w:tabs>
          <w:tab w:val="left" w:pos="0"/>
        </w:tabs>
        <w:autoSpaceDE w:val="0"/>
        <w:autoSpaceDN w:val="0"/>
        <w:adjustRightInd w:val="0"/>
        <w:spacing w:after="0" w:line="252"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Сельское поселение «Село Маяк» Нанайского муниципального района Хабаровского края расположено в центральной части к северо-востоку Хабаровского края и является воротами при въезде в Нанайский муниципальный район. Поселение граничит с Хабаровским муниципальным районом. По территории села проходит автомобильная дорога федерального значения Хабаровск-Лидога-Ванино с подъездом к г. Комсомольск-на-Амуре. Удобное стратегическое расположение муниципального образования является положительным фактором развития сельского поселения «Село Маяк»</w:t>
      </w:r>
      <w:r w:rsidRPr="000E20B4">
        <w:rPr>
          <w:rFonts w:ascii="Times New Roman" w:eastAsiaTheme="minorHAnsi" w:hAnsi="Times New Roman" w:cstheme="majorBidi"/>
          <w:sz w:val="20"/>
          <w:szCs w:val="20"/>
          <w:lang w:eastAsia="en-US" w:bidi="en-US"/>
        </w:rPr>
        <w:t xml:space="preserve"> </w:t>
      </w:r>
      <w:r w:rsidRPr="000E20B4">
        <w:rPr>
          <w:rFonts w:ascii="Times New Roman" w:eastAsiaTheme="minorHAnsi" w:hAnsi="Times New Roman" w:cs="Times New Roman"/>
          <w:sz w:val="20"/>
          <w:szCs w:val="20"/>
          <w:lang w:eastAsia="en-US" w:bidi="en-US"/>
        </w:rPr>
        <w:t xml:space="preserve">Нанайского муниципального района Хабаровского края. Расстояние до краевого центра г. составляет 120 км., до г. Комсомольск-на-Амуре 277 км. Село расположено на живописном берегу оз. Синдинское и по одноименной протоке имеется выход  к  р. Амур. </w:t>
      </w:r>
    </w:p>
    <w:p w:rsidR="000E20B4" w:rsidRPr="000E20B4" w:rsidRDefault="000E20B4" w:rsidP="000E20B4">
      <w:pPr>
        <w:tabs>
          <w:tab w:val="left" w:pos="3390"/>
        </w:tabs>
        <w:autoSpaceDE w:val="0"/>
        <w:autoSpaceDN w:val="0"/>
        <w:adjustRightInd w:val="0"/>
        <w:spacing w:after="0" w:line="252"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Основной целью социально-экономического развития сельского поселения «Село Маяк» Нанайского муниципального района Хабаровского края является улучшение качества жизни населения.</w:t>
      </w:r>
    </w:p>
    <w:p w:rsidR="000E20B4" w:rsidRPr="000E20B4" w:rsidRDefault="000E20B4" w:rsidP="000E20B4">
      <w:pPr>
        <w:tabs>
          <w:tab w:val="left" w:pos="3390"/>
        </w:tabs>
        <w:autoSpaceDE w:val="0"/>
        <w:autoSpaceDN w:val="0"/>
        <w:adjustRightInd w:val="0"/>
        <w:spacing w:after="0" w:line="252"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В прогнозируемом периоде демографическая ситуация в поселении будет развиваться с учетом определившихся в последние годы тенденций, изменения возрастной структуры населения, распределения миграционных потоков и экономическим уровнем развития территории муниципального образования.</w:t>
      </w:r>
    </w:p>
    <w:p w:rsidR="000E20B4" w:rsidRPr="000E20B4" w:rsidRDefault="000E20B4" w:rsidP="000E20B4">
      <w:pPr>
        <w:spacing w:after="0" w:line="252"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Рассматривая показатели текущего уровня социально-экономического развития сельского поселения следует отметить:</w:t>
      </w:r>
    </w:p>
    <w:p w:rsidR="000E20B4" w:rsidRPr="000E20B4" w:rsidRDefault="000E20B4" w:rsidP="000E20B4">
      <w:pPr>
        <w:spacing w:after="0" w:line="252"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-транспортная доступность к краевой столице г. Хабаровску и в обратную сторону от с. Маяк до райцентра Нанайского района с. Троицкое и г. Комсомольск на Амуре удовлетворительная. Имеется выход к портам рп. Ванино и г.Советская Гавань по федеральной трассе Хабаровск-Лидога-Ванино с подъездом к городу Комсомольск на Амуре;</w:t>
      </w:r>
    </w:p>
    <w:p w:rsidR="000E20B4" w:rsidRPr="000E20B4" w:rsidRDefault="000E20B4" w:rsidP="000E20B4">
      <w:pPr>
        <w:spacing w:after="0" w:line="252"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-доходы населения - средние;</w:t>
      </w:r>
    </w:p>
    <w:p w:rsidR="000E20B4" w:rsidRPr="000E20B4" w:rsidRDefault="000E20B4" w:rsidP="000E20B4">
      <w:pPr>
        <w:spacing w:after="0" w:line="252"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услуги вывоза и утилизации ТКО неудовлетворительные, вывоз ТКО осуществляется силами жителей, предприятий и учреждений села, т.к. специализированные организации на территории поселения отсутствуют;</w:t>
      </w:r>
    </w:p>
    <w:p w:rsidR="000E20B4" w:rsidRPr="000E20B4" w:rsidRDefault="000E20B4" w:rsidP="000E20B4">
      <w:pPr>
        <w:spacing w:after="0" w:line="252" w:lineRule="auto"/>
        <w:jc w:val="both"/>
        <w:rPr>
          <w:rFonts w:ascii="Times New Roman" w:eastAsiaTheme="minorHAnsi" w:hAnsi="Times New Roman" w:cs="Times New Roman"/>
          <w:bCs/>
          <w:sz w:val="20"/>
          <w:szCs w:val="20"/>
          <w:lang w:eastAsia="en-US" w:bidi="en-US"/>
        </w:rPr>
      </w:pPr>
      <w:r w:rsidRPr="000E20B4">
        <w:rPr>
          <w:rFonts w:ascii="Times New Roman" w:eastAsiaTheme="minorHAnsi" w:hAnsi="Times New Roman" w:cs="Times New Roman"/>
          <w:sz w:val="20"/>
          <w:szCs w:val="20"/>
          <w:lang w:eastAsia="en-US" w:bidi="en-US"/>
        </w:rPr>
        <w:t xml:space="preserve">- </w:t>
      </w:r>
      <w:r w:rsidRPr="000E20B4">
        <w:rPr>
          <w:rFonts w:ascii="Times New Roman" w:eastAsiaTheme="minorHAnsi" w:hAnsi="Times New Roman" w:cs="Times New Roman"/>
          <w:bCs/>
          <w:sz w:val="20"/>
          <w:szCs w:val="20"/>
          <w:lang w:eastAsia="en-US" w:bidi="en-US"/>
        </w:rPr>
        <w:t>проведение работ по благоустройству территории муниципалитета проводятся регулярно, в соответствии с ежегодными мероприятиями по благоустройству и санитарному содержанию территории села. За текущий период 2022 года в поселении осуществлен комплекс работ в рамках государственной программы «Формирование современная комфортной городской среды». Осуществлен монтаж Спортивной площадки с уличными спортивными тренажерами. В 2023 году планируется продолжение участия в государственной программе «Формирование современная комфортной городской среды» по обустройству общественных. Проведено рейтинговое голосование и гражданами поселения определены приоритеты в выборе обустройства общественной территории.</w:t>
      </w:r>
    </w:p>
    <w:p w:rsidR="000E20B4" w:rsidRPr="000E20B4" w:rsidRDefault="000E20B4" w:rsidP="000E20B4">
      <w:pPr>
        <w:spacing w:after="0" w:line="252"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уличное освещение муниципального образования завершено на всей территории села и в планируемом периоде будут проводится работы по благоустройству общественной территории «Сквер», расположенной примерно 40 м по направлению на юго-восток, от ориентира нежилого здания, адрес ориентира: с. Маяк, ул. Центральная, 27в.</w:t>
      </w:r>
    </w:p>
    <w:p w:rsidR="000E20B4" w:rsidRPr="000E20B4" w:rsidRDefault="000E20B4" w:rsidP="000E20B4">
      <w:pPr>
        <w:spacing w:after="0" w:line="252" w:lineRule="auto"/>
        <w:ind w:firstLine="567"/>
        <w:jc w:val="both"/>
        <w:rPr>
          <w:rFonts w:ascii="Times New Roman" w:eastAsiaTheme="minorHAnsi" w:hAnsi="Times New Roman" w:cs="Times New Roman"/>
          <w:bCs/>
          <w:sz w:val="20"/>
          <w:szCs w:val="20"/>
          <w:lang w:eastAsia="en-US" w:bidi="en-US"/>
        </w:rPr>
      </w:pPr>
      <w:r w:rsidRPr="000E20B4">
        <w:rPr>
          <w:rFonts w:ascii="Times New Roman" w:eastAsiaTheme="minorHAnsi" w:hAnsi="Times New Roman" w:cs="Times New Roman"/>
          <w:sz w:val="20"/>
          <w:szCs w:val="20"/>
          <w:lang w:eastAsia="en-US" w:bidi="en-US"/>
        </w:rPr>
        <w:t>По итоговой характеристике социально-экономического развития поселение можно рассматривать как:</w:t>
      </w:r>
    </w:p>
    <w:p w:rsidR="000E20B4" w:rsidRPr="000E20B4" w:rsidRDefault="000E20B4" w:rsidP="000E20B4">
      <w:pPr>
        <w:spacing w:after="0" w:line="252"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перспективное для частных инвестиций, что обосновывается небольшим</w:t>
      </w:r>
      <w:r w:rsidRPr="000E20B4">
        <w:rPr>
          <w:rFonts w:ascii="Times New Roman" w:eastAsiaTheme="minorHAnsi" w:hAnsi="Times New Roman" w:cs="Times New Roman"/>
          <w:sz w:val="20"/>
          <w:szCs w:val="20"/>
          <w:lang w:val="en-US" w:eastAsia="en-US" w:bidi="en-US"/>
        </w:rPr>
        <w:t> </w:t>
      </w:r>
      <w:r w:rsidRPr="000E20B4">
        <w:rPr>
          <w:rFonts w:ascii="Times New Roman" w:eastAsiaTheme="minorHAnsi" w:hAnsi="Times New Roman" w:cs="Times New Roman"/>
          <w:sz w:val="20"/>
          <w:szCs w:val="20"/>
          <w:lang w:eastAsia="en-US" w:bidi="en-US"/>
        </w:rPr>
        <w:t>ростом экономики, средним уровнем доходов населения и хорошей транспортной доступностью;</w:t>
      </w:r>
    </w:p>
    <w:p w:rsidR="000E20B4" w:rsidRPr="000E20B4" w:rsidRDefault="000E20B4" w:rsidP="000E20B4">
      <w:pPr>
        <w:spacing w:after="0" w:line="252"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-выгодное расположение поселения на берегу оз. Синдинское, выход по протокам к р. Амур, создает предпосылки для развития отдыха и туризма:</w:t>
      </w:r>
    </w:p>
    <w:p w:rsidR="000E20B4" w:rsidRPr="000E20B4" w:rsidRDefault="000E20B4" w:rsidP="000E20B4">
      <w:pPr>
        <w:spacing w:after="0" w:line="252"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val="en-US" w:eastAsia="en-US" w:bidi="en-US"/>
        </w:rPr>
        <w:t> </w:t>
      </w:r>
      <w:r w:rsidRPr="000E20B4">
        <w:rPr>
          <w:rFonts w:ascii="Times New Roman" w:eastAsiaTheme="minorHAnsi" w:hAnsi="Times New Roman" w:cs="Times New Roman"/>
          <w:sz w:val="20"/>
          <w:szCs w:val="20"/>
          <w:lang w:eastAsia="en-US" w:bidi="en-US"/>
        </w:rPr>
        <w:t>-</w:t>
      </w:r>
      <w:r w:rsidRPr="000E20B4">
        <w:rPr>
          <w:rFonts w:ascii="Times New Roman" w:eastAsiaTheme="minorHAnsi" w:hAnsi="Times New Roman" w:cs="Times New Roman"/>
          <w:sz w:val="20"/>
          <w:szCs w:val="20"/>
          <w:lang w:val="en-US" w:eastAsia="en-US" w:bidi="en-US"/>
        </w:rPr>
        <w:t> </w:t>
      </w:r>
      <w:r w:rsidRPr="000E20B4">
        <w:rPr>
          <w:rFonts w:ascii="Times New Roman" w:eastAsiaTheme="minorHAnsi" w:hAnsi="Times New Roman" w:cs="Times New Roman"/>
          <w:sz w:val="20"/>
          <w:szCs w:val="20"/>
          <w:lang w:eastAsia="en-US" w:bidi="en-US"/>
        </w:rPr>
        <w:t>имеющийся</w:t>
      </w:r>
      <w:r w:rsidRPr="000E20B4">
        <w:rPr>
          <w:rFonts w:ascii="Times New Roman" w:eastAsiaTheme="minorHAnsi" w:hAnsi="Times New Roman" w:cs="Times New Roman"/>
          <w:sz w:val="20"/>
          <w:szCs w:val="20"/>
          <w:lang w:val="en-US" w:eastAsia="en-US" w:bidi="en-US"/>
        </w:rPr>
        <w:t> </w:t>
      </w:r>
      <w:r w:rsidRPr="000E20B4">
        <w:rPr>
          <w:rFonts w:ascii="Times New Roman" w:eastAsiaTheme="minorHAnsi" w:hAnsi="Times New Roman" w:cs="Times New Roman"/>
          <w:sz w:val="20"/>
          <w:szCs w:val="20"/>
          <w:lang w:eastAsia="en-US" w:bidi="en-US"/>
        </w:rPr>
        <w:t>потенциал</w:t>
      </w:r>
      <w:r w:rsidRPr="000E20B4">
        <w:rPr>
          <w:rFonts w:ascii="Times New Roman" w:eastAsiaTheme="minorHAnsi" w:hAnsi="Times New Roman" w:cs="Times New Roman"/>
          <w:sz w:val="20"/>
          <w:szCs w:val="20"/>
          <w:lang w:val="en-US" w:eastAsia="en-US" w:bidi="en-US"/>
        </w:rPr>
        <w:t> </w:t>
      </w:r>
      <w:r w:rsidRPr="000E20B4">
        <w:rPr>
          <w:rFonts w:ascii="Times New Roman" w:eastAsiaTheme="minorHAnsi" w:hAnsi="Times New Roman" w:cs="Times New Roman"/>
          <w:sz w:val="20"/>
          <w:szCs w:val="20"/>
          <w:lang w:eastAsia="en-US" w:bidi="en-US"/>
        </w:rPr>
        <w:t>социально-экономического</w:t>
      </w:r>
      <w:r w:rsidRPr="000E20B4">
        <w:rPr>
          <w:rFonts w:ascii="Times New Roman" w:eastAsiaTheme="minorHAnsi" w:hAnsi="Times New Roman" w:cs="Times New Roman"/>
          <w:sz w:val="20"/>
          <w:szCs w:val="20"/>
          <w:lang w:val="en-US" w:eastAsia="en-US" w:bidi="en-US"/>
        </w:rPr>
        <w:t>   </w:t>
      </w:r>
      <w:r w:rsidRPr="000E20B4">
        <w:rPr>
          <w:rFonts w:ascii="Times New Roman" w:eastAsiaTheme="minorHAnsi" w:hAnsi="Times New Roman" w:cs="Times New Roman"/>
          <w:sz w:val="20"/>
          <w:szCs w:val="20"/>
          <w:lang w:eastAsia="en-US" w:bidi="en-US"/>
        </w:rPr>
        <w:t>развития способен  обеспечить минимальные стандарты жизни населения, что приведёт в будущем к повышению инвестиционной привлекательности территории.</w:t>
      </w:r>
    </w:p>
    <w:p w:rsidR="000E20B4" w:rsidRPr="000E20B4" w:rsidRDefault="000E20B4" w:rsidP="000E20B4">
      <w:pPr>
        <w:autoSpaceDE w:val="0"/>
        <w:autoSpaceDN w:val="0"/>
        <w:adjustRightInd w:val="0"/>
        <w:spacing w:after="0" w:line="252"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Создание правовых, организационных, и экономических условий для перехода к устойчивому социально-экономическому развитию поселения, эффективной программы реализации полномочий администрации сельского поселения «Село Маяк» является одной из составляющих для улучшения качества жизни населения.</w:t>
      </w:r>
    </w:p>
    <w:p w:rsidR="000E20B4" w:rsidRPr="000E20B4" w:rsidRDefault="000E20B4" w:rsidP="000E20B4">
      <w:pPr>
        <w:autoSpaceDE w:val="0"/>
        <w:autoSpaceDN w:val="0"/>
        <w:adjustRightInd w:val="0"/>
        <w:spacing w:after="0" w:line="252"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Прогноз развития на 2023 и плановый период 2024-2025 годы сельского поселения «Село Маяк» разработан по следующим разделам:</w:t>
      </w:r>
    </w:p>
    <w:p w:rsidR="000E20B4" w:rsidRPr="000E20B4" w:rsidRDefault="000E20B4" w:rsidP="000E20B4">
      <w:pPr>
        <w:autoSpaceDE w:val="0"/>
        <w:autoSpaceDN w:val="0"/>
        <w:adjustRightInd w:val="0"/>
        <w:spacing w:after="0" w:line="252"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  1. Демография.</w:t>
      </w:r>
    </w:p>
    <w:p w:rsidR="000E20B4" w:rsidRPr="000E20B4" w:rsidRDefault="000E20B4" w:rsidP="000E20B4">
      <w:pPr>
        <w:autoSpaceDE w:val="0"/>
        <w:autoSpaceDN w:val="0"/>
        <w:adjustRightInd w:val="0"/>
        <w:spacing w:after="0" w:line="252"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 </w:t>
      </w:r>
      <w:r w:rsidRPr="000E20B4">
        <w:rPr>
          <w:rFonts w:ascii="Times New Roman" w:eastAsiaTheme="minorHAnsi" w:hAnsi="Times New Roman" w:cs="Times New Roman"/>
          <w:sz w:val="20"/>
          <w:szCs w:val="20"/>
          <w:lang w:eastAsia="en-US" w:bidi="en-US"/>
        </w:rPr>
        <w:tab/>
        <w:t xml:space="preserve">2. </w:t>
      </w:r>
      <w:r w:rsidRPr="000E20B4">
        <w:rPr>
          <w:rFonts w:ascii="Times New Roman" w:eastAsiaTheme="minorHAnsi" w:hAnsi="Times New Roman" w:cs="Times New Roman"/>
          <w:bCs/>
          <w:sz w:val="20"/>
          <w:szCs w:val="20"/>
          <w:lang w:eastAsia="en-US" w:bidi="en-US"/>
        </w:rPr>
        <w:t>Занятость населения.</w:t>
      </w:r>
    </w:p>
    <w:p w:rsidR="000E20B4" w:rsidRPr="000E20B4" w:rsidRDefault="000E20B4" w:rsidP="000E20B4">
      <w:pPr>
        <w:tabs>
          <w:tab w:val="left" w:pos="1095"/>
        </w:tabs>
        <w:autoSpaceDE w:val="0"/>
        <w:autoSpaceDN w:val="0"/>
        <w:adjustRightInd w:val="0"/>
        <w:spacing w:after="0" w:line="322" w:lineRule="atLeast"/>
        <w:ind w:left="360" w:right="-2" w:firstLine="360"/>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3. Благоустройство</w:t>
      </w:r>
      <w:r w:rsidRPr="000E20B4">
        <w:rPr>
          <w:rFonts w:ascii="Times New Roman" w:eastAsiaTheme="minorHAnsi" w:hAnsi="Times New Roman" w:cs="Times New Roman"/>
          <w:bCs/>
          <w:sz w:val="20"/>
          <w:szCs w:val="20"/>
          <w:lang w:eastAsia="en-US" w:bidi="en-US"/>
        </w:rPr>
        <w:t>.</w:t>
      </w:r>
    </w:p>
    <w:p w:rsidR="000E20B4" w:rsidRPr="000E20B4" w:rsidRDefault="000E20B4" w:rsidP="000E20B4">
      <w:pPr>
        <w:tabs>
          <w:tab w:val="left" w:pos="3390"/>
        </w:tabs>
        <w:autoSpaceDE w:val="0"/>
        <w:autoSpaceDN w:val="0"/>
        <w:adjustRightInd w:val="0"/>
        <w:spacing w:after="0" w:line="252" w:lineRule="auto"/>
        <w:ind w:firstLine="720"/>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3. Социальная сфера.</w:t>
      </w:r>
    </w:p>
    <w:p w:rsidR="000E20B4" w:rsidRPr="000E20B4" w:rsidRDefault="000E20B4" w:rsidP="000E20B4">
      <w:pPr>
        <w:tabs>
          <w:tab w:val="left" w:pos="3390"/>
        </w:tabs>
        <w:autoSpaceDE w:val="0"/>
        <w:autoSpaceDN w:val="0"/>
        <w:adjustRightInd w:val="0"/>
        <w:spacing w:after="0" w:line="252" w:lineRule="auto"/>
        <w:ind w:firstLine="720"/>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4. Предпринимательство.</w:t>
      </w:r>
    </w:p>
    <w:p w:rsidR="000E20B4" w:rsidRPr="000E20B4" w:rsidRDefault="000E20B4" w:rsidP="000E20B4">
      <w:pPr>
        <w:tabs>
          <w:tab w:val="left" w:pos="3390"/>
        </w:tabs>
        <w:autoSpaceDE w:val="0"/>
        <w:autoSpaceDN w:val="0"/>
        <w:adjustRightInd w:val="0"/>
        <w:spacing w:after="0" w:line="252" w:lineRule="auto"/>
        <w:ind w:firstLine="720"/>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lastRenderedPageBreak/>
        <w:t xml:space="preserve">В целом для прогноза социально-экономического развития сельского поселения на очередной 2023 и плановый период 2024-2025 гг. характерна положительная тенденция изменения показателей, обеспечивающая минимальный экономический рост и финансовую стабильность для дальнейшего развития поселения. </w:t>
      </w:r>
    </w:p>
    <w:p w:rsidR="000E20B4" w:rsidRPr="000E20B4" w:rsidRDefault="000E20B4" w:rsidP="000E20B4">
      <w:pPr>
        <w:tabs>
          <w:tab w:val="left" w:pos="3390"/>
        </w:tabs>
        <w:autoSpaceDE w:val="0"/>
        <w:autoSpaceDN w:val="0"/>
        <w:adjustRightInd w:val="0"/>
        <w:spacing w:after="0" w:line="252" w:lineRule="auto"/>
        <w:ind w:firstLine="720"/>
        <w:jc w:val="both"/>
        <w:rPr>
          <w:rFonts w:ascii="Times New Roman" w:eastAsiaTheme="minorHAnsi" w:hAnsi="Times New Roman" w:cs="Times New Roman"/>
          <w:sz w:val="20"/>
          <w:szCs w:val="20"/>
          <w:lang w:eastAsia="en-US" w:bidi="en-US"/>
        </w:rPr>
      </w:pPr>
    </w:p>
    <w:p w:rsidR="000E20B4" w:rsidRPr="000E20B4" w:rsidRDefault="000E20B4" w:rsidP="000E20B4">
      <w:pPr>
        <w:numPr>
          <w:ilvl w:val="0"/>
          <w:numId w:val="27"/>
        </w:numPr>
        <w:autoSpaceDE w:val="0"/>
        <w:autoSpaceDN w:val="0"/>
        <w:adjustRightInd w:val="0"/>
        <w:spacing w:after="0" w:line="240" w:lineRule="auto"/>
        <w:ind w:left="360"/>
        <w:jc w:val="center"/>
        <w:rPr>
          <w:rFonts w:ascii="Times New Roman" w:eastAsiaTheme="minorHAnsi" w:hAnsi="Times New Roman" w:cs="Times New Roman"/>
          <w:sz w:val="20"/>
          <w:szCs w:val="20"/>
          <w:u w:val="single"/>
          <w:lang w:eastAsia="en-US" w:bidi="en-US"/>
        </w:rPr>
      </w:pPr>
      <w:r w:rsidRPr="000E20B4">
        <w:rPr>
          <w:rFonts w:ascii="Times New Roman" w:eastAsiaTheme="minorHAnsi" w:hAnsi="Times New Roman" w:cs="Times New Roman"/>
          <w:b/>
          <w:bCs/>
          <w:sz w:val="20"/>
          <w:szCs w:val="20"/>
          <w:lang w:eastAsia="en-US" w:bidi="en-US"/>
        </w:rPr>
        <w:t>Демографическая характеристика сельского поселения «Село Маяк» Нанайского муниципального района.</w:t>
      </w:r>
    </w:p>
    <w:p w:rsidR="000E20B4" w:rsidRPr="000E20B4" w:rsidRDefault="000E20B4" w:rsidP="000E20B4">
      <w:pPr>
        <w:spacing w:after="0" w:line="252" w:lineRule="auto"/>
        <w:jc w:val="both"/>
        <w:rPr>
          <w:rFonts w:ascii="Times New Roman" w:eastAsiaTheme="minorHAnsi" w:hAnsi="Times New Roman" w:cs="Times New Roman"/>
          <w:sz w:val="20"/>
          <w:szCs w:val="20"/>
          <w:lang w:eastAsia="en-US" w:bidi="en-US"/>
        </w:rPr>
      </w:pPr>
      <w:r w:rsidRPr="000E20B4">
        <w:rPr>
          <w:rFonts w:ascii="Times New Roman" w:eastAsia="Calibri" w:hAnsi="Times New Roman" w:cs="Times New Roman"/>
          <w:sz w:val="20"/>
          <w:szCs w:val="20"/>
          <w:lang w:eastAsia="en-US" w:bidi="en-US"/>
        </w:rPr>
        <w:t xml:space="preserve">На 1 января 2022 г. численность населения составила 1790 человек (на 01.01. 2018 г. – 1810 чел.), молодежь от 18 до 30 лет составляет 283 человека, работоспособного населения-863 человек, люди пенсионного возраста 422 чел., детей числится 407 человек. За 2018 год в селе родилось 18 человек, умерло-18 человек.  Инвалиды всех групп составляют 82 человека. В краевом центре занятости (далее КЦЗ) состоит на учете 3 граждан села. Уровень безработицы в нашем поселении самый низкий в районе. За текущий период 2022 года прирост населения находится на нулевой отметке. </w:t>
      </w:r>
      <w:r w:rsidRPr="000E20B4">
        <w:rPr>
          <w:rFonts w:ascii="Times New Roman" w:eastAsiaTheme="minorHAnsi" w:hAnsi="Times New Roman" w:cs="Times New Roman"/>
          <w:sz w:val="20"/>
          <w:szCs w:val="20"/>
          <w:lang w:eastAsia="en-US" w:bidi="en-US"/>
        </w:rPr>
        <w:t>В поселении длительное время численность населения фактически остается на одном уровне с небольшим снижением и повышением. Основными факторами оттока населения, особенно молодежи являются необеспеченность жильем, низкий уровень и отсутствие объектов социально-культурного назначения, невысокий уровень заработной платы, слабо развитое благоустройство территории муниципального образования. В поселении уже более 24 лет отсутствует Дом культуры. Очень высокий процент миграции населения в поисках лучшей жизни в центральные наиболее социально обустроенные районы Российской Федерации и краевой центр г. Хабаровск.</w:t>
      </w:r>
    </w:p>
    <w:p w:rsidR="000E20B4" w:rsidRPr="000E20B4" w:rsidRDefault="000E20B4" w:rsidP="000E20B4">
      <w:pPr>
        <w:spacing w:after="0" w:line="252"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Увеличение рождаемости на период до 2025 года предполагается за счет  предоставления материнского (семейного) капитала при рождении второго и последующих детей.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 Немаловажным фактором является в данном вопросе укрепление семейных ценностей, привитие молодежи любви к своей малой Родине.</w:t>
      </w:r>
    </w:p>
    <w:p w:rsidR="000E20B4" w:rsidRPr="000E20B4" w:rsidRDefault="000E20B4" w:rsidP="000E20B4">
      <w:pPr>
        <w:autoSpaceDE w:val="0"/>
        <w:autoSpaceDN w:val="0"/>
        <w:adjustRightInd w:val="0"/>
        <w:spacing w:after="0" w:line="252" w:lineRule="auto"/>
        <w:ind w:firstLine="360"/>
        <w:jc w:val="center"/>
        <w:rPr>
          <w:rFonts w:ascii="Times New Roman" w:eastAsiaTheme="minorHAnsi" w:hAnsi="Times New Roman" w:cs="Times New Roman"/>
          <w:b/>
          <w:bCs/>
          <w:sz w:val="20"/>
          <w:szCs w:val="20"/>
          <w:lang w:eastAsia="en-US" w:bidi="en-US"/>
        </w:rPr>
      </w:pPr>
    </w:p>
    <w:p w:rsidR="000E20B4" w:rsidRPr="000E20B4" w:rsidRDefault="000E20B4" w:rsidP="000E20B4">
      <w:pPr>
        <w:numPr>
          <w:ilvl w:val="0"/>
          <w:numId w:val="27"/>
        </w:numPr>
        <w:tabs>
          <w:tab w:val="left" w:pos="1095"/>
        </w:tabs>
        <w:autoSpaceDE w:val="0"/>
        <w:autoSpaceDN w:val="0"/>
        <w:adjustRightInd w:val="0"/>
        <w:spacing w:after="0" w:line="322" w:lineRule="atLeast"/>
        <w:ind w:left="360" w:right="-2"/>
        <w:jc w:val="center"/>
        <w:rPr>
          <w:rFonts w:ascii="Times New Roman" w:eastAsiaTheme="minorHAnsi" w:hAnsi="Times New Roman" w:cs="Times New Roman"/>
          <w:spacing w:val="4"/>
          <w:sz w:val="20"/>
          <w:szCs w:val="20"/>
          <w:u w:val="single"/>
          <w:lang w:val="en-US" w:eastAsia="en-US" w:bidi="en-US"/>
        </w:rPr>
      </w:pPr>
      <w:r w:rsidRPr="000E20B4">
        <w:rPr>
          <w:rFonts w:ascii="Times New Roman" w:eastAsiaTheme="minorHAnsi" w:hAnsi="Times New Roman" w:cs="Times New Roman"/>
          <w:b/>
          <w:bCs/>
          <w:sz w:val="20"/>
          <w:szCs w:val="20"/>
          <w:lang w:val="en-US" w:eastAsia="en-US" w:bidi="en-US"/>
        </w:rPr>
        <w:t>Занятость населения</w:t>
      </w:r>
    </w:p>
    <w:p w:rsidR="000E20B4" w:rsidRPr="000E20B4" w:rsidRDefault="000E20B4" w:rsidP="000E20B4">
      <w:pPr>
        <w:spacing w:after="0" w:line="252" w:lineRule="auto"/>
        <w:jc w:val="both"/>
        <w:rPr>
          <w:rFonts w:ascii="Times New Roman" w:eastAsia="Calibri" w:hAnsi="Times New Roman" w:cs="Times New Roman"/>
          <w:sz w:val="20"/>
          <w:szCs w:val="20"/>
          <w:lang w:eastAsia="en-US" w:bidi="en-US"/>
        </w:rPr>
      </w:pPr>
      <w:r w:rsidRPr="000E20B4">
        <w:rPr>
          <w:rFonts w:ascii="Times New Roman" w:eastAsia="Calibri" w:hAnsi="Times New Roman" w:cs="Times New Roman"/>
          <w:sz w:val="20"/>
          <w:szCs w:val="20"/>
          <w:lang w:eastAsia="en-US" w:bidi="en-US"/>
        </w:rPr>
        <w:t xml:space="preserve">        Градообразующим предприятием, по-прежнему, является ООО «Синдинское лесозаготовительное предприятие», в котором работает около 300 человек.  В сфере торговли, общепита занято примерно 145 граждан.  В пожарной части № 36   1 отряда противопожарной службы Хабаровского края состоит 11 человек. Штат администрации поселения сформирован из 5 человек вкл. главу сельского поселения, технического работника (уборщицы), трех муниципальных служащих и специалиста ВУС. </w:t>
      </w:r>
    </w:p>
    <w:p w:rsidR="000E20B4" w:rsidRPr="000E20B4" w:rsidRDefault="000E20B4" w:rsidP="000E20B4">
      <w:pPr>
        <w:spacing w:after="0" w:line="252" w:lineRule="auto"/>
        <w:ind w:firstLine="567"/>
        <w:jc w:val="both"/>
        <w:rPr>
          <w:rFonts w:ascii="Times New Roman" w:eastAsiaTheme="minorHAnsi" w:hAnsi="Times New Roman" w:cs="Times New Roman"/>
          <w:color w:val="000000"/>
          <w:sz w:val="20"/>
          <w:szCs w:val="20"/>
          <w:lang w:eastAsia="en-US" w:bidi="en-US"/>
        </w:rPr>
      </w:pPr>
      <w:r w:rsidRPr="000E20B4">
        <w:rPr>
          <w:rFonts w:ascii="Times New Roman" w:eastAsiaTheme="minorHAnsi" w:hAnsi="Times New Roman" w:cs="Times New Roman"/>
          <w:bCs/>
          <w:sz w:val="20"/>
          <w:szCs w:val="20"/>
          <w:lang w:eastAsia="en-US" w:bidi="en-US"/>
        </w:rPr>
        <w:t>Численность официально зарегистрированных безработных с назначением социальных выплат по данным краевого Центра занятости  Нанайского района составлял в 2018 году 2 человека, текущий период 2022 года 3 человек.</w:t>
      </w:r>
      <w:r w:rsidRPr="000E20B4">
        <w:rPr>
          <w:rFonts w:ascii="Times New Roman" w:eastAsiaTheme="minorHAnsi" w:hAnsi="Times New Roman" w:cs="Times New Roman"/>
          <w:sz w:val="20"/>
          <w:szCs w:val="20"/>
          <w:lang w:eastAsia="en-US" w:bidi="en-US"/>
        </w:rPr>
        <w:t xml:space="preserve"> Ситуация на рынке труда стабильная, прогнозируется слабый рост безработицы на </w:t>
      </w:r>
      <w:r w:rsidRPr="000E20B4">
        <w:rPr>
          <w:rFonts w:ascii="Times New Roman" w:eastAsiaTheme="minorHAnsi" w:hAnsi="Times New Roman" w:cs="Times New Roman"/>
          <w:color w:val="000000"/>
          <w:sz w:val="20"/>
          <w:szCs w:val="20"/>
          <w:lang w:eastAsia="en-US" w:bidi="en-US"/>
        </w:rPr>
        <w:t xml:space="preserve">очередной 2023 и плановый период 2024-2025 гг. </w:t>
      </w:r>
    </w:p>
    <w:p w:rsidR="000E20B4" w:rsidRPr="000E20B4" w:rsidRDefault="000E20B4" w:rsidP="000E20B4">
      <w:pPr>
        <w:autoSpaceDE w:val="0"/>
        <w:autoSpaceDN w:val="0"/>
        <w:adjustRightInd w:val="0"/>
        <w:spacing w:after="0" w:line="252" w:lineRule="auto"/>
        <w:ind w:firstLine="540"/>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Фонд заработной платы с начислениями в 2022 году по администрации сельского поселения «Село Маяк» утвержден в размере 3 млн. 266 тыс. рублей, в 2023 году прогнозируется 3 млн. 148 тыс.руб. и плановый период 2024-2025 годы по 3 млн. 148 тыс.руб.</w:t>
      </w:r>
    </w:p>
    <w:p w:rsidR="000E20B4" w:rsidRPr="000E20B4" w:rsidRDefault="000E20B4" w:rsidP="000E20B4">
      <w:pPr>
        <w:autoSpaceDE w:val="0"/>
        <w:autoSpaceDN w:val="0"/>
        <w:adjustRightInd w:val="0"/>
        <w:spacing w:after="0" w:line="252" w:lineRule="auto"/>
        <w:ind w:firstLine="540"/>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 Среднемесячная заработная плата по сельскому поселению «Село Маяк» (с учетом предприятий и учреждений) составляет около 33,0 тыс.руб. По администрации сельского поселения средняя заработная плата составляет 36,38 тыс.руб. На прогнозируемый очередной </w:t>
      </w:r>
      <w:r w:rsidRPr="000E20B4">
        <w:rPr>
          <w:rFonts w:ascii="Times New Roman" w:eastAsiaTheme="minorHAnsi" w:hAnsi="Times New Roman" w:cs="Times New Roman"/>
          <w:color w:val="000000"/>
          <w:sz w:val="20"/>
          <w:szCs w:val="20"/>
          <w:lang w:eastAsia="en-US" w:bidi="en-US"/>
        </w:rPr>
        <w:t xml:space="preserve">2023 и плановый период 2024-2025 гг. </w:t>
      </w:r>
      <w:r w:rsidRPr="000E20B4">
        <w:rPr>
          <w:rFonts w:ascii="Times New Roman" w:eastAsiaTheme="minorHAnsi" w:hAnsi="Times New Roman" w:cs="Times New Roman"/>
          <w:sz w:val="20"/>
          <w:szCs w:val="20"/>
          <w:lang w:eastAsia="en-US" w:bidi="en-US"/>
        </w:rPr>
        <w:t>ожидается незначительный рост заработной платы с учетом индексации роста инфляции. Занятость населения планируется за счет развития малого и среднего предпринимательства, привлечения граждан к самозанятости, выводу бизнеса из теневого оборота.</w:t>
      </w:r>
    </w:p>
    <w:p w:rsidR="000E20B4" w:rsidRPr="000E20B4" w:rsidRDefault="000E20B4" w:rsidP="000E20B4">
      <w:pPr>
        <w:autoSpaceDE w:val="0"/>
        <w:autoSpaceDN w:val="0"/>
        <w:adjustRightInd w:val="0"/>
        <w:spacing w:after="0" w:line="252" w:lineRule="auto"/>
        <w:ind w:firstLine="540"/>
        <w:jc w:val="both"/>
        <w:rPr>
          <w:rFonts w:ascii="Times New Roman" w:eastAsiaTheme="minorHAnsi" w:hAnsi="Times New Roman" w:cs="Times New Roman"/>
          <w:sz w:val="20"/>
          <w:szCs w:val="20"/>
          <w:lang w:eastAsia="en-US" w:bidi="en-US"/>
        </w:rPr>
      </w:pPr>
    </w:p>
    <w:p w:rsidR="000E20B4" w:rsidRPr="000E20B4" w:rsidRDefault="000E20B4" w:rsidP="000E20B4">
      <w:pPr>
        <w:numPr>
          <w:ilvl w:val="0"/>
          <w:numId w:val="27"/>
        </w:numPr>
        <w:autoSpaceDE w:val="0"/>
        <w:autoSpaceDN w:val="0"/>
        <w:adjustRightInd w:val="0"/>
        <w:spacing w:after="0" w:line="240" w:lineRule="auto"/>
        <w:ind w:left="360"/>
        <w:jc w:val="center"/>
        <w:rPr>
          <w:rFonts w:ascii="Times New Roman" w:eastAsiaTheme="minorHAnsi" w:hAnsi="Times New Roman" w:cs="Times New Roman"/>
          <w:b/>
          <w:sz w:val="20"/>
          <w:szCs w:val="20"/>
          <w:lang w:val="en-US" w:eastAsia="en-US" w:bidi="en-US"/>
        </w:rPr>
      </w:pPr>
      <w:r w:rsidRPr="000E20B4">
        <w:rPr>
          <w:rFonts w:ascii="Times New Roman" w:eastAsiaTheme="minorHAnsi" w:hAnsi="Times New Roman" w:cs="Times New Roman"/>
          <w:b/>
          <w:sz w:val="20"/>
          <w:szCs w:val="20"/>
          <w:lang w:val="en-US" w:eastAsia="en-US" w:bidi="en-US"/>
        </w:rPr>
        <w:t>Благоустройство</w:t>
      </w:r>
    </w:p>
    <w:p w:rsidR="000E20B4" w:rsidRPr="000E20B4" w:rsidRDefault="000E20B4" w:rsidP="000E20B4">
      <w:pPr>
        <w:autoSpaceDE w:val="0"/>
        <w:autoSpaceDN w:val="0"/>
        <w:adjustRightInd w:val="0"/>
        <w:spacing w:after="0" w:line="252"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Одним из направлений деятельности администрации сельского поселения «Село Маяк» является обеспечение содержания и благоустройства территории поселения. В настоящее время имеется детская игровая площадка, спортивная площадка с уличными тренажерами, хоккейная коробка, беговая дорожка, открытая сценическая площадка, с навесом и лавками. По «красной» линии в теплое время года производится уборка мусора силами временно привлекаемых к данной работе граждан села. Ежегодно проводятся 2-х месячники в весенний и осенний периоды по санитарной очистке территории муниципального образования.  Сельское поселение не обладает достаточным резервом для выделения земельных участков под индивидуальное жилищное строительство. Существующая территория в границах поселения ограничена в пространстве. </w:t>
      </w:r>
      <w:r w:rsidRPr="000E20B4">
        <w:rPr>
          <w:rFonts w:ascii="Times New Roman" w:eastAsiaTheme="minorHAnsi" w:hAnsi="Times New Roman" w:cs="Times New Roman"/>
          <w:color w:val="000000"/>
          <w:sz w:val="20"/>
          <w:szCs w:val="20"/>
          <w:lang w:eastAsia="en-US" w:bidi="en-US"/>
        </w:rPr>
        <w:t xml:space="preserve">На очередной 2023 и плановый период 2024-2025 гг. </w:t>
      </w:r>
      <w:r w:rsidRPr="000E20B4">
        <w:rPr>
          <w:rFonts w:ascii="Times New Roman" w:eastAsiaTheme="minorHAnsi" w:hAnsi="Times New Roman" w:cs="Times New Roman"/>
          <w:sz w:val="20"/>
          <w:szCs w:val="20"/>
          <w:lang w:eastAsia="en-US" w:bidi="en-US"/>
        </w:rPr>
        <w:t>увеличение жилищного строительство на территории муниципального образования по-прежнему планируется за счет индивидуального жилищного строительства.</w:t>
      </w:r>
    </w:p>
    <w:p w:rsidR="000E20B4" w:rsidRPr="000E20B4" w:rsidRDefault="000E20B4" w:rsidP="000E20B4">
      <w:pPr>
        <w:autoSpaceDE w:val="0"/>
        <w:autoSpaceDN w:val="0"/>
        <w:adjustRightInd w:val="0"/>
        <w:spacing w:after="0" w:line="252"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lastRenderedPageBreak/>
        <w:t>В 2021 году и текущем периоде 2022 года в ходе реализации комплексных мер поэтапного приведения наиболее загрязненных участков населенных пунктов и в рамках Дней защиты от экологической опасности были реализованы следующие мероприятия:</w:t>
      </w:r>
    </w:p>
    <w:p w:rsidR="000E20B4" w:rsidRPr="000E20B4" w:rsidRDefault="000E20B4" w:rsidP="000E20B4">
      <w:pPr>
        <w:autoSpaceDE w:val="0"/>
        <w:autoSpaceDN w:val="0"/>
        <w:adjustRightInd w:val="0"/>
        <w:spacing w:after="0" w:line="240"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-в апреле-мае месяце учащимися МКОБУ «СОШ» с. Маяк совместно с работниками администрации сельского поселения, жителей села были проведены мероприятия по очистке береговой линии протоки Черепановской, очищена береговая полоса оз. Синдинское в границах поселения; </w:t>
      </w:r>
    </w:p>
    <w:p w:rsidR="000E20B4" w:rsidRPr="000E20B4" w:rsidRDefault="000E20B4" w:rsidP="000E20B4">
      <w:pPr>
        <w:autoSpaceDE w:val="0"/>
        <w:autoSpaceDN w:val="0"/>
        <w:adjustRightInd w:val="0"/>
        <w:spacing w:after="0" w:line="240"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-ликвидированы опасные объекты представляющие угрозу жизни и здоровью граждан села - бывшее здание почтового отделения;</w:t>
      </w:r>
    </w:p>
    <w:p w:rsidR="000E20B4" w:rsidRPr="000E20B4" w:rsidRDefault="000E20B4" w:rsidP="000E20B4">
      <w:pPr>
        <w:autoSpaceDE w:val="0"/>
        <w:autoSpaceDN w:val="0"/>
        <w:adjustRightInd w:val="0"/>
        <w:spacing w:after="0" w:line="240"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-с апреля по май  и с сентября по ноябрь организованы 2-х месячники по санитарной очистке села. Малоимущим гражданам выделяется транспорт на вывоз мусора и хлама от их домовладений. Данные мероприятия будут продолжены в новом </w:t>
      </w:r>
      <w:r w:rsidRPr="000E20B4">
        <w:rPr>
          <w:rFonts w:ascii="Times New Roman" w:eastAsiaTheme="minorHAnsi" w:hAnsi="Times New Roman" w:cs="Times New Roman"/>
          <w:color w:val="000000"/>
          <w:sz w:val="20"/>
          <w:szCs w:val="20"/>
          <w:lang w:eastAsia="en-US" w:bidi="en-US"/>
        </w:rPr>
        <w:t xml:space="preserve">2023 и плановый период 2024-2025 </w:t>
      </w:r>
      <w:r w:rsidRPr="000E20B4">
        <w:rPr>
          <w:rFonts w:ascii="Times New Roman" w:eastAsiaTheme="minorHAnsi" w:hAnsi="Times New Roman" w:cs="Times New Roman"/>
          <w:sz w:val="20"/>
          <w:szCs w:val="20"/>
          <w:lang w:eastAsia="en-US" w:bidi="en-US"/>
        </w:rPr>
        <w:t>г.</w:t>
      </w:r>
    </w:p>
    <w:p w:rsidR="000E20B4" w:rsidRPr="000E20B4" w:rsidRDefault="000E20B4" w:rsidP="000E20B4">
      <w:pPr>
        <w:autoSpaceDE w:val="0"/>
        <w:autoSpaceDN w:val="0"/>
        <w:adjustRightInd w:val="0"/>
        <w:spacing w:after="0" w:line="252"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 </w:t>
      </w:r>
      <w:r w:rsidRPr="000E20B4">
        <w:rPr>
          <w:rFonts w:ascii="Times New Roman" w:eastAsiaTheme="minorHAnsi" w:hAnsi="Times New Roman" w:cs="Times New Roman"/>
          <w:sz w:val="20"/>
          <w:szCs w:val="20"/>
          <w:lang w:eastAsia="en-US" w:bidi="en-US"/>
        </w:rPr>
        <w:tab/>
        <w:t>В области благоустройства территории поселения в 2021 и текущем периоде 2022 года были выполнены следующие работы:</w:t>
      </w:r>
    </w:p>
    <w:p w:rsidR="000E20B4" w:rsidRPr="000E20B4" w:rsidRDefault="000E20B4" w:rsidP="000E20B4">
      <w:pPr>
        <w:autoSpaceDE w:val="0"/>
        <w:autoSpaceDN w:val="0"/>
        <w:adjustRightInd w:val="0"/>
        <w:spacing w:after="0" w:line="240"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-в рамках мероприятий по дорожной деятельности за счет средств дорожного фонда и благоустройства  проводились работы по текущему содержанию  автомобильных дорог </w:t>
      </w:r>
      <w:r w:rsidRPr="000E20B4">
        <w:rPr>
          <w:rFonts w:ascii="Times New Roman" w:eastAsiaTheme="minorHAnsi" w:hAnsi="Times New Roman" w:cstheme="majorBidi"/>
          <w:bCs/>
          <w:color w:val="000000"/>
          <w:sz w:val="20"/>
          <w:szCs w:val="20"/>
          <w:lang w:eastAsia="en-US" w:bidi="en-US"/>
        </w:rPr>
        <w:t>общего пользования</w:t>
      </w:r>
      <w:r w:rsidRPr="000E20B4">
        <w:rPr>
          <w:rFonts w:ascii="Times New Roman" w:eastAsiaTheme="minorHAnsi" w:hAnsi="Times New Roman" w:cs="Times New Roman"/>
          <w:sz w:val="20"/>
          <w:szCs w:val="20"/>
          <w:lang w:eastAsia="en-US" w:bidi="en-US"/>
        </w:rPr>
        <w:t>;</w:t>
      </w:r>
    </w:p>
    <w:p w:rsidR="000E20B4" w:rsidRPr="000E20B4" w:rsidRDefault="000E20B4" w:rsidP="000E20B4">
      <w:pPr>
        <w:autoSpaceDE w:val="0"/>
        <w:autoSpaceDN w:val="0"/>
        <w:adjustRightInd w:val="0"/>
        <w:spacing w:after="0" w:line="240"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 грейдированию дорожного полотна по ул. Молодежной, Лесной, Школьной, Садовой и Центральной; </w:t>
      </w:r>
    </w:p>
    <w:p w:rsidR="000E20B4" w:rsidRPr="000E20B4" w:rsidRDefault="000E20B4" w:rsidP="000E20B4">
      <w:pPr>
        <w:autoSpaceDE w:val="0"/>
        <w:autoSpaceDN w:val="0"/>
        <w:adjustRightInd w:val="0"/>
        <w:spacing w:after="0" w:line="240"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-произведена установка бетонных опор и энергосберегающих светильников на них улицам сельского поселения</w:t>
      </w:r>
      <w:r w:rsidRPr="000E20B4">
        <w:rPr>
          <w:rFonts w:ascii="Times New Roman" w:eastAsiaTheme="minorHAnsi" w:hAnsi="Times New Roman" w:cstheme="majorBidi"/>
          <w:sz w:val="20"/>
          <w:szCs w:val="20"/>
          <w:lang w:eastAsia="en-US" w:bidi="en-US"/>
        </w:rPr>
        <w:t xml:space="preserve"> </w:t>
      </w:r>
      <w:r w:rsidRPr="000E20B4">
        <w:rPr>
          <w:rFonts w:ascii="Times New Roman" w:eastAsiaTheme="minorHAnsi" w:hAnsi="Times New Roman" w:cs="Times New Roman"/>
          <w:sz w:val="20"/>
          <w:szCs w:val="20"/>
          <w:lang w:eastAsia="en-US" w:bidi="en-US"/>
        </w:rPr>
        <w:t>ул. Зеленой, ул. Озерной (в рамках проектов ТОС),</w:t>
      </w:r>
    </w:p>
    <w:p w:rsidR="000E20B4" w:rsidRPr="000E20B4" w:rsidRDefault="000E20B4" w:rsidP="000E20B4">
      <w:pPr>
        <w:autoSpaceDE w:val="0"/>
        <w:autoSpaceDN w:val="0"/>
        <w:adjustRightInd w:val="0"/>
        <w:spacing w:after="0" w:line="240"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 - весь год проводится замена сгоревших прожекторов линии уличного освещения по всем улицам села. На эти цели затраты за 9 месяцев 2022 года составили 1408,39 тыс. рублей. </w:t>
      </w:r>
    </w:p>
    <w:p w:rsidR="000E20B4" w:rsidRPr="000E20B4" w:rsidRDefault="000E20B4" w:rsidP="000E20B4">
      <w:pPr>
        <w:autoSpaceDE w:val="0"/>
        <w:autoSpaceDN w:val="0"/>
        <w:adjustRightInd w:val="0"/>
        <w:spacing w:after="0" w:line="240" w:lineRule="auto"/>
        <w:ind w:firstLine="567"/>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В рамках зимнего содержания улично-дорожной сети с двумя частными лицами заключены договора на очистку проезжей части от снега и снежных заносов, в летний период произведен ямочный ремонт гравийных дорог всех улиц села подручным грунтом. Затраты по статье «Дорожный фонд» в текущем периоде за 9 мес. составили 1150,17 тыс. рублей;</w:t>
      </w:r>
    </w:p>
    <w:p w:rsidR="000E20B4" w:rsidRPr="000E20B4" w:rsidRDefault="000E20B4" w:rsidP="000E20B4">
      <w:pPr>
        <w:spacing w:after="0" w:line="252" w:lineRule="auto"/>
        <w:jc w:val="both"/>
        <w:rPr>
          <w:rFonts w:ascii="Times New Roman" w:eastAsiaTheme="minorHAnsi" w:hAnsi="Times New Roman" w:cs="Times New Roman"/>
          <w:color w:val="000000"/>
          <w:sz w:val="20"/>
          <w:szCs w:val="20"/>
          <w:lang w:eastAsia="en-US" w:bidi="en-US"/>
        </w:rPr>
      </w:pPr>
      <w:r w:rsidRPr="000E20B4">
        <w:rPr>
          <w:rFonts w:ascii="Times New Roman" w:eastAsiaTheme="minorHAnsi" w:hAnsi="Times New Roman" w:cs="Times New Roman"/>
          <w:sz w:val="20"/>
          <w:szCs w:val="20"/>
          <w:lang w:eastAsia="en-US" w:bidi="en-US"/>
        </w:rPr>
        <w:tab/>
        <w:t xml:space="preserve">На </w:t>
      </w:r>
      <w:r w:rsidRPr="000E20B4">
        <w:rPr>
          <w:rFonts w:ascii="Times New Roman" w:eastAsiaTheme="minorHAnsi" w:hAnsi="Times New Roman" w:cs="Times New Roman"/>
          <w:color w:val="000000"/>
          <w:sz w:val="20"/>
          <w:szCs w:val="20"/>
          <w:lang w:eastAsia="en-US" w:bidi="en-US"/>
        </w:rPr>
        <w:t>очередной 2023 и плановый период 2024-2025 гг. планируются основные мероприятия по благоустройству, связанные с проведением работ по санитарной очистке поселения, обслуживанию и ремонту дворовых территорий, участие в государственной программе «Формирование комфортной городской среды», участие в программе ТОС, выполнение работ по замене вышедших со строя фонарей уличного освещения. Все работы планируется производить на основании разработанных и утвержденных мероприятий и в рамках Федерального закона от 06.10.2003 года № 131-ФЗ «Об общих принципах организации местного самоуправления в Российской Федерации», закона Хабаровского края от 26.11.2014 № 16 «О закреплении за сельскими поселениями Хабаровского края вопросов местного значения»</w:t>
      </w:r>
    </w:p>
    <w:p w:rsidR="000E20B4" w:rsidRPr="000E20B4" w:rsidRDefault="000E20B4" w:rsidP="000E20B4">
      <w:pPr>
        <w:spacing w:after="0" w:line="252"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ab/>
      </w:r>
    </w:p>
    <w:p w:rsidR="000E20B4" w:rsidRPr="000E20B4" w:rsidRDefault="000E20B4" w:rsidP="000E20B4">
      <w:pPr>
        <w:numPr>
          <w:ilvl w:val="0"/>
          <w:numId w:val="27"/>
        </w:numPr>
        <w:tabs>
          <w:tab w:val="left" w:pos="2745"/>
        </w:tabs>
        <w:spacing w:after="0" w:line="240" w:lineRule="auto"/>
        <w:contextualSpacing/>
        <w:jc w:val="center"/>
        <w:rPr>
          <w:rFonts w:ascii="Times New Roman" w:eastAsiaTheme="minorHAnsi" w:hAnsi="Times New Roman" w:cs="Times New Roman"/>
          <w:b/>
          <w:sz w:val="20"/>
          <w:szCs w:val="20"/>
          <w:lang w:val="en-US" w:eastAsia="en-US" w:bidi="en-US"/>
        </w:rPr>
      </w:pPr>
      <w:r w:rsidRPr="000E20B4">
        <w:rPr>
          <w:rFonts w:ascii="Times New Roman" w:eastAsiaTheme="minorHAnsi" w:hAnsi="Times New Roman" w:cstheme="majorBidi"/>
          <w:b/>
          <w:sz w:val="20"/>
          <w:szCs w:val="20"/>
          <w:lang w:val="en-US" w:eastAsia="en-US" w:bidi="en-US"/>
        </w:rPr>
        <w:t>Социальная сфера</w:t>
      </w:r>
    </w:p>
    <w:p w:rsidR="000E20B4" w:rsidRPr="000E20B4" w:rsidRDefault="000E20B4" w:rsidP="000E20B4">
      <w:pPr>
        <w:tabs>
          <w:tab w:val="left" w:pos="2745"/>
        </w:tabs>
        <w:spacing w:after="0" w:line="252" w:lineRule="auto"/>
        <w:ind w:firstLine="720"/>
        <w:contextualSpacing/>
        <w:jc w:val="both"/>
        <w:rPr>
          <w:rFonts w:ascii="Times New Roman" w:eastAsiaTheme="minorHAnsi" w:hAnsi="Times New Roman" w:cstheme="majorBidi"/>
          <w:bCs/>
          <w:sz w:val="20"/>
          <w:szCs w:val="20"/>
          <w:lang w:eastAsia="en-US" w:bidi="en-US"/>
        </w:rPr>
      </w:pPr>
      <w:r w:rsidRPr="000E20B4">
        <w:rPr>
          <w:rFonts w:ascii="Times New Roman" w:eastAsiaTheme="minorHAnsi" w:hAnsi="Times New Roman" w:cstheme="majorBidi"/>
          <w:sz w:val="20"/>
          <w:szCs w:val="20"/>
          <w:lang w:eastAsia="en-US" w:bidi="en-US"/>
        </w:rPr>
        <w:t xml:space="preserve">Социальная сфера – это </w:t>
      </w:r>
      <w:r w:rsidRPr="000E20B4">
        <w:rPr>
          <w:rFonts w:ascii="Times New Roman" w:eastAsiaTheme="minorHAnsi" w:hAnsi="Times New Roman" w:cstheme="majorBidi"/>
          <w:color w:val="000000"/>
          <w:sz w:val="20"/>
          <w:szCs w:val="20"/>
          <w:shd w:val="clear" w:color="auto" w:fill="FFFFFF"/>
          <w:lang w:eastAsia="en-US" w:bidi="en-US"/>
        </w:rPr>
        <w:t>совокупность отраслей, предприятий, организаций, непосредственным образом связанных и определяющих образ и уровень жизни людей, их обслуживание, благосостояние и потребление. К социальной сфере относится, прежде всего, сфера услуг, образование, культура, здравоохранение.</w:t>
      </w:r>
    </w:p>
    <w:p w:rsidR="000E20B4" w:rsidRPr="000E20B4" w:rsidRDefault="000E20B4" w:rsidP="000E20B4">
      <w:pPr>
        <w:spacing w:after="0" w:line="252" w:lineRule="auto"/>
        <w:ind w:firstLine="708"/>
        <w:jc w:val="both"/>
        <w:rPr>
          <w:rFonts w:ascii="Times New Roman" w:eastAsiaTheme="minorHAnsi" w:hAnsi="Times New Roman" w:cs="Times New Roman"/>
          <w:bCs/>
          <w:sz w:val="20"/>
          <w:szCs w:val="20"/>
          <w:lang w:eastAsia="en-US" w:bidi="en-US"/>
        </w:rPr>
      </w:pPr>
      <w:r w:rsidRPr="000E20B4">
        <w:rPr>
          <w:rFonts w:ascii="Times New Roman" w:eastAsiaTheme="minorHAnsi" w:hAnsi="Times New Roman" w:cs="Times New Roman"/>
          <w:bCs/>
          <w:sz w:val="20"/>
          <w:szCs w:val="20"/>
          <w:lang w:eastAsia="en-US" w:bidi="en-US"/>
        </w:rPr>
        <w:t>Социальная сфера в нашем муниципальном образовании представлена следующими учреждениями:</w:t>
      </w:r>
    </w:p>
    <w:p w:rsidR="000E20B4" w:rsidRPr="000E20B4" w:rsidRDefault="000E20B4" w:rsidP="000E20B4">
      <w:pPr>
        <w:spacing w:after="0" w:line="252" w:lineRule="auto"/>
        <w:ind w:firstLine="708"/>
        <w:jc w:val="both"/>
        <w:rPr>
          <w:rFonts w:ascii="Times New Roman" w:eastAsiaTheme="minorHAnsi" w:hAnsi="Times New Roman" w:cs="Times New Roman"/>
          <w:bCs/>
          <w:sz w:val="20"/>
          <w:szCs w:val="20"/>
          <w:lang w:eastAsia="en-US" w:bidi="en-US"/>
        </w:rPr>
      </w:pPr>
      <w:r w:rsidRPr="000E20B4">
        <w:rPr>
          <w:rFonts w:ascii="Times New Roman" w:eastAsiaTheme="minorHAnsi" w:hAnsi="Times New Roman" w:cs="Times New Roman"/>
          <w:bCs/>
          <w:sz w:val="20"/>
          <w:szCs w:val="20"/>
          <w:lang w:eastAsia="en-US" w:bidi="en-US"/>
        </w:rPr>
        <w:t>- средняя общеобразовательная школа на 200 мест, в которой на сегодня обучается 257 ребенок (2018 год-236 детей);</w:t>
      </w:r>
    </w:p>
    <w:p w:rsidR="000E20B4" w:rsidRPr="000E20B4" w:rsidRDefault="000E20B4" w:rsidP="000E20B4">
      <w:pPr>
        <w:spacing w:after="0" w:line="252" w:lineRule="auto"/>
        <w:ind w:firstLine="708"/>
        <w:jc w:val="both"/>
        <w:rPr>
          <w:rFonts w:ascii="Times New Roman" w:eastAsiaTheme="minorHAnsi" w:hAnsi="Times New Roman" w:cs="Times New Roman"/>
          <w:bCs/>
          <w:sz w:val="20"/>
          <w:szCs w:val="20"/>
          <w:lang w:eastAsia="en-US" w:bidi="en-US"/>
        </w:rPr>
      </w:pPr>
      <w:r w:rsidRPr="000E20B4">
        <w:rPr>
          <w:rFonts w:ascii="Times New Roman" w:eastAsiaTheme="minorHAnsi" w:hAnsi="Times New Roman" w:cs="Times New Roman"/>
          <w:bCs/>
          <w:sz w:val="20"/>
          <w:szCs w:val="20"/>
          <w:lang w:eastAsia="en-US" w:bidi="en-US"/>
        </w:rPr>
        <w:t>-детский сад на 115 мест, в котором устроено 98 детишек;</w:t>
      </w:r>
    </w:p>
    <w:p w:rsidR="000E20B4" w:rsidRPr="000E20B4" w:rsidRDefault="000E20B4" w:rsidP="000E20B4">
      <w:pPr>
        <w:spacing w:after="0" w:line="252" w:lineRule="auto"/>
        <w:ind w:firstLine="708"/>
        <w:jc w:val="both"/>
        <w:rPr>
          <w:rFonts w:ascii="Times New Roman" w:eastAsiaTheme="minorHAnsi" w:hAnsi="Times New Roman" w:cs="Times New Roman"/>
          <w:bCs/>
          <w:sz w:val="20"/>
          <w:szCs w:val="20"/>
          <w:lang w:eastAsia="en-US" w:bidi="en-US"/>
        </w:rPr>
      </w:pPr>
      <w:r w:rsidRPr="000E20B4">
        <w:rPr>
          <w:rFonts w:ascii="Times New Roman" w:eastAsiaTheme="minorHAnsi" w:hAnsi="Times New Roman" w:cs="Times New Roman"/>
          <w:bCs/>
          <w:sz w:val="20"/>
          <w:szCs w:val="20"/>
          <w:lang w:eastAsia="en-US" w:bidi="en-US"/>
        </w:rPr>
        <w:t>-амбулатория с. Маяк с экипажем скорой помощи и общей численностью работающих 14 чел. Уровень обеспечения людей квалифицированной медицинской помощью неудовлетворительный.</w:t>
      </w:r>
    </w:p>
    <w:p w:rsidR="000E20B4" w:rsidRPr="000E20B4" w:rsidRDefault="000E20B4" w:rsidP="000E20B4">
      <w:pPr>
        <w:spacing w:after="0" w:line="252" w:lineRule="auto"/>
        <w:ind w:firstLine="708"/>
        <w:jc w:val="both"/>
        <w:rPr>
          <w:rFonts w:ascii="Times New Roman" w:eastAsiaTheme="minorHAnsi" w:hAnsi="Times New Roman" w:cs="Times New Roman"/>
          <w:bCs/>
          <w:sz w:val="20"/>
          <w:szCs w:val="20"/>
          <w:lang w:eastAsia="en-US" w:bidi="en-US"/>
        </w:rPr>
      </w:pPr>
      <w:r w:rsidRPr="000E20B4">
        <w:rPr>
          <w:rFonts w:ascii="Times New Roman" w:eastAsiaTheme="minorHAnsi" w:hAnsi="Times New Roman" w:cs="Times New Roman"/>
          <w:bCs/>
          <w:sz w:val="20"/>
          <w:szCs w:val="20"/>
          <w:lang w:eastAsia="en-US" w:bidi="en-US"/>
        </w:rPr>
        <w:t>-библиотека с фондом в 13,1 тыс. книг и почтовое отделение;</w:t>
      </w:r>
    </w:p>
    <w:p w:rsidR="000E20B4" w:rsidRPr="000E20B4" w:rsidRDefault="000E20B4" w:rsidP="000E20B4">
      <w:pPr>
        <w:spacing w:after="0" w:line="252" w:lineRule="auto"/>
        <w:ind w:firstLine="708"/>
        <w:jc w:val="both"/>
        <w:rPr>
          <w:rFonts w:ascii="Times New Roman" w:eastAsiaTheme="minorHAnsi" w:hAnsi="Times New Roman" w:cs="Times New Roman"/>
          <w:bCs/>
          <w:sz w:val="20"/>
          <w:szCs w:val="20"/>
          <w:lang w:eastAsia="en-US" w:bidi="en-US"/>
        </w:rPr>
      </w:pPr>
      <w:r w:rsidRPr="000E20B4">
        <w:rPr>
          <w:rFonts w:ascii="Times New Roman" w:eastAsiaTheme="minorHAnsi" w:hAnsi="Times New Roman" w:cs="Times New Roman"/>
          <w:bCs/>
          <w:sz w:val="20"/>
          <w:szCs w:val="20"/>
          <w:lang w:eastAsia="en-US" w:bidi="en-US"/>
        </w:rPr>
        <w:t>-отделение сбербанка и отделение государственного учреждения  многофункционального центра «Мои документы».</w:t>
      </w:r>
    </w:p>
    <w:p w:rsidR="000E20B4" w:rsidRPr="000E20B4" w:rsidRDefault="000E20B4" w:rsidP="000E20B4">
      <w:pPr>
        <w:spacing w:after="0" w:line="252" w:lineRule="auto"/>
        <w:ind w:firstLine="708"/>
        <w:jc w:val="both"/>
        <w:rPr>
          <w:rFonts w:ascii="Times New Roman" w:eastAsiaTheme="minorHAnsi" w:hAnsi="Times New Roman" w:cs="Times New Roman"/>
          <w:bCs/>
          <w:sz w:val="20"/>
          <w:szCs w:val="20"/>
          <w:lang w:eastAsia="en-US" w:bidi="en-US"/>
        </w:rPr>
      </w:pPr>
      <w:r w:rsidRPr="000E20B4">
        <w:rPr>
          <w:rFonts w:ascii="Times New Roman" w:eastAsiaTheme="minorHAnsi" w:hAnsi="Times New Roman" w:cs="Times New Roman"/>
          <w:bCs/>
          <w:sz w:val="20"/>
          <w:szCs w:val="20"/>
          <w:lang w:eastAsia="en-US" w:bidi="en-US"/>
        </w:rPr>
        <w:t>На территории сельского поселения «Село Маяк» функционирует православный приход РПЦ (около 32 прихожан). Длительное время (более 24 лет) в селе отсутствует учреждение культуры. Предоставление населению разнообразных услуг социально-культурного, просветительского и развлекательного характера производится в теплое время года на открытой самодельной сценической площадке на местном стадионе. В остальное время года для организации праздничных мероприятий, собраний или сходов граждан используется спортивный зал или актовый зал местной средней школы и помещение сельской библиотеки, что естественно вызывает у населения справедливые нарекания на отсутствие Дома культуры.</w:t>
      </w:r>
    </w:p>
    <w:p w:rsidR="000E20B4" w:rsidRPr="000E20B4" w:rsidRDefault="000E20B4" w:rsidP="000E20B4">
      <w:pPr>
        <w:tabs>
          <w:tab w:val="left" w:pos="1650"/>
        </w:tabs>
        <w:spacing w:after="0" w:line="252" w:lineRule="auto"/>
        <w:ind w:firstLine="709"/>
        <w:jc w:val="both"/>
        <w:rPr>
          <w:rFonts w:ascii="Times New Roman" w:eastAsiaTheme="minorHAnsi" w:hAnsi="Times New Roman" w:cs="Times New Roman"/>
          <w:bCs/>
          <w:sz w:val="20"/>
          <w:szCs w:val="20"/>
          <w:lang w:eastAsia="en-US" w:bidi="en-US"/>
        </w:rPr>
      </w:pPr>
    </w:p>
    <w:p w:rsidR="000E20B4" w:rsidRPr="000E20B4" w:rsidRDefault="000E20B4" w:rsidP="000E20B4">
      <w:pPr>
        <w:tabs>
          <w:tab w:val="left" w:pos="1650"/>
        </w:tabs>
        <w:spacing w:after="0" w:line="252" w:lineRule="auto"/>
        <w:ind w:firstLine="709"/>
        <w:jc w:val="both"/>
        <w:rPr>
          <w:rFonts w:ascii="Times New Roman" w:eastAsiaTheme="minorHAnsi" w:hAnsi="Times New Roman" w:cs="Times New Roman"/>
          <w:bCs/>
          <w:sz w:val="20"/>
          <w:szCs w:val="20"/>
          <w:lang w:eastAsia="en-US" w:bidi="en-US"/>
        </w:rPr>
      </w:pPr>
      <w:r w:rsidRPr="000E20B4">
        <w:rPr>
          <w:rFonts w:ascii="Times New Roman" w:eastAsiaTheme="minorHAnsi" w:hAnsi="Times New Roman" w:cs="Times New Roman"/>
          <w:bCs/>
          <w:sz w:val="20"/>
          <w:szCs w:val="20"/>
          <w:lang w:eastAsia="en-US" w:bidi="en-US"/>
        </w:rPr>
        <w:lastRenderedPageBreak/>
        <w:t>В таблице приведены показатели б</w:t>
      </w:r>
      <w:r w:rsidRPr="000E20B4">
        <w:rPr>
          <w:rFonts w:ascii="Times New Roman" w:eastAsiaTheme="minorHAnsi" w:hAnsi="Times New Roman" w:cs="Times New Roman"/>
          <w:sz w:val="20"/>
          <w:szCs w:val="20"/>
          <w:lang w:eastAsia="en-US" w:bidi="en-US"/>
        </w:rPr>
        <w:t>иблиотечного обслуживания населения, показатели культурных мероприятий с 2022 года и прогноз на 2023-2025 гг.</w:t>
      </w:r>
    </w:p>
    <w:tbl>
      <w:tblPr>
        <w:tblW w:w="9356" w:type="dxa"/>
        <w:tblInd w:w="-5" w:type="dxa"/>
        <w:tblLayout w:type="fixed"/>
        <w:tblLook w:val="04A0" w:firstRow="1" w:lastRow="0" w:firstColumn="1" w:lastColumn="0" w:noHBand="0" w:noVBand="1"/>
      </w:tblPr>
      <w:tblGrid>
        <w:gridCol w:w="3118"/>
        <w:gridCol w:w="1985"/>
        <w:gridCol w:w="1385"/>
        <w:gridCol w:w="1450"/>
        <w:gridCol w:w="1418"/>
      </w:tblGrid>
      <w:tr w:rsidR="000E20B4" w:rsidRPr="000E20B4" w:rsidTr="009A785A">
        <w:trPr>
          <w:trHeight w:val="1"/>
        </w:trPr>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bCs/>
                <w:sz w:val="20"/>
                <w:szCs w:val="20"/>
                <w:lang w:val="en-US" w:eastAsia="en-US" w:bidi="en-US"/>
              </w:rPr>
              <w:t>Наименование показателя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bCs/>
                <w:sz w:val="20"/>
                <w:szCs w:val="20"/>
                <w:lang w:val="en-US" w:eastAsia="en-US" w:bidi="en-US"/>
              </w:rPr>
              <w:t>20</w:t>
            </w:r>
            <w:r w:rsidRPr="000E20B4">
              <w:rPr>
                <w:rFonts w:ascii="Times New Roman" w:eastAsiaTheme="minorHAnsi" w:hAnsi="Times New Roman" w:cs="Times New Roman"/>
                <w:bCs/>
                <w:sz w:val="20"/>
                <w:szCs w:val="20"/>
                <w:lang w:eastAsia="en-US" w:bidi="en-US"/>
              </w:rPr>
              <w:t>22</w:t>
            </w:r>
            <w:r w:rsidRPr="000E20B4">
              <w:rPr>
                <w:rFonts w:ascii="Times New Roman" w:eastAsiaTheme="minorHAnsi" w:hAnsi="Times New Roman" w:cs="Times New Roman"/>
                <w:bCs/>
                <w:sz w:val="20"/>
                <w:szCs w:val="20"/>
                <w:lang w:val="en-US" w:eastAsia="en-US" w:bidi="en-US"/>
              </w:rPr>
              <w:t xml:space="preserve"> г.</w:t>
            </w:r>
          </w:p>
        </w:tc>
        <w:tc>
          <w:tcPr>
            <w:tcW w:w="1385" w:type="dxa"/>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autoSpaceDE w:val="0"/>
              <w:autoSpaceDN w:val="0"/>
              <w:adjustRightInd w:val="0"/>
              <w:spacing w:after="0" w:line="252" w:lineRule="auto"/>
              <w:jc w:val="center"/>
              <w:rPr>
                <w:rFonts w:ascii="Times New Roman" w:eastAsiaTheme="minorHAnsi" w:hAnsi="Times New Roman" w:cs="Times New Roman"/>
                <w:bCs/>
                <w:sz w:val="20"/>
                <w:szCs w:val="20"/>
                <w:lang w:val="en-US" w:eastAsia="en-US" w:bidi="en-US"/>
              </w:rPr>
            </w:pPr>
            <w:r w:rsidRPr="000E20B4">
              <w:rPr>
                <w:rFonts w:ascii="Times New Roman" w:eastAsiaTheme="minorHAnsi" w:hAnsi="Times New Roman" w:cs="Times New Roman"/>
                <w:bCs/>
                <w:sz w:val="20"/>
                <w:szCs w:val="20"/>
                <w:lang w:val="en-US" w:eastAsia="en-US" w:bidi="en-US"/>
              </w:rPr>
              <w:t>202</w:t>
            </w:r>
            <w:r w:rsidRPr="000E20B4">
              <w:rPr>
                <w:rFonts w:ascii="Times New Roman" w:eastAsiaTheme="minorHAnsi" w:hAnsi="Times New Roman" w:cs="Times New Roman"/>
                <w:bCs/>
                <w:sz w:val="20"/>
                <w:szCs w:val="20"/>
                <w:lang w:eastAsia="en-US" w:bidi="en-US"/>
              </w:rPr>
              <w:t xml:space="preserve">3 </w:t>
            </w:r>
            <w:r w:rsidRPr="000E20B4">
              <w:rPr>
                <w:rFonts w:ascii="Times New Roman" w:eastAsiaTheme="minorHAnsi" w:hAnsi="Times New Roman" w:cs="Times New Roman"/>
                <w:bCs/>
                <w:sz w:val="20"/>
                <w:szCs w:val="20"/>
                <w:lang w:val="en-US" w:eastAsia="en-US" w:bidi="en-US"/>
              </w:rPr>
              <w:t>г.</w:t>
            </w:r>
          </w:p>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bCs/>
                <w:sz w:val="20"/>
                <w:szCs w:val="20"/>
                <w:lang w:val="en-US" w:eastAsia="en-US" w:bidi="en-US"/>
              </w:rPr>
            </w:pPr>
            <w:r w:rsidRPr="000E20B4">
              <w:rPr>
                <w:rFonts w:ascii="Times New Roman" w:eastAsiaTheme="minorHAnsi" w:hAnsi="Times New Roman" w:cs="Times New Roman"/>
                <w:bCs/>
                <w:sz w:val="20"/>
                <w:szCs w:val="20"/>
                <w:lang w:val="en-US" w:eastAsia="en-US" w:bidi="en-US"/>
              </w:rPr>
              <w:t>(прогноз)</w:t>
            </w:r>
          </w:p>
        </w:tc>
        <w:tc>
          <w:tcPr>
            <w:tcW w:w="1450" w:type="dxa"/>
            <w:tcBorders>
              <w:top w:val="single" w:sz="4" w:space="0" w:color="000000"/>
              <w:left w:val="single" w:sz="4" w:space="0" w:color="auto"/>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0" w:line="252" w:lineRule="auto"/>
              <w:jc w:val="center"/>
              <w:rPr>
                <w:rFonts w:ascii="Times New Roman" w:eastAsiaTheme="minorHAnsi" w:hAnsi="Times New Roman" w:cs="Times New Roman"/>
                <w:bCs/>
                <w:sz w:val="20"/>
                <w:szCs w:val="20"/>
                <w:lang w:val="en-US" w:eastAsia="en-US" w:bidi="en-US"/>
              </w:rPr>
            </w:pPr>
            <w:r w:rsidRPr="000E20B4">
              <w:rPr>
                <w:rFonts w:ascii="Times New Roman" w:eastAsiaTheme="minorHAnsi" w:hAnsi="Times New Roman" w:cs="Times New Roman"/>
                <w:bCs/>
                <w:sz w:val="20"/>
                <w:szCs w:val="20"/>
                <w:lang w:val="en-US" w:eastAsia="en-US" w:bidi="en-US"/>
              </w:rPr>
              <w:t>202</w:t>
            </w:r>
            <w:r w:rsidRPr="000E20B4">
              <w:rPr>
                <w:rFonts w:ascii="Times New Roman" w:eastAsiaTheme="minorHAnsi" w:hAnsi="Times New Roman" w:cs="Times New Roman"/>
                <w:bCs/>
                <w:sz w:val="20"/>
                <w:szCs w:val="20"/>
                <w:lang w:eastAsia="en-US" w:bidi="en-US"/>
              </w:rPr>
              <w:t xml:space="preserve">4 </w:t>
            </w:r>
            <w:r w:rsidRPr="000E20B4">
              <w:rPr>
                <w:rFonts w:ascii="Times New Roman" w:eastAsiaTheme="minorHAnsi" w:hAnsi="Times New Roman" w:cs="Times New Roman"/>
                <w:bCs/>
                <w:sz w:val="20"/>
                <w:szCs w:val="20"/>
                <w:lang w:val="en-US" w:eastAsia="en-US" w:bidi="en-US"/>
              </w:rPr>
              <w:t>г.</w:t>
            </w:r>
          </w:p>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bCs/>
                <w:sz w:val="20"/>
                <w:szCs w:val="20"/>
                <w:lang w:val="en-US" w:eastAsia="en-US" w:bidi="en-US"/>
              </w:rPr>
            </w:pPr>
            <w:r w:rsidRPr="000E20B4">
              <w:rPr>
                <w:rFonts w:ascii="Times New Roman" w:eastAsiaTheme="minorHAnsi" w:hAnsi="Times New Roman" w:cs="Times New Roman"/>
                <w:bCs/>
                <w:sz w:val="20"/>
                <w:szCs w:val="20"/>
                <w:lang w:val="en-US" w:eastAsia="en-US" w:bidi="en-US"/>
              </w:rPr>
              <w:t>(прогноз)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0" w:line="252" w:lineRule="auto"/>
              <w:jc w:val="center"/>
              <w:rPr>
                <w:rFonts w:ascii="Times New Roman" w:eastAsiaTheme="minorHAnsi" w:hAnsi="Times New Roman" w:cs="Times New Roman"/>
                <w:bCs/>
                <w:sz w:val="20"/>
                <w:szCs w:val="20"/>
                <w:lang w:val="en-US" w:eastAsia="en-US" w:bidi="en-US"/>
              </w:rPr>
            </w:pPr>
            <w:r w:rsidRPr="000E20B4">
              <w:rPr>
                <w:rFonts w:ascii="Times New Roman" w:eastAsiaTheme="minorHAnsi" w:hAnsi="Times New Roman" w:cs="Times New Roman"/>
                <w:bCs/>
                <w:sz w:val="20"/>
                <w:szCs w:val="20"/>
                <w:lang w:val="en-US" w:eastAsia="en-US" w:bidi="en-US"/>
              </w:rPr>
              <w:t>202</w:t>
            </w:r>
            <w:r w:rsidRPr="000E20B4">
              <w:rPr>
                <w:rFonts w:ascii="Times New Roman" w:eastAsiaTheme="minorHAnsi" w:hAnsi="Times New Roman" w:cs="Times New Roman"/>
                <w:bCs/>
                <w:sz w:val="20"/>
                <w:szCs w:val="20"/>
                <w:lang w:eastAsia="en-US" w:bidi="en-US"/>
              </w:rPr>
              <w:t>5</w:t>
            </w:r>
            <w:r w:rsidRPr="000E20B4">
              <w:rPr>
                <w:rFonts w:ascii="Times New Roman" w:eastAsiaTheme="minorHAnsi" w:hAnsi="Times New Roman" w:cs="Times New Roman"/>
                <w:bCs/>
                <w:sz w:val="20"/>
                <w:szCs w:val="20"/>
                <w:lang w:val="en-US" w:eastAsia="en-US" w:bidi="en-US"/>
              </w:rPr>
              <w:t xml:space="preserve"> г. </w:t>
            </w:r>
          </w:p>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bCs/>
                <w:sz w:val="20"/>
                <w:szCs w:val="20"/>
                <w:lang w:val="en-US" w:eastAsia="en-US" w:bidi="en-US"/>
              </w:rPr>
            </w:pPr>
            <w:r w:rsidRPr="000E20B4">
              <w:rPr>
                <w:rFonts w:ascii="Times New Roman" w:eastAsiaTheme="minorHAnsi" w:hAnsi="Times New Roman" w:cs="Times New Roman"/>
                <w:bCs/>
                <w:sz w:val="20"/>
                <w:szCs w:val="20"/>
                <w:lang w:val="en-US" w:eastAsia="en-US" w:bidi="en-US"/>
              </w:rPr>
              <w:t xml:space="preserve">(прогноз) </w:t>
            </w:r>
          </w:p>
        </w:tc>
      </w:tr>
      <w:tr w:rsidR="000E20B4" w:rsidRPr="000E20B4" w:rsidTr="009A785A">
        <w:trPr>
          <w:trHeight w:val="1"/>
        </w:trPr>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Количество посетителей библиотеки (человек)</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7520</w:t>
            </w:r>
          </w:p>
        </w:tc>
        <w:tc>
          <w:tcPr>
            <w:tcW w:w="1385" w:type="dxa"/>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7525</w:t>
            </w:r>
          </w:p>
        </w:tc>
        <w:tc>
          <w:tcPr>
            <w:tcW w:w="1450" w:type="dxa"/>
            <w:tcBorders>
              <w:top w:val="single" w:sz="4" w:space="0" w:color="000000"/>
              <w:left w:val="single" w:sz="4" w:space="0" w:color="auto"/>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7530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7535</w:t>
            </w:r>
          </w:p>
        </w:tc>
      </w:tr>
      <w:tr w:rsidR="000E20B4" w:rsidRPr="000E20B4" w:rsidTr="009A785A">
        <w:trPr>
          <w:trHeight w:val="1"/>
        </w:trPr>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Кол-во экземпляров библиотечного фонда  (единиц)</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13000</w:t>
            </w:r>
          </w:p>
        </w:tc>
        <w:tc>
          <w:tcPr>
            <w:tcW w:w="1385" w:type="dxa"/>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13050</w:t>
            </w:r>
          </w:p>
        </w:tc>
        <w:tc>
          <w:tcPr>
            <w:tcW w:w="1450" w:type="dxa"/>
            <w:tcBorders>
              <w:top w:val="single" w:sz="4" w:space="0" w:color="000000"/>
              <w:left w:val="single" w:sz="4" w:space="0" w:color="auto"/>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13100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13150</w:t>
            </w:r>
          </w:p>
        </w:tc>
      </w:tr>
      <w:tr w:rsidR="000E20B4" w:rsidRPr="000E20B4" w:rsidTr="009A785A">
        <w:trPr>
          <w:trHeight w:val="1"/>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autoSpaceDE w:val="0"/>
              <w:autoSpaceDN w:val="0"/>
              <w:adjustRightInd w:val="0"/>
              <w:spacing w:after="0" w:line="252"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Книговыдача  (единиц)</w:t>
            </w:r>
          </w:p>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29040</w:t>
            </w:r>
          </w:p>
        </w:tc>
        <w:tc>
          <w:tcPr>
            <w:tcW w:w="1385" w:type="dxa"/>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29100</w:t>
            </w:r>
          </w:p>
        </w:tc>
        <w:tc>
          <w:tcPr>
            <w:tcW w:w="1450" w:type="dxa"/>
            <w:tcBorders>
              <w:top w:val="single" w:sz="4" w:space="0" w:color="000000"/>
              <w:left w:val="single" w:sz="4" w:space="0" w:color="auto"/>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29150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29160</w:t>
            </w:r>
          </w:p>
        </w:tc>
      </w:tr>
      <w:tr w:rsidR="000E20B4" w:rsidRPr="000E20B4" w:rsidTr="009A785A">
        <w:trPr>
          <w:trHeight w:val="1"/>
        </w:trPr>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Процент охвата библиотечным  </w:t>
            </w:r>
            <w:r w:rsidRPr="000E20B4">
              <w:rPr>
                <w:rFonts w:ascii="Times New Roman" w:eastAsiaTheme="minorHAnsi" w:hAnsi="Times New Roman" w:cs="Times New Roman"/>
                <w:sz w:val="20"/>
                <w:szCs w:val="20"/>
                <w:lang w:eastAsia="en-US" w:bidi="en-US"/>
              </w:rPr>
              <w:br/>
              <w:t>обслуживанием населения  (% указать)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20%</w:t>
            </w:r>
          </w:p>
        </w:tc>
        <w:tc>
          <w:tcPr>
            <w:tcW w:w="1385" w:type="dxa"/>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22%</w:t>
            </w:r>
          </w:p>
        </w:tc>
        <w:tc>
          <w:tcPr>
            <w:tcW w:w="1450" w:type="dxa"/>
            <w:tcBorders>
              <w:top w:val="single" w:sz="4" w:space="0" w:color="000000"/>
              <w:left w:val="single" w:sz="4" w:space="0" w:color="auto"/>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25%</w:t>
            </w:r>
          </w:p>
        </w:tc>
      </w:tr>
      <w:tr w:rsidR="000E20B4" w:rsidRPr="000E20B4" w:rsidTr="009A785A">
        <w:trPr>
          <w:trHeight w:val="947"/>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autoSpaceDE w:val="0"/>
              <w:autoSpaceDN w:val="0"/>
              <w:adjustRightInd w:val="0"/>
              <w:spacing w:after="0" w:line="252"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 xml:space="preserve">Кол-во проведенных выставок </w:t>
            </w:r>
          </w:p>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49</w:t>
            </w:r>
          </w:p>
        </w:tc>
        <w:tc>
          <w:tcPr>
            <w:tcW w:w="1385" w:type="dxa"/>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50</w:t>
            </w:r>
          </w:p>
        </w:tc>
        <w:tc>
          <w:tcPr>
            <w:tcW w:w="1450" w:type="dxa"/>
            <w:tcBorders>
              <w:top w:val="single" w:sz="4" w:space="0" w:color="000000"/>
              <w:left w:val="single" w:sz="4" w:space="0" w:color="auto"/>
              <w:bottom w:val="single" w:sz="4" w:space="0" w:color="000000"/>
              <w:right w:val="single" w:sz="4" w:space="0" w:color="000000"/>
            </w:tcBorders>
            <w:shd w:val="clear" w:color="auto" w:fill="FFFFFF"/>
            <w:hideMark/>
          </w:tcPr>
          <w:p w:rsidR="000E20B4" w:rsidRPr="000E20B4" w:rsidRDefault="000E20B4" w:rsidP="000E20B4">
            <w:pPr>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52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54</w:t>
            </w:r>
          </w:p>
        </w:tc>
      </w:tr>
      <w:tr w:rsidR="000E20B4" w:rsidRPr="000E20B4" w:rsidTr="009A785A">
        <w:trPr>
          <w:trHeight w:val="1"/>
        </w:trPr>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Иные мероприятия (часы общения. Викторины, игровые программы, конкурсы)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19</w:t>
            </w:r>
          </w:p>
        </w:tc>
        <w:tc>
          <w:tcPr>
            <w:tcW w:w="1385" w:type="dxa"/>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19</w:t>
            </w:r>
          </w:p>
        </w:tc>
        <w:tc>
          <w:tcPr>
            <w:tcW w:w="1450" w:type="dxa"/>
            <w:tcBorders>
              <w:top w:val="single" w:sz="4" w:space="0" w:color="000000"/>
              <w:left w:val="single" w:sz="4" w:space="0" w:color="auto"/>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22</w:t>
            </w:r>
          </w:p>
        </w:tc>
      </w:tr>
      <w:tr w:rsidR="000E20B4" w:rsidRPr="000E20B4" w:rsidTr="009A785A">
        <w:trPr>
          <w:trHeight w:val="243"/>
        </w:trPr>
        <w:tc>
          <w:tcPr>
            <w:tcW w:w="3118" w:type="dxa"/>
            <w:tcBorders>
              <w:top w:val="single" w:sz="4" w:space="0" w:color="000000"/>
              <w:left w:val="single" w:sz="4" w:space="0" w:color="000000"/>
              <w:bottom w:val="single" w:sz="4" w:space="0" w:color="000000"/>
              <w:right w:val="single" w:sz="4" w:space="0" w:color="000000"/>
            </w:tcBorders>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Количество участников клубных формирований</w:t>
            </w:r>
          </w:p>
        </w:tc>
        <w:tc>
          <w:tcPr>
            <w:tcW w:w="1985" w:type="dxa"/>
            <w:tcBorders>
              <w:top w:val="single" w:sz="4" w:space="0" w:color="000000"/>
              <w:left w:val="single" w:sz="4" w:space="0" w:color="000000"/>
              <w:bottom w:val="single" w:sz="4" w:space="0" w:color="000000"/>
              <w:right w:val="single" w:sz="4" w:space="0" w:color="000000"/>
            </w:tcBorders>
            <w:hideMark/>
          </w:tcPr>
          <w:p w:rsidR="000E20B4" w:rsidRPr="000E20B4" w:rsidRDefault="000E20B4" w:rsidP="000E20B4">
            <w:pPr>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3</w:t>
            </w:r>
          </w:p>
        </w:tc>
        <w:tc>
          <w:tcPr>
            <w:tcW w:w="1385" w:type="dxa"/>
            <w:tcBorders>
              <w:top w:val="single" w:sz="4" w:space="0" w:color="000000"/>
              <w:left w:val="single" w:sz="4" w:space="0" w:color="000000"/>
              <w:bottom w:val="single" w:sz="4" w:space="0" w:color="000000"/>
              <w:right w:val="single" w:sz="4" w:space="0" w:color="auto"/>
            </w:tcBorders>
            <w:hideMark/>
          </w:tcPr>
          <w:p w:rsidR="000E20B4" w:rsidRPr="000E20B4" w:rsidRDefault="000E20B4" w:rsidP="000E20B4">
            <w:pPr>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3</w:t>
            </w:r>
          </w:p>
        </w:tc>
        <w:tc>
          <w:tcPr>
            <w:tcW w:w="1450" w:type="dxa"/>
            <w:tcBorders>
              <w:top w:val="single" w:sz="4" w:space="0" w:color="000000"/>
              <w:left w:val="single" w:sz="4" w:space="0" w:color="000000"/>
              <w:bottom w:val="single" w:sz="4" w:space="0" w:color="000000"/>
              <w:right w:val="single" w:sz="4" w:space="0" w:color="auto"/>
            </w:tcBorders>
            <w:hideMark/>
          </w:tcPr>
          <w:p w:rsidR="000E20B4" w:rsidRPr="000E20B4" w:rsidRDefault="000E20B4" w:rsidP="000E20B4">
            <w:pPr>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3</w:t>
            </w:r>
          </w:p>
        </w:tc>
        <w:tc>
          <w:tcPr>
            <w:tcW w:w="1418" w:type="dxa"/>
            <w:tcBorders>
              <w:top w:val="single" w:sz="4" w:space="0" w:color="000000"/>
              <w:left w:val="single" w:sz="4" w:space="0" w:color="000000"/>
              <w:bottom w:val="single" w:sz="4" w:space="0" w:color="000000"/>
              <w:right w:val="single" w:sz="4" w:space="0" w:color="auto"/>
            </w:tcBorders>
            <w:hideMark/>
          </w:tcPr>
          <w:p w:rsidR="000E20B4" w:rsidRPr="000E20B4" w:rsidRDefault="000E20B4" w:rsidP="000E20B4">
            <w:pPr>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3</w:t>
            </w:r>
          </w:p>
        </w:tc>
      </w:tr>
      <w:tr w:rsidR="000E20B4" w:rsidRPr="000E20B4" w:rsidTr="009A785A">
        <w:trPr>
          <w:trHeight w:val="380"/>
        </w:trPr>
        <w:tc>
          <w:tcPr>
            <w:tcW w:w="3118" w:type="dxa"/>
            <w:tcBorders>
              <w:top w:val="single" w:sz="4" w:space="0" w:color="000000"/>
              <w:left w:val="single" w:sz="4" w:space="0" w:color="000000"/>
              <w:bottom w:val="single" w:sz="4" w:space="0" w:color="000000"/>
              <w:right w:val="single" w:sz="4" w:space="0" w:color="000000"/>
            </w:tcBorders>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Количество дискотек, танцевальных вечеров</w:t>
            </w:r>
          </w:p>
        </w:tc>
        <w:tc>
          <w:tcPr>
            <w:tcW w:w="1985" w:type="dxa"/>
            <w:tcBorders>
              <w:top w:val="single" w:sz="4" w:space="0" w:color="000000"/>
              <w:left w:val="single" w:sz="4" w:space="0" w:color="000000"/>
              <w:bottom w:val="single" w:sz="4" w:space="0" w:color="000000"/>
              <w:right w:val="single" w:sz="4" w:space="0" w:color="000000"/>
            </w:tcBorders>
            <w:hideMark/>
          </w:tcPr>
          <w:p w:rsidR="000E20B4" w:rsidRPr="000E20B4" w:rsidRDefault="000E20B4" w:rsidP="000E20B4">
            <w:pPr>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12</w:t>
            </w:r>
          </w:p>
        </w:tc>
        <w:tc>
          <w:tcPr>
            <w:tcW w:w="1385" w:type="dxa"/>
            <w:tcBorders>
              <w:top w:val="single" w:sz="4" w:space="0" w:color="000000"/>
              <w:left w:val="single" w:sz="4" w:space="0" w:color="000000"/>
              <w:bottom w:val="single" w:sz="4" w:space="0" w:color="000000"/>
              <w:right w:val="single" w:sz="4" w:space="0" w:color="auto"/>
            </w:tcBorders>
            <w:hideMark/>
          </w:tcPr>
          <w:p w:rsidR="000E20B4" w:rsidRPr="000E20B4" w:rsidRDefault="000E20B4" w:rsidP="000E20B4">
            <w:pPr>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 xml:space="preserve">       10</w:t>
            </w:r>
          </w:p>
        </w:tc>
        <w:tc>
          <w:tcPr>
            <w:tcW w:w="1450" w:type="dxa"/>
            <w:tcBorders>
              <w:top w:val="single" w:sz="4" w:space="0" w:color="000000"/>
              <w:left w:val="single" w:sz="4" w:space="0" w:color="000000"/>
              <w:bottom w:val="single" w:sz="4" w:space="0" w:color="000000"/>
              <w:right w:val="single" w:sz="4" w:space="0" w:color="auto"/>
            </w:tcBorders>
            <w:hideMark/>
          </w:tcPr>
          <w:p w:rsidR="000E20B4" w:rsidRPr="000E20B4" w:rsidRDefault="000E20B4" w:rsidP="000E20B4">
            <w:pPr>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12</w:t>
            </w:r>
          </w:p>
        </w:tc>
        <w:tc>
          <w:tcPr>
            <w:tcW w:w="1418" w:type="dxa"/>
            <w:tcBorders>
              <w:top w:val="single" w:sz="4" w:space="0" w:color="000000"/>
              <w:left w:val="single" w:sz="4" w:space="0" w:color="000000"/>
              <w:bottom w:val="single" w:sz="4" w:space="0" w:color="000000"/>
              <w:right w:val="single" w:sz="4" w:space="0" w:color="auto"/>
            </w:tcBorders>
            <w:hideMark/>
          </w:tcPr>
          <w:p w:rsidR="000E20B4" w:rsidRPr="000E20B4" w:rsidRDefault="000E20B4" w:rsidP="000E20B4">
            <w:pPr>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12</w:t>
            </w:r>
          </w:p>
        </w:tc>
      </w:tr>
      <w:tr w:rsidR="000E20B4" w:rsidRPr="000E20B4" w:rsidTr="009A785A">
        <w:trPr>
          <w:trHeight w:val="430"/>
        </w:trPr>
        <w:tc>
          <w:tcPr>
            <w:tcW w:w="3118" w:type="dxa"/>
            <w:tcBorders>
              <w:top w:val="single" w:sz="4" w:space="0" w:color="000000"/>
              <w:left w:val="single" w:sz="4" w:space="0" w:color="000000"/>
              <w:bottom w:val="single" w:sz="4" w:space="0" w:color="000000"/>
              <w:right w:val="single" w:sz="4" w:space="0" w:color="000000"/>
            </w:tcBorders>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Праздники (концертные мероприятия посвященные праздникам, праздничные гуляния) </w:t>
            </w:r>
          </w:p>
        </w:tc>
        <w:tc>
          <w:tcPr>
            <w:tcW w:w="1985" w:type="dxa"/>
            <w:tcBorders>
              <w:top w:val="single" w:sz="4" w:space="0" w:color="000000"/>
              <w:left w:val="single" w:sz="4" w:space="0" w:color="000000"/>
              <w:bottom w:val="single" w:sz="4" w:space="0" w:color="000000"/>
              <w:right w:val="single" w:sz="4" w:space="0" w:color="000000"/>
            </w:tcBorders>
          </w:tcPr>
          <w:p w:rsidR="000E20B4" w:rsidRPr="000E20B4" w:rsidRDefault="000E20B4" w:rsidP="000E20B4">
            <w:pPr>
              <w:spacing w:after="0" w:line="252"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25</w:t>
            </w:r>
          </w:p>
          <w:p w:rsidR="000E20B4" w:rsidRPr="000E20B4" w:rsidRDefault="000E20B4" w:rsidP="000E20B4">
            <w:pPr>
              <w:spacing w:after="160" w:line="254" w:lineRule="auto"/>
              <w:jc w:val="center"/>
              <w:rPr>
                <w:rFonts w:ascii="Times New Roman" w:eastAsiaTheme="minorHAnsi" w:hAnsi="Times New Roman" w:cs="Times New Roman"/>
                <w:sz w:val="20"/>
                <w:szCs w:val="20"/>
                <w:lang w:val="en-US" w:eastAsia="en-US" w:bidi="en-US"/>
              </w:rPr>
            </w:pPr>
          </w:p>
        </w:tc>
        <w:tc>
          <w:tcPr>
            <w:tcW w:w="1385" w:type="dxa"/>
            <w:tcBorders>
              <w:top w:val="single" w:sz="4" w:space="0" w:color="000000"/>
              <w:left w:val="single" w:sz="4" w:space="0" w:color="000000"/>
              <w:bottom w:val="single" w:sz="4" w:space="0" w:color="000000"/>
              <w:right w:val="single" w:sz="4" w:space="0" w:color="auto"/>
            </w:tcBorders>
            <w:hideMark/>
          </w:tcPr>
          <w:p w:rsidR="000E20B4" w:rsidRPr="000E20B4" w:rsidRDefault="000E20B4" w:rsidP="000E20B4">
            <w:pPr>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26</w:t>
            </w:r>
          </w:p>
        </w:tc>
        <w:tc>
          <w:tcPr>
            <w:tcW w:w="1450" w:type="dxa"/>
            <w:tcBorders>
              <w:top w:val="single" w:sz="4" w:space="0" w:color="000000"/>
              <w:left w:val="single" w:sz="4" w:space="0" w:color="000000"/>
              <w:bottom w:val="single" w:sz="4" w:space="0" w:color="000000"/>
              <w:right w:val="single" w:sz="4" w:space="0" w:color="auto"/>
            </w:tcBorders>
            <w:hideMark/>
          </w:tcPr>
          <w:p w:rsidR="000E20B4" w:rsidRPr="000E20B4" w:rsidRDefault="000E20B4" w:rsidP="000E20B4">
            <w:pPr>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27</w:t>
            </w:r>
          </w:p>
        </w:tc>
        <w:tc>
          <w:tcPr>
            <w:tcW w:w="1418" w:type="dxa"/>
            <w:tcBorders>
              <w:top w:val="single" w:sz="4" w:space="0" w:color="000000"/>
              <w:left w:val="single" w:sz="4" w:space="0" w:color="000000"/>
              <w:bottom w:val="single" w:sz="4" w:space="0" w:color="000000"/>
              <w:right w:val="single" w:sz="4" w:space="0" w:color="auto"/>
            </w:tcBorders>
            <w:hideMark/>
          </w:tcPr>
          <w:p w:rsidR="000E20B4" w:rsidRPr="000E20B4" w:rsidRDefault="000E20B4" w:rsidP="000E20B4">
            <w:pPr>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28</w:t>
            </w:r>
          </w:p>
        </w:tc>
      </w:tr>
    </w:tbl>
    <w:p w:rsidR="000E20B4" w:rsidRPr="000E20B4" w:rsidRDefault="000E20B4" w:rsidP="000E20B4">
      <w:pPr>
        <w:autoSpaceDE w:val="0"/>
        <w:autoSpaceDN w:val="0"/>
        <w:adjustRightInd w:val="0"/>
        <w:spacing w:after="0" w:line="252"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b/>
          <w:bCs/>
          <w:sz w:val="20"/>
          <w:szCs w:val="20"/>
          <w:lang w:val="en-US" w:eastAsia="en-US" w:bidi="en-US"/>
        </w:rPr>
        <w:tab/>
      </w:r>
    </w:p>
    <w:p w:rsidR="000E20B4" w:rsidRPr="000E20B4" w:rsidRDefault="000E20B4" w:rsidP="000E20B4">
      <w:pPr>
        <w:autoSpaceDE w:val="0"/>
        <w:autoSpaceDN w:val="0"/>
        <w:adjustRightInd w:val="0"/>
        <w:spacing w:after="0" w:line="252" w:lineRule="auto"/>
        <w:ind w:firstLine="720"/>
        <w:jc w:val="center"/>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b/>
          <w:sz w:val="20"/>
          <w:szCs w:val="20"/>
          <w:lang w:eastAsia="en-US" w:bidi="en-US"/>
        </w:rPr>
        <w:t>5. Предпринимательство</w:t>
      </w:r>
    </w:p>
    <w:p w:rsidR="000E20B4" w:rsidRPr="000E20B4" w:rsidRDefault="000E20B4" w:rsidP="000E20B4">
      <w:pPr>
        <w:autoSpaceDE w:val="0"/>
        <w:autoSpaceDN w:val="0"/>
        <w:adjustRightInd w:val="0"/>
        <w:spacing w:after="0" w:line="252" w:lineRule="auto"/>
        <w:ind w:firstLine="708"/>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На территории сельского поселения «Село Маяк» осуществляют свою деятельность 26 средних и малых форм предпринимательства. Имеется одно фермерское хозяйство. </w:t>
      </w:r>
      <w:r w:rsidRPr="000E20B4">
        <w:rPr>
          <w:rFonts w:ascii="Times New Roman" w:eastAsiaTheme="minorHAnsi" w:hAnsi="Times New Roman" w:cs="Times New Roman"/>
          <w:sz w:val="20"/>
          <w:szCs w:val="20"/>
          <w:shd w:val="clear" w:color="auto" w:fill="FFFFFF"/>
          <w:lang w:eastAsia="en-US" w:bidi="en-US"/>
        </w:rPr>
        <w:t xml:space="preserve">Основная часть бизнесменов работает в сфере продовольственной и промышленной группах, </w:t>
      </w:r>
      <w:r w:rsidRPr="000E20B4">
        <w:rPr>
          <w:rFonts w:ascii="Times New Roman" w:eastAsiaTheme="minorHAnsi" w:hAnsi="Times New Roman" w:cs="Times New Roman"/>
          <w:sz w:val="20"/>
          <w:szCs w:val="20"/>
          <w:lang w:eastAsia="en-US" w:bidi="en-US"/>
        </w:rPr>
        <w:t xml:space="preserve">заготовки и переработки древесины, в сфере обслуживания. Магазины и павильоны предпринимателей, </w:t>
      </w:r>
      <w:r w:rsidRPr="000E20B4">
        <w:rPr>
          <w:rFonts w:ascii="Times New Roman" w:eastAsiaTheme="minorHAnsi" w:hAnsi="Times New Roman" w:cs="Times New Roman"/>
          <w:sz w:val="20"/>
          <w:szCs w:val="20"/>
          <w:shd w:val="clear" w:color="auto" w:fill="FFFFFF"/>
          <w:lang w:eastAsia="en-US" w:bidi="en-US"/>
        </w:rPr>
        <w:t xml:space="preserve">расположены по всей территории поселения.  </w:t>
      </w:r>
    </w:p>
    <w:p w:rsidR="000E20B4" w:rsidRPr="000E20B4" w:rsidRDefault="000E20B4" w:rsidP="000E20B4">
      <w:pPr>
        <w:autoSpaceDE w:val="0"/>
        <w:autoSpaceDN w:val="0"/>
        <w:adjustRightInd w:val="0"/>
        <w:spacing w:after="0" w:line="252" w:lineRule="auto"/>
        <w:ind w:firstLine="540"/>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ab/>
        <w:t>Средняя месячная заработная плата по данным предпринимателей составляет около 25  тысяч рублей в месяц, с увеличением транспортного потока по проходящей федеральной трассе Хабаровск-Лидога-Ванино с подъездом к г. Комсомольск на Амуре прогнозируется рост заработной платы, но незначительный.</w:t>
      </w:r>
    </w:p>
    <w:p w:rsidR="000E20B4" w:rsidRPr="000E20B4" w:rsidRDefault="000E20B4" w:rsidP="000E20B4">
      <w:pPr>
        <w:tabs>
          <w:tab w:val="left" w:pos="709"/>
        </w:tabs>
        <w:spacing w:after="0" w:line="252" w:lineRule="auto"/>
        <w:jc w:val="both"/>
        <w:rPr>
          <w:rFonts w:ascii="Times New Roman" w:eastAsiaTheme="minorHAnsi" w:hAnsi="Times New Roman" w:cs="Times New Roman"/>
          <w:b/>
          <w:sz w:val="20"/>
          <w:szCs w:val="20"/>
          <w:lang w:eastAsia="en-US" w:bidi="en-US"/>
        </w:rPr>
      </w:pPr>
      <w:r w:rsidRPr="000E20B4">
        <w:rPr>
          <w:rFonts w:ascii="Times New Roman" w:eastAsiaTheme="minorHAnsi" w:hAnsi="Times New Roman" w:cs="Times New Roman"/>
          <w:sz w:val="20"/>
          <w:szCs w:val="20"/>
          <w:shd w:val="clear" w:color="auto" w:fill="FFFFFF"/>
          <w:lang w:eastAsia="en-US" w:bidi="en-US"/>
        </w:rPr>
        <w:tab/>
        <w:t>Развитие малого и среднего предпринимательства является одним из самых основных факторов устойчивого социально-экономического развития сельского поселения, способствует обеспечению занятости населения, насыщению рынка товарами и услугами, увеличению налоговых поступлений в бюджет.</w:t>
      </w:r>
    </w:p>
    <w:p w:rsidR="000E20B4" w:rsidRPr="000E20B4" w:rsidRDefault="000E20B4" w:rsidP="000E20B4">
      <w:pPr>
        <w:autoSpaceDE w:val="0"/>
        <w:autoSpaceDN w:val="0"/>
        <w:adjustRightInd w:val="0"/>
        <w:spacing w:after="0" w:line="252" w:lineRule="auto"/>
        <w:jc w:val="center"/>
        <w:rPr>
          <w:rFonts w:ascii="Times New Roman" w:eastAsiaTheme="minorHAnsi" w:hAnsi="Times New Roman" w:cs="Times New Roman"/>
          <w:b/>
          <w:sz w:val="20"/>
          <w:szCs w:val="20"/>
          <w:lang w:eastAsia="en-US" w:bidi="en-US"/>
        </w:rPr>
      </w:pPr>
      <w:r w:rsidRPr="000E20B4">
        <w:rPr>
          <w:rFonts w:ascii="Times New Roman" w:eastAsiaTheme="minorHAnsi" w:hAnsi="Times New Roman" w:cs="Times New Roman"/>
          <w:b/>
          <w:sz w:val="20"/>
          <w:szCs w:val="20"/>
          <w:lang w:eastAsia="en-US" w:bidi="en-US"/>
        </w:rPr>
        <w:t>Предварительные итоги   Прогноза социально-экономического развития на очередной 2023 и плановый период 2024-2025 гг.</w:t>
      </w:r>
    </w:p>
    <w:p w:rsidR="000E20B4" w:rsidRPr="000E20B4" w:rsidRDefault="000E20B4" w:rsidP="000E20B4">
      <w:pPr>
        <w:autoSpaceDE w:val="0"/>
        <w:autoSpaceDN w:val="0"/>
        <w:adjustRightInd w:val="0"/>
        <w:spacing w:after="0" w:line="252" w:lineRule="auto"/>
        <w:jc w:val="center"/>
        <w:rPr>
          <w:rFonts w:ascii="Times New Roman" w:eastAsiaTheme="minorHAnsi" w:hAnsi="Times New Roman" w:cs="Times New Roman"/>
          <w:sz w:val="20"/>
          <w:szCs w:val="20"/>
          <w:lang w:eastAsia="en-US" w:bidi="en-US"/>
        </w:rPr>
      </w:pPr>
    </w:p>
    <w:tbl>
      <w:tblPr>
        <w:tblW w:w="9326" w:type="dxa"/>
        <w:tblInd w:w="-5" w:type="dxa"/>
        <w:tblLayout w:type="fixed"/>
        <w:tblLook w:val="04A0" w:firstRow="1" w:lastRow="0" w:firstColumn="1" w:lastColumn="0" w:noHBand="0" w:noVBand="1"/>
      </w:tblPr>
      <w:tblGrid>
        <w:gridCol w:w="3828"/>
        <w:gridCol w:w="1559"/>
        <w:gridCol w:w="1275"/>
        <w:gridCol w:w="1275"/>
        <w:gridCol w:w="1389"/>
      </w:tblGrid>
      <w:tr w:rsidR="000E20B4" w:rsidRPr="000E20B4" w:rsidTr="009A785A">
        <w:trPr>
          <w:trHeight w:val="480"/>
        </w:trPr>
        <w:tc>
          <w:tcPr>
            <w:tcW w:w="382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color w:val="000000"/>
                <w:sz w:val="20"/>
                <w:szCs w:val="20"/>
                <w:lang w:val="en-US" w:eastAsia="en-US" w:bidi="en-US"/>
              </w:rPr>
              <w:t>Наименование показателей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color w:val="000000"/>
                <w:sz w:val="20"/>
                <w:szCs w:val="20"/>
                <w:lang w:val="en-US" w:eastAsia="en-US" w:bidi="en-US"/>
              </w:rPr>
              <w:t>Текущий  20</w:t>
            </w:r>
            <w:r w:rsidRPr="000E20B4">
              <w:rPr>
                <w:rFonts w:ascii="Times New Roman" w:eastAsiaTheme="minorHAnsi" w:hAnsi="Times New Roman" w:cs="Times New Roman"/>
                <w:color w:val="000000"/>
                <w:sz w:val="20"/>
                <w:szCs w:val="20"/>
                <w:lang w:eastAsia="en-US" w:bidi="en-US"/>
              </w:rPr>
              <w:t>22</w:t>
            </w:r>
            <w:r w:rsidRPr="000E20B4">
              <w:rPr>
                <w:rFonts w:ascii="Times New Roman" w:eastAsiaTheme="minorHAnsi" w:hAnsi="Times New Roman" w:cs="Times New Roman"/>
                <w:color w:val="000000"/>
                <w:sz w:val="20"/>
                <w:szCs w:val="20"/>
                <w:lang w:val="en-US" w:eastAsia="en-US" w:bidi="en-US"/>
              </w:rPr>
              <w:t xml:space="preserve"> год</w:t>
            </w:r>
          </w:p>
        </w:tc>
        <w:tc>
          <w:tcPr>
            <w:tcW w:w="3939"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 xml:space="preserve">                      Прогноз</w:t>
            </w:r>
          </w:p>
        </w:tc>
      </w:tr>
      <w:tr w:rsidR="000E20B4" w:rsidRPr="000E20B4" w:rsidTr="009A785A">
        <w:trPr>
          <w:trHeight w:val="282"/>
        </w:trPr>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0E20B4" w:rsidRPr="000E20B4" w:rsidRDefault="000E20B4" w:rsidP="000E20B4">
            <w:pPr>
              <w:spacing w:after="0" w:line="240" w:lineRule="auto"/>
              <w:jc w:val="both"/>
              <w:rPr>
                <w:rFonts w:ascii="Times New Roman" w:eastAsiaTheme="minorHAnsi" w:hAnsi="Times New Roman" w:cs="Times New Roman"/>
                <w:sz w:val="20"/>
                <w:szCs w:val="20"/>
                <w:lang w:val="en-US" w:eastAsia="en-US" w:bidi="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E20B4" w:rsidRPr="000E20B4" w:rsidRDefault="000E20B4" w:rsidP="000E20B4">
            <w:pPr>
              <w:spacing w:after="0" w:line="240" w:lineRule="auto"/>
              <w:jc w:val="both"/>
              <w:rPr>
                <w:rFonts w:ascii="Times New Roman" w:eastAsiaTheme="minorHAnsi" w:hAnsi="Times New Roman" w:cs="Times New Roman"/>
                <w:sz w:val="20"/>
                <w:szCs w:val="20"/>
                <w:lang w:val="en-US" w:eastAsia="en-US" w:bidi="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val="en-US" w:eastAsia="en-US" w:bidi="en-US"/>
              </w:rPr>
              <w:t>202</w:t>
            </w:r>
            <w:r w:rsidRPr="000E20B4">
              <w:rPr>
                <w:rFonts w:ascii="Times New Roman" w:eastAsiaTheme="minorHAnsi" w:hAnsi="Times New Roman" w:cs="Times New Roman"/>
                <w:sz w:val="20"/>
                <w:szCs w:val="20"/>
                <w:lang w:eastAsia="en-US" w:bidi="en-U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val="en-US" w:eastAsia="en-US" w:bidi="en-US"/>
              </w:rPr>
              <w:t>202</w:t>
            </w:r>
            <w:r w:rsidRPr="000E20B4">
              <w:rPr>
                <w:rFonts w:ascii="Times New Roman" w:eastAsiaTheme="minorHAnsi" w:hAnsi="Times New Roman" w:cs="Times New Roman"/>
                <w:sz w:val="20"/>
                <w:szCs w:val="20"/>
                <w:lang w:eastAsia="en-US" w:bidi="en-US"/>
              </w:rPr>
              <w:t>4</w:t>
            </w:r>
          </w:p>
        </w:tc>
        <w:tc>
          <w:tcPr>
            <w:tcW w:w="1389" w:type="dxa"/>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val="en-US" w:eastAsia="en-US" w:bidi="en-US"/>
              </w:rPr>
              <w:t>202</w:t>
            </w:r>
            <w:r w:rsidRPr="000E20B4">
              <w:rPr>
                <w:rFonts w:ascii="Times New Roman" w:eastAsiaTheme="minorHAnsi" w:hAnsi="Times New Roman" w:cs="Times New Roman"/>
                <w:sz w:val="20"/>
                <w:szCs w:val="20"/>
                <w:lang w:eastAsia="en-US" w:bidi="en-US"/>
              </w:rPr>
              <w:t>5</w:t>
            </w:r>
          </w:p>
        </w:tc>
      </w:tr>
      <w:tr w:rsidR="000E20B4" w:rsidRPr="000E20B4" w:rsidTr="009A785A">
        <w:trPr>
          <w:trHeight w:val="274"/>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color w:val="000000"/>
                <w:sz w:val="20"/>
                <w:szCs w:val="20"/>
                <w:lang w:eastAsia="en-US" w:bidi="en-US"/>
              </w:rPr>
            </w:pPr>
            <w:r w:rsidRPr="000E20B4">
              <w:rPr>
                <w:rFonts w:ascii="Times New Roman" w:eastAsiaTheme="minorHAnsi" w:hAnsi="Times New Roman" w:cs="Times New Roman"/>
                <w:color w:val="000000"/>
                <w:sz w:val="20"/>
                <w:szCs w:val="20"/>
                <w:lang w:eastAsia="en-US" w:bidi="en-US"/>
              </w:rPr>
              <w:t>Общая площадь земель муниципального образования (га)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bCs/>
                <w:sz w:val="20"/>
                <w:szCs w:val="20"/>
                <w:lang w:val="en-US" w:eastAsia="en-US" w:bidi="en-US"/>
              </w:rPr>
            </w:pPr>
            <w:r w:rsidRPr="000E20B4">
              <w:rPr>
                <w:rFonts w:ascii="Times New Roman" w:eastAsiaTheme="minorHAnsi" w:hAnsi="Times New Roman" w:cs="Times New Roman"/>
                <w:bCs/>
                <w:sz w:val="20"/>
                <w:szCs w:val="20"/>
                <w:lang w:val="en-US" w:eastAsia="en-US" w:bidi="en-US"/>
              </w:rPr>
              <w:t>2663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bCs/>
                <w:sz w:val="20"/>
                <w:szCs w:val="20"/>
                <w:lang w:val="en-US" w:eastAsia="en-US" w:bidi="en-US"/>
              </w:rPr>
              <w:t>2663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bCs/>
                <w:sz w:val="20"/>
                <w:szCs w:val="20"/>
                <w:lang w:val="en-US" w:eastAsia="en-US" w:bidi="en-US"/>
              </w:rPr>
              <w:t>2663</w:t>
            </w:r>
          </w:p>
        </w:tc>
        <w:tc>
          <w:tcPr>
            <w:tcW w:w="1389" w:type="dxa"/>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bCs/>
                <w:sz w:val="20"/>
                <w:szCs w:val="20"/>
                <w:lang w:val="en-US" w:eastAsia="en-US" w:bidi="en-US"/>
              </w:rPr>
              <w:t>2663</w:t>
            </w:r>
          </w:p>
        </w:tc>
      </w:tr>
      <w:tr w:rsidR="000E20B4" w:rsidRPr="000E20B4" w:rsidTr="009A785A">
        <w:trPr>
          <w:trHeight w:val="479"/>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0" w:line="252" w:lineRule="auto"/>
              <w:jc w:val="both"/>
              <w:rPr>
                <w:rFonts w:ascii="Times New Roman" w:eastAsiaTheme="minorHAnsi" w:hAnsi="Times New Roman" w:cs="Times New Roman"/>
                <w:color w:val="000000"/>
                <w:sz w:val="20"/>
                <w:szCs w:val="20"/>
                <w:lang w:val="en-US" w:eastAsia="en-US" w:bidi="en-US"/>
              </w:rPr>
            </w:pPr>
            <w:r w:rsidRPr="000E20B4">
              <w:rPr>
                <w:rFonts w:ascii="Times New Roman" w:eastAsiaTheme="minorHAnsi" w:hAnsi="Times New Roman" w:cs="Times New Roman"/>
                <w:color w:val="000000"/>
                <w:sz w:val="20"/>
                <w:szCs w:val="20"/>
                <w:lang w:val="en-US" w:eastAsia="en-US" w:bidi="en-US"/>
              </w:rPr>
              <w:lastRenderedPageBreak/>
              <w:t>Общая</w:t>
            </w:r>
          </w:p>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color w:val="000000"/>
                <w:sz w:val="20"/>
                <w:szCs w:val="20"/>
                <w:lang w:val="en-US" w:eastAsia="en-US" w:bidi="en-US"/>
              </w:rPr>
              <w:t>протяженность дорог (км)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14,489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14,489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15,00</w:t>
            </w:r>
          </w:p>
        </w:tc>
        <w:tc>
          <w:tcPr>
            <w:tcW w:w="1389" w:type="dxa"/>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15,5</w:t>
            </w:r>
          </w:p>
        </w:tc>
      </w:tr>
      <w:tr w:rsidR="000E20B4" w:rsidRPr="000E20B4" w:rsidTr="009A785A">
        <w:trPr>
          <w:trHeight w:val="479"/>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color w:val="000000"/>
                <w:sz w:val="20"/>
                <w:szCs w:val="20"/>
                <w:lang w:eastAsia="en-US" w:bidi="en-US"/>
              </w:rPr>
              <w:t>Численность постоянного населения, всего человек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1790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1810</w:t>
            </w:r>
          </w:p>
        </w:tc>
        <w:tc>
          <w:tcPr>
            <w:tcW w:w="1389" w:type="dxa"/>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tabs>
                <w:tab w:val="left" w:pos="240"/>
                <w:tab w:val="center" w:pos="513"/>
              </w:tabs>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ab/>
            </w:r>
            <w:r w:rsidRPr="000E20B4">
              <w:rPr>
                <w:rFonts w:ascii="Times New Roman" w:eastAsiaTheme="minorHAnsi" w:hAnsi="Times New Roman" w:cs="Times New Roman"/>
                <w:sz w:val="20"/>
                <w:szCs w:val="20"/>
                <w:lang w:val="en-US" w:eastAsia="en-US" w:bidi="en-US"/>
              </w:rPr>
              <w:tab/>
              <w:t>1820</w:t>
            </w:r>
          </w:p>
        </w:tc>
      </w:tr>
      <w:tr w:rsidR="000E20B4" w:rsidRPr="000E20B4" w:rsidTr="009A785A">
        <w:trPr>
          <w:trHeight w:val="457"/>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color w:val="000000"/>
                <w:sz w:val="20"/>
                <w:szCs w:val="20"/>
                <w:lang w:eastAsia="en-US" w:bidi="en-US"/>
              </w:rPr>
              <w:t>Учащиеся МКОУ СОШ с. Маяк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257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color w:val="000000"/>
                <w:sz w:val="20"/>
                <w:szCs w:val="20"/>
                <w:highlight w:val="white"/>
                <w:lang w:val="en-US" w:eastAsia="en-US" w:bidi="en-US"/>
              </w:rPr>
              <w:t>2</w:t>
            </w:r>
            <w:r w:rsidRPr="000E20B4">
              <w:rPr>
                <w:rFonts w:ascii="Times New Roman" w:eastAsiaTheme="minorHAnsi" w:hAnsi="Times New Roman" w:cs="Times New Roman"/>
                <w:color w:val="000000"/>
                <w:sz w:val="20"/>
                <w:szCs w:val="20"/>
                <w:lang w:val="en-US" w:eastAsia="en-US" w:bidi="en-US"/>
              </w:rPr>
              <w:t>67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color w:val="000000"/>
                <w:sz w:val="20"/>
                <w:szCs w:val="20"/>
                <w:highlight w:val="white"/>
                <w:lang w:val="en-US" w:eastAsia="en-US" w:bidi="en-US"/>
              </w:rPr>
              <w:t>2</w:t>
            </w:r>
            <w:r w:rsidRPr="000E20B4">
              <w:rPr>
                <w:rFonts w:ascii="Times New Roman" w:eastAsiaTheme="minorHAnsi" w:hAnsi="Times New Roman" w:cs="Times New Roman"/>
                <w:color w:val="000000"/>
                <w:sz w:val="20"/>
                <w:szCs w:val="20"/>
                <w:lang w:val="en-US" w:eastAsia="en-US" w:bidi="en-US"/>
              </w:rPr>
              <w:t>70</w:t>
            </w:r>
          </w:p>
        </w:tc>
        <w:tc>
          <w:tcPr>
            <w:tcW w:w="1389" w:type="dxa"/>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color w:val="000000"/>
                <w:sz w:val="20"/>
                <w:szCs w:val="20"/>
                <w:lang w:val="en-US" w:eastAsia="en-US" w:bidi="en-US"/>
              </w:rPr>
              <w:t>280</w:t>
            </w:r>
          </w:p>
        </w:tc>
      </w:tr>
      <w:tr w:rsidR="000E20B4" w:rsidRPr="000E20B4" w:rsidTr="009A785A">
        <w:trPr>
          <w:trHeight w:val="457"/>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color w:val="000000"/>
                <w:sz w:val="20"/>
                <w:szCs w:val="20"/>
                <w:lang w:val="en-US" w:eastAsia="en-US" w:bidi="en-US"/>
              </w:rPr>
            </w:pPr>
            <w:r w:rsidRPr="000E20B4">
              <w:rPr>
                <w:rFonts w:ascii="Times New Roman" w:eastAsiaTheme="minorHAnsi" w:hAnsi="Times New Roman" w:cs="Times New Roman"/>
                <w:color w:val="000000"/>
                <w:sz w:val="20"/>
                <w:szCs w:val="20"/>
                <w:lang w:val="en-US" w:eastAsia="en-US" w:bidi="en-US"/>
              </w:rPr>
              <w:t xml:space="preserve">Воспитанники детского сада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118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color w:val="000000"/>
                <w:sz w:val="20"/>
                <w:szCs w:val="20"/>
                <w:highlight w:val="white"/>
                <w:lang w:val="en-US" w:eastAsia="en-US" w:bidi="en-US"/>
              </w:rPr>
            </w:pPr>
            <w:r w:rsidRPr="000E20B4">
              <w:rPr>
                <w:rFonts w:ascii="Times New Roman" w:eastAsiaTheme="minorHAnsi" w:hAnsi="Times New Roman" w:cs="Times New Roman"/>
                <w:color w:val="000000"/>
                <w:sz w:val="20"/>
                <w:szCs w:val="20"/>
                <w:highlight w:val="white"/>
                <w:lang w:val="en-US" w:eastAsia="en-US" w:bidi="en-US"/>
              </w:rPr>
              <w:t>118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color w:val="000000"/>
                <w:sz w:val="20"/>
                <w:szCs w:val="20"/>
                <w:highlight w:val="white"/>
                <w:lang w:val="en-US" w:eastAsia="en-US" w:bidi="en-US"/>
              </w:rPr>
            </w:pPr>
            <w:r w:rsidRPr="000E20B4">
              <w:rPr>
                <w:rFonts w:ascii="Times New Roman" w:eastAsiaTheme="minorHAnsi" w:hAnsi="Times New Roman" w:cs="Times New Roman"/>
                <w:color w:val="000000"/>
                <w:sz w:val="20"/>
                <w:szCs w:val="20"/>
                <w:highlight w:val="white"/>
                <w:lang w:val="en-US" w:eastAsia="en-US" w:bidi="en-US"/>
              </w:rPr>
              <w:t>120</w:t>
            </w:r>
          </w:p>
        </w:tc>
        <w:tc>
          <w:tcPr>
            <w:tcW w:w="1389" w:type="dxa"/>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color w:val="000000"/>
                <w:sz w:val="20"/>
                <w:szCs w:val="20"/>
                <w:highlight w:val="white"/>
                <w:lang w:val="en-US" w:eastAsia="en-US" w:bidi="en-US"/>
              </w:rPr>
            </w:pPr>
            <w:r w:rsidRPr="000E20B4">
              <w:rPr>
                <w:rFonts w:ascii="Times New Roman" w:eastAsiaTheme="minorHAnsi" w:hAnsi="Times New Roman" w:cs="Times New Roman"/>
                <w:color w:val="000000"/>
                <w:sz w:val="20"/>
                <w:szCs w:val="20"/>
                <w:highlight w:val="white"/>
                <w:lang w:val="en-US" w:eastAsia="en-US" w:bidi="en-US"/>
              </w:rPr>
              <w:t>125</w:t>
            </w:r>
          </w:p>
        </w:tc>
      </w:tr>
      <w:tr w:rsidR="000E20B4" w:rsidRPr="000E20B4" w:rsidTr="009A785A">
        <w:trPr>
          <w:trHeight w:val="677"/>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color w:val="000000"/>
                <w:sz w:val="20"/>
                <w:szCs w:val="20"/>
                <w:lang w:eastAsia="en-US" w:bidi="en-US"/>
              </w:rPr>
              <w:t>Число действующих малых предприятий</w:t>
            </w:r>
            <w:r w:rsidRPr="000E20B4">
              <w:rPr>
                <w:rFonts w:ascii="Times New Roman" w:eastAsiaTheme="minorHAnsi" w:hAnsi="Times New Roman" w:cs="Times New Roman"/>
                <w:b/>
                <w:bCs/>
                <w:color w:val="000000"/>
                <w:sz w:val="20"/>
                <w:szCs w:val="20"/>
                <w:lang w:eastAsia="en-US" w:bidi="en-US"/>
              </w:rPr>
              <w:t xml:space="preserve"> </w:t>
            </w:r>
            <w:r w:rsidRPr="000E20B4">
              <w:rPr>
                <w:rFonts w:ascii="Times New Roman" w:eastAsiaTheme="minorHAnsi" w:hAnsi="Times New Roman" w:cs="Times New Roman"/>
                <w:color w:val="000000"/>
                <w:sz w:val="20"/>
                <w:szCs w:val="20"/>
                <w:lang w:eastAsia="en-US" w:bidi="en-US"/>
              </w:rPr>
              <w:t>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33</w:t>
            </w:r>
          </w:p>
        </w:tc>
        <w:tc>
          <w:tcPr>
            <w:tcW w:w="1389" w:type="dxa"/>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34</w:t>
            </w:r>
          </w:p>
        </w:tc>
      </w:tr>
      <w:tr w:rsidR="000E20B4" w:rsidRPr="000E20B4" w:rsidTr="009A785A">
        <w:trPr>
          <w:trHeight w:val="479"/>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color w:val="000000"/>
                <w:sz w:val="20"/>
                <w:szCs w:val="20"/>
                <w:lang w:eastAsia="en-US" w:bidi="en-US"/>
              </w:rPr>
              <w:t xml:space="preserve">Среднемесячная заработная плата работников предпринимателей, тыс. руб.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 xml:space="preserve">25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27</w:t>
            </w:r>
          </w:p>
        </w:tc>
        <w:tc>
          <w:tcPr>
            <w:tcW w:w="1389" w:type="dxa"/>
            <w:tcBorders>
              <w:top w:val="single" w:sz="4" w:space="0" w:color="000000"/>
              <w:left w:val="single" w:sz="4" w:space="0" w:color="000000"/>
              <w:bottom w:val="single" w:sz="4" w:space="0" w:color="000000"/>
              <w:right w:val="single" w:sz="4" w:space="0" w:color="auto"/>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27</w:t>
            </w:r>
          </w:p>
        </w:tc>
      </w:tr>
      <w:tr w:rsidR="000E20B4" w:rsidRPr="000E20B4" w:rsidTr="009A785A">
        <w:trPr>
          <w:trHeight w:val="751"/>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bCs/>
                <w:sz w:val="20"/>
                <w:szCs w:val="20"/>
                <w:lang w:eastAsia="en-US" w:bidi="en-US"/>
              </w:rPr>
            </w:pPr>
            <w:r w:rsidRPr="000E20B4">
              <w:rPr>
                <w:rFonts w:ascii="Times New Roman" w:eastAsiaTheme="minorHAnsi" w:hAnsi="Times New Roman" w:cs="Times New Roman"/>
                <w:bCs/>
                <w:sz w:val="20"/>
                <w:szCs w:val="20"/>
                <w:lang w:eastAsia="en-US" w:bidi="en-US"/>
              </w:rPr>
              <w:t>Среднемесячная заработная плата администрации поселения тыс. руб.</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val="en-US" w:eastAsia="en-US" w:bidi="en-US"/>
              </w:rPr>
              <w:t>3</w:t>
            </w:r>
            <w:r w:rsidRPr="000E20B4">
              <w:rPr>
                <w:rFonts w:ascii="Times New Roman" w:eastAsiaTheme="minorHAnsi" w:hAnsi="Times New Roman" w:cs="Times New Roman"/>
                <w:sz w:val="20"/>
                <w:szCs w:val="20"/>
                <w:lang w:eastAsia="en-US" w:bidi="en-US"/>
              </w:rPr>
              <w:t>6,3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37,9</w:t>
            </w:r>
          </w:p>
        </w:tc>
        <w:tc>
          <w:tcPr>
            <w:tcW w:w="1275" w:type="dxa"/>
            <w:tcBorders>
              <w:top w:val="single" w:sz="4" w:space="0" w:color="000000"/>
              <w:left w:val="single" w:sz="4" w:space="0" w:color="000000"/>
              <w:bottom w:val="single" w:sz="4" w:space="0" w:color="auto"/>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39,5</w:t>
            </w:r>
          </w:p>
        </w:tc>
        <w:tc>
          <w:tcPr>
            <w:tcW w:w="1389" w:type="dxa"/>
            <w:tcBorders>
              <w:top w:val="single" w:sz="4" w:space="0" w:color="auto"/>
              <w:left w:val="nil"/>
              <w:bottom w:val="single" w:sz="4" w:space="0" w:color="auto"/>
              <w:right w:val="single" w:sz="4" w:space="0" w:color="auto"/>
            </w:tcBorders>
            <w:hideMark/>
          </w:tcPr>
          <w:p w:rsidR="000E20B4" w:rsidRPr="000E20B4" w:rsidRDefault="000E20B4" w:rsidP="000E20B4">
            <w:pPr>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40,7</w:t>
            </w:r>
          </w:p>
        </w:tc>
      </w:tr>
      <w:tr w:rsidR="000E20B4" w:rsidRPr="000E20B4" w:rsidTr="009A785A">
        <w:trPr>
          <w:trHeight w:val="334"/>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b/>
                <w:bCs/>
                <w:color w:val="000000"/>
                <w:sz w:val="20"/>
                <w:szCs w:val="20"/>
                <w:highlight w:val="white"/>
                <w:lang w:val="en-US" w:eastAsia="en-US" w:bidi="en-US"/>
              </w:rPr>
              <w:t>Социальная сфера: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p>
        </w:tc>
        <w:tc>
          <w:tcPr>
            <w:tcW w:w="1389" w:type="dxa"/>
            <w:tcBorders>
              <w:top w:val="single" w:sz="4" w:space="0" w:color="auto"/>
              <w:left w:val="nil"/>
              <w:bottom w:val="single" w:sz="4" w:space="0" w:color="auto"/>
              <w:right w:val="single" w:sz="4" w:space="0" w:color="auto"/>
            </w:tcBorders>
          </w:tcPr>
          <w:p w:rsidR="000E20B4" w:rsidRPr="000E20B4" w:rsidRDefault="000E20B4" w:rsidP="000E20B4">
            <w:pPr>
              <w:spacing w:after="160" w:line="254" w:lineRule="auto"/>
              <w:jc w:val="both"/>
              <w:rPr>
                <w:rFonts w:ascii="Times New Roman" w:eastAsiaTheme="minorHAnsi" w:hAnsi="Times New Roman" w:cstheme="majorBidi"/>
                <w:sz w:val="20"/>
                <w:szCs w:val="20"/>
                <w:lang w:val="en-US" w:eastAsia="en-US" w:bidi="en-US"/>
              </w:rPr>
            </w:pPr>
          </w:p>
        </w:tc>
      </w:tr>
      <w:tr w:rsidR="000E20B4" w:rsidRPr="000E20B4" w:rsidTr="009A785A">
        <w:trPr>
          <w:trHeight w:val="434"/>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color w:val="000000"/>
                <w:sz w:val="20"/>
                <w:szCs w:val="20"/>
                <w:highlight w:val="white"/>
                <w:lang w:val="en-US" w:eastAsia="en-US" w:bidi="en-US"/>
              </w:rPr>
              <w:t>Дошкольные учреждения</w:t>
            </w:r>
            <w:r w:rsidRPr="000E20B4">
              <w:rPr>
                <w:rFonts w:ascii="Times New Roman" w:eastAsiaTheme="minorHAnsi" w:hAnsi="Times New Roman" w:cs="Times New Roman"/>
                <w:color w:val="000000"/>
                <w:sz w:val="20"/>
                <w:szCs w:val="20"/>
                <w:lang w:val="en-US" w:eastAsia="en-US" w:bidi="en-US"/>
              </w:rPr>
              <w:t>. ед.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c>
          <w:tcPr>
            <w:tcW w:w="1389" w:type="dxa"/>
            <w:tcBorders>
              <w:top w:val="single" w:sz="4" w:space="0" w:color="auto"/>
              <w:left w:val="nil"/>
              <w:bottom w:val="single" w:sz="4" w:space="0" w:color="auto"/>
              <w:right w:val="single" w:sz="4" w:space="0" w:color="auto"/>
            </w:tcBorders>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r>
      <w:tr w:rsidR="000E20B4" w:rsidRPr="000E20B4" w:rsidTr="009A785A">
        <w:trPr>
          <w:trHeight w:val="470"/>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color w:val="000000"/>
                <w:sz w:val="20"/>
                <w:szCs w:val="20"/>
                <w:highlight w:val="white"/>
                <w:lang w:val="en-US" w:eastAsia="en-US" w:bidi="en-US"/>
              </w:rPr>
              <w:t>Школьные учреждения</w:t>
            </w:r>
            <w:r w:rsidRPr="000E20B4">
              <w:rPr>
                <w:rFonts w:ascii="Times New Roman" w:eastAsiaTheme="minorHAnsi" w:hAnsi="Times New Roman" w:cs="Times New Roman"/>
                <w:color w:val="000000"/>
                <w:sz w:val="20"/>
                <w:szCs w:val="20"/>
                <w:lang w:val="en-US" w:eastAsia="en-US" w:bidi="en-US"/>
              </w:rPr>
              <w:t>, ед.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c>
          <w:tcPr>
            <w:tcW w:w="1275" w:type="dxa"/>
            <w:tcBorders>
              <w:top w:val="single" w:sz="4" w:space="0" w:color="000000"/>
              <w:left w:val="single" w:sz="4" w:space="0" w:color="000000"/>
              <w:bottom w:val="single" w:sz="4" w:space="0" w:color="auto"/>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c>
          <w:tcPr>
            <w:tcW w:w="1389" w:type="dxa"/>
            <w:tcBorders>
              <w:top w:val="single" w:sz="4" w:space="0" w:color="auto"/>
              <w:left w:val="nil"/>
              <w:bottom w:val="single" w:sz="4" w:space="0" w:color="auto"/>
              <w:right w:val="single" w:sz="4" w:space="0" w:color="auto"/>
            </w:tcBorders>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r>
      <w:tr w:rsidR="000E20B4" w:rsidRPr="000E20B4" w:rsidTr="009A785A">
        <w:trPr>
          <w:trHeight w:val="379"/>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color w:val="000000"/>
                <w:sz w:val="20"/>
                <w:szCs w:val="20"/>
                <w:lang w:val="en-US" w:eastAsia="en-US" w:bidi="en-US"/>
              </w:rPr>
              <w:t>Амбулатория, ед.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c>
          <w:tcPr>
            <w:tcW w:w="1389" w:type="dxa"/>
            <w:tcBorders>
              <w:top w:val="single" w:sz="4" w:space="0" w:color="auto"/>
              <w:left w:val="nil"/>
              <w:bottom w:val="single" w:sz="4" w:space="0" w:color="auto"/>
              <w:right w:val="single" w:sz="4" w:space="0" w:color="auto"/>
            </w:tcBorders>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r>
      <w:tr w:rsidR="000E20B4" w:rsidRPr="000E20B4" w:rsidTr="009A785A">
        <w:trPr>
          <w:trHeight w:val="395"/>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color w:val="000000"/>
                <w:sz w:val="20"/>
                <w:szCs w:val="20"/>
                <w:lang w:val="en-US" w:eastAsia="en-US" w:bidi="en-US"/>
              </w:rPr>
              <w:t>МФЦ «Мои документы», ед.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c>
          <w:tcPr>
            <w:tcW w:w="1389" w:type="dxa"/>
            <w:tcBorders>
              <w:top w:val="single" w:sz="4" w:space="0" w:color="auto"/>
              <w:left w:val="nil"/>
              <w:bottom w:val="single" w:sz="4" w:space="0" w:color="auto"/>
              <w:right w:val="single" w:sz="4" w:space="0" w:color="auto"/>
            </w:tcBorders>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r>
      <w:tr w:rsidR="000E20B4" w:rsidRPr="000E20B4" w:rsidTr="009A785A">
        <w:trPr>
          <w:trHeight w:val="645"/>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color w:val="000000"/>
                <w:sz w:val="20"/>
                <w:szCs w:val="20"/>
                <w:highlight w:val="white"/>
                <w:lang w:val="en-US" w:eastAsia="en-US" w:bidi="en-US"/>
              </w:rPr>
              <w:t>Отделения почтовой связи</w:t>
            </w:r>
            <w:r w:rsidRPr="000E20B4">
              <w:rPr>
                <w:rFonts w:ascii="Times New Roman" w:eastAsiaTheme="minorHAnsi" w:hAnsi="Times New Roman" w:cs="Times New Roman"/>
                <w:color w:val="000000"/>
                <w:sz w:val="20"/>
                <w:szCs w:val="20"/>
                <w:lang w:val="en-US" w:eastAsia="en-US" w:bidi="en-US"/>
              </w:rPr>
              <w:t>, ед.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c>
          <w:tcPr>
            <w:tcW w:w="1389" w:type="dxa"/>
            <w:tcBorders>
              <w:top w:val="single" w:sz="4" w:space="0" w:color="auto"/>
              <w:left w:val="nil"/>
              <w:bottom w:val="single" w:sz="4" w:space="0" w:color="auto"/>
              <w:right w:val="single" w:sz="4" w:space="0" w:color="auto"/>
            </w:tcBorders>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w:t>
            </w:r>
          </w:p>
        </w:tc>
      </w:tr>
      <w:tr w:rsidR="000E20B4" w:rsidRPr="000E20B4" w:rsidTr="009A785A">
        <w:trPr>
          <w:trHeight w:val="479"/>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b/>
                <w:bCs/>
                <w:sz w:val="20"/>
                <w:szCs w:val="20"/>
                <w:lang w:eastAsia="en-US" w:bidi="en-US"/>
              </w:rPr>
              <w:t>Планируемые налоги к уплате, сборы и другие собственные доходы (тыс. руб.) в местный бюджет: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autoSpaceDE w:val="0"/>
              <w:autoSpaceDN w:val="0"/>
              <w:adjustRightInd w:val="0"/>
              <w:spacing w:after="160" w:line="254" w:lineRule="auto"/>
              <w:ind w:left="360"/>
              <w:jc w:val="both"/>
              <w:rPr>
                <w:rFonts w:ascii="Times New Roman" w:eastAsiaTheme="minorHAnsi" w:hAnsi="Times New Roman" w:cs="Times New Roman"/>
                <w:sz w:val="20"/>
                <w:szCs w:val="20"/>
                <w:lang w:eastAsia="en-US" w:bidi="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p>
        </w:tc>
        <w:tc>
          <w:tcPr>
            <w:tcW w:w="1389" w:type="dxa"/>
            <w:tcBorders>
              <w:top w:val="single" w:sz="4" w:space="0" w:color="auto"/>
              <w:left w:val="nil"/>
              <w:bottom w:val="single" w:sz="4" w:space="0" w:color="auto"/>
              <w:right w:val="single" w:sz="4" w:space="0" w:color="auto"/>
            </w:tcBorders>
          </w:tcPr>
          <w:p w:rsidR="000E20B4" w:rsidRPr="000E20B4" w:rsidRDefault="000E20B4" w:rsidP="000E20B4">
            <w:pPr>
              <w:spacing w:after="160" w:line="254" w:lineRule="auto"/>
              <w:jc w:val="both"/>
              <w:rPr>
                <w:rFonts w:ascii="Times New Roman" w:eastAsiaTheme="minorHAnsi" w:hAnsi="Times New Roman" w:cs="Times New Roman"/>
                <w:sz w:val="20"/>
                <w:szCs w:val="20"/>
                <w:lang w:eastAsia="en-US" w:bidi="en-US"/>
              </w:rPr>
            </w:pPr>
          </w:p>
        </w:tc>
      </w:tr>
      <w:tr w:rsidR="000E20B4" w:rsidRPr="000E20B4" w:rsidTr="009A785A">
        <w:trPr>
          <w:trHeight w:val="479"/>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Налоги на прибыль, доходы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750,00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823,51</w:t>
            </w:r>
          </w:p>
        </w:tc>
        <w:tc>
          <w:tcPr>
            <w:tcW w:w="1275" w:type="dxa"/>
            <w:tcBorders>
              <w:top w:val="single" w:sz="4" w:space="0" w:color="000000"/>
              <w:left w:val="single" w:sz="4" w:space="0" w:color="000000"/>
              <w:bottom w:val="single" w:sz="4" w:space="0" w:color="auto"/>
              <w:right w:val="single" w:sz="4" w:space="0" w:color="000000"/>
            </w:tcBorders>
            <w:shd w:val="clear" w:color="auto" w:fill="FFFFFF"/>
            <w:hideMark/>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830,00</w:t>
            </w:r>
          </w:p>
        </w:tc>
        <w:tc>
          <w:tcPr>
            <w:tcW w:w="1389" w:type="dxa"/>
            <w:tcBorders>
              <w:top w:val="single" w:sz="4" w:space="0" w:color="auto"/>
              <w:left w:val="nil"/>
              <w:bottom w:val="single" w:sz="4" w:space="0" w:color="auto"/>
              <w:right w:val="single" w:sz="4" w:space="0" w:color="auto"/>
            </w:tcBorders>
            <w:hideMark/>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836,00</w:t>
            </w:r>
          </w:p>
        </w:tc>
      </w:tr>
      <w:tr w:rsidR="000E20B4" w:rsidRPr="000E20B4" w:rsidTr="009A785A">
        <w:trPr>
          <w:trHeight w:val="479"/>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spacing w:after="0" w:line="252" w:lineRule="auto"/>
              <w:jc w:val="both"/>
              <w:rPr>
                <w:rFonts w:ascii="Times New Roman" w:eastAsiaTheme="minorHAnsi" w:hAnsi="Times New Roman" w:cstheme="majorBidi"/>
                <w:sz w:val="20"/>
                <w:szCs w:val="20"/>
                <w:lang w:eastAsia="en-US" w:bidi="en-US"/>
              </w:rPr>
            </w:pPr>
            <w:r w:rsidRPr="000E20B4">
              <w:rPr>
                <w:rFonts w:ascii="Times New Roman" w:eastAsiaTheme="minorHAnsi" w:hAnsi="Times New Roman" w:cstheme="majorBidi"/>
                <w:sz w:val="20"/>
                <w:szCs w:val="20"/>
                <w:lang w:eastAsia="en-US" w:bidi="en-US"/>
              </w:rPr>
              <w:t>Налоги на товары (работы, услуги), реализуемые на территории РФ</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1 072,93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994,51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1 072,93</w:t>
            </w:r>
          </w:p>
        </w:tc>
        <w:tc>
          <w:tcPr>
            <w:tcW w:w="1389" w:type="dxa"/>
            <w:tcBorders>
              <w:top w:val="single" w:sz="4" w:space="0" w:color="auto"/>
              <w:left w:val="nil"/>
              <w:bottom w:val="single" w:sz="4" w:space="0" w:color="auto"/>
              <w:right w:val="single" w:sz="4" w:space="0" w:color="auto"/>
            </w:tcBorders>
            <w:hideMark/>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1 072,93</w:t>
            </w:r>
          </w:p>
        </w:tc>
      </w:tr>
      <w:tr w:rsidR="000E20B4" w:rsidRPr="000E20B4" w:rsidTr="009A785A">
        <w:trPr>
          <w:trHeight w:val="479"/>
        </w:trPr>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autoSpaceDE w:val="0"/>
              <w:autoSpaceDN w:val="0"/>
              <w:adjustRightInd w:val="0"/>
              <w:spacing w:after="160" w:line="254" w:lineRule="auto"/>
              <w:ind w:left="12"/>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3985,00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3 884,00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3 935,00</w:t>
            </w:r>
          </w:p>
        </w:tc>
        <w:tc>
          <w:tcPr>
            <w:tcW w:w="1389" w:type="dxa"/>
            <w:tcBorders>
              <w:top w:val="single" w:sz="4" w:space="0" w:color="auto"/>
              <w:left w:val="nil"/>
              <w:bottom w:val="single" w:sz="4" w:space="0" w:color="auto"/>
              <w:right w:val="single" w:sz="4" w:space="0" w:color="auto"/>
            </w:tcBorders>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3 945,00</w:t>
            </w:r>
          </w:p>
        </w:tc>
      </w:tr>
      <w:tr w:rsidR="000E20B4" w:rsidRPr="000E20B4" w:rsidTr="009A785A">
        <w:trPr>
          <w:trHeight w:val="479"/>
        </w:trPr>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Налоги на имущество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autoSpaceDE w:val="0"/>
              <w:autoSpaceDN w:val="0"/>
              <w:adjustRightInd w:val="0"/>
              <w:spacing w:after="160" w:line="254" w:lineRule="auto"/>
              <w:ind w:left="12"/>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2 328,00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2 778,00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2 822,00</w:t>
            </w:r>
          </w:p>
        </w:tc>
        <w:tc>
          <w:tcPr>
            <w:tcW w:w="1389" w:type="dxa"/>
            <w:tcBorders>
              <w:top w:val="single" w:sz="4" w:space="0" w:color="auto"/>
              <w:left w:val="nil"/>
              <w:bottom w:val="single" w:sz="4" w:space="0" w:color="auto"/>
              <w:right w:val="single" w:sz="4" w:space="0" w:color="auto"/>
            </w:tcBorders>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2 842,00</w:t>
            </w:r>
          </w:p>
        </w:tc>
      </w:tr>
      <w:tr w:rsidR="000E20B4" w:rsidRPr="000E20B4" w:rsidTr="009A785A">
        <w:trPr>
          <w:trHeight w:val="479"/>
        </w:trPr>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autoSpaceDE w:val="0"/>
              <w:autoSpaceDN w:val="0"/>
              <w:adjustRightInd w:val="0"/>
              <w:spacing w:after="160" w:line="254" w:lineRule="auto"/>
              <w:ind w:left="12"/>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7,70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8,00</w:t>
            </w:r>
          </w:p>
        </w:tc>
        <w:tc>
          <w:tcPr>
            <w:tcW w:w="1389" w:type="dxa"/>
            <w:tcBorders>
              <w:top w:val="single" w:sz="4" w:space="0" w:color="auto"/>
              <w:left w:val="nil"/>
              <w:bottom w:val="single" w:sz="4" w:space="0" w:color="auto"/>
              <w:right w:val="single" w:sz="4" w:space="0" w:color="auto"/>
            </w:tcBorders>
          </w:tcPr>
          <w:p w:rsidR="000E20B4" w:rsidRPr="000E20B4" w:rsidRDefault="000E20B4" w:rsidP="000E20B4">
            <w:pPr>
              <w:spacing w:after="0" w:line="252" w:lineRule="auto"/>
              <w:jc w:val="both"/>
              <w:rPr>
                <w:rFonts w:ascii="Times New Roman" w:eastAsiaTheme="minorHAnsi" w:hAnsi="Times New Roman" w:cstheme="majorBidi"/>
                <w:sz w:val="20"/>
                <w:szCs w:val="20"/>
                <w:lang w:val="en-US" w:eastAsia="en-US" w:bidi="en-US"/>
              </w:rPr>
            </w:pPr>
            <w:r w:rsidRPr="000E20B4">
              <w:rPr>
                <w:rFonts w:ascii="Times New Roman" w:eastAsiaTheme="minorHAnsi" w:hAnsi="Times New Roman" w:cstheme="majorBidi"/>
                <w:sz w:val="20"/>
                <w:szCs w:val="20"/>
                <w:lang w:val="en-US" w:eastAsia="en-US" w:bidi="en-US"/>
              </w:rPr>
              <w:t>8,00</w:t>
            </w:r>
          </w:p>
        </w:tc>
      </w:tr>
      <w:tr w:rsidR="000E20B4" w:rsidRPr="000E20B4" w:rsidTr="009A785A">
        <w:trPr>
          <w:trHeight w:val="479"/>
        </w:trPr>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autoSpaceDE w:val="0"/>
              <w:autoSpaceDN w:val="0"/>
              <w:adjustRightInd w:val="0"/>
              <w:spacing w:after="160" w:line="254" w:lineRule="auto"/>
              <w:ind w:left="12"/>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E20B4" w:rsidRPr="000E20B4" w:rsidRDefault="000E20B4" w:rsidP="000E20B4">
            <w:pPr>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1,0</w:t>
            </w:r>
          </w:p>
        </w:tc>
        <w:tc>
          <w:tcPr>
            <w:tcW w:w="1389" w:type="dxa"/>
            <w:tcBorders>
              <w:top w:val="single" w:sz="4" w:space="0" w:color="auto"/>
              <w:left w:val="nil"/>
              <w:bottom w:val="single" w:sz="4" w:space="0" w:color="auto"/>
              <w:right w:val="single" w:sz="4" w:space="0" w:color="auto"/>
            </w:tcBorders>
          </w:tcPr>
          <w:p w:rsidR="000E20B4" w:rsidRPr="000E20B4" w:rsidRDefault="000E20B4" w:rsidP="000E20B4">
            <w:pPr>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1,0</w:t>
            </w:r>
          </w:p>
        </w:tc>
      </w:tr>
      <w:tr w:rsidR="000E20B4" w:rsidRPr="000E20B4" w:rsidTr="009A785A">
        <w:trPr>
          <w:trHeight w:val="479"/>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b/>
                <w:bCs/>
                <w:sz w:val="20"/>
                <w:szCs w:val="20"/>
                <w:lang w:eastAsia="en-US" w:bidi="en-US"/>
              </w:rPr>
              <w:t>Расходы местного бюджета - всего тыс. руб.</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ind w:left="360" w:hanging="348"/>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10792,80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11668,26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9737,45</w:t>
            </w:r>
          </w:p>
        </w:tc>
        <w:tc>
          <w:tcPr>
            <w:tcW w:w="1389" w:type="dxa"/>
            <w:tcBorders>
              <w:top w:val="single" w:sz="4" w:space="0" w:color="auto"/>
              <w:left w:val="nil"/>
              <w:bottom w:val="single" w:sz="4" w:space="0" w:color="auto"/>
              <w:right w:val="single" w:sz="4" w:space="0" w:color="auto"/>
            </w:tcBorders>
            <w:hideMark/>
          </w:tcPr>
          <w:p w:rsidR="000E20B4" w:rsidRPr="000E20B4" w:rsidRDefault="000E20B4" w:rsidP="000E20B4">
            <w:pPr>
              <w:spacing w:after="160" w:line="254"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9776,88</w:t>
            </w:r>
          </w:p>
        </w:tc>
      </w:tr>
      <w:tr w:rsidR="000E20B4" w:rsidRPr="000E20B4" w:rsidTr="009A785A">
        <w:trPr>
          <w:trHeight w:val="479"/>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КРС</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30</w:t>
            </w:r>
          </w:p>
        </w:tc>
        <w:tc>
          <w:tcPr>
            <w:tcW w:w="1389" w:type="dxa"/>
            <w:tcBorders>
              <w:top w:val="single" w:sz="4" w:space="0" w:color="auto"/>
              <w:left w:val="nil"/>
              <w:bottom w:val="single" w:sz="4" w:space="0" w:color="auto"/>
              <w:right w:val="single" w:sz="4" w:space="0" w:color="auto"/>
            </w:tcBorders>
            <w:hideMark/>
          </w:tcPr>
          <w:p w:rsidR="000E20B4" w:rsidRPr="000E20B4" w:rsidRDefault="000E20B4" w:rsidP="000E20B4">
            <w:pPr>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30</w:t>
            </w:r>
          </w:p>
        </w:tc>
      </w:tr>
      <w:tr w:rsidR="000E20B4" w:rsidRPr="000E20B4" w:rsidTr="009A785A">
        <w:trPr>
          <w:trHeight w:val="479"/>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Свиньи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64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64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70</w:t>
            </w:r>
          </w:p>
        </w:tc>
        <w:tc>
          <w:tcPr>
            <w:tcW w:w="1389" w:type="dxa"/>
            <w:tcBorders>
              <w:top w:val="single" w:sz="4" w:space="0" w:color="auto"/>
              <w:left w:val="nil"/>
              <w:bottom w:val="single" w:sz="4" w:space="0" w:color="auto"/>
              <w:right w:val="single" w:sz="4" w:space="0" w:color="auto"/>
            </w:tcBorders>
            <w:hideMark/>
          </w:tcPr>
          <w:p w:rsidR="000E20B4" w:rsidRPr="000E20B4" w:rsidRDefault="000E20B4" w:rsidP="000E20B4">
            <w:pPr>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70</w:t>
            </w:r>
          </w:p>
        </w:tc>
      </w:tr>
      <w:tr w:rsidR="000E20B4" w:rsidRPr="000E20B4" w:rsidTr="009A785A">
        <w:trPr>
          <w:trHeight w:val="479"/>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 xml:space="preserve">Овцы и козы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24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30</w:t>
            </w:r>
          </w:p>
        </w:tc>
        <w:tc>
          <w:tcPr>
            <w:tcW w:w="1389" w:type="dxa"/>
            <w:tcBorders>
              <w:top w:val="single" w:sz="4" w:space="0" w:color="auto"/>
              <w:left w:val="nil"/>
              <w:bottom w:val="single" w:sz="4" w:space="0" w:color="auto"/>
              <w:right w:val="single" w:sz="4" w:space="0" w:color="auto"/>
            </w:tcBorders>
            <w:hideMark/>
          </w:tcPr>
          <w:p w:rsidR="000E20B4" w:rsidRPr="000E20B4" w:rsidRDefault="000E20B4" w:rsidP="000E20B4">
            <w:pPr>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30</w:t>
            </w:r>
          </w:p>
        </w:tc>
      </w:tr>
      <w:tr w:rsidR="000E20B4" w:rsidRPr="000E20B4" w:rsidTr="009A785A">
        <w:trPr>
          <w:trHeight w:val="479"/>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Птица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854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854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E20B4" w:rsidRPr="000E20B4" w:rsidRDefault="000E20B4" w:rsidP="000E20B4">
            <w:pPr>
              <w:autoSpaceDE w:val="0"/>
              <w:autoSpaceDN w:val="0"/>
              <w:adjustRightInd w:val="0"/>
              <w:spacing w:after="160" w:line="254" w:lineRule="auto"/>
              <w:jc w:val="center"/>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870</w:t>
            </w:r>
          </w:p>
        </w:tc>
        <w:tc>
          <w:tcPr>
            <w:tcW w:w="1389" w:type="dxa"/>
            <w:tcBorders>
              <w:top w:val="single" w:sz="4" w:space="0" w:color="auto"/>
              <w:left w:val="nil"/>
              <w:bottom w:val="single" w:sz="4" w:space="0" w:color="auto"/>
              <w:right w:val="single" w:sz="4" w:space="0" w:color="auto"/>
            </w:tcBorders>
            <w:hideMark/>
          </w:tcPr>
          <w:p w:rsidR="000E20B4" w:rsidRPr="000E20B4" w:rsidRDefault="000E20B4" w:rsidP="000E20B4">
            <w:pPr>
              <w:spacing w:after="160" w:line="254" w:lineRule="auto"/>
              <w:jc w:val="both"/>
              <w:rPr>
                <w:rFonts w:ascii="Times New Roman" w:eastAsiaTheme="minorHAnsi" w:hAnsi="Times New Roman" w:cs="Times New Roman"/>
                <w:sz w:val="20"/>
                <w:szCs w:val="20"/>
                <w:lang w:val="en-US" w:eastAsia="en-US" w:bidi="en-US"/>
              </w:rPr>
            </w:pPr>
            <w:r w:rsidRPr="000E20B4">
              <w:rPr>
                <w:rFonts w:ascii="Times New Roman" w:eastAsiaTheme="minorHAnsi" w:hAnsi="Times New Roman" w:cs="Times New Roman"/>
                <w:sz w:val="20"/>
                <w:szCs w:val="20"/>
                <w:lang w:val="en-US" w:eastAsia="en-US" w:bidi="en-US"/>
              </w:rPr>
              <w:t>870</w:t>
            </w:r>
          </w:p>
        </w:tc>
      </w:tr>
    </w:tbl>
    <w:p w:rsidR="000E20B4" w:rsidRPr="000E20B4" w:rsidRDefault="000E20B4" w:rsidP="000E20B4">
      <w:pPr>
        <w:autoSpaceDE w:val="0"/>
        <w:autoSpaceDN w:val="0"/>
        <w:adjustRightInd w:val="0"/>
        <w:spacing w:after="0" w:line="252" w:lineRule="auto"/>
        <w:jc w:val="both"/>
        <w:rPr>
          <w:rFonts w:ascii="Times New Roman" w:eastAsiaTheme="minorHAnsi" w:hAnsi="Times New Roman" w:cs="Times New Roman"/>
          <w:b/>
          <w:bCs/>
          <w:sz w:val="20"/>
          <w:szCs w:val="20"/>
          <w:lang w:val="en-US" w:eastAsia="en-US" w:bidi="en-US"/>
        </w:rPr>
      </w:pPr>
    </w:p>
    <w:p w:rsidR="000E20B4" w:rsidRPr="000E20B4" w:rsidRDefault="000E20B4" w:rsidP="000E20B4">
      <w:pPr>
        <w:autoSpaceDE w:val="0"/>
        <w:autoSpaceDN w:val="0"/>
        <w:adjustRightInd w:val="0"/>
        <w:spacing w:after="0" w:line="252" w:lineRule="auto"/>
        <w:ind w:firstLine="540"/>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bCs/>
          <w:color w:val="000000"/>
          <w:sz w:val="20"/>
          <w:szCs w:val="20"/>
          <w:lang w:eastAsia="en-US" w:bidi="en-US"/>
        </w:rPr>
        <w:lastRenderedPageBreak/>
        <w:t xml:space="preserve">    </w:t>
      </w:r>
      <w:r w:rsidRPr="000E20B4">
        <w:rPr>
          <w:rFonts w:ascii="Times New Roman" w:eastAsiaTheme="minorHAnsi" w:hAnsi="Times New Roman" w:cs="Times New Roman"/>
          <w:sz w:val="20"/>
          <w:szCs w:val="20"/>
          <w:lang w:eastAsia="en-US" w:bidi="en-US"/>
        </w:rPr>
        <w:t xml:space="preserve">Прогнозом на очередной 2023 и плановый период 2024-2025 годы определены следующие приоритеты социально-экономического развития сельского поселения «Село Маяк»: </w:t>
      </w:r>
    </w:p>
    <w:p w:rsidR="000E20B4" w:rsidRPr="000E20B4" w:rsidRDefault="000E20B4" w:rsidP="000E20B4">
      <w:pPr>
        <w:autoSpaceDE w:val="0"/>
        <w:autoSpaceDN w:val="0"/>
        <w:adjustRightInd w:val="0"/>
        <w:spacing w:after="0" w:line="252"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 повышение доходной части местного бюджета (эффективное управление муниципальным имуществом, проведение работы по выявлению собственников земельных участков и другого недвижимого имущества и привлечению их к налогообложению); </w:t>
      </w:r>
    </w:p>
    <w:p w:rsidR="000E20B4" w:rsidRPr="000E20B4" w:rsidRDefault="000E20B4" w:rsidP="000E20B4">
      <w:pPr>
        <w:autoSpaceDE w:val="0"/>
        <w:autoSpaceDN w:val="0"/>
        <w:adjustRightInd w:val="0"/>
        <w:spacing w:after="0" w:line="252"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-реализация действующих государственных и муниципальных программ, мероприятий по благоустройству, предупреждение и ликвидация чрезвычайных ситуаций, обеспечение мер первичной пожарной безопасности и ряд других полномочий, определенных федеральными и краевыми законодательными актами;</w:t>
      </w:r>
    </w:p>
    <w:p w:rsidR="000E20B4" w:rsidRPr="000E20B4" w:rsidRDefault="000E20B4" w:rsidP="000E20B4">
      <w:pPr>
        <w:spacing w:after="0" w:line="252"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 xml:space="preserve">-оказание населению доступных муниципальных услуг, в соответствии с регламентами администрации и действующими нормативными правовыми актами;  </w:t>
      </w:r>
    </w:p>
    <w:p w:rsidR="000E20B4" w:rsidRPr="000E20B4" w:rsidRDefault="000E20B4" w:rsidP="000E20B4">
      <w:pPr>
        <w:autoSpaceDE w:val="0"/>
        <w:autoSpaceDN w:val="0"/>
        <w:adjustRightInd w:val="0"/>
        <w:spacing w:after="0" w:line="252"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-развитие социальной сферы (реализация мероприятий по развитию культуры, спорта и молодежной политики на территории сельского поселения «Село Маяк»), обустройство общественных и дворовых территорий;</w:t>
      </w:r>
    </w:p>
    <w:p w:rsidR="000E20B4" w:rsidRPr="000E20B4" w:rsidRDefault="000E20B4" w:rsidP="000E20B4">
      <w:pPr>
        <w:autoSpaceDE w:val="0"/>
        <w:autoSpaceDN w:val="0"/>
        <w:adjustRightInd w:val="0"/>
        <w:spacing w:after="0" w:line="252" w:lineRule="auto"/>
        <w:jc w:val="both"/>
        <w:rPr>
          <w:rFonts w:ascii="Times New Roman" w:eastAsiaTheme="minorHAnsi" w:hAnsi="Times New Roman" w:cs="Times New Roman"/>
          <w:sz w:val="20"/>
          <w:szCs w:val="20"/>
          <w:lang w:eastAsia="en-US" w:bidi="en-US"/>
        </w:rPr>
      </w:pPr>
      <w:r w:rsidRPr="000E20B4">
        <w:rPr>
          <w:rFonts w:ascii="Times New Roman" w:eastAsiaTheme="minorHAnsi" w:hAnsi="Times New Roman" w:cs="Times New Roman"/>
          <w:sz w:val="20"/>
          <w:szCs w:val="20"/>
          <w:lang w:eastAsia="en-US" w:bidi="en-US"/>
        </w:rPr>
        <w:t>-создание правовых, организационных, институциональных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 в рамках, определенных действующими законодательными актами Российской Федерации и Хабаровского края.</w:t>
      </w:r>
    </w:p>
    <w:p w:rsidR="000E20B4" w:rsidRPr="000E20B4" w:rsidRDefault="000E20B4" w:rsidP="000E20B4">
      <w:pPr>
        <w:spacing w:after="0" w:line="252" w:lineRule="auto"/>
        <w:jc w:val="both"/>
        <w:rPr>
          <w:rFonts w:eastAsiaTheme="minorHAnsi"/>
          <w:sz w:val="20"/>
          <w:szCs w:val="20"/>
          <w:lang w:eastAsia="en-US" w:bidi="en-US"/>
        </w:rPr>
      </w:pPr>
    </w:p>
    <w:p w:rsidR="006C6A6F" w:rsidRPr="000E20B4" w:rsidRDefault="006C6A6F" w:rsidP="00ED6A4B">
      <w:pPr>
        <w:spacing w:after="0" w:line="240" w:lineRule="auto"/>
        <w:jc w:val="both"/>
        <w:rPr>
          <w:rFonts w:ascii="Times New Roman" w:eastAsia="Calibri" w:hAnsi="Times New Roman" w:cs="Times New Roman"/>
          <w:sz w:val="20"/>
          <w:szCs w:val="20"/>
          <w:lang w:eastAsia="en-US"/>
        </w:rPr>
      </w:pPr>
    </w:p>
    <w:p w:rsidR="00D62621" w:rsidRPr="00BA11C5" w:rsidRDefault="00D62621" w:rsidP="00D62621">
      <w:pPr>
        <w:spacing w:after="0" w:line="240" w:lineRule="auto"/>
        <w:jc w:val="center"/>
        <w:rPr>
          <w:rFonts w:ascii="Times New Roman" w:hAnsi="Times New Roman" w:cs="Times New Roman"/>
        </w:rPr>
      </w:pPr>
      <w:r w:rsidRPr="00BA11C5">
        <w:rPr>
          <w:rFonts w:ascii="Times New Roman" w:hAnsi="Times New Roman" w:cs="Times New Roman"/>
        </w:rPr>
        <w:t>***</w:t>
      </w:r>
    </w:p>
    <w:p w:rsidR="00D62621" w:rsidRPr="00BA11C5" w:rsidRDefault="00D62621" w:rsidP="00D62621">
      <w:pPr>
        <w:spacing w:after="0" w:line="240" w:lineRule="auto"/>
        <w:jc w:val="center"/>
        <w:rPr>
          <w:rFonts w:ascii="Times New Roman" w:hAnsi="Times New Roman" w:cs="Times New Roman"/>
          <w:b/>
        </w:rPr>
      </w:pPr>
      <w:r>
        <w:rPr>
          <w:rFonts w:ascii="Times New Roman" w:eastAsia="Times New Roman" w:hAnsi="Times New Roman" w:cs="Times New Roman"/>
          <w:b/>
        </w:rPr>
        <w:t>РАСПОРЯЖЕНИЕ</w:t>
      </w:r>
    </w:p>
    <w:p w:rsidR="00D62621" w:rsidRPr="00BA11C5" w:rsidRDefault="00D62621" w:rsidP="00D62621">
      <w:pPr>
        <w:spacing w:after="0" w:line="240" w:lineRule="auto"/>
        <w:rPr>
          <w:rFonts w:ascii="Times New Roman" w:hAnsi="Times New Roman" w:cs="Times New Roman"/>
          <w:sz w:val="20"/>
          <w:szCs w:val="20"/>
        </w:rPr>
      </w:pPr>
      <w:r>
        <w:rPr>
          <w:rFonts w:ascii="Times New Roman" w:hAnsi="Times New Roman" w:cs="Times New Roman"/>
          <w:sz w:val="20"/>
          <w:szCs w:val="20"/>
        </w:rPr>
        <w:t>01</w:t>
      </w:r>
      <w:r>
        <w:rPr>
          <w:rFonts w:ascii="Times New Roman" w:hAnsi="Times New Roman" w:cs="Times New Roman"/>
          <w:sz w:val="20"/>
          <w:szCs w:val="20"/>
        </w:rPr>
        <w:t>.11</w:t>
      </w:r>
      <w:r w:rsidRPr="00BA11C5">
        <w:rPr>
          <w:rFonts w:ascii="Times New Roman" w:hAnsi="Times New Roman" w:cs="Times New Roman"/>
          <w:sz w:val="20"/>
          <w:szCs w:val="20"/>
        </w:rPr>
        <w:t>.2022</w:t>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Pr>
          <w:rFonts w:ascii="Times New Roman" w:hAnsi="Times New Roman" w:cs="Times New Roman"/>
          <w:sz w:val="20"/>
          <w:szCs w:val="20"/>
        </w:rPr>
        <w:t xml:space="preserve">   № </w:t>
      </w:r>
      <w:r>
        <w:rPr>
          <w:rFonts w:ascii="Times New Roman" w:hAnsi="Times New Roman" w:cs="Times New Roman"/>
          <w:sz w:val="20"/>
          <w:szCs w:val="20"/>
        </w:rPr>
        <w:t>2</w:t>
      </w:r>
      <w:r>
        <w:rPr>
          <w:rFonts w:ascii="Times New Roman" w:hAnsi="Times New Roman" w:cs="Times New Roman"/>
          <w:sz w:val="20"/>
          <w:szCs w:val="20"/>
        </w:rPr>
        <w:t>2</w:t>
      </w:r>
    </w:p>
    <w:p w:rsidR="00D62621" w:rsidRPr="000E20B4" w:rsidRDefault="00D62621" w:rsidP="00D62621">
      <w:pPr>
        <w:spacing w:after="0" w:line="240" w:lineRule="auto"/>
        <w:jc w:val="center"/>
        <w:rPr>
          <w:rFonts w:ascii="Times New Roman" w:hAnsi="Times New Roman"/>
        </w:rPr>
      </w:pPr>
      <w:r w:rsidRPr="00BA11C5">
        <w:rPr>
          <w:rFonts w:ascii="Times New Roman" w:hAnsi="Times New Roman"/>
        </w:rPr>
        <w:t>с. Маяк</w:t>
      </w:r>
    </w:p>
    <w:p w:rsidR="006C6A6F" w:rsidRPr="000E20B4" w:rsidRDefault="006C6A6F" w:rsidP="00ED6A4B">
      <w:pPr>
        <w:spacing w:after="0" w:line="240" w:lineRule="auto"/>
        <w:jc w:val="both"/>
        <w:rPr>
          <w:rFonts w:ascii="Times New Roman" w:eastAsia="Calibri" w:hAnsi="Times New Roman" w:cs="Times New Roman"/>
          <w:sz w:val="20"/>
          <w:szCs w:val="20"/>
          <w:lang w:eastAsia="en-US"/>
        </w:rPr>
      </w:pPr>
    </w:p>
    <w:p w:rsidR="00573EE8" w:rsidRPr="00573EE8" w:rsidRDefault="00573EE8" w:rsidP="00573EE8">
      <w:pPr>
        <w:widowControl w:val="0"/>
        <w:autoSpaceDE w:val="0"/>
        <w:autoSpaceDN w:val="0"/>
        <w:adjustRightInd w:val="0"/>
        <w:spacing w:after="0" w:line="240" w:lineRule="exact"/>
        <w:jc w:val="both"/>
        <w:rPr>
          <w:rFonts w:ascii="Times New Roman" w:eastAsia="Times New Roman" w:hAnsi="Times New Roman" w:cs="Times New Roman"/>
          <w:bCs/>
          <w:sz w:val="20"/>
          <w:szCs w:val="20"/>
        </w:rPr>
      </w:pPr>
      <w:r w:rsidRPr="00573EE8">
        <w:rPr>
          <w:rFonts w:ascii="Times New Roman" w:eastAsia="Times New Roman" w:hAnsi="Times New Roman" w:cs="Times New Roman"/>
          <w:sz w:val="20"/>
          <w:szCs w:val="20"/>
        </w:rPr>
        <w:t xml:space="preserve">О назначении контрактного управляющего администрации сельского поселения </w:t>
      </w:r>
      <w:r w:rsidRPr="00573EE8">
        <w:rPr>
          <w:rFonts w:ascii="Times New Roman" w:eastAsia="Times New Roman" w:hAnsi="Times New Roman" w:cs="Times New Roman"/>
          <w:bCs/>
          <w:sz w:val="20"/>
          <w:szCs w:val="20"/>
        </w:rPr>
        <w:t>«</w:t>
      </w:r>
      <w:r w:rsidRPr="00573EE8">
        <w:rPr>
          <w:rFonts w:ascii="Times New Roman" w:eastAsia="Times New Roman" w:hAnsi="Times New Roman" w:cs="Times New Roman"/>
          <w:sz w:val="20"/>
          <w:szCs w:val="20"/>
        </w:rPr>
        <w:t>Село Маяк</w:t>
      </w:r>
      <w:r w:rsidRPr="00573EE8">
        <w:rPr>
          <w:rFonts w:ascii="Times New Roman" w:eastAsia="Times New Roman" w:hAnsi="Times New Roman" w:cs="Times New Roman"/>
          <w:bCs/>
          <w:sz w:val="20"/>
          <w:szCs w:val="20"/>
        </w:rPr>
        <w:t xml:space="preserve">» </w:t>
      </w:r>
      <w:r w:rsidRPr="00573EE8">
        <w:rPr>
          <w:rFonts w:ascii="Times New Roman" w:eastAsia="Times New Roman" w:hAnsi="Times New Roman" w:cs="Times New Roman"/>
          <w:sz w:val="20"/>
          <w:szCs w:val="20"/>
        </w:rPr>
        <w:t xml:space="preserve">Нанайского муниципального района Хабаровского края и утверждении Положения о контрактном управляющем администрации сельского поселения </w:t>
      </w:r>
      <w:r w:rsidRPr="00573EE8">
        <w:rPr>
          <w:rFonts w:ascii="Times New Roman" w:eastAsia="Times New Roman" w:hAnsi="Times New Roman" w:cs="Times New Roman"/>
          <w:bCs/>
          <w:sz w:val="20"/>
          <w:szCs w:val="20"/>
        </w:rPr>
        <w:t>«</w:t>
      </w:r>
      <w:r w:rsidRPr="00573EE8">
        <w:rPr>
          <w:rFonts w:ascii="Times New Roman" w:eastAsia="Times New Roman" w:hAnsi="Times New Roman" w:cs="Times New Roman"/>
          <w:sz w:val="20"/>
          <w:szCs w:val="20"/>
        </w:rPr>
        <w:t>Село Маяк</w:t>
      </w:r>
      <w:r w:rsidRPr="00573EE8">
        <w:rPr>
          <w:rFonts w:ascii="Times New Roman" w:eastAsia="Times New Roman" w:hAnsi="Times New Roman" w:cs="Times New Roman"/>
          <w:bCs/>
          <w:sz w:val="20"/>
          <w:szCs w:val="20"/>
        </w:rPr>
        <w:t xml:space="preserve">» </w:t>
      </w:r>
      <w:r w:rsidRPr="00573EE8">
        <w:rPr>
          <w:rFonts w:ascii="Times New Roman" w:eastAsia="Times New Roman" w:hAnsi="Times New Roman" w:cs="Times New Roman"/>
          <w:sz w:val="20"/>
          <w:szCs w:val="20"/>
        </w:rPr>
        <w:t>Нанайского муниципального района Хабаровского края</w:t>
      </w:r>
    </w:p>
    <w:p w:rsidR="00573EE8" w:rsidRPr="00573EE8" w:rsidRDefault="00573EE8" w:rsidP="00573EE8">
      <w:pPr>
        <w:spacing w:after="0" w:line="240" w:lineRule="exact"/>
        <w:rPr>
          <w:rFonts w:ascii="Times New Roman" w:eastAsia="Times New Roman" w:hAnsi="Times New Roman" w:cs="Times New Roman"/>
          <w:b/>
          <w:sz w:val="20"/>
          <w:szCs w:val="20"/>
        </w:rPr>
      </w:pPr>
    </w:p>
    <w:p w:rsidR="00573EE8" w:rsidRPr="00573EE8" w:rsidRDefault="00573EE8" w:rsidP="00573E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о контрактной службе»</w:t>
      </w:r>
    </w:p>
    <w:p w:rsidR="00573EE8" w:rsidRPr="00573EE8" w:rsidRDefault="00573EE8" w:rsidP="00573E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1. Назначить ведущего специалиста администрации сельского поселения </w:t>
      </w:r>
      <w:r w:rsidRPr="00573EE8">
        <w:rPr>
          <w:rFonts w:ascii="Times New Roman" w:eastAsia="Times New Roman" w:hAnsi="Times New Roman" w:cs="Times New Roman"/>
          <w:bCs/>
          <w:sz w:val="20"/>
          <w:szCs w:val="20"/>
        </w:rPr>
        <w:t>«</w:t>
      </w:r>
      <w:r w:rsidRPr="00573EE8">
        <w:rPr>
          <w:rFonts w:ascii="Times New Roman" w:eastAsia="Times New Roman" w:hAnsi="Times New Roman" w:cs="Times New Roman"/>
          <w:sz w:val="20"/>
          <w:szCs w:val="20"/>
        </w:rPr>
        <w:t>Село Маяк</w:t>
      </w:r>
      <w:r w:rsidRPr="00573EE8">
        <w:rPr>
          <w:rFonts w:ascii="Times New Roman" w:eastAsia="Times New Roman" w:hAnsi="Times New Roman" w:cs="Times New Roman"/>
          <w:bCs/>
          <w:sz w:val="20"/>
          <w:szCs w:val="20"/>
        </w:rPr>
        <w:t xml:space="preserve">» </w:t>
      </w:r>
      <w:r w:rsidRPr="00573EE8">
        <w:rPr>
          <w:rFonts w:ascii="Times New Roman" w:eastAsia="Times New Roman" w:hAnsi="Times New Roman" w:cs="Times New Roman"/>
          <w:sz w:val="20"/>
          <w:szCs w:val="20"/>
        </w:rPr>
        <w:t xml:space="preserve">Нанайского муниципального района Хабаровского края контрактным управляющим в сфере закупок товаров, работ, услуг для обеспечения нужд администрации сельского поселения </w:t>
      </w:r>
      <w:r w:rsidRPr="00573EE8">
        <w:rPr>
          <w:rFonts w:ascii="Times New Roman" w:eastAsia="Times New Roman" w:hAnsi="Times New Roman" w:cs="Times New Roman"/>
          <w:bCs/>
          <w:sz w:val="20"/>
          <w:szCs w:val="20"/>
        </w:rPr>
        <w:t>«</w:t>
      </w:r>
      <w:r w:rsidRPr="00573EE8">
        <w:rPr>
          <w:rFonts w:ascii="Times New Roman" w:eastAsia="Times New Roman" w:hAnsi="Times New Roman" w:cs="Times New Roman"/>
          <w:sz w:val="20"/>
          <w:szCs w:val="20"/>
        </w:rPr>
        <w:t>Село Маяк</w:t>
      </w:r>
      <w:r w:rsidRPr="00573EE8">
        <w:rPr>
          <w:rFonts w:ascii="Times New Roman" w:eastAsia="Times New Roman" w:hAnsi="Times New Roman" w:cs="Times New Roman"/>
          <w:bCs/>
          <w:sz w:val="20"/>
          <w:szCs w:val="20"/>
        </w:rPr>
        <w:t xml:space="preserve">» </w:t>
      </w:r>
      <w:r w:rsidRPr="00573EE8">
        <w:rPr>
          <w:rFonts w:ascii="Times New Roman" w:eastAsia="Times New Roman" w:hAnsi="Times New Roman" w:cs="Times New Roman"/>
          <w:sz w:val="20"/>
          <w:szCs w:val="20"/>
        </w:rPr>
        <w:t>Нанайского муниципального района Хабаровского края.</w:t>
      </w:r>
    </w:p>
    <w:p w:rsidR="00573EE8" w:rsidRPr="00573EE8" w:rsidRDefault="00573EE8" w:rsidP="00573EE8">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2. Утвердить прилагаемое Положение о контрактном управляющем администрации сельского поселения «Село Маяк» Нанайского муниципального района Хабаровского края.</w:t>
      </w:r>
    </w:p>
    <w:p w:rsidR="00573EE8" w:rsidRPr="00573EE8" w:rsidRDefault="00573EE8" w:rsidP="00573EE8">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3. Опубликовать настоящее распоряжение в Сборнике муниципальных правовых актов сельского поселения «Село Маяк» Нанайского муниципального района Хабаровского края и на официальном сайте администрации сельского поселения «Село Маяк» Нанайского муниципального района Хабаровского края.</w:t>
      </w:r>
    </w:p>
    <w:p w:rsidR="00573EE8" w:rsidRPr="00573EE8" w:rsidRDefault="00573EE8" w:rsidP="00573EE8">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573EE8" w:rsidRPr="00573EE8" w:rsidRDefault="00573EE8" w:rsidP="00573EE8">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5. Настоящее постановление вступает в силу после его официального опубликования (обнародования). </w:t>
      </w:r>
    </w:p>
    <w:p w:rsidR="00573EE8" w:rsidRPr="00573EE8" w:rsidRDefault="00573EE8" w:rsidP="00573EE8">
      <w:pPr>
        <w:spacing w:after="0" w:line="240" w:lineRule="auto"/>
        <w:jc w:val="both"/>
        <w:rPr>
          <w:rFonts w:ascii="Times New Roman" w:eastAsia="Times New Roman" w:hAnsi="Times New Roman" w:cs="Times New Roman"/>
          <w:sz w:val="20"/>
          <w:szCs w:val="20"/>
        </w:rPr>
      </w:pPr>
    </w:p>
    <w:p w:rsidR="00573EE8" w:rsidRPr="00573EE8" w:rsidRDefault="00573EE8" w:rsidP="00573EE8">
      <w:pPr>
        <w:shd w:val="clear" w:color="auto" w:fill="FFFFFF"/>
        <w:spacing w:after="0" w:line="240" w:lineRule="auto"/>
        <w:rPr>
          <w:rFonts w:ascii="Times New Roman" w:eastAsia="Times New Roman" w:hAnsi="Times New Roman" w:cs="Times New Roman"/>
          <w:color w:val="000000"/>
          <w:sz w:val="20"/>
          <w:szCs w:val="20"/>
        </w:rPr>
      </w:pPr>
      <w:r w:rsidRPr="00573EE8">
        <w:rPr>
          <w:rFonts w:ascii="Times New Roman" w:eastAsia="Times New Roman" w:hAnsi="Times New Roman" w:cs="Times New Roman"/>
          <w:color w:val="000000"/>
          <w:sz w:val="20"/>
          <w:szCs w:val="20"/>
        </w:rPr>
        <w:t>Глава сельского поселения</w:t>
      </w:r>
      <w:r w:rsidRPr="00573EE8">
        <w:rPr>
          <w:rFonts w:ascii="Times New Roman" w:eastAsia="Times New Roman" w:hAnsi="Times New Roman" w:cs="Times New Roman"/>
          <w:color w:val="000000"/>
          <w:sz w:val="20"/>
          <w:szCs w:val="20"/>
        </w:rPr>
        <w:tab/>
      </w:r>
      <w:r w:rsidRPr="00573EE8">
        <w:rPr>
          <w:rFonts w:ascii="Times New Roman" w:eastAsia="Times New Roman" w:hAnsi="Times New Roman" w:cs="Times New Roman"/>
          <w:color w:val="000000"/>
          <w:sz w:val="20"/>
          <w:szCs w:val="20"/>
        </w:rPr>
        <w:tab/>
        <w:t xml:space="preserve">                    </w:t>
      </w:r>
      <w:r w:rsidRPr="00573EE8">
        <w:rPr>
          <w:rFonts w:ascii="Times New Roman" w:eastAsia="Times New Roman" w:hAnsi="Times New Roman" w:cs="Times New Roman"/>
          <w:color w:val="000000"/>
          <w:sz w:val="20"/>
          <w:szCs w:val="20"/>
        </w:rPr>
        <w:tab/>
        <w:t xml:space="preserve">                         Д.Ф. Булаев</w:t>
      </w:r>
    </w:p>
    <w:p w:rsidR="00573EE8" w:rsidRPr="00573EE8" w:rsidRDefault="00573EE8" w:rsidP="00573EE8">
      <w:pPr>
        <w:spacing w:after="120" w:line="240" w:lineRule="exact"/>
        <w:rPr>
          <w:rFonts w:ascii="Times New Roman" w:eastAsia="Times New Roman" w:hAnsi="Times New Roman" w:cs="Times New Roman"/>
          <w:sz w:val="20"/>
          <w:szCs w:val="20"/>
        </w:rPr>
      </w:pPr>
    </w:p>
    <w:p w:rsidR="00573EE8" w:rsidRPr="00573EE8" w:rsidRDefault="00573EE8" w:rsidP="00573EE8">
      <w:pPr>
        <w:spacing w:after="120" w:line="240" w:lineRule="exact"/>
        <w:ind w:left="5245"/>
        <w:jc w:val="center"/>
        <w:rPr>
          <w:rFonts w:ascii="Times New Roman" w:eastAsia="Times New Roman" w:hAnsi="Times New Roman" w:cs="Times New Roman"/>
          <w:sz w:val="20"/>
          <w:szCs w:val="20"/>
        </w:rPr>
      </w:pPr>
      <w:r w:rsidRPr="00573EE8">
        <w:rPr>
          <w:rFonts w:ascii="Times New Roman" w:eastAsia="Times New Roman" w:hAnsi="Times New Roman" w:cs="Times New Roman"/>
          <w:bCs/>
          <w:sz w:val="20"/>
          <w:szCs w:val="20"/>
        </w:rPr>
        <w:t>УТВЕРЖДЕНО</w:t>
      </w:r>
    </w:p>
    <w:p w:rsidR="00573EE8" w:rsidRPr="00573EE8" w:rsidRDefault="00573EE8" w:rsidP="00573EE8">
      <w:pPr>
        <w:spacing w:after="0" w:line="240" w:lineRule="exact"/>
        <w:ind w:left="5245"/>
        <w:jc w:val="center"/>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постановлением администрации сельского поселения «Село Маяк» Нанайского муниципального района </w:t>
      </w:r>
    </w:p>
    <w:p w:rsidR="00573EE8" w:rsidRPr="00573EE8" w:rsidRDefault="00573EE8" w:rsidP="00573EE8">
      <w:pPr>
        <w:spacing w:after="0" w:line="240" w:lineRule="exact"/>
        <w:ind w:left="5245"/>
        <w:jc w:val="center"/>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от 01.11.2022 № 22</w:t>
      </w:r>
    </w:p>
    <w:p w:rsidR="00573EE8" w:rsidRPr="00573EE8" w:rsidRDefault="00573EE8" w:rsidP="00573EE8">
      <w:pPr>
        <w:tabs>
          <w:tab w:val="left" w:pos="142"/>
        </w:tabs>
        <w:spacing w:after="0" w:line="240" w:lineRule="auto"/>
        <w:jc w:val="center"/>
        <w:rPr>
          <w:rFonts w:ascii="Times New Roman" w:eastAsia="Times New Roman" w:hAnsi="Times New Roman" w:cs="Times New Roman"/>
          <w:b/>
          <w:sz w:val="20"/>
          <w:szCs w:val="20"/>
        </w:rPr>
      </w:pPr>
      <w:bookmarkStart w:id="1" w:name="Par25"/>
      <w:bookmarkStart w:id="2" w:name="Par29"/>
      <w:bookmarkEnd w:id="1"/>
      <w:bookmarkEnd w:id="2"/>
      <w:r w:rsidRPr="00573EE8">
        <w:rPr>
          <w:rFonts w:ascii="Times New Roman" w:eastAsia="Times New Roman" w:hAnsi="Times New Roman" w:cs="Times New Roman"/>
          <w:b/>
          <w:sz w:val="20"/>
          <w:szCs w:val="20"/>
        </w:rPr>
        <w:t>ПОЛОЖЕНИЕ</w:t>
      </w:r>
    </w:p>
    <w:p w:rsidR="00573EE8" w:rsidRPr="00573EE8" w:rsidRDefault="00573EE8" w:rsidP="00573EE8">
      <w:pPr>
        <w:tabs>
          <w:tab w:val="left" w:pos="142"/>
        </w:tabs>
        <w:spacing w:after="0" w:line="240" w:lineRule="auto"/>
        <w:jc w:val="center"/>
        <w:rPr>
          <w:rFonts w:ascii="Times New Roman" w:eastAsia="Times New Roman" w:hAnsi="Times New Roman" w:cs="Times New Roman"/>
          <w:b/>
          <w:sz w:val="20"/>
          <w:szCs w:val="20"/>
        </w:rPr>
      </w:pPr>
      <w:r w:rsidRPr="00573EE8">
        <w:rPr>
          <w:rFonts w:ascii="Times New Roman" w:eastAsia="Times New Roman" w:hAnsi="Times New Roman" w:cs="Times New Roman"/>
          <w:b/>
          <w:sz w:val="20"/>
          <w:szCs w:val="20"/>
        </w:rPr>
        <w:t>о контрактном управляющем администрации сельского поселения «Село Маяк» Нанайского муниципального района Хабаровского края</w:t>
      </w:r>
    </w:p>
    <w:p w:rsidR="00573EE8" w:rsidRPr="00573EE8" w:rsidRDefault="00573EE8" w:rsidP="00573EE8">
      <w:pPr>
        <w:tabs>
          <w:tab w:val="left" w:pos="142"/>
        </w:tabs>
        <w:spacing w:after="0" w:line="240" w:lineRule="auto"/>
        <w:jc w:val="center"/>
        <w:rPr>
          <w:rFonts w:ascii="Times New Roman" w:eastAsia="Times New Roman" w:hAnsi="Times New Roman" w:cs="Times New Roman"/>
          <w:b/>
          <w:sz w:val="20"/>
          <w:szCs w:val="20"/>
        </w:rPr>
      </w:pPr>
    </w:p>
    <w:p w:rsidR="00573EE8" w:rsidRPr="00573EE8" w:rsidRDefault="00573EE8" w:rsidP="00573EE8">
      <w:pPr>
        <w:tabs>
          <w:tab w:val="left" w:pos="142"/>
        </w:tabs>
        <w:spacing w:after="0" w:line="240" w:lineRule="auto"/>
        <w:jc w:val="center"/>
        <w:rPr>
          <w:rFonts w:ascii="Times New Roman" w:eastAsia="Times New Roman" w:hAnsi="Times New Roman" w:cs="Times New Roman"/>
          <w:b/>
          <w:sz w:val="20"/>
          <w:szCs w:val="20"/>
        </w:rPr>
      </w:pPr>
      <w:r w:rsidRPr="00573EE8">
        <w:rPr>
          <w:rFonts w:ascii="Times New Roman" w:eastAsia="Times New Roman" w:hAnsi="Times New Roman" w:cs="Times New Roman"/>
          <w:b/>
          <w:sz w:val="20"/>
          <w:szCs w:val="20"/>
        </w:rPr>
        <w:t>I. Общие положения</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1.1. Настоящее положение о контрактном управляющем Администрации сельского поселения «Село Маяк» Нанайского муниципального района Хабаровского края (далее - Положение) устанавливает общие правила организации деятельности контрактного управляющего, основные полномочия контрактного управляющего Администрации сельского поселения «Село Маяк» Нанайского муниципального района Хабаровского края (далее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о контрактной службе», иными нормативными правовыми актами Российской Федерации, а также настоящим Положением.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1.3. Контрактный управляющий осуществляет свою деятельность во взаимодействии с другими подразделениями (службами) Заказчика.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1.4. Контрактный управляющий назначается Заказчиком как ответственное лицо за осуществление закупок, включая исполнение каждого контракта. </w:t>
      </w:r>
    </w:p>
    <w:p w:rsidR="00573EE8" w:rsidRPr="00573EE8" w:rsidRDefault="00573EE8" w:rsidP="00573EE8">
      <w:pPr>
        <w:tabs>
          <w:tab w:val="left" w:pos="142"/>
        </w:tabs>
        <w:spacing w:after="0" w:line="240" w:lineRule="auto"/>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                              </w:t>
      </w:r>
    </w:p>
    <w:p w:rsidR="00573EE8" w:rsidRPr="00573EE8" w:rsidRDefault="00573EE8" w:rsidP="00573EE8">
      <w:pPr>
        <w:tabs>
          <w:tab w:val="left" w:pos="142"/>
        </w:tabs>
        <w:spacing w:after="0" w:line="240" w:lineRule="auto"/>
        <w:jc w:val="center"/>
        <w:rPr>
          <w:rFonts w:ascii="Times New Roman" w:eastAsia="Times New Roman" w:hAnsi="Times New Roman" w:cs="Times New Roman"/>
          <w:b/>
          <w:sz w:val="20"/>
          <w:szCs w:val="20"/>
        </w:rPr>
      </w:pPr>
      <w:r w:rsidRPr="00573EE8">
        <w:rPr>
          <w:rFonts w:ascii="Times New Roman" w:eastAsia="Times New Roman" w:hAnsi="Times New Roman" w:cs="Times New Roman"/>
          <w:b/>
          <w:sz w:val="20"/>
          <w:szCs w:val="20"/>
        </w:rPr>
        <w:t>II. Организация деятельности контрактного управляющего</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2.1. Контрактный управляющий должен иметь высшее образование или дополнительное профессиональное образование в сфере закупок.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2.2.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2.3. В случае отсутствия контрактного управляющего на рабочем месте по уважительным причинам (отпуск, временная нетрудоспособность, командировка) возлагать обязанности контрактного управляющего на главу сельского поселения.</w:t>
      </w:r>
    </w:p>
    <w:p w:rsidR="00573EE8" w:rsidRPr="00573EE8" w:rsidRDefault="00573EE8" w:rsidP="00573EE8">
      <w:pPr>
        <w:tabs>
          <w:tab w:val="left" w:pos="142"/>
        </w:tabs>
        <w:spacing w:after="0" w:line="240" w:lineRule="auto"/>
        <w:jc w:val="center"/>
        <w:rPr>
          <w:rFonts w:ascii="Times New Roman" w:eastAsia="Times New Roman" w:hAnsi="Times New Roman" w:cs="Times New Roman"/>
          <w:b/>
          <w:sz w:val="20"/>
          <w:szCs w:val="20"/>
        </w:rPr>
      </w:pPr>
    </w:p>
    <w:p w:rsidR="00573EE8" w:rsidRPr="00573EE8" w:rsidRDefault="00573EE8" w:rsidP="00573EE8">
      <w:pPr>
        <w:tabs>
          <w:tab w:val="left" w:pos="142"/>
        </w:tabs>
        <w:spacing w:after="0" w:line="240" w:lineRule="auto"/>
        <w:jc w:val="center"/>
        <w:rPr>
          <w:rFonts w:ascii="Times New Roman" w:eastAsia="Times New Roman" w:hAnsi="Times New Roman" w:cs="Times New Roman"/>
          <w:b/>
          <w:sz w:val="20"/>
          <w:szCs w:val="20"/>
        </w:rPr>
      </w:pPr>
      <w:r w:rsidRPr="00573EE8">
        <w:rPr>
          <w:rFonts w:ascii="Times New Roman" w:eastAsia="Times New Roman" w:hAnsi="Times New Roman" w:cs="Times New Roman"/>
          <w:b/>
          <w:sz w:val="20"/>
          <w:szCs w:val="20"/>
        </w:rPr>
        <w:t>III. Функции и полномочия контрактного управляющего</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 Контрактный управляющий осуществляет следующие функции и полномочия: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3.1. При планировании закупок: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3.1.1. разрабатывает план-график, осуществляет подготовку изменений в план-график;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3.1.2. размещает в единой информационной системе в сфере закупок (далее - единая информационная система) план-график и внесенные в него изменения;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3.1.3. организует обязательное общественное обсуждение закупок в случаях, предусмотренных статьей 20 Федерального закона;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3.2. При определении поставщиков (подрядчиков, исполнителей):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w:t>
      </w:r>
      <w:r w:rsidRPr="00573EE8">
        <w:rPr>
          <w:rFonts w:ascii="Times New Roman" w:eastAsia="Times New Roman" w:hAnsi="Times New Roman" w:cs="Times New Roman"/>
          <w:sz w:val="20"/>
          <w:szCs w:val="20"/>
        </w:rPr>
        <w:lastRenderedPageBreak/>
        <w:t xml:space="preserve">товара, работы, услуги, начальную сумму цен единиц товаров, работ, услуг, максимальное значение цены контракта;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3.2.2.2. осуществляет описание объекта закупки;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3.2.2.3. указывает в извещении об осуществлении закупки информацию, предусмотренную статьей 42 Федерального закона, в том числе информацию: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о преимуществах, предоставляемых в соответствии со статьями 28, 29 Федерального закона;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3.2.3. осуществляет подготовку и размещение в единой информационной системе разъяснений положений документации о закупке;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3.2.5. осуществляет оформление и размещение в единой информационной системе протоколов определения поставщика (подрядчика, исполнителя);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3.2.6. осуществляет организационно-техническое обеспечение деятельности комиссии по осуществлению закупок;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3.2.7. осуществляет привлечение экспертов, экспертных организаций в случаях, установленных статьей 41 Федерального закона.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3.3. При заключении контрактов: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3.3.2. осуществляет рассмотрение протокола разногласий при наличии разногласий по проекту контракта;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3.3.3. осуществляет рассмотрение банковской гарантии, представленной в качестве обеспечения исполнения контракта;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3.4. При исполнении, изменении, расторжении контракта: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3.4.1. осуществляет рассмотрение банковской гарантии, представленной в качестве обеспечения гарантийного обязательства;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3.4.2. обеспечивает исполнение условий контракта в части выплаты аванса (если контрактом предусмотрена выплата аванса);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lastRenderedPageBreak/>
        <w:t xml:space="preserve">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3.4.9. обеспечивает одностороннее расторжение контракта в порядке, предусмотренном статьей 95 Федерального закона.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3.5. осуществляет иные функции и полномочия, предусмотренные Федеральным законом, в том числе: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 - исковой работы; </w:t>
      </w:r>
    </w:p>
    <w:p w:rsidR="00573EE8" w:rsidRPr="00573EE8" w:rsidRDefault="00573EE8" w:rsidP="00573EE8">
      <w:pPr>
        <w:tabs>
          <w:tab w:val="left" w:pos="142"/>
        </w:tabs>
        <w:spacing w:after="0" w:line="240" w:lineRule="auto"/>
        <w:ind w:firstLine="709"/>
        <w:jc w:val="both"/>
        <w:rPr>
          <w:rFonts w:ascii="Times New Roman" w:eastAsia="Times New Roman" w:hAnsi="Times New Roman" w:cs="Times New Roman"/>
          <w:sz w:val="20"/>
          <w:szCs w:val="20"/>
        </w:rPr>
      </w:pPr>
      <w:r w:rsidRPr="00573EE8">
        <w:rPr>
          <w:rFonts w:ascii="Times New Roman" w:eastAsia="Times New Roman" w:hAnsi="Times New Roman" w:cs="Times New Roman"/>
          <w:sz w:val="20"/>
          <w:szCs w:val="20"/>
        </w:rPr>
        <w:t xml:space="preserve">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573EE8" w:rsidRPr="00573EE8" w:rsidRDefault="00573EE8" w:rsidP="00573EE8">
      <w:pPr>
        <w:tabs>
          <w:tab w:val="left" w:pos="142"/>
        </w:tabs>
        <w:spacing w:after="0" w:line="240" w:lineRule="auto"/>
        <w:jc w:val="both"/>
        <w:rPr>
          <w:rFonts w:ascii="Times New Roman" w:eastAsia="Times New Roman" w:hAnsi="Times New Roman" w:cs="Times New Roman"/>
          <w:sz w:val="20"/>
          <w:szCs w:val="20"/>
        </w:rPr>
      </w:pPr>
    </w:p>
    <w:p w:rsidR="00573EE8" w:rsidRPr="00573EE8" w:rsidRDefault="00573EE8" w:rsidP="00573EE8">
      <w:pPr>
        <w:spacing w:after="0" w:line="240" w:lineRule="auto"/>
        <w:jc w:val="center"/>
        <w:rPr>
          <w:rFonts w:ascii="Times New Roman" w:eastAsia="Times New Roman" w:hAnsi="Times New Roman" w:cs="Times New Roman"/>
          <w:bCs/>
          <w:sz w:val="28"/>
          <w:szCs w:val="28"/>
        </w:rPr>
      </w:pPr>
      <w:r w:rsidRPr="00573EE8">
        <w:rPr>
          <w:rFonts w:ascii="Times New Roman" w:eastAsia="Times New Roman" w:hAnsi="Times New Roman" w:cs="Times New Roman"/>
          <w:sz w:val="28"/>
          <w:szCs w:val="28"/>
        </w:rPr>
        <w:t>_____________________________</w:t>
      </w:r>
    </w:p>
    <w:p w:rsidR="00573EE8" w:rsidRPr="00573EE8" w:rsidRDefault="00573EE8" w:rsidP="00573EE8">
      <w:pPr>
        <w:spacing w:after="0" w:line="240" w:lineRule="auto"/>
        <w:rPr>
          <w:rFonts w:ascii="Times New Roman" w:eastAsia="Times New Roman" w:hAnsi="Times New Roman" w:cs="Times New Roman"/>
          <w:sz w:val="28"/>
          <w:szCs w:val="28"/>
        </w:rPr>
      </w:pPr>
    </w:p>
    <w:p w:rsidR="006C6A6F" w:rsidRPr="000E20B4" w:rsidRDefault="006C6A6F" w:rsidP="00ED6A4B">
      <w:pPr>
        <w:spacing w:after="0" w:line="240" w:lineRule="auto"/>
        <w:jc w:val="both"/>
        <w:rPr>
          <w:rFonts w:ascii="Times New Roman" w:eastAsia="Calibri" w:hAnsi="Times New Roman" w:cs="Times New Roman"/>
          <w:sz w:val="20"/>
          <w:szCs w:val="20"/>
          <w:lang w:eastAsia="en-US"/>
        </w:rPr>
      </w:pPr>
    </w:p>
    <w:p w:rsidR="006C6A6F" w:rsidRPr="000E20B4" w:rsidRDefault="006C6A6F" w:rsidP="00ED6A4B">
      <w:pPr>
        <w:spacing w:after="0" w:line="240" w:lineRule="auto"/>
        <w:jc w:val="both"/>
        <w:rPr>
          <w:rFonts w:ascii="Times New Roman" w:eastAsia="Calibri" w:hAnsi="Times New Roman" w:cs="Times New Roman"/>
          <w:sz w:val="20"/>
          <w:szCs w:val="20"/>
          <w:lang w:eastAsia="en-US"/>
        </w:rPr>
      </w:pPr>
    </w:p>
    <w:p w:rsidR="006C6A6F" w:rsidRPr="000E20B4" w:rsidRDefault="006C6A6F" w:rsidP="00ED6A4B">
      <w:pPr>
        <w:spacing w:after="0" w:line="240" w:lineRule="auto"/>
        <w:jc w:val="both"/>
        <w:rPr>
          <w:rFonts w:ascii="Times New Roman" w:eastAsia="Calibri" w:hAnsi="Times New Roman" w:cs="Times New Roman"/>
          <w:sz w:val="20"/>
          <w:szCs w:val="20"/>
          <w:lang w:eastAsia="en-US"/>
        </w:rPr>
      </w:pPr>
    </w:p>
    <w:p w:rsidR="006C6A6F" w:rsidRPr="000E20B4"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6C6A6F" w:rsidRPr="00187208" w:rsidTr="00D65C1C">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D65C1C">
            <w:pPr>
              <w:spacing w:after="0"/>
              <w:rPr>
                <w:sz w:val="24"/>
                <w:szCs w:val="24"/>
              </w:rPr>
            </w:pPr>
          </w:p>
          <w:p w:rsidR="006C6A6F" w:rsidRDefault="006C6A6F" w:rsidP="00D65C1C">
            <w:pPr>
              <w:spacing w:after="0"/>
              <w:rPr>
                <w:sz w:val="24"/>
                <w:szCs w:val="24"/>
              </w:rPr>
            </w:pPr>
          </w:p>
          <w:p w:rsidR="006C6A6F" w:rsidRDefault="006C6A6F" w:rsidP="00D65C1C">
            <w:pPr>
              <w:spacing w:after="0"/>
              <w:rPr>
                <w:sz w:val="24"/>
                <w:szCs w:val="24"/>
              </w:rPr>
            </w:pPr>
          </w:p>
          <w:p w:rsidR="006C6A6F" w:rsidRPr="00187208" w:rsidRDefault="006C6A6F" w:rsidP="00D65C1C">
            <w:pPr>
              <w:spacing w:after="0"/>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0E20B4">
              <w:rPr>
                <w:rFonts w:ascii="Times New Roman" w:hAnsi="Times New Roman" w:cs="Times New Roman"/>
                <w:b/>
                <w:sz w:val="28"/>
                <w:szCs w:val="28"/>
              </w:rPr>
              <w:t>17</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6C6A6F" w:rsidRPr="00187208" w:rsidRDefault="006C6A6F" w:rsidP="00D65C1C">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0E20B4">
              <w:rPr>
                <w:rFonts w:ascii="Times New Roman" w:hAnsi="Times New Roman" w:cs="Times New Roman"/>
                <w:sz w:val="28"/>
                <w:szCs w:val="28"/>
              </w:rPr>
              <w:t>15.11</w:t>
            </w:r>
            <w:r w:rsidRPr="00187208">
              <w:rPr>
                <w:rFonts w:ascii="Times New Roman" w:hAnsi="Times New Roman" w:cs="Times New Roman"/>
                <w:sz w:val="28"/>
                <w:szCs w:val="28"/>
              </w:rPr>
              <w:t>.</w:t>
            </w:r>
            <w:r>
              <w:rPr>
                <w:rFonts w:ascii="Times New Roman" w:hAnsi="Times New Roman" w:cs="Times New Roman"/>
                <w:sz w:val="28"/>
                <w:szCs w:val="28"/>
              </w:rPr>
              <w:t xml:space="preserve">2022 </w:t>
            </w:r>
            <w:r w:rsidRPr="00187208">
              <w:rPr>
                <w:rFonts w:ascii="Times New Roman" w:hAnsi="Times New Roman" w:cs="Times New Roman"/>
                <w:sz w:val="28"/>
                <w:szCs w:val="28"/>
              </w:rPr>
              <w:t>г.</w:t>
            </w:r>
          </w:p>
          <w:p w:rsidR="006C6A6F" w:rsidRPr="00187208" w:rsidRDefault="006C6A6F" w:rsidP="00D65C1C">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187208">
              <w:rPr>
                <w:rFonts w:ascii="Times New Roman" w:hAnsi="Times New Roman" w:cs="Times New Roman"/>
                <w:sz w:val="28"/>
                <w:szCs w:val="28"/>
              </w:rPr>
              <w:t>Тираж 3 экз.</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6C6A6F" w:rsidRPr="00187208" w:rsidRDefault="006C6A6F" w:rsidP="00D65C1C">
            <w:pPr>
              <w:spacing w:after="0" w:line="240" w:lineRule="auto"/>
              <w:jc w:val="center"/>
              <w:rPr>
                <w:rFonts w:ascii="Times New Roman" w:hAnsi="Times New Roman" w:cs="Times New Roman"/>
                <w:b/>
                <w:sz w:val="28"/>
                <w:szCs w:val="28"/>
              </w:rPr>
            </w:pPr>
          </w:p>
          <w:p w:rsidR="006C6A6F" w:rsidRPr="00187208" w:rsidRDefault="006C6A6F" w:rsidP="00D65C1C">
            <w:pPr>
              <w:spacing w:after="0" w:line="240" w:lineRule="auto"/>
              <w:rPr>
                <w:rFonts w:ascii="Times New Roman" w:hAnsi="Times New Roman" w:cs="Times New Roman"/>
                <w:b/>
                <w:sz w:val="28"/>
                <w:szCs w:val="28"/>
              </w:rPr>
            </w:pPr>
          </w:p>
          <w:p w:rsidR="006C6A6F" w:rsidRPr="00187208" w:rsidRDefault="006C6A6F" w:rsidP="00D65C1C">
            <w:pPr>
              <w:spacing w:line="240" w:lineRule="auto"/>
              <w:jc w:val="center"/>
              <w:rPr>
                <w:rFonts w:ascii="Times New Roman" w:hAnsi="Times New Roman" w:cs="Times New Roman"/>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tc>
      </w:tr>
    </w:tbl>
    <w:p w:rsidR="006C6A6F" w:rsidRPr="00ED6A4B" w:rsidRDefault="006C6A6F" w:rsidP="00ED6A4B">
      <w:pPr>
        <w:spacing w:after="0" w:line="240" w:lineRule="auto"/>
        <w:jc w:val="both"/>
        <w:rPr>
          <w:rFonts w:ascii="Times New Roman" w:eastAsia="Calibri" w:hAnsi="Times New Roman" w:cs="Times New Roman"/>
          <w:sz w:val="20"/>
          <w:szCs w:val="20"/>
          <w:lang w:eastAsia="en-US"/>
        </w:rPr>
      </w:pPr>
    </w:p>
    <w:sectPr w:rsidR="006C6A6F" w:rsidRPr="00ED6A4B" w:rsidSect="00FC0025">
      <w:headerReference w:type="default" r:id="rId9"/>
      <w:pgSz w:w="11906" w:h="16838"/>
      <w:pgMar w:top="567" w:right="851"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42B" w:rsidRDefault="006C342B" w:rsidP="0041083E">
      <w:pPr>
        <w:spacing w:after="0" w:line="240" w:lineRule="auto"/>
      </w:pPr>
      <w:r>
        <w:separator/>
      </w:r>
    </w:p>
  </w:endnote>
  <w:endnote w:type="continuationSeparator" w:id="0">
    <w:p w:rsidR="006C342B" w:rsidRDefault="006C342B"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42B" w:rsidRDefault="006C342B" w:rsidP="0041083E">
      <w:pPr>
        <w:spacing w:after="0" w:line="240" w:lineRule="auto"/>
      </w:pPr>
      <w:r>
        <w:separator/>
      </w:r>
    </w:p>
  </w:footnote>
  <w:footnote w:type="continuationSeparator" w:id="0">
    <w:p w:rsidR="006C342B" w:rsidRDefault="006C342B" w:rsidP="004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4D" w:rsidRDefault="00280A4D">
    <w:pPr>
      <w:pStyle w:val="af0"/>
      <w:jc w:val="center"/>
    </w:pPr>
    <w:r>
      <w:fldChar w:fldCharType="begin"/>
    </w:r>
    <w:r>
      <w:instrText xml:space="preserve"> PAGE   \* MERGEFORMAT </w:instrText>
    </w:r>
    <w:r>
      <w:fldChar w:fldCharType="separate"/>
    </w:r>
    <w:r w:rsidR="005203A2">
      <w:rPr>
        <w:noProof/>
      </w:rPr>
      <w:t>3</w:t>
    </w:r>
    <w:r>
      <w:rPr>
        <w:noProof/>
      </w:rPr>
      <w:fldChar w:fldCharType="end"/>
    </w:r>
  </w:p>
  <w:p w:rsidR="00280A4D" w:rsidRDefault="00280A4D" w:rsidP="008425B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726"/>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B9A56B1"/>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1E3B93"/>
    <w:multiLevelType w:val="hybridMultilevel"/>
    <w:tmpl w:val="961C4356"/>
    <w:lvl w:ilvl="0" w:tplc="512ED778">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B4428A9"/>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D94EFF"/>
    <w:multiLevelType w:val="hybridMultilevel"/>
    <w:tmpl w:val="50986834"/>
    <w:lvl w:ilvl="0" w:tplc="A69053A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A67608D"/>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423467"/>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C324301"/>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C736C17"/>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15:restartNumberingAfterBreak="0">
    <w:nsid w:val="36701598"/>
    <w:multiLevelType w:val="hybridMultilevel"/>
    <w:tmpl w:val="41AA8A1E"/>
    <w:lvl w:ilvl="0" w:tplc="7EFAD10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300D70"/>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CBA6932"/>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DA1089B"/>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518D1"/>
    <w:multiLevelType w:val="hybridMultilevel"/>
    <w:tmpl w:val="85EC0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09598C"/>
    <w:multiLevelType w:val="hybridMultilevel"/>
    <w:tmpl w:val="3CB2F864"/>
    <w:lvl w:ilvl="0" w:tplc="35101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404580C"/>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AF2FDD"/>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95434AA"/>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7F3563"/>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7B43CDD"/>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24" w15:restartNumberingAfterBreak="0">
    <w:nsid w:val="733A55EA"/>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A902B99"/>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7EFC4E29"/>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3"/>
  </w:num>
  <w:num w:numId="3">
    <w:abstractNumId w:val="10"/>
  </w:num>
  <w:num w:numId="4">
    <w:abstractNumId w:val="3"/>
  </w:num>
  <w:num w:numId="5">
    <w:abstractNumId w:val="6"/>
  </w:num>
  <w:num w:numId="6">
    <w:abstractNumId w:val="4"/>
  </w:num>
  <w:num w:numId="7">
    <w:abstractNumId w:val="13"/>
  </w:num>
  <w:num w:numId="8">
    <w:abstractNumId w:val="25"/>
  </w:num>
  <w:num w:numId="9">
    <w:abstractNumId w:val="12"/>
  </w:num>
  <w:num w:numId="10">
    <w:abstractNumId w:val="9"/>
  </w:num>
  <w:num w:numId="11">
    <w:abstractNumId w:val="7"/>
  </w:num>
  <w:num w:numId="12">
    <w:abstractNumId w:val="14"/>
  </w:num>
  <w:num w:numId="13">
    <w:abstractNumId w:val="19"/>
  </w:num>
  <w:num w:numId="14">
    <w:abstractNumId w:val="1"/>
  </w:num>
  <w:num w:numId="15">
    <w:abstractNumId w:val="21"/>
  </w:num>
  <w:num w:numId="16">
    <w:abstractNumId w:val="0"/>
  </w:num>
  <w:num w:numId="17">
    <w:abstractNumId w:val="20"/>
  </w:num>
  <w:num w:numId="18">
    <w:abstractNumId w:val="2"/>
  </w:num>
  <w:num w:numId="19">
    <w:abstractNumId w:val="8"/>
  </w:num>
  <w:num w:numId="20">
    <w:abstractNumId w:val="24"/>
  </w:num>
  <w:num w:numId="21">
    <w:abstractNumId w:val="18"/>
  </w:num>
  <w:num w:numId="22">
    <w:abstractNumId w:val="22"/>
  </w:num>
  <w:num w:numId="23">
    <w:abstractNumId w:val="26"/>
  </w:num>
  <w:num w:numId="24">
    <w:abstractNumId w:val="11"/>
  </w:num>
  <w:num w:numId="25">
    <w:abstractNumId w:val="17"/>
  </w:num>
  <w:num w:numId="26">
    <w:abstractNumId w:val="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815"/>
    <w:rsid w:val="00000FD7"/>
    <w:rsid w:val="00001C35"/>
    <w:rsid w:val="00002C1F"/>
    <w:rsid w:val="00002C79"/>
    <w:rsid w:val="00012CAA"/>
    <w:rsid w:val="000144AA"/>
    <w:rsid w:val="00014616"/>
    <w:rsid w:val="00014E5E"/>
    <w:rsid w:val="000158DE"/>
    <w:rsid w:val="0001596D"/>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64B6"/>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B4AC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20B4"/>
    <w:rsid w:val="000E5200"/>
    <w:rsid w:val="000E66C0"/>
    <w:rsid w:val="000F56B0"/>
    <w:rsid w:val="000F5A7C"/>
    <w:rsid w:val="000F5EDB"/>
    <w:rsid w:val="000F76C8"/>
    <w:rsid w:val="00103EDE"/>
    <w:rsid w:val="00104FC0"/>
    <w:rsid w:val="00105CCF"/>
    <w:rsid w:val="001127D6"/>
    <w:rsid w:val="00121C30"/>
    <w:rsid w:val="00122347"/>
    <w:rsid w:val="00123183"/>
    <w:rsid w:val="0012445D"/>
    <w:rsid w:val="00126AC7"/>
    <w:rsid w:val="00127218"/>
    <w:rsid w:val="0013799A"/>
    <w:rsid w:val="00140E2A"/>
    <w:rsid w:val="00142392"/>
    <w:rsid w:val="001460D8"/>
    <w:rsid w:val="00150152"/>
    <w:rsid w:val="00150E93"/>
    <w:rsid w:val="0015125E"/>
    <w:rsid w:val="001557A5"/>
    <w:rsid w:val="001576F7"/>
    <w:rsid w:val="001625D8"/>
    <w:rsid w:val="001749C3"/>
    <w:rsid w:val="00177517"/>
    <w:rsid w:val="00177B51"/>
    <w:rsid w:val="00180BA8"/>
    <w:rsid w:val="001844C7"/>
    <w:rsid w:val="00187208"/>
    <w:rsid w:val="0019026E"/>
    <w:rsid w:val="001905C0"/>
    <w:rsid w:val="001927CC"/>
    <w:rsid w:val="00193309"/>
    <w:rsid w:val="00196496"/>
    <w:rsid w:val="001A1EF8"/>
    <w:rsid w:val="001A233D"/>
    <w:rsid w:val="001A2558"/>
    <w:rsid w:val="001A2AEE"/>
    <w:rsid w:val="001A2B92"/>
    <w:rsid w:val="001A34DB"/>
    <w:rsid w:val="001A3F6B"/>
    <w:rsid w:val="001A7657"/>
    <w:rsid w:val="001A7B02"/>
    <w:rsid w:val="001B2504"/>
    <w:rsid w:val="001B253B"/>
    <w:rsid w:val="001B673A"/>
    <w:rsid w:val="001B6F59"/>
    <w:rsid w:val="001C0FDF"/>
    <w:rsid w:val="001C7899"/>
    <w:rsid w:val="001D1C33"/>
    <w:rsid w:val="001D1CB3"/>
    <w:rsid w:val="001D5AB9"/>
    <w:rsid w:val="001D75A7"/>
    <w:rsid w:val="001E2EC2"/>
    <w:rsid w:val="001E3A99"/>
    <w:rsid w:val="001E4384"/>
    <w:rsid w:val="001E6114"/>
    <w:rsid w:val="001F25B2"/>
    <w:rsid w:val="001F6573"/>
    <w:rsid w:val="00201341"/>
    <w:rsid w:val="00207B01"/>
    <w:rsid w:val="0021119C"/>
    <w:rsid w:val="00211535"/>
    <w:rsid w:val="0021560C"/>
    <w:rsid w:val="002210FE"/>
    <w:rsid w:val="002266C6"/>
    <w:rsid w:val="00230EBD"/>
    <w:rsid w:val="00230FE6"/>
    <w:rsid w:val="0023279C"/>
    <w:rsid w:val="00232DD2"/>
    <w:rsid w:val="00235B8E"/>
    <w:rsid w:val="00236FF7"/>
    <w:rsid w:val="00237399"/>
    <w:rsid w:val="002411D8"/>
    <w:rsid w:val="00244CD1"/>
    <w:rsid w:val="00246722"/>
    <w:rsid w:val="002477A3"/>
    <w:rsid w:val="002514CC"/>
    <w:rsid w:val="0025180F"/>
    <w:rsid w:val="00251C3F"/>
    <w:rsid w:val="0025573F"/>
    <w:rsid w:val="002605C5"/>
    <w:rsid w:val="00261185"/>
    <w:rsid w:val="002651B4"/>
    <w:rsid w:val="00265B5F"/>
    <w:rsid w:val="00270008"/>
    <w:rsid w:val="002701E1"/>
    <w:rsid w:val="00270C2B"/>
    <w:rsid w:val="00272E48"/>
    <w:rsid w:val="00272F66"/>
    <w:rsid w:val="00274B40"/>
    <w:rsid w:val="00275D89"/>
    <w:rsid w:val="00276738"/>
    <w:rsid w:val="00277415"/>
    <w:rsid w:val="002774FB"/>
    <w:rsid w:val="00280A4D"/>
    <w:rsid w:val="00285735"/>
    <w:rsid w:val="00285E65"/>
    <w:rsid w:val="00287587"/>
    <w:rsid w:val="00292853"/>
    <w:rsid w:val="002933B6"/>
    <w:rsid w:val="0029458E"/>
    <w:rsid w:val="00294699"/>
    <w:rsid w:val="00294F85"/>
    <w:rsid w:val="002962B5"/>
    <w:rsid w:val="0029680B"/>
    <w:rsid w:val="002969F9"/>
    <w:rsid w:val="00296A48"/>
    <w:rsid w:val="002A09D5"/>
    <w:rsid w:val="002A5972"/>
    <w:rsid w:val="002A6111"/>
    <w:rsid w:val="002A6159"/>
    <w:rsid w:val="002A7DEE"/>
    <w:rsid w:val="002B1198"/>
    <w:rsid w:val="002B22E6"/>
    <w:rsid w:val="002B3679"/>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2A0B"/>
    <w:rsid w:val="0030686E"/>
    <w:rsid w:val="00311F90"/>
    <w:rsid w:val="003120CF"/>
    <w:rsid w:val="0031226B"/>
    <w:rsid w:val="00314926"/>
    <w:rsid w:val="00321262"/>
    <w:rsid w:val="00321951"/>
    <w:rsid w:val="00325786"/>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3A3"/>
    <w:rsid w:val="00373965"/>
    <w:rsid w:val="00373BC4"/>
    <w:rsid w:val="0038013B"/>
    <w:rsid w:val="003826A5"/>
    <w:rsid w:val="00382AEE"/>
    <w:rsid w:val="00382B6F"/>
    <w:rsid w:val="00387A01"/>
    <w:rsid w:val="00390307"/>
    <w:rsid w:val="00395171"/>
    <w:rsid w:val="00395750"/>
    <w:rsid w:val="003B34C2"/>
    <w:rsid w:val="003B69D8"/>
    <w:rsid w:val="003B6D37"/>
    <w:rsid w:val="003C10C2"/>
    <w:rsid w:val="003C42C4"/>
    <w:rsid w:val="003C6FBB"/>
    <w:rsid w:val="003C772A"/>
    <w:rsid w:val="003D1E6C"/>
    <w:rsid w:val="003D43B6"/>
    <w:rsid w:val="003D5470"/>
    <w:rsid w:val="003D5728"/>
    <w:rsid w:val="003E1F05"/>
    <w:rsid w:val="003E60E3"/>
    <w:rsid w:val="003E61E4"/>
    <w:rsid w:val="003F2711"/>
    <w:rsid w:val="003F2DB7"/>
    <w:rsid w:val="003F42EB"/>
    <w:rsid w:val="003F63AF"/>
    <w:rsid w:val="00400652"/>
    <w:rsid w:val="0040131E"/>
    <w:rsid w:val="0040339D"/>
    <w:rsid w:val="00403EBE"/>
    <w:rsid w:val="0040436F"/>
    <w:rsid w:val="0040763C"/>
    <w:rsid w:val="0041083E"/>
    <w:rsid w:val="0041084B"/>
    <w:rsid w:val="00412412"/>
    <w:rsid w:val="00415E56"/>
    <w:rsid w:val="0041786C"/>
    <w:rsid w:val="00420A88"/>
    <w:rsid w:val="004254EB"/>
    <w:rsid w:val="004310E2"/>
    <w:rsid w:val="00432639"/>
    <w:rsid w:val="0043641D"/>
    <w:rsid w:val="00440BB9"/>
    <w:rsid w:val="00441474"/>
    <w:rsid w:val="004467FF"/>
    <w:rsid w:val="00446E1D"/>
    <w:rsid w:val="00452FC8"/>
    <w:rsid w:val="0045386C"/>
    <w:rsid w:val="0045676F"/>
    <w:rsid w:val="00460DF6"/>
    <w:rsid w:val="004635F6"/>
    <w:rsid w:val="00465039"/>
    <w:rsid w:val="004652C0"/>
    <w:rsid w:val="00467E52"/>
    <w:rsid w:val="004701F6"/>
    <w:rsid w:val="00471AD4"/>
    <w:rsid w:val="004739EF"/>
    <w:rsid w:val="00475989"/>
    <w:rsid w:val="00482B81"/>
    <w:rsid w:val="00490982"/>
    <w:rsid w:val="00491906"/>
    <w:rsid w:val="00493ABD"/>
    <w:rsid w:val="00495C43"/>
    <w:rsid w:val="004962DA"/>
    <w:rsid w:val="00496814"/>
    <w:rsid w:val="004A186E"/>
    <w:rsid w:val="004A49F7"/>
    <w:rsid w:val="004B4F7A"/>
    <w:rsid w:val="004C6469"/>
    <w:rsid w:val="004C77C1"/>
    <w:rsid w:val="004D715F"/>
    <w:rsid w:val="004D722C"/>
    <w:rsid w:val="004E481D"/>
    <w:rsid w:val="004F12B4"/>
    <w:rsid w:val="004F3B43"/>
    <w:rsid w:val="004F4418"/>
    <w:rsid w:val="004F69D7"/>
    <w:rsid w:val="004F7914"/>
    <w:rsid w:val="004F793F"/>
    <w:rsid w:val="005011B0"/>
    <w:rsid w:val="00502F9E"/>
    <w:rsid w:val="005072B9"/>
    <w:rsid w:val="005114FD"/>
    <w:rsid w:val="00513FA6"/>
    <w:rsid w:val="00515C5C"/>
    <w:rsid w:val="0051606A"/>
    <w:rsid w:val="00517740"/>
    <w:rsid w:val="005203A2"/>
    <w:rsid w:val="00521386"/>
    <w:rsid w:val="0052402D"/>
    <w:rsid w:val="00525D20"/>
    <w:rsid w:val="00525EEB"/>
    <w:rsid w:val="0053175E"/>
    <w:rsid w:val="00531A9F"/>
    <w:rsid w:val="00535CB0"/>
    <w:rsid w:val="005361D8"/>
    <w:rsid w:val="00537904"/>
    <w:rsid w:val="00540F6D"/>
    <w:rsid w:val="00550431"/>
    <w:rsid w:val="00554E5E"/>
    <w:rsid w:val="005600DC"/>
    <w:rsid w:val="005630BE"/>
    <w:rsid w:val="005636B9"/>
    <w:rsid w:val="00563FE1"/>
    <w:rsid w:val="005672EA"/>
    <w:rsid w:val="005730AD"/>
    <w:rsid w:val="00573EE8"/>
    <w:rsid w:val="0058087F"/>
    <w:rsid w:val="005877B0"/>
    <w:rsid w:val="00591926"/>
    <w:rsid w:val="00591EEC"/>
    <w:rsid w:val="0059246C"/>
    <w:rsid w:val="00597854"/>
    <w:rsid w:val="005A0060"/>
    <w:rsid w:val="005A361A"/>
    <w:rsid w:val="005B184C"/>
    <w:rsid w:val="005B2065"/>
    <w:rsid w:val="005B2178"/>
    <w:rsid w:val="005B4062"/>
    <w:rsid w:val="005B4A2F"/>
    <w:rsid w:val="005B605B"/>
    <w:rsid w:val="005C0A37"/>
    <w:rsid w:val="005C0D7E"/>
    <w:rsid w:val="005D16E9"/>
    <w:rsid w:val="005D3037"/>
    <w:rsid w:val="005D36E5"/>
    <w:rsid w:val="005D4779"/>
    <w:rsid w:val="005E18F4"/>
    <w:rsid w:val="005E1B0B"/>
    <w:rsid w:val="005E29EF"/>
    <w:rsid w:val="005E2CB7"/>
    <w:rsid w:val="005E38D4"/>
    <w:rsid w:val="005E4DC2"/>
    <w:rsid w:val="005E7EF4"/>
    <w:rsid w:val="005F2DAD"/>
    <w:rsid w:val="005F38CC"/>
    <w:rsid w:val="005F39F2"/>
    <w:rsid w:val="0060454F"/>
    <w:rsid w:val="006071C9"/>
    <w:rsid w:val="0061367A"/>
    <w:rsid w:val="00615FFE"/>
    <w:rsid w:val="00620DEF"/>
    <w:rsid w:val="00621172"/>
    <w:rsid w:val="006223C9"/>
    <w:rsid w:val="00630738"/>
    <w:rsid w:val="0063178F"/>
    <w:rsid w:val="006345AB"/>
    <w:rsid w:val="0064105C"/>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4FBD"/>
    <w:rsid w:val="0069507A"/>
    <w:rsid w:val="00696021"/>
    <w:rsid w:val="006A0F0A"/>
    <w:rsid w:val="006A14AB"/>
    <w:rsid w:val="006A18B7"/>
    <w:rsid w:val="006A1DE4"/>
    <w:rsid w:val="006A3572"/>
    <w:rsid w:val="006A43F0"/>
    <w:rsid w:val="006A52BB"/>
    <w:rsid w:val="006A6111"/>
    <w:rsid w:val="006B228A"/>
    <w:rsid w:val="006B3C9F"/>
    <w:rsid w:val="006B5640"/>
    <w:rsid w:val="006C342B"/>
    <w:rsid w:val="006C3E4B"/>
    <w:rsid w:val="006C4549"/>
    <w:rsid w:val="006C593F"/>
    <w:rsid w:val="006C6619"/>
    <w:rsid w:val="006C6A6F"/>
    <w:rsid w:val="006C73E9"/>
    <w:rsid w:val="006D0F74"/>
    <w:rsid w:val="006D18CE"/>
    <w:rsid w:val="006D2240"/>
    <w:rsid w:val="006D3104"/>
    <w:rsid w:val="006D3A49"/>
    <w:rsid w:val="006D47A5"/>
    <w:rsid w:val="006D76FC"/>
    <w:rsid w:val="006E09E3"/>
    <w:rsid w:val="006E3BB3"/>
    <w:rsid w:val="006E3BC9"/>
    <w:rsid w:val="006E7190"/>
    <w:rsid w:val="006F2B72"/>
    <w:rsid w:val="006F4E10"/>
    <w:rsid w:val="006F6E4A"/>
    <w:rsid w:val="006F6FCE"/>
    <w:rsid w:val="0070003C"/>
    <w:rsid w:val="0070111F"/>
    <w:rsid w:val="007013EC"/>
    <w:rsid w:val="007040CD"/>
    <w:rsid w:val="00704429"/>
    <w:rsid w:val="007053AF"/>
    <w:rsid w:val="007059C5"/>
    <w:rsid w:val="00713031"/>
    <w:rsid w:val="00713576"/>
    <w:rsid w:val="00713DA2"/>
    <w:rsid w:val="00714A42"/>
    <w:rsid w:val="007178F3"/>
    <w:rsid w:val="00720780"/>
    <w:rsid w:val="0072384D"/>
    <w:rsid w:val="00724F88"/>
    <w:rsid w:val="00724F98"/>
    <w:rsid w:val="007277CC"/>
    <w:rsid w:val="00731870"/>
    <w:rsid w:val="00734959"/>
    <w:rsid w:val="0073603D"/>
    <w:rsid w:val="00736858"/>
    <w:rsid w:val="00737137"/>
    <w:rsid w:val="0073746B"/>
    <w:rsid w:val="00740537"/>
    <w:rsid w:val="007419B1"/>
    <w:rsid w:val="00750708"/>
    <w:rsid w:val="007529E2"/>
    <w:rsid w:val="0075780E"/>
    <w:rsid w:val="007631B2"/>
    <w:rsid w:val="0077293A"/>
    <w:rsid w:val="00772A9A"/>
    <w:rsid w:val="00774461"/>
    <w:rsid w:val="00774A72"/>
    <w:rsid w:val="00774D47"/>
    <w:rsid w:val="00775E08"/>
    <w:rsid w:val="007841F6"/>
    <w:rsid w:val="00787826"/>
    <w:rsid w:val="00794211"/>
    <w:rsid w:val="0079692F"/>
    <w:rsid w:val="007976F8"/>
    <w:rsid w:val="007A04E6"/>
    <w:rsid w:val="007A1925"/>
    <w:rsid w:val="007A7281"/>
    <w:rsid w:val="007B1FC8"/>
    <w:rsid w:val="007B4542"/>
    <w:rsid w:val="007B64EB"/>
    <w:rsid w:val="007B74FC"/>
    <w:rsid w:val="007C03BC"/>
    <w:rsid w:val="007C4517"/>
    <w:rsid w:val="007C57E7"/>
    <w:rsid w:val="007C5C3B"/>
    <w:rsid w:val="007C7A92"/>
    <w:rsid w:val="007C7F9B"/>
    <w:rsid w:val="007D3124"/>
    <w:rsid w:val="007D6C85"/>
    <w:rsid w:val="007E055C"/>
    <w:rsid w:val="007E25C7"/>
    <w:rsid w:val="007E30CF"/>
    <w:rsid w:val="007E3138"/>
    <w:rsid w:val="007E3AB8"/>
    <w:rsid w:val="007E5097"/>
    <w:rsid w:val="007E633D"/>
    <w:rsid w:val="007E6E00"/>
    <w:rsid w:val="007E6E32"/>
    <w:rsid w:val="007F00C2"/>
    <w:rsid w:val="007F67E6"/>
    <w:rsid w:val="007F7079"/>
    <w:rsid w:val="007F7E40"/>
    <w:rsid w:val="008018AB"/>
    <w:rsid w:val="008021CD"/>
    <w:rsid w:val="008043C7"/>
    <w:rsid w:val="00806490"/>
    <w:rsid w:val="0080757F"/>
    <w:rsid w:val="00807E5A"/>
    <w:rsid w:val="00811357"/>
    <w:rsid w:val="0081331C"/>
    <w:rsid w:val="00814867"/>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2909"/>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84218"/>
    <w:rsid w:val="00890BE8"/>
    <w:rsid w:val="00892C28"/>
    <w:rsid w:val="00893E49"/>
    <w:rsid w:val="008A2DA8"/>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D4578"/>
    <w:rsid w:val="008E0836"/>
    <w:rsid w:val="008E4D31"/>
    <w:rsid w:val="008E79DB"/>
    <w:rsid w:val="008F794B"/>
    <w:rsid w:val="008F794F"/>
    <w:rsid w:val="009006CC"/>
    <w:rsid w:val="00900AA0"/>
    <w:rsid w:val="0090449F"/>
    <w:rsid w:val="009044ED"/>
    <w:rsid w:val="009050A2"/>
    <w:rsid w:val="00906F0A"/>
    <w:rsid w:val="00907344"/>
    <w:rsid w:val="0092307E"/>
    <w:rsid w:val="009260EE"/>
    <w:rsid w:val="00931FBA"/>
    <w:rsid w:val="00933027"/>
    <w:rsid w:val="00936941"/>
    <w:rsid w:val="00941759"/>
    <w:rsid w:val="00942C0F"/>
    <w:rsid w:val="00943725"/>
    <w:rsid w:val="0094568D"/>
    <w:rsid w:val="00945BC3"/>
    <w:rsid w:val="00945C05"/>
    <w:rsid w:val="009463D3"/>
    <w:rsid w:val="00947224"/>
    <w:rsid w:val="009531FD"/>
    <w:rsid w:val="0095733A"/>
    <w:rsid w:val="0095758D"/>
    <w:rsid w:val="0095767D"/>
    <w:rsid w:val="00971E2C"/>
    <w:rsid w:val="00976B29"/>
    <w:rsid w:val="0097766D"/>
    <w:rsid w:val="009779B3"/>
    <w:rsid w:val="00977A09"/>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E6E30"/>
    <w:rsid w:val="009F24DD"/>
    <w:rsid w:val="009F2E0A"/>
    <w:rsid w:val="00A020A5"/>
    <w:rsid w:val="00A02993"/>
    <w:rsid w:val="00A07460"/>
    <w:rsid w:val="00A10B78"/>
    <w:rsid w:val="00A13FAD"/>
    <w:rsid w:val="00A2063B"/>
    <w:rsid w:val="00A215A7"/>
    <w:rsid w:val="00A24014"/>
    <w:rsid w:val="00A25618"/>
    <w:rsid w:val="00A27EC2"/>
    <w:rsid w:val="00A33309"/>
    <w:rsid w:val="00A33F37"/>
    <w:rsid w:val="00A36AC2"/>
    <w:rsid w:val="00A371E2"/>
    <w:rsid w:val="00A3793F"/>
    <w:rsid w:val="00A37D06"/>
    <w:rsid w:val="00A40FBB"/>
    <w:rsid w:val="00A4175E"/>
    <w:rsid w:val="00A4219C"/>
    <w:rsid w:val="00A44470"/>
    <w:rsid w:val="00A506BA"/>
    <w:rsid w:val="00A50711"/>
    <w:rsid w:val="00A56CE1"/>
    <w:rsid w:val="00A61187"/>
    <w:rsid w:val="00A659ED"/>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A6643"/>
    <w:rsid w:val="00AB31C0"/>
    <w:rsid w:val="00AB6ED4"/>
    <w:rsid w:val="00AC3DE6"/>
    <w:rsid w:val="00AC64D9"/>
    <w:rsid w:val="00AC7FD1"/>
    <w:rsid w:val="00AD03F1"/>
    <w:rsid w:val="00AD1729"/>
    <w:rsid w:val="00AD2131"/>
    <w:rsid w:val="00AD34A6"/>
    <w:rsid w:val="00AD7425"/>
    <w:rsid w:val="00AE222C"/>
    <w:rsid w:val="00AE7CBF"/>
    <w:rsid w:val="00AE7CD5"/>
    <w:rsid w:val="00AF0E17"/>
    <w:rsid w:val="00AF3997"/>
    <w:rsid w:val="00AF4030"/>
    <w:rsid w:val="00AF5120"/>
    <w:rsid w:val="00AF7E60"/>
    <w:rsid w:val="00B0046C"/>
    <w:rsid w:val="00B03679"/>
    <w:rsid w:val="00B05C84"/>
    <w:rsid w:val="00B06C74"/>
    <w:rsid w:val="00B10420"/>
    <w:rsid w:val="00B133CA"/>
    <w:rsid w:val="00B13E66"/>
    <w:rsid w:val="00B16B48"/>
    <w:rsid w:val="00B202F4"/>
    <w:rsid w:val="00B24021"/>
    <w:rsid w:val="00B24A12"/>
    <w:rsid w:val="00B2613A"/>
    <w:rsid w:val="00B26C77"/>
    <w:rsid w:val="00B31893"/>
    <w:rsid w:val="00B35F0F"/>
    <w:rsid w:val="00B44D79"/>
    <w:rsid w:val="00B52527"/>
    <w:rsid w:val="00B60DDB"/>
    <w:rsid w:val="00B613CF"/>
    <w:rsid w:val="00B638E0"/>
    <w:rsid w:val="00B6618D"/>
    <w:rsid w:val="00B72EE7"/>
    <w:rsid w:val="00B754DD"/>
    <w:rsid w:val="00B77265"/>
    <w:rsid w:val="00B7734D"/>
    <w:rsid w:val="00B80396"/>
    <w:rsid w:val="00B810E5"/>
    <w:rsid w:val="00B82B05"/>
    <w:rsid w:val="00B83CCD"/>
    <w:rsid w:val="00B90043"/>
    <w:rsid w:val="00B934EE"/>
    <w:rsid w:val="00B950E2"/>
    <w:rsid w:val="00B95703"/>
    <w:rsid w:val="00B97D37"/>
    <w:rsid w:val="00BA0435"/>
    <w:rsid w:val="00BA11C5"/>
    <w:rsid w:val="00BA120E"/>
    <w:rsid w:val="00BA2003"/>
    <w:rsid w:val="00BA637F"/>
    <w:rsid w:val="00BB06C0"/>
    <w:rsid w:val="00BB1828"/>
    <w:rsid w:val="00BB36A1"/>
    <w:rsid w:val="00BB5DE2"/>
    <w:rsid w:val="00BB6528"/>
    <w:rsid w:val="00BC111D"/>
    <w:rsid w:val="00BC1929"/>
    <w:rsid w:val="00BC5D9D"/>
    <w:rsid w:val="00BD199F"/>
    <w:rsid w:val="00BD3AB2"/>
    <w:rsid w:val="00BE08AB"/>
    <w:rsid w:val="00BE0A6F"/>
    <w:rsid w:val="00BE16D4"/>
    <w:rsid w:val="00BE21C4"/>
    <w:rsid w:val="00BE3A3E"/>
    <w:rsid w:val="00BF040E"/>
    <w:rsid w:val="00BF68DC"/>
    <w:rsid w:val="00BF77C9"/>
    <w:rsid w:val="00BF7D19"/>
    <w:rsid w:val="00C01C10"/>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1A8B"/>
    <w:rsid w:val="00C34A60"/>
    <w:rsid w:val="00C34C80"/>
    <w:rsid w:val="00C3559C"/>
    <w:rsid w:val="00C4221C"/>
    <w:rsid w:val="00C45575"/>
    <w:rsid w:val="00C615D1"/>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4743"/>
    <w:rsid w:val="00CC500C"/>
    <w:rsid w:val="00CC6C8A"/>
    <w:rsid w:val="00CD247B"/>
    <w:rsid w:val="00CD2931"/>
    <w:rsid w:val="00CD62C9"/>
    <w:rsid w:val="00CE1E7C"/>
    <w:rsid w:val="00CE59A4"/>
    <w:rsid w:val="00CE6266"/>
    <w:rsid w:val="00CF08C3"/>
    <w:rsid w:val="00CF0D3B"/>
    <w:rsid w:val="00CF35D5"/>
    <w:rsid w:val="00CF4815"/>
    <w:rsid w:val="00D00117"/>
    <w:rsid w:val="00D01ED0"/>
    <w:rsid w:val="00D02B5E"/>
    <w:rsid w:val="00D039AE"/>
    <w:rsid w:val="00D10D47"/>
    <w:rsid w:val="00D10E79"/>
    <w:rsid w:val="00D12C15"/>
    <w:rsid w:val="00D149B7"/>
    <w:rsid w:val="00D16538"/>
    <w:rsid w:val="00D21817"/>
    <w:rsid w:val="00D2536C"/>
    <w:rsid w:val="00D30A5A"/>
    <w:rsid w:val="00D337DD"/>
    <w:rsid w:val="00D3488F"/>
    <w:rsid w:val="00D41366"/>
    <w:rsid w:val="00D44151"/>
    <w:rsid w:val="00D518B8"/>
    <w:rsid w:val="00D5229B"/>
    <w:rsid w:val="00D573A0"/>
    <w:rsid w:val="00D60B4E"/>
    <w:rsid w:val="00D615F1"/>
    <w:rsid w:val="00D62621"/>
    <w:rsid w:val="00D63FF4"/>
    <w:rsid w:val="00D65521"/>
    <w:rsid w:val="00D65C1C"/>
    <w:rsid w:val="00D67478"/>
    <w:rsid w:val="00D67816"/>
    <w:rsid w:val="00D67F1A"/>
    <w:rsid w:val="00D72DB3"/>
    <w:rsid w:val="00D75797"/>
    <w:rsid w:val="00D81836"/>
    <w:rsid w:val="00D83EC4"/>
    <w:rsid w:val="00D84FE9"/>
    <w:rsid w:val="00D8694A"/>
    <w:rsid w:val="00D869E4"/>
    <w:rsid w:val="00D901EF"/>
    <w:rsid w:val="00D904A6"/>
    <w:rsid w:val="00D925D4"/>
    <w:rsid w:val="00D9602A"/>
    <w:rsid w:val="00D96225"/>
    <w:rsid w:val="00D96B29"/>
    <w:rsid w:val="00D97A1D"/>
    <w:rsid w:val="00DA3E12"/>
    <w:rsid w:val="00DC1073"/>
    <w:rsid w:val="00DC20E6"/>
    <w:rsid w:val="00DC5184"/>
    <w:rsid w:val="00DC63E8"/>
    <w:rsid w:val="00DC6A4C"/>
    <w:rsid w:val="00DD08BF"/>
    <w:rsid w:val="00DD72B2"/>
    <w:rsid w:val="00DE09D6"/>
    <w:rsid w:val="00DE214D"/>
    <w:rsid w:val="00DE2F52"/>
    <w:rsid w:val="00DE44AA"/>
    <w:rsid w:val="00DE47DA"/>
    <w:rsid w:val="00DE634E"/>
    <w:rsid w:val="00DE63E4"/>
    <w:rsid w:val="00DE6542"/>
    <w:rsid w:val="00DF10C5"/>
    <w:rsid w:val="00E02554"/>
    <w:rsid w:val="00E05DD3"/>
    <w:rsid w:val="00E06428"/>
    <w:rsid w:val="00E14E8D"/>
    <w:rsid w:val="00E205DF"/>
    <w:rsid w:val="00E22E09"/>
    <w:rsid w:val="00E238AF"/>
    <w:rsid w:val="00E23A2B"/>
    <w:rsid w:val="00E25868"/>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1F1D"/>
    <w:rsid w:val="00E72CC6"/>
    <w:rsid w:val="00E77891"/>
    <w:rsid w:val="00E81916"/>
    <w:rsid w:val="00E838DA"/>
    <w:rsid w:val="00E847A8"/>
    <w:rsid w:val="00E9107D"/>
    <w:rsid w:val="00E92497"/>
    <w:rsid w:val="00E93773"/>
    <w:rsid w:val="00EA0C9F"/>
    <w:rsid w:val="00EA1C99"/>
    <w:rsid w:val="00EA277F"/>
    <w:rsid w:val="00EA32C8"/>
    <w:rsid w:val="00EB11C4"/>
    <w:rsid w:val="00EB1755"/>
    <w:rsid w:val="00EB1FEB"/>
    <w:rsid w:val="00EB36A8"/>
    <w:rsid w:val="00EB37A0"/>
    <w:rsid w:val="00EB60B9"/>
    <w:rsid w:val="00EC2123"/>
    <w:rsid w:val="00EC403C"/>
    <w:rsid w:val="00EC457C"/>
    <w:rsid w:val="00EC4812"/>
    <w:rsid w:val="00EC653B"/>
    <w:rsid w:val="00ED6A4B"/>
    <w:rsid w:val="00ED7983"/>
    <w:rsid w:val="00EE3FCF"/>
    <w:rsid w:val="00EE49A4"/>
    <w:rsid w:val="00EE6C4B"/>
    <w:rsid w:val="00EF0611"/>
    <w:rsid w:val="00EF7CED"/>
    <w:rsid w:val="00F01436"/>
    <w:rsid w:val="00F025BC"/>
    <w:rsid w:val="00F036D9"/>
    <w:rsid w:val="00F03B96"/>
    <w:rsid w:val="00F1169E"/>
    <w:rsid w:val="00F23C25"/>
    <w:rsid w:val="00F24DC9"/>
    <w:rsid w:val="00F26352"/>
    <w:rsid w:val="00F307E4"/>
    <w:rsid w:val="00F32754"/>
    <w:rsid w:val="00F338A4"/>
    <w:rsid w:val="00F35AD7"/>
    <w:rsid w:val="00F366D0"/>
    <w:rsid w:val="00F37BD2"/>
    <w:rsid w:val="00F41417"/>
    <w:rsid w:val="00F435CF"/>
    <w:rsid w:val="00F4400E"/>
    <w:rsid w:val="00F441F8"/>
    <w:rsid w:val="00F564F9"/>
    <w:rsid w:val="00F57BEB"/>
    <w:rsid w:val="00F61F5E"/>
    <w:rsid w:val="00F64773"/>
    <w:rsid w:val="00F656E4"/>
    <w:rsid w:val="00F65A9F"/>
    <w:rsid w:val="00F76425"/>
    <w:rsid w:val="00F807A5"/>
    <w:rsid w:val="00F80FD2"/>
    <w:rsid w:val="00F81AF2"/>
    <w:rsid w:val="00F81E68"/>
    <w:rsid w:val="00F82F2F"/>
    <w:rsid w:val="00F85F40"/>
    <w:rsid w:val="00F87B6A"/>
    <w:rsid w:val="00F90BFC"/>
    <w:rsid w:val="00F91016"/>
    <w:rsid w:val="00F9244F"/>
    <w:rsid w:val="00F95721"/>
    <w:rsid w:val="00F961B1"/>
    <w:rsid w:val="00F971F2"/>
    <w:rsid w:val="00FA0D42"/>
    <w:rsid w:val="00FA19F0"/>
    <w:rsid w:val="00FA72E4"/>
    <w:rsid w:val="00FB31F0"/>
    <w:rsid w:val="00FB4FBF"/>
    <w:rsid w:val="00FC0025"/>
    <w:rsid w:val="00FC2B26"/>
    <w:rsid w:val="00FD0EF1"/>
    <w:rsid w:val="00FD36D4"/>
    <w:rsid w:val="00FD7FE0"/>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0C70C"/>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E4DC2"/>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99"/>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2"/>
    <w:link w:val="af1"/>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rsid w:val="0041083E"/>
  </w:style>
  <w:style w:type="paragraph" w:styleId="af2">
    <w:name w:val="footer"/>
    <w:basedOn w:val="a2"/>
    <w:link w:val="af3"/>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Заголовок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3"/>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rsid w:val="00FB4FBF"/>
    <w:rPr>
      <w:rFonts w:ascii="Times New Roman" w:eastAsia="Times New Roman" w:hAnsi="Times New Roman" w:cs="Times New Roman"/>
      <w:sz w:val="20"/>
      <w:szCs w:val="20"/>
    </w:rPr>
  </w:style>
  <w:style w:type="character" w:styleId="affd">
    <w:name w:val="footnote reference"/>
    <w:aliases w:val="5"/>
    <w:uiPriority w:val="99"/>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4"/>
    <w:next w:val="af"/>
    <w:rsid w:val="00E937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Acronym"/>
    <w:basedOn w:val="a3"/>
    <w:rsid w:val="00E93773"/>
  </w:style>
  <w:style w:type="paragraph" w:customStyle="1" w:styleId="1b">
    <w:name w:val="Без интервала1"/>
    <w:rsid w:val="00E93773"/>
    <w:pPr>
      <w:spacing w:after="0" w:line="240" w:lineRule="auto"/>
    </w:pPr>
    <w:rPr>
      <w:rFonts w:ascii="Times New Roman" w:eastAsia="Calibri" w:hAnsi="Times New Roman" w:cs="Times New Roman"/>
      <w:sz w:val="24"/>
      <w:szCs w:val="24"/>
    </w:rPr>
  </w:style>
  <w:style w:type="table" w:customStyle="1" w:styleId="280">
    <w:name w:val="Сетка таблицы28"/>
    <w:basedOn w:val="a4"/>
    <w:next w:val="af"/>
    <w:uiPriority w:val="59"/>
    <w:rsid w:val="003801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0">
    <w:name w:val="Сетка таблицы29"/>
    <w:basedOn w:val="a4"/>
    <w:next w:val="af"/>
    <w:uiPriority w:val="59"/>
    <w:rsid w:val="008D45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5"/>
    <w:uiPriority w:val="99"/>
    <w:semiHidden/>
    <w:unhideWhenUsed/>
    <w:rsid w:val="00F37BD2"/>
  </w:style>
  <w:style w:type="numbering" w:customStyle="1" w:styleId="170">
    <w:name w:val="Нет списка17"/>
    <w:next w:val="a5"/>
    <w:uiPriority w:val="99"/>
    <w:semiHidden/>
    <w:rsid w:val="00F37BD2"/>
  </w:style>
  <w:style w:type="paragraph" w:customStyle="1" w:styleId="msonormal0">
    <w:name w:val="msonormal"/>
    <w:basedOn w:val="a2"/>
    <w:rsid w:val="00F37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2"/>
    <w:rsid w:val="00F37BD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6">
    <w:name w:val="font6"/>
    <w:basedOn w:val="a2"/>
    <w:rsid w:val="00F37BD2"/>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7">
    <w:name w:val="font7"/>
    <w:basedOn w:val="a2"/>
    <w:rsid w:val="00F37BD2"/>
    <w:pPr>
      <w:spacing w:before="100" w:beforeAutospacing="1" w:after="100" w:afterAutospacing="1" w:line="240" w:lineRule="auto"/>
    </w:pPr>
    <w:rPr>
      <w:rFonts w:ascii="Times New Roman" w:eastAsia="Times New Roman" w:hAnsi="Times New Roman" w:cs="Times New Roman"/>
      <w:color w:val="000000"/>
      <w:sz w:val="26"/>
      <w:szCs w:val="26"/>
    </w:rPr>
  </w:style>
  <w:style w:type="numbering" w:customStyle="1" w:styleId="101">
    <w:name w:val="Нет списка10"/>
    <w:next w:val="a5"/>
    <w:uiPriority w:val="99"/>
    <w:semiHidden/>
    <w:unhideWhenUsed/>
    <w:rsid w:val="000464B6"/>
  </w:style>
  <w:style w:type="table" w:customStyle="1" w:styleId="300">
    <w:name w:val="Сетка таблицы30"/>
    <w:basedOn w:val="a4"/>
    <w:next w:val="af"/>
    <w:rsid w:val="000464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
    <w:name w:val="Без интервала2"/>
    <w:rsid w:val="000464B6"/>
    <w:pPr>
      <w:spacing w:after="0" w:line="240" w:lineRule="auto"/>
    </w:pPr>
    <w:rPr>
      <w:rFonts w:ascii="Times New Roman" w:eastAsia="Calibri" w:hAnsi="Times New Roman" w:cs="Times New Roman"/>
      <w:sz w:val="24"/>
      <w:szCs w:val="24"/>
    </w:rPr>
  </w:style>
  <w:style w:type="numbering" w:customStyle="1" w:styleId="180">
    <w:name w:val="Нет списка18"/>
    <w:next w:val="a5"/>
    <w:uiPriority w:val="99"/>
    <w:semiHidden/>
    <w:unhideWhenUsed/>
    <w:rsid w:val="006C6A6F"/>
  </w:style>
  <w:style w:type="character" w:customStyle="1" w:styleId="afff0">
    <w:name w:val="Цветовое выделение"/>
    <w:rsid w:val="006C6A6F"/>
    <w:rPr>
      <w:b/>
      <w:bCs/>
      <w:color w:val="000080"/>
      <w:szCs w:val="20"/>
    </w:rPr>
  </w:style>
  <w:style w:type="paragraph" w:styleId="afff1">
    <w:name w:val="annotation text"/>
    <w:basedOn w:val="a2"/>
    <w:link w:val="afff2"/>
    <w:semiHidden/>
    <w:rsid w:val="006C6A6F"/>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3"/>
    <w:link w:val="afff1"/>
    <w:semiHidden/>
    <w:rsid w:val="006C6A6F"/>
    <w:rPr>
      <w:rFonts w:ascii="Times New Roman" w:eastAsia="Times New Roman" w:hAnsi="Times New Roman" w:cs="Times New Roman"/>
      <w:sz w:val="20"/>
      <w:szCs w:val="20"/>
    </w:rPr>
  </w:style>
  <w:style w:type="character" w:styleId="afff3">
    <w:name w:val="annotation reference"/>
    <w:semiHidden/>
    <w:rsid w:val="006C6A6F"/>
    <w:rPr>
      <w:sz w:val="16"/>
      <w:szCs w:val="16"/>
    </w:rPr>
  </w:style>
  <w:style w:type="paragraph" w:customStyle="1" w:styleId="ConsNonformat">
    <w:name w:val="ConsNonformat"/>
    <w:rsid w:val="006C6A6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title3">
    <w:name w:val="title3"/>
    <w:rsid w:val="006C6A6F"/>
    <w:rPr>
      <w:color w:val="666666"/>
      <w:sz w:val="29"/>
      <w:szCs w:val="29"/>
    </w:rPr>
  </w:style>
  <w:style w:type="paragraph" w:styleId="afff4">
    <w:name w:val="annotation subject"/>
    <w:basedOn w:val="afff1"/>
    <w:next w:val="afff1"/>
    <w:link w:val="afff5"/>
    <w:uiPriority w:val="99"/>
    <w:semiHidden/>
    <w:unhideWhenUsed/>
    <w:rsid w:val="006C6A6F"/>
    <w:pPr>
      <w:spacing w:after="200"/>
    </w:pPr>
    <w:rPr>
      <w:rFonts w:ascii="Calibri" w:hAnsi="Calibri" w:cs="Calibri"/>
      <w:b/>
      <w:bCs/>
    </w:rPr>
  </w:style>
  <w:style w:type="character" w:customStyle="1" w:styleId="afff5">
    <w:name w:val="Тема примечания Знак"/>
    <w:basedOn w:val="afff2"/>
    <w:link w:val="afff4"/>
    <w:uiPriority w:val="99"/>
    <w:semiHidden/>
    <w:rsid w:val="006C6A6F"/>
    <w:rPr>
      <w:rFonts w:ascii="Calibri" w:eastAsia="Times New Roman" w:hAnsi="Calibri" w:cs="Calibri"/>
      <w:b/>
      <w:bCs/>
      <w:sz w:val="20"/>
      <w:szCs w:val="20"/>
    </w:rPr>
  </w:style>
  <w:style w:type="character" w:customStyle="1" w:styleId="1c">
    <w:name w:val="Неразрешенное упоминание1"/>
    <w:basedOn w:val="a3"/>
    <w:uiPriority w:val="99"/>
    <w:semiHidden/>
    <w:unhideWhenUsed/>
    <w:rsid w:val="006C6A6F"/>
    <w:rPr>
      <w:color w:val="605E5C"/>
      <w:shd w:val="clear" w:color="auto" w:fill="E1DFDD"/>
    </w:rPr>
  </w:style>
  <w:style w:type="paragraph" w:styleId="afff6">
    <w:name w:val="Revision"/>
    <w:hidden/>
    <w:uiPriority w:val="99"/>
    <w:semiHidden/>
    <w:rsid w:val="006C6A6F"/>
    <w:pPr>
      <w:spacing w:after="0" w:line="240" w:lineRule="auto"/>
    </w:pPr>
    <w:rPr>
      <w:rFonts w:ascii="Calibri" w:eastAsia="Times New Roman" w:hAnsi="Calibri" w:cs="Calibri"/>
    </w:rPr>
  </w:style>
  <w:style w:type="character" w:customStyle="1" w:styleId="2b">
    <w:name w:val="Неразрешенное упоминание2"/>
    <w:basedOn w:val="a3"/>
    <w:uiPriority w:val="99"/>
    <w:semiHidden/>
    <w:unhideWhenUsed/>
    <w:rsid w:val="006C6A6F"/>
    <w:rPr>
      <w:color w:val="605E5C"/>
      <w:shd w:val="clear" w:color="auto" w:fill="E1DFDD"/>
    </w:rPr>
  </w:style>
  <w:style w:type="character" w:customStyle="1" w:styleId="36">
    <w:name w:val="Неразрешенное упоминание3"/>
    <w:basedOn w:val="a3"/>
    <w:uiPriority w:val="99"/>
    <w:semiHidden/>
    <w:unhideWhenUsed/>
    <w:rsid w:val="006C6A6F"/>
    <w:rPr>
      <w:color w:val="605E5C"/>
      <w:shd w:val="clear" w:color="auto" w:fill="E1DFDD"/>
    </w:rPr>
  </w:style>
  <w:style w:type="character" w:customStyle="1" w:styleId="43">
    <w:name w:val="Неразрешенное упоминание4"/>
    <w:basedOn w:val="a3"/>
    <w:uiPriority w:val="99"/>
    <w:semiHidden/>
    <w:unhideWhenUsed/>
    <w:rsid w:val="006C6A6F"/>
    <w:rPr>
      <w:color w:val="605E5C"/>
      <w:shd w:val="clear" w:color="auto" w:fill="E1DFDD"/>
    </w:rPr>
  </w:style>
  <w:style w:type="table" w:customStyle="1" w:styleId="310">
    <w:name w:val="Сетка таблицы31"/>
    <w:basedOn w:val="a4"/>
    <w:next w:val="af"/>
    <w:locked/>
    <w:rsid w:val="006C6A6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styleId="afff7">
    <w:name w:val="Emphasis"/>
    <w:basedOn w:val="a3"/>
    <w:uiPriority w:val="20"/>
    <w:qFormat/>
    <w:rsid w:val="006C6A6F"/>
    <w:rPr>
      <w:i/>
      <w:iCs/>
    </w:rPr>
  </w:style>
  <w:style w:type="paragraph" w:customStyle="1" w:styleId="s1">
    <w:name w:val="s_1"/>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d">
    <w:name w:val="Текст сноски Знак1"/>
    <w:rsid w:val="006C6A6F"/>
  </w:style>
  <w:style w:type="table" w:customStyle="1" w:styleId="320">
    <w:name w:val="Сетка таблицы32"/>
    <w:basedOn w:val="a4"/>
    <w:next w:val="af"/>
    <w:uiPriority w:val="39"/>
    <w:rsid w:val="00230F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442A-0C6C-4739-9C4C-16BE0A04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3902</TotalTime>
  <Pages>27</Pages>
  <Words>13151</Words>
  <Characters>74965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463</cp:revision>
  <cp:lastPrinted>2022-07-29T06:54:00Z</cp:lastPrinted>
  <dcterms:created xsi:type="dcterms:W3CDTF">2016-08-25T04:49:00Z</dcterms:created>
  <dcterms:modified xsi:type="dcterms:W3CDTF">2022-11-18T02:09:00Z</dcterms:modified>
</cp:coreProperties>
</file>