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4D03F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1FB2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2143">
        <w:rPr>
          <w:rFonts w:ascii="Times New Roman" w:eastAsia="Times New Roman" w:hAnsi="Times New Roman" w:cs="Times New Roman"/>
          <w:sz w:val="28"/>
          <w:szCs w:val="28"/>
        </w:rPr>
        <w:t xml:space="preserve">   14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2143" w:rsidRPr="006C2143" w:rsidRDefault="006C2143" w:rsidP="006C214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мероприятий</w:t>
      </w: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обеспечению деятельности патрульных и патрульно-маневренных групп в сельском поселении «Село Маяк» Нанайского муниципального района Хабаровского края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2018-2020 годы</w:t>
      </w:r>
    </w:p>
    <w:p w:rsidR="00F71C20" w:rsidRDefault="00F71C20" w:rsidP="00657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C20" w:rsidRDefault="00F71C20" w:rsidP="00657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C20" w:rsidRPr="00132D23" w:rsidRDefault="00F71C20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43" w:rsidRPr="006C2143" w:rsidRDefault="00F71C20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норм и требований Положения о патрульных и</w:t>
      </w:r>
      <w:r w:rsid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патрульно-маневренных группах 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утвержденных постановлением администрации сельского поселения «Село Маяк» Нанайского муниципальн</w:t>
      </w:r>
      <w:r w:rsid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района от 05.02.2018 № 06 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«Село Маяк» </w:t>
      </w:r>
    </w:p>
    <w:p w:rsidR="006C2143" w:rsidRPr="006C2143" w:rsidRDefault="006C2143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C2143" w:rsidRPr="006C2143" w:rsidRDefault="006C2143" w:rsidP="006C214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 мероприятия по обеспечению деятельности патрульных и патрульно-маневренных групп в сельском поселении «Село Маяк» Нанайского муниципального района Хабаровского края на период 2018-2020 годы.</w:t>
      </w:r>
    </w:p>
    <w:p w:rsidR="006C2143" w:rsidRPr="006C2143" w:rsidRDefault="006C2143" w:rsidP="006C214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острым недостатком бюджетных средств финансирование мероприятий произвести за счет средств местного бюджета в три этапа 2018-2020 годы в рамках мероприятий утвержденных на реализацию полномочий по первичным мерам по пожарной безопасности в сельском поселении «Село Маяк» на текущий и плановые периоды.</w:t>
      </w:r>
    </w:p>
    <w:p w:rsidR="006C2143" w:rsidRPr="006C2143" w:rsidRDefault="006C2143" w:rsidP="006C214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постановление разместить в сборнике нормативных и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равовых актов Совета депутатов </w:t>
      </w: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и официальном сайте администрации сельского поселения «Село Маяк» Нанайского муниципального района Хабаровского края в сети Интернет.</w:t>
      </w:r>
    </w:p>
    <w:p w:rsidR="006C2143" w:rsidRPr="006C2143" w:rsidRDefault="006C2143" w:rsidP="006C214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6C2143" w:rsidRDefault="006C2143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143" w:rsidRPr="006C2143" w:rsidRDefault="006C2143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А.Н. Ильин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Утверждены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20.03.2018 № 14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143" w:rsidRPr="006C2143" w:rsidRDefault="006C2143" w:rsidP="006C21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</w:t>
      </w:r>
    </w:p>
    <w:p w:rsidR="006C2143" w:rsidRPr="006C2143" w:rsidRDefault="006C2143" w:rsidP="006C21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по обеспечению деятельности патрульных и патрульно-маневренных групп по сельскому поселению «Село Маяк» Нанайского муниципального района на период 2018-2020 годы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ayout w:type="fixed"/>
        <w:tblLook w:val="04A0"/>
      </w:tblPr>
      <w:tblGrid>
        <w:gridCol w:w="528"/>
        <w:gridCol w:w="62"/>
        <w:gridCol w:w="2943"/>
        <w:gridCol w:w="2100"/>
        <w:gridCol w:w="1988"/>
        <w:gridCol w:w="1949"/>
      </w:tblGrid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3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Объект финансирования, отв. лица.</w:t>
            </w:r>
          </w:p>
        </w:tc>
      </w:tr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мобильных групп в установленном объеме.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март-апрель 2018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3,2 т.р.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Местный бюджет, глава СП</w:t>
            </w:r>
          </w:p>
        </w:tc>
      </w:tr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Обеспечение средствами связи членов мобильных групп (сотовые тел., переносные рации)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свои средства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Местный бюджет, глава СП</w:t>
            </w:r>
          </w:p>
        </w:tc>
      </w:tr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Организация инструктажа с членами групп по проведению профилактических мероприятий среди населения по соблюдению правил противопожарного режима.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43" w:type="dxa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мобильных групп средствами пожаротушения (РЛО, лопаты, топоры и иной инвентарь) 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обеспечение по договору ООО «СЛП»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Местный бюджет, глава СП</w:t>
            </w:r>
          </w:p>
        </w:tc>
      </w:tr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Приобретение карт местности в кол. 2 шт.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1,0 т.р.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Местный бюджет, глава СП</w:t>
            </w:r>
          </w:p>
        </w:tc>
      </w:tr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за счет средств местного </w:t>
            </w:r>
            <w:r w:rsidR="00221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штормовок или противо-энце</w:t>
            </w: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фалитных костюмов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 01.05 2019 года </w:t>
            </w:r>
          </w:p>
        </w:tc>
        <w:tc>
          <w:tcPr>
            <w:tcW w:w="1988" w:type="dxa"/>
          </w:tcPr>
          <w:p w:rsidR="006C2143" w:rsidRPr="006C2143" w:rsidRDefault="00221B34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 т.р.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глава </w:t>
            </w:r>
            <w:r w:rsidRPr="006C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</w:t>
            </w:r>
          </w:p>
        </w:tc>
      </w:tr>
      <w:tr w:rsidR="006C2143" w:rsidRPr="006C2143" w:rsidTr="00221B34">
        <w:tc>
          <w:tcPr>
            <w:tcW w:w="590" w:type="dxa"/>
            <w:gridSpan w:val="2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3" w:type="dxa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Выделение денежных средств на страхование от</w:t>
            </w:r>
            <w:r w:rsidR="00221B34">
              <w:rPr>
                <w:rFonts w:ascii="Times New Roman" w:hAnsi="Times New Roman" w:cs="Times New Roman"/>
                <w:sz w:val="28"/>
                <w:szCs w:val="28"/>
              </w:rPr>
              <w:t xml:space="preserve"> вреда здоровью и клещевого энце</w:t>
            </w: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фалита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20,0 т.р.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Бюджет поселения.</w:t>
            </w:r>
          </w:p>
        </w:tc>
      </w:tr>
      <w:tr w:rsidR="006C2143" w:rsidRPr="006C2143" w:rsidTr="00221B34">
        <w:tc>
          <w:tcPr>
            <w:tcW w:w="52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  <w:gridSpan w:val="2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 соблюдению охраны труда и безопасным приемам проведения работы</w:t>
            </w:r>
          </w:p>
        </w:tc>
        <w:tc>
          <w:tcPr>
            <w:tcW w:w="2100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C2143" w:rsidRPr="006C2143" w:rsidTr="00221B34">
        <w:tc>
          <w:tcPr>
            <w:tcW w:w="52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  <w:gridSpan w:val="2"/>
          </w:tcPr>
          <w:p w:rsidR="006C2143" w:rsidRPr="006C2143" w:rsidRDefault="006C2143" w:rsidP="002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организациями расположенными на территории СП по вопросам обеспечения групп необходимым инвентарем и оборудованием </w:t>
            </w:r>
          </w:p>
        </w:tc>
        <w:tc>
          <w:tcPr>
            <w:tcW w:w="2100" w:type="dxa"/>
          </w:tcPr>
          <w:p w:rsidR="006C2143" w:rsidRPr="006C2143" w:rsidRDefault="006C2143" w:rsidP="002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988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49" w:type="dxa"/>
          </w:tcPr>
          <w:p w:rsidR="006C2143" w:rsidRPr="006C2143" w:rsidRDefault="006C2143" w:rsidP="006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6C2143" w:rsidRPr="006C2143" w:rsidRDefault="006C2143" w:rsidP="006C2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1C20" w:rsidSect="004B176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76" w:rsidRDefault="00695976" w:rsidP="006F3AFB">
      <w:pPr>
        <w:spacing w:after="0" w:line="240" w:lineRule="auto"/>
      </w:pPr>
      <w:r>
        <w:separator/>
      </w:r>
    </w:p>
  </w:endnote>
  <w:endnote w:type="continuationSeparator" w:id="1">
    <w:p w:rsidR="00695976" w:rsidRDefault="00695976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76" w:rsidRDefault="00695976" w:rsidP="006F3AFB">
      <w:pPr>
        <w:spacing w:after="0" w:line="240" w:lineRule="auto"/>
      </w:pPr>
      <w:r>
        <w:separator/>
      </w:r>
    </w:p>
  </w:footnote>
  <w:footnote w:type="continuationSeparator" w:id="1">
    <w:p w:rsidR="00695976" w:rsidRDefault="00695976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3F2EC1">
        <w:pPr>
          <w:pStyle w:val="a6"/>
          <w:jc w:val="center"/>
        </w:pPr>
        <w:fldSimple w:instr=" PAGE   \* MERGEFORMAT ">
          <w:r w:rsidR="00221B34">
            <w:rPr>
              <w:noProof/>
            </w:rPr>
            <w:t>3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A5916"/>
    <w:rsid w:val="000C3C02"/>
    <w:rsid w:val="000D1916"/>
    <w:rsid w:val="00143F3C"/>
    <w:rsid w:val="00155B0C"/>
    <w:rsid w:val="001B093C"/>
    <w:rsid w:val="001F2F58"/>
    <w:rsid w:val="002216C5"/>
    <w:rsid w:val="00221B34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B6EE7"/>
    <w:rsid w:val="003D07C1"/>
    <w:rsid w:val="003E0002"/>
    <w:rsid w:val="003E1ACE"/>
    <w:rsid w:val="003F2EC1"/>
    <w:rsid w:val="004247AE"/>
    <w:rsid w:val="00440C19"/>
    <w:rsid w:val="004B1768"/>
    <w:rsid w:val="004D03FA"/>
    <w:rsid w:val="004F2C8C"/>
    <w:rsid w:val="005010B0"/>
    <w:rsid w:val="00506FD4"/>
    <w:rsid w:val="005505F0"/>
    <w:rsid w:val="005744BB"/>
    <w:rsid w:val="0057774C"/>
    <w:rsid w:val="005B5CE1"/>
    <w:rsid w:val="006043F8"/>
    <w:rsid w:val="006450A1"/>
    <w:rsid w:val="00657D32"/>
    <w:rsid w:val="00695976"/>
    <w:rsid w:val="006B1861"/>
    <w:rsid w:val="006C2143"/>
    <w:rsid w:val="006F3AFB"/>
    <w:rsid w:val="00710631"/>
    <w:rsid w:val="007141B3"/>
    <w:rsid w:val="007700B1"/>
    <w:rsid w:val="00776E13"/>
    <w:rsid w:val="007D796E"/>
    <w:rsid w:val="00885B26"/>
    <w:rsid w:val="00886D31"/>
    <w:rsid w:val="008D0375"/>
    <w:rsid w:val="0092586E"/>
    <w:rsid w:val="0093593F"/>
    <w:rsid w:val="00945DE0"/>
    <w:rsid w:val="009548D7"/>
    <w:rsid w:val="00997937"/>
    <w:rsid w:val="009F41AC"/>
    <w:rsid w:val="00AC1E69"/>
    <w:rsid w:val="00B347EC"/>
    <w:rsid w:val="00B45374"/>
    <w:rsid w:val="00B63F28"/>
    <w:rsid w:val="00B915CA"/>
    <w:rsid w:val="00B91FB2"/>
    <w:rsid w:val="00B96573"/>
    <w:rsid w:val="00BB059C"/>
    <w:rsid w:val="00C30928"/>
    <w:rsid w:val="00C63B95"/>
    <w:rsid w:val="00CE42C4"/>
    <w:rsid w:val="00D77505"/>
    <w:rsid w:val="00D86A9C"/>
    <w:rsid w:val="00DA2FE1"/>
    <w:rsid w:val="00DD0D7C"/>
    <w:rsid w:val="00DE59C9"/>
    <w:rsid w:val="00E07FE4"/>
    <w:rsid w:val="00E66A75"/>
    <w:rsid w:val="00E66EEA"/>
    <w:rsid w:val="00F45942"/>
    <w:rsid w:val="00F71C20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table" w:customStyle="1" w:styleId="2">
    <w:name w:val="Сетка таблицы2"/>
    <w:basedOn w:val="a1"/>
    <w:next w:val="a5"/>
    <w:uiPriority w:val="59"/>
    <w:rsid w:val="006C2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35</cp:revision>
  <cp:lastPrinted>2018-03-20T02:40:00Z</cp:lastPrinted>
  <dcterms:created xsi:type="dcterms:W3CDTF">2017-09-27T04:34:00Z</dcterms:created>
  <dcterms:modified xsi:type="dcterms:W3CDTF">2018-03-20T06:13:00Z</dcterms:modified>
</cp:coreProperties>
</file>