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3" w:rsidRPr="00EA58B3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6242B3" w:rsidRPr="00EA58B3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«Село Маяк»</w:t>
      </w:r>
    </w:p>
    <w:p w:rsidR="006242B3" w:rsidRPr="00EA58B3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b/>
          <w:bCs/>
          <w:sz w:val="28"/>
          <w:szCs w:val="28"/>
        </w:rPr>
        <w:t>Нанайского муниципального района</w:t>
      </w:r>
    </w:p>
    <w:p w:rsidR="006242B3" w:rsidRPr="00EA58B3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6242B3" w:rsidRPr="00EA58B3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2B3" w:rsidRPr="00EA58B3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242B3" w:rsidRPr="00EA58B3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2B3" w:rsidRPr="00EA58B3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2B3" w:rsidRPr="00EA58B3" w:rsidRDefault="006242B3" w:rsidP="00624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sz w:val="28"/>
          <w:szCs w:val="28"/>
        </w:rPr>
        <w:t xml:space="preserve">27.12.2016                                                                                   </w:t>
      </w:r>
      <w:r w:rsidR="00984B33">
        <w:rPr>
          <w:rFonts w:ascii="Times New Roman" w:eastAsia="Times New Roman" w:hAnsi="Times New Roman" w:cs="Times New Roman"/>
          <w:sz w:val="28"/>
          <w:szCs w:val="28"/>
        </w:rPr>
        <w:t xml:space="preserve">                    № 122</w:t>
      </w:r>
    </w:p>
    <w:p w:rsidR="006242B3" w:rsidRPr="00EA58B3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8B3">
        <w:rPr>
          <w:rFonts w:ascii="Times New Roman" w:eastAsia="Times New Roman" w:hAnsi="Times New Roman" w:cs="Times New Roman"/>
          <w:sz w:val="28"/>
          <w:szCs w:val="28"/>
        </w:rPr>
        <w:t>с. Маяк</w:t>
      </w:r>
    </w:p>
    <w:p w:rsidR="006242B3" w:rsidRPr="00EA58B3" w:rsidRDefault="006242B3" w:rsidP="00624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3E4F" w:rsidRPr="00E63E4F" w:rsidRDefault="00E63E4F" w:rsidP="00E6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E4F">
        <w:rPr>
          <w:rFonts w:ascii="Times New Roman" w:eastAsia="Times New Roman" w:hAnsi="Times New Roman" w:cs="Times New Roman"/>
          <w:sz w:val="28"/>
          <w:szCs w:val="28"/>
        </w:rPr>
        <w:t>О перспективном плане работы Совета депутатов сельского поселения «Село Маяк» Нанайско</w:t>
      </w:r>
      <w:r w:rsidR="00827D5E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2017</w:t>
      </w:r>
      <w:r w:rsidRPr="00E63E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63E4F" w:rsidRPr="00E63E4F" w:rsidRDefault="00E63E4F" w:rsidP="00E6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E4F" w:rsidRPr="00E63E4F" w:rsidRDefault="00E63E4F" w:rsidP="00E6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E4F" w:rsidRPr="00E63E4F" w:rsidRDefault="00E63E4F" w:rsidP="00E63E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E4F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23 Регламента Совета депутатов сельского поселения «Село Маяк»  Нанайского муниципального района, Совет депутатов</w:t>
      </w:r>
    </w:p>
    <w:p w:rsidR="00E63E4F" w:rsidRPr="00E63E4F" w:rsidRDefault="00E63E4F" w:rsidP="00E6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E4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63E4F" w:rsidRPr="00E63E4F" w:rsidRDefault="00E63E4F" w:rsidP="00E63E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E4F">
        <w:rPr>
          <w:rFonts w:ascii="Times New Roman" w:eastAsia="Times New Roman" w:hAnsi="Times New Roman" w:cs="Times New Roman"/>
          <w:sz w:val="28"/>
          <w:szCs w:val="28"/>
        </w:rPr>
        <w:t>1. Утвердить перспективный план работы Совета депутатов сельского поселения «Село Маяк» Нанайского муниципального района на 201</w:t>
      </w:r>
      <w:r w:rsidR="008504D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3E4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</w:p>
    <w:p w:rsidR="008504DF" w:rsidRDefault="006242B3" w:rsidP="008504DF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>2. Опубликовать настоящее решение в сборнике нормативных и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в Интернет.</w:t>
      </w:r>
    </w:p>
    <w:p w:rsidR="006242B3" w:rsidRPr="00E63E4F" w:rsidRDefault="006242B3" w:rsidP="008504DF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850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 после его опубликования.</w:t>
      </w:r>
    </w:p>
    <w:p w:rsidR="008504DF" w:rsidRPr="00E63E4F" w:rsidRDefault="008504DF" w:rsidP="00850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3E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63E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63E4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депутатов.</w:t>
      </w:r>
    </w:p>
    <w:p w:rsidR="006242B3" w:rsidRPr="00E63E4F" w:rsidRDefault="006242B3" w:rsidP="006242B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42B3" w:rsidRPr="00E63E4F" w:rsidRDefault="006242B3" w:rsidP="006242B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Совета депутатов</w:t>
      </w: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А.В. </w:t>
      </w:r>
      <w:proofErr w:type="spellStart"/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Алипченко</w:t>
      </w:r>
      <w:proofErr w:type="spellEnd"/>
    </w:p>
    <w:p w:rsidR="006242B3" w:rsidRPr="00E63E4F" w:rsidRDefault="006242B3" w:rsidP="006242B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63E4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А.Н. Ильин</w:t>
      </w:r>
    </w:p>
    <w:p w:rsidR="006242B3" w:rsidRDefault="006242B3" w:rsidP="006242B3"/>
    <w:p w:rsidR="006242B3" w:rsidRDefault="006242B3" w:rsidP="006242B3">
      <w:pPr>
        <w:pStyle w:val="a3"/>
        <w:jc w:val="center"/>
        <w:rPr>
          <w:sz w:val="28"/>
          <w:szCs w:val="28"/>
          <w:lang w:eastAsia="ru-RU"/>
        </w:rPr>
      </w:pPr>
    </w:p>
    <w:p w:rsidR="006242B3" w:rsidRDefault="006242B3" w:rsidP="006242B3">
      <w:pPr>
        <w:pStyle w:val="a3"/>
        <w:jc w:val="center"/>
        <w:rPr>
          <w:sz w:val="28"/>
          <w:szCs w:val="28"/>
          <w:lang w:eastAsia="ru-RU"/>
        </w:rPr>
      </w:pPr>
    </w:p>
    <w:p w:rsidR="006242B3" w:rsidRDefault="006242B3" w:rsidP="006242B3">
      <w:pPr>
        <w:pStyle w:val="a3"/>
        <w:jc w:val="center"/>
        <w:rPr>
          <w:sz w:val="28"/>
          <w:szCs w:val="28"/>
          <w:lang w:eastAsia="ru-RU"/>
        </w:rPr>
      </w:pPr>
    </w:p>
    <w:p w:rsidR="0080706C" w:rsidRDefault="006242B3" w:rsidP="00D7369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0706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80706C" w:rsidRDefault="0080706C" w:rsidP="00D7369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06C" w:rsidRDefault="0080706C" w:rsidP="00D7369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06C" w:rsidRDefault="0080706C" w:rsidP="00D7369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2B3" w:rsidRPr="006242B3" w:rsidRDefault="0080706C" w:rsidP="008070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="006242B3">
        <w:rPr>
          <w:rFonts w:ascii="Times New Roman" w:hAnsi="Times New Roman" w:cs="Times New Roman"/>
          <w:sz w:val="28"/>
          <w:szCs w:val="28"/>
          <w:lang w:eastAsia="ru-RU"/>
        </w:rPr>
        <w:t>Утверждён</w:t>
      </w:r>
    </w:p>
    <w:p w:rsidR="006242B3" w:rsidRDefault="006242B3" w:rsidP="00D7369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242B3">
        <w:rPr>
          <w:rFonts w:ascii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80706C" w:rsidRDefault="0080706C" w:rsidP="008070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сельского поселения</w:t>
      </w:r>
    </w:p>
    <w:p w:rsidR="0080706C" w:rsidRPr="006242B3" w:rsidRDefault="0080706C" w:rsidP="008070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«Село Маяк»</w:t>
      </w:r>
    </w:p>
    <w:p w:rsidR="006242B3" w:rsidRPr="006242B3" w:rsidRDefault="0080706C" w:rsidP="008070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242B3" w:rsidRPr="006242B3">
        <w:rPr>
          <w:rFonts w:ascii="Times New Roman" w:hAnsi="Times New Roman" w:cs="Times New Roman"/>
          <w:sz w:val="28"/>
          <w:szCs w:val="28"/>
          <w:lang w:eastAsia="ru-RU"/>
        </w:rPr>
        <w:t>27.12.2016  №</w:t>
      </w:r>
      <w:r w:rsidR="00D73693">
        <w:rPr>
          <w:rFonts w:ascii="Times New Roman" w:hAnsi="Times New Roman" w:cs="Times New Roman"/>
          <w:sz w:val="28"/>
          <w:szCs w:val="28"/>
          <w:lang w:eastAsia="ru-RU"/>
        </w:rPr>
        <w:t xml:space="preserve"> 122</w:t>
      </w:r>
    </w:p>
    <w:p w:rsidR="006242B3" w:rsidRPr="00087D4C" w:rsidRDefault="006242B3" w:rsidP="006242B3">
      <w:pPr>
        <w:pStyle w:val="a3"/>
        <w:jc w:val="right"/>
        <w:rPr>
          <w:b/>
          <w:bCs/>
          <w:sz w:val="28"/>
          <w:szCs w:val="28"/>
          <w:lang w:eastAsia="ru-RU"/>
        </w:rPr>
      </w:pPr>
    </w:p>
    <w:p w:rsidR="006242B3" w:rsidRPr="00087D4C" w:rsidRDefault="006242B3" w:rsidP="006242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87D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ПЕРСПЕКТИВНЫЙ ПЛАН</w:t>
      </w:r>
    </w:p>
    <w:p w:rsidR="006242B3" w:rsidRPr="00087D4C" w:rsidRDefault="006242B3" w:rsidP="006242B3">
      <w:pPr>
        <w:shd w:val="clear" w:color="auto" w:fill="FFFFFF"/>
        <w:spacing w:before="120" w:after="120" w:line="240" w:lineRule="exac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87D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работы Совета депутатов  сельского поселения «Село Маяк»</w:t>
      </w:r>
    </w:p>
    <w:p w:rsidR="006242B3" w:rsidRPr="00087D4C" w:rsidRDefault="006242B3" w:rsidP="006242B3">
      <w:pPr>
        <w:shd w:val="clear" w:color="auto" w:fill="FFFFFF"/>
        <w:spacing w:before="120" w:after="120" w:line="240" w:lineRule="exac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87D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Нанайского  муниципального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района Хабаровского края на 2017</w:t>
      </w:r>
      <w:r w:rsidRPr="00087D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год</w:t>
      </w:r>
    </w:p>
    <w:p w:rsidR="006242B3" w:rsidRPr="00087D4C" w:rsidRDefault="006242B3" w:rsidP="006242B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87D4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tbl>
      <w:tblPr>
        <w:tblW w:w="515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141"/>
        <w:gridCol w:w="4536"/>
        <w:gridCol w:w="2266"/>
        <w:gridCol w:w="142"/>
        <w:gridCol w:w="1972"/>
        <w:gridCol w:w="320"/>
      </w:tblGrid>
      <w:tr w:rsidR="006242B3" w:rsidRPr="00087D4C" w:rsidTr="006242B3">
        <w:tc>
          <w:tcPr>
            <w:tcW w:w="576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№</w:t>
            </w:r>
          </w:p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/</w:t>
            </w:r>
            <w:proofErr w:type="spellStart"/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исполнения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Ответственные  лица и исполнители</w:t>
            </w:r>
          </w:p>
        </w:tc>
        <w:tc>
          <w:tcPr>
            <w:tcW w:w="32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rPr>
          <w:gridAfter w:val="1"/>
          <w:wAfter w:w="320" w:type="dxa"/>
        </w:trPr>
        <w:tc>
          <w:tcPr>
            <w:tcW w:w="9633" w:type="dxa"/>
            <w:gridSpan w:val="6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shd w:val="clear" w:color="auto" w:fill="CDF8F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I. Организационные мероприятия</w:t>
            </w: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Проведение  заседаний Совета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вносимым администрацией поселения в связи с изменениями в действующем законодательстве и по текущим вопросам.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Заседание комиссий Совета депутатов по вопросам изменений  поправок в бюджет поселения и утвержденных мероприятий по решению  вопросов местного значения.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соответствии с планом работы комиссий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Председатели постоянных комиссий</w:t>
            </w:r>
          </w:p>
        </w:tc>
        <w:tc>
          <w:tcPr>
            <w:tcW w:w="320" w:type="dxa"/>
            <w:vMerge/>
            <w:tcBorders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Отчет главы сельского поселения об ито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гах  работы администрации за 2016 год перед Советом  депутатов и населением  МО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февраль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Совета, глава сельского поселения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Прием граждан депутатами Совета в своих округах и  администрации поселения.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D7369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Постоянно по утвержден</w:t>
            </w:r>
            <w:r w:rsidR="006242B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ному графику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20" w:type="dxa"/>
            <w:vMerge/>
            <w:tcBorders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О рассмотрении плана работы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участкового уполномоченного </w:t>
            </w: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по вопросам профилактики правонарушений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в СП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Ежеквартально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исполнением решений Совета депутатов сельского поселения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года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 xml:space="preserve">Совета,  председатели постоянных комиссий </w:t>
            </w:r>
          </w:p>
        </w:tc>
        <w:tc>
          <w:tcPr>
            <w:tcW w:w="320" w:type="dxa"/>
            <w:vMerge/>
            <w:tcBorders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 ходе исполнения утвержденных муниципальных программ в СП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Ежеквартально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Постоянные комиссии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Разработка и принятие нормативных правовых актов, касающихся деятельности органов МСУ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периода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постоянная комиссия</w:t>
            </w:r>
          </w:p>
        </w:tc>
        <w:tc>
          <w:tcPr>
            <w:tcW w:w="320" w:type="dxa"/>
            <w:vMerge/>
            <w:tcBorders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Участие в работе Совета по противодействию коррупции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ежеквартально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  ходе исполнения подачи сведений   о доходах,  расходах и обязательствах имущественного характера депутатами и членами их семей за 2016 год.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До 01.04 2017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постоянная комиссия</w:t>
            </w:r>
          </w:p>
        </w:tc>
        <w:tc>
          <w:tcPr>
            <w:tcW w:w="320" w:type="dxa"/>
            <w:vMerge/>
            <w:tcBorders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 ходе исполнения администрацией поселения мероприятий</w:t>
            </w: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 благоустройству территории поселения.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август-сентябрь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постоянная комиссия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rPr>
          <w:trHeight w:val="1380"/>
        </w:trPr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исполнением</w:t>
            </w: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обязательств администрацией села по освещению территории МО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октябрь 2017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постоянная комиссия</w:t>
            </w:r>
          </w:p>
        </w:tc>
        <w:tc>
          <w:tcPr>
            <w:tcW w:w="320" w:type="dxa"/>
            <w:vMerge/>
            <w:tcBorders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rPr>
          <w:trHeight w:val="40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Внесение изменений в бюджет сельского поселения «Село Маяк» за 2017 год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года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Совета, глава СП</w:t>
            </w:r>
          </w:p>
        </w:tc>
        <w:tc>
          <w:tcPr>
            <w:tcW w:w="320" w:type="dxa"/>
            <w:vMerge/>
            <w:tcBorders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43E32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nil"/>
            </w:tcBorders>
          </w:tcPr>
          <w:p w:rsidR="006242B3" w:rsidRPr="00043E32" w:rsidRDefault="006242B3" w:rsidP="006242B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Утверждение бюджета поселения на 2018 и плановые периоды 2019-2020 в первом и втором чтениях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nil"/>
            </w:tcBorders>
          </w:tcPr>
          <w:p w:rsidR="006242B3" w:rsidRPr="0075493A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</w:t>
            </w:r>
            <w:r w:rsidRPr="0075493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</w:t>
            </w:r>
            <w:r w:rsidRPr="0075493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декабрь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single" w:sz="4" w:space="0" w:color="auto"/>
            </w:tcBorders>
          </w:tcPr>
          <w:p w:rsidR="006242B3" w:rsidRPr="0075493A" w:rsidRDefault="00D7369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Председатель Совета, глава </w:t>
            </w:r>
            <w:r w:rsidR="006242B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СП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Утверждение плана работы на 2018 год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декабрь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</w:t>
            </w: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9633" w:type="dxa"/>
            <w:gridSpan w:val="6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2.</w:t>
            </w:r>
            <w:r w:rsidR="00AA000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 xml:space="preserve"> </w:t>
            </w:r>
            <w:r w:rsidRPr="0028614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Публичные слушания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 внесении изменений и дополнений в Устав СП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 мере необходимости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Совета, глава СП</w:t>
            </w:r>
          </w:p>
        </w:tc>
        <w:tc>
          <w:tcPr>
            <w:tcW w:w="320" w:type="dxa"/>
            <w:vMerge/>
            <w:tcBorders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 проекте бюджета на 2018 год и плановые периоды 2019-2020 годы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ноябрь-декабрь</w:t>
            </w:r>
          </w:p>
        </w:tc>
        <w:tc>
          <w:tcPr>
            <w:tcW w:w="197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Совета, глава СП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9633" w:type="dxa"/>
            <w:gridSpan w:val="6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E354FF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3.</w:t>
            </w:r>
            <w:r w:rsidR="00AA0001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Гласность и в</w:t>
            </w:r>
            <w:r w:rsidRPr="00E354FF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заимодействие с представительными органами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 xml:space="preserve">  муниципальных образований района и другими представительными органами края.</w:t>
            </w:r>
          </w:p>
        </w:tc>
        <w:tc>
          <w:tcPr>
            <w:tcW w:w="320" w:type="dxa"/>
            <w:vMerge/>
            <w:tcBorders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Участие в заседаниях собрания депутатов Нанайского муниципального района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E354FF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</w:t>
            </w:r>
            <w:r w:rsidRPr="00E354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 установленному плану работы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Совета, глава СП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bookmarkStart w:id="0" w:name="_GoBack"/>
        <w:bookmarkEnd w:id="0"/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19</w:t>
            </w:r>
            <w:r w:rsidR="00AA00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Освещение в районной газете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Анюйские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перекаты»  и  официальном сайте администрации поселения работу Совета депутатов, депутатских комиссий, работу депутатов в округах.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не менее 1 раза в полугодие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Совета, председатели постоянных комиссий</w:t>
            </w:r>
          </w:p>
        </w:tc>
        <w:tc>
          <w:tcPr>
            <w:tcW w:w="320" w:type="dxa"/>
            <w:vMerge/>
            <w:tcBorders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20</w:t>
            </w:r>
            <w:r w:rsidR="00AA00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Участие в работе Совета муниципальных образований Хабаровского края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 мере необходимости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Совета, глава СП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21</w:t>
            </w:r>
            <w:r w:rsidR="00AA00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Контроль за ходом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выпуска информационного сборника муниципальных правовых актов Совета депутатов</w:t>
            </w:r>
            <w:proofErr w:type="gramEnd"/>
          </w:p>
        </w:tc>
        <w:tc>
          <w:tcPr>
            <w:tcW w:w="2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Ежемесячно 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</w:t>
            </w:r>
          </w:p>
        </w:tc>
        <w:tc>
          <w:tcPr>
            <w:tcW w:w="320" w:type="dxa"/>
            <w:vMerge/>
            <w:tcBorders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22</w:t>
            </w:r>
            <w:r w:rsidR="00AA00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Обмен опытом работы других сельских поселений Нанайского муниципального района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 мере проведения семинаров, встреч, круглых столов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Совета, глава СП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23</w:t>
            </w:r>
            <w:r w:rsidR="00AA00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Участие в заседании коллегии при главе Нанайского муниципального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течение 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Совета, глава СП</w:t>
            </w: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24</w:t>
            </w:r>
            <w:r w:rsidR="00AA00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Участие в с</w:t>
            </w: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овещания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х</w:t>
            </w: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при главе поселения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, собраниях общественных организаций поселения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течение года</w:t>
            </w:r>
          </w:p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2114" w:type="dxa"/>
            <w:gridSpan w:val="2"/>
            <w:tcBorders>
              <w:top w:val="nil"/>
              <w:left w:val="single" w:sz="6" w:space="0" w:color="E0E0E0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Совета, глава СП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rPr>
          <w:trHeight w:val="217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25</w:t>
            </w:r>
            <w:r w:rsidR="00AA00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Участие в смотре-конкурсе на лучшую организацию работы представительных органов муниципальных образований Хабаровского края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До 01 сентября 2017</w:t>
            </w: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года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Постоянная комиссия</w:t>
            </w:r>
          </w:p>
          <w:p w:rsidR="006242B3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6242B3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6242B3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6242B3">
        <w:tc>
          <w:tcPr>
            <w:tcW w:w="9633" w:type="dxa"/>
            <w:gridSpan w:val="6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 xml:space="preserve">4. </w:t>
            </w:r>
            <w:r w:rsidRPr="00BE516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Участие в общественной жизни села</w:t>
            </w: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4F4CC8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26.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Участие депутатов в организации территориального общественного самоуправления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течение года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Совет депутатов</w:t>
            </w:r>
          </w:p>
        </w:tc>
        <w:tc>
          <w:tcPr>
            <w:tcW w:w="320" w:type="dxa"/>
            <w:tcBorders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4F4CC8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27</w:t>
            </w: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Участие депутатов в культурно-массовых и общественных мероприятиях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проводимых в селе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течение года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Совет депутатов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4F4CC8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28</w:t>
            </w:r>
            <w:r w:rsidR="00AA000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gramStart"/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Индивидуальная работа депутатов с избирателями (подворный, поквартирный обход, встречи, беседы), оказание социальной помощи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течение года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Совет депутатов</w:t>
            </w:r>
          </w:p>
        </w:tc>
        <w:tc>
          <w:tcPr>
            <w:tcW w:w="320" w:type="dxa"/>
            <w:vMerge/>
            <w:tcBorders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4F4CC8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29</w:t>
            </w: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Подготовка и участие в  праздничных мероприятиях посвященных международному Женскому дню 8 марта,  Дню Победы,  Дню России  и </w:t>
            </w:r>
            <w:proofErr w:type="gramStart"/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мероприятий</w:t>
            </w:r>
            <w:proofErr w:type="gramEnd"/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посвященных образованию Хабаровского края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октябрь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Постоянная комиссия</w:t>
            </w:r>
          </w:p>
        </w:tc>
        <w:tc>
          <w:tcPr>
            <w:tcW w:w="320" w:type="dxa"/>
            <w:tcBorders>
              <w:top w:val="nil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6242B3" w:rsidRPr="00087D4C" w:rsidTr="004F4CC8">
        <w:tc>
          <w:tcPr>
            <w:tcW w:w="71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30</w:t>
            </w: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Информационные встречи депутатов с избирателями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в закрепленных округах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течение года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87D4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Совет депутатов</w:t>
            </w:r>
          </w:p>
        </w:tc>
        <w:tc>
          <w:tcPr>
            <w:tcW w:w="320" w:type="dxa"/>
            <w:tcBorders>
              <w:top w:val="nil"/>
              <w:left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242B3" w:rsidRPr="00087D4C" w:rsidRDefault="006242B3" w:rsidP="003D466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6242B3" w:rsidRPr="00087D4C" w:rsidRDefault="006242B3" w:rsidP="006242B3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981553" w:rsidRDefault="00981553"/>
    <w:sectPr w:rsidR="00981553" w:rsidSect="00D73693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6A4637"/>
    <w:multiLevelType w:val="multilevel"/>
    <w:tmpl w:val="CE5669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242B3"/>
    <w:rsid w:val="00427C6B"/>
    <w:rsid w:val="004F4CC8"/>
    <w:rsid w:val="006242B3"/>
    <w:rsid w:val="007E091F"/>
    <w:rsid w:val="0080706C"/>
    <w:rsid w:val="00827D5E"/>
    <w:rsid w:val="008504DF"/>
    <w:rsid w:val="00981553"/>
    <w:rsid w:val="00984B33"/>
    <w:rsid w:val="00A43996"/>
    <w:rsid w:val="00A829ED"/>
    <w:rsid w:val="00AA0001"/>
    <w:rsid w:val="00BA5285"/>
    <w:rsid w:val="00D73693"/>
    <w:rsid w:val="00E6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2B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8</cp:revision>
  <dcterms:created xsi:type="dcterms:W3CDTF">2016-12-21T06:32:00Z</dcterms:created>
  <dcterms:modified xsi:type="dcterms:W3CDTF">2016-12-27T01:40:00Z</dcterms:modified>
</cp:coreProperties>
</file>