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5"/>
      </w:tblGrid>
      <w:tr w:rsidR="00B26C77" w:rsidTr="00B26C77">
        <w:trPr>
          <w:trHeight w:val="13379"/>
        </w:trPr>
        <w:tc>
          <w:tcPr>
            <w:tcW w:w="10065" w:type="dxa"/>
            <w:tcBorders>
              <w:top w:val="thickThinSmallGap" w:sz="24" w:space="0" w:color="auto"/>
              <w:left w:val="thickThinSmallGap" w:sz="24" w:space="0" w:color="auto"/>
              <w:bottom w:val="thickThinSmallGap" w:sz="24" w:space="0" w:color="auto"/>
              <w:right w:val="thickThinSmallGap" w:sz="24" w:space="0" w:color="auto"/>
            </w:tcBorders>
          </w:tcPr>
          <w:p w:rsidR="00B26C77" w:rsidRDefault="00B26C77">
            <w:pPr>
              <w:ind w:left="1260"/>
            </w:pPr>
          </w:p>
          <w:p w:rsidR="00B26C77" w:rsidRDefault="00B26C77">
            <w:pPr>
              <w:ind w:left="1260"/>
            </w:pPr>
          </w:p>
          <w:p w:rsidR="00B26C77" w:rsidRDefault="00B26C77">
            <w:pPr>
              <w:ind w:left="1260"/>
            </w:pPr>
          </w:p>
          <w:p w:rsidR="00B26C77" w:rsidRDefault="00B26C77">
            <w:pPr>
              <w:ind w:left="1260"/>
            </w:pPr>
          </w:p>
          <w:p w:rsidR="00B26C77" w:rsidRDefault="00B26C77">
            <w:pPr>
              <w:ind w:left="1260"/>
              <w:rPr>
                <w:sz w:val="36"/>
                <w:szCs w:val="36"/>
              </w:rPr>
            </w:pPr>
          </w:p>
          <w:p w:rsidR="00B26C77" w:rsidRDefault="00B26C77">
            <w:pPr>
              <w:ind w:left="1260"/>
            </w:pPr>
          </w:p>
          <w:p w:rsidR="00B26C77" w:rsidRDefault="00B26C77">
            <w:pPr>
              <w:ind w:left="1260"/>
            </w:pPr>
          </w:p>
          <w:p w:rsidR="00B26C77" w:rsidRDefault="00B26C77">
            <w:pPr>
              <w:ind w:left="1260"/>
            </w:pPr>
          </w:p>
          <w:p w:rsidR="00B26C77" w:rsidRDefault="00B26C77">
            <w:pPr>
              <w:rPr>
                <w:sz w:val="52"/>
                <w:szCs w:val="52"/>
              </w:rPr>
            </w:pP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СБОРНИК</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Муниципальных нормативных  правовых актов</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 xml:space="preserve"> сельского поселения «Село Маяк» </w:t>
            </w:r>
          </w:p>
          <w:p w:rsidR="00B26C77" w:rsidRDefault="00B26C77">
            <w:pPr>
              <w:spacing w:after="0" w:line="240" w:lineRule="auto"/>
              <w:jc w:val="center"/>
              <w:rPr>
                <w:rFonts w:ascii="Times New Roman" w:hAnsi="Times New Roman" w:cs="Times New Roman"/>
                <w:b/>
                <w:sz w:val="52"/>
                <w:szCs w:val="52"/>
              </w:rPr>
            </w:pPr>
            <w:r>
              <w:rPr>
                <w:rFonts w:ascii="Times New Roman" w:hAnsi="Times New Roman" w:cs="Times New Roman"/>
                <w:b/>
                <w:sz w:val="52"/>
                <w:szCs w:val="52"/>
              </w:rPr>
              <w:t>Нанайского муниципального района Хабаровского края</w:t>
            </w:r>
          </w:p>
          <w:p w:rsidR="00B26C77" w:rsidRDefault="00B26C77">
            <w:pPr>
              <w:spacing w:after="0" w:line="240" w:lineRule="auto"/>
              <w:jc w:val="center"/>
              <w:rPr>
                <w:rFonts w:ascii="Times New Roman" w:hAnsi="Times New Roman" w:cs="Times New Roman"/>
                <w:b/>
                <w:sz w:val="52"/>
                <w:szCs w:val="52"/>
              </w:rPr>
            </w:pPr>
          </w:p>
          <w:p w:rsidR="00B26C77" w:rsidRDefault="00B26C77">
            <w:pPr>
              <w:jc w:val="cente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pPr>
              <w:rPr>
                <w:rFonts w:ascii="Times New Roman" w:hAnsi="Times New Roman" w:cs="Times New Roman"/>
                <w:b/>
                <w:sz w:val="48"/>
                <w:szCs w:val="48"/>
              </w:rPr>
            </w:pPr>
          </w:p>
          <w:p w:rsidR="00B26C77" w:rsidRDefault="00B26C77" w:rsidP="006E3BC9">
            <w:pPr>
              <w:jc w:val="center"/>
              <w:rPr>
                <w:rFonts w:ascii="Times New Roman" w:hAnsi="Times New Roman" w:cs="Times New Roman"/>
                <w:b/>
                <w:sz w:val="48"/>
                <w:szCs w:val="48"/>
              </w:rPr>
            </w:pPr>
            <w:r>
              <w:rPr>
                <w:rFonts w:ascii="Times New Roman" w:hAnsi="Times New Roman" w:cs="Times New Roman"/>
                <w:b/>
                <w:sz w:val="48"/>
                <w:szCs w:val="48"/>
              </w:rPr>
              <w:t>№ 1</w:t>
            </w:r>
          </w:p>
          <w:p w:rsidR="00B26C77" w:rsidRDefault="00B26C77" w:rsidP="00EE3FCF">
            <w:pPr>
              <w:jc w:val="center"/>
              <w:rPr>
                <w:rFonts w:ascii="Times New Roman" w:hAnsi="Times New Roman" w:cs="Times New Roman"/>
                <w:b/>
                <w:sz w:val="48"/>
                <w:szCs w:val="48"/>
              </w:rPr>
            </w:pPr>
            <w:r>
              <w:rPr>
                <w:rFonts w:ascii="Times New Roman" w:hAnsi="Times New Roman" w:cs="Times New Roman"/>
                <w:b/>
                <w:sz w:val="48"/>
                <w:szCs w:val="48"/>
              </w:rPr>
              <w:t>2017</w:t>
            </w:r>
          </w:p>
        </w:tc>
      </w:tr>
    </w:tbl>
    <w:p w:rsidR="009C009A" w:rsidRDefault="009C009A" w:rsidP="00CF4815">
      <w:pPr>
        <w:spacing w:after="0" w:line="240" w:lineRule="auto"/>
      </w:pPr>
    </w:p>
    <w:p w:rsidR="003644B9" w:rsidRDefault="003644B9" w:rsidP="00CF4815">
      <w:pPr>
        <w:spacing w:after="0" w:line="240" w:lineRule="auto"/>
        <w:rPr>
          <w:rFonts w:ascii="Times New Roman" w:hAnsi="Times New Roman" w:cs="Times New Roman"/>
          <w:b/>
          <w:sz w:val="32"/>
          <w:szCs w:val="32"/>
        </w:rPr>
      </w:pPr>
    </w:p>
    <w:p w:rsidR="00D67F1A" w:rsidRDefault="00D67F1A" w:rsidP="00CF4815">
      <w:pPr>
        <w:spacing w:after="0" w:line="240" w:lineRule="auto"/>
        <w:jc w:val="center"/>
        <w:rPr>
          <w:rFonts w:ascii="Times New Roman" w:hAnsi="Times New Roman" w:cs="Times New Roman"/>
          <w:b/>
        </w:rPr>
      </w:pPr>
    </w:p>
    <w:p w:rsidR="00D67F1A" w:rsidRDefault="00D67F1A" w:rsidP="00CF4815">
      <w:pPr>
        <w:spacing w:after="0" w:line="240" w:lineRule="auto"/>
        <w:jc w:val="center"/>
        <w:rPr>
          <w:rFonts w:ascii="Times New Roman" w:hAnsi="Times New Roman" w:cs="Times New Roman"/>
          <w:b/>
        </w:rPr>
      </w:pPr>
    </w:p>
    <w:p w:rsidR="00CF4815" w:rsidRPr="00C4221C" w:rsidRDefault="00CF4815" w:rsidP="00CF4815">
      <w:pPr>
        <w:spacing w:after="0" w:line="240" w:lineRule="auto"/>
        <w:jc w:val="center"/>
        <w:rPr>
          <w:rFonts w:ascii="Times New Roman" w:hAnsi="Times New Roman" w:cs="Times New Roman"/>
          <w:b/>
        </w:rPr>
      </w:pPr>
      <w:r w:rsidRPr="00C4221C">
        <w:rPr>
          <w:rFonts w:ascii="Times New Roman" w:hAnsi="Times New Roman" w:cs="Times New Roman"/>
          <w:b/>
        </w:rPr>
        <w:t>ПЕРЕЧЕНЬ</w:t>
      </w:r>
    </w:p>
    <w:p w:rsidR="00CF4815" w:rsidRPr="00C4221C" w:rsidRDefault="00A71567" w:rsidP="00CF4815">
      <w:pPr>
        <w:spacing w:after="0" w:line="240" w:lineRule="auto"/>
        <w:jc w:val="center"/>
        <w:rPr>
          <w:rFonts w:ascii="Times New Roman" w:hAnsi="Times New Roman" w:cs="Times New Roman"/>
          <w:b/>
        </w:rPr>
      </w:pPr>
      <w:r>
        <w:rPr>
          <w:rFonts w:ascii="Times New Roman" w:hAnsi="Times New Roman" w:cs="Times New Roman"/>
          <w:b/>
        </w:rPr>
        <w:t xml:space="preserve">муниципальных </w:t>
      </w:r>
      <w:r w:rsidR="00CF4815" w:rsidRPr="00C4221C">
        <w:rPr>
          <w:rFonts w:ascii="Times New Roman" w:hAnsi="Times New Roman" w:cs="Times New Roman"/>
          <w:b/>
        </w:rPr>
        <w:t>нормативных правовых актов</w:t>
      </w:r>
    </w:p>
    <w:p w:rsidR="00CF4815" w:rsidRDefault="009C009A" w:rsidP="009C009A">
      <w:pPr>
        <w:spacing w:after="0" w:line="240" w:lineRule="auto"/>
        <w:jc w:val="center"/>
        <w:rPr>
          <w:rFonts w:ascii="Times New Roman" w:hAnsi="Times New Roman" w:cs="Times New Roman"/>
          <w:b/>
        </w:rPr>
      </w:pPr>
      <w:r>
        <w:rPr>
          <w:rFonts w:ascii="Times New Roman" w:hAnsi="Times New Roman" w:cs="Times New Roman"/>
          <w:b/>
        </w:rPr>
        <w:t>администрации</w:t>
      </w:r>
      <w:r w:rsidR="00CF4815" w:rsidRPr="00C4221C">
        <w:rPr>
          <w:rFonts w:ascii="Times New Roman" w:hAnsi="Times New Roman" w:cs="Times New Roman"/>
          <w:b/>
        </w:rPr>
        <w:t xml:space="preserve"> сельского поселения «Село Маяк» Нанайского муниципа</w:t>
      </w:r>
      <w:r w:rsidR="00BD3AB2">
        <w:rPr>
          <w:rFonts w:ascii="Times New Roman" w:hAnsi="Times New Roman" w:cs="Times New Roman"/>
          <w:b/>
        </w:rPr>
        <w:t>льного района Хабаровского края</w:t>
      </w:r>
      <w:r>
        <w:rPr>
          <w:rFonts w:ascii="Times New Roman" w:hAnsi="Times New Roman" w:cs="Times New Roman"/>
          <w:b/>
        </w:rPr>
        <w:t xml:space="preserve"> </w:t>
      </w:r>
      <w:r w:rsidR="00CF4815" w:rsidRPr="00C4221C">
        <w:rPr>
          <w:rFonts w:ascii="Times New Roman" w:hAnsi="Times New Roman" w:cs="Times New Roman"/>
          <w:b/>
        </w:rPr>
        <w:t xml:space="preserve">принятых в </w:t>
      </w:r>
      <w:r w:rsidR="00B26C77">
        <w:rPr>
          <w:rFonts w:ascii="Times New Roman" w:hAnsi="Times New Roman" w:cs="Times New Roman"/>
          <w:b/>
        </w:rPr>
        <w:t>январе</w:t>
      </w:r>
      <w:r w:rsidR="00997673">
        <w:rPr>
          <w:rFonts w:ascii="Times New Roman" w:hAnsi="Times New Roman" w:cs="Times New Roman"/>
          <w:b/>
        </w:rPr>
        <w:t xml:space="preserve"> </w:t>
      </w:r>
      <w:r w:rsidR="00CF4815" w:rsidRPr="00C4221C">
        <w:rPr>
          <w:rFonts w:ascii="Times New Roman" w:hAnsi="Times New Roman" w:cs="Times New Roman"/>
          <w:b/>
        </w:rPr>
        <w:t xml:space="preserve"> 201</w:t>
      </w:r>
      <w:r w:rsidR="00B26C77">
        <w:rPr>
          <w:rFonts w:ascii="Times New Roman" w:hAnsi="Times New Roman" w:cs="Times New Roman"/>
          <w:b/>
        </w:rPr>
        <w:t>7</w:t>
      </w:r>
      <w:r w:rsidR="00CF4815" w:rsidRPr="00C4221C">
        <w:rPr>
          <w:rFonts w:ascii="Times New Roman" w:hAnsi="Times New Roman" w:cs="Times New Roman"/>
          <w:b/>
        </w:rPr>
        <w:t xml:space="preserve"> года</w:t>
      </w:r>
    </w:p>
    <w:p w:rsidR="009C009A" w:rsidRPr="00C4221C" w:rsidRDefault="009C009A" w:rsidP="009C009A">
      <w:pPr>
        <w:spacing w:after="0"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6"/>
        <w:gridCol w:w="654"/>
        <w:gridCol w:w="6169"/>
        <w:gridCol w:w="987"/>
      </w:tblGrid>
      <w:tr w:rsidR="00CF4815"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Дата</w:t>
            </w:r>
          </w:p>
        </w:tc>
        <w:tc>
          <w:tcPr>
            <w:tcW w:w="654"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w:t>
            </w:r>
          </w:p>
        </w:tc>
        <w:tc>
          <w:tcPr>
            <w:tcW w:w="6169" w:type="dxa"/>
            <w:tcBorders>
              <w:top w:val="single" w:sz="4" w:space="0" w:color="auto"/>
              <w:left w:val="single" w:sz="4" w:space="0" w:color="auto"/>
              <w:bottom w:val="single" w:sz="4" w:space="0" w:color="auto"/>
              <w:right w:val="single" w:sz="4" w:space="0" w:color="auto"/>
            </w:tcBorders>
          </w:tcPr>
          <w:p w:rsidR="00CF4815" w:rsidRPr="00C4221C" w:rsidRDefault="00CF4815">
            <w:pP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 xml:space="preserve">Наименование </w:t>
            </w:r>
          </w:p>
        </w:tc>
        <w:tc>
          <w:tcPr>
            <w:tcW w:w="987" w:type="dxa"/>
            <w:tcBorders>
              <w:top w:val="single" w:sz="4" w:space="0" w:color="auto"/>
              <w:left w:val="single" w:sz="4" w:space="0" w:color="auto"/>
              <w:bottom w:val="single" w:sz="4" w:space="0" w:color="auto"/>
              <w:right w:val="single" w:sz="4" w:space="0" w:color="auto"/>
            </w:tcBorders>
          </w:tcPr>
          <w:p w:rsidR="00CF4815" w:rsidRPr="00C4221C" w:rsidRDefault="00CF4815">
            <w:pPr>
              <w:jc w:val="center"/>
              <w:rPr>
                <w:rFonts w:ascii="Times New Roman" w:hAnsi="Times New Roman" w:cs="Times New Roman"/>
              </w:rPr>
            </w:pPr>
          </w:p>
          <w:p w:rsidR="00CF4815" w:rsidRPr="00C4221C" w:rsidRDefault="00CF4815">
            <w:pPr>
              <w:jc w:val="center"/>
              <w:rPr>
                <w:rFonts w:ascii="Times New Roman" w:hAnsi="Times New Roman" w:cs="Times New Roman"/>
              </w:rPr>
            </w:pPr>
            <w:r w:rsidRPr="00C4221C">
              <w:rPr>
                <w:rFonts w:ascii="Times New Roman" w:hAnsi="Times New Roman" w:cs="Times New Roman"/>
              </w:rPr>
              <w:t>Стр.</w:t>
            </w:r>
          </w:p>
        </w:tc>
      </w:tr>
      <w:tr w:rsidR="00371CF3" w:rsidRPr="00C4221C" w:rsidTr="00251C3F">
        <w:trPr>
          <w:trHeight w:val="397"/>
        </w:trPr>
        <w:tc>
          <w:tcPr>
            <w:tcW w:w="1476" w:type="dxa"/>
            <w:tcBorders>
              <w:top w:val="single" w:sz="4" w:space="0" w:color="auto"/>
              <w:left w:val="single" w:sz="4" w:space="0" w:color="auto"/>
              <w:bottom w:val="single" w:sz="4" w:space="0" w:color="auto"/>
              <w:right w:val="single" w:sz="4" w:space="0" w:color="auto"/>
            </w:tcBorders>
          </w:tcPr>
          <w:p w:rsidR="00371CF3" w:rsidRPr="00C4221C" w:rsidRDefault="00371CF3" w:rsidP="005730AD">
            <w:pPr>
              <w:spacing w:after="0"/>
              <w:jc w:val="center"/>
              <w:rPr>
                <w:rFonts w:ascii="Times New Roman" w:hAnsi="Times New Roman" w:cs="Times New Roman"/>
              </w:rPr>
            </w:pPr>
          </w:p>
        </w:tc>
        <w:tc>
          <w:tcPr>
            <w:tcW w:w="654" w:type="dxa"/>
            <w:tcBorders>
              <w:top w:val="single" w:sz="4" w:space="0" w:color="auto"/>
              <w:left w:val="single" w:sz="4" w:space="0" w:color="auto"/>
              <w:bottom w:val="single" w:sz="4" w:space="0" w:color="auto"/>
              <w:right w:val="single" w:sz="4" w:space="0" w:color="auto"/>
            </w:tcBorders>
          </w:tcPr>
          <w:p w:rsidR="00371CF3" w:rsidRPr="00C4221C" w:rsidRDefault="00371CF3" w:rsidP="00A506BA">
            <w:pPr>
              <w:spacing w:after="0"/>
              <w:jc w:val="center"/>
              <w:rPr>
                <w:rFonts w:ascii="Times New Roman" w:hAnsi="Times New Roman" w:cs="Times New Roman"/>
              </w:rPr>
            </w:pPr>
          </w:p>
        </w:tc>
        <w:tc>
          <w:tcPr>
            <w:tcW w:w="6169" w:type="dxa"/>
            <w:tcBorders>
              <w:top w:val="single" w:sz="4" w:space="0" w:color="auto"/>
              <w:left w:val="single" w:sz="4" w:space="0" w:color="auto"/>
              <w:bottom w:val="single" w:sz="4" w:space="0" w:color="auto"/>
              <w:right w:val="single" w:sz="4" w:space="0" w:color="auto"/>
            </w:tcBorders>
          </w:tcPr>
          <w:p w:rsidR="00371CF3" w:rsidRPr="00371CF3" w:rsidRDefault="00371CF3" w:rsidP="00371CF3">
            <w:pPr>
              <w:spacing w:after="0" w:line="240" w:lineRule="exact"/>
              <w:jc w:val="center"/>
              <w:rPr>
                <w:rFonts w:ascii="Times New Roman" w:hAnsi="Times New Roman"/>
                <w:b/>
              </w:rPr>
            </w:pPr>
            <w:r w:rsidRPr="00371CF3">
              <w:rPr>
                <w:rFonts w:ascii="Times New Roman" w:hAnsi="Times New Roman"/>
                <w:b/>
              </w:rPr>
              <w:t>ПОСТАНОВЛЕНИЯ</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371CF3" w:rsidP="00251C3F">
            <w:pPr>
              <w:spacing w:after="0"/>
              <w:rPr>
                <w:rFonts w:ascii="Times New Roman" w:hAnsi="Times New Roman" w:cs="Times New Roman"/>
              </w:rPr>
            </w:pP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D67F1A" w:rsidRDefault="00B26C77" w:rsidP="005730AD">
            <w:pPr>
              <w:spacing w:after="0"/>
              <w:jc w:val="center"/>
              <w:rPr>
                <w:rFonts w:ascii="Times New Roman" w:hAnsi="Times New Roman" w:cs="Times New Roman"/>
                <w:sz w:val="24"/>
                <w:szCs w:val="24"/>
              </w:rPr>
            </w:pPr>
            <w:r w:rsidRPr="00D67F1A">
              <w:rPr>
                <w:rFonts w:ascii="Times New Roman" w:hAnsi="Times New Roman" w:cs="Times New Roman"/>
                <w:sz w:val="24"/>
                <w:szCs w:val="24"/>
              </w:rPr>
              <w:t>10.01</w:t>
            </w:r>
            <w:r w:rsidR="00251C3F" w:rsidRPr="00D67F1A">
              <w:rPr>
                <w:rFonts w:ascii="Times New Roman" w:hAnsi="Times New Roman" w:cs="Times New Roman"/>
                <w:sz w:val="24"/>
                <w:szCs w:val="24"/>
              </w:rPr>
              <w:t>.201</w:t>
            </w:r>
            <w:r w:rsidRPr="00D67F1A">
              <w:rPr>
                <w:rFonts w:ascii="Times New Roman" w:hAnsi="Times New Roman" w:cs="Times New Roman"/>
                <w:sz w:val="24"/>
                <w:szCs w:val="24"/>
              </w:rPr>
              <w:t>7</w:t>
            </w:r>
          </w:p>
        </w:tc>
        <w:tc>
          <w:tcPr>
            <w:tcW w:w="654" w:type="dxa"/>
            <w:tcBorders>
              <w:top w:val="single" w:sz="4" w:space="0" w:color="auto"/>
              <w:left w:val="single" w:sz="4" w:space="0" w:color="auto"/>
              <w:bottom w:val="single" w:sz="4" w:space="0" w:color="auto"/>
              <w:right w:val="single" w:sz="4" w:space="0" w:color="auto"/>
            </w:tcBorders>
          </w:tcPr>
          <w:p w:rsidR="00371CF3" w:rsidRPr="00D67F1A" w:rsidRDefault="00B26C77" w:rsidP="00A506BA">
            <w:pPr>
              <w:spacing w:after="0"/>
              <w:jc w:val="center"/>
              <w:rPr>
                <w:rFonts w:ascii="Times New Roman" w:hAnsi="Times New Roman" w:cs="Times New Roman"/>
                <w:sz w:val="24"/>
                <w:szCs w:val="24"/>
              </w:rPr>
            </w:pPr>
            <w:r w:rsidRPr="00D67F1A">
              <w:rPr>
                <w:rFonts w:ascii="Times New Roman" w:hAnsi="Times New Roman" w:cs="Times New Roman"/>
                <w:sz w:val="24"/>
                <w:szCs w:val="24"/>
              </w:rPr>
              <w:t>0</w:t>
            </w:r>
            <w:r w:rsidR="00251C3F" w:rsidRPr="00D67F1A">
              <w:rPr>
                <w:rFonts w:ascii="Times New Roman" w:hAnsi="Times New Roman" w:cs="Times New Roman"/>
                <w:sz w:val="24"/>
                <w:szCs w:val="24"/>
              </w:rPr>
              <w:t>1</w:t>
            </w:r>
          </w:p>
        </w:tc>
        <w:tc>
          <w:tcPr>
            <w:tcW w:w="6169" w:type="dxa"/>
            <w:tcBorders>
              <w:top w:val="single" w:sz="4" w:space="0" w:color="auto"/>
              <w:left w:val="single" w:sz="4" w:space="0" w:color="auto"/>
              <w:bottom w:val="single" w:sz="4" w:space="0" w:color="auto"/>
              <w:right w:val="single" w:sz="4" w:space="0" w:color="auto"/>
            </w:tcBorders>
          </w:tcPr>
          <w:p w:rsidR="00371CF3" w:rsidRPr="008A4041" w:rsidRDefault="008A4041" w:rsidP="008A4041">
            <w:pPr>
              <w:spacing w:after="0" w:line="240" w:lineRule="exact"/>
              <w:jc w:val="both"/>
              <w:rPr>
                <w:rFonts w:ascii="Times New Roman" w:eastAsia="Times New Roman" w:hAnsi="Times New Roman" w:cs="Times New Roman"/>
                <w:sz w:val="24"/>
                <w:szCs w:val="24"/>
              </w:rPr>
            </w:pPr>
            <w:r w:rsidRPr="008A4041">
              <w:rPr>
                <w:rFonts w:ascii="Times New Roman" w:eastAsia="Times New Roman" w:hAnsi="Times New Roman" w:cs="Times New Roman"/>
                <w:sz w:val="24"/>
                <w:szCs w:val="24"/>
              </w:rPr>
              <w:t>О внесении изменений в постановление администрации сельского поселения «Село Маяк» Нанайского муниципального района Хабаровского края от 29.12.2016  № 224  «Об утверждении схемы размещения земельного участка на публичной кадастровой карте, расположенного по адресу: Хабаровский край, Нанайский район, село Маяк</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2962B5" w:rsidP="00A506BA">
            <w:pPr>
              <w:spacing w:after="0"/>
              <w:jc w:val="center"/>
              <w:rPr>
                <w:rFonts w:ascii="Times New Roman" w:hAnsi="Times New Roman" w:cs="Times New Roman"/>
              </w:rPr>
            </w:pPr>
            <w:r>
              <w:rPr>
                <w:rFonts w:ascii="Times New Roman" w:hAnsi="Times New Roman" w:cs="Times New Roman"/>
              </w:rPr>
              <w:t>3</w:t>
            </w: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D67F1A" w:rsidRDefault="00B26C77" w:rsidP="005730AD">
            <w:pPr>
              <w:spacing w:after="0"/>
              <w:jc w:val="center"/>
              <w:rPr>
                <w:rFonts w:ascii="Times New Roman" w:hAnsi="Times New Roman" w:cs="Times New Roman"/>
                <w:sz w:val="24"/>
                <w:szCs w:val="24"/>
              </w:rPr>
            </w:pPr>
            <w:r w:rsidRPr="00D67F1A">
              <w:rPr>
                <w:rFonts w:ascii="Times New Roman" w:hAnsi="Times New Roman" w:cs="Times New Roman"/>
                <w:sz w:val="24"/>
                <w:szCs w:val="24"/>
              </w:rPr>
              <w:t>10.01</w:t>
            </w:r>
            <w:r w:rsidR="00251C3F" w:rsidRPr="00D67F1A">
              <w:rPr>
                <w:rFonts w:ascii="Times New Roman" w:hAnsi="Times New Roman" w:cs="Times New Roman"/>
                <w:sz w:val="24"/>
                <w:szCs w:val="24"/>
              </w:rPr>
              <w:t>.201</w:t>
            </w:r>
            <w:r w:rsidRPr="00D67F1A">
              <w:rPr>
                <w:rFonts w:ascii="Times New Roman" w:hAnsi="Times New Roman" w:cs="Times New Roman"/>
                <w:sz w:val="24"/>
                <w:szCs w:val="24"/>
              </w:rPr>
              <w:t>7</w:t>
            </w:r>
          </w:p>
        </w:tc>
        <w:tc>
          <w:tcPr>
            <w:tcW w:w="654" w:type="dxa"/>
            <w:tcBorders>
              <w:top w:val="single" w:sz="4" w:space="0" w:color="auto"/>
              <w:left w:val="single" w:sz="4" w:space="0" w:color="auto"/>
              <w:bottom w:val="single" w:sz="4" w:space="0" w:color="auto"/>
              <w:right w:val="single" w:sz="4" w:space="0" w:color="auto"/>
            </w:tcBorders>
          </w:tcPr>
          <w:p w:rsidR="00371CF3" w:rsidRPr="00D67F1A" w:rsidRDefault="00B26C77" w:rsidP="00A506BA">
            <w:pPr>
              <w:spacing w:after="0"/>
              <w:jc w:val="center"/>
              <w:rPr>
                <w:rFonts w:ascii="Times New Roman" w:hAnsi="Times New Roman" w:cs="Times New Roman"/>
                <w:sz w:val="24"/>
                <w:szCs w:val="24"/>
              </w:rPr>
            </w:pPr>
            <w:r w:rsidRPr="00D67F1A">
              <w:rPr>
                <w:rFonts w:ascii="Times New Roman" w:hAnsi="Times New Roman" w:cs="Times New Roman"/>
                <w:sz w:val="24"/>
                <w:szCs w:val="24"/>
              </w:rPr>
              <w:t>02</w:t>
            </w:r>
          </w:p>
        </w:tc>
        <w:tc>
          <w:tcPr>
            <w:tcW w:w="6169" w:type="dxa"/>
            <w:tcBorders>
              <w:top w:val="single" w:sz="4" w:space="0" w:color="auto"/>
              <w:left w:val="single" w:sz="4" w:space="0" w:color="auto"/>
              <w:bottom w:val="single" w:sz="4" w:space="0" w:color="auto"/>
              <w:right w:val="single" w:sz="4" w:space="0" w:color="auto"/>
            </w:tcBorders>
          </w:tcPr>
          <w:p w:rsidR="00371CF3" w:rsidRPr="00D67F1A" w:rsidRDefault="00D67F1A" w:rsidP="00D67F1A">
            <w:pPr>
              <w:shd w:val="clear" w:color="auto" w:fill="FFFFFF"/>
              <w:spacing w:before="100" w:beforeAutospacing="1" w:after="100" w:afterAutospacing="1" w:line="240" w:lineRule="exact"/>
              <w:jc w:val="both"/>
              <w:rPr>
                <w:rFonts w:ascii="Times New Roman" w:eastAsia="Times New Roman" w:hAnsi="Times New Roman" w:cs="Times New Roman"/>
                <w:color w:val="000000"/>
                <w:sz w:val="24"/>
                <w:szCs w:val="24"/>
              </w:rPr>
            </w:pPr>
            <w:r w:rsidRPr="00D67F1A">
              <w:rPr>
                <w:rFonts w:ascii="Times New Roman" w:eastAsia="Times New Roman" w:hAnsi="Times New Roman" w:cs="Times New Roman"/>
                <w:bCs/>
                <w:color w:val="000000"/>
                <w:sz w:val="24"/>
                <w:szCs w:val="24"/>
              </w:rPr>
              <w:t>Об утверждении долгосрочной муниципальной программы «Комплексное развитие систем транспортной инфраструктуры на территории  сельского поселения «Село Маяк» на период с 2017  по  2032 год включительно</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2962B5" w:rsidP="00A506BA">
            <w:pPr>
              <w:spacing w:after="0"/>
              <w:jc w:val="center"/>
              <w:rPr>
                <w:rFonts w:ascii="Times New Roman" w:hAnsi="Times New Roman" w:cs="Times New Roman"/>
              </w:rPr>
            </w:pPr>
            <w:r>
              <w:rPr>
                <w:rFonts w:ascii="Times New Roman" w:hAnsi="Times New Roman" w:cs="Times New Roman"/>
              </w:rPr>
              <w:t>3</w:t>
            </w:r>
          </w:p>
        </w:tc>
      </w:tr>
      <w:tr w:rsidR="00371CF3" w:rsidRPr="00C4221C" w:rsidTr="00750708">
        <w:trPr>
          <w:trHeight w:val="614"/>
        </w:trPr>
        <w:tc>
          <w:tcPr>
            <w:tcW w:w="1476" w:type="dxa"/>
            <w:tcBorders>
              <w:top w:val="single" w:sz="4" w:space="0" w:color="auto"/>
              <w:left w:val="single" w:sz="4" w:space="0" w:color="auto"/>
              <w:bottom w:val="single" w:sz="4" w:space="0" w:color="auto"/>
              <w:right w:val="single" w:sz="4" w:space="0" w:color="auto"/>
            </w:tcBorders>
          </w:tcPr>
          <w:p w:rsidR="00371CF3" w:rsidRPr="00D67F1A" w:rsidRDefault="00B26C77" w:rsidP="005730AD">
            <w:pPr>
              <w:spacing w:after="0"/>
              <w:jc w:val="center"/>
              <w:rPr>
                <w:rFonts w:ascii="Times New Roman" w:hAnsi="Times New Roman" w:cs="Times New Roman"/>
                <w:sz w:val="24"/>
                <w:szCs w:val="24"/>
              </w:rPr>
            </w:pPr>
            <w:r w:rsidRPr="00D67F1A">
              <w:rPr>
                <w:rFonts w:ascii="Times New Roman" w:hAnsi="Times New Roman" w:cs="Times New Roman"/>
                <w:sz w:val="24"/>
                <w:szCs w:val="24"/>
              </w:rPr>
              <w:t>10</w:t>
            </w:r>
            <w:r w:rsidR="00D67F1A" w:rsidRPr="00D67F1A">
              <w:rPr>
                <w:rFonts w:ascii="Times New Roman" w:hAnsi="Times New Roman" w:cs="Times New Roman"/>
                <w:sz w:val="24"/>
                <w:szCs w:val="24"/>
              </w:rPr>
              <w:t>.01</w:t>
            </w:r>
            <w:r w:rsidR="00251C3F" w:rsidRPr="00D67F1A">
              <w:rPr>
                <w:rFonts w:ascii="Times New Roman" w:hAnsi="Times New Roman" w:cs="Times New Roman"/>
                <w:sz w:val="24"/>
                <w:szCs w:val="24"/>
              </w:rPr>
              <w:t>.201</w:t>
            </w:r>
            <w:r w:rsidR="00D67F1A" w:rsidRPr="00D67F1A">
              <w:rPr>
                <w:rFonts w:ascii="Times New Roman" w:hAnsi="Times New Roman" w:cs="Times New Roman"/>
                <w:sz w:val="24"/>
                <w:szCs w:val="24"/>
              </w:rPr>
              <w:t>7</w:t>
            </w:r>
          </w:p>
        </w:tc>
        <w:tc>
          <w:tcPr>
            <w:tcW w:w="654" w:type="dxa"/>
            <w:tcBorders>
              <w:top w:val="single" w:sz="4" w:space="0" w:color="auto"/>
              <w:left w:val="single" w:sz="4" w:space="0" w:color="auto"/>
              <w:bottom w:val="single" w:sz="4" w:space="0" w:color="auto"/>
              <w:right w:val="single" w:sz="4" w:space="0" w:color="auto"/>
            </w:tcBorders>
          </w:tcPr>
          <w:p w:rsidR="00371CF3" w:rsidRPr="00D67F1A" w:rsidRDefault="00B26C77" w:rsidP="00A506BA">
            <w:pPr>
              <w:spacing w:after="0"/>
              <w:jc w:val="center"/>
              <w:rPr>
                <w:rFonts w:ascii="Times New Roman" w:hAnsi="Times New Roman" w:cs="Times New Roman"/>
                <w:sz w:val="24"/>
                <w:szCs w:val="24"/>
              </w:rPr>
            </w:pPr>
            <w:r w:rsidRPr="00D67F1A">
              <w:rPr>
                <w:rFonts w:ascii="Times New Roman" w:hAnsi="Times New Roman" w:cs="Times New Roman"/>
                <w:sz w:val="24"/>
                <w:szCs w:val="24"/>
              </w:rPr>
              <w:t>03</w:t>
            </w:r>
          </w:p>
        </w:tc>
        <w:tc>
          <w:tcPr>
            <w:tcW w:w="6169" w:type="dxa"/>
            <w:tcBorders>
              <w:top w:val="single" w:sz="4" w:space="0" w:color="auto"/>
              <w:left w:val="single" w:sz="4" w:space="0" w:color="auto"/>
              <w:bottom w:val="single" w:sz="4" w:space="0" w:color="auto"/>
              <w:right w:val="single" w:sz="4" w:space="0" w:color="auto"/>
            </w:tcBorders>
          </w:tcPr>
          <w:p w:rsidR="00371CF3" w:rsidRPr="00D67F1A" w:rsidRDefault="00D67F1A" w:rsidP="00D67F1A">
            <w:pPr>
              <w:spacing w:after="0" w:line="240" w:lineRule="auto"/>
              <w:rPr>
                <w:rFonts w:ascii="Times New Roman" w:eastAsia="Calibri" w:hAnsi="Times New Roman" w:cs="Times New Roman"/>
                <w:sz w:val="24"/>
                <w:szCs w:val="24"/>
              </w:rPr>
            </w:pPr>
            <w:r w:rsidRPr="00D67F1A">
              <w:rPr>
                <w:rFonts w:ascii="Times New Roman" w:eastAsia="Calibri" w:hAnsi="Times New Roman" w:cs="Times New Roman"/>
                <w:sz w:val="24"/>
                <w:szCs w:val="24"/>
              </w:rPr>
              <w:t>О внесении изменений в состав</w:t>
            </w:r>
            <w:r w:rsidRPr="00D67F1A">
              <w:rPr>
                <w:rFonts w:ascii="Times New Roman" w:eastAsia="Times New Roman" w:hAnsi="Times New Roman" w:cs="Times New Roman"/>
                <w:sz w:val="24"/>
                <w:szCs w:val="24"/>
              </w:rPr>
              <w:t> единой комиссии</w:t>
            </w:r>
            <w:r w:rsidRPr="00D67F1A">
              <w:rPr>
                <w:rFonts w:ascii="Times New Roman" w:eastAsia="Calibri" w:hAnsi="Times New Roman" w:cs="Times New Roman"/>
                <w:sz w:val="24"/>
                <w:szCs w:val="24"/>
              </w:rPr>
              <w:t xml:space="preserve"> </w:t>
            </w:r>
            <w:r w:rsidRPr="00D67F1A">
              <w:rPr>
                <w:rFonts w:ascii="Times New Roman" w:eastAsia="Times New Roman" w:hAnsi="Times New Roman" w:cs="Times New Roman"/>
                <w:sz w:val="24"/>
                <w:szCs w:val="24"/>
              </w:rPr>
              <w:t>по осуществлению закупок</w:t>
            </w:r>
          </w:p>
        </w:tc>
        <w:tc>
          <w:tcPr>
            <w:tcW w:w="987" w:type="dxa"/>
            <w:tcBorders>
              <w:top w:val="single" w:sz="4" w:space="0" w:color="auto"/>
              <w:left w:val="single" w:sz="4" w:space="0" w:color="auto"/>
              <w:bottom w:val="single" w:sz="4" w:space="0" w:color="auto"/>
              <w:right w:val="single" w:sz="4" w:space="0" w:color="auto"/>
            </w:tcBorders>
          </w:tcPr>
          <w:p w:rsidR="00371CF3" w:rsidRPr="00C4221C" w:rsidRDefault="002962B5" w:rsidP="00A506BA">
            <w:pPr>
              <w:spacing w:after="0"/>
              <w:jc w:val="center"/>
              <w:rPr>
                <w:rFonts w:ascii="Times New Roman" w:hAnsi="Times New Roman" w:cs="Times New Roman"/>
              </w:rPr>
            </w:pPr>
            <w:r>
              <w:rPr>
                <w:rFonts w:ascii="Times New Roman" w:hAnsi="Times New Roman" w:cs="Times New Roman"/>
              </w:rPr>
              <w:t>10</w:t>
            </w:r>
          </w:p>
        </w:tc>
      </w:tr>
    </w:tbl>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730AD" w:rsidRDefault="005730AD"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550431" w:rsidRDefault="00550431" w:rsidP="002B3A14">
      <w:pPr>
        <w:spacing w:after="0" w:line="240" w:lineRule="auto"/>
        <w:rPr>
          <w:rFonts w:ascii="Times New Roman" w:hAnsi="Times New Roman" w:cs="Times New Roman"/>
          <w:sz w:val="20"/>
          <w:szCs w:val="20"/>
        </w:rPr>
      </w:pPr>
    </w:p>
    <w:p w:rsidR="008A4041" w:rsidRDefault="008A4041" w:rsidP="008A4041">
      <w:pPr>
        <w:spacing w:after="0" w:line="240" w:lineRule="auto"/>
        <w:rPr>
          <w:rFonts w:ascii="Times New Roman" w:hAnsi="Times New Roman" w:cs="Times New Roman"/>
          <w:sz w:val="20"/>
          <w:szCs w:val="20"/>
        </w:rPr>
      </w:pPr>
    </w:p>
    <w:p w:rsidR="00550431" w:rsidRPr="005730AD" w:rsidRDefault="00550431" w:rsidP="008A4041">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942C0F" w:rsidRDefault="00942C0F" w:rsidP="00942C0F">
      <w:pPr>
        <w:spacing w:after="0" w:line="240" w:lineRule="auto"/>
        <w:jc w:val="center"/>
        <w:rPr>
          <w:rFonts w:ascii="Times New Roman" w:hAnsi="Times New Roman" w:cs="Times New Roman"/>
          <w:b/>
        </w:rPr>
      </w:pPr>
      <w:r w:rsidRPr="00942C0F">
        <w:rPr>
          <w:rFonts w:ascii="Times New Roman" w:hAnsi="Times New Roman" w:cs="Times New Roman"/>
          <w:b/>
        </w:rPr>
        <w:t>ПОСТАНОВЛЕНИЕ</w:t>
      </w:r>
    </w:p>
    <w:p w:rsidR="00550431" w:rsidRDefault="00651188"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550431">
        <w:rPr>
          <w:rFonts w:ascii="Times New Roman" w:hAnsi="Times New Roman" w:cs="Times New Roman"/>
          <w:sz w:val="20"/>
          <w:szCs w:val="20"/>
        </w:rPr>
        <w:t>.0</w:t>
      </w:r>
      <w:r>
        <w:rPr>
          <w:rFonts w:ascii="Times New Roman" w:hAnsi="Times New Roman" w:cs="Times New Roman"/>
          <w:sz w:val="20"/>
          <w:szCs w:val="20"/>
        </w:rPr>
        <w:t>1.2017</w:t>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t xml:space="preserve">               № </w:t>
      </w:r>
      <w:r>
        <w:rPr>
          <w:rFonts w:ascii="Times New Roman" w:hAnsi="Times New Roman" w:cs="Times New Roman"/>
          <w:sz w:val="20"/>
          <w:szCs w:val="20"/>
        </w:rPr>
        <w:t>01</w:t>
      </w:r>
    </w:p>
    <w:p w:rsidR="00550431" w:rsidRDefault="00550431" w:rsidP="00550431">
      <w:pPr>
        <w:spacing w:after="0" w:line="240" w:lineRule="auto"/>
        <w:jc w:val="center"/>
        <w:rPr>
          <w:rFonts w:ascii="Times New Roman" w:hAnsi="Times New Roman"/>
        </w:rPr>
      </w:pPr>
      <w:r w:rsidRPr="005730AD">
        <w:rPr>
          <w:rFonts w:ascii="Times New Roman" w:hAnsi="Times New Roman"/>
        </w:rPr>
        <w:t>с. Маяк</w:t>
      </w:r>
    </w:p>
    <w:p w:rsidR="00942C0F" w:rsidRDefault="00942C0F" w:rsidP="00942C0F">
      <w:pPr>
        <w:spacing w:after="0" w:line="240" w:lineRule="exact"/>
        <w:rPr>
          <w:rFonts w:ascii="Times New Roman" w:hAnsi="Times New Roman"/>
          <w:sz w:val="28"/>
          <w:szCs w:val="28"/>
        </w:rPr>
      </w:pPr>
    </w:p>
    <w:p w:rsidR="008A4041" w:rsidRPr="008A4041" w:rsidRDefault="008A4041" w:rsidP="008A4041">
      <w:pPr>
        <w:spacing w:after="0" w:line="240" w:lineRule="exact"/>
        <w:jc w:val="both"/>
        <w:rPr>
          <w:rFonts w:ascii="Times New Roman" w:eastAsia="Times New Roman" w:hAnsi="Times New Roman" w:cs="Times New Roman"/>
          <w:sz w:val="20"/>
          <w:szCs w:val="20"/>
        </w:rPr>
      </w:pPr>
      <w:r w:rsidRPr="008A4041">
        <w:rPr>
          <w:rFonts w:ascii="Times New Roman" w:eastAsia="Times New Roman" w:hAnsi="Times New Roman" w:cs="Times New Roman"/>
          <w:sz w:val="20"/>
          <w:szCs w:val="20"/>
        </w:rPr>
        <w:t>О внесении изменений в постановление администрации сельского поселения «Село Маяк» Нанайского муниципального района Хабаровского края от 29.12.2016  № 224  «Об утверждении схемы размещения земельного участка на публичной кадастровой карте, расположенного по адресу: Хабаровский край, Нанайский район, село Маяк»</w:t>
      </w:r>
    </w:p>
    <w:p w:rsidR="008A4041" w:rsidRPr="008A4041" w:rsidRDefault="008A4041" w:rsidP="008A4041">
      <w:pPr>
        <w:spacing w:after="0" w:line="240" w:lineRule="exact"/>
        <w:jc w:val="both"/>
        <w:rPr>
          <w:rFonts w:ascii="Times New Roman" w:eastAsia="Times New Roman" w:hAnsi="Times New Roman" w:cs="Times New Roman"/>
          <w:sz w:val="20"/>
          <w:szCs w:val="20"/>
        </w:rPr>
      </w:pPr>
    </w:p>
    <w:p w:rsidR="008A4041" w:rsidRPr="008A4041" w:rsidRDefault="008A4041" w:rsidP="008A4041">
      <w:pPr>
        <w:spacing w:after="0" w:line="240" w:lineRule="exact"/>
        <w:jc w:val="both"/>
        <w:rPr>
          <w:rFonts w:ascii="Times New Roman" w:eastAsia="Times New Roman" w:hAnsi="Times New Roman" w:cs="Times New Roman"/>
          <w:sz w:val="20"/>
          <w:szCs w:val="20"/>
        </w:rPr>
      </w:pPr>
    </w:p>
    <w:p w:rsidR="008A4041" w:rsidRPr="008A4041" w:rsidRDefault="008A4041" w:rsidP="008A4041">
      <w:pPr>
        <w:spacing w:after="0" w:line="240" w:lineRule="auto"/>
        <w:ind w:firstLine="720"/>
        <w:jc w:val="both"/>
        <w:rPr>
          <w:rFonts w:ascii="Times New Roman" w:eastAsia="Times New Roman" w:hAnsi="Times New Roman" w:cs="Times New Roman"/>
          <w:sz w:val="20"/>
          <w:szCs w:val="20"/>
        </w:rPr>
      </w:pPr>
      <w:r w:rsidRPr="008A4041">
        <w:rPr>
          <w:rFonts w:ascii="Times New Roman" w:eastAsia="Times New Roman" w:hAnsi="Times New Roman" w:cs="Times New Roman"/>
          <w:sz w:val="20"/>
          <w:szCs w:val="20"/>
        </w:rPr>
        <w:t xml:space="preserve">В связи с уточнением номера кадастрового квартала, в котором расположен земельный участок по адресу: Хабаровский край, Нанайский район, село Маяк, администрация сельского поселения «Село Маяк» Нанайского муниципального района Хабаровского края </w:t>
      </w:r>
    </w:p>
    <w:p w:rsidR="008A4041" w:rsidRPr="008A4041" w:rsidRDefault="008A4041" w:rsidP="008A4041">
      <w:pPr>
        <w:spacing w:after="0" w:line="240" w:lineRule="auto"/>
        <w:jc w:val="both"/>
        <w:rPr>
          <w:rFonts w:ascii="Times New Roman" w:eastAsia="Times New Roman" w:hAnsi="Times New Roman" w:cs="Times New Roman"/>
          <w:sz w:val="20"/>
          <w:szCs w:val="20"/>
        </w:rPr>
      </w:pPr>
      <w:r w:rsidRPr="008A4041">
        <w:rPr>
          <w:rFonts w:ascii="Times New Roman" w:eastAsia="Times New Roman" w:hAnsi="Times New Roman" w:cs="Times New Roman"/>
          <w:sz w:val="20"/>
          <w:szCs w:val="20"/>
        </w:rPr>
        <w:t>ПОСТАНОВЛЯЕТ:</w:t>
      </w:r>
    </w:p>
    <w:p w:rsidR="008A4041" w:rsidRPr="008A4041" w:rsidRDefault="008A4041" w:rsidP="008A4041">
      <w:pPr>
        <w:spacing w:after="0" w:line="240" w:lineRule="auto"/>
        <w:ind w:firstLine="720"/>
        <w:jc w:val="both"/>
        <w:rPr>
          <w:rFonts w:ascii="Times New Roman" w:eastAsia="Times New Roman" w:hAnsi="Times New Roman" w:cs="Times New Roman"/>
          <w:sz w:val="20"/>
          <w:szCs w:val="20"/>
        </w:rPr>
      </w:pPr>
      <w:r w:rsidRPr="008A4041">
        <w:rPr>
          <w:rFonts w:ascii="Times New Roman" w:eastAsia="Times New Roman" w:hAnsi="Times New Roman" w:cs="Times New Roman"/>
          <w:sz w:val="20"/>
          <w:szCs w:val="20"/>
        </w:rPr>
        <w:t xml:space="preserve">1. В постановлении администрации сельского поселения «Село Маяк» Нанайского муниципального района Хабаровского края от 29.12.2016  № 224  «Об утверждении схемы размещения земельного участка на публичной кадастровой карте, расположенного по адресу: Хабаровский край, Нанайский район, село Маяк», в  пункте 1 после слов «в кадастровом квартале» заменить цифры с «27:09:0001302» на «27:09:0000000». </w:t>
      </w:r>
    </w:p>
    <w:p w:rsidR="008A4041" w:rsidRPr="008A4041" w:rsidRDefault="008A4041" w:rsidP="008A4041">
      <w:pPr>
        <w:spacing w:after="0" w:line="240" w:lineRule="auto"/>
        <w:ind w:firstLine="720"/>
        <w:jc w:val="both"/>
        <w:rPr>
          <w:rFonts w:ascii="Times New Roman" w:eastAsia="Times New Roman" w:hAnsi="Times New Roman" w:cs="Times New Roman"/>
          <w:sz w:val="20"/>
          <w:szCs w:val="20"/>
        </w:rPr>
      </w:pPr>
      <w:r w:rsidRPr="008A4041">
        <w:rPr>
          <w:rFonts w:ascii="Times New Roman" w:eastAsia="Times New Roman" w:hAnsi="Times New Roman" w:cs="Times New Roman"/>
          <w:sz w:val="20"/>
          <w:szCs w:val="20"/>
        </w:rPr>
        <w:t>2. Контроль за выполнением настоящего постановления возложить на специалиста 2 категории Торунда А.В.</w:t>
      </w:r>
    </w:p>
    <w:p w:rsidR="008A4041" w:rsidRPr="008A4041" w:rsidRDefault="008A4041" w:rsidP="008A4041">
      <w:pPr>
        <w:spacing w:after="0" w:line="240" w:lineRule="auto"/>
        <w:ind w:right="-186"/>
        <w:jc w:val="both"/>
        <w:rPr>
          <w:rFonts w:ascii="Times New Roman" w:eastAsia="Times New Roman" w:hAnsi="Times New Roman" w:cs="Times New Roman"/>
          <w:sz w:val="20"/>
          <w:szCs w:val="20"/>
        </w:rPr>
      </w:pPr>
    </w:p>
    <w:p w:rsidR="008A4041" w:rsidRPr="008A4041" w:rsidRDefault="008A4041" w:rsidP="008A4041">
      <w:pPr>
        <w:spacing w:after="0" w:line="240" w:lineRule="auto"/>
        <w:ind w:right="-186"/>
        <w:jc w:val="both"/>
        <w:rPr>
          <w:rFonts w:ascii="Times New Roman" w:eastAsia="Times New Roman" w:hAnsi="Times New Roman" w:cs="Times New Roman"/>
          <w:sz w:val="20"/>
          <w:szCs w:val="20"/>
        </w:rPr>
      </w:pPr>
      <w:r w:rsidRPr="008A4041">
        <w:rPr>
          <w:rFonts w:ascii="Times New Roman" w:eastAsia="Times New Roman" w:hAnsi="Times New Roman" w:cs="Times New Roman"/>
          <w:sz w:val="20"/>
          <w:szCs w:val="20"/>
        </w:rPr>
        <w:t xml:space="preserve">        </w:t>
      </w:r>
    </w:p>
    <w:p w:rsidR="008A4041" w:rsidRPr="008A4041" w:rsidRDefault="008A4041" w:rsidP="008A4041">
      <w:pPr>
        <w:tabs>
          <w:tab w:val="left" w:pos="4120"/>
        </w:tabs>
        <w:spacing w:after="0" w:line="240" w:lineRule="auto"/>
        <w:jc w:val="both"/>
        <w:rPr>
          <w:rFonts w:ascii="Times New Roman" w:eastAsia="Times New Roman" w:hAnsi="Times New Roman" w:cs="Times New Roman"/>
          <w:sz w:val="20"/>
          <w:szCs w:val="20"/>
        </w:rPr>
      </w:pPr>
      <w:r w:rsidRPr="008A4041">
        <w:rPr>
          <w:rFonts w:ascii="Times New Roman" w:eastAsia="Times New Roman" w:hAnsi="Times New Roman" w:cs="Times New Roman"/>
          <w:sz w:val="20"/>
          <w:szCs w:val="20"/>
        </w:rPr>
        <w:t xml:space="preserve">Глава сельского поселения                                                         </w:t>
      </w:r>
      <w:r>
        <w:rPr>
          <w:rFonts w:ascii="Times New Roman" w:eastAsia="Times New Roman" w:hAnsi="Times New Roman" w:cs="Times New Roman"/>
          <w:sz w:val="20"/>
          <w:szCs w:val="20"/>
        </w:rPr>
        <w:t xml:space="preserve">                                  </w:t>
      </w:r>
      <w:r w:rsidRPr="008A4041">
        <w:rPr>
          <w:rFonts w:ascii="Times New Roman" w:eastAsia="Times New Roman" w:hAnsi="Times New Roman" w:cs="Times New Roman"/>
          <w:sz w:val="20"/>
          <w:szCs w:val="20"/>
        </w:rPr>
        <w:t xml:space="preserve">     А.Н. Ильин</w:t>
      </w:r>
    </w:p>
    <w:p w:rsidR="00550431" w:rsidRPr="008A4041" w:rsidRDefault="00550431" w:rsidP="00550431">
      <w:pPr>
        <w:spacing w:after="0" w:line="240" w:lineRule="auto"/>
        <w:rPr>
          <w:rFonts w:ascii="Times New Roman" w:hAnsi="Times New Roman" w:cs="Times New Roman"/>
          <w:sz w:val="20"/>
          <w:szCs w:val="20"/>
        </w:rPr>
      </w:pPr>
    </w:p>
    <w:p w:rsidR="00D67F1A" w:rsidRDefault="00D67F1A" w:rsidP="00550431">
      <w:pPr>
        <w:spacing w:after="0" w:line="240" w:lineRule="auto"/>
        <w:jc w:val="center"/>
        <w:rPr>
          <w:rFonts w:ascii="Times New Roman" w:hAnsi="Times New Roman" w:cs="Times New Roman"/>
        </w:rPr>
      </w:pPr>
    </w:p>
    <w:p w:rsidR="00550431" w:rsidRPr="005730AD" w:rsidRDefault="00550431" w:rsidP="00550431">
      <w:pPr>
        <w:spacing w:after="0" w:line="240" w:lineRule="auto"/>
        <w:jc w:val="center"/>
        <w:rPr>
          <w:rFonts w:ascii="Times New Roman" w:hAnsi="Times New Roman" w:cs="Times New Roman"/>
        </w:rPr>
      </w:pPr>
      <w:r w:rsidRPr="005730AD">
        <w:rPr>
          <w:rFonts w:ascii="Times New Roman" w:hAnsi="Times New Roman" w:cs="Times New Roman"/>
        </w:rPr>
        <w:t>***</w:t>
      </w:r>
    </w:p>
    <w:p w:rsidR="00550431" w:rsidRPr="005730AD" w:rsidRDefault="00942C0F" w:rsidP="00550431">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550431" w:rsidRDefault="00550431" w:rsidP="00550431">
      <w:pPr>
        <w:spacing w:after="0" w:line="240" w:lineRule="auto"/>
        <w:rPr>
          <w:rFonts w:ascii="Times New Roman" w:hAnsi="Times New Roman" w:cs="Times New Roman"/>
          <w:sz w:val="20"/>
          <w:szCs w:val="20"/>
        </w:rPr>
      </w:pPr>
    </w:p>
    <w:p w:rsidR="00550431" w:rsidRDefault="00D67F1A" w:rsidP="00550431">
      <w:pPr>
        <w:spacing w:after="0" w:line="240" w:lineRule="auto"/>
        <w:rPr>
          <w:rFonts w:ascii="Times New Roman" w:hAnsi="Times New Roman" w:cs="Times New Roman"/>
          <w:sz w:val="20"/>
          <w:szCs w:val="20"/>
        </w:rPr>
      </w:pPr>
      <w:r>
        <w:rPr>
          <w:rFonts w:ascii="Times New Roman" w:hAnsi="Times New Roman" w:cs="Times New Roman"/>
          <w:sz w:val="20"/>
          <w:szCs w:val="20"/>
        </w:rPr>
        <w:t>10</w:t>
      </w:r>
      <w:r w:rsidR="00550431">
        <w:rPr>
          <w:rFonts w:ascii="Times New Roman" w:hAnsi="Times New Roman" w:cs="Times New Roman"/>
          <w:sz w:val="20"/>
          <w:szCs w:val="20"/>
        </w:rPr>
        <w:t>.0</w:t>
      </w:r>
      <w:r>
        <w:rPr>
          <w:rFonts w:ascii="Times New Roman" w:hAnsi="Times New Roman" w:cs="Times New Roman"/>
          <w:sz w:val="20"/>
          <w:szCs w:val="20"/>
        </w:rPr>
        <w:t>1.2017</w:t>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r>
      <w:r w:rsidR="00550431">
        <w:rPr>
          <w:rFonts w:ascii="Times New Roman" w:hAnsi="Times New Roman" w:cs="Times New Roman"/>
          <w:sz w:val="20"/>
          <w:szCs w:val="20"/>
        </w:rPr>
        <w:tab/>
        <w:t xml:space="preserve">               № </w:t>
      </w:r>
      <w:r>
        <w:rPr>
          <w:rFonts w:ascii="Times New Roman" w:hAnsi="Times New Roman" w:cs="Times New Roman"/>
          <w:sz w:val="20"/>
          <w:szCs w:val="20"/>
        </w:rPr>
        <w:t>02</w:t>
      </w:r>
    </w:p>
    <w:p w:rsidR="00942C0F" w:rsidRPr="00942C0F" w:rsidRDefault="00550431" w:rsidP="00942C0F">
      <w:pPr>
        <w:spacing w:after="0" w:line="240" w:lineRule="auto"/>
        <w:jc w:val="center"/>
        <w:rPr>
          <w:rFonts w:ascii="Times New Roman" w:hAnsi="Times New Roman"/>
        </w:rPr>
      </w:pPr>
      <w:r w:rsidRPr="005730AD">
        <w:rPr>
          <w:rFonts w:ascii="Times New Roman" w:hAnsi="Times New Roman"/>
        </w:rPr>
        <w:t>с. Маяк</w:t>
      </w:r>
    </w:p>
    <w:p w:rsidR="00D67F1A" w:rsidRDefault="00D67F1A" w:rsidP="00D67F1A">
      <w:pPr>
        <w:shd w:val="clear" w:color="auto" w:fill="FFFFFF"/>
        <w:spacing w:before="100" w:beforeAutospacing="1" w:after="100" w:afterAutospacing="1" w:line="240" w:lineRule="exact"/>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bCs/>
          <w:color w:val="000000"/>
          <w:sz w:val="20"/>
          <w:szCs w:val="20"/>
        </w:rPr>
        <w:t>Об утверждении долгосрочной муниципальной программы «Комплексное развитие систем транспортной инфраструктуры на территории  сельского поселения «Село Маяк» на период с 2017  по  2032 год включительно</w:t>
      </w:r>
    </w:p>
    <w:p w:rsidR="00D67F1A" w:rsidRPr="00D67F1A" w:rsidRDefault="00D67F1A" w:rsidP="00D67F1A">
      <w:pPr>
        <w:shd w:val="clear" w:color="auto" w:fill="FFFFFF"/>
        <w:spacing w:before="100" w:beforeAutospacing="1" w:after="100" w:afterAutospacing="1" w:line="240" w:lineRule="exact"/>
        <w:ind w:firstLine="708"/>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 xml:space="preserve">На основании Закона Хабаровского края от 26.11.2014 № 16 «О закреплении за сельскими поселениями Хабаровского края вопросов местного значения» и в соответствии с постановлением администрации  сельского поселения от </w:t>
      </w:r>
      <w:r w:rsidRPr="00D67F1A">
        <w:rPr>
          <w:rFonts w:ascii="Times New Roman" w:eastAsia="Times New Roman" w:hAnsi="Times New Roman" w:cs="Times New Roman"/>
          <w:sz w:val="20"/>
          <w:szCs w:val="20"/>
        </w:rPr>
        <w:t xml:space="preserve">20.01.2016 года № 12 </w:t>
      </w:r>
      <w:r w:rsidRPr="00D67F1A">
        <w:rPr>
          <w:rFonts w:ascii="Times New Roman" w:eastAsia="Times New Roman" w:hAnsi="Times New Roman" w:cs="Times New Roman"/>
          <w:color w:val="000000"/>
          <w:sz w:val="20"/>
          <w:szCs w:val="20"/>
        </w:rPr>
        <w:t>"Об утверждении Порядка разработки, утверждения и реализации долгосрочных Муниципальных программ», руководствуясь Уставом  сельского поселения «Село Маяк», администрация  сельского поселения «Село Маяк» Нанайского муниципального района Хабаровского края</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ПОСТАНОВЛЯЕТ:</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1.Утвердить прилагаемую долгосрочную муниципальную программу «Комплексное развитие систем транспортной инфраструктуры на территории  сельского поселения «Село Маяк» на 2017 - 2032 годы.</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2. Настоящее постановление вступает в силу с момента его обнародования и подлежит размещению на официальном сайте администрации сельского поселения «Село Маяк» в сети Интернет и сборнике муниципальных правовых актов Совета депутатов.</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3.Контроль за исполнением настоящего постановления оставляю за собой.</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 xml:space="preserve">Глава сельского поселения «Село Маяк»                        </w:t>
      </w:r>
      <w:r>
        <w:rPr>
          <w:rFonts w:ascii="Times New Roman" w:eastAsia="Times New Roman" w:hAnsi="Times New Roman" w:cs="Times New Roman"/>
          <w:color w:val="000000"/>
          <w:sz w:val="20"/>
          <w:szCs w:val="20"/>
        </w:rPr>
        <w:t xml:space="preserve">                                                 </w:t>
      </w:r>
      <w:r w:rsidRPr="00D67F1A">
        <w:rPr>
          <w:rFonts w:ascii="Times New Roman" w:eastAsia="Times New Roman" w:hAnsi="Times New Roman" w:cs="Times New Roman"/>
          <w:color w:val="000000"/>
          <w:sz w:val="20"/>
          <w:szCs w:val="20"/>
        </w:rPr>
        <w:t xml:space="preserve">  А.Н. Ильин</w:t>
      </w:r>
    </w:p>
    <w:p w:rsidR="002962B5" w:rsidRDefault="00D67F1A" w:rsidP="00D67F1A">
      <w:pPr>
        <w:shd w:val="clear" w:color="auto" w:fill="FFFFFF"/>
        <w:spacing w:before="100" w:beforeAutospacing="1"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 xml:space="preserve">                                                                                                                               </w:t>
      </w:r>
      <w:r w:rsidRPr="00D67F1A">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                </w:t>
      </w:r>
      <w:r w:rsidRPr="00D67F1A">
        <w:rPr>
          <w:rFonts w:ascii="Times New Roman" w:hAnsi="Times New Roman" w:cs="Times New Roman"/>
          <w:sz w:val="20"/>
          <w:szCs w:val="20"/>
        </w:rPr>
        <w:t xml:space="preserve"> </w:t>
      </w:r>
    </w:p>
    <w:p w:rsidR="00D67F1A" w:rsidRPr="00D67F1A" w:rsidRDefault="002962B5" w:rsidP="00D67F1A">
      <w:pPr>
        <w:shd w:val="clear" w:color="auto" w:fill="FFFFFF"/>
        <w:spacing w:before="100" w:beforeAutospacing="1" w:after="0" w:line="240" w:lineRule="auto"/>
        <w:jc w:val="both"/>
        <w:rPr>
          <w:rFonts w:ascii="Times New Roman" w:eastAsia="Times New Roman" w:hAnsi="Times New Roman" w:cs="Times New Roman"/>
          <w:color w:val="000000"/>
          <w:sz w:val="20"/>
          <w:szCs w:val="20"/>
        </w:rPr>
      </w:pPr>
      <w:r>
        <w:rPr>
          <w:rFonts w:ascii="Times New Roman" w:hAnsi="Times New Roman" w:cs="Times New Roman"/>
          <w:sz w:val="20"/>
          <w:szCs w:val="20"/>
        </w:rPr>
        <w:lastRenderedPageBreak/>
        <w:t xml:space="preserve">                                                                                                                                              </w:t>
      </w:r>
      <w:r w:rsidR="00D67F1A" w:rsidRPr="00D67F1A">
        <w:rPr>
          <w:rFonts w:ascii="Times New Roman" w:hAnsi="Times New Roman" w:cs="Times New Roman"/>
          <w:sz w:val="20"/>
          <w:szCs w:val="20"/>
        </w:rPr>
        <w:t>Утверждено</w:t>
      </w:r>
    </w:p>
    <w:p w:rsidR="00D67F1A" w:rsidRPr="00D67F1A" w:rsidRDefault="00D67F1A" w:rsidP="00D67F1A">
      <w:pPr>
        <w:spacing w:after="0" w:line="240" w:lineRule="auto"/>
        <w:jc w:val="center"/>
        <w:rPr>
          <w:rFonts w:ascii="Times New Roman" w:eastAsiaTheme="minorHAnsi" w:hAnsi="Times New Roman" w:cs="Times New Roman"/>
          <w:sz w:val="20"/>
          <w:szCs w:val="20"/>
        </w:rPr>
      </w:pPr>
      <w:r w:rsidRPr="00D67F1A">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 xml:space="preserve">                                                             </w:t>
      </w:r>
      <w:r w:rsidRPr="00D67F1A">
        <w:rPr>
          <w:rFonts w:ascii="Times New Roman" w:eastAsiaTheme="minorHAnsi" w:hAnsi="Times New Roman" w:cs="Times New Roman"/>
          <w:sz w:val="20"/>
          <w:szCs w:val="20"/>
        </w:rPr>
        <w:t xml:space="preserve"> постановлением  администрации</w:t>
      </w:r>
    </w:p>
    <w:p w:rsidR="00D67F1A" w:rsidRPr="00D67F1A" w:rsidRDefault="00D67F1A" w:rsidP="00D67F1A">
      <w:pPr>
        <w:spacing w:after="0" w:line="240" w:lineRule="auto"/>
        <w:jc w:val="right"/>
        <w:rPr>
          <w:rFonts w:ascii="Times New Roman" w:eastAsiaTheme="minorHAnsi" w:hAnsi="Times New Roman" w:cs="Times New Roman"/>
          <w:sz w:val="20"/>
          <w:szCs w:val="20"/>
        </w:rPr>
      </w:pPr>
      <w:r w:rsidRPr="00D67F1A">
        <w:rPr>
          <w:rFonts w:ascii="Times New Roman" w:eastAsiaTheme="minorHAnsi" w:hAnsi="Times New Roman" w:cs="Times New Roman"/>
          <w:sz w:val="20"/>
          <w:szCs w:val="20"/>
        </w:rPr>
        <w:t xml:space="preserve">                                                      сельского поселения «Село Маяк»</w:t>
      </w:r>
    </w:p>
    <w:p w:rsidR="00D67F1A" w:rsidRPr="00D67F1A" w:rsidRDefault="00D67F1A" w:rsidP="00D67F1A">
      <w:pPr>
        <w:spacing w:after="0" w:line="240" w:lineRule="auto"/>
        <w:jc w:val="center"/>
        <w:rPr>
          <w:rFonts w:ascii="Times New Roman" w:eastAsiaTheme="minorHAnsi" w:hAnsi="Times New Roman" w:cs="Times New Roman"/>
          <w:sz w:val="20"/>
          <w:szCs w:val="20"/>
        </w:rPr>
      </w:pPr>
      <w:r w:rsidRPr="00D67F1A">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 xml:space="preserve">                                                        </w:t>
      </w:r>
      <w:r w:rsidRPr="00D67F1A">
        <w:rPr>
          <w:rFonts w:ascii="Times New Roman" w:eastAsiaTheme="minorHAnsi" w:hAnsi="Times New Roman" w:cs="Times New Roman"/>
          <w:sz w:val="20"/>
          <w:szCs w:val="20"/>
        </w:rPr>
        <w:t xml:space="preserve">от 10.01.2017 г. № </w:t>
      </w:r>
      <w:r>
        <w:rPr>
          <w:rFonts w:ascii="Times New Roman" w:eastAsiaTheme="minorHAnsi" w:hAnsi="Times New Roman" w:cs="Times New Roman"/>
          <w:sz w:val="20"/>
          <w:szCs w:val="20"/>
        </w:rPr>
        <w:t>0</w:t>
      </w:r>
      <w:r w:rsidRPr="00D67F1A">
        <w:rPr>
          <w:rFonts w:ascii="Times New Roman" w:eastAsiaTheme="minorHAnsi" w:hAnsi="Times New Roman" w:cs="Times New Roman"/>
          <w:sz w:val="20"/>
          <w:szCs w:val="20"/>
        </w:rPr>
        <w:t>2</w:t>
      </w:r>
    </w:p>
    <w:p w:rsidR="00D67F1A" w:rsidRPr="00D67F1A" w:rsidRDefault="00D67F1A" w:rsidP="00D67F1A">
      <w:pPr>
        <w:spacing w:after="0" w:line="240" w:lineRule="auto"/>
        <w:jc w:val="center"/>
        <w:rPr>
          <w:rFonts w:ascii="Times New Roman" w:eastAsiaTheme="minorHAnsi" w:hAnsi="Times New Roman" w:cs="Times New Roman"/>
          <w:sz w:val="20"/>
          <w:szCs w:val="20"/>
        </w:rPr>
      </w:pPr>
    </w:p>
    <w:p w:rsidR="00D67F1A" w:rsidRPr="00D67F1A" w:rsidRDefault="00D67F1A" w:rsidP="00D67F1A">
      <w:pPr>
        <w:spacing w:after="0" w:line="240" w:lineRule="auto"/>
        <w:jc w:val="center"/>
        <w:rPr>
          <w:rFonts w:ascii="Times New Roman" w:eastAsiaTheme="minorHAnsi" w:hAnsi="Times New Roman" w:cs="Times New Roman"/>
          <w:sz w:val="20"/>
          <w:szCs w:val="20"/>
        </w:rPr>
      </w:pPr>
    </w:p>
    <w:p w:rsidR="00D67F1A" w:rsidRPr="00D67F1A" w:rsidRDefault="00D67F1A" w:rsidP="00D67F1A">
      <w:pPr>
        <w:spacing w:after="0" w:line="240" w:lineRule="auto"/>
        <w:jc w:val="center"/>
        <w:rPr>
          <w:rFonts w:ascii="Times New Roman" w:eastAsiaTheme="minorHAnsi" w:hAnsi="Times New Roman" w:cs="Times New Roman"/>
          <w:b/>
          <w:sz w:val="20"/>
          <w:szCs w:val="20"/>
        </w:rPr>
      </w:pPr>
      <w:r w:rsidRPr="00D67F1A">
        <w:rPr>
          <w:rFonts w:ascii="Times New Roman" w:eastAsiaTheme="minorHAnsi" w:hAnsi="Times New Roman" w:cs="Times New Roman"/>
          <w:b/>
          <w:sz w:val="20"/>
          <w:szCs w:val="20"/>
        </w:rPr>
        <w:t>Муниципальная программа</w:t>
      </w:r>
    </w:p>
    <w:p w:rsidR="00D67F1A" w:rsidRPr="00D67F1A" w:rsidRDefault="00D67F1A" w:rsidP="00D67F1A">
      <w:pPr>
        <w:spacing w:after="0" w:line="240" w:lineRule="auto"/>
        <w:jc w:val="center"/>
        <w:rPr>
          <w:rFonts w:ascii="Times New Roman" w:eastAsiaTheme="minorHAnsi" w:hAnsi="Times New Roman" w:cs="Times New Roman"/>
          <w:b/>
          <w:sz w:val="20"/>
          <w:szCs w:val="20"/>
        </w:rPr>
      </w:pPr>
      <w:r w:rsidRPr="00D67F1A">
        <w:rPr>
          <w:rFonts w:ascii="Times New Roman" w:eastAsiaTheme="minorHAnsi" w:hAnsi="Times New Roman" w:cs="Times New Roman"/>
          <w:b/>
          <w:sz w:val="20"/>
          <w:szCs w:val="20"/>
        </w:rPr>
        <w:t>«Комплексное развитие систем транспортной инфраструктуры  на территории  сельского поселения «Село Маяк» Нанайского муниципального района  на 2017 - 2032 годы»</w:t>
      </w:r>
    </w:p>
    <w:p w:rsidR="00D67F1A" w:rsidRPr="00D67F1A" w:rsidRDefault="00D67F1A" w:rsidP="00D67F1A">
      <w:pPr>
        <w:spacing w:after="0" w:line="240" w:lineRule="auto"/>
        <w:jc w:val="center"/>
        <w:rPr>
          <w:rFonts w:ascii="Times New Roman" w:eastAsiaTheme="minorHAnsi" w:hAnsi="Times New Roman" w:cs="Times New Roman"/>
          <w:b/>
          <w:sz w:val="20"/>
          <w:szCs w:val="20"/>
        </w:rPr>
      </w:pPr>
    </w:p>
    <w:p w:rsidR="00D67F1A" w:rsidRPr="00D67F1A" w:rsidRDefault="00D67F1A" w:rsidP="00D67F1A">
      <w:pPr>
        <w:spacing w:after="0" w:line="240" w:lineRule="auto"/>
        <w:jc w:val="center"/>
        <w:rPr>
          <w:rFonts w:ascii="Times New Roman" w:eastAsiaTheme="minorHAnsi" w:hAnsi="Times New Roman" w:cs="Times New Roman"/>
          <w:sz w:val="20"/>
          <w:szCs w:val="20"/>
        </w:rPr>
      </w:pPr>
      <w:r w:rsidRPr="00D67F1A">
        <w:rPr>
          <w:rFonts w:ascii="Times New Roman" w:eastAsiaTheme="minorHAnsi" w:hAnsi="Times New Roman" w:cs="Times New Roman"/>
          <w:sz w:val="20"/>
          <w:szCs w:val="20"/>
        </w:rPr>
        <w:t>Паспорт</w:t>
      </w:r>
    </w:p>
    <w:p w:rsidR="00D67F1A" w:rsidRPr="00D67F1A" w:rsidRDefault="00D67F1A" w:rsidP="00D67F1A">
      <w:pPr>
        <w:spacing w:after="0" w:line="240" w:lineRule="auto"/>
        <w:jc w:val="center"/>
        <w:rPr>
          <w:rFonts w:ascii="Times New Roman" w:eastAsia="Times New Roman" w:hAnsi="Times New Roman" w:cs="Times New Roman"/>
          <w:color w:val="000000"/>
          <w:sz w:val="20"/>
          <w:szCs w:val="20"/>
        </w:rPr>
      </w:pPr>
      <w:r w:rsidRPr="00D67F1A">
        <w:rPr>
          <w:rFonts w:ascii="Times New Roman" w:eastAsiaTheme="minorHAnsi" w:hAnsi="Times New Roman" w:cs="Times New Roman"/>
          <w:sz w:val="20"/>
          <w:szCs w:val="20"/>
        </w:rPr>
        <w:t xml:space="preserve">муниципальной программы </w:t>
      </w:r>
      <w:r w:rsidRPr="00D67F1A">
        <w:rPr>
          <w:rFonts w:ascii="Times New Roman" w:eastAsia="Times New Roman" w:hAnsi="Times New Roman" w:cs="Times New Roman"/>
          <w:color w:val="000000"/>
          <w:sz w:val="20"/>
          <w:szCs w:val="20"/>
        </w:rPr>
        <w:t xml:space="preserve"> </w:t>
      </w:r>
    </w:p>
    <w:p w:rsidR="00D67F1A" w:rsidRPr="00D67F1A" w:rsidRDefault="00D67F1A" w:rsidP="00D67F1A">
      <w:pPr>
        <w:spacing w:after="0" w:line="240" w:lineRule="auto"/>
        <w:jc w:val="center"/>
        <w:rPr>
          <w:rFonts w:ascii="Times New Roman" w:eastAsia="Times New Roman" w:hAnsi="Times New Roman" w:cs="Times New Roman"/>
          <w:color w:val="000000"/>
          <w:sz w:val="20"/>
          <w:szCs w:val="20"/>
        </w:rPr>
      </w:pPr>
    </w:p>
    <w:tbl>
      <w:tblPr>
        <w:tblW w:w="900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2332"/>
        <w:gridCol w:w="6668"/>
      </w:tblGrid>
      <w:tr w:rsidR="00D67F1A" w:rsidRPr="00D67F1A" w:rsidTr="00D67F1A">
        <w:trPr>
          <w:jc w:val="center"/>
        </w:trPr>
        <w:tc>
          <w:tcPr>
            <w:tcW w:w="23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Наименование программы</w:t>
            </w:r>
          </w:p>
        </w:tc>
        <w:tc>
          <w:tcPr>
            <w:tcW w:w="712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after="0" w:line="240" w:lineRule="auto"/>
              <w:jc w:val="both"/>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 Комплексное развитие систем транспортной инфраструктуры и дорожного хозяйства на территории   сельского поселения «Село Маяк» на 2017-2032 годы (далее – Программа)</w:t>
            </w:r>
          </w:p>
        </w:tc>
      </w:tr>
      <w:tr w:rsidR="00D67F1A" w:rsidRPr="00D67F1A" w:rsidTr="00D67F1A">
        <w:trPr>
          <w:jc w:val="center"/>
        </w:trPr>
        <w:tc>
          <w:tcPr>
            <w:tcW w:w="23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Основания для разработки программы</w:t>
            </w:r>
          </w:p>
        </w:tc>
        <w:tc>
          <w:tcPr>
            <w:tcW w:w="712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numPr>
                <w:ilvl w:val="0"/>
                <w:numId w:val="31"/>
              </w:numPr>
              <w:spacing w:after="0" w:line="240" w:lineRule="auto"/>
              <w:contextualSpacing/>
              <w:jc w:val="both"/>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 xml:space="preserve"> Федеральный закон от 06 октября 2003 года </w:t>
            </w:r>
            <w:hyperlink r:id="rId8" w:history="1">
              <w:r w:rsidRPr="00D67F1A">
                <w:rPr>
                  <w:rFonts w:ascii="Times New Roman" w:eastAsia="Times New Roman" w:hAnsi="Times New Roman" w:cs="Times New Roman"/>
                  <w:color w:val="0088C0"/>
                  <w:sz w:val="20"/>
                  <w:szCs w:val="20"/>
                  <w:u w:val="single"/>
                </w:rPr>
                <w:t>№ 131-ФЗ</w:t>
              </w:r>
            </w:hyperlink>
            <w:r w:rsidRPr="00D67F1A">
              <w:rPr>
                <w:rFonts w:ascii="Times New Roman" w:eastAsia="Times New Roman" w:hAnsi="Times New Roman" w:cs="Times New Roman"/>
                <w:sz w:val="20"/>
                <w:szCs w:val="20"/>
              </w:rPr>
              <w:t> «Об общих принципах организации местного самоуправления в Российской Федерации»;</w:t>
            </w:r>
          </w:p>
          <w:p w:rsidR="00D67F1A" w:rsidRPr="00D67F1A" w:rsidRDefault="00D67F1A" w:rsidP="00D67F1A">
            <w:pPr>
              <w:numPr>
                <w:ilvl w:val="0"/>
                <w:numId w:val="31"/>
              </w:numPr>
              <w:spacing w:after="0" w:line="240" w:lineRule="auto"/>
              <w:contextualSpacing/>
              <w:jc w:val="both"/>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Поручения Президента Российской Федерации от 17 марта 2011 года Пр-701;</w:t>
            </w:r>
          </w:p>
          <w:p w:rsidR="00D67F1A" w:rsidRPr="00D67F1A" w:rsidRDefault="00D67F1A" w:rsidP="00D67F1A">
            <w:pPr>
              <w:numPr>
                <w:ilvl w:val="0"/>
                <w:numId w:val="31"/>
              </w:numPr>
              <w:spacing w:after="0" w:line="240" w:lineRule="auto"/>
              <w:contextualSpacing/>
              <w:jc w:val="both"/>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Постановление Правительства Российской Федерации от 14  июня 2013 года N 502 «Об утверждении требований к программам комплексного развития систем коммунальной инфраструктуры поселений, городских округов»</w:t>
            </w:r>
          </w:p>
          <w:p w:rsidR="00D67F1A" w:rsidRPr="00D67F1A" w:rsidRDefault="00D67F1A" w:rsidP="00D67F1A">
            <w:pPr>
              <w:numPr>
                <w:ilvl w:val="0"/>
                <w:numId w:val="31"/>
              </w:numPr>
              <w:spacing w:after="0" w:line="240" w:lineRule="auto"/>
              <w:contextualSpacing/>
              <w:jc w:val="both"/>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Распоряжение Правительства РФ от 29.07.2013 № 1336-р</w:t>
            </w:r>
          </w:p>
        </w:tc>
      </w:tr>
      <w:tr w:rsidR="00D67F1A" w:rsidRPr="00D67F1A" w:rsidTr="00D67F1A">
        <w:trPr>
          <w:jc w:val="center"/>
        </w:trPr>
        <w:tc>
          <w:tcPr>
            <w:tcW w:w="23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Заказчик программы</w:t>
            </w:r>
          </w:p>
        </w:tc>
        <w:tc>
          <w:tcPr>
            <w:tcW w:w="712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after="0" w:line="240" w:lineRule="auto"/>
              <w:jc w:val="both"/>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Администрация  сельского поселения «Село Маяк»</w:t>
            </w:r>
          </w:p>
        </w:tc>
      </w:tr>
      <w:tr w:rsidR="00D67F1A" w:rsidRPr="00D67F1A" w:rsidTr="00D67F1A">
        <w:trPr>
          <w:jc w:val="center"/>
        </w:trPr>
        <w:tc>
          <w:tcPr>
            <w:tcW w:w="23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Разработчик программы</w:t>
            </w:r>
          </w:p>
        </w:tc>
        <w:tc>
          <w:tcPr>
            <w:tcW w:w="712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after="0" w:line="240" w:lineRule="auto"/>
              <w:jc w:val="both"/>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Администрация  сельского поселения «Село Маяк»</w:t>
            </w:r>
          </w:p>
        </w:tc>
      </w:tr>
      <w:tr w:rsidR="00D67F1A" w:rsidRPr="00D67F1A" w:rsidTr="00D67F1A">
        <w:trPr>
          <w:jc w:val="center"/>
        </w:trPr>
        <w:tc>
          <w:tcPr>
            <w:tcW w:w="23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Контроль за реализацией программы</w:t>
            </w:r>
          </w:p>
        </w:tc>
        <w:tc>
          <w:tcPr>
            <w:tcW w:w="712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after="0" w:line="240" w:lineRule="auto"/>
              <w:jc w:val="both"/>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Контроль за реализацией Программы осуществляет Администрация  сельского поселения и Совет  депутатов  сельского поселения «Село Маяк»</w:t>
            </w:r>
          </w:p>
        </w:tc>
      </w:tr>
      <w:tr w:rsidR="00D67F1A" w:rsidRPr="00D67F1A" w:rsidTr="00D67F1A">
        <w:trPr>
          <w:jc w:val="center"/>
        </w:trPr>
        <w:tc>
          <w:tcPr>
            <w:tcW w:w="23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Цель программы</w:t>
            </w:r>
          </w:p>
        </w:tc>
        <w:tc>
          <w:tcPr>
            <w:tcW w:w="712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after="0" w:line="240" w:lineRule="auto"/>
              <w:jc w:val="both"/>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 Повышение комфортности и безопасности жизнедеятельности населения и хозяйствующих субъектов на территории  сельского поселения, улучшение условий безопасности дорожного движения на местных дорогах</w:t>
            </w:r>
          </w:p>
        </w:tc>
      </w:tr>
      <w:tr w:rsidR="00D67F1A" w:rsidRPr="00D67F1A" w:rsidTr="00D67F1A">
        <w:trPr>
          <w:jc w:val="center"/>
        </w:trPr>
        <w:tc>
          <w:tcPr>
            <w:tcW w:w="23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Задачи программы</w:t>
            </w:r>
          </w:p>
        </w:tc>
        <w:tc>
          <w:tcPr>
            <w:tcW w:w="712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after="0" w:line="240" w:lineRule="auto"/>
              <w:jc w:val="both"/>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1. Повышение надежности и безопасности  транспортного обслуживания населения.</w:t>
            </w:r>
          </w:p>
          <w:p w:rsidR="00D67F1A" w:rsidRPr="00D67F1A" w:rsidRDefault="00D67F1A" w:rsidP="00D67F1A">
            <w:pPr>
              <w:spacing w:after="0" w:line="240" w:lineRule="auto"/>
              <w:jc w:val="both"/>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2. Обеспечение более комфортных условий проживания населения сельского поселения, создание  условий безопасности дорожного движения на территории поселения.</w:t>
            </w:r>
          </w:p>
        </w:tc>
      </w:tr>
      <w:tr w:rsidR="00D67F1A" w:rsidRPr="00D67F1A" w:rsidTr="00D67F1A">
        <w:trPr>
          <w:jc w:val="center"/>
        </w:trPr>
        <w:tc>
          <w:tcPr>
            <w:tcW w:w="23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Сроки реализации программы</w:t>
            </w:r>
          </w:p>
        </w:tc>
        <w:tc>
          <w:tcPr>
            <w:tcW w:w="712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  2017 -2032 годы</w:t>
            </w:r>
          </w:p>
        </w:tc>
      </w:tr>
      <w:tr w:rsidR="00D67F1A" w:rsidRPr="00D67F1A" w:rsidTr="00D67F1A">
        <w:trPr>
          <w:jc w:val="center"/>
        </w:trPr>
        <w:tc>
          <w:tcPr>
            <w:tcW w:w="23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lastRenderedPageBreak/>
              <w:t>Объемы и источники финансирования</w:t>
            </w:r>
          </w:p>
        </w:tc>
        <w:tc>
          <w:tcPr>
            <w:tcW w:w="712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after="0" w:line="240" w:lineRule="auto"/>
              <w:jc w:val="both"/>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Источники финансирования:</w:t>
            </w:r>
          </w:p>
          <w:p w:rsidR="00D67F1A" w:rsidRPr="00D67F1A" w:rsidRDefault="00D67F1A" w:rsidP="00D67F1A">
            <w:pPr>
              <w:spacing w:after="0" w:line="240" w:lineRule="auto"/>
              <w:jc w:val="both"/>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 xml:space="preserve">- средства местного бюджета и внебюджетные поступления, привлечение средств за счет участия в государственных программах по развитию транспортной инфраструктуры муниципальных образований. </w:t>
            </w:r>
          </w:p>
        </w:tc>
      </w:tr>
      <w:tr w:rsidR="00D67F1A" w:rsidRPr="00D67F1A" w:rsidTr="00D67F1A">
        <w:trPr>
          <w:jc w:val="center"/>
        </w:trPr>
        <w:tc>
          <w:tcPr>
            <w:tcW w:w="23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Мероприятия программы  </w:t>
            </w:r>
          </w:p>
        </w:tc>
        <w:tc>
          <w:tcPr>
            <w:tcW w:w="712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after="0" w:line="240" w:lineRule="auto"/>
              <w:jc w:val="both"/>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 разработка проектно-сметной документации на ремонт, реконструкцию дорожного полотна и искусственных сооружений;</w:t>
            </w:r>
          </w:p>
          <w:p w:rsidR="00D67F1A" w:rsidRPr="00D67F1A" w:rsidRDefault="00D67F1A" w:rsidP="00D67F1A">
            <w:pPr>
              <w:spacing w:after="0" w:line="240" w:lineRule="auto"/>
              <w:jc w:val="both"/>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 приобретение материалов, технических средств на ремонт и обслуживание улично-дорожной сети поселения;</w:t>
            </w:r>
          </w:p>
          <w:p w:rsidR="00D67F1A" w:rsidRPr="00D67F1A" w:rsidRDefault="00D67F1A" w:rsidP="00D67F1A">
            <w:pPr>
              <w:spacing w:after="0" w:line="240" w:lineRule="auto"/>
              <w:jc w:val="both"/>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 мероприятия по организации дорожного движения (установка знаков, средств регулирования движения и устройство дорожной разметки);</w:t>
            </w:r>
          </w:p>
          <w:p w:rsidR="00D67F1A" w:rsidRPr="00D67F1A" w:rsidRDefault="00D67F1A" w:rsidP="00D67F1A">
            <w:pPr>
              <w:spacing w:after="0" w:line="240" w:lineRule="auto"/>
              <w:jc w:val="both"/>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 ремонт и  строительство пешеходных дорожек;</w:t>
            </w:r>
          </w:p>
          <w:p w:rsidR="00D67F1A" w:rsidRPr="00D67F1A" w:rsidRDefault="00D67F1A" w:rsidP="00D67F1A">
            <w:pPr>
              <w:spacing w:after="0" w:line="240" w:lineRule="auto"/>
              <w:jc w:val="both"/>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-организация работ по постановке улично-дорожной сети на кадастровый учет и включение ее в реестр муниципальной собственности.</w:t>
            </w:r>
          </w:p>
        </w:tc>
      </w:tr>
      <w:tr w:rsidR="00D67F1A" w:rsidRPr="00D67F1A" w:rsidTr="00D67F1A">
        <w:trPr>
          <w:jc w:val="center"/>
        </w:trPr>
        <w:tc>
          <w:tcPr>
            <w:tcW w:w="238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Исполнители мероприятий программы</w:t>
            </w:r>
          </w:p>
        </w:tc>
        <w:tc>
          <w:tcPr>
            <w:tcW w:w="7125"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Администрация  сельского поселения «Село Маяк» Нанайского муниципального района</w:t>
            </w:r>
          </w:p>
        </w:tc>
      </w:tr>
    </w:tbl>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                  </w:t>
      </w:r>
      <w:r w:rsidRPr="00D67F1A">
        <w:rPr>
          <w:rFonts w:ascii="Times New Roman" w:eastAsia="Times New Roman" w:hAnsi="Times New Roman" w:cs="Times New Roman"/>
          <w:b/>
          <w:color w:val="000000"/>
          <w:sz w:val="20"/>
          <w:szCs w:val="20"/>
        </w:rPr>
        <w:t>Содержание проблемы и обоснование ее решения программными методами.</w:t>
      </w:r>
    </w:p>
    <w:p w:rsidR="00D67F1A" w:rsidRPr="00D67F1A" w:rsidRDefault="00D67F1A" w:rsidP="00D67F1A">
      <w:pPr>
        <w:numPr>
          <w:ilvl w:val="0"/>
          <w:numId w:val="30"/>
        </w:numPr>
        <w:shd w:val="clear" w:color="auto" w:fill="FFFFFF"/>
        <w:spacing w:before="100" w:beforeAutospacing="1" w:after="100" w:afterAutospacing="1" w:line="240" w:lineRule="auto"/>
        <w:contextualSpacing/>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 xml:space="preserve"> Одним из основополагающих условий устойчивого развития поселения является комплексное развитие систем жизнеобеспечения сельского поселения. Этапом, предшествующим разработке основных мероприятий Программы, является проведение анализа и оценка социально-экономического и территориального развития сельского поселения.</w:t>
      </w:r>
    </w:p>
    <w:p w:rsidR="00D67F1A" w:rsidRPr="00D67F1A" w:rsidRDefault="00D67F1A" w:rsidP="00D67F1A">
      <w:pPr>
        <w:spacing w:after="0" w:line="240" w:lineRule="auto"/>
        <w:rPr>
          <w:rFonts w:ascii="Times New Roman" w:eastAsiaTheme="minorHAnsi" w:hAnsi="Times New Roman" w:cs="Times New Roman"/>
          <w:sz w:val="20"/>
          <w:szCs w:val="20"/>
        </w:rPr>
      </w:pPr>
      <w:r w:rsidRPr="00D67F1A">
        <w:rPr>
          <w:rFonts w:ascii="Times New Roman" w:eastAsiaTheme="minorHAnsi" w:hAnsi="Times New Roman" w:cs="Times New Roman"/>
          <w:sz w:val="20"/>
          <w:szCs w:val="20"/>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D67F1A" w:rsidRPr="00D67F1A" w:rsidRDefault="00D67F1A" w:rsidP="00D67F1A">
      <w:pPr>
        <w:spacing w:after="0" w:line="240" w:lineRule="auto"/>
        <w:rPr>
          <w:rFonts w:ascii="Times New Roman" w:eastAsiaTheme="minorHAnsi" w:hAnsi="Times New Roman" w:cs="Times New Roman"/>
          <w:sz w:val="20"/>
          <w:szCs w:val="20"/>
        </w:rPr>
      </w:pPr>
      <w:r w:rsidRPr="00D67F1A">
        <w:rPr>
          <w:rFonts w:ascii="Times New Roman" w:eastAsiaTheme="minorHAnsi" w:hAnsi="Times New Roman" w:cs="Times New Roman"/>
          <w:sz w:val="20"/>
          <w:szCs w:val="20"/>
        </w:rPr>
        <w:t>- социально-экономическое и демографическое развитие;</w:t>
      </w:r>
    </w:p>
    <w:p w:rsidR="00D67F1A" w:rsidRPr="00D67F1A" w:rsidRDefault="00D67F1A" w:rsidP="00D67F1A">
      <w:pPr>
        <w:spacing w:after="0" w:line="240" w:lineRule="auto"/>
        <w:rPr>
          <w:rFonts w:ascii="Times New Roman" w:eastAsiaTheme="minorHAnsi" w:hAnsi="Times New Roman" w:cs="Times New Roman"/>
          <w:sz w:val="20"/>
          <w:szCs w:val="20"/>
        </w:rPr>
      </w:pPr>
      <w:r w:rsidRPr="00D67F1A">
        <w:rPr>
          <w:rFonts w:ascii="Times New Roman" w:eastAsiaTheme="minorHAnsi" w:hAnsi="Times New Roman" w:cs="Times New Roman"/>
          <w:sz w:val="20"/>
          <w:szCs w:val="20"/>
        </w:rPr>
        <w:t>- перспективное строительство;</w:t>
      </w:r>
    </w:p>
    <w:p w:rsidR="00D67F1A" w:rsidRPr="00D67F1A" w:rsidRDefault="00D67F1A" w:rsidP="00D67F1A">
      <w:pPr>
        <w:spacing w:after="0" w:line="240" w:lineRule="auto"/>
        <w:rPr>
          <w:rFonts w:eastAsiaTheme="minorHAnsi"/>
          <w:sz w:val="20"/>
          <w:szCs w:val="20"/>
        </w:rPr>
      </w:pPr>
      <w:r w:rsidRPr="00D67F1A">
        <w:rPr>
          <w:rFonts w:ascii="Times New Roman" w:eastAsiaTheme="minorHAnsi" w:hAnsi="Times New Roman" w:cs="Times New Roman"/>
          <w:sz w:val="20"/>
          <w:szCs w:val="20"/>
        </w:rPr>
        <w:t>- состояние транспортной инфраструктуры</w:t>
      </w:r>
      <w:r w:rsidRPr="00D67F1A">
        <w:rPr>
          <w:rFonts w:eastAsiaTheme="minorHAnsi"/>
          <w:sz w:val="20"/>
          <w:szCs w:val="20"/>
        </w:rPr>
        <w:t>;</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w:t>
      </w:r>
    </w:p>
    <w:p w:rsidR="00D67F1A" w:rsidRPr="00D67F1A" w:rsidRDefault="00D67F1A" w:rsidP="00D67F1A">
      <w:pPr>
        <w:numPr>
          <w:ilvl w:val="1"/>
          <w:numId w:val="30"/>
        </w:numPr>
        <w:shd w:val="clear" w:color="auto" w:fill="FFFFFF"/>
        <w:spacing w:before="100" w:beforeAutospacing="1" w:after="100" w:afterAutospacing="1" w:line="240" w:lineRule="auto"/>
        <w:ind w:left="360"/>
        <w:contextualSpacing/>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Социально-экономическое и демографическое развитие муниципального образования.</w:t>
      </w:r>
    </w:p>
    <w:p w:rsidR="00D67F1A" w:rsidRPr="00D67F1A" w:rsidRDefault="00D67F1A" w:rsidP="00D67F1A">
      <w:pPr>
        <w:shd w:val="clear" w:color="auto" w:fill="FFFFFF"/>
        <w:spacing w:before="100" w:beforeAutospacing="1" w:after="100" w:afterAutospacing="1" w:line="240" w:lineRule="auto"/>
        <w:ind w:left="360"/>
        <w:contextualSpacing/>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Сельское поселение «Село Маяк» расположено на  120 км а/д Хабаровск-Лидога-Ванино с подъездом к г. Комсомольск на Амуре и входит в состав Нанайского муниципального района Хабаровского края.</w:t>
      </w:r>
    </w:p>
    <w:p w:rsidR="00D67F1A" w:rsidRPr="00D67F1A" w:rsidRDefault="00D67F1A" w:rsidP="00D67F1A">
      <w:pPr>
        <w:shd w:val="clear" w:color="auto" w:fill="FFFFFF"/>
        <w:spacing w:before="100" w:beforeAutospacing="1" w:after="100" w:afterAutospacing="1" w:line="240" w:lineRule="auto"/>
        <w:ind w:left="360"/>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 xml:space="preserve">  Поселение расположено на границе Хабаровского сельского района и  является воротами при въезде в Нанайский район. Административный центр с. Маяк. Других населенных пунктов в составе сельского поселения нет. </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 xml:space="preserve">       Поселение занимает территорию площадью 26,6 кв. км, на которой проживает 1861 человек (по состоянию на 01.01.2016г.).  Жилой фонд составляет 31718 кв.м. Село расположено на живописном берегу оз. Синдинское и одноименной  протоки. Автомобильное сообщение с г. Хабаровск соединено мостовым переходом протяженностью в 320 метров.</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 xml:space="preserve">Из общего числа проживающих в поселении трудоспособное население составляет 72%, из которых 68,2% имеет постоянную работу в социальной сфере, сфере обслуживания, производственных предприятиях  и в сельском  хозяйстве. </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 xml:space="preserve">Жилая застройка представлена в основном  индивидуальными жилыми домами с приусадебными участками. Имеются 4 благоустроенных многоквартирных 2-х этажных дома в кирпичном исполнении на 16-18 кв. каждый. </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lastRenderedPageBreak/>
        <w:t xml:space="preserve">Объекты социальной значимости представлены средней школой на 320 мест при двусменном режиме работы, детским садом в кирпичном исполнении на 140 мест, амбулаторией с 14 тыс. посещений в год, библиотекой с книжным фондом  в 12 тысяч экземпляров, функционируют почтовое отделение с услугами Интернет и банкоматом, имеется пункт Сбербанка России. </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Численность постоянно проживающего населения на расчетный срок до 2032 года примерно составит 1860-2060 человек.</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 xml:space="preserve">       С  райцентром  с. Троицкое, которое расположено на берегу р. Амур   с подъездной дорогой 9 км. в  твердом а/б покрытии   от 186 км а/д  Хабаровск-Лидога-Ванино с подъездом к г. Комсомольск на Амуре, установлено автомобильное сообщение. Расстояние  от с. Маяк  до с. Троицкое составляет 80 км. Имеется связь водным путем по протокам выходящим на р. Амур индивидуальным водным транспортом. </w:t>
      </w:r>
    </w:p>
    <w:p w:rsidR="00D67F1A" w:rsidRPr="00D67F1A" w:rsidRDefault="00D67F1A" w:rsidP="00D67F1A">
      <w:pPr>
        <w:shd w:val="clear" w:color="auto" w:fill="FFFFFF"/>
        <w:spacing w:before="100" w:beforeAutospacing="1" w:after="100" w:afterAutospacing="1" w:line="240" w:lineRule="auto"/>
        <w:jc w:val="both"/>
        <w:rPr>
          <w:rFonts w:ascii="Times New Roman" w:hAnsi="Times New Roman" w:cs="Times New Roman"/>
          <w:sz w:val="20"/>
          <w:szCs w:val="20"/>
        </w:rPr>
      </w:pPr>
      <w:r w:rsidRPr="00D67F1A">
        <w:rPr>
          <w:rFonts w:ascii="Times New Roman" w:eastAsia="Times New Roman" w:hAnsi="Times New Roman" w:cs="Times New Roman"/>
          <w:color w:val="000000"/>
          <w:sz w:val="20"/>
          <w:szCs w:val="20"/>
        </w:rPr>
        <w:t>Общая протяженность дорог с твердым покрытием по сельскому поселению составляет–3,0 км. включая проходящую трассу краевого значения 2 км.</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сельского поселения характеризуется следующими показателями:</w:t>
      </w:r>
    </w:p>
    <w:tbl>
      <w:tblPr>
        <w:tblW w:w="9000"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456"/>
        <w:gridCol w:w="1454"/>
        <w:gridCol w:w="1454"/>
        <w:gridCol w:w="1636"/>
      </w:tblGrid>
      <w:tr w:rsidR="00D67F1A" w:rsidRPr="00D67F1A" w:rsidTr="00D67F1A">
        <w:trPr>
          <w:jc w:val="center"/>
        </w:trPr>
        <w:tc>
          <w:tcPr>
            <w:tcW w:w="2450" w:type="pct"/>
            <w:vMerge w:val="restar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Наименование показателя</w:t>
            </w:r>
          </w:p>
        </w:tc>
        <w:tc>
          <w:tcPr>
            <w:tcW w:w="2500" w:type="pct"/>
            <w:gridSpan w:val="3"/>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Факт численность, чел.</w:t>
            </w:r>
          </w:p>
        </w:tc>
      </w:tr>
      <w:tr w:rsidR="00D67F1A" w:rsidRPr="00D67F1A" w:rsidTr="00D67F1A">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D67F1A" w:rsidRPr="00D67F1A" w:rsidRDefault="00D67F1A" w:rsidP="00D67F1A">
            <w:pPr>
              <w:spacing w:after="0" w:line="240" w:lineRule="auto"/>
              <w:rPr>
                <w:rFonts w:ascii="Times New Roman" w:eastAsia="Times New Roman" w:hAnsi="Times New Roman" w:cs="Times New Roman"/>
                <w:sz w:val="20"/>
                <w:szCs w:val="20"/>
              </w:rPr>
            </w:pPr>
          </w:p>
        </w:tc>
        <w:tc>
          <w:tcPr>
            <w:tcW w:w="800" w:type="pc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2014 г.</w:t>
            </w:r>
          </w:p>
        </w:tc>
        <w:tc>
          <w:tcPr>
            <w:tcW w:w="800" w:type="pc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2015 г.</w:t>
            </w:r>
          </w:p>
        </w:tc>
        <w:tc>
          <w:tcPr>
            <w:tcW w:w="900" w:type="pc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2016 г.</w:t>
            </w:r>
          </w:p>
        </w:tc>
      </w:tr>
      <w:tr w:rsidR="00D67F1A" w:rsidRPr="00D67F1A" w:rsidTr="00D67F1A">
        <w:trPr>
          <w:jc w:val="center"/>
        </w:trPr>
        <w:tc>
          <w:tcPr>
            <w:tcW w:w="2450" w:type="pc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bottom"/>
            <w:hideMark/>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Численность населения поселения, человек</w:t>
            </w:r>
          </w:p>
        </w:tc>
        <w:tc>
          <w:tcPr>
            <w:tcW w:w="800" w:type="pc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1831</w:t>
            </w:r>
          </w:p>
        </w:tc>
        <w:tc>
          <w:tcPr>
            <w:tcW w:w="800" w:type="pc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1846</w:t>
            </w:r>
          </w:p>
        </w:tc>
        <w:tc>
          <w:tcPr>
            <w:tcW w:w="900" w:type="pc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1861</w:t>
            </w:r>
          </w:p>
        </w:tc>
      </w:tr>
    </w:tbl>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Для достижения целей Программы принимается условие, при котором численность жителей имеет слабую тенденцию роста населения.</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1.2.   Перспективное строительство в сфере обеспеченности населения жильем планируется в основном за счет ввода в эксплуатацию индивидуальной жилой застройки. Для этого приняты нормативные акты и создаются условия по выделению населению не менее 0,3 га земельных наделов.  За счет выделения земель по государственной программе «Дальневосточный гектар»  создаются условия по развитию туризма, зон отдыха, строительство придорожного сервиса на проходящей через населенный пункт автодороги краевого значения, а в будущем с вводом в строй а/д Хабаровск-Лидога-Ванино переводом ее в дорогу федерального значения, что значительно усилит поток движения транспорта и как следствие увеличение спроса на сервисное обслуживание. С расширением зон застройки потребуется дополнительное строительство и расширение улично-дорожной сети села не менее чем на 5-8 км.</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1.3.    Улицы сельского поселения представлены в основном грунтовыми дорогами с незначительным покровом верхнего слоя проезжей части песчано-гравийной смесью и относятся к 4-5 категории дорог. Ранее застройка и освоение территории села велись  без Генерального плана развития территории. Поэтому схема  представлена хаотично, без четко выраженного плана и линий  развития улично-дорожной сети. Проезжая часть дорожного полотна имеет ширину 4-6 метров. Общая ширина некоторых улиц составляет всего 8-10 метров. Отсутствуют практически системы водоотведения (кюветы, водоотводные канавы и трубы), что при выпадении значительных водных осадков  происходят размывы дорожного полотна и придорожной полосы.  Организация дорожного движения (знаки, разметка, регулировка) длительное время в сельском поселении не проводилась, за исключением проходящей по населенному пункту а/д Хабаровск-Лидога-Ванино с подъездом к г. Комсомольск на Амуре. В 2015 году разработан и принят Проект организации дорожного движения, проведены работы по постановке улично-дорожной сети на кадастровый учет. Планируется в соответствии с действующими нормами и правилами в 2018 году принять и включить улично-дорожную сеть в реестр муниципального имущества.  За период с 2014 по 2017 год приняты меры по освещению улиц и дорог сельского поселения «Село Маяк». Установлено 76 фонарей уличного освещения. Планируется к 2018 году завершить освещение всех улиц поселения.</w:t>
      </w:r>
    </w:p>
    <w:p w:rsidR="00D67F1A" w:rsidRPr="00651188" w:rsidRDefault="00D67F1A" w:rsidP="00D67F1A">
      <w:pPr>
        <w:autoSpaceDE w:val="0"/>
        <w:autoSpaceDN w:val="0"/>
        <w:adjustRightInd w:val="0"/>
        <w:spacing w:line="240" w:lineRule="exact"/>
        <w:jc w:val="center"/>
        <w:rPr>
          <w:rFonts w:ascii="Times New Roman" w:hAnsi="Times New Roman" w:cs="Times New Roman"/>
          <w:b/>
          <w:bCs/>
          <w:sz w:val="20"/>
          <w:szCs w:val="20"/>
        </w:rPr>
      </w:pPr>
      <w:r w:rsidRPr="00651188">
        <w:rPr>
          <w:rFonts w:ascii="Times New Roman" w:hAnsi="Times New Roman" w:cs="Times New Roman"/>
          <w:b/>
          <w:bCs/>
          <w:sz w:val="20"/>
          <w:szCs w:val="20"/>
        </w:rPr>
        <w:lastRenderedPageBreak/>
        <w:t>ПЕРЕЧЕНЬ</w:t>
      </w:r>
    </w:p>
    <w:p w:rsidR="00D67F1A" w:rsidRPr="00651188" w:rsidRDefault="00D67F1A" w:rsidP="00D67F1A">
      <w:pPr>
        <w:autoSpaceDE w:val="0"/>
        <w:autoSpaceDN w:val="0"/>
        <w:adjustRightInd w:val="0"/>
        <w:spacing w:line="240" w:lineRule="exact"/>
        <w:jc w:val="center"/>
        <w:rPr>
          <w:rFonts w:ascii="Times New Roman" w:hAnsi="Times New Roman" w:cs="Times New Roman"/>
          <w:b/>
          <w:bCs/>
          <w:sz w:val="20"/>
          <w:szCs w:val="20"/>
        </w:rPr>
      </w:pPr>
      <w:r w:rsidRPr="00651188">
        <w:rPr>
          <w:rFonts w:ascii="Times New Roman" w:hAnsi="Times New Roman" w:cs="Times New Roman"/>
          <w:b/>
          <w:bCs/>
          <w:sz w:val="20"/>
          <w:szCs w:val="20"/>
        </w:rPr>
        <w:t>АВТОМОБИЛЬНЫХ ДОРОГ ОБЩЕГО ПОЛЬЗОВАНИЯ МЕСТНОГО</w:t>
      </w:r>
    </w:p>
    <w:p w:rsidR="00D67F1A" w:rsidRPr="00651188" w:rsidRDefault="00D67F1A" w:rsidP="00D67F1A">
      <w:pPr>
        <w:autoSpaceDE w:val="0"/>
        <w:autoSpaceDN w:val="0"/>
        <w:adjustRightInd w:val="0"/>
        <w:spacing w:line="240" w:lineRule="exact"/>
        <w:jc w:val="center"/>
        <w:rPr>
          <w:rFonts w:ascii="Times New Roman" w:hAnsi="Times New Roman" w:cs="Times New Roman"/>
          <w:b/>
          <w:sz w:val="20"/>
          <w:szCs w:val="20"/>
        </w:rPr>
      </w:pPr>
      <w:r w:rsidRPr="00651188">
        <w:rPr>
          <w:rFonts w:ascii="Times New Roman" w:hAnsi="Times New Roman" w:cs="Times New Roman"/>
          <w:b/>
          <w:bCs/>
          <w:sz w:val="20"/>
          <w:szCs w:val="20"/>
        </w:rPr>
        <w:t xml:space="preserve"> ЗНАЧЕНИЯ </w:t>
      </w:r>
      <w:r w:rsidRPr="00651188">
        <w:rPr>
          <w:rFonts w:ascii="Times New Roman" w:hAnsi="Times New Roman" w:cs="Times New Roman"/>
          <w:b/>
          <w:sz w:val="20"/>
          <w:szCs w:val="20"/>
        </w:rPr>
        <w:t xml:space="preserve">СЕЛЬСКОГО ПОСЕЛЕНИЯ «СЕЛО МАЯК» </w:t>
      </w:r>
    </w:p>
    <w:p w:rsidR="00D67F1A" w:rsidRPr="00651188" w:rsidRDefault="00D67F1A" w:rsidP="00D67F1A">
      <w:pPr>
        <w:autoSpaceDE w:val="0"/>
        <w:autoSpaceDN w:val="0"/>
        <w:adjustRightInd w:val="0"/>
        <w:spacing w:line="240" w:lineRule="exact"/>
        <w:jc w:val="center"/>
        <w:rPr>
          <w:rFonts w:ascii="Times New Roman" w:hAnsi="Times New Roman" w:cs="Times New Roman"/>
          <w:b/>
          <w:sz w:val="20"/>
          <w:szCs w:val="20"/>
        </w:rPr>
      </w:pPr>
      <w:r w:rsidRPr="00651188">
        <w:rPr>
          <w:rFonts w:ascii="Times New Roman" w:hAnsi="Times New Roman" w:cs="Times New Roman"/>
          <w:b/>
          <w:sz w:val="20"/>
          <w:szCs w:val="20"/>
        </w:rPr>
        <w:t xml:space="preserve">НАНАЙСКОГО МУНИЦИПАЛЬНОГО РАЙОНА ХАБАРОВСКОГО </w:t>
      </w:r>
      <w:r w:rsidR="00651188">
        <w:rPr>
          <w:rFonts w:ascii="Times New Roman" w:hAnsi="Times New Roman" w:cs="Times New Roman"/>
          <w:b/>
          <w:sz w:val="20"/>
          <w:szCs w:val="20"/>
        </w:rPr>
        <w:t>КРАЯ</w:t>
      </w:r>
    </w:p>
    <w:tbl>
      <w:tblPr>
        <w:tblStyle w:val="14"/>
        <w:tblpPr w:leftFromText="180" w:rightFromText="180" w:vertAnchor="text" w:horzAnchor="margin" w:tblpXSpec="center" w:tblpY="543"/>
        <w:tblW w:w="10200" w:type="dxa"/>
        <w:tblLayout w:type="fixed"/>
        <w:tblLook w:val="04A0"/>
      </w:tblPr>
      <w:tblGrid>
        <w:gridCol w:w="709"/>
        <w:gridCol w:w="2409"/>
        <w:gridCol w:w="3258"/>
        <w:gridCol w:w="1275"/>
        <w:gridCol w:w="2549"/>
      </w:tblGrid>
      <w:tr w:rsidR="00D67F1A" w:rsidRPr="00D67F1A" w:rsidTr="00D67F1A">
        <w:trPr>
          <w:trHeight w:val="132"/>
        </w:trPr>
        <w:tc>
          <w:tcPr>
            <w:tcW w:w="7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 xml:space="preserve">№ </w:t>
            </w:r>
            <w:r w:rsidRPr="00D67F1A">
              <w:rPr>
                <w:rFonts w:ascii="Times New Roman" w:hAnsi="Times New Roman" w:cs="Times New Roman"/>
                <w:sz w:val="20"/>
                <w:szCs w:val="20"/>
              </w:rPr>
              <w:br/>
              <w:t>п/п</w:t>
            </w: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 xml:space="preserve">Наименование автомобильной </w:t>
            </w:r>
            <w:r w:rsidRPr="00D67F1A">
              <w:rPr>
                <w:rFonts w:ascii="Times New Roman" w:hAnsi="Times New Roman" w:cs="Times New Roman"/>
                <w:sz w:val="20"/>
                <w:szCs w:val="20"/>
              </w:rPr>
              <w:br/>
              <w:t>дороги(улицы)</w:t>
            </w:r>
          </w:p>
        </w:tc>
        <w:tc>
          <w:tcPr>
            <w:tcW w:w="3258"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Идентификационный номер автомобильной дороги</w:t>
            </w:r>
          </w:p>
        </w:tc>
        <w:tc>
          <w:tcPr>
            <w:tcW w:w="1275" w:type="dxa"/>
            <w:tcBorders>
              <w:top w:val="single" w:sz="4" w:space="0" w:color="auto"/>
              <w:left w:val="single" w:sz="4" w:space="0" w:color="auto"/>
              <w:bottom w:val="single" w:sz="4" w:space="0" w:color="auto"/>
              <w:right w:val="single" w:sz="4" w:space="0" w:color="auto"/>
            </w:tcBorders>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Протяженность</w:t>
            </w:r>
          </w:p>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(км.)</w:t>
            </w:r>
          </w:p>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p>
        </w:tc>
        <w:tc>
          <w:tcPr>
            <w:tcW w:w="254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Покрытие</w:t>
            </w:r>
          </w:p>
        </w:tc>
      </w:tr>
      <w:tr w:rsidR="00D67F1A" w:rsidRPr="00D67F1A" w:rsidTr="00D67F1A">
        <w:trPr>
          <w:trHeight w:val="70"/>
        </w:trPr>
        <w:tc>
          <w:tcPr>
            <w:tcW w:w="709" w:type="dxa"/>
            <w:tcBorders>
              <w:top w:val="single" w:sz="4" w:space="0" w:color="auto"/>
              <w:left w:val="single" w:sz="4" w:space="0" w:color="auto"/>
              <w:bottom w:val="single" w:sz="4" w:space="0" w:color="auto"/>
              <w:right w:val="single" w:sz="4" w:space="0" w:color="auto"/>
            </w:tcBorders>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b/>
                <w:sz w:val="20"/>
                <w:szCs w:val="20"/>
              </w:rPr>
            </w:pPr>
            <w:r w:rsidRPr="00D67F1A">
              <w:rPr>
                <w:rFonts w:ascii="Times New Roman" w:hAnsi="Times New Roman" w:cs="Times New Roman"/>
                <w:b/>
                <w:sz w:val="20"/>
                <w:szCs w:val="20"/>
              </w:rPr>
              <w:t>Село Маяк</w:t>
            </w:r>
          </w:p>
        </w:tc>
        <w:tc>
          <w:tcPr>
            <w:tcW w:w="3258" w:type="dxa"/>
            <w:tcBorders>
              <w:top w:val="single" w:sz="4" w:space="0" w:color="auto"/>
              <w:left w:val="single" w:sz="4" w:space="0" w:color="auto"/>
              <w:bottom w:val="single" w:sz="4" w:space="0" w:color="auto"/>
              <w:right w:val="single" w:sz="4" w:space="0" w:color="auto"/>
            </w:tcBorders>
          </w:tcPr>
          <w:p w:rsidR="00D67F1A" w:rsidRPr="00D67F1A" w:rsidRDefault="00D67F1A" w:rsidP="00D67F1A">
            <w:pPr>
              <w:widowControl w:val="0"/>
              <w:autoSpaceDE w:val="0"/>
              <w:autoSpaceDN w:val="0"/>
              <w:adjustRightInd w:val="0"/>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D67F1A" w:rsidRPr="00D67F1A" w:rsidRDefault="00D67F1A" w:rsidP="00D67F1A">
            <w:pPr>
              <w:widowControl w:val="0"/>
              <w:autoSpaceDE w:val="0"/>
              <w:autoSpaceDN w:val="0"/>
              <w:adjustRightInd w:val="0"/>
              <w:jc w:val="center"/>
              <w:rPr>
                <w:rFonts w:ascii="Times New Roman" w:hAnsi="Times New Roman" w:cs="Times New Roman"/>
                <w:b/>
                <w:sz w:val="20"/>
                <w:szCs w:val="20"/>
              </w:rPr>
            </w:pPr>
          </w:p>
        </w:tc>
        <w:tc>
          <w:tcPr>
            <w:tcW w:w="2549" w:type="dxa"/>
            <w:tcBorders>
              <w:top w:val="single" w:sz="4" w:space="0" w:color="auto"/>
              <w:left w:val="single" w:sz="4" w:space="0" w:color="auto"/>
              <w:bottom w:val="single" w:sz="4" w:space="0" w:color="auto"/>
              <w:right w:val="single" w:sz="4" w:space="0" w:color="auto"/>
            </w:tcBorders>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p>
        </w:tc>
      </w:tr>
      <w:tr w:rsidR="00D67F1A" w:rsidRPr="00D67F1A" w:rsidTr="00D67F1A">
        <w:trPr>
          <w:trHeight w:val="185"/>
        </w:trPr>
        <w:tc>
          <w:tcPr>
            <w:tcW w:w="7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1</w:t>
            </w: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ул. Центральная (собственность края)</w:t>
            </w:r>
          </w:p>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ул. Центральная</w:t>
            </w:r>
          </w:p>
        </w:tc>
        <w:tc>
          <w:tcPr>
            <w:tcW w:w="3258" w:type="dxa"/>
            <w:tcBorders>
              <w:top w:val="single" w:sz="4" w:space="0" w:color="auto"/>
              <w:left w:val="single" w:sz="4" w:space="0" w:color="auto"/>
              <w:bottom w:val="single" w:sz="4" w:space="0" w:color="auto"/>
              <w:right w:val="single" w:sz="4" w:space="0" w:color="auto"/>
            </w:tcBorders>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08-228-016 ОП РЗ-001</w:t>
            </w:r>
          </w:p>
          <w:p w:rsidR="00D67F1A" w:rsidRPr="00D67F1A" w:rsidRDefault="00D67F1A" w:rsidP="00D67F1A">
            <w:pPr>
              <w:widowControl w:val="0"/>
              <w:autoSpaceDE w:val="0"/>
              <w:autoSpaceDN w:val="0"/>
              <w:adjustRightInd w:val="0"/>
              <w:rPr>
                <w:rFonts w:ascii="Times New Roman" w:hAnsi="Times New Roman" w:cs="Times New Roman"/>
                <w:sz w:val="20"/>
                <w:szCs w:val="20"/>
              </w:rPr>
            </w:pPr>
          </w:p>
          <w:p w:rsidR="00D67F1A" w:rsidRPr="00D67F1A" w:rsidRDefault="00D67F1A" w:rsidP="00D67F1A">
            <w:pPr>
              <w:widowControl w:val="0"/>
              <w:autoSpaceDE w:val="0"/>
              <w:autoSpaceDN w:val="0"/>
              <w:adjustRightInd w:val="0"/>
              <w:rPr>
                <w:rFonts w:ascii="Times New Roman" w:hAnsi="Times New Roman" w:cs="Times New Roman"/>
                <w:sz w:val="20"/>
                <w:szCs w:val="20"/>
              </w:rPr>
            </w:pPr>
          </w:p>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08-228-016 ОП  МП-001а</w:t>
            </w:r>
          </w:p>
        </w:tc>
        <w:tc>
          <w:tcPr>
            <w:tcW w:w="1275" w:type="dxa"/>
            <w:tcBorders>
              <w:top w:val="single" w:sz="4" w:space="0" w:color="auto"/>
              <w:left w:val="single" w:sz="4" w:space="0" w:color="auto"/>
              <w:bottom w:val="single" w:sz="4" w:space="0" w:color="auto"/>
              <w:right w:val="single" w:sz="4" w:space="0" w:color="auto"/>
            </w:tcBorders>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1855</w:t>
            </w:r>
          </w:p>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p>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p>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565,3</w:t>
            </w:r>
          </w:p>
        </w:tc>
        <w:tc>
          <w:tcPr>
            <w:tcW w:w="2549" w:type="dxa"/>
            <w:tcBorders>
              <w:top w:val="single" w:sz="4" w:space="0" w:color="auto"/>
              <w:left w:val="single" w:sz="4" w:space="0" w:color="auto"/>
              <w:bottom w:val="single" w:sz="4" w:space="0" w:color="auto"/>
              <w:right w:val="single" w:sz="4" w:space="0" w:color="auto"/>
            </w:tcBorders>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асфальтобетонное</w:t>
            </w:r>
          </w:p>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p>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p>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гравийное</w:t>
            </w:r>
          </w:p>
        </w:tc>
      </w:tr>
      <w:tr w:rsidR="00D67F1A" w:rsidRPr="00D67F1A" w:rsidTr="00D67F1A">
        <w:trPr>
          <w:trHeight w:val="276"/>
        </w:trPr>
        <w:tc>
          <w:tcPr>
            <w:tcW w:w="7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2</w:t>
            </w: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 xml:space="preserve">ул. Первомайская    </w:t>
            </w:r>
          </w:p>
        </w:tc>
        <w:tc>
          <w:tcPr>
            <w:tcW w:w="3258"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08-228-016 ОП МП-002</w:t>
            </w:r>
          </w:p>
        </w:tc>
        <w:tc>
          <w:tcPr>
            <w:tcW w:w="1275"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574,2</w:t>
            </w:r>
          </w:p>
        </w:tc>
        <w:tc>
          <w:tcPr>
            <w:tcW w:w="254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гравийное</w:t>
            </w:r>
          </w:p>
        </w:tc>
      </w:tr>
      <w:tr w:rsidR="00D67F1A" w:rsidRPr="00D67F1A" w:rsidTr="00D67F1A">
        <w:trPr>
          <w:trHeight w:val="231"/>
        </w:trPr>
        <w:tc>
          <w:tcPr>
            <w:tcW w:w="7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3</w:t>
            </w: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ул. Новая</w:t>
            </w:r>
          </w:p>
        </w:tc>
        <w:tc>
          <w:tcPr>
            <w:tcW w:w="3258"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08-228-016 ОП МП-003</w:t>
            </w:r>
          </w:p>
        </w:tc>
        <w:tc>
          <w:tcPr>
            <w:tcW w:w="1275"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436,6</w:t>
            </w:r>
          </w:p>
        </w:tc>
        <w:tc>
          <w:tcPr>
            <w:tcW w:w="254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гравийное</w:t>
            </w:r>
          </w:p>
        </w:tc>
      </w:tr>
      <w:tr w:rsidR="00D67F1A" w:rsidRPr="00D67F1A" w:rsidTr="00D67F1A">
        <w:trPr>
          <w:trHeight w:val="231"/>
        </w:trPr>
        <w:tc>
          <w:tcPr>
            <w:tcW w:w="7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4</w:t>
            </w: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ул. Лесная</w:t>
            </w:r>
          </w:p>
        </w:tc>
        <w:tc>
          <w:tcPr>
            <w:tcW w:w="3258"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08-228-016 ОП МП -004</w:t>
            </w:r>
          </w:p>
        </w:tc>
        <w:tc>
          <w:tcPr>
            <w:tcW w:w="1275"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2288,2</w:t>
            </w:r>
          </w:p>
        </w:tc>
        <w:tc>
          <w:tcPr>
            <w:tcW w:w="254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гравийное</w:t>
            </w:r>
          </w:p>
        </w:tc>
      </w:tr>
      <w:tr w:rsidR="00D67F1A" w:rsidRPr="00D67F1A" w:rsidTr="00D67F1A">
        <w:trPr>
          <w:trHeight w:val="123"/>
        </w:trPr>
        <w:tc>
          <w:tcPr>
            <w:tcW w:w="7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5</w:t>
            </w: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ул.Зеленая</w:t>
            </w:r>
          </w:p>
        </w:tc>
        <w:tc>
          <w:tcPr>
            <w:tcW w:w="3258"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08-228-016 ОП МП -005</w:t>
            </w:r>
          </w:p>
        </w:tc>
        <w:tc>
          <w:tcPr>
            <w:tcW w:w="1275"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1085,0</w:t>
            </w:r>
          </w:p>
        </w:tc>
        <w:tc>
          <w:tcPr>
            <w:tcW w:w="254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гравийное</w:t>
            </w:r>
          </w:p>
        </w:tc>
      </w:tr>
      <w:tr w:rsidR="00D67F1A" w:rsidRPr="00D67F1A" w:rsidTr="00D67F1A">
        <w:trPr>
          <w:trHeight w:val="108"/>
        </w:trPr>
        <w:tc>
          <w:tcPr>
            <w:tcW w:w="7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6</w:t>
            </w: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ул. Озерная</w:t>
            </w:r>
          </w:p>
        </w:tc>
        <w:tc>
          <w:tcPr>
            <w:tcW w:w="3258"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08-228-016 ОП МП -006</w:t>
            </w:r>
          </w:p>
        </w:tc>
        <w:tc>
          <w:tcPr>
            <w:tcW w:w="1275"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998,5</w:t>
            </w:r>
          </w:p>
        </w:tc>
        <w:tc>
          <w:tcPr>
            <w:tcW w:w="254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гравийное</w:t>
            </w:r>
          </w:p>
        </w:tc>
      </w:tr>
      <w:tr w:rsidR="00D67F1A" w:rsidRPr="00D67F1A" w:rsidTr="00D67F1A">
        <w:trPr>
          <w:trHeight w:val="107"/>
        </w:trPr>
        <w:tc>
          <w:tcPr>
            <w:tcW w:w="7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7</w:t>
            </w: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ул. Аптечная</w:t>
            </w:r>
          </w:p>
        </w:tc>
        <w:tc>
          <w:tcPr>
            <w:tcW w:w="3258"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08-228-016 ОП МП-007</w:t>
            </w:r>
          </w:p>
        </w:tc>
        <w:tc>
          <w:tcPr>
            <w:tcW w:w="1275"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475,8</w:t>
            </w:r>
          </w:p>
        </w:tc>
        <w:tc>
          <w:tcPr>
            <w:tcW w:w="254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гравийное</w:t>
            </w:r>
          </w:p>
        </w:tc>
      </w:tr>
      <w:tr w:rsidR="00D67F1A" w:rsidRPr="00D67F1A" w:rsidTr="00D67F1A">
        <w:trPr>
          <w:trHeight w:val="123"/>
        </w:trPr>
        <w:tc>
          <w:tcPr>
            <w:tcW w:w="7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8</w:t>
            </w: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ул. Восточная</w:t>
            </w:r>
          </w:p>
        </w:tc>
        <w:tc>
          <w:tcPr>
            <w:tcW w:w="3258"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08-228-016 ОП МП -008</w:t>
            </w:r>
          </w:p>
        </w:tc>
        <w:tc>
          <w:tcPr>
            <w:tcW w:w="1275"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248,4</w:t>
            </w:r>
          </w:p>
        </w:tc>
        <w:tc>
          <w:tcPr>
            <w:tcW w:w="254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гравийное</w:t>
            </w:r>
          </w:p>
        </w:tc>
      </w:tr>
      <w:tr w:rsidR="00D67F1A" w:rsidRPr="00D67F1A" w:rsidTr="00D67F1A">
        <w:trPr>
          <w:trHeight w:val="123"/>
        </w:trPr>
        <w:tc>
          <w:tcPr>
            <w:tcW w:w="7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9</w:t>
            </w: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ул. Заречная</w:t>
            </w:r>
          </w:p>
        </w:tc>
        <w:tc>
          <w:tcPr>
            <w:tcW w:w="3258"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08-228-016 ОП МП-009</w:t>
            </w:r>
          </w:p>
        </w:tc>
        <w:tc>
          <w:tcPr>
            <w:tcW w:w="1275"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699,0</w:t>
            </w:r>
          </w:p>
        </w:tc>
        <w:tc>
          <w:tcPr>
            <w:tcW w:w="254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гравийное</w:t>
            </w:r>
          </w:p>
        </w:tc>
      </w:tr>
      <w:tr w:rsidR="00D67F1A" w:rsidRPr="00D67F1A" w:rsidTr="00D67F1A">
        <w:trPr>
          <w:trHeight w:val="123"/>
        </w:trPr>
        <w:tc>
          <w:tcPr>
            <w:tcW w:w="7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10</w:t>
            </w: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ул. Лесозаводская</w:t>
            </w:r>
          </w:p>
        </w:tc>
        <w:tc>
          <w:tcPr>
            <w:tcW w:w="3258"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08-228-016 ОП МП -010</w:t>
            </w:r>
          </w:p>
        </w:tc>
        <w:tc>
          <w:tcPr>
            <w:tcW w:w="1275"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792,4</w:t>
            </w:r>
          </w:p>
        </w:tc>
        <w:tc>
          <w:tcPr>
            <w:tcW w:w="254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гравийное</w:t>
            </w:r>
          </w:p>
        </w:tc>
      </w:tr>
      <w:tr w:rsidR="00D67F1A" w:rsidRPr="00D67F1A" w:rsidTr="00D67F1A">
        <w:trPr>
          <w:trHeight w:val="216"/>
        </w:trPr>
        <w:tc>
          <w:tcPr>
            <w:tcW w:w="7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11</w:t>
            </w: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ул. Набережная</w:t>
            </w:r>
          </w:p>
        </w:tc>
        <w:tc>
          <w:tcPr>
            <w:tcW w:w="3258"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08-228-016 ОП МП -011</w:t>
            </w:r>
          </w:p>
        </w:tc>
        <w:tc>
          <w:tcPr>
            <w:tcW w:w="1275"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734,8</w:t>
            </w:r>
          </w:p>
        </w:tc>
        <w:tc>
          <w:tcPr>
            <w:tcW w:w="254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гравийное</w:t>
            </w:r>
          </w:p>
        </w:tc>
      </w:tr>
      <w:tr w:rsidR="00D67F1A" w:rsidRPr="00D67F1A" w:rsidTr="00D67F1A">
        <w:trPr>
          <w:trHeight w:val="123"/>
        </w:trPr>
        <w:tc>
          <w:tcPr>
            <w:tcW w:w="7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12</w:t>
            </w: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ул. Школьная</w:t>
            </w:r>
          </w:p>
        </w:tc>
        <w:tc>
          <w:tcPr>
            <w:tcW w:w="3258"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08-228-016 ОП МП -012</w:t>
            </w:r>
          </w:p>
        </w:tc>
        <w:tc>
          <w:tcPr>
            <w:tcW w:w="1275"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603,5</w:t>
            </w:r>
          </w:p>
        </w:tc>
        <w:tc>
          <w:tcPr>
            <w:tcW w:w="254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асфальтобетонное,</w:t>
            </w:r>
          </w:p>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гравийное</w:t>
            </w:r>
          </w:p>
        </w:tc>
      </w:tr>
      <w:tr w:rsidR="00D67F1A" w:rsidRPr="00D67F1A" w:rsidTr="00D67F1A">
        <w:trPr>
          <w:trHeight w:val="92"/>
        </w:trPr>
        <w:tc>
          <w:tcPr>
            <w:tcW w:w="7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13</w:t>
            </w: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ул. Садовая</w:t>
            </w:r>
          </w:p>
        </w:tc>
        <w:tc>
          <w:tcPr>
            <w:tcW w:w="3258"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08-228-016 ОП МП-013</w:t>
            </w:r>
          </w:p>
        </w:tc>
        <w:tc>
          <w:tcPr>
            <w:tcW w:w="1275"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1031,5</w:t>
            </w:r>
          </w:p>
        </w:tc>
        <w:tc>
          <w:tcPr>
            <w:tcW w:w="254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гравийное</w:t>
            </w:r>
          </w:p>
        </w:tc>
      </w:tr>
      <w:tr w:rsidR="00D67F1A" w:rsidRPr="00D67F1A" w:rsidTr="00D67F1A">
        <w:trPr>
          <w:trHeight w:val="92"/>
        </w:trPr>
        <w:tc>
          <w:tcPr>
            <w:tcW w:w="7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14</w:t>
            </w: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ул. Октябрьская</w:t>
            </w:r>
          </w:p>
        </w:tc>
        <w:tc>
          <w:tcPr>
            <w:tcW w:w="3258"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08-228-016 ОП МП -014</w:t>
            </w:r>
          </w:p>
        </w:tc>
        <w:tc>
          <w:tcPr>
            <w:tcW w:w="1275"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643,4</w:t>
            </w:r>
          </w:p>
        </w:tc>
        <w:tc>
          <w:tcPr>
            <w:tcW w:w="254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гравийное</w:t>
            </w:r>
          </w:p>
        </w:tc>
      </w:tr>
      <w:tr w:rsidR="00D67F1A" w:rsidRPr="00D67F1A" w:rsidTr="00D67F1A">
        <w:trPr>
          <w:trHeight w:val="108"/>
        </w:trPr>
        <w:tc>
          <w:tcPr>
            <w:tcW w:w="7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15</w:t>
            </w: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ул. Гаражная</w:t>
            </w:r>
          </w:p>
        </w:tc>
        <w:tc>
          <w:tcPr>
            <w:tcW w:w="3258"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08-228-016 ОП МП -015</w:t>
            </w:r>
          </w:p>
        </w:tc>
        <w:tc>
          <w:tcPr>
            <w:tcW w:w="1275"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768,90</w:t>
            </w:r>
          </w:p>
        </w:tc>
        <w:tc>
          <w:tcPr>
            <w:tcW w:w="254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гравийное</w:t>
            </w:r>
          </w:p>
        </w:tc>
      </w:tr>
      <w:tr w:rsidR="00D67F1A" w:rsidRPr="00D67F1A" w:rsidTr="00D67F1A">
        <w:trPr>
          <w:trHeight w:val="107"/>
        </w:trPr>
        <w:tc>
          <w:tcPr>
            <w:tcW w:w="7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16</w:t>
            </w: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ул. Таёжная</w:t>
            </w:r>
          </w:p>
        </w:tc>
        <w:tc>
          <w:tcPr>
            <w:tcW w:w="3258"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08-228-016 ОП МП -016</w:t>
            </w:r>
          </w:p>
        </w:tc>
        <w:tc>
          <w:tcPr>
            <w:tcW w:w="1275"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1386,4</w:t>
            </w:r>
          </w:p>
        </w:tc>
        <w:tc>
          <w:tcPr>
            <w:tcW w:w="254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гравийное</w:t>
            </w:r>
          </w:p>
        </w:tc>
      </w:tr>
      <w:tr w:rsidR="00D67F1A" w:rsidRPr="00D67F1A" w:rsidTr="00D67F1A">
        <w:trPr>
          <w:trHeight w:val="107"/>
        </w:trPr>
        <w:tc>
          <w:tcPr>
            <w:tcW w:w="7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17</w:t>
            </w: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ул. Студенческая</w:t>
            </w:r>
          </w:p>
        </w:tc>
        <w:tc>
          <w:tcPr>
            <w:tcW w:w="3258"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08-228-016 ОП МП-017</w:t>
            </w:r>
          </w:p>
        </w:tc>
        <w:tc>
          <w:tcPr>
            <w:tcW w:w="1275"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561,9</w:t>
            </w:r>
          </w:p>
        </w:tc>
        <w:tc>
          <w:tcPr>
            <w:tcW w:w="254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гравийное</w:t>
            </w:r>
          </w:p>
        </w:tc>
      </w:tr>
      <w:tr w:rsidR="00D67F1A" w:rsidRPr="00D67F1A" w:rsidTr="00D67F1A">
        <w:trPr>
          <w:trHeight w:val="138"/>
        </w:trPr>
        <w:tc>
          <w:tcPr>
            <w:tcW w:w="7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18</w:t>
            </w: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ул. Инженерная</w:t>
            </w:r>
          </w:p>
        </w:tc>
        <w:tc>
          <w:tcPr>
            <w:tcW w:w="3258"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08-228-016 ОП МП -018</w:t>
            </w:r>
          </w:p>
        </w:tc>
        <w:tc>
          <w:tcPr>
            <w:tcW w:w="1275"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323,6</w:t>
            </w:r>
          </w:p>
        </w:tc>
        <w:tc>
          <w:tcPr>
            <w:tcW w:w="254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гравийное</w:t>
            </w:r>
          </w:p>
        </w:tc>
      </w:tr>
      <w:tr w:rsidR="00D67F1A" w:rsidRPr="00D67F1A" w:rsidTr="00D67F1A">
        <w:trPr>
          <w:trHeight w:val="169"/>
        </w:trPr>
        <w:tc>
          <w:tcPr>
            <w:tcW w:w="7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19</w:t>
            </w: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ул. Молодежная</w:t>
            </w:r>
          </w:p>
        </w:tc>
        <w:tc>
          <w:tcPr>
            <w:tcW w:w="3258"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08-228-016 ОП МП -019</w:t>
            </w:r>
          </w:p>
        </w:tc>
        <w:tc>
          <w:tcPr>
            <w:tcW w:w="1275"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395,8</w:t>
            </w:r>
          </w:p>
        </w:tc>
        <w:tc>
          <w:tcPr>
            <w:tcW w:w="254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гравийное</w:t>
            </w:r>
          </w:p>
        </w:tc>
      </w:tr>
      <w:tr w:rsidR="00D67F1A" w:rsidRPr="00D67F1A" w:rsidTr="00D67F1A">
        <w:trPr>
          <w:trHeight w:val="139"/>
        </w:trPr>
        <w:tc>
          <w:tcPr>
            <w:tcW w:w="7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20</w:t>
            </w: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ул. Юбилейная</w:t>
            </w:r>
          </w:p>
        </w:tc>
        <w:tc>
          <w:tcPr>
            <w:tcW w:w="3258"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08-228-016 ОП МП-020</w:t>
            </w:r>
          </w:p>
        </w:tc>
        <w:tc>
          <w:tcPr>
            <w:tcW w:w="1275"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202,4</w:t>
            </w:r>
          </w:p>
        </w:tc>
        <w:tc>
          <w:tcPr>
            <w:tcW w:w="254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гравийное</w:t>
            </w:r>
          </w:p>
        </w:tc>
      </w:tr>
      <w:tr w:rsidR="00D67F1A" w:rsidRPr="00D67F1A" w:rsidTr="00D67F1A">
        <w:trPr>
          <w:trHeight w:val="108"/>
        </w:trPr>
        <w:tc>
          <w:tcPr>
            <w:tcW w:w="7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21</w:t>
            </w: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пер. Лесной</w:t>
            </w:r>
          </w:p>
        </w:tc>
        <w:tc>
          <w:tcPr>
            <w:tcW w:w="3258"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sz w:val="20"/>
                <w:szCs w:val="20"/>
              </w:rPr>
            </w:pPr>
            <w:r w:rsidRPr="00D67F1A">
              <w:rPr>
                <w:rFonts w:ascii="Times New Roman" w:hAnsi="Times New Roman" w:cs="Times New Roman"/>
                <w:sz w:val="20"/>
                <w:szCs w:val="20"/>
              </w:rPr>
              <w:t>08-228-016 ОП МП-021</w:t>
            </w:r>
          </w:p>
        </w:tc>
        <w:tc>
          <w:tcPr>
            <w:tcW w:w="1275"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170,8</w:t>
            </w:r>
          </w:p>
        </w:tc>
        <w:tc>
          <w:tcPr>
            <w:tcW w:w="254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sz w:val="20"/>
                <w:szCs w:val="20"/>
              </w:rPr>
            </w:pPr>
            <w:r w:rsidRPr="00D67F1A">
              <w:rPr>
                <w:rFonts w:ascii="Times New Roman" w:hAnsi="Times New Roman" w:cs="Times New Roman"/>
                <w:sz w:val="20"/>
                <w:szCs w:val="20"/>
              </w:rPr>
              <w:t>гравийное</w:t>
            </w:r>
          </w:p>
        </w:tc>
      </w:tr>
      <w:tr w:rsidR="00D67F1A" w:rsidRPr="00D67F1A" w:rsidTr="00D67F1A">
        <w:trPr>
          <w:trHeight w:val="260"/>
        </w:trPr>
        <w:tc>
          <w:tcPr>
            <w:tcW w:w="709" w:type="dxa"/>
            <w:tcBorders>
              <w:top w:val="single" w:sz="4" w:space="0" w:color="auto"/>
              <w:left w:val="single" w:sz="4" w:space="0" w:color="auto"/>
              <w:bottom w:val="single" w:sz="4" w:space="0" w:color="auto"/>
              <w:right w:val="single" w:sz="4" w:space="0" w:color="auto"/>
            </w:tcBorders>
          </w:tcPr>
          <w:p w:rsidR="00D67F1A" w:rsidRPr="00D67F1A" w:rsidRDefault="00D67F1A" w:rsidP="00D67F1A">
            <w:pPr>
              <w:widowControl w:val="0"/>
              <w:autoSpaceDE w:val="0"/>
              <w:autoSpaceDN w:val="0"/>
              <w:adjustRightInd w:val="0"/>
              <w:jc w:val="center"/>
              <w:rPr>
                <w:rFonts w:ascii="Times New Roman" w:hAnsi="Times New Roman" w:cs="Times New Roman"/>
                <w:b/>
                <w:sz w:val="20"/>
                <w:szCs w:val="20"/>
              </w:rPr>
            </w:pPr>
          </w:p>
        </w:tc>
        <w:tc>
          <w:tcPr>
            <w:tcW w:w="2409"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rPr>
                <w:rFonts w:ascii="Times New Roman" w:hAnsi="Times New Roman" w:cs="Times New Roman"/>
                <w:b/>
                <w:sz w:val="20"/>
                <w:szCs w:val="20"/>
              </w:rPr>
            </w:pPr>
            <w:r w:rsidRPr="00D67F1A">
              <w:rPr>
                <w:rFonts w:ascii="Times New Roman" w:hAnsi="Times New Roman" w:cs="Times New Roman"/>
                <w:b/>
                <w:sz w:val="20"/>
                <w:szCs w:val="20"/>
              </w:rPr>
              <w:t>Итого</w:t>
            </w:r>
          </w:p>
        </w:tc>
        <w:tc>
          <w:tcPr>
            <w:tcW w:w="3258" w:type="dxa"/>
            <w:tcBorders>
              <w:top w:val="single" w:sz="4" w:space="0" w:color="auto"/>
              <w:left w:val="single" w:sz="4" w:space="0" w:color="auto"/>
              <w:bottom w:val="single" w:sz="4" w:space="0" w:color="auto"/>
              <w:right w:val="single" w:sz="4" w:space="0" w:color="auto"/>
            </w:tcBorders>
          </w:tcPr>
          <w:p w:rsidR="00D67F1A" w:rsidRPr="00D67F1A" w:rsidRDefault="00D67F1A" w:rsidP="00D67F1A">
            <w:pPr>
              <w:widowControl w:val="0"/>
              <w:autoSpaceDE w:val="0"/>
              <w:autoSpaceDN w:val="0"/>
              <w:adjustRightInd w:val="0"/>
              <w:rPr>
                <w:rFonts w:ascii="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D67F1A" w:rsidRPr="00D67F1A" w:rsidRDefault="00D67F1A" w:rsidP="00D67F1A">
            <w:pPr>
              <w:widowControl w:val="0"/>
              <w:autoSpaceDE w:val="0"/>
              <w:autoSpaceDN w:val="0"/>
              <w:adjustRightInd w:val="0"/>
              <w:jc w:val="center"/>
              <w:rPr>
                <w:rFonts w:ascii="Times New Roman" w:hAnsi="Times New Roman" w:cs="Times New Roman"/>
                <w:b/>
                <w:sz w:val="20"/>
                <w:szCs w:val="20"/>
              </w:rPr>
            </w:pPr>
            <w:r w:rsidRPr="00D67F1A">
              <w:rPr>
                <w:rFonts w:ascii="Times New Roman" w:hAnsi="Times New Roman" w:cs="Times New Roman"/>
                <w:b/>
                <w:sz w:val="20"/>
                <w:szCs w:val="20"/>
              </w:rPr>
              <w:t>16841,4</w:t>
            </w:r>
          </w:p>
        </w:tc>
        <w:tc>
          <w:tcPr>
            <w:tcW w:w="2549" w:type="dxa"/>
            <w:tcBorders>
              <w:top w:val="single" w:sz="4" w:space="0" w:color="auto"/>
              <w:left w:val="single" w:sz="4" w:space="0" w:color="auto"/>
              <w:bottom w:val="single" w:sz="4" w:space="0" w:color="auto"/>
              <w:right w:val="single" w:sz="4" w:space="0" w:color="auto"/>
            </w:tcBorders>
          </w:tcPr>
          <w:p w:rsidR="00D67F1A" w:rsidRPr="00D67F1A" w:rsidRDefault="00D67F1A" w:rsidP="00D67F1A">
            <w:pPr>
              <w:widowControl w:val="0"/>
              <w:autoSpaceDE w:val="0"/>
              <w:autoSpaceDN w:val="0"/>
              <w:adjustRightInd w:val="0"/>
              <w:jc w:val="center"/>
              <w:rPr>
                <w:rFonts w:ascii="Times New Roman" w:hAnsi="Times New Roman" w:cs="Times New Roman"/>
                <w:b/>
                <w:sz w:val="20"/>
                <w:szCs w:val="20"/>
              </w:rPr>
            </w:pPr>
          </w:p>
        </w:tc>
      </w:tr>
    </w:tbl>
    <w:p w:rsidR="00D67F1A" w:rsidRPr="00D67F1A" w:rsidRDefault="00D67F1A" w:rsidP="00D67F1A">
      <w:pPr>
        <w:spacing w:after="0" w:line="240" w:lineRule="auto"/>
        <w:rPr>
          <w:rFonts w:ascii="Times New Roman" w:eastAsiaTheme="minorHAnsi" w:hAnsi="Times New Roman" w:cs="Times New Roman"/>
          <w:sz w:val="20"/>
          <w:szCs w:val="20"/>
          <w:lang w:eastAsia="en-US"/>
        </w:rPr>
      </w:pPr>
      <w:r w:rsidRPr="00D67F1A">
        <w:rPr>
          <w:rFonts w:ascii="Times New Roman" w:eastAsiaTheme="minorHAnsi" w:hAnsi="Times New Roman" w:cs="Times New Roman"/>
          <w:sz w:val="20"/>
          <w:szCs w:val="20"/>
          <w:lang w:eastAsia="en-US"/>
        </w:rPr>
        <w:t>Всего протяженность улично-дорожной сети с. Маяк   16841,4</w:t>
      </w:r>
    </w:p>
    <w:p w:rsidR="00D67F1A" w:rsidRPr="00D67F1A" w:rsidRDefault="00D67F1A" w:rsidP="00D67F1A">
      <w:pPr>
        <w:spacing w:after="0" w:line="240" w:lineRule="auto"/>
        <w:rPr>
          <w:rFonts w:ascii="Times New Roman" w:eastAsiaTheme="minorHAnsi" w:hAnsi="Times New Roman" w:cs="Times New Roman"/>
          <w:sz w:val="20"/>
          <w:szCs w:val="20"/>
          <w:lang w:eastAsia="en-US"/>
        </w:rPr>
      </w:pPr>
      <w:r w:rsidRPr="00D67F1A">
        <w:rPr>
          <w:rFonts w:ascii="Times New Roman" w:eastAsiaTheme="minorHAnsi" w:hAnsi="Times New Roman" w:cs="Times New Roman"/>
          <w:sz w:val="20"/>
          <w:szCs w:val="20"/>
          <w:lang w:eastAsia="en-US"/>
        </w:rPr>
        <w:t>в  том числе: регионального значения-1855,0</w:t>
      </w:r>
    </w:p>
    <w:p w:rsidR="00D67F1A" w:rsidRPr="00D67F1A" w:rsidRDefault="00D67F1A" w:rsidP="00D67F1A">
      <w:pPr>
        <w:spacing w:after="0" w:line="240" w:lineRule="auto"/>
        <w:rPr>
          <w:rFonts w:ascii="Times New Roman" w:eastAsiaTheme="minorHAnsi" w:hAnsi="Times New Roman" w:cs="Times New Roman"/>
          <w:sz w:val="20"/>
          <w:szCs w:val="20"/>
          <w:lang w:eastAsia="en-US"/>
        </w:rPr>
      </w:pPr>
      <w:r w:rsidRPr="00D67F1A">
        <w:rPr>
          <w:rFonts w:ascii="Times New Roman" w:eastAsiaTheme="minorHAnsi" w:hAnsi="Times New Roman" w:cs="Times New Roman"/>
          <w:sz w:val="20"/>
          <w:szCs w:val="20"/>
          <w:lang w:eastAsia="en-US"/>
        </w:rPr>
        <w:t xml:space="preserve">                       местного значения-14986,4  из них в  а/б покрытии 969,0  метра</w:t>
      </w:r>
    </w:p>
    <w:p w:rsidR="00D67F1A" w:rsidRPr="00D67F1A" w:rsidRDefault="00D67F1A" w:rsidP="00D67F1A">
      <w:pPr>
        <w:spacing w:after="0" w:line="240" w:lineRule="auto"/>
        <w:rPr>
          <w:rFonts w:ascii="Times New Roman" w:eastAsiaTheme="minorHAnsi" w:hAnsi="Times New Roman" w:cs="Times New Roman"/>
          <w:sz w:val="20"/>
          <w:szCs w:val="20"/>
          <w:lang w:eastAsia="en-US"/>
        </w:rPr>
      </w:pPr>
    </w:p>
    <w:p w:rsidR="00D67F1A" w:rsidRPr="00D67F1A" w:rsidRDefault="00D67F1A" w:rsidP="00D67F1A">
      <w:pPr>
        <w:spacing w:after="0" w:line="240" w:lineRule="auto"/>
        <w:rPr>
          <w:rFonts w:ascii="Times New Roman" w:eastAsiaTheme="minorHAnsi" w:hAnsi="Times New Roman" w:cs="Times New Roman"/>
          <w:sz w:val="20"/>
          <w:szCs w:val="20"/>
          <w:lang w:eastAsia="en-US"/>
        </w:rPr>
      </w:pPr>
      <w:r w:rsidRPr="00D67F1A">
        <w:rPr>
          <w:rFonts w:ascii="Times New Roman" w:eastAsiaTheme="minorHAnsi" w:hAnsi="Times New Roman" w:cs="Times New Roman"/>
          <w:sz w:val="20"/>
          <w:szCs w:val="20"/>
          <w:lang w:eastAsia="en-US"/>
        </w:rPr>
        <w:t>Трубы ж/б- 5 шт.  общая длина-28 п.м. (в неудовлетворительном состоянии)</w:t>
      </w:r>
    </w:p>
    <w:p w:rsidR="00D67F1A" w:rsidRPr="00D67F1A" w:rsidRDefault="00D67F1A" w:rsidP="00D67F1A">
      <w:pPr>
        <w:spacing w:after="0" w:line="240" w:lineRule="auto"/>
        <w:ind w:left="3969" w:hanging="3969"/>
        <w:jc w:val="both"/>
        <w:rPr>
          <w:rFonts w:ascii="Times New Roman" w:eastAsiaTheme="minorHAnsi" w:hAnsi="Times New Roman" w:cs="Times New Roman"/>
          <w:sz w:val="20"/>
          <w:szCs w:val="20"/>
          <w:lang w:eastAsia="en-US"/>
        </w:rPr>
      </w:pPr>
      <w:r w:rsidRPr="00D67F1A">
        <w:rPr>
          <w:rFonts w:ascii="Times New Roman" w:eastAsiaTheme="minorHAnsi" w:hAnsi="Times New Roman" w:cs="Times New Roman"/>
          <w:sz w:val="20"/>
          <w:szCs w:val="20"/>
          <w:lang w:eastAsia="en-US"/>
        </w:rPr>
        <w:t>Освещены  улицы  Центральная,   Школьная, Восточная, Аптечная, Первомайская,  часть Лесной</w:t>
      </w:r>
    </w:p>
    <w:p w:rsidR="00D67F1A" w:rsidRPr="00D67F1A" w:rsidRDefault="00D67F1A" w:rsidP="00D67F1A">
      <w:pPr>
        <w:spacing w:after="0" w:line="240" w:lineRule="auto"/>
        <w:rPr>
          <w:rFonts w:ascii="Times New Roman" w:eastAsia="Times New Roman" w:hAnsi="Times New Roman" w:cs="Times New Roman"/>
          <w:color w:val="000000"/>
          <w:sz w:val="20"/>
          <w:szCs w:val="20"/>
        </w:rPr>
      </w:pPr>
      <w:r w:rsidRPr="00D67F1A">
        <w:rPr>
          <w:rFonts w:ascii="Times New Roman" w:eastAsiaTheme="minorHAnsi" w:hAnsi="Times New Roman" w:cs="Times New Roman"/>
          <w:sz w:val="20"/>
          <w:szCs w:val="20"/>
          <w:lang w:eastAsia="en-US"/>
        </w:rPr>
        <w:t xml:space="preserve">      Необходимо установить фонари уличного освещения по ул. Таежной, Студенческой, Инженерной, Юбилейной, Зеленой.  Закончить освещение  ул. Лесной.</w:t>
      </w:r>
    </w:p>
    <w:p w:rsidR="00D67F1A" w:rsidRPr="00D67F1A" w:rsidRDefault="00D67F1A" w:rsidP="00651188">
      <w:pPr>
        <w:numPr>
          <w:ilvl w:val="0"/>
          <w:numId w:val="30"/>
        </w:numPr>
        <w:shd w:val="clear" w:color="auto" w:fill="FFFFFF"/>
        <w:spacing w:before="100" w:beforeAutospacing="1" w:after="100" w:afterAutospacing="1" w:line="240" w:lineRule="auto"/>
        <w:ind w:left="795"/>
        <w:contextualSpacing/>
        <w:jc w:val="center"/>
        <w:rPr>
          <w:rFonts w:ascii="Times New Roman" w:eastAsia="Times New Roman" w:hAnsi="Times New Roman" w:cs="Times New Roman"/>
          <w:color w:val="000000"/>
          <w:sz w:val="20"/>
          <w:szCs w:val="20"/>
        </w:rPr>
      </w:pPr>
      <w:r w:rsidRPr="00D67F1A">
        <w:rPr>
          <w:rFonts w:ascii="Times New Roman" w:eastAsia="Times New Roman" w:hAnsi="Times New Roman" w:cs="Times New Roman"/>
          <w:b/>
          <w:color w:val="000000"/>
          <w:sz w:val="20"/>
          <w:szCs w:val="20"/>
        </w:rPr>
        <w:t>Основные цели и задачи, сроки и этапы реализации Программы.</w:t>
      </w:r>
    </w:p>
    <w:p w:rsidR="00D67F1A" w:rsidRPr="00D67F1A" w:rsidRDefault="00D67F1A" w:rsidP="00651188">
      <w:pPr>
        <w:shd w:val="clear" w:color="auto" w:fill="FFFFFF"/>
        <w:spacing w:before="100" w:beforeAutospacing="1" w:after="100" w:afterAutospacing="1" w:line="240" w:lineRule="auto"/>
        <w:ind w:left="795"/>
        <w:contextualSpacing/>
        <w:jc w:val="center"/>
        <w:rPr>
          <w:rFonts w:ascii="Times New Roman" w:eastAsia="Times New Roman" w:hAnsi="Times New Roman" w:cs="Times New Roman"/>
          <w:color w:val="000000"/>
          <w:sz w:val="20"/>
          <w:szCs w:val="20"/>
        </w:rPr>
      </w:pPr>
    </w:p>
    <w:p w:rsidR="00D67F1A" w:rsidRPr="00D67F1A" w:rsidRDefault="00D67F1A" w:rsidP="00D67F1A">
      <w:pPr>
        <w:shd w:val="clear" w:color="auto" w:fill="FFFFFF"/>
        <w:spacing w:after="0" w:line="240" w:lineRule="auto"/>
        <w:ind w:firstLine="795"/>
        <w:contextualSpacing/>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 xml:space="preserve"> Основной целью Программы является создание условий для приведения объектов и сетей дорожной инфраструктуры в соответствие со стандартами качества, обеспечивающими комфортные условия для проживания граждан и улучшения экологической, эстетической обстановки на территории  сельского поселения «Село Маяк».</w:t>
      </w:r>
    </w:p>
    <w:p w:rsidR="00D67F1A" w:rsidRPr="00D67F1A" w:rsidRDefault="00D67F1A" w:rsidP="00D67F1A">
      <w:pPr>
        <w:shd w:val="clear" w:color="auto" w:fill="FFFFFF"/>
        <w:spacing w:after="0" w:line="240" w:lineRule="auto"/>
        <w:ind w:firstLine="708"/>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Программа направлена на снижение уровня износа объектов транспортной инфраструктуры, повышение качества предоставления услуг, улучшение экологической ситуации и созданию безопасных условий дорожного движения.</w:t>
      </w:r>
    </w:p>
    <w:p w:rsidR="00D67F1A" w:rsidRPr="00D67F1A" w:rsidRDefault="00D67F1A" w:rsidP="00D67F1A">
      <w:pPr>
        <w:shd w:val="clear" w:color="auto" w:fill="FFFFFF"/>
        <w:spacing w:after="0"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 xml:space="preserve">          В рамках данной Программы должны быть созданы условия, обеспечивающие привлечение средств внебюджетных источников для модернизации объектов транспортной  инфраструктуры, а также сдерживание темпов роста  дорожно-транспортных происшествий и значительного улучшения качества обслуживания и содержания улично-дорожной сети поселения.</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lastRenderedPageBreak/>
        <w:t>Основные задачи Программы:</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 модернизация, ремонт, реконструкция, строительство объектов благоустройства и дорожного хозяйства;</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 xml:space="preserve">         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строительства и ввод в эксплуатацию новых дорожных сооружений.</w:t>
      </w:r>
    </w:p>
    <w:p w:rsidR="00D67F1A" w:rsidRPr="00D67F1A" w:rsidRDefault="00D67F1A" w:rsidP="00651188">
      <w:pPr>
        <w:numPr>
          <w:ilvl w:val="0"/>
          <w:numId w:val="30"/>
        </w:num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0"/>
          <w:szCs w:val="20"/>
        </w:rPr>
      </w:pPr>
      <w:r w:rsidRPr="00D67F1A">
        <w:rPr>
          <w:rFonts w:ascii="Times New Roman" w:eastAsia="Times New Roman" w:hAnsi="Times New Roman" w:cs="Times New Roman"/>
          <w:b/>
          <w:color w:val="000000"/>
          <w:sz w:val="20"/>
          <w:szCs w:val="20"/>
        </w:rPr>
        <w:t>Сроки и этапы реализации Программы.</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Срок действия программы: 2017 - 2032 годы.  Реализация программы будет осуществляться весь период.</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3.1. 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3.2. Разработанные программные мероприятия систематизированы по степени их актуальности.</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3.3. Список мероприятий на конкретном объекте детализируется после разработки проектно-сметной документации на ремонт или реконструкцию улично-дорожной сети сельского поселения.</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3.4. Стоимость мероприятий определена ориентировочно, основываясь на стоимости уже проведенных аналогичных мероприятий.</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3.5. Источниками финансирования мероприятий Программы являются средства бюджета  сельского поселения «Село Маяк», а также внебюджетные источники. Объемы финансирования мероприятий из регионального бюджета определяются после принятия краевых программ и подлежат уточнению после формирования бюджета на соответствующий финансовый год с учетом результатов реализации мероприятий в предыдущем финансовом году.</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 xml:space="preserve">Перечень программных мероприятий приведен в приложении № 1 </w:t>
      </w:r>
    </w:p>
    <w:p w:rsidR="00D67F1A" w:rsidRPr="00D67F1A" w:rsidRDefault="00D67F1A" w:rsidP="00D67F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0"/>
          <w:szCs w:val="20"/>
        </w:rPr>
      </w:pPr>
      <w:r w:rsidRPr="00D67F1A">
        <w:rPr>
          <w:rFonts w:ascii="Times New Roman" w:eastAsia="Times New Roman" w:hAnsi="Times New Roman" w:cs="Times New Roman"/>
          <w:color w:val="000000"/>
          <w:sz w:val="20"/>
          <w:szCs w:val="20"/>
        </w:rPr>
        <w:t>8</w:t>
      </w:r>
      <w:r w:rsidRPr="00D67F1A">
        <w:rPr>
          <w:rFonts w:ascii="Times New Roman" w:eastAsia="Times New Roman" w:hAnsi="Times New Roman" w:cs="Times New Roman"/>
          <w:b/>
          <w:color w:val="000000"/>
          <w:sz w:val="20"/>
          <w:szCs w:val="20"/>
        </w:rPr>
        <w:t>. Основные целевые индикаторы реализации мероприятий Программы:</w:t>
      </w:r>
    </w:p>
    <w:p w:rsidR="00D67F1A" w:rsidRPr="00D67F1A" w:rsidRDefault="00D67F1A" w:rsidP="00D67F1A">
      <w:pPr>
        <w:spacing w:after="0" w:line="240" w:lineRule="auto"/>
        <w:rPr>
          <w:rFonts w:ascii="Times New Roman" w:eastAsiaTheme="minorHAnsi" w:hAnsi="Times New Roman" w:cs="Times New Roman"/>
          <w:sz w:val="20"/>
          <w:szCs w:val="20"/>
        </w:rPr>
      </w:pPr>
      <w:r w:rsidRPr="00D67F1A">
        <w:rPr>
          <w:rFonts w:ascii="Times New Roman" w:eastAsiaTheme="minorHAnsi" w:hAnsi="Times New Roman" w:cs="Times New Roman"/>
          <w:sz w:val="20"/>
          <w:szCs w:val="20"/>
        </w:rPr>
        <w:t>- содержание дорог в требуемом нормативном техническом состоянии;</w:t>
      </w:r>
    </w:p>
    <w:p w:rsidR="00D67F1A" w:rsidRPr="00D67F1A" w:rsidRDefault="00D67F1A" w:rsidP="00D67F1A">
      <w:pPr>
        <w:spacing w:after="0" w:line="240" w:lineRule="auto"/>
        <w:rPr>
          <w:rFonts w:ascii="Times New Roman" w:eastAsiaTheme="minorHAnsi" w:hAnsi="Times New Roman" w:cs="Times New Roman"/>
          <w:sz w:val="20"/>
          <w:szCs w:val="20"/>
        </w:rPr>
      </w:pPr>
      <w:r w:rsidRPr="00D67F1A">
        <w:rPr>
          <w:rFonts w:ascii="Times New Roman" w:eastAsiaTheme="minorHAnsi" w:hAnsi="Times New Roman" w:cs="Times New Roman"/>
          <w:sz w:val="20"/>
          <w:szCs w:val="20"/>
        </w:rPr>
        <w:t>- обеспечение безопасности дорожного движения;</w:t>
      </w:r>
    </w:p>
    <w:p w:rsidR="00D67F1A" w:rsidRPr="00D67F1A" w:rsidRDefault="00D67F1A" w:rsidP="00D67F1A">
      <w:pPr>
        <w:spacing w:after="0" w:line="240" w:lineRule="auto"/>
        <w:rPr>
          <w:rFonts w:ascii="Times New Roman" w:eastAsiaTheme="minorHAnsi" w:hAnsi="Times New Roman" w:cs="Times New Roman"/>
          <w:sz w:val="20"/>
          <w:szCs w:val="20"/>
        </w:rPr>
      </w:pPr>
      <w:r w:rsidRPr="00D67F1A">
        <w:rPr>
          <w:rFonts w:ascii="Times New Roman" w:eastAsiaTheme="minorHAnsi" w:hAnsi="Times New Roman" w:cs="Times New Roman"/>
          <w:sz w:val="20"/>
          <w:szCs w:val="20"/>
        </w:rPr>
        <w:t>- создание комфортных условий для проживания граждан поселения</w:t>
      </w:r>
    </w:p>
    <w:p w:rsidR="00D67F1A" w:rsidRPr="00D67F1A" w:rsidRDefault="00D67F1A" w:rsidP="0065118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 xml:space="preserve">9. </w:t>
      </w:r>
      <w:r w:rsidRPr="00D67F1A">
        <w:rPr>
          <w:rFonts w:ascii="Times New Roman" w:eastAsia="Times New Roman" w:hAnsi="Times New Roman" w:cs="Times New Roman"/>
          <w:b/>
          <w:color w:val="000000"/>
          <w:sz w:val="20"/>
          <w:szCs w:val="20"/>
        </w:rPr>
        <w:t>Механизм реализации Программы и контроль за ходом ее выполнения</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 xml:space="preserve">         Реализация Программы осуществляется Администрацией  сельского поселения «Село Маяк». Для решения задач Программы предполагается использовать средства местного бюджета,  внебюджетные поступления, участие в государственных программах по развитию транспортной инфраструктуры, что позволит привлечь дополнительные средства на модернизацию и реконструкцию действующей улично-дорожной сети.</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 xml:space="preserve">         В рамках реализации данной Программы в соответствии со стратегическими приоритетами развития сельского поселения «Село Маяк», генеральным планом, основными направлениями сохранения и развития инженерной инфраструктуры будет осуществляться мониторинг проведенных мероприятий и на основе этого будет осуществляться корректировка мероприятий Программы.</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Исполнителями Программы являются администрация  сельского поселения «Село Маяк» Нанайского муниципального района.</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Контроль за реализацией Программы осуществляет Администрация   и Совет депутатов  сельского поселения «Село Маяк».</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 xml:space="preserve">     Изменения в Программе и сроки ее реализации, а также объемы финансирования из местного бюджета могут быть пересмотрены Администрацией поселения по ее инициативе или по решению Совета депутатов в части изменения бюджета и сроков реализации и мероприятий Программы. </w:t>
      </w:r>
    </w:p>
    <w:p w:rsidR="00D67F1A" w:rsidRPr="00D67F1A" w:rsidRDefault="00D67F1A" w:rsidP="00651188">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0"/>
          <w:szCs w:val="20"/>
        </w:rPr>
      </w:pPr>
      <w:r w:rsidRPr="00D67F1A">
        <w:rPr>
          <w:rFonts w:ascii="Times New Roman" w:eastAsia="Times New Roman" w:hAnsi="Times New Roman" w:cs="Times New Roman"/>
          <w:color w:val="000000"/>
          <w:sz w:val="20"/>
          <w:szCs w:val="20"/>
        </w:rPr>
        <w:lastRenderedPageBreak/>
        <w:t>10</w:t>
      </w:r>
      <w:r w:rsidRPr="00D67F1A">
        <w:rPr>
          <w:rFonts w:ascii="Times New Roman" w:eastAsia="Times New Roman" w:hAnsi="Times New Roman" w:cs="Times New Roman"/>
          <w:b/>
          <w:color w:val="000000"/>
          <w:sz w:val="20"/>
          <w:szCs w:val="20"/>
        </w:rPr>
        <w:t>. Оценка эффективности реализации Программы</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Основными результатами реализации мероприятий являются:</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 модернизация и обновление инженерно-коммунальной, транспортной инфраструктуры поселения;</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 устранение причин возникновения аварийных ситуаций, угрожающих жизнедеятельности человека;</w:t>
      </w:r>
    </w:p>
    <w:p w:rsidR="00D67F1A" w:rsidRPr="00D67F1A" w:rsidRDefault="00D67F1A" w:rsidP="00D67F1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 повышение комфортности и безопасности жизнедеятельности населения. </w:t>
      </w:r>
    </w:p>
    <w:p w:rsidR="00D67F1A" w:rsidRPr="00D67F1A" w:rsidRDefault="00D67F1A" w:rsidP="00D67F1A">
      <w:pPr>
        <w:shd w:val="clear" w:color="auto" w:fill="FFFFFF"/>
        <w:spacing w:before="100" w:beforeAutospacing="1" w:after="100" w:afterAutospacing="1" w:line="240" w:lineRule="auto"/>
        <w:jc w:val="right"/>
        <w:rPr>
          <w:rFonts w:ascii="Times New Roman" w:eastAsia="Times New Roman" w:hAnsi="Times New Roman" w:cs="Times New Roman"/>
          <w:color w:val="000000"/>
          <w:sz w:val="20"/>
          <w:szCs w:val="20"/>
        </w:rPr>
      </w:pPr>
      <w:r w:rsidRPr="00D67F1A">
        <w:rPr>
          <w:rFonts w:ascii="Times New Roman" w:eastAsia="Times New Roman" w:hAnsi="Times New Roman" w:cs="Times New Roman"/>
          <w:color w:val="000000"/>
          <w:sz w:val="20"/>
          <w:szCs w:val="20"/>
        </w:rPr>
        <w:t xml:space="preserve">ПРИЛОЖЕНИЕ № 1 </w:t>
      </w:r>
    </w:p>
    <w:p w:rsidR="00D67F1A" w:rsidRPr="00D67F1A" w:rsidRDefault="00D67F1A" w:rsidP="00D67F1A">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0"/>
          <w:szCs w:val="20"/>
        </w:rPr>
      </w:pPr>
      <w:r w:rsidRPr="00D67F1A">
        <w:rPr>
          <w:rFonts w:ascii="Times New Roman" w:eastAsia="Times New Roman" w:hAnsi="Times New Roman" w:cs="Times New Roman"/>
          <w:b/>
          <w:color w:val="000000"/>
          <w:sz w:val="20"/>
          <w:szCs w:val="20"/>
        </w:rPr>
        <w:t>ПЕРЕЧЕНЬ ПРОГРАММНЫХ МЕРОПРИЯТИЙ </w:t>
      </w:r>
    </w:p>
    <w:tbl>
      <w:tblPr>
        <w:tblW w:w="9834" w:type="dxa"/>
        <w:jc w:val="center"/>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tblPr>
      <w:tblGrid>
        <w:gridCol w:w="666"/>
        <w:gridCol w:w="2268"/>
        <w:gridCol w:w="1417"/>
        <w:gridCol w:w="1559"/>
        <w:gridCol w:w="732"/>
        <w:gridCol w:w="798"/>
        <w:gridCol w:w="798"/>
        <w:gridCol w:w="798"/>
        <w:gridCol w:w="798"/>
      </w:tblGrid>
      <w:tr w:rsidR="00D67F1A" w:rsidRPr="00D67F1A" w:rsidTr="00D67F1A">
        <w:trPr>
          <w:jc w:val="center"/>
        </w:trPr>
        <w:tc>
          <w:tcPr>
            <w:tcW w:w="666" w:type="dxa"/>
            <w:vMerge w:val="restar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№п/п</w:t>
            </w:r>
          </w:p>
        </w:tc>
        <w:tc>
          <w:tcPr>
            <w:tcW w:w="2268" w:type="dxa"/>
            <w:vMerge w:val="restar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Наименование мероприятия</w:t>
            </w:r>
          </w:p>
        </w:tc>
        <w:tc>
          <w:tcPr>
            <w:tcW w:w="1417" w:type="dxa"/>
            <w:vMerge w:val="restar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Цели реализации мероприятий</w:t>
            </w:r>
          </w:p>
        </w:tc>
        <w:tc>
          <w:tcPr>
            <w:tcW w:w="1559" w:type="dxa"/>
            <w:vMerge w:val="restart"/>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Источники финанси-рования</w:t>
            </w:r>
          </w:p>
        </w:tc>
        <w:tc>
          <w:tcPr>
            <w:tcW w:w="73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2017</w:t>
            </w:r>
          </w:p>
        </w:tc>
        <w:tc>
          <w:tcPr>
            <w:tcW w:w="79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2018</w:t>
            </w:r>
          </w:p>
        </w:tc>
        <w:tc>
          <w:tcPr>
            <w:tcW w:w="79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2019</w:t>
            </w:r>
          </w:p>
        </w:tc>
        <w:tc>
          <w:tcPr>
            <w:tcW w:w="79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2020</w:t>
            </w:r>
          </w:p>
        </w:tc>
        <w:tc>
          <w:tcPr>
            <w:tcW w:w="79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2032</w:t>
            </w:r>
          </w:p>
        </w:tc>
      </w:tr>
      <w:tr w:rsidR="00D67F1A" w:rsidRPr="00D67F1A" w:rsidTr="00D67F1A">
        <w:trPr>
          <w:jc w:val="center"/>
        </w:trPr>
        <w:tc>
          <w:tcPr>
            <w:tcW w:w="666" w:type="dxa"/>
            <w:vMerge/>
            <w:tcBorders>
              <w:top w:val="single" w:sz="6" w:space="0" w:color="000000"/>
              <w:left w:val="single" w:sz="6" w:space="0" w:color="000000"/>
              <w:bottom w:val="single" w:sz="6" w:space="0" w:color="000000"/>
              <w:right w:val="single" w:sz="6" w:space="0" w:color="000000"/>
            </w:tcBorders>
            <w:vAlign w:val="center"/>
            <w:hideMark/>
          </w:tcPr>
          <w:p w:rsidR="00D67F1A" w:rsidRPr="00D67F1A" w:rsidRDefault="00D67F1A" w:rsidP="00D67F1A">
            <w:pPr>
              <w:spacing w:after="0" w:line="240" w:lineRule="auto"/>
              <w:rPr>
                <w:rFonts w:ascii="Times New Roman" w:eastAsia="Times New Roman" w:hAnsi="Times New Roman" w:cs="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rsidR="00D67F1A" w:rsidRPr="00D67F1A" w:rsidRDefault="00D67F1A" w:rsidP="00D67F1A">
            <w:pPr>
              <w:spacing w:after="0" w:line="240" w:lineRule="auto"/>
              <w:rPr>
                <w:rFonts w:ascii="Times New Roman" w:eastAsia="Times New Roman" w:hAnsi="Times New Roman" w:cs="Times New Roman"/>
                <w:sz w:val="20"/>
                <w:szCs w:val="20"/>
              </w:rPr>
            </w:pPr>
          </w:p>
        </w:tc>
        <w:tc>
          <w:tcPr>
            <w:tcW w:w="1417" w:type="dxa"/>
            <w:vMerge/>
            <w:tcBorders>
              <w:top w:val="single" w:sz="6" w:space="0" w:color="000000"/>
              <w:left w:val="single" w:sz="6" w:space="0" w:color="000000"/>
              <w:bottom w:val="single" w:sz="6" w:space="0" w:color="000000"/>
              <w:right w:val="single" w:sz="6" w:space="0" w:color="000000"/>
            </w:tcBorders>
            <w:vAlign w:val="center"/>
            <w:hideMark/>
          </w:tcPr>
          <w:p w:rsidR="00D67F1A" w:rsidRPr="00D67F1A" w:rsidRDefault="00D67F1A" w:rsidP="00D67F1A">
            <w:pPr>
              <w:spacing w:after="0" w:line="240" w:lineRule="auto"/>
              <w:rPr>
                <w:rFonts w:ascii="Times New Roman" w:eastAsia="Times New Roman" w:hAnsi="Times New Roman" w:cs="Times New Roman"/>
                <w:sz w:val="20"/>
                <w:szCs w:val="20"/>
              </w:rPr>
            </w:pPr>
          </w:p>
        </w:tc>
        <w:tc>
          <w:tcPr>
            <w:tcW w:w="1559" w:type="dxa"/>
            <w:vMerge/>
            <w:tcBorders>
              <w:top w:val="single" w:sz="6" w:space="0" w:color="000000"/>
              <w:left w:val="single" w:sz="6" w:space="0" w:color="000000"/>
              <w:bottom w:val="single" w:sz="6" w:space="0" w:color="000000"/>
              <w:right w:val="single" w:sz="6" w:space="0" w:color="000000"/>
            </w:tcBorders>
            <w:vAlign w:val="center"/>
            <w:hideMark/>
          </w:tcPr>
          <w:p w:rsidR="00D67F1A" w:rsidRPr="00D67F1A" w:rsidRDefault="00D67F1A" w:rsidP="00D67F1A">
            <w:pPr>
              <w:spacing w:after="0" w:line="240" w:lineRule="auto"/>
              <w:rPr>
                <w:rFonts w:ascii="Times New Roman" w:eastAsia="Times New Roman" w:hAnsi="Times New Roman" w:cs="Times New Roman"/>
                <w:sz w:val="20"/>
                <w:szCs w:val="20"/>
              </w:rPr>
            </w:pPr>
          </w:p>
        </w:tc>
        <w:tc>
          <w:tcPr>
            <w:tcW w:w="3924" w:type="dxa"/>
            <w:gridSpan w:val="5"/>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тысяч рублей</w:t>
            </w:r>
          </w:p>
        </w:tc>
      </w:tr>
      <w:tr w:rsidR="00D67F1A" w:rsidRPr="00D67F1A" w:rsidTr="00D67F1A">
        <w:trPr>
          <w:jc w:val="center"/>
        </w:trPr>
        <w:tc>
          <w:tcPr>
            <w:tcW w:w="66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1</w:t>
            </w:r>
          </w:p>
        </w:tc>
        <w:tc>
          <w:tcPr>
            <w:tcW w:w="226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Приобретение материалов, ремонт и содержание дорог</w:t>
            </w:r>
            <w:r w:rsidRPr="00D67F1A">
              <w:rPr>
                <w:rFonts w:ascii="Times New Roman" w:eastAsia="Times New Roman" w:hAnsi="Times New Roman" w:cs="Times New Roman"/>
                <w:b/>
                <w:bCs/>
                <w:sz w:val="20"/>
                <w:szCs w:val="20"/>
              </w:rPr>
              <w:t> </w:t>
            </w:r>
          </w:p>
        </w:tc>
        <w:tc>
          <w:tcPr>
            <w:tcW w:w="141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Улучшение транспортной инфраструктуры</w:t>
            </w:r>
          </w:p>
        </w:tc>
        <w:tc>
          <w:tcPr>
            <w:tcW w:w="155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бюджет поселения</w:t>
            </w:r>
          </w:p>
        </w:tc>
        <w:tc>
          <w:tcPr>
            <w:tcW w:w="73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b/>
                <w:bCs/>
                <w:sz w:val="20"/>
                <w:szCs w:val="20"/>
              </w:rPr>
              <w:t> </w:t>
            </w:r>
          </w:p>
        </w:tc>
        <w:tc>
          <w:tcPr>
            <w:tcW w:w="79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b/>
                <w:bCs/>
                <w:sz w:val="20"/>
                <w:szCs w:val="20"/>
              </w:rPr>
              <w:t> </w:t>
            </w:r>
          </w:p>
        </w:tc>
        <w:tc>
          <w:tcPr>
            <w:tcW w:w="79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b/>
                <w:bCs/>
                <w:sz w:val="20"/>
                <w:szCs w:val="20"/>
              </w:rPr>
              <w:t> </w:t>
            </w:r>
          </w:p>
        </w:tc>
        <w:tc>
          <w:tcPr>
            <w:tcW w:w="79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b/>
                <w:bCs/>
                <w:sz w:val="20"/>
                <w:szCs w:val="20"/>
              </w:rPr>
              <w:t> </w:t>
            </w:r>
          </w:p>
        </w:tc>
        <w:tc>
          <w:tcPr>
            <w:tcW w:w="79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b/>
                <w:bCs/>
                <w:sz w:val="20"/>
                <w:szCs w:val="20"/>
              </w:rPr>
              <w:t> </w:t>
            </w:r>
          </w:p>
        </w:tc>
      </w:tr>
      <w:tr w:rsidR="00D67F1A" w:rsidRPr="00D67F1A" w:rsidTr="00D67F1A">
        <w:trPr>
          <w:jc w:val="center"/>
        </w:trPr>
        <w:tc>
          <w:tcPr>
            <w:tcW w:w="66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2</w:t>
            </w:r>
          </w:p>
        </w:tc>
        <w:tc>
          <w:tcPr>
            <w:tcW w:w="226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Разработка проектно-сметной документации (ПСД)</w:t>
            </w:r>
          </w:p>
        </w:tc>
        <w:tc>
          <w:tcPr>
            <w:tcW w:w="141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Подготовка исходной документации</w:t>
            </w:r>
          </w:p>
        </w:tc>
        <w:tc>
          <w:tcPr>
            <w:tcW w:w="155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бюджет поселения</w:t>
            </w:r>
          </w:p>
        </w:tc>
        <w:tc>
          <w:tcPr>
            <w:tcW w:w="73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b/>
                <w:bCs/>
                <w:sz w:val="20"/>
                <w:szCs w:val="20"/>
              </w:rPr>
              <w:t> </w:t>
            </w:r>
          </w:p>
        </w:tc>
        <w:tc>
          <w:tcPr>
            <w:tcW w:w="79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b/>
                <w:bCs/>
                <w:sz w:val="20"/>
                <w:szCs w:val="20"/>
              </w:rPr>
              <w:t> </w:t>
            </w:r>
          </w:p>
        </w:tc>
        <w:tc>
          <w:tcPr>
            <w:tcW w:w="79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b/>
                <w:bCs/>
                <w:sz w:val="20"/>
                <w:szCs w:val="20"/>
              </w:rPr>
              <w:t> </w:t>
            </w:r>
          </w:p>
        </w:tc>
        <w:tc>
          <w:tcPr>
            <w:tcW w:w="79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b/>
                <w:bCs/>
                <w:sz w:val="20"/>
                <w:szCs w:val="20"/>
              </w:rPr>
              <w:t> </w:t>
            </w:r>
          </w:p>
        </w:tc>
        <w:tc>
          <w:tcPr>
            <w:tcW w:w="79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b/>
                <w:bCs/>
                <w:sz w:val="20"/>
                <w:szCs w:val="20"/>
              </w:rPr>
              <w:t> </w:t>
            </w:r>
          </w:p>
        </w:tc>
      </w:tr>
      <w:tr w:rsidR="00D67F1A" w:rsidRPr="00D67F1A" w:rsidTr="00D67F1A">
        <w:trPr>
          <w:jc w:val="center"/>
        </w:trPr>
        <w:tc>
          <w:tcPr>
            <w:tcW w:w="66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3</w:t>
            </w:r>
          </w:p>
        </w:tc>
        <w:tc>
          <w:tcPr>
            <w:tcW w:w="226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Обеспечение безопасности, организации  дорожного движения</w:t>
            </w:r>
          </w:p>
        </w:tc>
        <w:tc>
          <w:tcPr>
            <w:tcW w:w="141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vAlign w:val="cente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Повышение безопасности дорожного движения</w:t>
            </w:r>
          </w:p>
        </w:tc>
        <w:tc>
          <w:tcPr>
            <w:tcW w:w="155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бюджет поселения</w:t>
            </w:r>
          </w:p>
        </w:tc>
        <w:tc>
          <w:tcPr>
            <w:tcW w:w="732"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b/>
                <w:bCs/>
                <w:sz w:val="20"/>
                <w:szCs w:val="20"/>
              </w:rPr>
              <w:t> </w:t>
            </w:r>
          </w:p>
        </w:tc>
        <w:tc>
          <w:tcPr>
            <w:tcW w:w="79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b/>
                <w:bCs/>
                <w:sz w:val="20"/>
                <w:szCs w:val="20"/>
              </w:rPr>
              <w:t> </w:t>
            </w:r>
          </w:p>
        </w:tc>
        <w:tc>
          <w:tcPr>
            <w:tcW w:w="79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b/>
                <w:bCs/>
                <w:sz w:val="20"/>
                <w:szCs w:val="20"/>
              </w:rPr>
              <w:t> </w:t>
            </w:r>
          </w:p>
        </w:tc>
        <w:tc>
          <w:tcPr>
            <w:tcW w:w="79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b/>
                <w:bCs/>
                <w:sz w:val="20"/>
                <w:szCs w:val="20"/>
              </w:rPr>
              <w:t> </w:t>
            </w:r>
          </w:p>
        </w:tc>
        <w:tc>
          <w:tcPr>
            <w:tcW w:w="79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b/>
                <w:bCs/>
                <w:sz w:val="20"/>
                <w:szCs w:val="20"/>
              </w:rPr>
              <w:t> </w:t>
            </w:r>
          </w:p>
        </w:tc>
      </w:tr>
      <w:tr w:rsidR="00D67F1A" w:rsidRPr="00D67F1A" w:rsidTr="00D67F1A">
        <w:trPr>
          <w:jc w:val="center"/>
        </w:trPr>
        <w:tc>
          <w:tcPr>
            <w:tcW w:w="5910" w:type="dxa"/>
            <w:gridSpan w:val="4"/>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D67F1A" w:rsidRPr="00D67F1A" w:rsidRDefault="00D67F1A" w:rsidP="00D67F1A">
            <w:pPr>
              <w:spacing w:before="100" w:beforeAutospacing="1" w:after="100" w:afterAutospacing="1"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Всего </w:t>
            </w:r>
          </w:p>
        </w:tc>
        <w:tc>
          <w:tcPr>
            <w:tcW w:w="732" w:type="dxa"/>
            <w:tcBorders>
              <w:right w:val="single" w:sz="4" w:space="0" w:color="auto"/>
            </w:tcBorders>
            <w:vAlign w:val="center"/>
            <w:hideMark/>
          </w:tcPr>
          <w:p w:rsidR="00D67F1A" w:rsidRPr="00D67F1A" w:rsidRDefault="00D67F1A" w:rsidP="00D67F1A">
            <w:pPr>
              <w:spacing w:after="0" w:line="240" w:lineRule="auto"/>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647,6</w:t>
            </w:r>
          </w:p>
        </w:tc>
        <w:tc>
          <w:tcPr>
            <w:tcW w:w="798" w:type="dxa"/>
            <w:tcBorders>
              <w:left w:val="single" w:sz="4" w:space="0" w:color="auto"/>
              <w:right w:val="single" w:sz="4" w:space="0" w:color="auto"/>
            </w:tcBorders>
            <w:vAlign w:val="center"/>
            <w:hideMark/>
          </w:tcPr>
          <w:p w:rsidR="00D67F1A" w:rsidRPr="00D67F1A" w:rsidRDefault="00D67F1A" w:rsidP="00D67F1A">
            <w:pPr>
              <w:spacing w:after="0" w:line="240" w:lineRule="auto"/>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637,5</w:t>
            </w:r>
          </w:p>
        </w:tc>
        <w:tc>
          <w:tcPr>
            <w:tcW w:w="798" w:type="dxa"/>
            <w:tcBorders>
              <w:left w:val="single" w:sz="4" w:space="0" w:color="auto"/>
              <w:right w:val="single" w:sz="4" w:space="0" w:color="auto"/>
            </w:tcBorders>
            <w:vAlign w:val="center"/>
            <w:hideMark/>
          </w:tcPr>
          <w:p w:rsidR="00D67F1A" w:rsidRPr="00D67F1A" w:rsidRDefault="00D67F1A" w:rsidP="00D67F1A">
            <w:pPr>
              <w:spacing w:after="0" w:line="240" w:lineRule="auto"/>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717,6</w:t>
            </w:r>
          </w:p>
        </w:tc>
        <w:tc>
          <w:tcPr>
            <w:tcW w:w="798" w:type="dxa"/>
            <w:tcBorders>
              <w:left w:val="single" w:sz="4" w:space="0" w:color="auto"/>
              <w:right w:val="single" w:sz="4" w:space="0" w:color="auto"/>
            </w:tcBorders>
            <w:vAlign w:val="center"/>
            <w:hideMark/>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w:t>
            </w:r>
          </w:p>
        </w:tc>
        <w:tc>
          <w:tcPr>
            <w:tcW w:w="798" w:type="dxa"/>
            <w:tcBorders>
              <w:left w:val="single" w:sz="4" w:space="0" w:color="auto"/>
            </w:tcBorders>
            <w:vAlign w:val="center"/>
            <w:hideMark/>
          </w:tcPr>
          <w:p w:rsidR="00D67F1A" w:rsidRPr="00D67F1A" w:rsidRDefault="00D67F1A" w:rsidP="00D67F1A">
            <w:pPr>
              <w:spacing w:after="0" w:line="240" w:lineRule="auto"/>
              <w:jc w:val="center"/>
              <w:rPr>
                <w:rFonts w:ascii="Times New Roman" w:eastAsia="Times New Roman" w:hAnsi="Times New Roman" w:cs="Times New Roman"/>
                <w:sz w:val="20"/>
                <w:szCs w:val="20"/>
              </w:rPr>
            </w:pPr>
            <w:r w:rsidRPr="00D67F1A">
              <w:rPr>
                <w:rFonts w:ascii="Times New Roman" w:eastAsia="Times New Roman" w:hAnsi="Times New Roman" w:cs="Times New Roman"/>
                <w:sz w:val="20"/>
                <w:szCs w:val="20"/>
              </w:rPr>
              <w:t>-</w:t>
            </w:r>
          </w:p>
        </w:tc>
      </w:tr>
    </w:tbl>
    <w:p w:rsidR="00D67F1A" w:rsidRPr="00D67F1A" w:rsidRDefault="00D67F1A" w:rsidP="00D67F1A">
      <w:pPr>
        <w:rPr>
          <w:rFonts w:ascii="Times New Roman" w:hAnsi="Times New Roman" w:cs="Times New Roman"/>
          <w:sz w:val="20"/>
          <w:szCs w:val="20"/>
        </w:rPr>
      </w:pPr>
    </w:p>
    <w:p w:rsidR="00D67F1A" w:rsidRPr="00D67F1A" w:rsidRDefault="00D67F1A" w:rsidP="00D67F1A">
      <w:pPr>
        <w:rPr>
          <w:rFonts w:ascii="Times New Roman" w:hAnsi="Times New Roman" w:cs="Times New Roman"/>
          <w:sz w:val="20"/>
          <w:szCs w:val="20"/>
        </w:rPr>
      </w:pPr>
      <w:r w:rsidRPr="00D67F1A">
        <w:rPr>
          <w:rFonts w:ascii="Times New Roman" w:hAnsi="Times New Roman" w:cs="Times New Roman"/>
          <w:sz w:val="20"/>
          <w:szCs w:val="20"/>
        </w:rPr>
        <w:t xml:space="preserve">          </w:t>
      </w:r>
      <w:bookmarkStart w:id="0" w:name="_GoBack"/>
      <w:bookmarkEnd w:id="0"/>
      <w:r w:rsidRPr="00D67F1A">
        <w:rPr>
          <w:rFonts w:ascii="Times New Roman" w:hAnsi="Times New Roman" w:cs="Times New Roman"/>
          <w:sz w:val="20"/>
          <w:szCs w:val="20"/>
        </w:rPr>
        <w:t>В связи с возможными изменениями в формировании местного бюджета  и привлечением других разрешенных Законом средств на осуществление запланированных  Мероприятий,  могут быть внесены изменения в бюджет сельского поселения «Село Маяк» как в сторону увеличения, так и уменьшения.</w:t>
      </w:r>
    </w:p>
    <w:p w:rsidR="002962B5" w:rsidRDefault="002962B5" w:rsidP="00651188">
      <w:pPr>
        <w:spacing w:after="0" w:line="240" w:lineRule="auto"/>
        <w:jc w:val="center"/>
        <w:rPr>
          <w:rFonts w:ascii="Times New Roman" w:hAnsi="Times New Roman" w:cs="Times New Roman"/>
        </w:rPr>
      </w:pPr>
    </w:p>
    <w:p w:rsidR="002962B5" w:rsidRDefault="002962B5" w:rsidP="00651188">
      <w:pPr>
        <w:spacing w:after="0" w:line="240" w:lineRule="auto"/>
        <w:jc w:val="center"/>
        <w:rPr>
          <w:rFonts w:ascii="Times New Roman" w:hAnsi="Times New Roman" w:cs="Times New Roman"/>
        </w:rPr>
      </w:pPr>
    </w:p>
    <w:p w:rsidR="002962B5" w:rsidRDefault="002962B5" w:rsidP="00651188">
      <w:pPr>
        <w:spacing w:after="0" w:line="240" w:lineRule="auto"/>
        <w:jc w:val="center"/>
        <w:rPr>
          <w:rFonts w:ascii="Times New Roman" w:hAnsi="Times New Roman" w:cs="Times New Roman"/>
        </w:rPr>
      </w:pPr>
    </w:p>
    <w:p w:rsidR="002962B5" w:rsidRDefault="002962B5" w:rsidP="00651188">
      <w:pPr>
        <w:spacing w:after="0" w:line="240" w:lineRule="auto"/>
        <w:jc w:val="center"/>
        <w:rPr>
          <w:rFonts w:ascii="Times New Roman" w:hAnsi="Times New Roman" w:cs="Times New Roman"/>
        </w:rPr>
      </w:pPr>
    </w:p>
    <w:p w:rsidR="002962B5" w:rsidRDefault="002962B5" w:rsidP="00651188">
      <w:pPr>
        <w:spacing w:after="0" w:line="240" w:lineRule="auto"/>
        <w:jc w:val="center"/>
        <w:rPr>
          <w:rFonts w:ascii="Times New Roman" w:hAnsi="Times New Roman" w:cs="Times New Roman"/>
        </w:rPr>
      </w:pPr>
    </w:p>
    <w:p w:rsidR="002962B5" w:rsidRDefault="002962B5" w:rsidP="00651188">
      <w:pPr>
        <w:spacing w:after="0" w:line="240" w:lineRule="auto"/>
        <w:jc w:val="center"/>
        <w:rPr>
          <w:rFonts w:ascii="Times New Roman" w:hAnsi="Times New Roman" w:cs="Times New Roman"/>
        </w:rPr>
      </w:pPr>
    </w:p>
    <w:p w:rsidR="00942C0F" w:rsidRPr="005730AD" w:rsidRDefault="00942C0F" w:rsidP="00651188">
      <w:pPr>
        <w:spacing w:after="0" w:line="240" w:lineRule="auto"/>
        <w:jc w:val="center"/>
        <w:rPr>
          <w:rFonts w:ascii="Times New Roman" w:hAnsi="Times New Roman" w:cs="Times New Roman"/>
        </w:rPr>
      </w:pPr>
      <w:r w:rsidRPr="005730AD">
        <w:rPr>
          <w:rFonts w:ascii="Times New Roman" w:hAnsi="Times New Roman" w:cs="Times New Roman"/>
        </w:rPr>
        <w:lastRenderedPageBreak/>
        <w:t>***</w:t>
      </w:r>
    </w:p>
    <w:p w:rsidR="00942C0F" w:rsidRPr="005730AD" w:rsidRDefault="00942C0F" w:rsidP="00942C0F">
      <w:pPr>
        <w:spacing w:after="0" w:line="240" w:lineRule="auto"/>
        <w:jc w:val="center"/>
        <w:rPr>
          <w:rFonts w:ascii="Times New Roman" w:hAnsi="Times New Roman" w:cs="Times New Roman"/>
          <w:b/>
        </w:rPr>
      </w:pPr>
      <w:r>
        <w:rPr>
          <w:rFonts w:ascii="Times New Roman" w:hAnsi="Times New Roman" w:cs="Times New Roman"/>
          <w:b/>
        </w:rPr>
        <w:t>ПОСТАНОВЛЕНИЕ</w:t>
      </w:r>
    </w:p>
    <w:p w:rsidR="00942C0F" w:rsidRDefault="00942C0F" w:rsidP="00942C0F">
      <w:pPr>
        <w:spacing w:after="0" w:line="240" w:lineRule="auto"/>
        <w:rPr>
          <w:rFonts w:ascii="Times New Roman" w:hAnsi="Times New Roman" w:cs="Times New Roman"/>
          <w:sz w:val="20"/>
          <w:szCs w:val="20"/>
        </w:rPr>
      </w:pPr>
    </w:p>
    <w:p w:rsidR="00942C0F" w:rsidRDefault="00651188" w:rsidP="00942C0F">
      <w:pPr>
        <w:spacing w:after="0" w:line="240" w:lineRule="auto"/>
        <w:rPr>
          <w:rFonts w:ascii="Times New Roman" w:hAnsi="Times New Roman" w:cs="Times New Roman"/>
          <w:sz w:val="20"/>
          <w:szCs w:val="20"/>
        </w:rPr>
      </w:pPr>
      <w:r>
        <w:rPr>
          <w:rFonts w:ascii="Times New Roman" w:hAnsi="Times New Roman" w:cs="Times New Roman"/>
          <w:sz w:val="20"/>
          <w:szCs w:val="20"/>
        </w:rPr>
        <w:t>10.01.2017</w:t>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r>
      <w:r w:rsidR="00942C0F">
        <w:rPr>
          <w:rFonts w:ascii="Times New Roman" w:hAnsi="Times New Roman" w:cs="Times New Roman"/>
          <w:sz w:val="20"/>
          <w:szCs w:val="20"/>
        </w:rPr>
        <w:tab/>
        <w:t xml:space="preserve">        </w:t>
      </w:r>
      <w:r>
        <w:rPr>
          <w:rFonts w:ascii="Times New Roman" w:hAnsi="Times New Roman" w:cs="Times New Roman"/>
          <w:sz w:val="20"/>
          <w:szCs w:val="20"/>
        </w:rPr>
        <w:t xml:space="preserve">       № 03</w:t>
      </w:r>
    </w:p>
    <w:p w:rsidR="00942C0F" w:rsidRPr="005730AD" w:rsidRDefault="00942C0F" w:rsidP="00942C0F">
      <w:pPr>
        <w:spacing w:after="0" w:line="240" w:lineRule="auto"/>
        <w:jc w:val="center"/>
        <w:rPr>
          <w:rFonts w:ascii="Times New Roman" w:hAnsi="Times New Roman"/>
        </w:rPr>
      </w:pPr>
      <w:r w:rsidRPr="005730AD">
        <w:rPr>
          <w:rFonts w:ascii="Times New Roman" w:hAnsi="Times New Roman"/>
        </w:rPr>
        <w:t>с. Маяк</w:t>
      </w:r>
    </w:p>
    <w:p w:rsidR="00651188" w:rsidRDefault="00651188" w:rsidP="00651188">
      <w:pPr>
        <w:spacing w:after="0" w:line="240" w:lineRule="auto"/>
        <w:rPr>
          <w:sz w:val="28"/>
          <w:szCs w:val="28"/>
        </w:rPr>
      </w:pPr>
    </w:p>
    <w:p w:rsidR="00651188" w:rsidRPr="00651188" w:rsidRDefault="00651188" w:rsidP="00651188">
      <w:pPr>
        <w:spacing w:after="0" w:line="240" w:lineRule="auto"/>
        <w:rPr>
          <w:rFonts w:ascii="Times New Roman" w:eastAsia="Calibri" w:hAnsi="Times New Roman" w:cs="Times New Roman"/>
          <w:sz w:val="20"/>
          <w:szCs w:val="20"/>
        </w:rPr>
      </w:pPr>
      <w:r w:rsidRPr="00651188">
        <w:rPr>
          <w:rFonts w:ascii="Times New Roman" w:eastAsia="Calibri" w:hAnsi="Times New Roman" w:cs="Times New Roman"/>
          <w:sz w:val="20"/>
          <w:szCs w:val="20"/>
        </w:rPr>
        <w:t>О внесении изменений</w:t>
      </w:r>
      <w:r>
        <w:rPr>
          <w:rFonts w:ascii="Times New Roman" w:eastAsia="Calibri" w:hAnsi="Times New Roman" w:cs="Times New Roman"/>
          <w:sz w:val="20"/>
          <w:szCs w:val="20"/>
        </w:rPr>
        <w:t xml:space="preserve"> </w:t>
      </w:r>
      <w:r w:rsidRPr="00651188">
        <w:rPr>
          <w:rFonts w:ascii="Times New Roman" w:eastAsia="Calibri" w:hAnsi="Times New Roman" w:cs="Times New Roman"/>
          <w:sz w:val="20"/>
          <w:szCs w:val="20"/>
        </w:rPr>
        <w:t>в состав</w:t>
      </w:r>
      <w:r w:rsidRPr="00651188">
        <w:rPr>
          <w:rFonts w:ascii="Times New Roman" w:eastAsia="Times New Roman" w:hAnsi="Times New Roman" w:cs="Times New Roman"/>
          <w:sz w:val="20"/>
          <w:szCs w:val="20"/>
        </w:rPr>
        <w:t> единой комиссии</w:t>
      </w:r>
      <w:r>
        <w:rPr>
          <w:rFonts w:ascii="Times New Roman" w:eastAsia="Calibri" w:hAnsi="Times New Roman" w:cs="Times New Roman"/>
          <w:sz w:val="20"/>
          <w:szCs w:val="20"/>
        </w:rPr>
        <w:t xml:space="preserve"> </w:t>
      </w:r>
      <w:r w:rsidRPr="00651188">
        <w:rPr>
          <w:rFonts w:ascii="Times New Roman" w:eastAsia="Times New Roman" w:hAnsi="Times New Roman" w:cs="Times New Roman"/>
          <w:sz w:val="20"/>
          <w:szCs w:val="20"/>
        </w:rPr>
        <w:t>по осуществлению закупок</w:t>
      </w:r>
    </w:p>
    <w:p w:rsidR="00651188" w:rsidRPr="00651188" w:rsidRDefault="00651188" w:rsidP="00651188">
      <w:pPr>
        <w:spacing w:before="100" w:beforeAutospacing="1" w:after="100" w:afterAutospacing="1" w:line="240" w:lineRule="auto"/>
        <w:ind w:firstLine="708"/>
        <w:jc w:val="both"/>
        <w:rPr>
          <w:rFonts w:ascii="Times New Roman" w:eastAsia="Times New Roman" w:hAnsi="Times New Roman" w:cs="Times New Roman"/>
          <w:sz w:val="20"/>
          <w:szCs w:val="20"/>
        </w:rPr>
      </w:pPr>
      <w:r w:rsidRPr="00651188">
        <w:rPr>
          <w:rFonts w:ascii="Times New Roman" w:eastAsia="Times New Roman" w:hAnsi="Times New Roman" w:cs="Times New Roman"/>
          <w:sz w:val="20"/>
          <w:szCs w:val="20"/>
        </w:rPr>
        <w:t>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Федеральным законом от 06.10.2003г. № 131-ФЗ «Об общих принципах организации местного самоуправления в Российской Федерации» и в связи с выбытием части членов Единой комиссии по осуществлению закупок,   администрация  сельского поселения «Село Маяк» Нанайского муниципального района  Хабаровского края</w:t>
      </w:r>
    </w:p>
    <w:p w:rsidR="00651188" w:rsidRPr="00651188" w:rsidRDefault="00651188" w:rsidP="00651188">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651188">
        <w:rPr>
          <w:rFonts w:ascii="Times New Roman" w:eastAsia="Times New Roman" w:hAnsi="Times New Roman" w:cs="Times New Roman"/>
          <w:color w:val="000000"/>
          <w:sz w:val="20"/>
          <w:szCs w:val="20"/>
        </w:rPr>
        <w:t>ПОСТАНОВЛЯЕТ:</w:t>
      </w:r>
    </w:p>
    <w:p w:rsidR="00651188" w:rsidRPr="00651188" w:rsidRDefault="00651188" w:rsidP="00651188">
      <w:pPr>
        <w:spacing w:before="100" w:beforeAutospacing="1" w:after="100" w:afterAutospacing="1" w:line="240" w:lineRule="auto"/>
        <w:jc w:val="both"/>
        <w:rPr>
          <w:rFonts w:ascii="Times New Roman" w:eastAsia="Times New Roman" w:hAnsi="Times New Roman" w:cs="Times New Roman"/>
          <w:sz w:val="20"/>
          <w:szCs w:val="20"/>
        </w:rPr>
      </w:pPr>
      <w:r w:rsidRPr="00651188">
        <w:rPr>
          <w:rFonts w:ascii="Times New Roman" w:eastAsia="Times New Roman" w:hAnsi="Times New Roman" w:cs="Times New Roman"/>
          <w:sz w:val="20"/>
          <w:szCs w:val="20"/>
        </w:rPr>
        <w:t>1. Утвердить прилагаемый новый состав Единой комиссии по осуществлению закупок для муниципальных нужд администрации  сельского поселения «Село Маяк» Нанайского муниципального района Хабаровского края.</w:t>
      </w:r>
    </w:p>
    <w:p w:rsidR="00651188" w:rsidRPr="00651188" w:rsidRDefault="00651188" w:rsidP="00651188">
      <w:pPr>
        <w:spacing w:before="100" w:beforeAutospacing="1" w:after="100" w:afterAutospacing="1" w:line="240" w:lineRule="auto"/>
        <w:jc w:val="both"/>
        <w:rPr>
          <w:rFonts w:ascii="Times New Roman" w:eastAsia="Times New Roman" w:hAnsi="Times New Roman" w:cs="Times New Roman"/>
          <w:sz w:val="20"/>
          <w:szCs w:val="20"/>
        </w:rPr>
      </w:pPr>
      <w:r w:rsidRPr="00651188">
        <w:rPr>
          <w:rFonts w:ascii="Times New Roman" w:eastAsia="Times New Roman" w:hAnsi="Times New Roman" w:cs="Times New Roman"/>
          <w:sz w:val="20"/>
          <w:szCs w:val="20"/>
        </w:rPr>
        <w:t>2. Постановление вступает в силу с момента его опубликования.</w:t>
      </w:r>
    </w:p>
    <w:p w:rsidR="00651188" w:rsidRPr="00651188" w:rsidRDefault="00651188" w:rsidP="00651188">
      <w:pPr>
        <w:spacing w:before="100" w:beforeAutospacing="1" w:after="100" w:afterAutospacing="1" w:line="240" w:lineRule="auto"/>
        <w:jc w:val="both"/>
        <w:rPr>
          <w:rFonts w:ascii="Times New Roman" w:eastAsia="Times New Roman" w:hAnsi="Times New Roman" w:cs="Times New Roman"/>
          <w:sz w:val="20"/>
          <w:szCs w:val="20"/>
        </w:rPr>
      </w:pPr>
      <w:r w:rsidRPr="00651188">
        <w:rPr>
          <w:rFonts w:ascii="Times New Roman" w:eastAsia="Times New Roman" w:hAnsi="Times New Roman" w:cs="Times New Roman"/>
          <w:sz w:val="20"/>
          <w:szCs w:val="20"/>
        </w:rPr>
        <w:t>3. Настоящее постановление  разместить на официальном сайте  администрации села и в сборнике нормативных правовых актов Совета депутатов сельского поселения «Село Маяк».</w:t>
      </w:r>
    </w:p>
    <w:p w:rsidR="00651188" w:rsidRDefault="00651188" w:rsidP="00651188">
      <w:pPr>
        <w:spacing w:before="100" w:beforeAutospacing="1" w:after="100" w:afterAutospacing="1" w:line="240" w:lineRule="auto"/>
        <w:jc w:val="both"/>
        <w:rPr>
          <w:rFonts w:ascii="Times New Roman" w:eastAsia="Times New Roman" w:hAnsi="Times New Roman" w:cs="Times New Roman"/>
          <w:sz w:val="20"/>
          <w:szCs w:val="20"/>
        </w:rPr>
      </w:pPr>
      <w:r w:rsidRPr="00651188">
        <w:rPr>
          <w:rFonts w:ascii="Times New Roman" w:eastAsia="Times New Roman" w:hAnsi="Times New Roman" w:cs="Times New Roman"/>
          <w:sz w:val="20"/>
          <w:szCs w:val="20"/>
        </w:rPr>
        <w:t>4.</w:t>
      </w:r>
      <w:r>
        <w:rPr>
          <w:rFonts w:ascii="Times New Roman" w:eastAsia="Times New Roman" w:hAnsi="Times New Roman" w:cs="Times New Roman"/>
          <w:sz w:val="20"/>
          <w:szCs w:val="20"/>
        </w:rPr>
        <w:t xml:space="preserve"> </w:t>
      </w:r>
      <w:r w:rsidRPr="00651188">
        <w:rPr>
          <w:rFonts w:ascii="Times New Roman" w:eastAsia="Times New Roman" w:hAnsi="Times New Roman" w:cs="Times New Roman"/>
          <w:sz w:val="20"/>
          <w:szCs w:val="20"/>
        </w:rPr>
        <w:t>Контроль за исполнением настоящего постановления оставляю за собой</w:t>
      </w:r>
    </w:p>
    <w:p w:rsidR="00651188" w:rsidRPr="00651188" w:rsidRDefault="00651188" w:rsidP="00651188">
      <w:pPr>
        <w:spacing w:before="100" w:beforeAutospacing="1" w:after="100" w:afterAutospacing="1" w:line="240" w:lineRule="auto"/>
        <w:jc w:val="both"/>
        <w:rPr>
          <w:rFonts w:ascii="Times New Roman" w:eastAsia="Times New Roman" w:hAnsi="Times New Roman" w:cs="Times New Roman"/>
          <w:sz w:val="20"/>
          <w:szCs w:val="20"/>
        </w:rPr>
      </w:pPr>
      <w:r w:rsidRPr="00651188">
        <w:rPr>
          <w:rFonts w:ascii="Times New Roman" w:eastAsia="Times New Roman" w:hAnsi="Times New Roman" w:cs="Times New Roman"/>
          <w:sz w:val="20"/>
          <w:szCs w:val="20"/>
        </w:rPr>
        <w:t>.Глава сельского поселения                                      </w:t>
      </w:r>
      <w:r>
        <w:rPr>
          <w:rFonts w:ascii="Times New Roman" w:eastAsia="Times New Roman" w:hAnsi="Times New Roman" w:cs="Times New Roman"/>
          <w:sz w:val="20"/>
          <w:szCs w:val="20"/>
        </w:rPr>
        <w:t xml:space="preserve">                              </w:t>
      </w:r>
      <w:r w:rsidRPr="00651188">
        <w:rPr>
          <w:rFonts w:ascii="Times New Roman" w:eastAsia="Times New Roman" w:hAnsi="Times New Roman" w:cs="Times New Roman"/>
          <w:sz w:val="20"/>
          <w:szCs w:val="20"/>
        </w:rPr>
        <w:t>      А.Н. Ильин</w:t>
      </w:r>
    </w:p>
    <w:p w:rsidR="00651188" w:rsidRPr="00651188" w:rsidRDefault="00651188" w:rsidP="00651188">
      <w:pPr>
        <w:shd w:val="clear" w:color="auto" w:fill="FFFFFF"/>
        <w:spacing w:before="100" w:beforeAutospacing="1" w:after="0" w:line="240" w:lineRule="auto"/>
        <w:jc w:val="both"/>
        <w:rPr>
          <w:rFonts w:ascii="Times New Roman" w:eastAsia="Times New Roman" w:hAnsi="Times New Roman" w:cs="Times New Roman"/>
          <w:color w:val="000000"/>
          <w:sz w:val="20"/>
          <w:szCs w:val="20"/>
        </w:rPr>
      </w:pPr>
    </w:p>
    <w:p w:rsidR="00651188" w:rsidRPr="00651188" w:rsidRDefault="00651188" w:rsidP="00651188">
      <w:pPr>
        <w:shd w:val="clear" w:color="auto" w:fill="FFFFFF"/>
        <w:spacing w:before="100" w:beforeAutospacing="1" w:after="0" w:line="240" w:lineRule="auto"/>
        <w:jc w:val="both"/>
        <w:rPr>
          <w:rFonts w:ascii="Times New Roman" w:hAnsi="Times New Roman" w:cs="Times New Roman"/>
          <w:sz w:val="20"/>
          <w:szCs w:val="20"/>
        </w:rPr>
      </w:pPr>
      <w:r>
        <w:rPr>
          <w:rFonts w:ascii="Times New Roman" w:eastAsia="Calibri" w:hAnsi="Times New Roman" w:cs="Times New Roman"/>
          <w:sz w:val="20"/>
          <w:szCs w:val="20"/>
        </w:rPr>
        <w:t xml:space="preserve">                                                                                                                      </w:t>
      </w:r>
      <w:r w:rsidRPr="00651188">
        <w:rPr>
          <w:rFonts w:ascii="Times New Roman" w:eastAsia="Calibri" w:hAnsi="Times New Roman" w:cs="Times New Roman"/>
          <w:sz w:val="20"/>
          <w:szCs w:val="20"/>
        </w:rPr>
        <w:t xml:space="preserve"> Утверждено</w:t>
      </w:r>
    </w:p>
    <w:p w:rsidR="00651188" w:rsidRPr="00651188" w:rsidRDefault="00651188" w:rsidP="00651188">
      <w:pPr>
        <w:spacing w:after="0" w:line="240" w:lineRule="auto"/>
        <w:jc w:val="center"/>
        <w:rPr>
          <w:rFonts w:ascii="Times New Roman" w:eastAsia="Calibri" w:hAnsi="Times New Roman" w:cs="Times New Roman"/>
          <w:sz w:val="20"/>
          <w:szCs w:val="20"/>
        </w:rPr>
      </w:pPr>
      <w:r w:rsidRPr="00651188">
        <w:rPr>
          <w:rFonts w:ascii="Times New Roman" w:eastAsia="Calibri" w:hAnsi="Times New Roman" w:cs="Times New Roman"/>
          <w:sz w:val="20"/>
          <w:szCs w:val="20"/>
        </w:rPr>
        <w:t xml:space="preserve">                                                                    постановлением администрации</w:t>
      </w:r>
    </w:p>
    <w:p w:rsidR="00651188" w:rsidRPr="00651188" w:rsidRDefault="00651188" w:rsidP="00651188">
      <w:pPr>
        <w:spacing w:after="0" w:line="240" w:lineRule="auto"/>
        <w:jc w:val="center"/>
        <w:rPr>
          <w:rFonts w:ascii="Times New Roman" w:eastAsia="Calibri" w:hAnsi="Times New Roman" w:cs="Times New Roman"/>
          <w:sz w:val="20"/>
          <w:szCs w:val="20"/>
        </w:rPr>
      </w:pPr>
      <w:r w:rsidRPr="00651188">
        <w:rPr>
          <w:rFonts w:ascii="Times New Roman" w:eastAsia="Calibri" w:hAnsi="Times New Roman" w:cs="Times New Roman"/>
          <w:sz w:val="20"/>
          <w:szCs w:val="20"/>
        </w:rPr>
        <w:t xml:space="preserve">                                                                        сельского поселения «Село Маяк»</w:t>
      </w:r>
    </w:p>
    <w:p w:rsidR="00651188" w:rsidRPr="00651188" w:rsidRDefault="00651188" w:rsidP="00651188">
      <w:pPr>
        <w:spacing w:after="0" w:line="240" w:lineRule="auto"/>
        <w:jc w:val="center"/>
        <w:rPr>
          <w:rFonts w:ascii="Times New Roman" w:eastAsia="Calibri" w:hAnsi="Times New Roman" w:cs="Times New Roman"/>
          <w:sz w:val="20"/>
          <w:szCs w:val="20"/>
        </w:rPr>
      </w:pPr>
      <w:r w:rsidRPr="00651188">
        <w:rPr>
          <w:rFonts w:ascii="Times New Roman" w:eastAsia="Calibri" w:hAnsi="Times New Roman" w:cs="Times New Roman"/>
          <w:sz w:val="20"/>
          <w:szCs w:val="20"/>
        </w:rPr>
        <w:t xml:space="preserve">                                               10.01.2017 года № </w:t>
      </w:r>
      <w:r>
        <w:rPr>
          <w:rFonts w:ascii="Times New Roman" w:eastAsia="Calibri" w:hAnsi="Times New Roman" w:cs="Times New Roman"/>
          <w:sz w:val="20"/>
          <w:szCs w:val="20"/>
        </w:rPr>
        <w:t>0</w:t>
      </w:r>
      <w:r w:rsidRPr="00651188">
        <w:rPr>
          <w:rFonts w:ascii="Times New Roman" w:eastAsia="Calibri" w:hAnsi="Times New Roman" w:cs="Times New Roman"/>
          <w:sz w:val="20"/>
          <w:szCs w:val="20"/>
        </w:rPr>
        <w:t>3</w:t>
      </w:r>
    </w:p>
    <w:p w:rsidR="00651188" w:rsidRPr="00651188" w:rsidRDefault="00651188" w:rsidP="00651188">
      <w:pPr>
        <w:spacing w:before="100" w:beforeAutospacing="1" w:after="100" w:afterAutospacing="1" w:line="240" w:lineRule="auto"/>
        <w:jc w:val="center"/>
        <w:rPr>
          <w:rFonts w:ascii="Times New Roman" w:eastAsia="Times New Roman" w:hAnsi="Times New Roman" w:cs="Times New Roman"/>
          <w:b/>
          <w:sz w:val="20"/>
          <w:szCs w:val="20"/>
        </w:rPr>
      </w:pPr>
      <w:r w:rsidRPr="00651188">
        <w:rPr>
          <w:rFonts w:ascii="Times New Roman" w:eastAsia="Times New Roman" w:hAnsi="Times New Roman" w:cs="Times New Roman"/>
          <w:b/>
          <w:sz w:val="20"/>
          <w:szCs w:val="20"/>
        </w:rPr>
        <w:t>СОСТАВ ЕДИНОЙ КОМИССИИ</w:t>
      </w:r>
    </w:p>
    <w:p w:rsidR="00651188" w:rsidRPr="00651188" w:rsidRDefault="00651188" w:rsidP="00651188">
      <w:pPr>
        <w:spacing w:after="0" w:line="240" w:lineRule="auto"/>
        <w:jc w:val="center"/>
        <w:rPr>
          <w:rFonts w:ascii="Times New Roman" w:eastAsia="Calibri" w:hAnsi="Times New Roman" w:cs="Times New Roman"/>
          <w:b/>
          <w:sz w:val="20"/>
          <w:szCs w:val="20"/>
        </w:rPr>
      </w:pPr>
      <w:r w:rsidRPr="00651188">
        <w:rPr>
          <w:rFonts w:ascii="Times New Roman" w:eastAsia="Calibri" w:hAnsi="Times New Roman" w:cs="Times New Roman"/>
          <w:b/>
          <w:sz w:val="20"/>
          <w:szCs w:val="20"/>
        </w:rPr>
        <w:t>ПО ОСУЩЕСТВЛЕНИЮ ЗАКУПОК ДЛЯ МУНИЦИПАЛЬНЫХ НУЖД АДМИНИСТРАЦИИ СЕЛЬСКОГО ПОСЕЛЕНИЯ «СЕЛО МАЯК» НАНАЙСКОГО МУНИЦИПАЛЬНОГО РАЙОНА</w:t>
      </w:r>
    </w:p>
    <w:p w:rsidR="00651188" w:rsidRPr="00651188" w:rsidRDefault="00651188" w:rsidP="00651188">
      <w:pPr>
        <w:spacing w:after="0" w:line="240" w:lineRule="auto"/>
        <w:jc w:val="center"/>
        <w:rPr>
          <w:rFonts w:ascii="Times New Roman" w:eastAsia="Calibri" w:hAnsi="Times New Roman" w:cs="Times New Roman"/>
          <w:b/>
          <w:sz w:val="20"/>
          <w:szCs w:val="20"/>
        </w:rPr>
      </w:pPr>
      <w:r w:rsidRPr="00651188">
        <w:rPr>
          <w:rFonts w:ascii="Times New Roman" w:eastAsia="Calibri" w:hAnsi="Times New Roman" w:cs="Times New Roman"/>
          <w:b/>
          <w:sz w:val="20"/>
          <w:szCs w:val="20"/>
        </w:rPr>
        <w:t>ХАБАРОВСКОГО КРАЯ</w:t>
      </w:r>
    </w:p>
    <w:p w:rsidR="00651188" w:rsidRPr="00651188" w:rsidRDefault="00651188" w:rsidP="00651188">
      <w:pPr>
        <w:spacing w:before="100" w:beforeAutospacing="1" w:after="100" w:afterAutospacing="1" w:line="240" w:lineRule="auto"/>
        <w:rPr>
          <w:rFonts w:ascii="Times New Roman" w:eastAsia="Times New Roman" w:hAnsi="Times New Roman" w:cs="Times New Roman"/>
          <w:b/>
          <w:sz w:val="20"/>
          <w:szCs w:val="20"/>
        </w:rPr>
      </w:pPr>
      <w:r w:rsidRPr="00651188">
        <w:rPr>
          <w:rFonts w:ascii="Times New Roman" w:eastAsia="Times New Roman" w:hAnsi="Times New Roman" w:cs="Times New Roman"/>
          <w:sz w:val="20"/>
          <w:szCs w:val="20"/>
        </w:rPr>
        <w:t>Ильин  Александр Николаевич,  глава сельского поселения – председатель комиссии;</w:t>
      </w:r>
    </w:p>
    <w:p w:rsidR="00651188" w:rsidRPr="00651188" w:rsidRDefault="00651188" w:rsidP="00651188">
      <w:pPr>
        <w:spacing w:before="100" w:beforeAutospacing="1" w:after="100" w:afterAutospacing="1" w:line="240" w:lineRule="auto"/>
        <w:rPr>
          <w:rFonts w:ascii="Times New Roman" w:eastAsia="Times New Roman" w:hAnsi="Times New Roman" w:cs="Times New Roman"/>
          <w:sz w:val="20"/>
          <w:szCs w:val="20"/>
        </w:rPr>
      </w:pPr>
      <w:r w:rsidRPr="00651188">
        <w:rPr>
          <w:rFonts w:ascii="Times New Roman" w:eastAsia="Times New Roman" w:hAnsi="Times New Roman" w:cs="Times New Roman"/>
          <w:sz w:val="20"/>
          <w:szCs w:val="20"/>
        </w:rPr>
        <w:t>Мельничук Анастасия Петровна,  специалист 1 категории (гл. бухгалтер) администрации села - зам. председателя комиссии;</w:t>
      </w:r>
    </w:p>
    <w:p w:rsidR="00651188" w:rsidRPr="00651188" w:rsidRDefault="00651188" w:rsidP="00651188">
      <w:pPr>
        <w:spacing w:before="100" w:beforeAutospacing="1" w:after="100" w:afterAutospacing="1" w:line="240" w:lineRule="auto"/>
        <w:rPr>
          <w:rFonts w:ascii="Times New Roman" w:eastAsia="Times New Roman" w:hAnsi="Times New Roman" w:cs="Times New Roman"/>
          <w:sz w:val="20"/>
          <w:szCs w:val="20"/>
        </w:rPr>
      </w:pPr>
      <w:r w:rsidRPr="00651188">
        <w:rPr>
          <w:rFonts w:ascii="Times New Roman" w:eastAsia="Times New Roman" w:hAnsi="Times New Roman" w:cs="Times New Roman"/>
          <w:sz w:val="20"/>
          <w:szCs w:val="20"/>
        </w:rPr>
        <w:t>Бельды Мария Рудольфовна,  специалист 2 категории администрации села - секретарь комиссии; </w:t>
      </w:r>
    </w:p>
    <w:p w:rsidR="00651188" w:rsidRPr="00651188" w:rsidRDefault="00651188" w:rsidP="00651188">
      <w:pPr>
        <w:spacing w:before="100" w:beforeAutospacing="1" w:after="100" w:afterAutospacing="1" w:line="240" w:lineRule="auto"/>
        <w:rPr>
          <w:rFonts w:ascii="Times New Roman" w:eastAsia="Times New Roman" w:hAnsi="Times New Roman" w:cs="Times New Roman"/>
          <w:sz w:val="20"/>
          <w:szCs w:val="20"/>
        </w:rPr>
      </w:pPr>
      <w:r w:rsidRPr="00651188">
        <w:rPr>
          <w:rFonts w:ascii="Times New Roman" w:eastAsia="Times New Roman" w:hAnsi="Times New Roman" w:cs="Times New Roman"/>
          <w:sz w:val="20"/>
          <w:szCs w:val="20"/>
        </w:rPr>
        <w:t>Члены комиссии:</w:t>
      </w:r>
    </w:p>
    <w:p w:rsidR="00651188" w:rsidRPr="00651188" w:rsidRDefault="00651188" w:rsidP="00651188">
      <w:pPr>
        <w:spacing w:before="100" w:beforeAutospacing="1" w:after="100" w:afterAutospacing="1" w:line="240" w:lineRule="auto"/>
        <w:rPr>
          <w:rFonts w:ascii="Times New Roman" w:eastAsia="Times New Roman" w:hAnsi="Times New Roman" w:cs="Times New Roman"/>
          <w:sz w:val="20"/>
          <w:szCs w:val="20"/>
        </w:rPr>
      </w:pPr>
      <w:r w:rsidRPr="00651188">
        <w:rPr>
          <w:rFonts w:ascii="Times New Roman" w:eastAsia="Times New Roman" w:hAnsi="Times New Roman" w:cs="Times New Roman"/>
          <w:sz w:val="20"/>
          <w:szCs w:val="20"/>
        </w:rPr>
        <w:t>Торунда  Анна Викторовна - специалист администрации села;</w:t>
      </w:r>
    </w:p>
    <w:p w:rsidR="00651188" w:rsidRPr="00651188" w:rsidRDefault="00651188" w:rsidP="00651188">
      <w:pPr>
        <w:spacing w:before="100" w:beforeAutospacing="1" w:after="100" w:afterAutospacing="1" w:line="240" w:lineRule="auto"/>
        <w:rPr>
          <w:rFonts w:ascii="Times New Roman" w:eastAsia="Times New Roman" w:hAnsi="Times New Roman" w:cs="Times New Roman"/>
          <w:sz w:val="20"/>
          <w:szCs w:val="20"/>
        </w:rPr>
      </w:pPr>
      <w:r w:rsidRPr="00651188">
        <w:rPr>
          <w:rFonts w:ascii="Times New Roman" w:eastAsia="Times New Roman" w:hAnsi="Times New Roman" w:cs="Times New Roman"/>
          <w:sz w:val="20"/>
          <w:szCs w:val="20"/>
        </w:rPr>
        <w:t>Малеева Светлана Николаевна - специалист по  работе с семьей,  депутат Совета депутатов (по согласованию);</w:t>
      </w:r>
    </w:p>
    <w:p w:rsidR="00651188" w:rsidRPr="00651188" w:rsidRDefault="00651188" w:rsidP="00651188">
      <w:pPr>
        <w:spacing w:before="100" w:beforeAutospacing="1" w:after="100" w:afterAutospacing="1" w:line="240" w:lineRule="auto"/>
        <w:rPr>
          <w:rFonts w:ascii="Times New Roman" w:eastAsia="Times New Roman" w:hAnsi="Times New Roman" w:cs="Times New Roman"/>
          <w:sz w:val="20"/>
          <w:szCs w:val="20"/>
        </w:rPr>
      </w:pPr>
      <w:r w:rsidRPr="00651188">
        <w:rPr>
          <w:rFonts w:ascii="Times New Roman" w:eastAsia="Times New Roman" w:hAnsi="Times New Roman" w:cs="Times New Roman"/>
          <w:sz w:val="20"/>
          <w:szCs w:val="20"/>
        </w:rPr>
        <w:t>Борисенко Валентина Васильевна- депутат Совета депутатов.</w:t>
      </w:r>
    </w:p>
    <w:p w:rsidR="00651188" w:rsidRPr="00651188" w:rsidRDefault="00651188" w:rsidP="00651188">
      <w:pPr>
        <w:spacing w:before="100" w:beforeAutospacing="1" w:after="100" w:afterAutospacing="1" w:line="240" w:lineRule="auto"/>
        <w:rPr>
          <w:rFonts w:ascii="Times New Roman" w:eastAsia="Times New Roman" w:hAnsi="Times New Roman" w:cs="Times New Roman"/>
          <w:sz w:val="20"/>
          <w:szCs w:val="20"/>
        </w:rPr>
      </w:pPr>
      <w:r w:rsidRPr="00651188">
        <w:rPr>
          <w:rFonts w:ascii="Times New Roman" w:eastAsia="Times New Roman" w:hAnsi="Times New Roman" w:cs="Times New Roman"/>
          <w:sz w:val="20"/>
          <w:szCs w:val="20"/>
        </w:rPr>
        <w:lastRenderedPageBreak/>
        <w:t> </w:t>
      </w:r>
    </w:p>
    <w:p w:rsidR="00651188" w:rsidRPr="00651188" w:rsidRDefault="00651188" w:rsidP="00651188">
      <w:pPr>
        <w:spacing w:before="100" w:beforeAutospacing="1" w:after="100" w:afterAutospacing="1" w:line="240" w:lineRule="auto"/>
        <w:rPr>
          <w:rFonts w:ascii="Times New Roman" w:eastAsia="Times New Roman" w:hAnsi="Times New Roman" w:cs="Times New Roman"/>
          <w:vanish/>
          <w:sz w:val="20"/>
          <w:szCs w:val="20"/>
        </w:rPr>
      </w:pPr>
      <w:r w:rsidRPr="00651188">
        <w:rPr>
          <w:rFonts w:ascii="Times New Roman" w:eastAsia="Times New Roman" w:hAnsi="Times New Roman" w:cs="Times New Roman"/>
          <w:sz w:val="20"/>
          <w:szCs w:val="20"/>
        </w:rPr>
        <w:t> </w:t>
      </w:r>
    </w:p>
    <w:p w:rsidR="00651188" w:rsidRPr="00651188" w:rsidRDefault="00651188" w:rsidP="00651188">
      <w:pPr>
        <w:rPr>
          <w:rFonts w:ascii="Times New Roman" w:eastAsia="Calibri" w:hAnsi="Times New Roman" w:cs="Times New Roman"/>
          <w:sz w:val="20"/>
          <w:szCs w:val="20"/>
          <w:lang w:eastAsia="en-US"/>
        </w:rPr>
      </w:pPr>
    </w:p>
    <w:p w:rsidR="00651188" w:rsidRPr="002949DC" w:rsidRDefault="00651188" w:rsidP="00651188">
      <w:pPr>
        <w:rPr>
          <w:rFonts w:ascii="Calibri" w:eastAsia="Calibri" w:hAnsi="Calibri" w:cs="Times New Roman"/>
          <w:lang w:eastAsia="en-US"/>
        </w:rPr>
      </w:pPr>
    </w:p>
    <w:p w:rsidR="00651188" w:rsidRDefault="00651188" w:rsidP="00651188">
      <w:pPr>
        <w:shd w:val="clear" w:color="auto" w:fill="FFFFFF"/>
        <w:spacing w:before="100" w:beforeAutospacing="1" w:after="0" w:line="240" w:lineRule="auto"/>
        <w:jc w:val="both"/>
      </w:pPr>
    </w:p>
    <w:p w:rsidR="00942C0F" w:rsidRDefault="00942C0F" w:rsidP="00942C0F">
      <w:pPr>
        <w:spacing w:after="0" w:line="240" w:lineRule="auto"/>
        <w:rPr>
          <w:rFonts w:ascii="Times New Roman" w:hAnsi="Times New Roman" w:cs="Times New Roman"/>
          <w:sz w:val="20"/>
          <w:szCs w:val="20"/>
        </w:rPr>
      </w:pPr>
    </w:p>
    <w:p w:rsidR="00942C0F" w:rsidRDefault="00942C0F" w:rsidP="00942C0F">
      <w:pPr>
        <w:spacing w:after="0"/>
        <w:jc w:val="right"/>
        <w:rPr>
          <w:sz w:val="28"/>
          <w:szCs w:val="28"/>
        </w:rPr>
      </w:pPr>
    </w:p>
    <w:p w:rsidR="00942C0F" w:rsidRPr="005730AD" w:rsidRDefault="00942C0F" w:rsidP="005730AD">
      <w:pPr>
        <w:spacing w:after="0" w:line="240" w:lineRule="auto"/>
        <w:rPr>
          <w:rFonts w:ascii="Times New Roman" w:hAnsi="Times New Roman" w:cs="Times New Roman"/>
        </w:rPr>
      </w:pPr>
    </w:p>
    <w:tbl>
      <w:tblPr>
        <w:tblpPr w:leftFromText="180" w:rightFromText="180" w:vertAnchor="text" w:horzAnchor="margin" w:tblpXSpec="center" w:tblpY="4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3"/>
      </w:tblGrid>
      <w:tr w:rsidR="00A13FAD" w:rsidRPr="00EC457C" w:rsidTr="000307A7">
        <w:trPr>
          <w:trHeight w:val="13497"/>
        </w:trPr>
        <w:tc>
          <w:tcPr>
            <w:tcW w:w="9463" w:type="dxa"/>
            <w:tcBorders>
              <w:top w:val="thickThinSmallGap" w:sz="24" w:space="0" w:color="auto"/>
              <w:left w:val="thickThinSmallGap" w:sz="24" w:space="0" w:color="auto"/>
              <w:bottom w:val="thickThinSmallGap" w:sz="24" w:space="0" w:color="auto"/>
              <w:right w:val="thickThinSmallGap" w:sz="24" w:space="0" w:color="auto"/>
            </w:tcBorders>
          </w:tcPr>
          <w:p w:rsidR="00A13FAD" w:rsidRPr="00EC457C" w:rsidRDefault="00A13FAD" w:rsidP="005730AD">
            <w:pPr>
              <w:spacing w:after="0"/>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Сборник муниципальных правовых актов</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сельского поселения «Село Маяк»</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Нанайского муниципального района</w:t>
            </w:r>
          </w:p>
          <w:p w:rsidR="00A13FAD" w:rsidRPr="00EC457C" w:rsidRDefault="00A13FAD" w:rsidP="000307A7">
            <w:pPr>
              <w:spacing w:after="0" w:line="240" w:lineRule="auto"/>
              <w:jc w:val="center"/>
              <w:rPr>
                <w:rFonts w:ascii="Times New Roman" w:hAnsi="Times New Roman" w:cs="Times New Roman"/>
                <w:b/>
                <w:sz w:val="28"/>
                <w:szCs w:val="28"/>
              </w:rPr>
            </w:pPr>
            <w:r w:rsidRPr="00EC457C">
              <w:rPr>
                <w:rFonts w:ascii="Times New Roman" w:hAnsi="Times New Roman" w:cs="Times New Roman"/>
                <w:b/>
                <w:sz w:val="28"/>
                <w:szCs w:val="28"/>
              </w:rPr>
              <w:t>Хабаровского края</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b/>
                <w:sz w:val="28"/>
                <w:szCs w:val="28"/>
              </w:rPr>
              <w:t xml:space="preserve">№ </w:t>
            </w:r>
            <w:r w:rsidR="00A33F37">
              <w:rPr>
                <w:rFonts w:ascii="Times New Roman" w:hAnsi="Times New Roman" w:cs="Times New Roman"/>
                <w:b/>
                <w:sz w:val="28"/>
                <w:szCs w:val="28"/>
              </w:rPr>
              <w:t>1</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Учредитель: Совет депутатов сельского поселения «Село Маяк»</w:t>
            </w:r>
          </w:p>
          <w:p w:rsidR="00A13FAD" w:rsidRPr="00EC457C" w:rsidRDefault="00A13FAD" w:rsidP="000307A7">
            <w:pPr>
              <w:spacing w:after="0" w:line="240" w:lineRule="auto"/>
              <w:jc w:val="center"/>
              <w:rPr>
                <w:rFonts w:ascii="Times New Roman" w:hAnsi="Times New Roman" w:cs="Times New Roman"/>
                <w:sz w:val="28"/>
                <w:szCs w:val="28"/>
              </w:rPr>
            </w:pPr>
            <w:r w:rsidRPr="00EC457C">
              <w:rPr>
                <w:rFonts w:ascii="Times New Roman" w:hAnsi="Times New Roman" w:cs="Times New Roman"/>
                <w:sz w:val="28"/>
                <w:szCs w:val="28"/>
              </w:rPr>
              <w:t>Нанайского муниципального района  Хабаровского края</w:t>
            </w:r>
          </w:p>
          <w:p w:rsidR="00A13FAD" w:rsidRPr="00EC457C" w:rsidRDefault="00A13FAD" w:rsidP="000307A7">
            <w:pPr>
              <w:spacing w:after="0" w:line="240" w:lineRule="auto"/>
              <w:ind w:left="1260"/>
              <w:jc w:val="center"/>
              <w:rPr>
                <w:rFonts w:ascii="Times New Roman" w:hAnsi="Times New Roman" w:cs="Times New Roman"/>
                <w:sz w:val="28"/>
                <w:szCs w:val="28"/>
              </w:rPr>
            </w:pPr>
            <w:r w:rsidRPr="00EC457C">
              <w:rPr>
                <w:rFonts w:ascii="Times New Roman" w:hAnsi="Times New Roman" w:cs="Times New Roman"/>
                <w:sz w:val="28"/>
                <w:szCs w:val="28"/>
              </w:rPr>
              <w:t>Главный редактор – Алипченко Алексей Владимирович</w:t>
            </w:r>
          </w:p>
          <w:p w:rsidR="00A13FAD" w:rsidRPr="00EC457C" w:rsidRDefault="00651188" w:rsidP="00651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 xml:space="preserve">Дата выпуска </w:t>
            </w:r>
            <w:r w:rsidR="00A33F37">
              <w:rPr>
                <w:rFonts w:ascii="Times New Roman" w:hAnsi="Times New Roman" w:cs="Times New Roman"/>
                <w:sz w:val="28"/>
                <w:szCs w:val="28"/>
              </w:rPr>
              <w:t>31</w:t>
            </w:r>
            <w:r w:rsidR="00A13FAD" w:rsidRPr="00EC457C">
              <w:rPr>
                <w:rFonts w:ascii="Times New Roman" w:hAnsi="Times New Roman" w:cs="Times New Roman"/>
                <w:sz w:val="28"/>
                <w:szCs w:val="28"/>
              </w:rPr>
              <w:t>.</w:t>
            </w:r>
            <w:r w:rsidR="00AE7CBF">
              <w:rPr>
                <w:rFonts w:ascii="Times New Roman" w:hAnsi="Times New Roman" w:cs="Times New Roman"/>
                <w:sz w:val="28"/>
                <w:szCs w:val="28"/>
              </w:rPr>
              <w:t>0</w:t>
            </w:r>
            <w:r>
              <w:rPr>
                <w:rFonts w:ascii="Times New Roman" w:hAnsi="Times New Roman" w:cs="Times New Roman"/>
                <w:sz w:val="28"/>
                <w:szCs w:val="28"/>
              </w:rPr>
              <w:t>1</w:t>
            </w:r>
            <w:r w:rsidR="00A13FAD" w:rsidRPr="00EC457C">
              <w:rPr>
                <w:rFonts w:ascii="Times New Roman" w:hAnsi="Times New Roman" w:cs="Times New Roman"/>
                <w:sz w:val="28"/>
                <w:szCs w:val="28"/>
              </w:rPr>
              <w:t>. 201</w:t>
            </w:r>
            <w:r>
              <w:rPr>
                <w:rFonts w:ascii="Times New Roman" w:hAnsi="Times New Roman" w:cs="Times New Roman"/>
                <w:sz w:val="28"/>
                <w:szCs w:val="28"/>
              </w:rPr>
              <w:t>7</w:t>
            </w:r>
            <w:r w:rsidR="00AE7CBF">
              <w:rPr>
                <w:rFonts w:ascii="Times New Roman" w:hAnsi="Times New Roman" w:cs="Times New Roman"/>
                <w:sz w:val="28"/>
                <w:szCs w:val="28"/>
              </w:rPr>
              <w:t xml:space="preserve"> </w:t>
            </w:r>
            <w:r w:rsidR="00A13FAD" w:rsidRPr="00EC457C">
              <w:rPr>
                <w:rFonts w:ascii="Times New Roman" w:hAnsi="Times New Roman" w:cs="Times New Roman"/>
                <w:sz w:val="28"/>
                <w:szCs w:val="28"/>
              </w:rPr>
              <w:t>г</w:t>
            </w:r>
            <w:r w:rsidR="00AE7CBF">
              <w:rPr>
                <w:rFonts w:ascii="Times New Roman" w:hAnsi="Times New Roman" w:cs="Times New Roman"/>
                <w:sz w:val="28"/>
                <w:szCs w:val="28"/>
              </w:rPr>
              <w:t>.</w:t>
            </w:r>
          </w:p>
          <w:p w:rsidR="00A13FAD" w:rsidRPr="00EC457C" w:rsidRDefault="00651188" w:rsidP="00651188">
            <w:pPr>
              <w:spacing w:after="0" w:line="240" w:lineRule="auto"/>
              <w:ind w:left="1260"/>
              <w:rPr>
                <w:rFonts w:ascii="Times New Roman" w:hAnsi="Times New Roman" w:cs="Times New Roman"/>
                <w:sz w:val="28"/>
                <w:szCs w:val="28"/>
              </w:rPr>
            </w:pPr>
            <w:r>
              <w:rPr>
                <w:rFonts w:ascii="Times New Roman" w:hAnsi="Times New Roman" w:cs="Times New Roman"/>
                <w:sz w:val="28"/>
                <w:szCs w:val="28"/>
              </w:rPr>
              <w:t xml:space="preserve">                                       </w:t>
            </w:r>
            <w:r w:rsidR="005730AD">
              <w:rPr>
                <w:rFonts w:ascii="Times New Roman" w:hAnsi="Times New Roman" w:cs="Times New Roman"/>
                <w:sz w:val="28"/>
                <w:szCs w:val="28"/>
              </w:rPr>
              <w:t>Тираж 3</w:t>
            </w:r>
            <w:r w:rsidR="00A13FAD" w:rsidRPr="00EC457C">
              <w:rPr>
                <w:rFonts w:ascii="Times New Roman" w:hAnsi="Times New Roman" w:cs="Times New Roman"/>
                <w:sz w:val="28"/>
                <w:szCs w:val="28"/>
              </w:rPr>
              <w:t xml:space="preserve"> экз.</w:t>
            </w:r>
          </w:p>
          <w:p w:rsidR="00A13FAD" w:rsidRPr="00EC457C" w:rsidRDefault="00651188" w:rsidP="000307A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Бесплатно</w:t>
            </w:r>
          </w:p>
          <w:p w:rsidR="00A13FAD" w:rsidRPr="00EC457C" w:rsidRDefault="00651188" w:rsidP="006511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13FAD" w:rsidRPr="00EC457C">
              <w:rPr>
                <w:rFonts w:ascii="Times New Roman" w:hAnsi="Times New Roman" w:cs="Times New Roman"/>
                <w:sz w:val="28"/>
                <w:szCs w:val="28"/>
              </w:rPr>
              <w:t>Адрес редакции издателя: 682354, с. Маяк, ул. Центральная,27</w:t>
            </w:r>
          </w:p>
          <w:p w:rsidR="00A13FAD" w:rsidRPr="00EC457C" w:rsidRDefault="00A13FAD" w:rsidP="000307A7">
            <w:pPr>
              <w:spacing w:after="0" w:line="240" w:lineRule="auto"/>
              <w:jc w:val="center"/>
              <w:rPr>
                <w:rFonts w:ascii="Times New Roman" w:hAnsi="Times New Roman" w:cs="Times New Roman"/>
                <w:b/>
                <w:sz w:val="28"/>
                <w:szCs w:val="28"/>
              </w:rPr>
            </w:pPr>
          </w:p>
          <w:p w:rsidR="00A13FAD" w:rsidRPr="00EC457C" w:rsidRDefault="00A13FAD" w:rsidP="000307A7">
            <w:pPr>
              <w:spacing w:after="0" w:line="240" w:lineRule="auto"/>
              <w:rPr>
                <w:rFonts w:ascii="Times New Roman" w:hAnsi="Times New Roman" w:cs="Times New Roman"/>
                <w:b/>
                <w:sz w:val="28"/>
                <w:szCs w:val="28"/>
              </w:rPr>
            </w:pPr>
          </w:p>
          <w:p w:rsidR="00A13FAD" w:rsidRPr="00EC457C" w:rsidRDefault="00A13FAD" w:rsidP="000307A7">
            <w:pPr>
              <w:spacing w:line="240" w:lineRule="auto"/>
              <w:jc w:val="center"/>
              <w:rPr>
                <w:rFonts w:ascii="Times New Roman" w:hAnsi="Times New Roman" w:cs="Times New Roman"/>
                <w:sz w:val="28"/>
                <w:szCs w:val="28"/>
              </w:rPr>
            </w:pPr>
          </w:p>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p w:rsidR="00A13FAD" w:rsidRPr="00EC457C" w:rsidRDefault="00A13FAD" w:rsidP="000307A7"/>
        </w:tc>
      </w:tr>
    </w:tbl>
    <w:p w:rsidR="00A76F10" w:rsidRPr="005D16E9" w:rsidRDefault="00A76F10" w:rsidP="0031226B">
      <w:pPr>
        <w:spacing w:after="0" w:line="240" w:lineRule="auto"/>
        <w:rPr>
          <w:rFonts w:ascii="Times New Roman" w:hAnsi="Times New Roman" w:cs="Times New Roman"/>
          <w:b/>
        </w:rPr>
      </w:pPr>
    </w:p>
    <w:sectPr w:rsidR="00A76F10" w:rsidRPr="005D16E9" w:rsidSect="00807E5A">
      <w:footerReference w:type="default" r:id="rId9"/>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AC2" w:rsidRDefault="00A36AC2" w:rsidP="0041083E">
      <w:pPr>
        <w:spacing w:after="0" w:line="240" w:lineRule="auto"/>
      </w:pPr>
      <w:r>
        <w:separator/>
      </w:r>
    </w:p>
  </w:endnote>
  <w:endnote w:type="continuationSeparator" w:id="1">
    <w:p w:rsidR="00A36AC2" w:rsidRDefault="00A36AC2" w:rsidP="004108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62844"/>
      <w:docPartObj>
        <w:docPartGallery w:val="Page Numbers (Bottom of Page)"/>
        <w:docPartUnique/>
      </w:docPartObj>
    </w:sdtPr>
    <w:sdtContent>
      <w:p w:rsidR="00807E5A" w:rsidRDefault="00807E5A">
        <w:pPr>
          <w:pStyle w:val="af"/>
          <w:jc w:val="right"/>
        </w:pPr>
        <w:fldSimple w:instr=" PAGE   \* MERGEFORMAT ">
          <w:r w:rsidR="00071C90">
            <w:rPr>
              <w:noProof/>
            </w:rPr>
            <w:t>12</w:t>
          </w:r>
        </w:fldSimple>
      </w:p>
    </w:sdtContent>
  </w:sdt>
  <w:p w:rsidR="00807E5A" w:rsidRDefault="00807E5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AC2" w:rsidRDefault="00A36AC2" w:rsidP="0041083E">
      <w:pPr>
        <w:spacing w:after="0" w:line="240" w:lineRule="auto"/>
      </w:pPr>
      <w:r>
        <w:separator/>
      </w:r>
    </w:p>
  </w:footnote>
  <w:footnote w:type="continuationSeparator" w:id="1">
    <w:p w:rsidR="00A36AC2" w:rsidRDefault="00A36AC2" w:rsidP="004108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21B8C"/>
    <w:multiLevelType w:val="hybridMultilevel"/>
    <w:tmpl w:val="763C642E"/>
    <w:lvl w:ilvl="0" w:tplc="AC2CB76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EB7FE0"/>
    <w:multiLevelType w:val="hybridMultilevel"/>
    <w:tmpl w:val="7CF06596"/>
    <w:lvl w:ilvl="0" w:tplc="31FE2A92">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nsid w:val="0F4C7D26"/>
    <w:multiLevelType w:val="hybridMultilevel"/>
    <w:tmpl w:val="D3CA8B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794215"/>
    <w:multiLevelType w:val="multilevel"/>
    <w:tmpl w:val="92EAB0FA"/>
    <w:lvl w:ilvl="0">
      <w:start w:val="1"/>
      <w:numFmt w:val="decimal"/>
      <w:lvlText w:val="%1."/>
      <w:lvlJc w:val="left"/>
      <w:pPr>
        <w:ind w:left="435" w:hanging="43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7F374F6"/>
    <w:multiLevelType w:val="hybridMultilevel"/>
    <w:tmpl w:val="F08256D0"/>
    <w:lvl w:ilvl="0" w:tplc="2B50FFE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9B158C8"/>
    <w:multiLevelType w:val="hybridMultilevel"/>
    <w:tmpl w:val="A6DE44E8"/>
    <w:lvl w:ilvl="0" w:tplc="E83E357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02394D"/>
    <w:multiLevelType w:val="hybridMultilevel"/>
    <w:tmpl w:val="F488980C"/>
    <w:lvl w:ilvl="0" w:tplc="3C784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F787568"/>
    <w:multiLevelType w:val="hybridMultilevel"/>
    <w:tmpl w:val="F30A7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81194"/>
    <w:multiLevelType w:val="hybridMultilevel"/>
    <w:tmpl w:val="4DE22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DC755C"/>
    <w:multiLevelType w:val="hybridMultilevel"/>
    <w:tmpl w:val="2ED27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F556A7"/>
    <w:multiLevelType w:val="hybridMultilevel"/>
    <w:tmpl w:val="C84230D8"/>
    <w:lvl w:ilvl="0" w:tplc="B504E4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303B0880"/>
    <w:multiLevelType w:val="hybridMultilevel"/>
    <w:tmpl w:val="613A7A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151204D"/>
    <w:multiLevelType w:val="multilevel"/>
    <w:tmpl w:val="34609D02"/>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34E870D7"/>
    <w:multiLevelType w:val="hybridMultilevel"/>
    <w:tmpl w:val="C576EBC6"/>
    <w:lvl w:ilvl="0" w:tplc="FBB4AA3A">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759BB"/>
    <w:multiLevelType w:val="hybridMultilevel"/>
    <w:tmpl w:val="E11ED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8714E"/>
    <w:multiLevelType w:val="hybridMultilevel"/>
    <w:tmpl w:val="73503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CF549A"/>
    <w:multiLevelType w:val="hybridMultilevel"/>
    <w:tmpl w:val="937A1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A471D5"/>
    <w:multiLevelType w:val="hybridMultilevel"/>
    <w:tmpl w:val="EAC4F82A"/>
    <w:lvl w:ilvl="0" w:tplc="359C30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56BD6226"/>
    <w:multiLevelType w:val="hybridMultilevel"/>
    <w:tmpl w:val="73F4B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BB2FBF"/>
    <w:multiLevelType w:val="multilevel"/>
    <w:tmpl w:val="9EA83E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649E4EFE"/>
    <w:multiLevelType w:val="hybridMultilevel"/>
    <w:tmpl w:val="B9883BFE"/>
    <w:lvl w:ilvl="0" w:tplc="56EE4B7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AE49E8"/>
    <w:multiLevelType w:val="hybridMultilevel"/>
    <w:tmpl w:val="0DB8D184"/>
    <w:lvl w:ilvl="0" w:tplc="2968FE0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6E893DC3"/>
    <w:multiLevelType w:val="multilevel"/>
    <w:tmpl w:val="C222203E"/>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3">
    <w:nsid w:val="70541283"/>
    <w:multiLevelType w:val="hybridMultilevel"/>
    <w:tmpl w:val="A21CB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0E96805"/>
    <w:multiLevelType w:val="multilevel"/>
    <w:tmpl w:val="FDD0C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4396D48"/>
    <w:multiLevelType w:val="multilevel"/>
    <w:tmpl w:val="6A908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8567F1"/>
    <w:multiLevelType w:val="hybridMultilevel"/>
    <w:tmpl w:val="BEAEB3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AA7B71"/>
    <w:multiLevelType w:val="hybridMultilevel"/>
    <w:tmpl w:val="D2E07A6C"/>
    <w:lvl w:ilvl="0" w:tplc="1BF265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7C9A68CF"/>
    <w:multiLevelType w:val="hybridMultilevel"/>
    <w:tmpl w:val="30E2ABA4"/>
    <w:lvl w:ilvl="0" w:tplc="5E4297C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FB92753"/>
    <w:multiLevelType w:val="hybridMultilevel"/>
    <w:tmpl w:val="AA505A80"/>
    <w:lvl w:ilvl="0" w:tplc="C88E77A6">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7FD27E54"/>
    <w:multiLevelType w:val="hybridMultilevel"/>
    <w:tmpl w:val="D3AAB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11"/>
  </w:num>
  <w:num w:numId="3">
    <w:abstractNumId w:val="9"/>
  </w:num>
  <w:num w:numId="4">
    <w:abstractNumId w:val="30"/>
  </w:num>
  <w:num w:numId="5">
    <w:abstractNumId w:val="23"/>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6"/>
  </w:num>
  <w:num w:numId="9">
    <w:abstractNumId w:val="7"/>
  </w:num>
  <w:num w:numId="10">
    <w:abstractNumId w:val="5"/>
  </w:num>
  <w:num w:numId="11">
    <w:abstractNumId w:val="8"/>
  </w:num>
  <w:num w:numId="12">
    <w:abstractNumId w:val="20"/>
  </w:num>
  <w:num w:numId="13">
    <w:abstractNumId w:val="1"/>
  </w:num>
  <w:num w:numId="14">
    <w:abstractNumId w:val="2"/>
  </w:num>
  <w:num w:numId="15">
    <w:abstractNumId w:val="15"/>
  </w:num>
  <w:num w:numId="16">
    <w:abstractNumId w:val="17"/>
  </w:num>
  <w:num w:numId="17">
    <w:abstractNumId w:val="25"/>
  </w:num>
  <w:num w:numId="18">
    <w:abstractNumId w:val="18"/>
  </w:num>
  <w:num w:numId="19">
    <w:abstractNumId w:val="16"/>
  </w:num>
  <w:num w:numId="20">
    <w:abstractNumId w:val="26"/>
  </w:num>
  <w:num w:numId="21">
    <w:abstractNumId w:val="14"/>
  </w:num>
  <w:num w:numId="22">
    <w:abstractNumId w:val="19"/>
  </w:num>
  <w:num w:numId="23">
    <w:abstractNumId w:val="22"/>
  </w:num>
  <w:num w:numId="24">
    <w:abstractNumId w:val="10"/>
  </w:num>
  <w:num w:numId="25">
    <w:abstractNumId w:val="29"/>
  </w:num>
  <w:num w:numId="26">
    <w:abstractNumId w:val="21"/>
  </w:num>
  <w:num w:numId="27">
    <w:abstractNumId w:val="12"/>
  </w:num>
  <w:num w:numId="28">
    <w:abstractNumId w:val="28"/>
  </w:num>
  <w:num w:numId="29">
    <w:abstractNumId w:val="4"/>
  </w:num>
  <w:num w:numId="30">
    <w:abstractNumId w:val="3"/>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F4815"/>
    <w:rsid w:val="00012CAA"/>
    <w:rsid w:val="00014616"/>
    <w:rsid w:val="000158DE"/>
    <w:rsid w:val="0001596D"/>
    <w:rsid w:val="0002191B"/>
    <w:rsid w:val="000307A7"/>
    <w:rsid w:val="00033271"/>
    <w:rsid w:val="00034742"/>
    <w:rsid w:val="00034C93"/>
    <w:rsid w:val="00035392"/>
    <w:rsid w:val="000423B5"/>
    <w:rsid w:val="00051BEB"/>
    <w:rsid w:val="000523DC"/>
    <w:rsid w:val="00060B9A"/>
    <w:rsid w:val="00071641"/>
    <w:rsid w:val="00071C90"/>
    <w:rsid w:val="0009538B"/>
    <w:rsid w:val="000A6131"/>
    <w:rsid w:val="000D10FC"/>
    <w:rsid w:val="000D3995"/>
    <w:rsid w:val="000D53B9"/>
    <w:rsid w:val="000D550B"/>
    <w:rsid w:val="000D6708"/>
    <w:rsid w:val="000E1328"/>
    <w:rsid w:val="00126AC7"/>
    <w:rsid w:val="00127218"/>
    <w:rsid w:val="00150152"/>
    <w:rsid w:val="001557A5"/>
    <w:rsid w:val="001749C3"/>
    <w:rsid w:val="0019026E"/>
    <w:rsid w:val="00196496"/>
    <w:rsid w:val="001A7657"/>
    <w:rsid w:val="001B2504"/>
    <w:rsid w:val="001B673A"/>
    <w:rsid w:val="0021560C"/>
    <w:rsid w:val="00237399"/>
    <w:rsid w:val="002514CC"/>
    <w:rsid w:val="0025180F"/>
    <w:rsid w:val="00251C3F"/>
    <w:rsid w:val="002651B4"/>
    <w:rsid w:val="00270C2B"/>
    <w:rsid w:val="00292853"/>
    <w:rsid w:val="002962B5"/>
    <w:rsid w:val="002A09D5"/>
    <w:rsid w:val="002A6159"/>
    <w:rsid w:val="002A7DEE"/>
    <w:rsid w:val="002B3A14"/>
    <w:rsid w:val="002B7004"/>
    <w:rsid w:val="002C327D"/>
    <w:rsid w:val="002C410F"/>
    <w:rsid w:val="002D461B"/>
    <w:rsid w:val="0030686E"/>
    <w:rsid w:val="003120CF"/>
    <w:rsid w:val="0031226B"/>
    <w:rsid w:val="00321951"/>
    <w:rsid w:val="003275D7"/>
    <w:rsid w:val="00346013"/>
    <w:rsid w:val="003464BB"/>
    <w:rsid w:val="00355CF4"/>
    <w:rsid w:val="003644B9"/>
    <w:rsid w:val="00370A79"/>
    <w:rsid w:val="00371CF3"/>
    <w:rsid w:val="00371E31"/>
    <w:rsid w:val="00373965"/>
    <w:rsid w:val="00373BC4"/>
    <w:rsid w:val="003C42C4"/>
    <w:rsid w:val="003C6FBB"/>
    <w:rsid w:val="003D1E6C"/>
    <w:rsid w:val="003D43B6"/>
    <w:rsid w:val="003E1F05"/>
    <w:rsid w:val="0040131E"/>
    <w:rsid w:val="0040763C"/>
    <w:rsid w:val="0041083E"/>
    <w:rsid w:val="00412412"/>
    <w:rsid w:val="00420A88"/>
    <w:rsid w:val="0043641D"/>
    <w:rsid w:val="0045676F"/>
    <w:rsid w:val="00467E52"/>
    <w:rsid w:val="004739EF"/>
    <w:rsid w:val="00493ABD"/>
    <w:rsid w:val="00495C43"/>
    <w:rsid w:val="004962DA"/>
    <w:rsid w:val="004A49F7"/>
    <w:rsid w:val="004B4F7A"/>
    <w:rsid w:val="004D715F"/>
    <w:rsid w:val="004F12B4"/>
    <w:rsid w:val="004F793F"/>
    <w:rsid w:val="0051606A"/>
    <w:rsid w:val="00525EEB"/>
    <w:rsid w:val="00550431"/>
    <w:rsid w:val="005630BE"/>
    <w:rsid w:val="005672EA"/>
    <w:rsid w:val="005730AD"/>
    <w:rsid w:val="00591EEC"/>
    <w:rsid w:val="005B4A2F"/>
    <w:rsid w:val="005D16E9"/>
    <w:rsid w:val="005E7EF4"/>
    <w:rsid w:val="005F2DAD"/>
    <w:rsid w:val="005F38CC"/>
    <w:rsid w:val="00642303"/>
    <w:rsid w:val="00651188"/>
    <w:rsid w:val="00657B3B"/>
    <w:rsid w:val="00660F52"/>
    <w:rsid w:val="00672A98"/>
    <w:rsid w:val="00680C0A"/>
    <w:rsid w:val="0069174C"/>
    <w:rsid w:val="0069507A"/>
    <w:rsid w:val="006A18B7"/>
    <w:rsid w:val="006A52BB"/>
    <w:rsid w:val="006A6111"/>
    <w:rsid w:val="006B228A"/>
    <w:rsid w:val="006C4549"/>
    <w:rsid w:val="006C6619"/>
    <w:rsid w:val="006D47A5"/>
    <w:rsid w:val="006E3BC9"/>
    <w:rsid w:val="006F2B72"/>
    <w:rsid w:val="006F6FCE"/>
    <w:rsid w:val="007059C5"/>
    <w:rsid w:val="00713DA2"/>
    <w:rsid w:val="007178F3"/>
    <w:rsid w:val="00736858"/>
    <w:rsid w:val="00750708"/>
    <w:rsid w:val="007529E2"/>
    <w:rsid w:val="0075780E"/>
    <w:rsid w:val="00774461"/>
    <w:rsid w:val="00774A72"/>
    <w:rsid w:val="00775E08"/>
    <w:rsid w:val="00787826"/>
    <w:rsid w:val="00794211"/>
    <w:rsid w:val="007A04E6"/>
    <w:rsid w:val="007A7281"/>
    <w:rsid w:val="007B64EB"/>
    <w:rsid w:val="007C4517"/>
    <w:rsid w:val="007C57E7"/>
    <w:rsid w:val="007D6C85"/>
    <w:rsid w:val="007E3138"/>
    <w:rsid w:val="007E6E00"/>
    <w:rsid w:val="007F67E6"/>
    <w:rsid w:val="008018AB"/>
    <w:rsid w:val="0080757F"/>
    <w:rsid w:val="00807E5A"/>
    <w:rsid w:val="0081331C"/>
    <w:rsid w:val="00821AF3"/>
    <w:rsid w:val="00827FF1"/>
    <w:rsid w:val="008338DB"/>
    <w:rsid w:val="00845633"/>
    <w:rsid w:val="00853424"/>
    <w:rsid w:val="00856A84"/>
    <w:rsid w:val="00864571"/>
    <w:rsid w:val="00872DA4"/>
    <w:rsid w:val="00872E91"/>
    <w:rsid w:val="0087310A"/>
    <w:rsid w:val="0087410B"/>
    <w:rsid w:val="00874217"/>
    <w:rsid w:val="00880C50"/>
    <w:rsid w:val="00890BE8"/>
    <w:rsid w:val="008A4041"/>
    <w:rsid w:val="008B273D"/>
    <w:rsid w:val="008B7D5D"/>
    <w:rsid w:val="008C23F7"/>
    <w:rsid w:val="008C4E4D"/>
    <w:rsid w:val="008E79DB"/>
    <w:rsid w:val="00907344"/>
    <w:rsid w:val="009260EE"/>
    <w:rsid w:val="00936941"/>
    <w:rsid w:val="00942C0F"/>
    <w:rsid w:val="00947224"/>
    <w:rsid w:val="0095733A"/>
    <w:rsid w:val="00971E2C"/>
    <w:rsid w:val="0099046C"/>
    <w:rsid w:val="00995BE2"/>
    <w:rsid w:val="00996FDB"/>
    <w:rsid w:val="00997673"/>
    <w:rsid w:val="009B4CB0"/>
    <w:rsid w:val="009C009A"/>
    <w:rsid w:val="009C1B87"/>
    <w:rsid w:val="009C271B"/>
    <w:rsid w:val="009E0CC6"/>
    <w:rsid w:val="00A020A5"/>
    <w:rsid w:val="00A02993"/>
    <w:rsid w:val="00A13FAD"/>
    <w:rsid w:val="00A2063B"/>
    <w:rsid w:val="00A33309"/>
    <w:rsid w:val="00A33F37"/>
    <w:rsid w:val="00A36AC2"/>
    <w:rsid w:val="00A371E2"/>
    <w:rsid w:val="00A506BA"/>
    <w:rsid w:val="00A56CE1"/>
    <w:rsid w:val="00A67F8D"/>
    <w:rsid w:val="00A71567"/>
    <w:rsid w:val="00A7311F"/>
    <w:rsid w:val="00A76F10"/>
    <w:rsid w:val="00A96479"/>
    <w:rsid w:val="00AE7CBF"/>
    <w:rsid w:val="00B133CA"/>
    <w:rsid w:val="00B202F4"/>
    <w:rsid w:val="00B26C77"/>
    <w:rsid w:val="00B31893"/>
    <w:rsid w:val="00B638E0"/>
    <w:rsid w:val="00B72EE7"/>
    <w:rsid w:val="00B7734D"/>
    <w:rsid w:val="00B810E5"/>
    <w:rsid w:val="00B83CCD"/>
    <w:rsid w:val="00B90043"/>
    <w:rsid w:val="00B934EE"/>
    <w:rsid w:val="00B950E2"/>
    <w:rsid w:val="00B95703"/>
    <w:rsid w:val="00BA0435"/>
    <w:rsid w:val="00BB1828"/>
    <w:rsid w:val="00BB5DE2"/>
    <w:rsid w:val="00BD199F"/>
    <w:rsid w:val="00BD3AB2"/>
    <w:rsid w:val="00BE21C4"/>
    <w:rsid w:val="00BF7D19"/>
    <w:rsid w:val="00C05DF3"/>
    <w:rsid w:val="00C103C3"/>
    <w:rsid w:val="00C124CD"/>
    <w:rsid w:val="00C156E8"/>
    <w:rsid w:val="00C4221C"/>
    <w:rsid w:val="00C45575"/>
    <w:rsid w:val="00C87198"/>
    <w:rsid w:val="00C924B8"/>
    <w:rsid w:val="00C94B79"/>
    <w:rsid w:val="00C95877"/>
    <w:rsid w:val="00CA2F82"/>
    <w:rsid w:val="00CB3E67"/>
    <w:rsid w:val="00CB5D91"/>
    <w:rsid w:val="00CD62C9"/>
    <w:rsid w:val="00CF4815"/>
    <w:rsid w:val="00D02B5E"/>
    <w:rsid w:val="00D10D47"/>
    <w:rsid w:val="00D10E79"/>
    <w:rsid w:val="00D2536C"/>
    <w:rsid w:val="00D337DD"/>
    <w:rsid w:val="00D3488F"/>
    <w:rsid w:val="00D5229B"/>
    <w:rsid w:val="00D615F1"/>
    <w:rsid w:val="00D63FF4"/>
    <w:rsid w:val="00D65521"/>
    <w:rsid w:val="00D67478"/>
    <w:rsid w:val="00D67F1A"/>
    <w:rsid w:val="00D75797"/>
    <w:rsid w:val="00D81836"/>
    <w:rsid w:val="00D925D4"/>
    <w:rsid w:val="00D96225"/>
    <w:rsid w:val="00DC6A4C"/>
    <w:rsid w:val="00DE214D"/>
    <w:rsid w:val="00DE63E4"/>
    <w:rsid w:val="00E02554"/>
    <w:rsid w:val="00E05DD3"/>
    <w:rsid w:val="00E06428"/>
    <w:rsid w:val="00E23A2B"/>
    <w:rsid w:val="00E331A8"/>
    <w:rsid w:val="00E51F48"/>
    <w:rsid w:val="00E53612"/>
    <w:rsid w:val="00E626BF"/>
    <w:rsid w:val="00E6680C"/>
    <w:rsid w:val="00E71CF8"/>
    <w:rsid w:val="00E838DA"/>
    <w:rsid w:val="00E847A8"/>
    <w:rsid w:val="00EA0C9F"/>
    <w:rsid w:val="00EB11C4"/>
    <w:rsid w:val="00EC457C"/>
    <w:rsid w:val="00ED7983"/>
    <w:rsid w:val="00EE3FCF"/>
    <w:rsid w:val="00EE6C4B"/>
    <w:rsid w:val="00F23C25"/>
    <w:rsid w:val="00F656E4"/>
    <w:rsid w:val="00F81AF2"/>
    <w:rsid w:val="00F85F40"/>
    <w:rsid w:val="00F90BFC"/>
    <w:rsid w:val="00F91016"/>
    <w:rsid w:val="00FA72E4"/>
    <w:rsid w:val="00FD0EF1"/>
    <w:rsid w:val="00FD36D4"/>
    <w:rsid w:val="00FF73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309"/>
  </w:style>
  <w:style w:type="paragraph" w:styleId="1">
    <w:name w:val="heading 1"/>
    <w:basedOn w:val="a"/>
    <w:next w:val="a"/>
    <w:link w:val="10"/>
    <w:qFormat/>
    <w:rsid w:val="00EC457C"/>
    <w:pPr>
      <w:keepNext/>
      <w:spacing w:after="0" w:line="240" w:lineRule="auto"/>
      <w:jc w:val="right"/>
      <w:outlineLvl w:val="0"/>
    </w:pPr>
    <w:rPr>
      <w:rFonts w:ascii="Times New Roman" w:eastAsia="Times New Roman" w:hAnsi="Times New Roman" w:cs="Times New Roman"/>
      <w:sz w:val="28"/>
      <w:szCs w:val="20"/>
    </w:rPr>
  </w:style>
  <w:style w:type="paragraph" w:styleId="4">
    <w:name w:val="heading 4"/>
    <w:basedOn w:val="a"/>
    <w:next w:val="a"/>
    <w:link w:val="40"/>
    <w:unhideWhenUsed/>
    <w:qFormat/>
    <w:rsid w:val="0081331C"/>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nhideWhenUsed/>
    <w:qFormat/>
    <w:rsid w:val="0081331C"/>
    <w:pPr>
      <w:spacing w:before="240" w:after="60" w:line="240" w:lineRule="auto"/>
      <w:outlineLvl w:val="6"/>
    </w:pPr>
    <w:rPr>
      <w:rFonts w:ascii="Calibri" w:eastAsia="Times New Roman" w:hAnsi="Calibri"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57C"/>
    <w:rPr>
      <w:rFonts w:ascii="Times New Roman" w:eastAsia="Times New Roman" w:hAnsi="Times New Roman" w:cs="Times New Roman"/>
      <w:sz w:val="28"/>
      <w:szCs w:val="20"/>
    </w:rPr>
  </w:style>
  <w:style w:type="paragraph" w:styleId="a3">
    <w:name w:val="Normal (Web)"/>
    <w:basedOn w:val="a"/>
    <w:unhideWhenUsed/>
    <w:rsid w:val="00150152"/>
    <w:pPr>
      <w:spacing w:before="60" w:after="60"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150152"/>
    <w:rPr>
      <w:color w:val="0000FF"/>
      <w:u w:val="single"/>
    </w:rPr>
  </w:style>
  <w:style w:type="paragraph" w:styleId="a5">
    <w:name w:val="Body Text Indent"/>
    <w:basedOn w:val="a"/>
    <w:link w:val="a6"/>
    <w:rsid w:val="0041083E"/>
    <w:pPr>
      <w:spacing w:after="0" w:line="240" w:lineRule="auto"/>
      <w:ind w:firstLine="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41083E"/>
    <w:rPr>
      <w:rFonts w:ascii="Times New Roman" w:eastAsia="Times New Roman" w:hAnsi="Times New Roman" w:cs="Times New Roman"/>
      <w:sz w:val="24"/>
      <w:szCs w:val="24"/>
    </w:rPr>
  </w:style>
  <w:style w:type="paragraph" w:styleId="a7">
    <w:name w:val="Subtitle"/>
    <w:basedOn w:val="a"/>
    <w:link w:val="a8"/>
    <w:qFormat/>
    <w:rsid w:val="0041083E"/>
    <w:pPr>
      <w:spacing w:after="0" w:line="240" w:lineRule="auto"/>
      <w:jc w:val="center"/>
    </w:pPr>
    <w:rPr>
      <w:rFonts w:ascii="Times New Roman" w:eastAsia="Times New Roman" w:hAnsi="Times New Roman" w:cs="Times New Roman"/>
      <w:b/>
      <w:sz w:val="28"/>
      <w:szCs w:val="20"/>
    </w:rPr>
  </w:style>
  <w:style w:type="character" w:customStyle="1" w:styleId="a8">
    <w:name w:val="Подзаголовок Знак"/>
    <w:basedOn w:val="a0"/>
    <w:link w:val="a7"/>
    <w:rsid w:val="0041083E"/>
    <w:rPr>
      <w:rFonts w:ascii="Times New Roman" w:eastAsia="Times New Roman" w:hAnsi="Times New Roman" w:cs="Times New Roman"/>
      <w:b/>
      <w:sz w:val="28"/>
      <w:szCs w:val="20"/>
    </w:rPr>
  </w:style>
  <w:style w:type="paragraph" w:styleId="a9">
    <w:name w:val="Body Text"/>
    <w:basedOn w:val="a"/>
    <w:link w:val="aa"/>
    <w:unhideWhenUsed/>
    <w:rsid w:val="0041083E"/>
    <w:pPr>
      <w:spacing w:after="120"/>
    </w:pPr>
  </w:style>
  <w:style w:type="character" w:customStyle="1" w:styleId="aa">
    <w:name w:val="Основной текст Знак"/>
    <w:basedOn w:val="a0"/>
    <w:link w:val="a9"/>
    <w:rsid w:val="0041083E"/>
  </w:style>
  <w:style w:type="paragraph" w:styleId="ab">
    <w:name w:val="List Paragraph"/>
    <w:basedOn w:val="a"/>
    <w:uiPriority w:val="34"/>
    <w:qFormat/>
    <w:rsid w:val="0041083E"/>
    <w:pPr>
      <w:spacing w:after="0" w:line="240" w:lineRule="auto"/>
      <w:ind w:left="720"/>
      <w:contextualSpacing/>
    </w:pPr>
    <w:rPr>
      <w:rFonts w:eastAsiaTheme="minorHAnsi"/>
      <w:lang w:eastAsia="en-US"/>
    </w:rPr>
  </w:style>
  <w:style w:type="table" w:styleId="ac">
    <w:name w:val="Table Grid"/>
    <w:basedOn w:val="a1"/>
    <w:uiPriority w:val="59"/>
    <w:rsid w:val="0041083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41083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083E"/>
  </w:style>
  <w:style w:type="paragraph" w:styleId="af">
    <w:name w:val="footer"/>
    <w:basedOn w:val="a"/>
    <w:link w:val="af0"/>
    <w:uiPriority w:val="99"/>
    <w:unhideWhenUsed/>
    <w:rsid w:val="0041083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083E"/>
  </w:style>
  <w:style w:type="paragraph" w:customStyle="1" w:styleId="ConsNormal">
    <w:name w:val="ConsNormal"/>
    <w:rsid w:val="00872E91"/>
    <w:pPr>
      <w:widowControl w:val="0"/>
      <w:autoSpaceDE w:val="0"/>
      <w:autoSpaceDN w:val="0"/>
      <w:adjustRightInd w:val="0"/>
      <w:spacing w:after="0" w:line="240" w:lineRule="auto"/>
      <w:ind w:firstLine="720"/>
    </w:pPr>
    <w:rPr>
      <w:rFonts w:ascii="Arial" w:eastAsia="Times New Roman" w:hAnsi="Arial" w:cs="Times New Roman"/>
      <w:sz w:val="24"/>
      <w:szCs w:val="20"/>
    </w:rPr>
  </w:style>
  <w:style w:type="paragraph" w:styleId="af1">
    <w:name w:val="Balloon Text"/>
    <w:basedOn w:val="a"/>
    <w:link w:val="af2"/>
    <w:semiHidden/>
    <w:unhideWhenUsed/>
    <w:rsid w:val="002651B4"/>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2651B4"/>
    <w:rPr>
      <w:rFonts w:ascii="Tahoma" w:hAnsi="Tahoma" w:cs="Tahoma"/>
      <w:sz w:val="16"/>
      <w:szCs w:val="16"/>
    </w:rPr>
  </w:style>
  <w:style w:type="paragraph" w:styleId="af3">
    <w:name w:val="No Spacing"/>
    <w:uiPriority w:val="1"/>
    <w:qFormat/>
    <w:rsid w:val="00034742"/>
    <w:pPr>
      <w:spacing w:after="0" w:line="240" w:lineRule="auto"/>
    </w:pPr>
    <w:rPr>
      <w:rFonts w:eastAsiaTheme="minorHAnsi"/>
      <w:lang w:eastAsia="en-US"/>
    </w:rPr>
  </w:style>
  <w:style w:type="paragraph" w:customStyle="1" w:styleId="ConsPlusNormal">
    <w:name w:val="ConsPlusNormal"/>
    <w:rsid w:val="00EC457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C457C"/>
    <w:pPr>
      <w:widowControl w:val="0"/>
      <w:autoSpaceDE w:val="0"/>
      <w:autoSpaceDN w:val="0"/>
      <w:adjustRightInd w:val="0"/>
      <w:spacing w:after="0" w:line="240" w:lineRule="auto"/>
    </w:pPr>
    <w:rPr>
      <w:rFonts w:ascii="Calibri" w:eastAsia="Times New Roman" w:hAnsi="Calibri" w:cs="Calibri"/>
      <w:b/>
      <w:bCs/>
    </w:rPr>
  </w:style>
  <w:style w:type="character" w:customStyle="1" w:styleId="11">
    <w:name w:val="Верхний колонтитул Знак1"/>
    <w:basedOn w:val="a0"/>
    <w:uiPriority w:val="99"/>
    <w:semiHidden/>
    <w:rsid w:val="00EC457C"/>
    <w:rPr>
      <w:rFonts w:cs="Times New Roman"/>
      <w:sz w:val="22"/>
      <w:szCs w:val="22"/>
    </w:rPr>
  </w:style>
  <w:style w:type="paragraph" w:customStyle="1" w:styleId="ConsPlusCell">
    <w:name w:val="ConsPlusCell"/>
    <w:rsid w:val="00EC457C"/>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HTML">
    <w:name w:val="Стандартный HTML Знак"/>
    <w:basedOn w:val="a0"/>
    <w:link w:val="HTML0"/>
    <w:semiHidden/>
    <w:rsid w:val="00EC457C"/>
    <w:rPr>
      <w:rFonts w:ascii="Times New Roman" w:hAnsi="Times New Roman" w:cs="Times New Roman"/>
    </w:rPr>
  </w:style>
  <w:style w:type="paragraph" w:styleId="HTML0">
    <w:name w:val="HTML Preformatted"/>
    <w:basedOn w:val="a"/>
    <w:link w:val="HTML"/>
    <w:semiHidden/>
    <w:unhideWhenUsed/>
    <w:rsid w:val="00EC4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hAnsi="Times New Roman" w:cs="Times New Roman"/>
    </w:rPr>
  </w:style>
  <w:style w:type="character" w:customStyle="1" w:styleId="HTML1">
    <w:name w:val="Стандартный HTML Знак1"/>
    <w:basedOn w:val="a0"/>
    <w:link w:val="HTML0"/>
    <w:uiPriority w:val="99"/>
    <w:semiHidden/>
    <w:rsid w:val="00EC457C"/>
    <w:rPr>
      <w:rFonts w:ascii="Consolas" w:hAnsi="Consolas"/>
      <w:sz w:val="20"/>
      <w:szCs w:val="20"/>
    </w:rPr>
  </w:style>
  <w:style w:type="paragraph" w:styleId="af4">
    <w:name w:val="Title"/>
    <w:basedOn w:val="a"/>
    <w:link w:val="af5"/>
    <w:qFormat/>
    <w:rsid w:val="00EC457C"/>
    <w:pPr>
      <w:spacing w:after="0" w:line="240" w:lineRule="auto"/>
      <w:jc w:val="center"/>
    </w:pPr>
    <w:rPr>
      <w:rFonts w:ascii="Times New Roman" w:eastAsia="Times New Roman" w:hAnsi="Times New Roman" w:cs="Times New Roman"/>
      <w:b/>
      <w:sz w:val="28"/>
      <w:szCs w:val="20"/>
      <w:u w:val="single"/>
    </w:rPr>
  </w:style>
  <w:style w:type="character" w:customStyle="1" w:styleId="af5">
    <w:name w:val="Название Знак"/>
    <w:basedOn w:val="a0"/>
    <w:link w:val="af4"/>
    <w:rsid w:val="00EC457C"/>
    <w:rPr>
      <w:rFonts w:ascii="Times New Roman" w:eastAsia="Times New Roman" w:hAnsi="Times New Roman" w:cs="Times New Roman"/>
      <w:b/>
      <w:sz w:val="28"/>
      <w:szCs w:val="20"/>
      <w:u w:val="single"/>
    </w:rPr>
  </w:style>
  <w:style w:type="character" w:customStyle="1" w:styleId="af6">
    <w:name w:val="Схема документа Знак"/>
    <w:basedOn w:val="a0"/>
    <w:link w:val="af7"/>
    <w:uiPriority w:val="99"/>
    <w:semiHidden/>
    <w:rsid w:val="00EC457C"/>
    <w:rPr>
      <w:rFonts w:ascii="Tahoma" w:hAnsi="Tahoma" w:cs="Tahoma"/>
      <w:sz w:val="16"/>
      <w:szCs w:val="16"/>
    </w:rPr>
  </w:style>
  <w:style w:type="paragraph" w:styleId="af7">
    <w:name w:val="Document Map"/>
    <w:basedOn w:val="a"/>
    <w:link w:val="af6"/>
    <w:uiPriority w:val="99"/>
    <w:semiHidden/>
    <w:unhideWhenUsed/>
    <w:rsid w:val="00EC457C"/>
    <w:pPr>
      <w:spacing w:after="0" w:line="240" w:lineRule="auto"/>
    </w:pPr>
    <w:rPr>
      <w:rFonts w:ascii="Tahoma" w:hAnsi="Tahoma" w:cs="Tahoma"/>
      <w:sz w:val="16"/>
      <w:szCs w:val="16"/>
    </w:rPr>
  </w:style>
  <w:style w:type="character" w:customStyle="1" w:styleId="12">
    <w:name w:val="Схема документа Знак1"/>
    <w:basedOn w:val="a0"/>
    <w:link w:val="af7"/>
    <w:uiPriority w:val="99"/>
    <w:semiHidden/>
    <w:rsid w:val="00EC457C"/>
    <w:rPr>
      <w:rFonts w:ascii="Tahoma" w:hAnsi="Tahoma" w:cs="Tahoma"/>
      <w:sz w:val="16"/>
      <w:szCs w:val="16"/>
    </w:rPr>
  </w:style>
  <w:style w:type="character" w:customStyle="1" w:styleId="af8">
    <w:name w:val="Основной текст_"/>
    <w:link w:val="109"/>
    <w:locked/>
    <w:rsid w:val="00EC457C"/>
    <w:rPr>
      <w:rFonts w:ascii="Segoe UI" w:eastAsia="Segoe UI" w:hAnsi="Segoe UI" w:cs="Segoe UI"/>
      <w:sz w:val="16"/>
      <w:szCs w:val="16"/>
      <w:shd w:val="clear" w:color="auto" w:fill="FFFFFF"/>
    </w:rPr>
  </w:style>
  <w:style w:type="paragraph" w:customStyle="1" w:styleId="109">
    <w:name w:val="Основной текст109"/>
    <w:basedOn w:val="a"/>
    <w:link w:val="af8"/>
    <w:rsid w:val="00EC457C"/>
    <w:pPr>
      <w:shd w:val="clear" w:color="auto" w:fill="FFFFFF"/>
      <w:spacing w:after="240" w:line="0" w:lineRule="atLeast"/>
      <w:ind w:hanging="340"/>
      <w:jc w:val="both"/>
    </w:pPr>
    <w:rPr>
      <w:rFonts w:ascii="Segoe UI" w:eastAsia="Segoe UI" w:hAnsi="Segoe UI" w:cs="Segoe UI"/>
      <w:sz w:val="16"/>
      <w:szCs w:val="16"/>
    </w:rPr>
  </w:style>
  <w:style w:type="character" w:customStyle="1" w:styleId="6">
    <w:name w:val="Основной текст6"/>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character" w:customStyle="1" w:styleId="9">
    <w:name w:val="Основной текст9"/>
    <w:rsid w:val="00EC457C"/>
    <w:rPr>
      <w:rFonts w:ascii="Segoe UI" w:eastAsia="Segoe UI" w:hAnsi="Segoe UI" w:cs="Segoe UI" w:hint="default"/>
      <w:b w:val="0"/>
      <w:bCs w:val="0"/>
      <w:i w:val="0"/>
      <w:iCs w:val="0"/>
      <w:smallCaps w:val="0"/>
      <w:strike w:val="0"/>
      <w:dstrike w:val="0"/>
      <w:spacing w:val="0"/>
      <w:sz w:val="16"/>
      <w:szCs w:val="16"/>
      <w:u w:val="none"/>
      <w:effect w:val="none"/>
    </w:rPr>
  </w:style>
  <w:style w:type="paragraph" w:customStyle="1" w:styleId="formattext">
    <w:name w:val="formattext"/>
    <w:rsid w:val="00EC45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paragraph" w:customStyle="1" w:styleId="headertext">
    <w:name w:val="headertext"/>
    <w:rsid w:val="00EC457C"/>
    <w:pPr>
      <w:widowControl w:val="0"/>
      <w:autoSpaceDE w:val="0"/>
      <w:autoSpaceDN w:val="0"/>
      <w:adjustRightInd w:val="0"/>
      <w:spacing w:after="0" w:line="240" w:lineRule="auto"/>
    </w:pPr>
    <w:rPr>
      <w:rFonts w:ascii="Arial" w:eastAsia="Times New Roman" w:hAnsi="Arial" w:cs="Arial"/>
      <w:b/>
      <w:bCs/>
    </w:rPr>
  </w:style>
  <w:style w:type="paragraph" w:customStyle="1" w:styleId="af9">
    <w:name w:val="Знак"/>
    <w:basedOn w:val="a"/>
    <w:rsid w:val="00EC457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110">
    <w:name w:val="Заголовок 11"/>
    <w:basedOn w:val="a"/>
    <w:next w:val="a"/>
    <w:rsid w:val="002A7DEE"/>
    <w:pPr>
      <w:tabs>
        <w:tab w:val="num" w:pos="720"/>
      </w:tabs>
      <w:suppressAutoHyphens/>
      <w:spacing w:before="108" w:after="108" w:line="240" w:lineRule="auto"/>
      <w:ind w:left="720" w:hanging="720"/>
      <w:jc w:val="center"/>
    </w:pPr>
    <w:rPr>
      <w:rFonts w:ascii="Times New Roman" w:eastAsia="Times New Roman" w:hAnsi="Times New Roman" w:cs="Times New Roman"/>
      <w:b/>
      <w:bCs/>
      <w:color w:val="000080"/>
      <w:sz w:val="20"/>
      <w:szCs w:val="20"/>
      <w:lang w:eastAsia="ar-SA"/>
    </w:rPr>
  </w:style>
  <w:style w:type="paragraph" w:customStyle="1" w:styleId="afa">
    <w:name w:val="Прижатый влево"/>
    <w:basedOn w:val="a"/>
    <w:next w:val="a"/>
    <w:rsid w:val="002A7DEE"/>
    <w:pPr>
      <w:suppressAutoHyphens/>
      <w:spacing w:after="0" w:line="240" w:lineRule="auto"/>
    </w:pPr>
    <w:rPr>
      <w:rFonts w:ascii="Times New Roman" w:eastAsia="Times New Roman" w:hAnsi="Times New Roman" w:cs="Times New Roman"/>
      <w:sz w:val="20"/>
      <w:szCs w:val="20"/>
      <w:lang w:eastAsia="ar-SA"/>
    </w:rPr>
  </w:style>
  <w:style w:type="paragraph" w:customStyle="1" w:styleId="afb">
    <w:name w:val="Нормальный (таблица)"/>
    <w:basedOn w:val="a"/>
    <w:next w:val="a"/>
    <w:rsid w:val="002A7DEE"/>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afc">
    <w:name w:val="Таблицы (моноширинный)"/>
    <w:basedOn w:val="a"/>
    <w:next w:val="a"/>
    <w:rsid w:val="002A7DEE"/>
    <w:pPr>
      <w:suppressAutoHyphens/>
      <w:spacing w:after="0" w:line="240" w:lineRule="auto"/>
      <w:jc w:val="both"/>
    </w:pPr>
    <w:rPr>
      <w:rFonts w:ascii="Courier New" w:eastAsia="Courier New" w:hAnsi="Courier New" w:cs="Courier New"/>
      <w:sz w:val="20"/>
      <w:szCs w:val="20"/>
      <w:lang w:eastAsia="ar-SA"/>
    </w:rPr>
  </w:style>
  <w:style w:type="character" w:customStyle="1" w:styleId="afd">
    <w:name w:val="Öâåòîâîå âûäåëåíèå"/>
    <w:rsid w:val="002A7DEE"/>
    <w:rPr>
      <w:b/>
      <w:bCs/>
      <w:color w:val="000080"/>
    </w:rPr>
  </w:style>
  <w:style w:type="paragraph" w:customStyle="1" w:styleId="31">
    <w:name w:val="Основной текст с отступом 31"/>
    <w:basedOn w:val="a"/>
    <w:rsid w:val="00D615F1"/>
    <w:pPr>
      <w:spacing w:after="0" w:line="240" w:lineRule="auto"/>
      <w:ind w:firstLine="709"/>
      <w:jc w:val="both"/>
    </w:pPr>
    <w:rPr>
      <w:rFonts w:ascii="Times New Roman" w:eastAsia="Times New Roman" w:hAnsi="Times New Roman" w:cs="Times New Roman"/>
      <w:sz w:val="26"/>
      <w:szCs w:val="26"/>
    </w:rPr>
  </w:style>
  <w:style w:type="paragraph" w:customStyle="1" w:styleId="ConsPlusNonformat">
    <w:name w:val="ConsPlusNonformat"/>
    <w:rsid w:val="00F90BFC"/>
    <w:pPr>
      <w:autoSpaceDE w:val="0"/>
      <w:autoSpaceDN w:val="0"/>
      <w:adjustRightInd w:val="0"/>
      <w:spacing w:after="0" w:line="240" w:lineRule="auto"/>
    </w:pPr>
    <w:rPr>
      <w:rFonts w:ascii="Courier New" w:eastAsia="Times New Roman" w:hAnsi="Courier New" w:cs="Courier New"/>
      <w:color w:val="000000" w:themeColor="text1"/>
      <w:sz w:val="20"/>
      <w:szCs w:val="20"/>
      <w:lang w:eastAsia="en-US"/>
    </w:rPr>
  </w:style>
  <w:style w:type="character" w:customStyle="1" w:styleId="2">
    <w:name w:val="Основной текст (2)_"/>
    <w:basedOn w:val="a0"/>
    <w:link w:val="20"/>
    <w:rsid w:val="00D02B5E"/>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D02B5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40">
    <w:name w:val="Заголовок 4 Знак"/>
    <w:basedOn w:val="a0"/>
    <w:link w:val="4"/>
    <w:rsid w:val="0081331C"/>
    <w:rPr>
      <w:rFonts w:ascii="Times New Roman" w:eastAsia="Times New Roman" w:hAnsi="Times New Roman" w:cs="Times New Roman"/>
      <w:b/>
      <w:bCs/>
      <w:sz w:val="28"/>
      <w:szCs w:val="28"/>
    </w:rPr>
  </w:style>
  <w:style w:type="character" w:customStyle="1" w:styleId="70">
    <w:name w:val="Заголовок 7 Знак"/>
    <w:basedOn w:val="a0"/>
    <w:link w:val="7"/>
    <w:rsid w:val="0081331C"/>
    <w:rPr>
      <w:rFonts w:ascii="Calibri" w:eastAsia="Times New Roman" w:hAnsi="Calibri" w:cs="Times New Roman"/>
      <w:sz w:val="24"/>
      <w:szCs w:val="24"/>
      <w:lang w:eastAsia="en-US"/>
    </w:rPr>
  </w:style>
  <w:style w:type="character" w:customStyle="1" w:styleId="21">
    <w:name w:val="Основной текст 2 Знак"/>
    <w:basedOn w:val="a0"/>
    <w:link w:val="22"/>
    <w:rsid w:val="0081331C"/>
    <w:rPr>
      <w:rFonts w:ascii="Times New Roman" w:eastAsia="Times New Roman" w:hAnsi="Times New Roman" w:cs="Times New Roman"/>
      <w:sz w:val="24"/>
      <w:szCs w:val="24"/>
    </w:rPr>
  </w:style>
  <w:style w:type="paragraph" w:styleId="22">
    <w:name w:val="Body Text 2"/>
    <w:basedOn w:val="a"/>
    <w:link w:val="21"/>
    <w:unhideWhenUsed/>
    <w:rsid w:val="0081331C"/>
    <w:pPr>
      <w:spacing w:after="120" w:line="480" w:lineRule="auto"/>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4"/>
    <w:rsid w:val="0081331C"/>
    <w:rPr>
      <w:rFonts w:ascii="Times New Roman" w:eastAsia="Times New Roman" w:hAnsi="Times New Roman" w:cs="Times New Roman"/>
      <w:sz w:val="24"/>
      <w:szCs w:val="24"/>
    </w:rPr>
  </w:style>
  <w:style w:type="paragraph" w:styleId="24">
    <w:name w:val="Body Text Indent 2"/>
    <w:basedOn w:val="a"/>
    <w:link w:val="23"/>
    <w:unhideWhenUsed/>
    <w:rsid w:val="0081331C"/>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rsid w:val="0081331C"/>
    <w:rPr>
      <w:rFonts w:ascii="Times New Roman" w:eastAsia="Times New Roman" w:hAnsi="Times New Roman" w:cs="Times New Roman"/>
      <w:sz w:val="16"/>
      <w:szCs w:val="16"/>
    </w:rPr>
  </w:style>
  <w:style w:type="paragraph" w:styleId="30">
    <w:name w:val="Body Text Indent 3"/>
    <w:basedOn w:val="a"/>
    <w:link w:val="3"/>
    <w:unhideWhenUsed/>
    <w:rsid w:val="0081331C"/>
    <w:pPr>
      <w:spacing w:after="120" w:line="240" w:lineRule="auto"/>
      <w:ind w:left="283"/>
    </w:pPr>
    <w:rPr>
      <w:rFonts w:ascii="Times New Roman" w:eastAsia="Times New Roman" w:hAnsi="Times New Roman" w:cs="Times New Roman"/>
      <w:sz w:val="16"/>
      <w:szCs w:val="16"/>
    </w:rPr>
  </w:style>
  <w:style w:type="paragraph" w:customStyle="1" w:styleId="210">
    <w:name w:val="Основной текст с отступом 21"/>
    <w:basedOn w:val="a"/>
    <w:rsid w:val="0081331C"/>
    <w:pPr>
      <w:spacing w:after="120" w:line="480" w:lineRule="auto"/>
      <w:ind w:left="283"/>
    </w:pPr>
    <w:rPr>
      <w:rFonts w:ascii="Times New Roman" w:eastAsia="Times New Roman" w:hAnsi="Times New Roman" w:cs="Times New Roman"/>
      <w:sz w:val="24"/>
      <w:szCs w:val="24"/>
      <w:lang w:eastAsia="ar-SA"/>
    </w:rPr>
  </w:style>
  <w:style w:type="paragraph" w:customStyle="1" w:styleId="211">
    <w:name w:val="Основной текст 21"/>
    <w:basedOn w:val="a"/>
    <w:rsid w:val="0081331C"/>
    <w:pPr>
      <w:spacing w:after="120" w:line="480" w:lineRule="auto"/>
    </w:pPr>
    <w:rPr>
      <w:rFonts w:ascii="Times New Roman" w:eastAsia="Times New Roman" w:hAnsi="Times New Roman" w:cs="Times New Roman"/>
      <w:sz w:val="24"/>
      <w:szCs w:val="24"/>
      <w:lang w:eastAsia="ar-SA"/>
    </w:rPr>
  </w:style>
  <w:style w:type="paragraph" w:customStyle="1" w:styleId="afe">
    <w:name w:val="Знак Знак Знак Знак"/>
    <w:basedOn w:val="a"/>
    <w:rsid w:val="0081331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character" w:customStyle="1" w:styleId="211pt">
    <w:name w:val="Основной текст (2) + 11 pt"/>
    <w:basedOn w:val="a0"/>
    <w:rsid w:val="0081331C"/>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numbering" w:customStyle="1" w:styleId="13">
    <w:name w:val="Нет списка1"/>
    <w:next w:val="a2"/>
    <w:uiPriority w:val="99"/>
    <w:semiHidden/>
    <w:rsid w:val="00E51F48"/>
  </w:style>
  <w:style w:type="paragraph" w:customStyle="1" w:styleId="Style1">
    <w:name w:val="Style1"/>
    <w:basedOn w:val="a"/>
    <w:uiPriority w:val="99"/>
    <w:rsid w:val="00550431"/>
    <w:pPr>
      <w:widowControl w:val="0"/>
      <w:autoSpaceDE w:val="0"/>
      <w:autoSpaceDN w:val="0"/>
      <w:adjustRightInd w:val="0"/>
      <w:spacing w:after="0" w:line="298" w:lineRule="exact"/>
      <w:jc w:val="center"/>
    </w:pPr>
    <w:rPr>
      <w:rFonts w:ascii="Times New Roman" w:eastAsia="Times New Roman" w:hAnsi="Times New Roman" w:cs="Times New Roman"/>
      <w:sz w:val="24"/>
      <w:szCs w:val="24"/>
    </w:rPr>
  </w:style>
  <w:style w:type="paragraph" w:customStyle="1" w:styleId="Style2">
    <w:name w:val="Style2"/>
    <w:basedOn w:val="a"/>
    <w:uiPriority w:val="99"/>
    <w:rsid w:val="00550431"/>
    <w:pPr>
      <w:widowControl w:val="0"/>
      <w:autoSpaceDE w:val="0"/>
      <w:autoSpaceDN w:val="0"/>
      <w:adjustRightInd w:val="0"/>
      <w:spacing w:after="0" w:line="298" w:lineRule="exact"/>
      <w:ind w:firstLine="667"/>
      <w:jc w:val="both"/>
    </w:pPr>
    <w:rPr>
      <w:rFonts w:ascii="Times New Roman" w:eastAsia="Times New Roman" w:hAnsi="Times New Roman" w:cs="Times New Roman"/>
      <w:sz w:val="24"/>
      <w:szCs w:val="24"/>
    </w:rPr>
  </w:style>
  <w:style w:type="paragraph" w:customStyle="1" w:styleId="Style3">
    <w:name w:val="Style3"/>
    <w:basedOn w:val="a"/>
    <w:uiPriority w:val="99"/>
    <w:rsid w:val="0055043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uiPriority w:val="99"/>
    <w:rsid w:val="00550431"/>
    <w:pPr>
      <w:widowControl w:val="0"/>
      <w:autoSpaceDE w:val="0"/>
      <w:autoSpaceDN w:val="0"/>
      <w:adjustRightInd w:val="0"/>
      <w:spacing w:after="0" w:line="293" w:lineRule="exact"/>
      <w:jc w:val="both"/>
    </w:pPr>
    <w:rPr>
      <w:rFonts w:ascii="Times New Roman" w:eastAsia="Times New Roman" w:hAnsi="Times New Roman" w:cs="Times New Roman"/>
      <w:sz w:val="24"/>
      <w:szCs w:val="24"/>
    </w:rPr>
  </w:style>
  <w:style w:type="paragraph" w:customStyle="1" w:styleId="Style6">
    <w:name w:val="Style6"/>
    <w:basedOn w:val="a"/>
    <w:uiPriority w:val="99"/>
    <w:rsid w:val="00550431"/>
    <w:pPr>
      <w:widowControl w:val="0"/>
      <w:autoSpaceDE w:val="0"/>
      <w:autoSpaceDN w:val="0"/>
      <w:adjustRightInd w:val="0"/>
      <w:spacing w:after="0" w:line="298" w:lineRule="exact"/>
      <w:ind w:firstLine="682"/>
      <w:jc w:val="both"/>
    </w:pPr>
    <w:rPr>
      <w:rFonts w:ascii="Times New Roman" w:eastAsia="Times New Roman" w:hAnsi="Times New Roman" w:cs="Times New Roman"/>
      <w:sz w:val="24"/>
      <w:szCs w:val="24"/>
    </w:rPr>
  </w:style>
  <w:style w:type="character" w:customStyle="1" w:styleId="FontStyle12">
    <w:name w:val="Font Style12"/>
    <w:basedOn w:val="a0"/>
    <w:uiPriority w:val="99"/>
    <w:rsid w:val="00550431"/>
    <w:rPr>
      <w:rFonts w:ascii="Times New Roman" w:hAnsi="Times New Roman" w:cs="Times New Roman"/>
      <w:sz w:val="24"/>
      <w:szCs w:val="24"/>
    </w:rPr>
  </w:style>
  <w:style w:type="character" w:customStyle="1" w:styleId="FontStyle14">
    <w:name w:val="Font Style14"/>
    <w:basedOn w:val="a0"/>
    <w:uiPriority w:val="99"/>
    <w:rsid w:val="00550431"/>
    <w:rPr>
      <w:rFonts w:ascii="Times New Roman" w:hAnsi="Times New Roman" w:cs="Times New Roman"/>
      <w:b/>
      <w:bCs/>
      <w:sz w:val="24"/>
      <w:szCs w:val="24"/>
    </w:rPr>
  </w:style>
  <w:style w:type="table" w:customStyle="1" w:styleId="14">
    <w:name w:val="Сетка таблицы1"/>
    <w:basedOn w:val="a1"/>
    <w:next w:val="ac"/>
    <w:rsid w:val="00D67F1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03479333">
      <w:bodyDiv w:val="1"/>
      <w:marLeft w:val="0"/>
      <w:marRight w:val="0"/>
      <w:marTop w:val="0"/>
      <w:marBottom w:val="0"/>
      <w:divBdr>
        <w:top w:val="none" w:sz="0" w:space="0" w:color="auto"/>
        <w:left w:val="none" w:sz="0" w:space="0" w:color="auto"/>
        <w:bottom w:val="none" w:sz="0" w:space="0" w:color="auto"/>
        <w:right w:val="none" w:sz="0" w:space="0" w:color="auto"/>
      </w:divBdr>
    </w:div>
    <w:div w:id="1747847302">
      <w:bodyDiv w:val="1"/>
      <w:marLeft w:val="0"/>
      <w:marRight w:val="0"/>
      <w:marTop w:val="0"/>
      <w:marBottom w:val="0"/>
      <w:divBdr>
        <w:top w:val="none" w:sz="0" w:space="0" w:color="auto"/>
        <w:left w:val="none" w:sz="0" w:space="0" w:color="auto"/>
        <w:bottom w:val="none" w:sz="0" w:space="0" w:color="auto"/>
        <w:right w:val="none" w:sz="0" w:space="0" w:color="auto"/>
      </w:divBdr>
    </w:div>
    <w:div w:id="191897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96e20c02-1b12-465a-b64c-24aa9227000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6F23-033C-4136-ACA1-4102C4FC8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1</Pages>
  <Words>3488</Words>
  <Characters>19882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dc:creator>
  <cp:lastModifiedBy>Маяк</cp:lastModifiedBy>
  <cp:revision>15</cp:revision>
  <cp:lastPrinted>2017-02-01T05:13:00Z</cp:lastPrinted>
  <dcterms:created xsi:type="dcterms:W3CDTF">2016-08-25T04:49:00Z</dcterms:created>
  <dcterms:modified xsi:type="dcterms:W3CDTF">2017-02-01T05:23:00Z</dcterms:modified>
</cp:coreProperties>
</file>