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79" w:rsidRDefault="00886379" w:rsidP="00D110A7">
      <w:pPr>
        <w:jc w:val="right"/>
        <w:rPr>
          <w:sz w:val="28"/>
          <w:szCs w:val="28"/>
        </w:rPr>
      </w:pPr>
      <w:r>
        <w:tab/>
      </w:r>
    </w:p>
    <w:p w:rsidR="00886379" w:rsidRPr="0074076E" w:rsidRDefault="00886379" w:rsidP="00886379">
      <w:pPr>
        <w:jc w:val="center"/>
        <w:rPr>
          <w:b/>
          <w:sz w:val="28"/>
          <w:szCs w:val="28"/>
        </w:rPr>
      </w:pPr>
      <w:r w:rsidRPr="0074076E">
        <w:rPr>
          <w:b/>
          <w:sz w:val="28"/>
          <w:szCs w:val="28"/>
        </w:rPr>
        <w:t>Администрация</w:t>
      </w:r>
    </w:p>
    <w:p w:rsidR="00886379" w:rsidRPr="0074076E" w:rsidRDefault="00886379" w:rsidP="00886379">
      <w:pPr>
        <w:jc w:val="center"/>
        <w:rPr>
          <w:b/>
          <w:sz w:val="28"/>
          <w:szCs w:val="28"/>
        </w:rPr>
      </w:pPr>
      <w:r w:rsidRPr="0074076E">
        <w:rPr>
          <w:b/>
          <w:sz w:val="28"/>
          <w:szCs w:val="28"/>
        </w:rPr>
        <w:t>сельского поселения «Село Маяк»</w:t>
      </w:r>
    </w:p>
    <w:p w:rsidR="00886379" w:rsidRPr="0074076E" w:rsidRDefault="00886379" w:rsidP="00886379">
      <w:pPr>
        <w:jc w:val="center"/>
        <w:rPr>
          <w:b/>
          <w:sz w:val="28"/>
          <w:szCs w:val="28"/>
        </w:rPr>
      </w:pPr>
      <w:r w:rsidRPr="0074076E">
        <w:rPr>
          <w:b/>
          <w:sz w:val="28"/>
          <w:szCs w:val="28"/>
        </w:rPr>
        <w:t>Нанайского муниципального района</w:t>
      </w:r>
    </w:p>
    <w:p w:rsidR="00886379" w:rsidRPr="0074076E" w:rsidRDefault="00886379" w:rsidP="00886379">
      <w:pPr>
        <w:jc w:val="center"/>
        <w:rPr>
          <w:b/>
          <w:sz w:val="28"/>
          <w:szCs w:val="28"/>
        </w:rPr>
      </w:pPr>
      <w:r w:rsidRPr="0074076E">
        <w:rPr>
          <w:b/>
          <w:sz w:val="28"/>
          <w:szCs w:val="28"/>
        </w:rPr>
        <w:t>Хабаровского края</w:t>
      </w:r>
    </w:p>
    <w:p w:rsidR="00886379" w:rsidRPr="00FB25D4" w:rsidRDefault="00886379" w:rsidP="00886379">
      <w:pPr>
        <w:tabs>
          <w:tab w:val="left" w:pos="6340"/>
        </w:tabs>
        <w:rPr>
          <w:sz w:val="28"/>
          <w:szCs w:val="28"/>
        </w:rPr>
      </w:pPr>
    </w:p>
    <w:p w:rsidR="00886379" w:rsidRPr="00FB25D4" w:rsidRDefault="00886379" w:rsidP="00886379">
      <w:pPr>
        <w:rPr>
          <w:sz w:val="28"/>
          <w:szCs w:val="28"/>
        </w:rPr>
      </w:pPr>
    </w:p>
    <w:p w:rsidR="00886379" w:rsidRPr="001D4BF4" w:rsidRDefault="00886379" w:rsidP="00D110A7">
      <w:pPr>
        <w:tabs>
          <w:tab w:val="left" w:pos="3500"/>
        </w:tabs>
        <w:jc w:val="center"/>
        <w:rPr>
          <w:b/>
          <w:sz w:val="28"/>
          <w:szCs w:val="28"/>
        </w:rPr>
      </w:pPr>
      <w:r w:rsidRPr="001D4BF4">
        <w:rPr>
          <w:b/>
          <w:sz w:val="28"/>
          <w:szCs w:val="28"/>
        </w:rPr>
        <w:t>ПОСТАНОВЛЕНИЕ</w:t>
      </w:r>
    </w:p>
    <w:p w:rsidR="00002D31" w:rsidRDefault="00002D31" w:rsidP="00002D31">
      <w:pPr>
        <w:rPr>
          <w:sz w:val="28"/>
          <w:szCs w:val="28"/>
        </w:rPr>
      </w:pPr>
    </w:p>
    <w:p w:rsidR="00002D31" w:rsidRDefault="00D110A7" w:rsidP="00002D31">
      <w:pPr>
        <w:rPr>
          <w:sz w:val="28"/>
          <w:szCs w:val="28"/>
        </w:rPr>
      </w:pPr>
      <w:r>
        <w:rPr>
          <w:sz w:val="28"/>
          <w:szCs w:val="28"/>
        </w:rPr>
        <w:t>06.04.2015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24</w:t>
      </w:r>
    </w:p>
    <w:p w:rsidR="00002D31" w:rsidRDefault="00D110A7" w:rsidP="00D110A7">
      <w:pPr>
        <w:jc w:val="center"/>
      </w:pPr>
      <w:r>
        <w:t>с. Маяк</w:t>
      </w:r>
    </w:p>
    <w:p w:rsidR="00002D31" w:rsidRDefault="00002D31" w:rsidP="00002D31"/>
    <w:p w:rsidR="00002D31" w:rsidRPr="00FE66DB" w:rsidRDefault="00002D31" w:rsidP="00002D31">
      <w:pPr>
        <w:pStyle w:val="ConsPlusTitle"/>
        <w:widowControl/>
        <w:spacing w:line="240" w:lineRule="exact"/>
        <w:jc w:val="both"/>
        <w:rPr>
          <w:rFonts w:ascii="Times New Roman" w:hAnsi="Times New Roman" w:cs="Times New Roman"/>
          <w:b w:val="0"/>
          <w:sz w:val="28"/>
          <w:szCs w:val="28"/>
        </w:rPr>
      </w:pPr>
      <w:r w:rsidRPr="00FE66DB">
        <w:rPr>
          <w:rFonts w:ascii="Times New Roman" w:hAnsi="Times New Roman" w:cs="Times New Roman"/>
          <w:b w:val="0"/>
          <w:sz w:val="28"/>
          <w:szCs w:val="28"/>
        </w:rPr>
        <w:t>Об утверждении административного регламента администрации се</w:t>
      </w:r>
      <w:r>
        <w:rPr>
          <w:rFonts w:ascii="Times New Roman" w:hAnsi="Times New Roman" w:cs="Times New Roman"/>
          <w:b w:val="0"/>
          <w:sz w:val="28"/>
          <w:szCs w:val="28"/>
        </w:rPr>
        <w:t>льского поселения «Село Маяк</w:t>
      </w:r>
      <w:r w:rsidRPr="00FE66DB">
        <w:rPr>
          <w:rFonts w:ascii="Times New Roman" w:hAnsi="Times New Roman" w:cs="Times New Roman"/>
          <w:b w:val="0"/>
          <w:sz w:val="28"/>
          <w:szCs w:val="28"/>
        </w:rPr>
        <w:t>» Нанайского муниципального района по предоставлению муниципальной услуги «Согласование проектов границ земельных участков»</w:t>
      </w:r>
    </w:p>
    <w:p w:rsidR="00002D31" w:rsidRDefault="00002D31" w:rsidP="00002D31">
      <w:pPr>
        <w:autoSpaceDE w:val="0"/>
        <w:autoSpaceDN w:val="0"/>
        <w:adjustRightInd w:val="0"/>
        <w:ind w:firstLine="709"/>
        <w:jc w:val="both"/>
        <w:rPr>
          <w:sz w:val="28"/>
          <w:szCs w:val="28"/>
        </w:rPr>
      </w:pPr>
    </w:p>
    <w:p w:rsidR="00002D31" w:rsidRPr="00FE66DB" w:rsidRDefault="00002D31" w:rsidP="00002D31">
      <w:pPr>
        <w:autoSpaceDE w:val="0"/>
        <w:autoSpaceDN w:val="0"/>
        <w:adjustRightInd w:val="0"/>
        <w:ind w:firstLine="709"/>
        <w:jc w:val="both"/>
        <w:rPr>
          <w:sz w:val="28"/>
          <w:szCs w:val="28"/>
        </w:rPr>
      </w:pPr>
    </w:p>
    <w:p w:rsidR="00002D31" w:rsidRPr="00FE66DB" w:rsidRDefault="00002D31" w:rsidP="00002D31">
      <w:pPr>
        <w:ind w:firstLine="720"/>
        <w:jc w:val="both"/>
        <w:rPr>
          <w:sz w:val="28"/>
          <w:szCs w:val="28"/>
        </w:rPr>
      </w:pPr>
      <w:r w:rsidRPr="00FE66DB">
        <w:rPr>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се</w:t>
      </w:r>
      <w:r>
        <w:rPr>
          <w:sz w:val="28"/>
          <w:szCs w:val="28"/>
        </w:rPr>
        <w:t>льского поселения «Село Маяк</w:t>
      </w:r>
      <w:r w:rsidRPr="00FE66DB">
        <w:rPr>
          <w:sz w:val="28"/>
          <w:szCs w:val="28"/>
        </w:rPr>
        <w:t xml:space="preserve">» Нанайского муниципального района от </w:t>
      </w:r>
      <w:r w:rsidRPr="0053032C">
        <w:rPr>
          <w:sz w:val="28"/>
          <w:szCs w:val="28"/>
        </w:rPr>
        <w:t>05.05.2012 № 15</w:t>
      </w:r>
      <w:r w:rsidRPr="00FE66DB">
        <w:rPr>
          <w:sz w:val="28"/>
          <w:szCs w:val="28"/>
        </w:rPr>
        <w:t xml:space="preserve">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w:t>
      </w:r>
      <w:r>
        <w:rPr>
          <w:sz w:val="28"/>
          <w:szCs w:val="28"/>
        </w:rPr>
        <w:t>льского поселения «Село Маяк</w:t>
      </w:r>
      <w:r w:rsidRPr="00FE66DB">
        <w:rPr>
          <w:sz w:val="28"/>
          <w:szCs w:val="28"/>
        </w:rPr>
        <w:t>» Нанайского муниципального района Хабаровского края»</w:t>
      </w:r>
      <w:r w:rsidR="00886379">
        <w:rPr>
          <w:sz w:val="28"/>
          <w:szCs w:val="28"/>
        </w:rPr>
        <w:t>,</w:t>
      </w:r>
      <w:r w:rsidRPr="00FE66DB">
        <w:rPr>
          <w:sz w:val="28"/>
          <w:szCs w:val="28"/>
        </w:rPr>
        <w:t xml:space="preserve"> администрация сельского поселения «Село </w:t>
      </w:r>
      <w:r>
        <w:rPr>
          <w:sz w:val="28"/>
          <w:szCs w:val="28"/>
        </w:rPr>
        <w:t>Маяк</w:t>
      </w:r>
      <w:r w:rsidRPr="00FE66DB">
        <w:rPr>
          <w:sz w:val="28"/>
          <w:szCs w:val="28"/>
        </w:rPr>
        <w:t>» Нанайского муниципального района Хабаровского края</w:t>
      </w:r>
    </w:p>
    <w:p w:rsidR="00002D31" w:rsidRPr="00FE66DB" w:rsidRDefault="00002D31" w:rsidP="00002D31">
      <w:pPr>
        <w:jc w:val="both"/>
        <w:rPr>
          <w:sz w:val="28"/>
          <w:szCs w:val="28"/>
        </w:rPr>
      </w:pPr>
      <w:r w:rsidRPr="00FE66DB">
        <w:rPr>
          <w:sz w:val="28"/>
          <w:szCs w:val="28"/>
        </w:rPr>
        <w:t>ПОСТАНОВЛЯЕТ:</w:t>
      </w:r>
    </w:p>
    <w:p w:rsidR="00002D31" w:rsidRPr="00FE66DB" w:rsidRDefault="00002D31" w:rsidP="00002D31">
      <w:pPr>
        <w:ind w:firstLine="709"/>
        <w:jc w:val="both"/>
        <w:rPr>
          <w:sz w:val="28"/>
          <w:szCs w:val="28"/>
        </w:rPr>
      </w:pPr>
      <w:r>
        <w:rPr>
          <w:sz w:val="28"/>
          <w:szCs w:val="28"/>
        </w:rPr>
        <w:t>1.</w:t>
      </w:r>
      <w:r w:rsidRPr="00FE66DB">
        <w:rPr>
          <w:sz w:val="28"/>
          <w:szCs w:val="28"/>
        </w:rPr>
        <w:t>Утвердить</w:t>
      </w:r>
      <w:r>
        <w:rPr>
          <w:sz w:val="28"/>
          <w:szCs w:val="28"/>
        </w:rPr>
        <w:t xml:space="preserve"> прилагаемый</w:t>
      </w:r>
      <w:r w:rsidRPr="00FE66DB">
        <w:rPr>
          <w:sz w:val="28"/>
          <w:szCs w:val="28"/>
        </w:rPr>
        <w:t xml:space="preserve"> административный регламент по предоставлению муниципальной услуги «Согласование проектов границ земельны</w:t>
      </w:r>
      <w:r>
        <w:rPr>
          <w:sz w:val="28"/>
          <w:szCs w:val="28"/>
        </w:rPr>
        <w:t>х участков».</w:t>
      </w:r>
    </w:p>
    <w:p w:rsidR="00886379" w:rsidRDefault="00002D31" w:rsidP="00886379">
      <w:pPr>
        <w:jc w:val="both"/>
        <w:rPr>
          <w:sz w:val="28"/>
          <w:szCs w:val="28"/>
        </w:rPr>
      </w:pPr>
      <w:r>
        <w:rPr>
          <w:sz w:val="28"/>
          <w:szCs w:val="28"/>
        </w:rPr>
        <w:t>2.</w:t>
      </w:r>
      <w:r w:rsidRPr="00FE66DB">
        <w:rPr>
          <w:sz w:val="28"/>
          <w:szCs w:val="28"/>
        </w:rPr>
        <w:t>Опубликовать настоящее постановление в Сборнике муниципальных правовых актов се</w:t>
      </w:r>
      <w:r>
        <w:rPr>
          <w:sz w:val="28"/>
          <w:szCs w:val="28"/>
        </w:rPr>
        <w:t>льского поселения «Село Маяк</w:t>
      </w:r>
      <w:r w:rsidRPr="00FE66DB">
        <w:rPr>
          <w:sz w:val="28"/>
          <w:szCs w:val="28"/>
        </w:rPr>
        <w:t xml:space="preserve">» Нанайского муниципального района Хабаровского края и разместить его на официальном </w:t>
      </w:r>
      <w:r w:rsidR="00886379" w:rsidRPr="000545E8">
        <w:rPr>
          <w:sz w:val="28"/>
          <w:szCs w:val="28"/>
        </w:rPr>
        <w:t>сайте администрации</w:t>
      </w:r>
      <w:r w:rsidR="00886379">
        <w:rPr>
          <w:sz w:val="28"/>
          <w:szCs w:val="28"/>
        </w:rPr>
        <w:t xml:space="preserve"> </w:t>
      </w:r>
      <w:r w:rsidR="00886379" w:rsidRPr="000545E8">
        <w:rPr>
          <w:sz w:val="28"/>
          <w:szCs w:val="28"/>
        </w:rPr>
        <w:t>(</w:t>
      </w:r>
      <w:r w:rsidR="00886379" w:rsidRPr="001D4BF4">
        <w:t xml:space="preserve"> </w:t>
      </w:r>
      <w:hyperlink r:id="rId6" w:history="1">
        <w:r w:rsidR="00886379" w:rsidRPr="003618E1">
          <w:rPr>
            <w:rStyle w:val="a7"/>
            <w:sz w:val="28"/>
            <w:szCs w:val="28"/>
            <w:lang w:val="en-US"/>
          </w:rPr>
          <w:t>mayak</w:t>
        </w:r>
        <w:r w:rsidR="00886379" w:rsidRPr="003618E1">
          <w:rPr>
            <w:rStyle w:val="a7"/>
            <w:sz w:val="28"/>
            <w:szCs w:val="28"/>
          </w:rPr>
          <w:t>@</w:t>
        </w:r>
        <w:r w:rsidR="00886379" w:rsidRPr="003618E1">
          <w:rPr>
            <w:rStyle w:val="a7"/>
            <w:sz w:val="28"/>
            <w:szCs w:val="28"/>
            <w:lang w:val="en-US"/>
          </w:rPr>
          <w:t>trk</w:t>
        </w:r>
        <w:r w:rsidR="00886379" w:rsidRPr="003618E1">
          <w:rPr>
            <w:rStyle w:val="a7"/>
            <w:sz w:val="28"/>
            <w:szCs w:val="28"/>
          </w:rPr>
          <w:t>.</w:t>
        </w:r>
        <w:r w:rsidR="00886379" w:rsidRPr="003618E1">
          <w:rPr>
            <w:rStyle w:val="a7"/>
            <w:sz w:val="28"/>
            <w:szCs w:val="28"/>
            <w:lang w:val="en-US"/>
          </w:rPr>
          <w:t>kht</w:t>
        </w:r>
        <w:r w:rsidR="00886379" w:rsidRPr="003618E1">
          <w:rPr>
            <w:rStyle w:val="a7"/>
            <w:sz w:val="28"/>
            <w:szCs w:val="28"/>
          </w:rPr>
          <w:t>.</w:t>
        </w:r>
        <w:r w:rsidR="00886379" w:rsidRPr="003618E1">
          <w:rPr>
            <w:rStyle w:val="a7"/>
            <w:sz w:val="28"/>
            <w:szCs w:val="28"/>
            <w:lang w:val="en-US"/>
          </w:rPr>
          <w:t>ru</w:t>
        </w:r>
      </w:hyperlink>
      <w:r w:rsidR="00886379" w:rsidRPr="000545E8">
        <w:rPr>
          <w:sz w:val="28"/>
          <w:szCs w:val="28"/>
        </w:rPr>
        <w:t>).</w:t>
      </w:r>
      <w:r w:rsidR="00886379">
        <w:rPr>
          <w:sz w:val="28"/>
          <w:szCs w:val="28"/>
        </w:rPr>
        <w:tab/>
      </w:r>
    </w:p>
    <w:p w:rsidR="00886379" w:rsidRPr="00AA029B" w:rsidRDefault="00886379" w:rsidP="00886379">
      <w:pPr>
        <w:autoSpaceDE w:val="0"/>
        <w:autoSpaceDN w:val="0"/>
        <w:adjustRightInd w:val="0"/>
        <w:ind w:firstLine="709"/>
        <w:jc w:val="both"/>
        <w:rPr>
          <w:sz w:val="28"/>
          <w:szCs w:val="28"/>
        </w:rPr>
      </w:pPr>
      <w:r w:rsidRPr="00AA029B">
        <w:rPr>
          <w:sz w:val="28"/>
          <w:szCs w:val="28"/>
        </w:rPr>
        <w:t>3. Контроль за выполнением настоящего постановления оставляю за собой.</w:t>
      </w:r>
    </w:p>
    <w:p w:rsidR="00002D31" w:rsidRDefault="00002D31" w:rsidP="00886379">
      <w:pPr>
        <w:ind w:firstLine="709"/>
        <w:jc w:val="both"/>
        <w:rPr>
          <w:sz w:val="28"/>
          <w:szCs w:val="28"/>
        </w:rPr>
      </w:pPr>
    </w:p>
    <w:p w:rsidR="00002D31" w:rsidRDefault="00002D31" w:rsidP="00002D31">
      <w:pPr>
        <w:autoSpaceDE w:val="0"/>
        <w:autoSpaceDN w:val="0"/>
        <w:adjustRightInd w:val="0"/>
        <w:jc w:val="both"/>
        <w:rPr>
          <w:sz w:val="28"/>
          <w:szCs w:val="28"/>
        </w:rPr>
      </w:pPr>
    </w:p>
    <w:p w:rsidR="00002D31" w:rsidRPr="00FE66DB" w:rsidRDefault="00002D31" w:rsidP="00002D31">
      <w:pPr>
        <w:autoSpaceDE w:val="0"/>
        <w:autoSpaceDN w:val="0"/>
        <w:adjustRightInd w:val="0"/>
        <w:jc w:val="both"/>
        <w:rPr>
          <w:sz w:val="28"/>
          <w:szCs w:val="28"/>
        </w:rPr>
      </w:pPr>
    </w:p>
    <w:p w:rsidR="00002D31" w:rsidRPr="00FE66DB" w:rsidRDefault="00002D31" w:rsidP="00002D31">
      <w:pPr>
        <w:autoSpaceDE w:val="0"/>
        <w:autoSpaceDN w:val="0"/>
        <w:adjustRightInd w:val="0"/>
        <w:rPr>
          <w:sz w:val="28"/>
          <w:szCs w:val="28"/>
        </w:rPr>
      </w:pPr>
      <w:r w:rsidRPr="00FE66DB">
        <w:rPr>
          <w:sz w:val="28"/>
          <w:szCs w:val="28"/>
        </w:rPr>
        <w:t xml:space="preserve">Глава сельского поселения                                        </w:t>
      </w:r>
      <w:r>
        <w:rPr>
          <w:sz w:val="28"/>
          <w:szCs w:val="28"/>
        </w:rPr>
        <w:t xml:space="preserve">            </w:t>
      </w:r>
      <w:r w:rsidRPr="00FE66DB">
        <w:rPr>
          <w:sz w:val="28"/>
          <w:szCs w:val="28"/>
        </w:rPr>
        <w:t xml:space="preserve">            </w:t>
      </w:r>
      <w:r>
        <w:rPr>
          <w:sz w:val="28"/>
          <w:szCs w:val="28"/>
        </w:rPr>
        <w:t xml:space="preserve">  А.Н. Ильин</w:t>
      </w:r>
    </w:p>
    <w:p w:rsidR="00002D31" w:rsidRPr="00F45533" w:rsidRDefault="00002D31" w:rsidP="00002D31">
      <w:pPr>
        <w:autoSpaceDE w:val="0"/>
        <w:autoSpaceDN w:val="0"/>
        <w:adjustRightInd w:val="0"/>
        <w:jc w:val="both"/>
        <w:rPr>
          <w:sz w:val="22"/>
          <w:szCs w:val="22"/>
        </w:rPr>
      </w:pPr>
    </w:p>
    <w:p w:rsidR="00002D31" w:rsidRDefault="00002D31" w:rsidP="00002D31">
      <w:pPr>
        <w:autoSpaceDE w:val="0"/>
        <w:autoSpaceDN w:val="0"/>
        <w:adjustRightInd w:val="0"/>
        <w:jc w:val="right"/>
        <w:outlineLvl w:val="0"/>
        <w:rPr>
          <w:sz w:val="22"/>
          <w:szCs w:val="22"/>
        </w:rPr>
        <w:sectPr w:rsidR="00002D31" w:rsidSect="009B77C6">
          <w:headerReference w:type="even" r:id="rId7"/>
          <w:headerReference w:type="default" r:id="rId8"/>
          <w:pgSz w:w="11906" w:h="16838"/>
          <w:pgMar w:top="1134" w:right="680" w:bottom="1134" w:left="1985" w:header="709" w:footer="709" w:gutter="0"/>
          <w:cols w:space="708"/>
          <w:titlePg/>
          <w:docGrid w:linePitch="360"/>
        </w:sectPr>
      </w:pPr>
    </w:p>
    <w:p w:rsidR="00886379" w:rsidRPr="005A144F" w:rsidRDefault="00886379" w:rsidP="00886379">
      <w:pPr>
        <w:autoSpaceDE w:val="0"/>
        <w:autoSpaceDN w:val="0"/>
        <w:adjustRightInd w:val="0"/>
        <w:ind w:left="4800"/>
        <w:jc w:val="both"/>
        <w:rPr>
          <w:sz w:val="28"/>
          <w:szCs w:val="28"/>
        </w:rPr>
      </w:pPr>
      <w:r w:rsidRPr="005A144F">
        <w:rPr>
          <w:sz w:val="28"/>
          <w:szCs w:val="28"/>
        </w:rPr>
        <w:lastRenderedPageBreak/>
        <w:t>УТВЕРЖДЕН</w:t>
      </w:r>
    </w:p>
    <w:p w:rsidR="00886379" w:rsidRPr="005A144F" w:rsidRDefault="00886379" w:rsidP="00886379">
      <w:pPr>
        <w:autoSpaceDE w:val="0"/>
        <w:autoSpaceDN w:val="0"/>
        <w:adjustRightInd w:val="0"/>
        <w:spacing w:line="240" w:lineRule="exact"/>
        <w:ind w:left="4800"/>
        <w:rPr>
          <w:sz w:val="28"/>
          <w:szCs w:val="28"/>
        </w:rPr>
      </w:pPr>
      <w:r w:rsidRPr="005A144F">
        <w:rPr>
          <w:sz w:val="28"/>
          <w:szCs w:val="28"/>
        </w:rPr>
        <w:t>постановлением администрации</w:t>
      </w:r>
    </w:p>
    <w:p w:rsidR="00886379" w:rsidRDefault="00886379" w:rsidP="00886379">
      <w:pPr>
        <w:autoSpaceDE w:val="0"/>
        <w:autoSpaceDN w:val="0"/>
        <w:adjustRightInd w:val="0"/>
        <w:spacing w:line="240" w:lineRule="exact"/>
        <w:ind w:left="4800"/>
        <w:rPr>
          <w:sz w:val="28"/>
          <w:szCs w:val="28"/>
        </w:rPr>
      </w:pPr>
      <w:r w:rsidRPr="005A144F">
        <w:rPr>
          <w:sz w:val="28"/>
          <w:szCs w:val="28"/>
        </w:rPr>
        <w:t xml:space="preserve">сельского поселения </w:t>
      </w:r>
    </w:p>
    <w:p w:rsidR="00886379" w:rsidRDefault="00886379" w:rsidP="00886379">
      <w:pPr>
        <w:autoSpaceDE w:val="0"/>
        <w:autoSpaceDN w:val="0"/>
        <w:adjustRightInd w:val="0"/>
        <w:spacing w:line="240" w:lineRule="exact"/>
        <w:ind w:left="4800"/>
        <w:rPr>
          <w:sz w:val="28"/>
          <w:szCs w:val="28"/>
        </w:rPr>
      </w:pPr>
      <w:r>
        <w:rPr>
          <w:sz w:val="28"/>
          <w:szCs w:val="28"/>
        </w:rPr>
        <w:t>«Село Маяк</w:t>
      </w:r>
      <w:r w:rsidRPr="005A144F">
        <w:rPr>
          <w:sz w:val="28"/>
          <w:szCs w:val="28"/>
        </w:rPr>
        <w:t>»</w:t>
      </w:r>
    </w:p>
    <w:p w:rsidR="00886379" w:rsidRPr="00FC051D" w:rsidRDefault="00886379" w:rsidP="00886379">
      <w:pPr>
        <w:autoSpaceDE w:val="0"/>
        <w:autoSpaceDN w:val="0"/>
        <w:adjustRightInd w:val="0"/>
        <w:spacing w:line="240" w:lineRule="exact"/>
        <w:ind w:left="4800"/>
        <w:jc w:val="right"/>
        <w:rPr>
          <w:sz w:val="28"/>
          <w:szCs w:val="28"/>
        </w:rPr>
      </w:pPr>
      <w:r>
        <w:rPr>
          <w:sz w:val="28"/>
          <w:szCs w:val="28"/>
        </w:rPr>
        <w:t xml:space="preserve">Нанайского </w:t>
      </w:r>
      <w:r w:rsidRPr="00FC051D">
        <w:rPr>
          <w:sz w:val="28"/>
          <w:szCs w:val="28"/>
        </w:rPr>
        <w:t>муниципального района</w:t>
      </w:r>
    </w:p>
    <w:p w:rsidR="00886379" w:rsidRPr="0053032C" w:rsidRDefault="00886379" w:rsidP="00886379">
      <w:pPr>
        <w:autoSpaceDE w:val="0"/>
        <w:autoSpaceDN w:val="0"/>
        <w:adjustRightInd w:val="0"/>
        <w:spacing w:line="360" w:lineRule="exact"/>
        <w:ind w:left="4800"/>
        <w:rPr>
          <w:sz w:val="28"/>
          <w:szCs w:val="28"/>
        </w:rPr>
      </w:pPr>
      <w:r w:rsidRPr="0053032C">
        <w:rPr>
          <w:sz w:val="28"/>
          <w:szCs w:val="28"/>
        </w:rPr>
        <w:t xml:space="preserve">от </w:t>
      </w:r>
      <w:r w:rsidR="00D110A7">
        <w:rPr>
          <w:sz w:val="28"/>
          <w:szCs w:val="28"/>
        </w:rPr>
        <w:t>06.04.2015</w:t>
      </w:r>
      <w:r w:rsidRPr="0053032C">
        <w:rPr>
          <w:sz w:val="28"/>
          <w:szCs w:val="28"/>
        </w:rPr>
        <w:t xml:space="preserve"> № </w:t>
      </w:r>
      <w:r w:rsidR="00D110A7">
        <w:rPr>
          <w:sz w:val="28"/>
          <w:szCs w:val="28"/>
        </w:rPr>
        <w:t>24</w:t>
      </w:r>
    </w:p>
    <w:p w:rsidR="00886379" w:rsidRDefault="00886379" w:rsidP="00886379">
      <w:pPr>
        <w:ind w:firstLine="709"/>
        <w:rPr>
          <w:sz w:val="28"/>
          <w:szCs w:val="28"/>
        </w:rPr>
      </w:pPr>
    </w:p>
    <w:p w:rsidR="00886379" w:rsidRDefault="00886379" w:rsidP="00886379">
      <w:pPr>
        <w:pStyle w:val="ConsPlusTitle"/>
        <w:widowControl/>
        <w:rPr>
          <w:rFonts w:ascii="Times New Roman" w:hAnsi="Times New Roman" w:cs="Times New Roman"/>
          <w:sz w:val="22"/>
          <w:szCs w:val="22"/>
        </w:rPr>
      </w:pPr>
    </w:p>
    <w:p w:rsidR="00886379" w:rsidRPr="00D83304" w:rsidRDefault="00886379" w:rsidP="00886379">
      <w:pPr>
        <w:pStyle w:val="ConsPlusTitle"/>
        <w:widowControl/>
        <w:jc w:val="center"/>
        <w:rPr>
          <w:rFonts w:ascii="Times New Roman" w:hAnsi="Times New Roman" w:cs="Times New Roman"/>
          <w:sz w:val="22"/>
          <w:szCs w:val="22"/>
        </w:rPr>
      </w:pPr>
    </w:p>
    <w:p w:rsidR="00886379" w:rsidRPr="00D83304" w:rsidRDefault="00886379" w:rsidP="00886379">
      <w:pPr>
        <w:pStyle w:val="ConsPlusTitle"/>
        <w:widowControl/>
        <w:jc w:val="center"/>
        <w:rPr>
          <w:rFonts w:ascii="Times New Roman" w:hAnsi="Times New Roman" w:cs="Times New Roman"/>
          <w:sz w:val="28"/>
          <w:szCs w:val="28"/>
        </w:rPr>
      </w:pPr>
      <w:r w:rsidRPr="00D83304">
        <w:rPr>
          <w:rFonts w:ascii="Times New Roman" w:hAnsi="Times New Roman" w:cs="Times New Roman"/>
          <w:sz w:val="28"/>
          <w:szCs w:val="28"/>
        </w:rPr>
        <w:t>АДМИНИСТРАТИВНЫЙ РЕГЛАМЕНТ</w:t>
      </w:r>
    </w:p>
    <w:p w:rsidR="00002D31" w:rsidRPr="00FE66DB" w:rsidRDefault="00886379" w:rsidP="00002D3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 предоставлению муниципальной услуги «Согласование проекта границ земельных участков»</w:t>
      </w:r>
    </w:p>
    <w:p w:rsidR="00002D31" w:rsidRDefault="00002D31" w:rsidP="00002D31">
      <w:pPr>
        <w:jc w:val="center"/>
        <w:rPr>
          <w:sz w:val="28"/>
          <w:szCs w:val="28"/>
        </w:rPr>
      </w:pPr>
    </w:p>
    <w:p w:rsidR="00002D31" w:rsidRDefault="00002D31" w:rsidP="00002D31">
      <w:pPr>
        <w:jc w:val="center"/>
        <w:rPr>
          <w:sz w:val="28"/>
          <w:szCs w:val="28"/>
        </w:rPr>
      </w:pPr>
    </w:p>
    <w:p w:rsidR="00002D31" w:rsidRPr="00FE66DB" w:rsidRDefault="00002D31" w:rsidP="00886379">
      <w:pPr>
        <w:ind w:firstLine="709"/>
        <w:jc w:val="center"/>
        <w:rPr>
          <w:b/>
          <w:sz w:val="28"/>
          <w:szCs w:val="28"/>
        </w:rPr>
      </w:pPr>
      <w:r w:rsidRPr="00FE66DB">
        <w:rPr>
          <w:b/>
          <w:sz w:val="28"/>
          <w:szCs w:val="28"/>
        </w:rPr>
        <w:t>1. Общие положения</w:t>
      </w:r>
    </w:p>
    <w:p w:rsidR="00002D31" w:rsidRPr="00FE66DB" w:rsidRDefault="00002D31" w:rsidP="00002D31">
      <w:pPr>
        <w:pStyle w:val="Default"/>
        <w:ind w:firstLine="709"/>
        <w:jc w:val="both"/>
        <w:rPr>
          <w:sz w:val="28"/>
          <w:szCs w:val="28"/>
        </w:rPr>
      </w:pPr>
      <w:r w:rsidRPr="00FE66DB">
        <w:rPr>
          <w:bCs/>
          <w:sz w:val="28"/>
          <w:szCs w:val="28"/>
        </w:rPr>
        <w:t>1.1.</w:t>
      </w:r>
      <w:r w:rsidRPr="00FE66DB">
        <w:rPr>
          <w:b/>
          <w:bCs/>
          <w:sz w:val="28"/>
          <w:szCs w:val="28"/>
        </w:rPr>
        <w:t xml:space="preserve"> </w:t>
      </w:r>
      <w:r w:rsidRPr="00FE66DB">
        <w:rPr>
          <w:sz w:val="28"/>
          <w:szCs w:val="28"/>
        </w:rPr>
        <w:t xml:space="preserve">Административный регламент предоставления муниципальной услуги «Согласование проектов границ земельных участков»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002D31" w:rsidRPr="00FE66DB" w:rsidRDefault="00002D31" w:rsidP="00002D31">
      <w:pPr>
        <w:pStyle w:val="Default"/>
        <w:ind w:firstLine="709"/>
        <w:jc w:val="both"/>
        <w:rPr>
          <w:sz w:val="28"/>
          <w:szCs w:val="28"/>
        </w:rPr>
      </w:pPr>
      <w:r w:rsidRPr="00FE66DB">
        <w:rPr>
          <w:sz w:val="28"/>
          <w:szCs w:val="28"/>
        </w:rPr>
        <w:t>Основные понятия, используемые в регламенте:</w:t>
      </w:r>
    </w:p>
    <w:p w:rsidR="00002D31" w:rsidRPr="00FE66DB" w:rsidRDefault="00002D31" w:rsidP="00002D31">
      <w:pPr>
        <w:pStyle w:val="Default"/>
        <w:ind w:firstLine="709"/>
        <w:jc w:val="both"/>
        <w:rPr>
          <w:sz w:val="28"/>
          <w:szCs w:val="28"/>
        </w:rPr>
      </w:pPr>
      <w:r w:rsidRPr="00FE66DB">
        <w:rPr>
          <w:sz w:val="28"/>
          <w:szCs w:val="28"/>
        </w:rPr>
        <w:t>- муниципальная услуга – предоставляемая органом местного самоуправления сельского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се</w:t>
      </w:r>
      <w:r>
        <w:rPr>
          <w:sz w:val="28"/>
          <w:szCs w:val="28"/>
        </w:rPr>
        <w:t>льского поселения «Село Маяк</w:t>
      </w:r>
      <w:r w:rsidRPr="00FE66DB">
        <w:rPr>
          <w:sz w:val="28"/>
          <w:szCs w:val="28"/>
        </w:rPr>
        <w:t>» Нанайского муниципального района Хабаровского края;</w:t>
      </w:r>
    </w:p>
    <w:p w:rsidR="00002D31" w:rsidRPr="00FE66DB" w:rsidRDefault="00002D31" w:rsidP="00002D31">
      <w:pPr>
        <w:pStyle w:val="Default"/>
        <w:ind w:firstLine="709"/>
        <w:jc w:val="both"/>
        <w:rPr>
          <w:sz w:val="28"/>
          <w:szCs w:val="28"/>
        </w:rPr>
      </w:pPr>
      <w:r w:rsidRPr="00FE66DB">
        <w:rPr>
          <w:sz w:val="28"/>
          <w:szCs w:val="28"/>
        </w:rPr>
        <w:t>- должностное лицо – муниципальный служащий, исполняющий административные действия при предоставлении муниципальной услуги;</w:t>
      </w:r>
    </w:p>
    <w:p w:rsidR="00002D31" w:rsidRPr="00FE66DB" w:rsidRDefault="00002D31" w:rsidP="00002D31">
      <w:pPr>
        <w:pStyle w:val="Default"/>
        <w:ind w:firstLine="709"/>
        <w:jc w:val="both"/>
        <w:rPr>
          <w:sz w:val="28"/>
          <w:szCs w:val="28"/>
        </w:rPr>
      </w:pPr>
      <w:r w:rsidRPr="00FE66DB">
        <w:rPr>
          <w:sz w:val="28"/>
          <w:szCs w:val="28"/>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w:t>
      </w:r>
      <w:r>
        <w:rPr>
          <w:sz w:val="28"/>
          <w:szCs w:val="28"/>
        </w:rPr>
        <w:t>льского поселения «Село Маяк</w:t>
      </w:r>
      <w:r w:rsidRPr="00FE66DB">
        <w:rPr>
          <w:sz w:val="28"/>
          <w:szCs w:val="28"/>
        </w:rPr>
        <w:t xml:space="preserve">» Нанайского муниципального района (далее – администрация сельского поселения) с запросом о предоставлении муниципальной услуги, выраженным в устной, письменной или электронной форме. </w:t>
      </w:r>
    </w:p>
    <w:p w:rsidR="00002D31" w:rsidRDefault="00002D31" w:rsidP="00002D31">
      <w:pPr>
        <w:pStyle w:val="Default"/>
        <w:ind w:firstLine="709"/>
        <w:jc w:val="both"/>
        <w:rPr>
          <w:sz w:val="28"/>
          <w:szCs w:val="28"/>
        </w:rPr>
      </w:pPr>
      <w:r w:rsidRPr="00FE66DB">
        <w:rPr>
          <w:sz w:val="28"/>
          <w:szCs w:val="28"/>
        </w:rPr>
        <w:t>-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w:t>
      </w:r>
    </w:p>
    <w:p w:rsidR="00002D31" w:rsidRDefault="00002D31" w:rsidP="00002D31">
      <w:pPr>
        <w:spacing w:line="240" w:lineRule="exact"/>
        <w:ind w:left="4802"/>
        <w:jc w:val="center"/>
        <w:rPr>
          <w:sz w:val="20"/>
          <w:szCs w:val="20"/>
        </w:rPr>
      </w:pPr>
    </w:p>
    <w:p w:rsidR="00002D31" w:rsidRPr="00FE66DB" w:rsidRDefault="00002D31" w:rsidP="00002D31">
      <w:pPr>
        <w:pStyle w:val="Default"/>
        <w:ind w:firstLine="709"/>
        <w:jc w:val="both"/>
        <w:rPr>
          <w:sz w:val="28"/>
          <w:szCs w:val="28"/>
        </w:rPr>
      </w:pPr>
      <w:r w:rsidRPr="00FE66DB">
        <w:rPr>
          <w:sz w:val="28"/>
          <w:szCs w:val="28"/>
        </w:rPr>
        <w:lastRenderedPageBreak/>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002D31" w:rsidRPr="00FE66DB" w:rsidRDefault="00002D31" w:rsidP="00002D31">
      <w:pPr>
        <w:pStyle w:val="Default"/>
        <w:ind w:firstLine="709"/>
        <w:jc w:val="both"/>
        <w:rPr>
          <w:sz w:val="28"/>
          <w:szCs w:val="28"/>
        </w:rPr>
      </w:pPr>
      <w:r w:rsidRPr="00FE66DB">
        <w:rPr>
          <w:bCs/>
          <w:sz w:val="28"/>
          <w:szCs w:val="28"/>
        </w:rPr>
        <w:t xml:space="preserve">1.2. </w:t>
      </w:r>
      <w:r w:rsidRPr="00FE66DB">
        <w:rPr>
          <w:sz w:val="28"/>
          <w:szCs w:val="28"/>
        </w:rPr>
        <w:t xml:space="preserve">Право на получение муниципальной услуги имеют граждане Российской Федерации или юридические лица, которые в соответствии с законодательством могут быть участниками имущественных отношений. </w:t>
      </w:r>
    </w:p>
    <w:p w:rsidR="00002D31" w:rsidRPr="00FE66DB" w:rsidRDefault="00002D31" w:rsidP="00002D31">
      <w:pPr>
        <w:ind w:firstLine="709"/>
        <w:jc w:val="both"/>
        <w:rPr>
          <w:sz w:val="28"/>
          <w:szCs w:val="28"/>
        </w:rPr>
      </w:pPr>
      <w:r w:rsidRPr="00FE66DB">
        <w:rPr>
          <w:bCs/>
          <w:sz w:val="28"/>
          <w:szCs w:val="28"/>
        </w:rPr>
        <w:t>1.3.</w:t>
      </w:r>
      <w:r w:rsidRPr="00FE66DB">
        <w:rPr>
          <w:b/>
          <w:bCs/>
          <w:sz w:val="28"/>
          <w:szCs w:val="28"/>
        </w:rPr>
        <w:t xml:space="preserve"> </w:t>
      </w:r>
      <w:r w:rsidRPr="00FE66DB">
        <w:rPr>
          <w:sz w:val="28"/>
          <w:szCs w:val="28"/>
        </w:rPr>
        <w:t>Информацию о порядке предоставления муниципальной услуги заявитель может получить:</w:t>
      </w:r>
    </w:p>
    <w:p w:rsidR="00002D31" w:rsidRPr="00FE66DB" w:rsidRDefault="00002D31" w:rsidP="00002D31">
      <w:pPr>
        <w:ind w:firstLine="709"/>
        <w:jc w:val="both"/>
        <w:rPr>
          <w:sz w:val="28"/>
          <w:szCs w:val="28"/>
        </w:rPr>
      </w:pPr>
      <w:r w:rsidRPr="00FE66DB">
        <w:rPr>
          <w:sz w:val="28"/>
          <w:szCs w:val="28"/>
        </w:rPr>
        <w:t>- в сети Интернет на официальном сайте администрации</w:t>
      </w:r>
      <w:r w:rsidR="00EE04B5">
        <w:rPr>
          <w:sz w:val="28"/>
          <w:szCs w:val="28"/>
        </w:rPr>
        <w:t xml:space="preserve">                                </w:t>
      </w:r>
      <w:r w:rsidRPr="00F73B58">
        <w:rPr>
          <w:sz w:val="28"/>
          <w:szCs w:val="28"/>
        </w:rPr>
        <w:t xml:space="preserve"> </w:t>
      </w:r>
      <w:r w:rsidR="00EE04B5">
        <w:rPr>
          <w:sz w:val="28"/>
          <w:szCs w:val="28"/>
        </w:rPr>
        <w:t>(</w:t>
      </w:r>
      <w:r w:rsidR="00EE04B5" w:rsidRPr="001D4BF4">
        <w:t xml:space="preserve"> </w:t>
      </w:r>
      <w:hyperlink r:id="rId9" w:history="1">
        <w:r w:rsidR="00EE04B5" w:rsidRPr="003618E1">
          <w:rPr>
            <w:rStyle w:val="a7"/>
            <w:sz w:val="28"/>
            <w:szCs w:val="28"/>
            <w:lang w:val="en-US"/>
          </w:rPr>
          <w:t>mayak</w:t>
        </w:r>
        <w:r w:rsidR="00EE04B5" w:rsidRPr="003618E1">
          <w:rPr>
            <w:rStyle w:val="a7"/>
            <w:sz w:val="28"/>
            <w:szCs w:val="28"/>
          </w:rPr>
          <w:t>@</w:t>
        </w:r>
        <w:r w:rsidR="00EE04B5" w:rsidRPr="003618E1">
          <w:rPr>
            <w:rStyle w:val="a7"/>
            <w:sz w:val="28"/>
            <w:szCs w:val="28"/>
            <w:lang w:val="en-US"/>
          </w:rPr>
          <w:t>trk</w:t>
        </w:r>
        <w:r w:rsidR="00EE04B5" w:rsidRPr="003618E1">
          <w:rPr>
            <w:rStyle w:val="a7"/>
            <w:sz w:val="28"/>
            <w:szCs w:val="28"/>
          </w:rPr>
          <w:t>.</w:t>
        </w:r>
        <w:r w:rsidR="00EE04B5" w:rsidRPr="003618E1">
          <w:rPr>
            <w:rStyle w:val="a7"/>
            <w:sz w:val="28"/>
            <w:szCs w:val="28"/>
            <w:lang w:val="en-US"/>
          </w:rPr>
          <w:t>kht</w:t>
        </w:r>
        <w:r w:rsidR="00EE04B5" w:rsidRPr="003618E1">
          <w:rPr>
            <w:rStyle w:val="a7"/>
            <w:sz w:val="28"/>
            <w:szCs w:val="28"/>
          </w:rPr>
          <w:t>.</w:t>
        </w:r>
        <w:r w:rsidR="00EE04B5" w:rsidRPr="003618E1">
          <w:rPr>
            <w:rStyle w:val="a7"/>
            <w:sz w:val="28"/>
            <w:szCs w:val="28"/>
            <w:lang w:val="en-US"/>
          </w:rPr>
          <w:t>ru</w:t>
        </w:r>
      </w:hyperlink>
      <w:r w:rsidR="00EE04B5" w:rsidRPr="00FE66DB">
        <w:rPr>
          <w:sz w:val="28"/>
          <w:szCs w:val="28"/>
        </w:rPr>
        <w:t>);</w:t>
      </w:r>
    </w:p>
    <w:p w:rsidR="00002D31" w:rsidRPr="00FE66DB" w:rsidRDefault="00002D31" w:rsidP="00002D31">
      <w:pPr>
        <w:autoSpaceDE w:val="0"/>
        <w:autoSpaceDN w:val="0"/>
        <w:adjustRightInd w:val="0"/>
        <w:ind w:firstLine="709"/>
        <w:jc w:val="both"/>
        <w:outlineLvl w:val="1"/>
        <w:rPr>
          <w:sz w:val="28"/>
          <w:szCs w:val="28"/>
        </w:rPr>
      </w:pPr>
      <w:r w:rsidRPr="00FE66DB">
        <w:rPr>
          <w:sz w:val="28"/>
          <w:szCs w:val="28"/>
        </w:rPr>
        <w:t xml:space="preserve">- на портале государственных и муниципальных услуг Хабаровского края по адресу: </w:t>
      </w:r>
      <w:hyperlink r:id="rId10" w:history="1">
        <w:r w:rsidR="00EE04B5" w:rsidRPr="00176092">
          <w:rPr>
            <w:rStyle w:val="a7"/>
            <w:sz w:val="28"/>
            <w:szCs w:val="28"/>
          </w:rPr>
          <w:t>www.27.gosuslugi.ru</w:t>
        </w:r>
      </w:hyperlink>
      <w:r w:rsidR="00EE04B5">
        <w:rPr>
          <w:color w:val="0000FF"/>
          <w:sz w:val="28"/>
          <w:szCs w:val="28"/>
        </w:rPr>
        <w:t xml:space="preserve"> </w:t>
      </w:r>
      <w:r w:rsidRPr="00FE66DB">
        <w:rPr>
          <w:sz w:val="28"/>
          <w:szCs w:val="28"/>
        </w:rPr>
        <w:t>;</w:t>
      </w:r>
    </w:p>
    <w:p w:rsidR="00002D31" w:rsidRPr="00FE66DB" w:rsidRDefault="00002D31" w:rsidP="00002D31">
      <w:pPr>
        <w:autoSpaceDE w:val="0"/>
        <w:autoSpaceDN w:val="0"/>
        <w:adjustRightInd w:val="0"/>
        <w:ind w:firstLine="709"/>
        <w:jc w:val="both"/>
        <w:outlineLvl w:val="1"/>
        <w:rPr>
          <w:sz w:val="28"/>
          <w:szCs w:val="28"/>
        </w:rPr>
      </w:pPr>
      <w:r w:rsidRPr="00FE66DB">
        <w:rPr>
          <w:sz w:val="28"/>
          <w:szCs w:val="28"/>
        </w:rPr>
        <w:t>- на Едином портале государственных и муниципальных услуг по адресу</w:t>
      </w:r>
      <w:r w:rsidRPr="00F73B58">
        <w:rPr>
          <w:sz w:val="28"/>
          <w:szCs w:val="28"/>
        </w:rPr>
        <w:t xml:space="preserve">: </w:t>
      </w:r>
      <w:hyperlink r:id="rId11" w:history="1">
        <w:r w:rsidR="00EE04B5" w:rsidRPr="00176092">
          <w:rPr>
            <w:rStyle w:val="a7"/>
            <w:sz w:val="28"/>
            <w:szCs w:val="28"/>
          </w:rPr>
          <w:t>www.gosuslugi.ru</w:t>
        </w:r>
      </w:hyperlink>
      <w:r w:rsidR="00EE04B5">
        <w:rPr>
          <w:color w:val="0000FF"/>
          <w:sz w:val="28"/>
          <w:szCs w:val="28"/>
        </w:rPr>
        <w:t xml:space="preserve"> </w:t>
      </w:r>
      <w:r w:rsidRPr="00F73B58">
        <w:rPr>
          <w:sz w:val="28"/>
          <w:szCs w:val="28"/>
        </w:rPr>
        <w:t>;</w:t>
      </w:r>
    </w:p>
    <w:p w:rsidR="00002D31" w:rsidRPr="00FE66DB" w:rsidRDefault="00002D31" w:rsidP="00002D31">
      <w:pPr>
        <w:ind w:firstLine="709"/>
        <w:jc w:val="both"/>
        <w:rPr>
          <w:sz w:val="28"/>
          <w:szCs w:val="28"/>
        </w:rPr>
      </w:pPr>
      <w:r w:rsidRPr="00FE66DB">
        <w:rPr>
          <w:sz w:val="28"/>
          <w:szCs w:val="28"/>
        </w:rPr>
        <w:t xml:space="preserve">- в администрации сельского поселения. </w:t>
      </w:r>
    </w:p>
    <w:p w:rsidR="00002D31" w:rsidRPr="00FE66DB" w:rsidRDefault="00002D31" w:rsidP="00002D31">
      <w:pPr>
        <w:autoSpaceDE w:val="0"/>
        <w:ind w:firstLine="709"/>
        <w:jc w:val="both"/>
        <w:rPr>
          <w:sz w:val="28"/>
          <w:szCs w:val="28"/>
        </w:rPr>
      </w:pPr>
      <w:r w:rsidRPr="00FE66DB">
        <w:rPr>
          <w:sz w:val="28"/>
          <w:szCs w:val="28"/>
        </w:rPr>
        <w:t>Место нахождения администрации сельского посел</w:t>
      </w:r>
      <w:r>
        <w:rPr>
          <w:sz w:val="28"/>
          <w:szCs w:val="28"/>
        </w:rPr>
        <w:t>ения, его почтовый адрес: 682354</w:t>
      </w:r>
      <w:r w:rsidRPr="00FE66DB">
        <w:rPr>
          <w:sz w:val="28"/>
          <w:szCs w:val="28"/>
        </w:rPr>
        <w:t xml:space="preserve"> Хабаровский </w:t>
      </w:r>
      <w:r>
        <w:rPr>
          <w:sz w:val="28"/>
          <w:szCs w:val="28"/>
        </w:rPr>
        <w:t xml:space="preserve">край Нанайский район с. Маяк </w:t>
      </w:r>
      <w:r w:rsidRPr="00FE66DB">
        <w:rPr>
          <w:sz w:val="28"/>
          <w:szCs w:val="28"/>
        </w:rPr>
        <w:t xml:space="preserve"> ул. </w:t>
      </w:r>
      <w:r>
        <w:rPr>
          <w:sz w:val="28"/>
          <w:szCs w:val="28"/>
        </w:rPr>
        <w:t>Центральная, 27</w:t>
      </w:r>
      <w:r w:rsidRPr="00FE66DB">
        <w:rPr>
          <w:sz w:val="28"/>
          <w:szCs w:val="28"/>
        </w:rPr>
        <w:t>.</w:t>
      </w:r>
    </w:p>
    <w:p w:rsidR="00002D31" w:rsidRPr="00FE66DB" w:rsidRDefault="00002D31" w:rsidP="00002D31">
      <w:pPr>
        <w:autoSpaceDE w:val="0"/>
        <w:ind w:firstLine="709"/>
        <w:jc w:val="both"/>
        <w:rPr>
          <w:sz w:val="28"/>
          <w:szCs w:val="28"/>
        </w:rPr>
      </w:pPr>
      <w:r w:rsidRPr="00FE66DB">
        <w:rPr>
          <w:sz w:val="28"/>
          <w:szCs w:val="28"/>
        </w:rPr>
        <w:t>Режим работы администрации сельского поселения:</w:t>
      </w:r>
    </w:p>
    <w:p w:rsidR="00002D31" w:rsidRPr="00FE66DB" w:rsidRDefault="00002D31" w:rsidP="00002D31">
      <w:pPr>
        <w:autoSpaceDE w:val="0"/>
        <w:ind w:firstLine="709"/>
        <w:jc w:val="both"/>
        <w:rPr>
          <w:sz w:val="28"/>
          <w:szCs w:val="28"/>
        </w:rPr>
      </w:pPr>
      <w:r w:rsidRPr="00FE66DB">
        <w:rPr>
          <w:sz w:val="28"/>
          <w:szCs w:val="28"/>
        </w:rPr>
        <w:t>понедельник – четверг с 09 часов 00 минут до 17 часов 15 минут;</w:t>
      </w:r>
    </w:p>
    <w:p w:rsidR="00002D31" w:rsidRPr="00FE66DB" w:rsidRDefault="00002D31" w:rsidP="00002D31">
      <w:pPr>
        <w:autoSpaceDE w:val="0"/>
        <w:ind w:firstLine="709"/>
        <w:jc w:val="both"/>
        <w:rPr>
          <w:sz w:val="28"/>
          <w:szCs w:val="28"/>
        </w:rPr>
      </w:pPr>
      <w:r w:rsidRPr="00FE66DB">
        <w:rPr>
          <w:sz w:val="28"/>
          <w:szCs w:val="28"/>
        </w:rPr>
        <w:t>пятница с 09 часов 00 минут до 17 часов 00 минут;</w:t>
      </w:r>
    </w:p>
    <w:p w:rsidR="00002D31" w:rsidRPr="00FE66DB" w:rsidRDefault="00002D31" w:rsidP="00002D31">
      <w:pPr>
        <w:autoSpaceDE w:val="0"/>
        <w:ind w:firstLine="709"/>
        <w:jc w:val="both"/>
        <w:rPr>
          <w:sz w:val="28"/>
          <w:szCs w:val="28"/>
        </w:rPr>
      </w:pPr>
      <w:r w:rsidRPr="00FE66DB">
        <w:rPr>
          <w:sz w:val="28"/>
          <w:szCs w:val="28"/>
        </w:rPr>
        <w:t>перерыв с 13 часов 00 минут до 14 часов 00 минут;</w:t>
      </w:r>
    </w:p>
    <w:p w:rsidR="00002D31" w:rsidRPr="00FE66DB" w:rsidRDefault="00002D31" w:rsidP="00002D31">
      <w:pPr>
        <w:tabs>
          <w:tab w:val="left" w:pos="6525"/>
        </w:tabs>
        <w:autoSpaceDE w:val="0"/>
        <w:ind w:firstLine="709"/>
        <w:jc w:val="both"/>
        <w:rPr>
          <w:sz w:val="28"/>
          <w:szCs w:val="28"/>
        </w:rPr>
      </w:pPr>
      <w:r w:rsidRPr="00FE66DB">
        <w:rPr>
          <w:sz w:val="28"/>
          <w:szCs w:val="28"/>
        </w:rPr>
        <w:t>выходные дни: суббота, воскресенье.</w:t>
      </w:r>
      <w:r w:rsidRPr="00FE66DB">
        <w:rPr>
          <w:sz w:val="28"/>
          <w:szCs w:val="28"/>
        </w:rPr>
        <w:tab/>
      </w:r>
    </w:p>
    <w:p w:rsidR="00002D31" w:rsidRPr="00FE66DB" w:rsidRDefault="00002D31" w:rsidP="00002D31">
      <w:pPr>
        <w:autoSpaceDE w:val="0"/>
        <w:ind w:firstLine="709"/>
        <w:jc w:val="both"/>
        <w:rPr>
          <w:sz w:val="28"/>
          <w:szCs w:val="28"/>
        </w:rPr>
      </w:pPr>
      <w:r w:rsidRPr="00FE66DB">
        <w:rPr>
          <w:sz w:val="28"/>
          <w:szCs w:val="28"/>
        </w:rPr>
        <w:t>В случае изменения режима работы администрации сельского поселения может быть установлен иной режим приема граждан.</w:t>
      </w:r>
    </w:p>
    <w:p w:rsidR="00002D31" w:rsidRPr="00FE66DB" w:rsidRDefault="00002D31" w:rsidP="00002D31">
      <w:pPr>
        <w:autoSpaceDE w:val="0"/>
        <w:ind w:firstLine="709"/>
        <w:jc w:val="both"/>
        <w:rPr>
          <w:sz w:val="28"/>
          <w:szCs w:val="28"/>
        </w:rPr>
      </w:pPr>
      <w:r w:rsidRPr="00FE66DB">
        <w:rPr>
          <w:sz w:val="28"/>
          <w:szCs w:val="28"/>
        </w:rPr>
        <w:t xml:space="preserve">Электронный адрес администрации сельского поселения: </w:t>
      </w:r>
      <w:hyperlink r:id="rId12" w:history="1">
        <w:r w:rsidR="00EE04B5" w:rsidRPr="00176092">
          <w:rPr>
            <w:rStyle w:val="a7"/>
            <w:sz w:val="28"/>
            <w:szCs w:val="28"/>
          </w:rPr>
          <w:t>mayak@trk.kht.ru</w:t>
        </w:r>
      </w:hyperlink>
      <w:r w:rsidR="00EE04B5">
        <w:rPr>
          <w:color w:val="0000FF"/>
          <w:sz w:val="28"/>
          <w:szCs w:val="28"/>
        </w:rPr>
        <w:t xml:space="preserve"> .</w:t>
      </w:r>
    </w:p>
    <w:p w:rsidR="00002D31" w:rsidRPr="00FE66DB" w:rsidRDefault="00002D31" w:rsidP="00002D31">
      <w:pPr>
        <w:pStyle w:val="Default"/>
        <w:ind w:firstLine="709"/>
        <w:jc w:val="both"/>
        <w:rPr>
          <w:sz w:val="28"/>
          <w:szCs w:val="28"/>
        </w:rPr>
      </w:pPr>
    </w:p>
    <w:p w:rsidR="00002D31" w:rsidRDefault="00002D31" w:rsidP="00EE04B5">
      <w:pPr>
        <w:pStyle w:val="Default"/>
        <w:ind w:firstLine="709"/>
        <w:jc w:val="center"/>
        <w:rPr>
          <w:b/>
          <w:bCs/>
          <w:sz w:val="28"/>
          <w:szCs w:val="28"/>
        </w:rPr>
      </w:pPr>
      <w:r w:rsidRPr="00FE66DB">
        <w:rPr>
          <w:b/>
          <w:bCs/>
          <w:sz w:val="28"/>
          <w:szCs w:val="28"/>
        </w:rPr>
        <w:t>2. Стандарт предоставления муниципальной услуги</w:t>
      </w:r>
      <w:r w:rsidR="00EE04B5">
        <w:rPr>
          <w:b/>
          <w:bCs/>
          <w:sz w:val="28"/>
          <w:szCs w:val="28"/>
        </w:rPr>
        <w:t>.</w:t>
      </w:r>
    </w:p>
    <w:p w:rsidR="00EE04B5" w:rsidRPr="00FE66DB" w:rsidRDefault="00EE04B5" w:rsidP="00EE04B5">
      <w:pPr>
        <w:pStyle w:val="Default"/>
        <w:ind w:firstLine="709"/>
        <w:jc w:val="center"/>
        <w:rPr>
          <w:b/>
          <w:sz w:val="28"/>
          <w:szCs w:val="28"/>
        </w:rPr>
      </w:pPr>
    </w:p>
    <w:p w:rsidR="00002D31" w:rsidRPr="00FE66DB" w:rsidRDefault="00002D31" w:rsidP="00002D31">
      <w:pPr>
        <w:pStyle w:val="Default"/>
        <w:ind w:firstLine="709"/>
        <w:jc w:val="both"/>
        <w:rPr>
          <w:sz w:val="28"/>
          <w:szCs w:val="28"/>
        </w:rPr>
      </w:pPr>
      <w:r w:rsidRPr="00FE66DB">
        <w:rPr>
          <w:bCs/>
          <w:sz w:val="28"/>
          <w:szCs w:val="28"/>
        </w:rPr>
        <w:t xml:space="preserve">2.1. </w:t>
      </w:r>
      <w:r w:rsidRPr="00FE66DB">
        <w:rPr>
          <w:sz w:val="28"/>
          <w:szCs w:val="28"/>
        </w:rPr>
        <w:t xml:space="preserve">Наименование муниципальной услуги – «Согласование проектов границ земельных участков». </w:t>
      </w:r>
    </w:p>
    <w:p w:rsidR="00002D31" w:rsidRPr="00FE66DB" w:rsidRDefault="00002D31" w:rsidP="00002D31">
      <w:pPr>
        <w:pStyle w:val="Default"/>
        <w:ind w:firstLine="709"/>
        <w:jc w:val="both"/>
        <w:rPr>
          <w:sz w:val="28"/>
          <w:szCs w:val="28"/>
        </w:rPr>
      </w:pPr>
      <w:r w:rsidRPr="00FE66DB">
        <w:rPr>
          <w:bCs/>
          <w:sz w:val="28"/>
          <w:szCs w:val="28"/>
        </w:rPr>
        <w:t xml:space="preserve">2.2. </w:t>
      </w:r>
      <w:r w:rsidRPr="00FE66DB">
        <w:rPr>
          <w:sz w:val="28"/>
          <w:szCs w:val="28"/>
        </w:rPr>
        <w:t xml:space="preserve">Муниципальную услугу предоставляет администрация сельского поселения. </w:t>
      </w:r>
    </w:p>
    <w:p w:rsidR="00002D31" w:rsidRPr="00FE66DB" w:rsidRDefault="00002D31" w:rsidP="00002D31">
      <w:pPr>
        <w:pStyle w:val="Default"/>
        <w:ind w:firstLine="709"/>
        <w:jc w:val="both"/>
        <w:rPr>
          <w:sz w:val="28"/>
          <w:szCs w:val="28"/>
        </w:rPr>
      </w:pPr>
      <w:r w:rsidRPr="00FE66DB">
        <w:rPr>
          <w:bCs/>
          <w:sz w:val="28"/>
          <w:szCs w:val="28"/>
        </w:rPr>
        <w:t xml:space="preserve">2.3. </w:t>
      </w:r>
      <w:r w:rsidRPr="00FE66DB">
        <w:rPr>
          <w:sz w:val="28"/>
          <w:szCs w:val="28"/>
        </w:rPr>
        <w:t xml:space="preserve">Результатом предоставления муниципальной услуги является выдача согласования проектов границ земельных участков или мотивированный отказ. </w:t>
      </w:r>
    </w:p>
    <w:p w:rsidR="00002D31" w:rsidRPr="00FE66DB" w:rsidRDefault="00002D31" w:rsidP="00002D31">
      <w:pPr>
        <w:pStyle w:val="Default"/>
        <w:ind w:firstLine="709"/>
        <w:jc w:val="both"/>
        <w:rPr>
          <w:sz w:val="28"/>
          <w:szCs w:val="28"/>
        </w:rPr>
      </w:pPr>
      <w:r w:rsidRPr="00FE66DB">
        <w:rPr>
          <w:bCs/>
          <w:sz w:val="28"/>
          <w:szCs w:val="28"/>
        </w:rPr>
        <w:t xml:space="preserve">2.4. </w:t>
      </w:r>
      <w:r w:rsidRPr="00FE66DB">
        <w:rPr>
          <w:sz w:val="28"/>
          <w:szCs w:val="28"/>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 </w:t>
      </w:r>
    </w:p>
    <w:p w:rsidR="00002D31" w:rsidRDefault="00002D31" w:rsidP="00002D31">
      <w:pPr>
        <w:pStyle w:val="Default"/>
        <w:ind w:firstLine="709"/>
        <w:jc w:val="both"/>
        <w:rPr>
          <w:sz w:val="28"/>
          <w:szCs w:val="28"/>
        </w:rPr>
      </w:pPr>
      <w:r w:rsidRPr="00FE66DB">
        <w:rPr>
          <w:bCs/>
          <w:sz w:val="28"/>
          <w:szCs w:val="28"/>
        </w:rPr>
        <w:t xml:space="preserve">2.5. </w:t>
      </w:r>
      <w:r w:rsidRPr="00FE66DB">
        <w:rPr>
          <w:sz w:val="28"/>
          <w:szCs w:val="28"/>
        </w:rPr>
        <w:t xml:space="preserve">Предоставление муниципальной услуги осуществляется в соответствии с: </w:t>
      </w:r>
    </w:p>
    <w:p w:rsidR="00002D31" w:rsidRPr="00FE66DB" w:rsidRDefault="00002D31" w:rsidP="00002D31">
      <w:pPr>
        <w:pStyle w:val="Default"/>
        <w:ind w:firstLine="709"/>
        <w:jc w:val="both"/>
        <w:rPr>
          <w:sz w:val="28"/>
          <w:szCs w:val="28"/>
        </w:rPr>
      </w:pPr>
      <w:r w:rsidRPr="00FE66DB">
        <w:rPr>
          <w:sz w:val="28"/>
          <w:szCs w:val="28"/>
        </w:rPr>
        <w:t xml:space="preserve">- Земельным кодексом Российской Федерации; </w:t>
      </w:r>
    </w:p>
    <w:p w:rsidR="00EE04B5" w:rsidRPr="00D110A7" w:rsidRDefault="00EE04B5" w:rsidP="00EE04B5">
      <w:pPr>
        <w:pStyle w:val="ConsPlusNormal"/>
        <w:widowControl/>
        <w:jc w:val="both"/>
        <w:rPr>
          <w:rFonts w:ascii="Times New Roman" w:hAnsi="Times New Roman" w:cs="Times New Roman"/>
          <w:sz w:val="28"/>
          <w:szCs w:val="28"/>
        </w:rPr>
      </w:pPr>
      <w:r w:rsidRPr="00D110A7">
        <w:rPr>
          <w:rFonts w:ascii="Times New Roman" w:hAnsi="Times New Roman" w:cs="Times New Roman"/>
          <w:sz w:val="28"/>
          <w:szCs w:val="28"/>
        </w:rPr>
        <w:lastRenderedPageBreak/>
        <w:t xml:space="preserve">- </w:t>
      </w:r>
      <w:r w:rsidRPr="00D110A7">
        <w:rPr>
          <w:rFonts w:ascii="Times New Roman" w:hAnsi="Times New Roman" w:cs="Times New Roman"/>
          <w:sz w:val="28"/>
          <w:szCs w:val="28"/>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002D31" w:rsidRPr="00D110A7" w:rsidRDefault="00002D31" w:rsidP="00002D31">
      <w:pPr>
        <w:pStyle w:val="Default"/>
        <w:ind w:firstLine="709"/>
        <w:jc w:val="both"/>
        <w:rPr>
          <w:sz w:val="28"/>
          <w:szCs w:val="28"/>
        </w:rPr>
      </w:pPr>
      <w:r w:rsidRPr="00D110A7">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EE04B5" w:rsidRPr="00D110A7" w:rsidRDefault="00EE04B5" w:rsidP="00EE04B5">
      <w:pPr>
        <w:pStyle w:val="ConsPlusNormal"/>
        <w:widowControl/>
        <w:jc w:val="both"/>
        <w:rPr>
          <w:rFonts w:ascii="Times New Roman" w:hAnsi="Times New Roman" w:cs="Times New Roman"/>
          <w:sz w:val="28"/>
          <w:szCs w:val="28"/>
        </w:rPr>
      </w:pPr>
      <w:r w:rsidRPr="00D110A7">
        <w:rPr>
          <w:rFonts w:ascii="Times New Roman" w:hAnsi="Times New Roman" w:cs="Times New Roman"/>
          <w:sz w:val="28"/>
          <w:szCs w:val="28"/>
        </w:rPr>
        <w:t>- Уставом сельского поселения «Село Маяк» Нанайского муниципального района Хабаровского края  от 21.04.2005 года № 6</w:t>
      </w:r>
      <w:r w:rsidR="007D0EB5">
        <w:rPr>
          <w:rFonts w:ascii="Times New Roman" w:hAnsi="Times New Roman" w:cs="Times New Roman"/>
          <w:sz w:val="28"/>
          <w:szCs w:val="28"/>
        </w:rPr>
        <w:t xml:space="preserve"> </w:t>
      </w:r>
      <w:r w:rsidR="007D0EB5" w:rsidRPr="007D0EB5">
        <w:rPr>
          <w:rFonts w:ascii="Times New Roman" w:hAnsi="Times New Roman" w:cs="Times New Roman"/>
          <w:sz w:val="28"/>
          <w:szCs w:val="28"/>
        </w:rPr>
        <w:t xml:space="preserve">государственный регистрационный номер </w:t>
      </w:r>
      <w:r w:rsidR="007D0EB5" w:rsidRPr="007D0EB5">
        <w:rPr>
          <w:rFonts w:ascii="Times New Roman" w:hAnsi="Times New Roman" w:cs="Times New Roman"/>
          <w:sz w:val="28"/>
          <w:szCs w:val="28"/>
          <w:lang w:val="en-US"/>
        </w:rPr>
        <w:t>RU</w:t>
      </w:r>
      <w:r w:rsidR="007D0EB5" w:rsidRPr="007D0EB5">
        <w:rPr>
          <w:rFonts w:ascii="Times New Roman" w:hAnsi="Times New Roman" w:cs="Times New Roman"/>
          <w:sz w:val="28"/>
          <w:szCs w:val="28"/>
        </w:rPr>
        <w:t xml:space="preserve"> 275093102005001</w:t>
      </w:r>
      <w:r w:rsidRPr="00D110A7">
        <w:rPr>
          <w:rFonts w:ascii="Times New Roman" w:hAnsi="Times New Roman" w:cs="Times New Roman"/>
          <w:sz w:val="28"/>
          <w:szCs w:val="28"/>
        </w:rPr>
        <w:t>;</w:t>
      </w:r>
    </w:p>
    <w:p w:rsidR="00EE04B5" w:rsidRPr="00D110A7" w:rsidRDefault="00EE04B5" w:rsidP="00EE04B5">
      <w:pPr>
        <w:pStyle w:val="ConsPlusNormal"/>
        <w:widowControl/>
        <w:jc w:val="both"/>
        <w:rPr>
          <w:rFonts w:ascii="Times New Roman" w:hAnsi="Times New Roman" w:cs="Times New Roman"/>
          <w:sz w:val="28"/>
          <w:szCs w:val="28"/>
        </w:rPr>
      </w:pPr>
      <w:r w:rsidRPr="00D110A7">
        <w:rPr>
          <w:rFonts w:ascii="Times New Roman" w:hAnsi="Times New Roman" w:cs="Times New Roman"/>
          <w:sz w:val="28"/>
          <w:szCs w:val="28"/>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EE04B5" w:rsidRPr="00D110A7" w:rsidRDefault="00EE04B5" w:rsidP="00EE04B5">
      <w:pPr>
        <w:pStyle w:val="ConsPlusNormal"/>
        <w:widowControl/>
        <w:jc w:val="both"/>
        <w:rPr>
          <w:rFonts w:ascii="Times New Roman" w:hAnsi="Times New Roman" w:cs="Times New Roman"/>
          <w:sz w:val="28"/>
          <w:szCs w:val="28"/>
        </w:rPr>
      </w:pPr>
      <w:r w:rsidRPr="00D110A7">
        <w:rPr>
          <w:rFonts w:ascii="Times New Roman" w:hAnsi="Times New Roman" w:cs="Times New Roman"/>
          <w:sz w:val="28"/>
          <w:szCs w:val="28"/>
        </w:rPr>
        <w:t xml:space="preserve">-  Постановление сельского поселения «Село Маяк» Нанайского муниципального района Хабаровского края  от 05.05.2012 № 15 «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002D31" w:rsidRPr="00FE66DB" w:rsidRDefault="00002D31" w:rsidP="00002D31">
      <w:pPr>
        <w:pStyle w:val="Default"/>
        <w:ind w:firstLine="709"/>
        <w:jc w:val="both"/>
        <w:rPr>
          <w:sz w:val="28"/>
          <w:szCs w:val="28"/>
        </w:rPr>
      </w:pPr>
      <w:r w:rsidRPr="00FE66DB">
        <w:rPr>
          <w:bCs/>
          <w:sz w:val="28"/>
          <w:szCs w:val="28"/>
        </w:rPr>
        <w:t xml:space="preserve">2.6. </w:t>
      </w:r>
      <w:r w:rsidRPr="00FE66DB">
        <w:rPr>
          <w:sz w:val="28"/>
          <w:szCs w:val="28"/>
        </w:rPr>
        <w:t xml:space="preserve">Перечень документов, необходимых для предоставления муниципальной услуги: </w:t>
      </w:r>
    </w:p>
    <w:p w:rsidR="00002D31" w:rsidRPr="00FE66DB" w:rsidRDefault="00002D31" w:rsidP="00002D31">
      <w:pPr>
        <w:pStyle w:val="Default"/>
        <w:ind w:firstLine="709"/>
        <w:jc w:val="both"/>
        <w:rPr>
          <w:sz w:val="28"/>
          <w:szCs w:val="28"/>
        </w:rPr>
      </w:pPr>
      <w:r w:rsidRPr="00FE66DB">
        <w:rPr>
          <w:sz w:val="28"/>
          <w:szCs w:val="28"/>
        </w:rPr>
        <w:t>- заявление (приложение № 1 к настоящему регламенту);</w:t>
      </w:r>
    </w:p>
    <w:p w:rsidR="00002D31" w:rsidRPr="00FE66DB" w:rsidRDefault="00002D31" w:rsidP="00002D31">
      <w:pPr>
        <w:pStyle w:val="Default"/>
        <w:ind w:firstLine="709"/>
        <w:jc w:val="both"/>
        <w:rPr>
          <w:sz w:val="28"/>
          <w:szCs w:val="28"/>
        </w:rPr>
      </w:pPr>
      <w:r w:rsidRPr="00FE66DB">
        <w:rPr>
          <w:sz w:val="28"/>
          <w:szCs w:val="28"/>
        </w:rPr>
        <w:t>- документ, удостоверяющий личность (оригинал и копия);</w:t>
      </w:r>
    </w:p>
    <w:p w:rsidR="00002D31" w:rsidRPr="00FE66DB" w:rsidRDefault="00002D31" w:rsidP="00002D31">
      <w:pPr>
        <w:ind w:firstLine="709"/>
        <w:jc w:val="both"/>
        <w:rPr>
          <w:sz w:val="28"/>
          <w:szCs w:val="28"/>
        </w:rPr>
      </w:pPr>
      <w:r w:rsidRPr="00FE66DB">
        <w:rPr>
          <w:sz w:val="28"/>
          <w:szCs w:val="28"/>
        </w:rPr>
        <w:t>- свидетельство на право собственности на земельный участок (оригинал и копия);</w:t>
      </w:r>
    </w:p>
    <w:p w:rsidR="00002D31" w:rsidRPr="00FE66DB" w:rsidRDefault="00002D31" w:rsidP="00002D31">
      <w:pPr>
        <w:ind w:firstLine="709"/>
        <w:jc w:val="both"/>
        <w:rPr>
          <w:sz w:val="28"/>
          <w:szCs w:val="28"/>
        </w:rPr>
      </w:pPr>
      <w:r w:rsidRPr="00FE66DB">
        <w:rPr>
          <w:sz w:val="28"/>
          <w:szCs w:val="28"/>
        </w:rPr>
        <w:t>- проект границ земельных участков.</w:t>
      </w:r>
    </w:p>
    <w:p w:rsidR="00002D31" w:rsidRPr="00FE66DB" w:rsidRDefault="00002D31" w:rsidP="00002D31">
      <w:pPr>
        <w:pStyle w:val="Default"/>
        <w:ind w:firstLine="709"/>
        <w:jc w:val="both"/>
        <w:rPr>
          <w:sz w:val="28"/>
          <w:szCs w:val="28"/>
        </w:rPr>
      </w:pPr>
      <w:r w:rsidRPr="00FE66DB">
        <w:rPr>
          <w:bCs/>
          <w:sz w:val="28"/>
          <w:szCs w:val="28"/>
        </w:rPr>
        <w:t xml:space="preserve">2.7. </w:t>
      </w:r>
      <w:r w:rsidRPr="00FE66DB">
        <w:rPr>
          <w:sz w:val="28"/>
          <w:szCs w:val="28"/>
        </w:rPr>
        <w:t xml:space="preserve">Перечень оснований для отказа в приеме документов, необходимых для предоставления муниципальной услуги: </w:t>
      </w:r>
    </w:p>
    <w:p w:rsidR="00002D31" w:rsidRPr="00FE66DB" w:rsidRDefault="00002D31" w:rsidP="00002D31">
      <w:pPr>
        <w:pStyle w:val="Default"/>
        <w:ind w:firstLine="709"/>
        <w:jc w:val="both"/>
        <w:rPr>
          <w:sz w:val="28"/>
          <w:szCs w:val="28"/>
        </w:rPr>
      </w:pPr>
      <w:r w:rsidRPr="00FE66DB">
        <w:rPr>
          <w:sz w:val="28"/>
          <w:szCs w:val="28"/>
        </w:rPr>
        <w:t xml:space="preserve">- отсутствие документов, предусмотренных п. 2.6 настоящего регламента, или предоставление документов не в полном объеме; </w:t>
      </w:r>
    </w:p>
    <w:p w:rsidR="00002D31" w:rsidRPr="00FE66DB" w:rsidRDefault="00002D31" w:rsidP="00002D31">
      <w:pPr>
        <w:pStyle w:val="Default"/>
        <w:ind w:firstLine="709"/>
        <w:jc w:val="both"/>
        <w:rPr>
          <w:sz w:val="28"/>
          <w:szCs w:val="28"/>
        </w:rPr>
      </w:pPr>
      <w:r w:rsidRPr="00FE66DB">
        <w:rPr>
          <w:sz w:val="28"/>
          <w:szCs w:val="28"/>
        </w:rPr>
        <w:t xml:space="preserve">- предоставление заявителем документов, содержащих ошибки или противоречивые сведения; </w:t>
      </w:r>
    </w:p>
    <w:p w:rsidR="00002D31" w:rsidRPr="00FE66DB" w:rsidRDefault="00002D31" w:rsidP="00002D31">
      <w:pPr>
        <w:pStyle w:val="Default"/>
        <w:ind w:firstLine="709"/>
        <w:jc w:val="both"/>
        <w:rPr>
          <w:sz w:val="28"/>
          <w:szCs w:val="28"/>
        </w:rPr>
      </w:pPr>
      <w:r w:rsidRPr="00FE66DB">
        <w:rPr>
          <w:sz w:val="28"/>
          <w:szCs w:val="28"/>
        </w:rPr>
        <w:t>- заявление подано лицом, не уполномоченным совершать такого рода действия;</w:t>
      </w:r>
    </w:p>
    <w:p w:rsidR="00002D31" w:rsidRPr="00FE66DB" w:rsidRDefault="00002D31" w:rsidP="00002D31">
      <w:pPr>
        <w:ind w:firstLine="709"/>
        <w:jc w:val="both"/>
        <w:rPr>
          <w:sz w:val="28"/>
          <w:szCs w:val="28"/>
        </w:rPr>
      </w:pPr>
      <w:r w:rsidRPr="00FE66DB">
        <w:rPr>
          <w:sz w:val="28"/>
          <w:szCs w:val="28"/>
        </w:rPr>
        <w:t xml:space="preserve">- в заявлении не указаны фамилия гражданина, направившего заявление, и почтовый адрес, по которому должен быть направлен ответ; </w:t>
      </w:r>
    </w:p>
    <w:p w:rsidR="00002D31" w:rsidRPr="00FE66DB" w:rsidRDefault="00002D31" w:rsidP="00002D31">
      <w:pPr>
        <w:ind w:firstLine="709"/>
        <w:jc w:val="both"/>
        <w:rPr>
          <w:sz w:val="28"/>
          <w:szCs w:val="28"/>
        </w:rPr>
      </w:pPr>
      <w:r w:rsidRPr="00FE66DB">
        <w:rPr>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002D31" w:rsidRPr="00FE66DB" w:rsidRDefault="00002D31" w:rsidP="00002D31">
      <w:pPr>
        <w:ind w:firstLine="709"/>
        <w:jc w:val="both"/>
        <w:rPr>
          <w:sz w:val="28"/>
          <w:szCs w:val="28"/>
        </w:rPr>
      </w:pPr>
      <w:r w:rsidRPr="00FE66DB">
        <w:rPr>
          <w:sz w:val="28"/>
          <w:szCs w:val="28"/>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002D31" w:rsidRPr="00FE66DB" w:rsidRDefault="00002D31" w:rsidP="00002D31">
      <w:pPr>
        <w:ind w:firstLine="709"/>
        <w:jc w:val="both"/>
        <w:rPr>
          <w:sz w:val="28"/>
          <w:szCs w:val="28"/>
        </w:rPr>
      </w:pPr>
      <w:r w:rsidRPr="00FE66DB">
        <w:rPr>
          <w:sz w:val="28"/>
          <w:szCs w:val="28"/>
        </w:rPr>
        <w:lastRenderedPageBreak/>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002D31" w:rsidRDefault="00002D31" w:rsidP="00002D31">
      <w:pPr>
        <w:ind w:firstLine="709"/>
        <w:jc w:val="both"/>
        <w:rPr>
          <w:sz w:val="28"/>
          <w:szCs w:val="28"/>
        </w:rPr>
      </w:pPr>
      <w:r w:rsidRPr="00FE66DB">
        <w:rPr>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02D31" w:rsidRPr="00FE66DB" w:rsidRDefault="00002D31" w:rsidP="00002D31">
      <w:pPr>
        <w:ind w:firstLine="709"/>
        <w:jc w:val="both"/>
        <w:rPr>
          <w:sz w:val="28"/>
          <w:szCs w:val="28"/>
        </w:rPr>
      </w:pPr>
      <w:r w:rsidRPr="00FE66DB">
        <w:rPr>
          <w:sz w:val="28"/>
          <w:szCs w:val="28"/>
        </w:rPr>
        <w:t xml:space="preserve">-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002D31" w:rsidRPr="00FE66DB" w:rsidRDefault="00002D31" w:rsidP="00002D31">
      <w:pPr>
        <w:ind w:firstLine="709"/>
        <w:jc w:val="both"/>
        <w:rPr>
          <w:sz w:val="28"/>
          <w:szCs w:val="28"/>
        </w:rPr>
      </w:pPr>
      <w:r w:rsidRPr="00FE66DB">
        <w:rPr>
          <w:sz w:val="28"/>
          <w:szCs w:val="28"/>
        </w:rPr>
        <w:t xml:space="preserve">Основаниями для отказа в рассмотрении обращения заявителя в форме электронного сообщения (далее – Интернет-обращение): </w:t>
      </w:r>
    </w:p>
    <w:p w:rsidR="00002D31" w:rsidRPr="00FE66DB" w:rsidRDefault="00002D31" w:rsidP="00002D31">
      <w:pPr>
        <w:ind w:firstLine="709"/>
        <w:jc w:val="both"/>
        <w:rPr>
          <w:sz w:val="28"/>
          <w:szCs w:val="28"/>
        </w:rPr>
      </w:pPr>
      <w:r w:rsidRPr="00FE66DB">
        <w:rPr>
          <w:sz w:val="28"/>
          <w:szCs w:val="28"/>
        </w:rPr>
        <w:t xml:space="preserve">- отсутствие адреса для ответа; </w:t>
      </w:r>
    </w:p>
    <w:p w:rsidR="00002D31" w:rsidRPr="00FE66DB" w:rsidRDefault="00002D31" w:rsidP="00002D31">
      <w:pPr>
        <w:ind w:firstLine="709"/>
        <w:jc w:val="both"/>
        <w:rPr>
          <w:sz w:val="28"/>
          <w:szCs w:val="28"/>
        </w:rPr>
      </w:pPr>
      <w:r w:rsidRPr="00FE66DB">
        <w:rPr>
          <w:sz w:val="28"/>
          <w:szCs w:val="28"/>
        </w:rPr>
        <w:t xml:space="preserve">- поступление нескольких дубликатов уже принятого электронного сообщения в течение рабочего дня; </w:t>
      </w:r>
    </w:p>
    <w:p w:rsidR="00002D31" w:rsidRPr="00FE66DB" w:rsidRDefault="00002D31" w:rsidP="00002D31">
      <w:pPr>
        <w:ind w:firstLine="709"/>
        <w:jc w:val="both"/>
        <w:rPr>
          <w:sz w:val="28"/>
          <w:szCs w:val="28"/>
        </w:rPr>
      </w:pPr>
      <w:r w:rsidRPr="00FE66DB">
        <w:rPr>
          <w:sz w:val="28"/>
          <w:szCs w:val="28"/>
        </w:rPr>
        <w:t>- невозможность рассмотрения обращения без получения необходимых документов и личной подписи автора.</w:t>
      </w:r>
    </w:p>
    <w:p w:rsidR="00002D31" w:rsidRPr="00FE66DB" w:rsidRDefault="00002D31" w:rsidP="00002D31">
      <w:pPr>
        <w:ind w:firstLine="709"/>
        <w:jc w:val="both"/>
        <w:rPr>
          <w:sz w:val="28"/>
          <w:szCs w:val="28"/>
        </w:rPr>
      </w:pPr>
      <w:r w:rsidRPr="00FE66DB">
        <w:rPr>
          <w:sz w:val="28"/>
          <w:szCs w:val="28"/>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02D31" w:rsidRPr="00FE66DB" w:rsidRDefault="00002D31" w:rsidP="00002D31">
      <w:pPr>
        <w:ind w:firstLine="709"/>
        <w:jc w:val="both"/>
        <w:rPr>
          <w:sz w:val="28"/>
          <w:szCs w:val="28"/>
        </w:rPr>
      </w:pPr>
      <w:r w:rsidRPr="00FE66DB">
        <w:rPr>
          <w:sz w:val="28"/>
          <w:szCs w:val="28"/>
        </w:rPr>
        <w:t>- отсутствие у заявителя соответствующих полномочий на получение муниципальной услуги;</w:t>
      </w:r>
    </w:p>
    <w:p w:rsidR="00002D31" w:rsidRPr="00FE66DB" w:rsidRDefault="00002D31" w:rsidP="00002D31">
      <w:pPr>
        <w:ind w:firstLine="709"/>
        <w:jc w:val="both"/>
        <w:rPr>
          <w:sz w:val="28"/>
          <w:szCs w:val="28"/>
        </w:rPr>
      </w:pPr>
      <w:r w:rsidRPr="00FE66DB">
        <w:rPr>
          <w:sz w:val="28"/>
          <w:szCs w:val="28"/>
        </w:rPr>
        <w:t>- обращение заявителя об оказании муниципальной услуги, предоставление которой не осуществляется;</w:t>
      </w:r>
    </w:p>
    <w:p w:rsidR="00002D31" w:rsidRPr="00FE66DB" w:rsidRDefault="00002D31" w:rsidP="00002D31">
      <w:pPr>
        <w:ind w:firstLine="709"/>
        <w:jc w:val="both"/>
        <w:rPr>
          <w:sz w:val="28"/>
          <w:szCs w:val="28"/>
        </w:rPr>
      </w:pPr>
      <w:r w:rsidRPr="00FE66DB">
        <w:rPr>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02D31" w:rsidRPr="00FE66DB" w:rsidRDefault="00002D31" w:rsidP="00002D31">
      <w:pPr>
        <w:pStyle w:val="Default"/>
        <w:ind w:firstLine="709"/>
        <w:jc w:val="both"/>
        <w:rPr>
          <w:sz w:val="28"/>
          <w:szCs w:val="28"/>
        </w:rPr>
      </w:pPr>
      <w:r w:rsidRPr="00FE66DB">
        <w:rPr>
          <w:sz w:val="28"/>
          <w:szCs w:val="28"/>
        </w:rPr>
        <w:t>Не может быть отказано заявителю в приёме дополнительных документов при наличии намерения их сдать.</w:t>
      </w:r>
    </w:p>
    <w:p w:rsidR="00002D31" w:rsidRPr="00FE66DB" w:rsidRDefault="00002D31" w:rsidP="00002D31">
      <w:pPr>
        <w:pStyle w:val="Default"/>
        <w:tabs>
          <w:tab w:val="left" w:pos="2674"/>
        </w:tabs>
        <w:ind w:firstLine="709"/>
        <w:jc w:val="both"/>
        <w:rPr>
          <w:sz w:val="28"/>
          <w:szCs w:val="28"/>
        </w:rPr>
      </w:pPr>
      <w:r w:rsidRPr="00FE66DB">
        <w:rPr>
          <w:bCs/>
          <w:sz w:val="28"/>
          <w:szCs w:val="28"/>
        </w:rPr>
        <w:t xml:space="preserve">2.8. </w:t>
      </w:r>
      <w:r w:rsidRPr="00FE66DB">
        <w:rPr>
          <w:sz w:val="28"/>
          <w:szCs w:val="28"/>
        </w:rPr>
        <w:t>Перечень оснований для отказа в предоставлении муниципальной услуги:</w:t>
      </w:r>
    </w:p>
    <w:p w:rsidR="00002D31" w:rsidRPr="00FE66DB" w:rsidRDefault="00002D31" w:rsidP="00002D31">
      <w:pPr>
        <w:pStyle w:val="Default"/>
        <w:tabs>
          <w:tab w:val="left" w:pos="2674"/>
        </w:tabs>
        <w:ind w:firstLine="709"/>
        <w:jc w:val="both"/>
        <w:rPr>
          <w:sz w:val="28"/>
          <w:szCs w:val="28"/>
        </w:rPr>
      </w:pPr>
      <w:r w:rsidRPr="00FE66DB">
        <w:rPr>
          <w:sz w:val="28"/>
          <w:szCs w:val="28"/>
        </w:rPr>
        <w:t xml:space="preserve">- обращение ненадлежащего (неуполномоченного) лица с заявлением о предоставлении муниципальной услуги; </w:t>
      </w:r>
    </w:p>
    <w:p w:rsidR="00002D31" w:rsidRPr="00FE66DB" w:rsidRDefault="00002D31" w:rsidP="00002D31">
      <w:pPr>
        <w:pStyle w:val="Default"/>
        <w:tabs>
          <w:tab w:val="left" w:pos="2674"/>
        </w:tabs>
        <w:ind w:firstLine="709"/>
        <w:jc w:val="both"/>
        <w:rPr>
          <w:sz w:val="28"/>
          <w:szCs w:val="28"/>
        </w:rPr>
      </w:pPr>
      <w:r w:rsidRPr="00FE66DB">
        <w:rPr>
          <w:sz w:val="28"/>
          <w:szCs w:val="28"/>
        </w:rPr>
        <w:t xml:space="preserve">- непредставление документов согласно перечню, определенному п. 2.6. настоящего регламента; </w:t>
      </w:r>
    </w:p>
    <w:p w:rsidR="00002D31" w:rsidRPr="00FE66DB" w:rsidRDefault="00002D31" w:rsidP="00002D31">
      <w:pPr>
        <w:pStyle w:val="Default"/>
        <w:tabs>
          <w:tab w:val="left" w:pos="2674"/>
        </w:tabs>
        <w:ind w:firstLine="709"/>
        <w:jc w:val="both"/>
        <w:rPr>
          <w:sz w:val="28"/>
          <w:szCs w:val="28"/>
        </w:rPr>
      </w:pPr>
      <w:r w:rsidRPr="00FE66DB">
        <w:rPr>
          <w:bCs/>
          <w:sz w:val="28"/>
          <w:szCs w:val="28"/>
        </w:rPr>
        <w:t xml:space="preserve">2.9. </w:t>
      </w:r>
      <w:r w:rsidRPr="00FE66DB">
        <w:rPr>
          <w:sz w:val="28"/>
          <w:szCs w:val="28"/>
        </w:rPr>
        <w:t xml:space="preserve">Муниципальная услуга предоставляется бесплатно. </w:t>
      </w:r>
    </w:p>
    <w:p w:rsidR="00002D31" w:rsidRPr="00FE66DB" w:rsidRDefault="00002D31" w:rsidP="00002D31">
      <w:pPr>
        <w:pStyle w:val="Default"/>
        <w:ind w:firstLine="709"/>
        <w:jc w:val="both"/>
        <w:rPr>
          <w:bCs/>
          <w:sz w:val="28"/>
          <w:szCs w:val="28"/>
        </w:rPr>
      </w:pPr>
      <w:r w:rsidRPr="00FE66DB">
        <w:rPr>
          <w:bCs/>
          <w:sz w:val="28"/>
          <w:szCs w:val="28"/>
        </w:rPr>
        <w:t>2.10. Максимальный срок ожидания в очереди при подаче заявления о предоставлении услуги – 30 мин.</w:t>
      </w:r>
    </w:p>
    <w:p w:rsidR="00002D31" w:rsidRPr="00FE66DB" w:rsidRDefault="00002D31" w:rsidP="00002D31">
      <w:pPr>
        <w:pStyle w:val="Default"/>
        <w:ind w:firstLine="709"/>
        <w:jc w:val="both"/>
        <w:rPr>
          <w:bCs/>
          <w:sz w:val="28"/>
          <w:szCs w:val="28"/>
        </w:rPr>
      </w:pPr>
      <w:r w:rsidRPr="00FE66DB">
        <w:rPr>
          <w:bCs/>
          <w:sz w:val="28"/>
          <w:szCs w:val="28"/>
        </w:rPr>
        <w:lastRenderedPageBreak/>
        <w:t>2.11. Максимальный срок ожидания в очереди при получении результата предоставления муниципальной услуги – 30 мин.</w:t>
      </w:r>
    </w:p>
    <w:p w:rsidR="00002D31" w:rsidRPr="00FE66DB" w:rsidRDefault="00002D31" w:rsidP="00002D31">
      <w:pPr>
        <w:pStyle w:val="Default"/>
        <w:ind w:firstLine="709"/>
        <w:jc w:val="both"/>
        <w:rPr>
          <w:sz w:val="28"/>
          <w:szCs w:val="28"/>
        </w:rPr>
      </w:pPr>
      <w:r w:rsidRPr="00FE66DB">
        <w:rPr>
          <w:bCs/>
          <w:sz w:val="28"/>
          <w:szCs w:val="28"/>
        </w:rPr>
        <w:t xml:space="preserve">2.12. </w:t>
      </w:r>
      <w:r w:rsidRPr="00FE66DB">
        <w:rPr>
          <w:sz w:val="28"/>
          <w:szCs w:val="28"/>
        </w:rPr>
        <w:t xml:space="preserve">Требования к помещениям, в которых предоставляется муниципальная услуга. </w:t>
      </w:r>
    </w:p>
    <w:p w:rsidR="00002D31" w:rsidRDefault="00002D31" w:rsidP="00002D31">
      <w:pPr>
        <w:pStyle w:val="Default"/>
        <w:ind w:firstLine="709"/>
        <w:jc w:val="both"/>
        <w:rPr>
          <w:sz w:val="28"/>
          <w:szCs w:val="28"/>
        </w:rPr>
      </w:pPr>
      <w:r w:rsidRPr="00FE66DB">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p>
    <w:p w:rsidR="00002D31" w:rsidRPr="00FE66DB" w:rsidRDefault="00002D31" w:rsidP="00002D31">
      <w:pPr>
        <w:pStyle w:val="Default"/>
        <w:jc w:val="both"/>
        <w:rPr>
          <w:sz w:val="28"/>
          <w:szCs w:val="28"/>
        </w:rPr>
      </w:pPr>
      <w:r w:rsidRPr="00FE66DB">
        <w:rPr>
          <w:sz w:val="28"/>
          <w:szCs w:val="28"/>
        </w:rPr>
        <w:t>нормам, быть оборудованным противопожарной системой. Помещения обозначаются соответствующими табличками с указанием номера кабинета.</w:t>
      </w:r>
    </w:p>
    <w:p w:rsidR="00002D31" w:rsidRPr="00FE66DB" w:rsidRDefault="00002D31" w:rsidP="00002D31">
      <w:pPr>
        <w:pStyle w:val="Default"/>
        <w:ind w:firstLine="709"/>
        <w:jc w:val="both"/>
        <w:rPr>
          <w:sz w:val="28"/>
          <w:szCs w:val="28"/>
        </w:rPr>
      </w:pPr>
      <w:r w:rsidRPr="00FE66DB">
        <w:rPr>
          <w:sz w:val="28"/>
          <w:szCs w:val="28"/>
        </w:rPr>
        <w:t xml:space="preserve">Для ожидания приема заявителям отводятся места, оснащенные стульями и столами для оформления документов. </w:t>
      </w:r>
    </w:p>
    <w:p w:rsidR="00002D31" w:rsidRPr="00FE66DB" w:rsidRDefault="00002D31" w:rsidP="00002D31">
      <w:pPr>
        <w:pStyle w:val="Default"/>
        <w:ind w:firstLine="709"/>
        <w:jc w:val="both"/>
        <w:rPr>
          <w:sz w:val="28"/>
          <w:szCs w:val="28"/>
        </w:rPr>
      </w:pPr>
      <w:r w:rsidRPr="00FE66DB">
        <w:rPr>
          <w:sz w:val="28"/>
          <w:szCs w:val="28"/>
        </w:rPr>
        <w:t xml:space="preserve">Места информирования, предназначенные для ознакомления заявителей с информационными материалами, оборудуются: </w:t>
      </w:r>
    </w:p>
    <w:p w:rsidR="00002D31" w:rsidRPr="00FE66DB" w:rsidRDefault="00002D31" w:rsidP="00002D31">
      <w:pPr>
        <w:pStyle w:val="Default"/>
        <w:ind w:firstLine="709"/>
        <w:jc w:val="both"/>
        <w:rPr>
          <w:sz w:val="28"/>
          <w:szCs w:val="28"/>
        </w:rPr>
      </w:pPr>
      <w:r w:rsidRPr="00FE66DB">
        <w:rPr>
          <w:sz w:val="28"/>
          <w:szCs w:val="28"/>
        </w:rPr>
        <w:t xml:space="preserve">- информационными стендами, на которых размещается визуальная и текстовая информация; </w:t>
      </w:r>
    </w:p>
    <w:p w:rsidR="00002D31" w:rsidRPr="00FE66DB" w:rsidRDefault="00002D31" w:rsidP="00002D31">
      <w:pPr>
        <w:pStyle w:val="Default"/>
        <w:ind w:firstLine="709"/>
        <w:jc w:val="both"/>
        <w:rPr>
          <w:sz w:val="28"/>
          <w:szCs w:val="28"/>
        </w:rPr>
      </w:pPr>
      <w:r w:rsidRPr="00FE66DB">
        <w:rPr>
          <w:sz w:val="28"/>
          <w:szCs w:val="28"/>
        </w:rPr>
        <w:t xml:space="preserve">- стульями и столами для оформления документов. </w:t>
      </w:r>
    </w:p>
    <w:p w:rsidR="00002D31" w:rsidRPr="00FE66DB" w:rsidRDefault="00002D31" w:rsidP="00002D31">
      <w:pPr>
        <w:pStyle w:val="Default"/>
        <w:ind w:firstLine="709"/>
        <w:jc w:val="both"/>
        <w:rPr>
          <w:sz w:val="28"/>
          <w:szCs w:val="28"/>
        </w:rPr>
      </w:pPr>
      <w:r w:rsidRPr="00FE66DB">
        <w:rPr>
          <w:sz w:val="28"/>
          <w:szCs w:val="28"/>
        </w:rPr>
        <w:t xml:space="preserve">К информационным стендам должна быть обеспечена возможность свободного доступа граждан. </w:t>
      </w:r>
    </w:p>
    <w:p w:rsidR="00002D31" w:rsidRPr="00FE66DB" w:rsidRDefault="00002D31" w:rsidP="00002D31">
      <w:pPr>
        <w:pStyle w:val="Default"/>
        <w:ind w:firstLine="709"/>
        <w:jc w:val="both"/>
        <w:rPr>
          <w:sz w:val="28"/>
          <w:szCs w:val="28"/>
        </w:rPr>
      </w:pPr>
      <w:r w:rsidRPr="00FE66DB">
        <w:rPr>
          <w:bCs/>
          <w:sz w:val="28"/>
          <w:szCs w:val="28"/>
        </w:rPr>
        <w:t xml:space="preserve">2.13. </w:t>
      </w:r>
      <w:r w:rsidRPr="00FE66DB">
        <w:rPr>
          <w:sz w:val="28"/>
          <w:szCs w:val="28"/>
        </w:rPr>
        <w:t xml:space="preserve">Информирование заявителей о порядке предоставления муниципальной услуги проводится в форме: </w:t>
      </w:r>
    </w:p>
    <w:p w:rsidR="00002D31" w:rsidRPr="00FE66DB" w:rsidRDefault="00002D31" w:rsidP="00002D31">
      <w:pPr>
        <w:pStyle w:val="Default"/>
        <w:ind w:firstLine="709"/>
        <w:jc w:val="both"/>
        <w:rPr>
          <w:sz w:val="28"/>
          <w:szCs w:val="28"/>
        </w:rPr>
      </w:pPr>
      <w:r w:rsidRPr="00FE66DB">
        <w:rPr>
          <w:sz w:val="28"/>
          <w:szCs w:val="28"/>
        </w:rPr>
        <w:t xml:space="preserve">- индивидуального устного информирования; </w:t>
      </w:r>
    </w:p>
    <w:p w:rsidR="00002D31" w:rsidRPr="00FE66DB" w:rsidRDefault="00002D31" w:rsidP="00002D31">
      <w:pPr>
        <w:pStyle w:val="Default"/>
        <w:ind w:firstLine="709"/>
        <w:jc w:val="both"/>
        <w:rPr>
          <w:sz w:val="28"/>
          <w:szCs w:val="28"/>
        </w:rPr>
      </w:pPr>
      <w:r w:rsidRPr="00FE66DB">
        <w:rPr>
          <w:sz w:val="28"/>
          <w:szCs w:val="28"/>
        </w:rPr>
        <w:t xml:space="preserve">- письменного информирования; </w:t>
      </w:r>
    </w:p>
    <w:p w:rsidR="00002D31" w:rsidRPr="00FE66DB" w:rsidRDefault="00002D31" w:rsidP="00002D31">
      <w:pPr>
        <w:pStyle w:val="Default"/>
        <w:ind w:firstLine="709"/>
        <w:jc w:val="both"/>
        <w:rPr>
          <w:sz w:val="28"/>
          <w:szCs w:val="28"/>
        </w:rPr>
      </w:pPr>
      <w:r w:rsidRPr="00FE66DB">
        <w:rPr>
          <w:sz w:val="28"/>
          <w:szCs w:val="28"/>
        </w:rPr>
        <w:t xml:space="preserve">- публичного информирования. </w:t>
      </w:r>
    </w:p>
    <w:p w:rsidR="00002D31" w:rsidRPr="00FE66DB" w:rsidRDefault="00002D31" w:rsidP="00002D31">
      <w:pPr>
        <w:pStyle w:val="Default"/>
        <w:ind w:firstLine="709"/>
        <w:jc w:val="both"/>
        <w:rPr>
          <w:sz w:val="28"/>
          <w:szCs w:val="28"/>
        </w:rPr>
      </w:pPr>
      <w:r w:rsidRPr="00FE66DB">
        <w:rPr>
          <w:sz w:val="28"/>
          <w:szCs w:val="28"/>
        </w:rPr>
        <w:t xml:space="preserve">Индивидуальное устное информирование о порядке предоставления муниципальной услуги обеспечивается специалистом администрации сельского поселения, осуществляющим предоставление муниципальной услуги лично либо по телефону. </w:t>
      </w:r>
    </w:p>
    <w:p w:rsidR="00002D31" w:rsidRPr="00FE66DB" w:rsidRDefault="00002D31" w:rsidP="00002D31">
      <w:pPr>
        <w:pStyle w:val="Default"/>
        <w:ind w:firstLine="709"/>
        <w:jc w:val="both"/>
        <w:rPr>
          <w:sz w:val="28"/>
          <w:szCs w:val="28"/>
        </w:rPr>
      </w:pPr>
      <w:r w:rsidRPr="00FE66DB">
        <w:rPr>
          <w:sz w:val="28"/>
          <w:szCs w:val="28"/>
        </w:rPr>
        <w:t xml:space="preserve">Заявитель имеет право на получение сведений о стадии прохождения его обращения. </w:t>
      </w:r>
    </w:p>
    <w:p w:rsidR="00002D31" w:rsidRPr="00FE66DB" w:rsidRDefault="00002D31" w:rsidP="00002D31">
      <w:pPr>
        <w:pStyle w:val="Default"/>
        <w:ind w:firstLine="709"/>
        <w:jc w:val="both"/>
        <w:rPr>
          <w:sz w:val="28"/>
          <w:szCs w:val="28"/>
        </w:rPr>
      </w:pPr>
      <w:r w:rsidRPr="00FE66DB">
        <w:rPr>
          <w:sz w:val="28"/>
          <w:szCs w:val="28"/>
        </w:rPr>
        <w:t xml:space="preserve">При информировании заявителя о порядке предоставления муниципальной услуги специалист администрации сельского поселения сообщает информацию по следующим вопросам: </w:t>
      </w:r>
    </w:p>
    <w:p w:rsidR="00002D31" w:rsidRPr="00FE66DB" w:rsidRDefault="00002D31" w:rsidP="00002D31">
      <w:pPr>
        <w:pStyle w:val="Default"/>
        <w:ind w:firstLine="709"/>
        <w:jc w:val="both"/>
        <w:rPr>
          <w:sz w:val="28"/>
          <w:szCs w:val="28"/>
        </w:rPr>
      </w:pPr>
      <w:r w:rsidRPr="00FE66DB">
        <w:rPr>
          <w:sz w:val="28"/>
          <w:szCs w:val="28"/>
        </w:rPr>
        <w:t xml:space="preserve">- категории заявителей, имеющих право на получение муниципальной услуги; </w:t>
      </w:r>
    </w:p>
    <w:p w:rsidR="00002D31" w:rsidRPr="00FE66DB" w:rsidRDefault="00002D31" w:rsidP="00002D31">
      <w:pPr>
        <w:pStyle w:val="Default"/>
        <w:ind w:firstLine="709"/>
        <w:jc w:val="both"/>
        <w:rPr>
          <w:sz w:val="28"/>
          <w:szCs w:val="28"/>
        </w:rPr>
      </w:pPr>
      <w:r w:rsidRPr="00FE66DB">
        <w:rPr>
          <w:sz w:val="28"/>
          <w:szCs w:val="28"/>
        </w:rPr>
        <w:t xml:space="preserve">- перечень документов, требуемых от заявителя, необходимых для получения муниципальной услуги; </w:t>
      </w:r>
    </w:p>
    <w:p w:rsidR="00002D31" w:rsidRPr="00FE66DB" w:rsidRDefault="00002D31" w:rsidP="00002D31">
      <w:pPr>
        <w:pStyle w:val="Default"/>
        <w:ind w:firstLine="709"/>
        <w:jc w:val="both"/>
        <w:rPr>
          <w:sz w:val="28"/>
          <w:szCs w:val="28"/>
        </w:rPr>
      </w:pPr>
      <w:r w:rsidRPr="00FE66DB">
        <w:rPr>
          <w:sz w:val="28"/>
          <w:szCs w:val="28"/>
        </w:rPr>
        <w:t xml:space="preserve">- требования к заверению документов и сведений; </w:t>
      </w:r>
    </w:p>
    <w:p w:rsidR="00002D31" w:rsidRPr="00FE66DB" w:rsidRDefault="00002D31" w:rsidP="00002D31">
      <w:pPr>
        <w:pStyle w:val="Default"/>
        <w:ind w:firstLine="709"/>
        <w:jc w:val="both"/>
        <w:rPr>
          <w:sz w:val="28"/>
          <w:szCs w:val="28"/>
        </w:rPr>
      </w:pPr>
      <w:r w:rsidRPr="00FE66DB">
        <w:rPr>
          <w:sz w:val="28"/>
          <w:szCs w:val="28"/>
        </w:rPr>
        <w:t xml:space="preserve">- входящие номера, под которыми зарегистрированы в системе делопроизводства заявления и прилагающиеся к ним материалы; </w:t>
      </w:r>
    </w:p>
    <w:p w:rsidR="00002D31" w:rsidRPr="00FE66DB" w:rsidRDefault="00002D31" w:rsidP="00002D31">
      <w:pPr>
        <w:pStyle w:val="Default"/>
        <w:ind w:firstLine="709"/>
        <w:jc w:val="both"/>
        <w:rPr>
          <w:sz w:val="28"/>
          <w:szCs w:val="28"/>
        </w:rPr>
      </w:pPr>
      <w:r w:rsidRPr="00FE66DB">
        <w:rPr>
          <w:sz w:val="28"/>
          <w:szCs w:val="28"/>
        </w:rPr>
        <w:t xml:space="preserve">- необходимость представления дополнительных документов и сведений. </w:t>
      </w:r>
    </w:p>
    <w:p w:rsidR="00002D31" w:rsidRPr="00FE66DB" w:rsidRDefault="00002D31" w:rsidP="00002D31">
      <w:pPr>
        <w:pStyle w:val="Default"/>
        <w:ind w:firstLine="709"/>
        <w:jc w:val="both"/>
        <w:rPr>
          <w:sz w:val="28"/>
          <w:szCs w:val="28"/>
        </w:rPr>
      </w:pPr>
      <w:r w:rsidRPr="00FE66DB">
        <w:rPr>
          <w:sz w:val="28"/>
          <w:szCs w:val="28"/>
        </w:rPr>
        <w:t xml:space="preserve">Специалист администрации сельского поселения,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002D31" w:rsidRDefault="00002D31" w:rsidP="00002D31">
      <w:pPr>
        <w:pStyle w:val="Default"/>
        <w:ind w:firstLine="709"/>
        <w:jc w:val="both"/>
        <w:rPr>
          <w:sz w:val="28"/>
          <w:szCs w:val="28"/>
        </w:rPr>
      </w:pPr>
      <w:r w:rsidRPr="00FE66DB">
        <w:rPr>
          <w:sz w:val="28"/>
          <w:szCs w:val="28"/>
        </w:rPr>
        <w:lastRenderedPageBreak/>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и (или) электронной почтой. </w:t>
      </w:r>
    </w:p>
    <w:p w:rsidR="00002D31" w:rsidRPr="00FE66DB" w:rsidRDefault="00002D31" w:rsidP="00002D31">
      <w:pPr>
        <w:pStyle w:val="Default"/>
        <w:ind w:firstLine="709"/>
        <w:jc w:val="both"/>
        <w:rPr>
          <w:sz w:val="28"/>
          <w:szCs w:val="28"/>
        </w:rPr>
      </w:pPr>
      <w:r w:rsidRPr="00FE66DB">
        <w:rPr>
          <w:sz w:val="28"/>
          <w:szCs w:val="28"/>
        </w:rPr>
        <w:t xml:space="preserve">При индивидуальном письменном информировании ответ направляется заявителю в течение 30 дней со дня регистрации обращения. </w:t>
      </w:r>
    </w:p>
    <w:p w:rsidR="00002D31" w:rsidRPr="00FE66DB" w:rsidRDefault="00002D31" w:rsidP="00002D31">
      <w:pPr>
        <w:ind w:firstLine="709"/>
        <w:jc w:val="both"/>
        <w:rPr>
          <w:sz w:val="28"/>
          <w:szCs w:val="28"/>
        </w:rPr>
      </w:pPr>
      <w:r w:rsidRPr="00FE66DB">
        <w:rP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w:t>
      </w:r>
      <w:r>
        <w:rPr>
          <w:color w:val="FF0000"/>
          <w:sz w:val="28"/>
          <w:szCs w:val="28"/>
        </w:rPr>
        <w:t xml:space="preserve"> </w:t>
      </w:r>
      <w:hyperlink r:id="rId13" w:history="1">
        <w:r w:rsidR="00EE04B5" w:rsidRPr="003618E1">
          <w:rPr>
            <w:rStyle w:val="a7"/>
            <w:sz w:val="28"/>
            <w:szCs w:val="28"/>
            <w:lang w:val="en-US"/>
          </w:rPr>
          <w:t>mayak</w:t>
        </w:r>
        <w:r w:rsidR="00EE04B5" w:rsidRPr="003618E1">
          <w:rPr>
            <w:rStyle w:val="a7"/>
            <w:sz w:val="28"/>
            <w:szCs w:val="28"/>
          </w:rPr>
          <w:t>@</w:t>
        </w:r>
        <w:r w:rsidR="00EE04B5" w:rsidRPr="003618E1">
          <w:rPr>
            <w:rStyle w:val="a7"/>
            <w:sz w:val="28"/>
            <w:szCs w:val="28"/>
            <w:lang w:val="en-US"/>
          </w:rPr>
          <w:t>trk</w:t>
        </w:r>
        <w:r w:rsidR="00EE04B5" w:rsidRPr="003618E1">
          <w:rPr>
            <w:rStyle w:val="a7"/>
            <w:sz w:val="28"/>
            <w:szCs w:val="28"/>
          </w:rPr>
          <w:t>.</w:t>
        </w:r>
        <w:r w:rsidR="00EE04B5" w:rsidRPr="003618E1">
          <w:rPr>
            <w:rStyle w:val="a7"/>
            <w:sz w:val="28"/>
            <w:szCs w:val="28"/>
            <w:lang w:val="en-US"/>
          </w:rPr>
          <w:t>kht</w:t>
        </w:r>
        <w:r w:rsidR="00EE04B5" w:rsidRPr="003618E1">
          <w:rPr>
            <w:rStyle w:val="a7"/>
            <w:sz w:val="28"/>
            <w:szCs w:val="28"/>
          </w:rPr>
          <w:t>.</w:t>
        </w:r>
        <w:r w:rsidR="00EE04B5" w:rsidRPr="003618E1">
          <w:rPr>
            <w:rStyle w:val="a7"/>
            <w:sz w:val="28"/>
            <w:szCs w:val="28"/>
            <w:lang w:val="en-US"/>
          </w:rPr>
          <w:t>ru</w:t>
        </w:r>
      </w:hyperlink>
      <w:r w:rsidRPr="00F73B58">
        <w:rPr>
          <w:sz w:val="28"/>
          <w:szCs w:val="28"/>
        </w:rPr>
        <w:t>.</w:t>
      </w:r>
    </w:p>
    <w:p w:rsidR="00002D31" w:rsidRPr="00FE66DB" w:rsidRDefault="00002D31" w:rsidP="00002D31">
      <w:pPr>
        <w:pStyle w:val="Default"/>
        <w:ind w:firstLine="709"/>
        <w:jc w:val="both"/>
        <w:rPr>
          <w:sz w:val="28"/>
          <w:szCs w:val="28"/>
        </w:rPr>
      </w:pPr>
      <w:r w:rsidRPr="00FE66DB">
        <w:rPr>
          <w:sz w:val="28"/>
          <w:szCs w:val="28"/>
        </w:rPr>
        <w:t xml:space="preserve">Информация о предоставлении муниципальной услуги должна содержать: </w:t>
      </w:r>
    </w:p>
    <w:p w:rsidR="00002D31" w:rsidRPr="00FE66DB" w:rsidRDefault="00002D31" w:rsidP="00002D31">
      <w:pPr>
        <w:pStyle w:val="Default"/>
        <w:ind w:firstLine="709"/>
        <w:jc w:val="both"/>
        <w:rPr>
          <w:sz w:val="28"/>
          <w:szCs w:val="28"/>
        </w:rPr>
      </w:pPr>
      <w:r w:rsidRPr="00FE66DB">
        <w:rPr>
          <w:sz w:val="28"/>
          <w:szCs w:val="28"/>
        </w:rPr>
        <w:t xml:space="preserve">- адрес места приема граждан и график работы; </w:t>
      </w:r>
    </w:p>
    <w:p w:rsidR="00002D31" w:rsidRPr="00FE66DB" w:rsidRDefault="00002D31" w:rsidP="00002D31">
      <w:pPr>
        <w:pStyle w:val="Default"/>
        <w:ind w:firstLine="709"/>
        <w:jc w:val="both"/>
        <w:rPr>
          <w:sz w:val="28"/>
          <w:szCs w:val="28"/>
        </w:rPr>
      </w:pPr>
      <w:r w:rsidRPr="00FE66DB">
        <w:rPr>
          <w:sz w:val="28"/>
          <w:szCs w:val="28"/>
        </w:rPr>
        <w:t xml:space="preserve">- краткое описание порядка предоставления муниципальной услуги; </w:t>
      </w:r>
    </w:p>
    <w:p w:rsidR="00002D31" w:rsidRPr="00FE66DB" w:rsidRDefault="00002D31" w:rsidP="00002D31">
      <w:pPr>
        <w:pStyle w:val="Default"/>
        <w:ind w:firstLine="709"/>
        <w:jc w:val="both"/>
        <w:rPr>
          <w:sz w:val="28"/>
          <w:szCs w:val="28"/>
        </w:rPr>
      </w:pPr>
      <w:r w:rsidRPr="00FE66DB">
        <w:rPr>
          <w:sz w:val="28"/>
          <w:szCs w:val="28"/>
        </w:rPr>
        <w:t xml:space="preserve">- перечень документов, необходимых для предоставления муниципальной услуги, и требования, предъявляемые к этим документам; </w:t>
      </w:r>
    </w:p>
    <w:p w:rsidR="00002D31" w:rsidRPr="00FE66DB" w:rsidRDefault="00002D31" w:rsidP="00002D31">
      <w:pPr>
        <w:pStyle w:val="Default"/>
        <w:ind w:firstLine="709"/>
        <w:jc w:val="both"/>
        <w:rPr>
          <w:sz w:val="28"/>
          <w:szCs w:val="28"/>
        </w:rPr>
      </w:pPr>
      <w:r w:rsidRPr="00FE66DB">
        <w:rPr>
          <w:sz w:val="28"/>
          <w:szCs w:val="28"/>
        </w:rPr>
        <w:t xml:space="preserve">- форму заявления для предоставления муниципальной услуги; </w:t>
      </w:r>
    </w:p>
    <w:p w:rsidR="00002D31" w:rsidRPr="00FE66DB" w:rsidRDefault="00002D31" w:rsidP="00002D31">
      <w:pPr>
        <w:pStyle w:val="Default"/>
        <w:ind w:firstLine="709"/>
        <w:jc w:val="both"/>
        <w:rPr>
          <w:sz w:val="28"/>
          <w:szCs w:val="28"/>
        </w:rPr>
      </w:pPr>
      <w:r w:rsidRPr="00FE66DB">
        <w:rPr>
          <w:sz w:val="28"/>
          <w:szCs w:val="28"/>
        </w:rPr>
        <w:t xml:space="preserve">- сроки предоставления услуги; </w:t>
      </w:r>
    </w:p>
    <w:p w:rsidR="00002D31" w:rsidRPr="00FE66DB" w:rsidRDefault="00002D31" w:rsidP="00002D31">
      <w:pPr>
        <w:pStyle w:val="Default"/>
        <w:ind w:firstLine="709"/>
        <w:jc w:val="both"/>
        <w:rPr>
          <w:sz w:val="28"/>
          <w:szCs w:val="28"/>
        </w:rPr>
      </w:pPr>
      <w:r w:rsidRPr="00FE66DB">
        <w:rPr>
          <w:sz w:val="28"/>
          <w:szCs w:val="28"/>
        </w:rPr>
        <w:t xml:space="preserve">- основания для приостановления или отказа в предоставлении муниципальной услуги; </w:t>
      </w:r>
    </w:p>
    <w:p w:rsidR="00002D31" w:rsidRPr="00FE66DB" w:rsidRDefault="00002D31" w:rsidP="00002D31">
      <w:pPr>
        <w:pStyle w:val="Default"/>
        <w:ind w:firstLine="709"/>
        <w:jc w:val="both"/>
        <w:rPr>
          <w:sz w:val="28"/>
          <w:szCs w:val="28"/>
        </w:rPr>
      </w:pPr>
      <w:r w:rsidRPr="00FE66DB">
        <w:rPr>
          <w:sz w:val="28"/>
          <w:szCs w:val="28"/>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002D31" w:rsidRPr="00FE66DB" w:rsidRDefault="00002D31" w:rsidP="00002D31">
      <w:pPr>
        <w:pStyle w:val="Default"/>
        <w:ind w:firstLine="709"/>
        <w:jc w:val="both"/>
        <w:rPr>
          <w:sz w:val="28"/>
          <w:szCs w:val="28"/>
        </w:rPr>
      </w:pPr>
      <w:r w:rsidRPr="00FE66DB">
        <w:rPr>
          <w:sz w:val="28"/>
          <w:szCs w:val="28"/>
        </w:rPr>
        <w:t xml:space="preserve">- иную информацию. </w:t>
      </w:r>
    </w:p>
    <w:p w:rsidR="00002D31" w:rsidRPr="00FE66DB" w:rsidRDefault="00002D31" w:rsidP="00002D31">
      <w:pPr>
        <w:pStyle w:val="Default"/>
        <w:ind w:firstLine="709"/>
        <w:jc w:val="both"/>
        <w:rPr>
          <w:sz w:val="28"/>
          <w:szCs w:val="28"/>
        </w:rPr>
      </w:pPr>
      <w:r w:rsidRPr="00FE66DB">
        <w:rPr>
          <w:bCs/>
          <w:sz w:val="28"/>
          <w:szCs w:val="28"/>
        </w:rPr>
        <w:t xml:space="preserve">2.14. </w:t>
      </w:r>
      <w:r w:rsidRPr="00FE66DB">
        <w:rPr>
          <w:sz w:val="28"/>
          <w:szCs w:val="28"/>
        </w:rPr>
        <w:t xml:space="preserve">Получателями муниципальной услуги являются физические лица и юридические лица. </w:t>
      </w:r>
    </w:p>
    <w:p w:rsidR="00002D31" w:rsidRPr="00FE66DB" w:rsidRDefault="00002D31" w:rsidP="00002D31">
      <w:pPr>
        <w:pStyle w:val="Default"/>
        <w:ind w:firstLine="709"/>
        <w:jc w:val="both"/>
        <w:rPr>
          <w:sz w:val="28"/>
          <w:szCs w:val="28"/>
        </w:rPr>
      </w:pPr>
      <w:r w:rsidRPr="00FE66DB">
        <w:rPr>
          <w:bCs/>
          <w:sz w:val="28"/>
          <w:szCs w:val="28"/>
        </w:rPr>
        <w:t xml:space="preserve">2.15. </w:t>
      </w:r>
      <w:r w:rsidRPr="00FE66DB">
        <w:rPr>
          <w:sz w:val="28"/>
          <w:szCs w:val="28"/>
        </w:rPr>
        <w:t xml:space="preserve">Иные требования и особенности предоставления муниципальных услуг. </w:t>
      </w:r>
    </w:p>
    <w:p w:rsidR="00002D31" w:rsidRPr="00FE66DB" w:rsidRDefault="00002D31" w:rsidP="00002D31">
      <w:pPr>
        <w:pStyle w:val="Default"/>
        <w:ind w:firstLine="709"/>
        <w:jc w:val="both"/>
        <w:rPr>
          <w:sz w:val="28"/>
          <w:szCs w:val="28"/>
        </w:rPr>
      </w:pPr>
      <w:r w:rsidRPr="00FE66DB">
        <w:rPr>
          <w:sz w:val="28"/>
          <w:szCs w:val="28"/>
        </w:rPr>
        <w:t xml:space="preserve">При ответах на обращения специалисты администрации сельского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администрации сельского поселения, принявшего телефонный звонок. </w:t>
      </w:r>
    </w:p>
    <w:p w:rsidR="00002D31" w:rsidRPr="00FE66DB" w:rsidRDefault="00002D31" w:rsidP="00002D31">
      <w:pPr>
        <w:pStyle w:val="Default"/>
        <w:ind w:firstLine="709"/>
        <w:jc w:val="both"/>
        <w:rPr>
          <w:sz w:val="28"/>
          <w:szCs w:val="28"/>
        </w:rPr>
      </w:pPr>
      <w:r w:rsidRPr="00FE66DB">
        <w:rPr>
          <w:sz w:val="28"/>
          <w:szCs w:val="28"/>
        </w:rPr>
        <w:t xml:space="preserve">Специалисты администрации сельского поселения осуществляют информирование по телефону обратившихся граждан не более десяти минут с начала разговора. </w:t>
      </w:r>
    </w:p>
    <w:p w:rsidR="00002D31" w:rsidRPr="00FE66DB" w:rsidRDefault="00002D31" w:rsidP="00002D31">
      <w:pPr>
        <w:pStyle w:val="Default"/>
        <w:ind w:firstLine="709"/>
        <w:jc w:val="both"/>
        <w:rPr>
          <w:sz w:val="28"/>
          <w:szCs w:val="28"/>
        </w:rPr>
      </w:pPr>
      <w:r w:rsidRPr="00FE66DB">
        <w:rPr>
          <w:sz w:val="28"/>
          <w:szCs w:val="28"/>
        </w:rPr>
        <w:t xml:space="preserve">При невозможности специалистом администрации сельского поселения, принявшего звонок, самостоятельно ответить на поставленные вопросы, телефонный звонок должен быть переадресован специалисту администрации сельского поселения,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002D31" w:rsidRDefault="00002D31" w:rsidP="00002D31">
      <w:pPr>
        <w:pStyle w:val="Default"/>
        <w:ind w:firstLine="709"/>
        <w:jc w:val="both"/>
        <w:rPr>
          <w:sz w:val="28"/>
          <w:szCs w:val="28"/>
        </w:rPr>
      </w:pPr>
      <w:r w:rsidRPr="00FE66DB">
        <w:rPr>
          <w:sz w:val="28"/>
          <w:szCs w:val="28"/>
        </w:rPr>
        <w:t xml:space="preserve">Информирование о ходе предоставления муниципальной услуги осуществляется специалистами администрации сельского поселения </w:t>
      </w:r>
    </w:p>
    <w:p w:rsidR="00002D31" w:rsidRPr="00FE66DB" w:rsidRDefault="00002D31" w:rsidP="00002D31">
      <w:pPr>
        <w:pStyle w:val="Default"/>
        <w:jc w:val="both"/>
        <w:rPr>
          <w:sz w:val="28"/>
          <w:szCs w:val="28"/>
        </w:rPr>
      </w:pPr>
      <w:r w:rsidRPr="00FE66DB">
        <w:rPr>
          <w:sz w:val="28"/>
          <w:szCs w:val="28"/>
        </w:rPr>
        <w:lastRenderedPageBreak/>
        <w:t xml:space="preserve">посредством использования почтовой и телефонной связи по адресу, указанному в заявлении. </w:t>
      </w:r>
    </w:p>
    <w:p w:rsidR="00002D31" w:rsidRPr="00FE66DB" w:rsidRDefault="00002D31" w:rsidP="00002D31">
      <w:pPr>
        <w:pStyle w:val="Default"/>
        <w:ind w:firstLine="709"/>
        <w:jc w:val="both"/>
        <w:rPr>
          <w:sz w:val="28"/>
          <w:szCs w:val="28"/>
        </w:rPr>
      </w:pPr>
    </w:p>
    <w:p w:rsidR="00EE04B5" w:rsidRDefault="00002D31" w:rsidP="00C845BF">
      <w:pPr>
        <w:pStyle w:val="Default"/>
        <w:ind w:firstLine="709"/>
        <w:jc w:val="center"/>
        <w:rPr>
          <w:b/>
          <w:sz w:val="28"/>
          <w:szCs w:val="28"/>
        </w:rPr>
      </w:pPr>
      <w:r w:rsidRPr="00FE66DB">
        <w:rPr>
          <w:b/>
          <w:sz w:val="28"/>
          <w:szCs w:val="28"/>
        </w:rPr>
        <w:t>3. Состав, последовательность и сроки выполнения административных процедур, требования к порядку их выполнения</w:t>
      </w:r>
      <w:r w:rsidR="00EE04B5">
        <w:rPr>
          <w:b/>
          <w:sz w:val="28"/>
          <w:szCs w:val="28"/>
        </w:rPr>
        <w:t>.</w:t>
      </w:r>
    </w:p>
    <w:p w:rsidR="00002D31" w:rsidRPr="00FE66DB" w:rsidRDefault="00002D31" w:rsidP="00002D31">
      <w:pPr>
        <w:pStyle w:val="Default"/>
        <w:ind w:firstLine="709"/>
        <w:jc w:val="both"/>
        <w:rPr>
          <w:b/>
          <w:sz w:val="28"/>
          <w:szCs w:val="28"/>
        </w:rPr>
      </w:pPr>
      <w:r w:rsidRPr="00FE66DB">
        <w:rPr>
          <w:b/>
          <w:sz w:val="28"/>
          <w:szCs w:val="28"/>
        </w:rPr>
        <w:t xml:space="preserve"> </w:t>
      </w:r>
    </w:p>
    <w:p w:rsidR="00002D31" w:rsidRPr="00FE66DB" w:rsidRDefault="00002D31" w:rsidP="00002D31">
      <w:pPr>
        <w:autoSpaceDE w:val="0"/>
        <w:autoSpaceDN w:val="0"/>
        <w:adjustRightInd w:val="0"/>
        <w:ind w:firstLine="709"/>
        <w:jc w:val="both"/>
        <w:rPr>
          <w:color w:val="000000"/>
          <w:sz w:val="28"/>
          <w:szCs w:val="28"/>
        </w:rPr>
      </w:pPr>
      <w:r w:rsidRPr="00FE66DB">
        <w:rPr>
          <w:bCs/>
          <w:color w:val="000000"/>
          <w:sz w:val="28"/>
          <w:szCs w:val="28"/>
        </w:rPr>
        <w:t xml:space="preserve">3.1. </w:t>
      </w:r>
      <w:r w:rsidRPr="00FE66DB">
        <w:rPr>
          <w:color w:val="000000"/>
          <w:sz w:val="28"/>
          <w:szCs w:val="28"/>
        </w:rPr>
        <w:t>Предоставление муниципальной услуги включает в себя следующие административные процедуры:</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 прием и регистрация документов заявителя; </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 проверка документов для согласования </w:t>
      </w:r>
      <w:r w:rsidRPr="00FE66DB">
        <w:rPr>
          <w:sz w:val="28"/>
          <w:szCs w:val="28"/>
        </w:rPr>
        <w:t>проектов границ земельных участков</w:t>
      </w:r>
      <w:r w:rsidRPr="00FE66DB">
        <w:rPr>
          <w:color w:val="000000"/>
          <w:sz w:val="28"/>
          <w:szCs w:val="28"/>
        </w:rPr>
        <w:t xml:space="preserve">; </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 принятие решения о согласовании </w:t>
      </w:r>
      <w:r w:rsidRPr="00FE66DB">
        <w:rPr>
          <w:sz w:val="28"/>
          <w:szCs w:val="28"/>
        </w:rPr>
        <w:t>проектов границ земельных участков</w:t>
      </w:r>
      <w:r w:rsidRPr="00FE66DB">
        <w:rPr>
          <w:color w:val="000000"/>
          <w:sz w:val="28"/>
          <w:szCs w:val="28"/>
        </w:rPr>
        <w:t xml:space="preserve">; </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 оформление согласования </w:t>
      </w:r>
      <w:r w:rsidRPr="00FE66DB">
        <w:rPr>
          <w:sz w:val="28"/>
          <w:szCs w:val="28"/>
        </w:rPr>
        <w:t xml:space="preserve">проектов границ земельных участков </w:t>
      </w:r>
      <w:r w:rsidRPr="00FE66DB">
        <w:rPr>
          <w:color w:val="000000"/>
          <w:sz w:val="28"/>
          <w:szCs w:val="28"/>
        </w:rPr>
        <w:t xml:space="preserve">либо подготовка и выдача мотивированного отказа. </w:t>
      </w:r>
    </w:p>
    <w:p w:rsidR="00002D31" w:rsidRPr="00FE66DB" w:rsidRDefault="00002D31" w:rsidP="00002D31">
      <w:pPr>
        <w:autoSpaceDE w:val="0"/>
        <w:autoSpaceDN w:val="0"/>
        <w:adjustRightInd w:val="0"/>
        <w:ind w:firstLine="709"/>
        <w:jc w:val="both"/>
        <w:rPr>
          <w:color w:val="000000"/>
          <w:sz w:val="28"/>
          <w:szCs w:val="28"/>
        </w:rPr>
      </w:pPr>
      <w:r w:rsidRPr="00FE66DB">
        <w:rPr>
          <w:bCs/>
          <w:color w:val="000000"/>
          <w:sz w:val="28"/>
          <w:szCs w:val="28"/>
        </w:rPr>
        <w:t xml:space="preserve">3.2. </w:t>
      </w:r>
      <w:r w:rsidRPr="00FE66DB">
        <w:rPr>
          <w:color w:val="000000"/>
          <w:sz w:val="28"/>
          <w:szCs w:val="28"/>
        </w:rPr>
        <w:t xml:space="preserve">Последовательность и сроки выполнения административных процедур, а также требования к порядку их выполнения: </w:t>
      </w:r>
    </w:p>
    <w:p w:rsidR="00002D31" w:rsidRPr="00FE66DB" w:rsidRDefault="00002D31" w:rsidP="00002D31">
      <w:pPr>
        <w:autoSpaceDE w:val="0"/>
        <w:autoSpaceDN w:val="0"/>
        <w:adjustRightInd w:val="0"/>
        <w:ind w:firstLine="709"/>
        <w:jc w:val="both"/>
        <w:rPr>
          <w:color w:val="000000"/>
          <w:sz w:val="28"/>
          <w:szCs w:val="28"/>
        </w:rPr>
      </w:pPr>
      <w:r w:rsidRPr="00FE66DB">
        <w:rPr>
          <w:bCs/>
          <w:color w:val="000000"/>
          <w:sz w:val="28"/>
          <w:szCs w:val="28"/>
        </w:rPr>
        <w:t xml:space="preserve">3.2.1. </w:t>
      </w:r>
      <w:r w:rsidRPr="00FE66DB">
        <w:rPr>
          <w:color w:val="000000"/>
          <w:sz w:val="28"/>
          <w:szCs w:val="28"/>
        </w:rPr>
        <w:t>Прием и регистрация документов заявителя</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регламенту. </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Специалист администрации сельского поселения,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се</w:t>
      </w:r>
      <w:r>
        <w:rPr>
          <w:color w:val="000000"/>
          <w:sz w:val="28"/>
          <w:szCs w:val="28"/>
        </w:rPr>
        <w:t>льского поселения «Село Маяк</w:t>
      </w:r>
      <w:r w:rsidRPr="00FE66DB">
        <w:rPr>
          <w:color w:val="000000"/>
          <w:sz w:val="28"/>
          <w:szCs w:val="28"/>
        </w:rPr>
        <w:t xml:space="preserve">» Нанайского муниципального района Хабаровского края (далее – глава сельского поселения). </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В случае несоответствия представленных документов требованиям действующего законодательства или настоящего регламента, либо необходимости предоставления дополнительных документов, заявитель уведомляется о сроках предоставления документов. </w:t>
      </w:r>
    </w:p>
    <w:p w:rsidR="00002D31" w:rsidRPr="00FE66DB" w:rsidRDefault="00002D31" w:rsidP="00002D31">
      <w:pPr>
        <w:autoSpaceDE w:val="0"/>
        <w:autoSpaceDN w:val="0"/>
        <w:adjustRightInd w:val="0"/>
        <w:ind w:firstLine="709"/>
        <w:jc w:val="both"/>
        <w:rPr>
          <w:color w:val="000000"/>
          <w:sz w:val="28"/>
          <w:szCs w:val="28"/>
        </w:rPr>
      </w:pPr>
      <w:r w:rsidRPr="00FE66DB">
        <w:rPr>
          <w:bCs/>
          <w:color w:val="000000"/>
          <w:sz w:val="28"/>
          <w:szCs w:val="28"/>
        </w:rPr>
        <w:t xml:space="preserve">3.2.2. </w:t>
      </w:r>
      <w:r w:rsidRPr="00FE66DB">
        <w:rPr>
          <w:color w:val="000000"/>
          <w:sz w:val="28"/>
          <w:szCs w:val="28"/>
        </w:rPr>
        <w:t>Проверка предоставленных документов</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Основанием для начала действия являются полученные документы. Специалист администрации сельского поселения в десятидневный срок с момента принятия документов проводит их экспертизу на отсутствие оснований, предусмотренных п. 2.8 настоящего регламента. </w:t>
      </w:r>
    </w:p>
    <w:p w:rsidR="00002D31" w:rsidRPr="00FE66DB" w:rsidRDefault="00002D31" w:rsidP="00002D31">
      <w:pPr>
        <w:autoSpaceDE w:val="0"/>
        <w:autoSpaceDN w:val="0"/>
        <w:adjustRightInd w:val="0"/>
        <w:ind w:firstLine="709"/>
        <w:jc w:val="both"/>
        <w:rPr>
          <w:color w:val="000000"/>
          <w:sz w:val="28"/>
          <w:szCs w:val="28"/>
        </w:rPr>
      </w:pPr>
      <w:r w:rsidRPr="00FE66DB">
        <w:rPr>
          <w:bCs/>
          <w:color w:val="000000"/>
          <w:sz w:val="28"/>
          <w:szCs w:val="28"/>
        </w:rPr>
        <w:t xml:space="preserve">3.2.3. </w:t>
      </w:r>
      <w:r w:rsidRPr="00FE66DB">
        <w:rPr>
          <w:color w:val="000000"/>
          <w:sz w:val="28"/>
          <w:szCs w:val="28"/>
        </w:rPr>
        <w:t xml:space="preserve">Принятие решения </w:t>
      </w:r>
      <w:r w:rsidRPr="00FE66DB">
        <w:rPr>
          <w:sz w:val="28"/>
          <w:szCs w:val="28"/>
        </w:rPr>
        <w:t>о согласовании проектов границ земельных участков</w:t>
      </w:r>
    </w:p>
    <w:p w:rsidR="00002D31" w:rsidRDefault="00002D31" w:rsidP="00002D31">
      <w:pPr>
        <w:autoSpaceDE w:val="0"/>
        <w:autoSpaceDN w:val="0"/>
        <w:adjustRightInd w:val="0"/>
        <w:ind w:firstLine="709"/>
        <w:jc w:val="both"/>
        <w:rPr>
          <w:sz w:val="28"/>
          <w:szCs w:val="28"/>
        </w:rPr>
      </w:pPr>
      <w:r w:rsidRPr="00FE66DB">
        <w:rPr>
          <w:color w:val="000000"/>
          <w:sz w:val="28"/>
          <w:szCs w:val="28"/>
        </w:rPr>
        <w:t xml:space="preserve">По результатам рассмотрения заявления и представленных документов принимается решение либо </w:t>
      </w:r>
      <w:r w:rsidRPr="00FE66DB">
        <w:rPr>
          <w:sz w:val="28"/>
          <w:szCs w:val="28"/>
        </w:rPr>
        <w:t xml:space="preserve">о согласовании проектов границ </w:t>
      </w:r>
    </w:p>
    <w:p w:rsidR="00002D31" w:rsidRPr="00FE66DB" w:rsidRDefault="00002D31" w:rsidP="00002D31">
      <w:pPr>
        <w:autoSpaceDE w:val="0"/>
        <w:autoSpaceDN w:val="0"/>
        <w:adjustRightInd w:val="0"/>
        <w:jc w:val="both"/>
        <w:rPr>
          <w:color w:val="000000"/>
          <w:sz w:val="28"/>
          <w:szCs w:val="28"/>
        </w:rPr>
      </w:pPr>
      <w:r w:rsidRPr="00FE66DB">
        <w:rPr>
          <w:sz w:val="28"/>
          <w:szCs w:val="28"/>
        </w:rPr>
        <w:t xml:space="preserve">земельных участков </w:t>
      </w:r>
      <w:r w:rsidRPr="00FE66DB">
        <w:rPr>
          <w:color w:val="000000"/>
          <w:sz w:val="28"/>
          <w:szCs w:val="28"/>
        </w:rPr>
        <w:t xml:space="preserve">либо выдается мотивированный отказ в случаях, указанных в п. 2.8 настоящего регламента. </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lastRenderedPageBreak/>
        <w:t xml:space="preserve">Отказ в </w:t>
      </w:r>
      <w:r w:rsidRPr="00FE66DB">
        <w:rPr>
          <w:sz w:val="28"/>
          <w:szCs w:val="28"/>
        </w:rPr>
        <w:t xml:space="preserve">согласовании </w:t>
      </w:r>
      <w:r w:rsidRPr="00FE66DB">
        <w:rPr>
          <w:color w:val="000000"/>
          <w:sz w:val="28"/>
          <w:szCs w:val="28"/>
        </w:rPr>
        <w:t xml:space="preserve">оформляется в письменной форме и направляется заявителю не позднее 30 рабочих дней с момента регистрации заявления с пакетом документов. </w:t>
      </w:r>
    </w:p>
    <w:p w:rsidR="00002D31" w:rsidRPr="00FE66DB" w:rsidRDefault="00002D31" w:rsidP="00002D31">
      <w:pPr>
        <w:autoSpaceDE w:val="0"/>
        <w:autoSpaceDN w:val="0"/>
        <w:adjustRightInd w:val="0"/>
        <w:ind w:firstLine="709"/>
        <w:jc w:val="both"/>
        <w:rPr>
          <w:color w:val="000000"/>
          <w:sz w:val="28"/>
          <w:szCs w:val="28"/>
        </w:rPr>
      </w:pPr>
      <w:r w:rsidRPr="00FE66DB">
        <w:rPr>
          <w:bCs/>
          <w:color w:val="000000"/>
          <w:sz w:val="28"/>
          <w:szCs w:val="28"/>
        </w:rPr>
        <w:t xml:space="preserve">3.2.4. </w:t>
      </w:r>
      <w:r w:rsidRPr="00FE66DB">
        <w:rPr>
          <w:color w:val="000000"/>
          <w:sz w:val="28"/>
          <w:szCs w:val="28"/>
        </w:rPr>
        <w:t>Оформление</w:t>
      </w:r>
      <w:r w:rsidRPr="00FE66DB">
        <w:rPr>
          <w:sz w:val="28"/>
          <w:szCs w:val="28"/>
        </w:rPr>
        <w:t xml:space="preserve"> согласования проектов границ земельных участков</w:t>
      </w:r>
    </w:p>
    <w:p w:rsidR="00002D31" w:rsidRPr="00FE66DB" w:rsidRDefault="00002D31" w:rsidP="00002D31">
      <w:pPr>
        <w:autoSpaceDE w:val="0"/>
        <w:autoSpaceDN w:val="0"/>
        <w:adjustRightInd w:val="0"/>
        <w:ind w:firstLine="709"/>
        <w:jc w:val="both"/>
        <w:rPr>
          <w:color w:val="000000"/>
          <w:sz w:val="28"/>
          <w:szCs w:val="28"/>
        </w:rPr>
      </w:pPr>
      <w:r w:rsidRPr="00FE66DB">
        <w:rPr>
          <w:color w:val="000000"/>
          <w:sz w:val="28"/>
          <w:szCs w:val="28"/>
        </w:rPr>
        <w:t xml:space="preserve">Специалист администрации сельского поселения, ответственный за оформление акта, заполняет бланк установленной формы в двух экземплярах, подписывает у главы сельского поселения. </w:t>
      </w:r>
    </w:p>
    <w:p w:rsidR="00002D31" w:rsidRPr="00FE66DB" w:rsidRDefault="00002D31" w:rsidP="00002D31">
      <w:pPr>
        <w:autoSpaceDE w:val="0"/>
        <w:autoSpaceDN w:val="0"/>
        <w:adjustRightInd w:val="0"/>
        <w:ind w:firstLine="709"/>
        <w:jc w:val="both"/>
        <w:rPr>
          <w:color w:val="000000"/>
          <w:sz w:val="28"/>
          <w:szCs w:val="28"/>
        </w:rPr>
      </w:pPr>
      <w:r w:rsidRPr="00FE66DB">
        <w:rPr>
          <w:bCs/>
          <w:color w:val="000000"/>
          <w:sz w:val="28"/>
          <w:szCs w:val="28"/>
        </w:rPr>
        <w:t xml:space="preserve">3.2.5. </w:t>
      </w:r>
      <w:r w:rsidRPr="00FE66DB">
        <w:rPr>
          <w:color w:val="000000"/>
          <w:sz w:val="28"/>
          <w:szCs w:val="28"/>
        </w:rPr>
        <w:t xml:space="preserve">Выдача акта согласования </w:t>
      </w:r>
      <w:r w:rsidRPr="00FE66DB">
        <w:rPr>
          <w:sz w:val="28"/>
          <w:szCs w:val="28"/>
        </w:rPr>
        <w:t>границы земельного участка</w:t>
      </w:r>
    </w:p>
    <w:p w:rsidR="00002D31" w:rsidRPr="00FE66DB" w:rsidRDefault="00002D31" w:rsidP="00002D31">
      <w:pPr>
        <w:autoSpaceDE w:val="0"/>
        <w:ind w:firstLine="709"/>
        <w:jc w:val="both"/>
        <w:rPr>
          <w:sz w:val="28"/>
          <w:szCs w:val="28"/>
        </w:rPr>
      </w:pPr>
      <w:r w:rsidRPr="00FE66DB">
        <w:rPr>
          <w:sz w:val="28"/>
          <w:szCs w:val="28"/>
        </w:rPr>
        <w:t>Административная процедура по согласованию проектов границ земельных участков считается завершенной, если по ее результатам приняты необходимые меры и заявитель получил согласование проектов границ земельных участков</w:t>
      </w:r>
    </w:p>
    <w:p w:rsidR="00002D31" w:rsidRPr="00FE66DB" w:rsidRDefault="00002D31" w:rsidP="00002D31">
      <w:pPr>
        <w:autoSpaceDE w:val="0"/>
        <w:ind w:firstLine="709"/>
        <w:jc w:val="both"/>
        <w:rPr>
          <w:sz w:val="28"/>
          <w:szCs w:val="28"/>
        </w:rPr>
      </w:pPr>
    </w:p>
    <w:p w:rsidR="00002D31" w:rsidRDefault="00002D31" w:rsidP="00EE04B5">
      <w:pPr>
        <w:autoSpaceDE w:val="0"/>
        <w:ind w:firstLine="709"/>
        <w:jc w:val="center"/>
        <w:rPr>
          <w:b/>
          <w:sz w:val="28"/>
          <w:szCs w:val="28"/>
        </w:rPr>
      </w:pPr>
      <w:r w:rsidRPr="00FE66DB">
        <w:rPr>
          <w:b/>
          <w:sz w:val="28"/>
          <w:szCs w:val="28"/>
        </w:rPr>
        <w:t>4. Формы контроля за исполнением административного регламента</w:t>
      </w:r>
      <w:r w:rsidR="00EE04B5">
        <w:rPr>
          <w:b/>
          <w:sz w:val="28"/>
          <w:szCs w:val="28"/>
        </w:rPr>
        <w:t>.</w:t>
      </w:r>
    </w:p>
    <w:p w:rsidR="00EE04B5" w:rsidRPr="00FE66DB" w:rsidRDefault="00EE04B5" w:rsidP="00EE04B5">
      <w:pPr>
        <w:autoSpaceDE w:val="0"/>
        <w:ind w:firstLine="709"/>
        <w:jc w:val="center"/>
        <w:rPr>
          <w:b/>
          <w:sz w:val="28"/>
          <w:szCs w:val="28"/>
        </w:rPr>
      </w:pPr>
    </w:p>
    <w:p w:rsidR="00002D31" w:rsidRPr="00FE66DB" w:rsidRDefault="00002D31" w:rsidP="00002D31">
      <w:pPr>
        <w:autoSpaceDE w:val="0"/>
        <w:ind w:firstLine="709"/>
        <w:jc w:val="both"/>
        <w:rPr>
          <w:sz w:val="28"/>
          <w:szCs w:val="28"/>
        </w:rPr>
      </w:pPr>
      <w:r w:rsidRPr="00FE66DB">
        <w:rPr>
          <w:sz w:val="28"/>
          <w:szCs w:val="28"/>
        </w:rPr>
        <w:t>4.1. Текущий контроль за соблюдением и исполнением положений настоящего регламента, а также за принятием решений специалистом  администрации сельского поселения осуществляется главой сельского поселения.</w:t>
      </w:r>
    </w:p>
    <w:p w:rsidR="00002D31" w:rsidRPr="00FE66DB" w:rsidRDefault="00002D31" w:rsidP="00002D31">
      <w:pPr>
        <w:autoSpaceDE w:val="0"/>
        <w:ind w:firstLine="709"/>
        <w:jc w:val="both"/>
        <w:rPr>
          <w:sz w:val="28"/>
          <w:szCs w:val="28"/>
        </w:rPr>
      </w:pPr>
      <w:r w:rsidRPr="00FE66DB">
        <w:rPr>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002D31" w:rsidRPr="00FE66DB" w:rsidRDefault="00002D31" w:rsidP="00002D31">
      <w:pPr>
        <w:autoSpaceDE w:val="0"/>
        <w:ind w:firstLine="709"/>
        <w:jc w:val="both"/>
        <w:rPr>
          <w:sz w:val="28"/>
          <w:szCs w:val="28"/>
        </w:rPr>
      </w:pPr>
      <w:r w:rsidRPr="00FE66DB">
        <w:rPr>
          <w:sz w:val="28"/>
          <w:szCs w:val="28"/>
        </w:rPr>
        <w:t>4.3. Плановые проверки полноты и качества предоставления муниципальной услуги осуществляются путем проведения анализа годовых отчетов</w:t>
      </w:r>
      <w:r w:rsidRPr="00FE66DB">
        <w:rPr>
          <w:rStyle w:val="a3"/>
          <w:sz w:val="28"/>
          <w:szCs w:val="28"/>
        </w:rPr>
        <w:t xml:space="preserve">. </w:t>
      </w:r>
      <w:r w:rsidRPr="00FE66DB">
        <w:rPr>
          <w:sz w:val="28"/>
          <w:szCs w:val="28"/>
        </w:rPr>
        <w:t>Периодичность проведения плановых проверок – один раз в год.</w:t>
      </w:r>
    </w:p>
    <w:p w:rsidR="00002D31" w:rsidRPr="00FE66DB" w:rsidRDefault="00002D31" w:rsidP="00002D31">
      <w:pPr>
        <w:autoSpaceDE w:val="0"/>
        <w:ind w:firstLine="709"/>
        <w:jc w:val="both"/>
        <w:rPr>
          <w:sz w:val="28"/>
          <w:szCs w:val="28"/>
        </w:rPr>
      </w:pPr>
      <w:r w:rsidRPr="00FE66DB">
        <w:rPr>
          <w:sz w:val="28"/>
          <w:szCs w:val="28"/>
        </w:rPr>
        <w:t>4.4. Внеплановые проверки за полнотой и качеством предоставления муниципальной услуги осуществляется по результатам текущего контроля за предоставлением муниципальной услуги.</w:t>
      </w:r>
    </w:p>
    <w:p w:rsidR="00002D31" w:rsidRPr="00FE66DB" w:rsidRDefault="00002D31" w:rsidP="00002D31">
      <w:pPr>
        <w:autoSpaceDE w:val="0"/>
        <w:ind w:firstLine="709"/>
        <w:jc w:val="both"/>
        <w:rPr>
          <w:sz w:val="28"/>
          <w:szCs w:val="28"/>
        </w:rPr>
      </w:pPr>
      <w:r w:rsidRPr="00FE66DB">
        <w:rPr>
          <w:sz w:val="28"/>
          <w:szCs w:val="28"/>
        </w:rPr>
        <w:t>Основанием проведения внеплановой проверки являются жалобы и предложения, поступающие в администрацию сельского поселения.</w:t>
      </w:r>
    </w:p>
    <w:p w:rsidR="00002D31" w:rsidRPr="00FE66DB" w:rsidRDefault="00002D31" w:rsidP="00002D31">
      <w:pPr>
        <w:autoSpaceDE w:val="0"/>
        <w:ind w:firstLine="709"/>
        <w:jc w:val="both"/>
        <w:rPr>
          <w:sz w:val="28"/>
          <w:szCs w:val="28"/>
        </w:rPr>
      </w:pPr>
      <w:r w:rsidRPr="00FE66DB">
        <w:rPr>
          <w:sz w:val="28"/>
          <w:szCs w:val="28"/>
        </w:rPr>
        <w:t>4.5. Результаты проверок оформляются справкой, в которой отмечаются выявленные недостатки и предложения по их устранению.</w:t>
      </w:r>
    </w:p>
    <w:p w:rsidR="00002D31" w:rsidRDefault="00002D31" w:rsidP="00002D31">
      <w:pPr>
        <w:autoSpaceDE w:val="0"/>
        <w:ind w:firstLine="709"/>
        <w:jc w:val="both"/>
        <w:rPr>
          <w:sz w:val="28"/>
          <w:szCs w:val="28"/>
        </w:rPr>
      </w:pPr>
      <w:r w:rsidRPr="00FE66DB">
        <w:rPr>
          <w:sz w:val="28"/>
          <w:szCs w:val="28"/>
        </w:rPr>
        <w:t>4.6. Должностное лицо администрации сельского поселения несет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002D31" w:rsidRDefault="00002D31" w:rsidP="00002D31">
      <w:pPr>
        <w:autoSpaceDE w:val="0"/>
        <w:ind w:firstLine="709"/>
        <w:jc w:val="both"/>
        <w:rPr>
          <w:sz w:val="28"/>
          <w:szCs w:val="28"/>
        </w:rPr>
      </w:pPr>
    </w:p>
    <w:p w:rsidR="00002D31" w:rsidRPr="00FE66DB" w:rsidRDefault="00002D31" w:rsidP="00002D31">
      <w:pPr>
        <w:autoSpaceDE w:val="0"/>
        <w:ind w:firstLine="709"/>
        <w:jc w:val="both"/>
        <w:rPr>
          <w:sz w:val="28"/>
          <w:szCs w:val="28"/>
        </w:rPr>
      </w:pPr>
    </w:p>
    <w:p w:rsidR="00002D31" w:rsidRDefault="00002D31" w:rsidP="00EE04B5">
      <w:pPr>
        <w:autoSpaceDE w:val="0"/>
        <w:ind w:firstLine="709"/>
        <w:jc w:val="center"/>
        <w:rPr>
          <w:b/>
          <w:sz w:val="28"/>
          <w:szCs w:val="28"/>
        </w:rPr>
      </w:pPr>
      <w:r w:rsidRPr="00FE66DB">
        <w:rPr>
          <w:b/>
          <w:sz w:val="28"/>
          <w:szCs w:val="28"/>
        </w:rPr>
        <w:t>5. Досудебный (внесудебный) порядок обжалования решений и действий (бездействия) должностного лица, муниципального служащего, предоставляющих муниципальную услугу</w:t>
      </w:r>
      <w:r w:rsidR="00EE04B5">
        <w:rPr>
          <w:b/>
          <w:sz w:val="28"/>
          <w:szCs w:val="28"/>
        </w:rPr>
        <w:t>.</w:t>
      </w:r>
    </w:p>
    <w:p w:rsidR="00EE04B5" w:rsidRPr="00FE66DB" w:rsidRDefault="00EE04B5" w:rsidP="00EE04B5">
      <w:pPr>
        <w:autoSpaceDE w:val="0"/>
        <w:ind w:firstLine="709"/>
        <w:jc w:val="center"/>
        <w:rPr>
          <w:b/>
          <w:sz w:val="28"/>
          <w:szCs w:val="28"/>
        </w:rPr>
      </w:pPr>
    </w:p>
    <w:p w:rsidR="00002D31" w:rsidRPr="00FE66DB" w:rsidRDefault="00002D31" w:rsidP="00002D31">
      <w:pPr>
        <w:autoSpaceDE w:val="0"/>
        <w:ind w:firstLine="709"/>
        <w:jc w:val="both"/>
        <w:rPr>
          <w:sz w:val="28"/>
          <w:szCs w:val="28"/>
        </w:rPr>
      </w:pPr>
      <w:r w:rsidRPr="00FE66DB">
        <w:rPr>
          <w:sz w:val="28"/>
          <w:szCs w:val="28"/>
        </w:rPr>
        <w:lastRenderedPageBreak/>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002D31" w:rsidRPr="00FE66DB" w:rsidRDefault="00002D31" w:rsidP="00002D31">
      <w:pPr>
        <w:autoSpaceDE w:val="0"/>
        <w:ind w:firstLine="709"/>
        <w:jc w:val="both"/>
        <w:rPr>
          <w:sz w:val="28"/>
          <w:szCs w:val="28"/>
        </w:rPr>
      </w:pPr>
      <w:r w:rsidRPr="00FE66DB">
        <w:rPr>
          <w:sz w:val="28"/>
          <w:szCs w:val="28"/>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002D31" w:rsidRPr="00FE66DB" w:rsidRDefault="00002D31" w:rsidP="00002D31">
      <w:pPr>
        <w:autoSpaceDE w:val="0"/>
        <w:ind w:firstLine="709"/>
        <w:jc w:val="both"/>
        <w:rPr>
          <w:sz w:val="28"/>
          <w:szCs w:val="28"/>
        </w:rPr>
      </w:pPr>
      <w:r w:rsidRPr="00FE66DB">
        <w:rPr>
          <w:sz w:val="28"/>
          <w:szCs w:val="28"/>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002D31" w:rsidRPr="00FE66DB" w:rsidRDefault="00002D31" w:rsidP="00002D31">
      <w:pPr>
        <w:autoSpaceDE w:val="0"/>
        <w:ind w:firstLine="709"/>
        <w:jc w:val="both"/>
        <w:rPr>
          <w:sz w:val="28"/>
          <w:szCs w:val="28"/>
        </w:rPr>
      </w:pPr>
      <w:r w:rsidRPr="00FE66DB">
        <w:rPr>
          <w:sz w:val="28"/>
          <w:szCs w:val="28"/>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002D31" w:rsidRPr="00FE66DB" w:rsidRDefault="00002D31" w:rsidP="00002D31">
      <w:pPr>
        <w:autoSpaceDE w:val="0"/>
        <w:ind w:firstLine="709"/>
        <w:jc w:val="both"/>
        <w:rPr>
          <w:sz w:val="28"/>
          <w:szCs w:val="28"/>
        </w:rPr>
      </w:pPr>
      <w:r w:rsidRPr="00FE66DB">
        <w:rPr>
          <w:sz w:val="28"/>
          <w:szCs w:val="28"/>
        </w:rPr>
        <w:t>5.5. Заявитель в своей письменной жалобе в обязательном порядке указывает:</w:t>
      </w:r>
    </w:p>
    <w:p w:rsidR="00002D31" w:rsidRPr="00FE66DB" w:rsidRDefault="00002D31" w:rsidP="00002D31">
      <w:pPr>
        <w:autoSpaceDE w:val="0"/>
        <w:ind w:firstLine="709"/>
        <w:jc w:val="both"/>
        <w:rPr>
          <w:sz w:val="28"/>
          <w:szCs w:val="28"/>
        </w:rPr>
      </w:pPr>
      <w:r w:rsidRPr="00FE66DB">
        <w:rPr>
          <w:sz w:val="28"/>
          <w:szCs w:val="28"/>
        </w:rPr>
        <w:t>фамилию, имя, отчество;</w:t>
      </w:r>
    </w:p>
    <w:p w:rsidR="00002D31" w:rsidRPr="00FE66DB" w:rsidRDefault="00002D31" w:rsidP="00002D31">
      <w:pPr>
        <w:autoSpaceDE w:val="0"/>
        <w:ind w:firstLine="709"/>
        <w:jc w:val="both"/>
        <w:rPr>
          <w:sz w:val="28"/>
          <w:szCs w:val="28"/>
        </w:rPr>
      </w:pPr>
      <w:r w:rsidRPr="00FE66DB">
        <w:rPr>
          <w:sz w:val="28"/>
          <w:szCs w:val="28"/>
        </w:rPr>
        <w:t>контактный телефон и почтовый адрес для направления ответа на жалобу;</w:t>
      </w:r>
    </w:p>
    <w:p w:rsidR="00002D31" w:rsidRPr="00FE66DB" w:rsidRDefault="00002D31" w:rsidP="00002D31">
      <w:pPr>
        <w:autoSpaceDE w:val="0"/>
        <w:ind w:firstLine="709"/>
        <w:jc w:val="both"/>
        <w:rPr>
          <w:sz w:val="28"/>
          <w:szCs w:val="28"/>
        </w:rPr>
      </w:pPr>
      <w:r w:rsidRPr="00FE66DB">
        <w:rPr>
          <w:sz w:val="28"/>
          <w:szCs w:val="28"/>
        </w:rPr>
        <w:t>изложение сути жалобы;</w:t>
      </w:r>
    </w:p>
    <w:p w:rsidR="00002D31" w:rsidRPr="00FE66DB" w:rsidRDefault="00002D31" w:rsidP="00002D31">
      <w:pPr>
        <w:autoSpaceDE w:val="0"/>
        <w:ind w:firstLine="709"/>
        <w:jc w:val="both"/>
        <w:rPr>
          <w:sz w:val="28"/>
          <w:szCs w:val="28"/>
        </w:rPr>
      </w:pPr>
      <w:r w:rsidRPr="00FE66DB">
        <w:rPr>
          <w:sz w:val="28"/>
          <w:szCs w:val="28"/>
        </w:rPr>
        <w:t>личную подпись и дату.</w:t>
      </w:r>
    </w:p>
    <w:p w:rsidR="00002D31" w:rsidRPr="00FE66DB" w:rsidRDefault="00002D31" w:rsidP="00002D31">
      <w:pPr>
        <w:autoSpaceDE w:val="0"/>
        <w:ind w:firstLine="709"/>
        <w:jc w:val="both"/>
        <w:rPr>
          <w:sz w:val="28"/>
          <w:szCs w:val="28"/>
        </w:rPr>
      </w:pPr>
      <w:r w:rsidRPr="00FE66DB">
        <w:rPr>
          <w:sz w:val="28"/>
          <w:szCs w:val="28"/>
        </w:rPr>
        <w:t>В случае необходимости заявитель, в подтверждение своих доводов, прилагает к письменной жалобе документы и материалы либо их копии.</w:t>
      </w:r>
    </w:p>
    <w:p w:rsidR="00002D31" w:rsidRPr="00FE66DB" w:rsidRDefault="00002D31" w:rsidP="00002D31">
      <w:pPr>
        <w:autoSpaceDE w:val="0"/>
        <w:ind w:firstLine="709"/>
        <w:jc w:val="both"/>
        <w:rPr>
          <w:sz w:val="28"/>
          <w:szCs w:val="28"/>
        </w:rPr>
      </w:pPr>
      <w:r w:rsidRPr="00FE66DB">
        <w:rPr>
          <w:sz w:val="28"/>
          <w:szCs w:val="28"/>
        </w:rPr>
        <w:t>Заявитель может получить в администрации сельского поселения информацию и документы, необходимые для обоснования письменной жалобы.</w:t>
      </w:r>
    </w:p>
    <w:p w:rsidR="00002D31" w:rsidRPr="00FE66DB" w:rsidRDefault="00002D31" w:rsidP="00002D31">
      <w:pPr>
        <w:autoSpaceDE w:val="0"/>
        <w:ind w:firstLine="709"/>
        <w:jc w:val="both"/>
        <w:rPr>
          <w:sz w:val="28"/>
          <w:szCs w:val="28"/>
        </w:rPr>
      </w:pPr>
      <w:r w:rsidRPr="00FE66DB">
        <w:rPr>
          <w:sz w:val="28"/>
          <w:szCs w:val="28"/>
        </w:rPr>
        <w:t>5.6. Ответ на жалобу подписывается главой сельского поселения.</w:t>
      </w:r>
    </w:p>
    <w:p w:rsidR="00002D31" w:rsidRPr="00FE66DB" w:rsidRDefault="00002D31" w:rsidP="00002D31">
      <w:pPr>
        <w:autoSpaceDE w:val="0"/>
        <w:ind w:firstLine="709"/>
        <w:jc w:val="both"/>
        <w:rPr>
          <w:sz w:val="28"/>
          <w:szCs w:val="28"/>
        </w:rPr>
      </w:pPr>
      <w:r w:rsidRPr="00FE66DB">
        <w:rPr>
          <w:sz w:val="28"/>
          <w:szCs w:val="28"/>
        </w:rPr>
        <w:t>5.7. Ответ на жалобу, поступившую в администрацию сельского поселения, направляется по почтовому адресу, указанному в обращении.</w:t>
      </w:r>
    </w:p>
    <w:p w:rsidR="00002D31" w:rsidRPr="00FE66DB" w:rsidRDefault="00002D31" w:rsidP="00002D31">
      <w:pPr>
        <w:autoSpaceDE w:val="0"/>
        <w:ind w:firstLine="709"/>
        <w:jc w:val="both"/>
        <w:rPr>
          <w:sz w:val="28"/>
          <w:szCs w:val="28"/>
        </w:rPr>
      </w:pPr>
      <w:r w:rsidRPr="00FE66DB">
        <w:rPr>
          <w:sz w:val="28"/>
          <w:szCs w:val="28"/>
        </w:rPr>
        <w:t>5.8. Письменная жалоба, поступившая в администрацию сельского поселения, рассматривается в течение 30 дней со дня регистрации жалобы.</w:t>
      </w:r>
    </w:p>
    <w:p w:rsidR="00002D31" w:rsidRPr="00FE66DB" w:rsidRDefault="00002D31" w:rsidP="00002D31">
      <w:pPr>
        <w:autoSpaceDE w:val="0"/>
        <w:ind w:firstLine="709"/>
        <w:jc w:val="both"/>
        <w:rPr>
          <w:sz w:val="28"/>
          <w:szCs w:val="28"/>
        </w:rPr>
      </w:pPr>
      <w:r w:rsidRPr="00FE66DB">
        <w:rPr>
          <w:sz w:val="28"/>
          <w:szCs w:val="28"/>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002D31" w:rsidRPr="00FE66DB" w:rsidRDefault="00002D31" w:rsidP="00002D31">
      <w:pPr>
        <w:autoSpaceDE w:val="0"/>
        <w:ind w:firstLine="709"/>
        <w:jc w:val="both"/>
        <w:rPr>
          <w:sz w:val="28"/>
          <w:szCs w:val="28"/>
        </w:rPr>
      </w:pPr>
      <w:r w:rsidRPr="00FE66DB">
        <w:rPr>
          <w:sz w:val="28"/>
          <w:szCs w:val="28"/>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002D31" w:rsidRDefault="00002D31" w:rsidP="00002D31">
      <w:pPr>
        <w:autoSpaceDE w:val="0"/>
        <w:ind w:firstLine="709"/>
        <w:jc w:val="both"/>
        <w:rPr>
          <w:sz w:val="28"/>
          <w:szCs w:val="28"/>
        </w:rPr>
      </w:pPr>
      <w:r w:rsidRPr="00FE66DB">
        <w:rPr>
          <w:sz w:val="28"/>
          <w:szCs w:val="28"/>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002D31" w:rsidRPr="00FE66DB" w:rsidRDefault="00002D31" w:rsidP="00002D31">
      <w:pPr>
        <w:autoSpaceDE w:val="0"/>
        <w:ind w:firstLine="709"/>
        <w:jc w:val="both"/>
        <w:rPr>
          <w:sz w:val="28"/>
          <w:szCs w:val="28"/>
        </w:rPr>
      </w:pPr>
      <w:r w:rsidRPr="00FE66DB">
        <w:rPr>
          <w:sz w:val="28"/>
          <w:szCs w:val="28"/>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002D31" w:rsidRPr="00FE66DB" w:rsidRDefault="00002D31" w:rsidP="00002D31">
      <w:pPr>
        <w:autoSpaceDE w:val="0"/>
        <w:ind w:firstLine="709"/>
        <w:jc w:val="both"/>
        <w:rPr>
          <w:sz w:val="28"/>
          <w:szCs w:val="28"/>
        </w:rPr>
      </w:pPr>
      <w:r w:rsidRPr="00FE66DB">
        <w:rPr>
          <w:sz w:val="28"/>
          <w:szCs w:val="28"/>
        </w:rPr>
        <w:lastRenderedPageBreak/>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 Заявитель, направивший обращение, уведомляется о принятом решении.</w:t>
      </w:r>
    </w:p>
    <w:p w:rsidR="00002D31" w:rsidRDefault="00002D31" w:rsidP="00002D31">
      <w:pPr>
        <w:autoSpaceDE w:val="0"/>
        <w:ind w:firstLine="709"/>
        <w:jc w:val="both"/>
        <w:rPr>
          <w:sz w:val="28"/>
          <w:szCs w:val="28"/>
        </w:rPr>
      </w:pPr>
      <w:r w:rsidRPr="00FE66DB">
        <w:rPr>
          <w:sz w:val="28"/>
          <w:szCs w:val="28"/>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002D31" w:rsidRDefault="00002D31" w:rsidP="00002D31">
      <w:pPr>
        <w:autoSpaceDE w:val="0"/>
        <w:ind w:firstLine="709"/>
        <w:jc w:val="both"/>
        <w:rPr>
          <w:sz w:val="28"/>
          <w:szCs w:val="28"/>
        </w:rPr>
      </w:pPr>
    </w:p>
    <w:p w:rsidR="00002D31" w:rsidRDefault="00002D31" w:rsidP="00002D31">
      <w:pPr>
        <w:autoSpaceDE w:val="0"/>
        <w:ind w:firstLine="709"/>
        <w:jc w:val="both"/>
        <w:rPr>
          <w:sz w:val="28"/>
          <w:szCs w:val="28"/>
        </w:rPr>
      </w:pPr>
    </w:p>
    <w:p w:rsidR="00002D31" w:rsidRPr="00FE66DB" w:rsidRDefault="00002D31" w:rsidP="00002D31">
      <w:pPr>
        <w:autoSpaceDE w:val="0"/>
        <w:ind w:firstLine="709"/>
        <w:jc w:val="center"/>
        <w:rPr>
          <w:sz w:val="28"/>
          <w:szCs w:val="28"/>
        </w:rPr>
      </w:pPr>
      <w:r>
        <w:rPr>
          <w:sz w:val="28"/>
          <w:szCs w:val="28"/>
        </w:rPr>
        <w:t>______________</w:t>
      </w:r>
    </w:p>
    <w:p w:rsidR="00002D31" w:rsidRDefault="00002D31" w:rsidP="00002D31">
      <w:pPr>
        <w:pStyle w:val="Default"/>
        <w:jc w:val="right"/>
        <w:rPr>
          <w:sz w:val="22"/>
          <w:szCs w:val="22"/>
        </w:rPr>
      </w:pPr>
    </w:p>
    <w:p w:rsidR="00002D31" w:rsidRPr="00FC19BB" w:rsidRDefault="00002D31" w:rsidP="002B517A">
      <w:pPr>
        <w:autoSpaceDE w:val="0"/>
        <w:ind w:left="4802"/>
        <w:jc w:val="right"/>
        <w:rPr>
          <w:b/>
        </w:rPr>
      </w:pPr>
      <w:r>
        <w:rPr>
          <w:sz w:val="22"/>
          <w:szCs w:val="22"/>
        </w:rPr>
        <w:br w:type="page"/>
      </w:r>
    </w:p>
    <w:p w:rsidR="00002D31" w:rsidRDefault="00002D31" w:rsidP="00002D31">
      <w:pPr>
        <w:pStyle w:val="Default"/>
        <w:jc w:val="right"/>
        <w:rPr>
          <w:sz w:val="22"/>
          <w:szCs w:val="22"/>
        </w:rPr>
      </w:pPr>
    </w:p>
    <w:p w:rsidR="00002D31" w:rsidRPr="00FC19BB" w:rsidRDefault="00FC19BB" w:rsidP="00FC19BB">
      <w:pPr>
        <w:pStyle w:val="Default"/>
        <w:jc w:val="right"/>
        <w:rPr>
          <w:b/>
          <w:bCs/>
          <w:sz w:val="28"/>
          <w:szCs w:val="28"/>
        </w:rPr>
      </w:pPr>
      <w:r>
        <w:rPr>
          <w:bCs/>
          <w:sz w:val="28"/>
          <w:szCs w:val="28"/>
        </w:rPr>
        <w:t xml:space="preserve"> </w:t>
      </w:r>
      <w:r w:rsidRPr="00FC19BB">
        <w:rPr>
          <w:b/>
          <w:bCs/>
          <w:sz w:val="28"/>
          <w:szCs w:val="28"/>
        </w:rPr>
        <w:t>ФОРМА</w:t>
      </w:r>
    </w:p>
    <w:p w:rsidR="0099186B" w:rsidRDefault="00002D31" w:rsidP="0099186B">
      <w:pPr>
        <w:spacing w:line="240" w:lineRule="exact"/>
        <w:ind w:left="6237"/>
        <w:outlineLvl w:val="0"/>
        <w:rPr>
          <w:sz w:val="26"/>
          <w:szCs w:val="26"/>
        </w:rPr>
      </w:pPr>
      <w:r>
        <w:rPr>
          <w:sz w:val="28"/>
          <w:szCs w:val="28"/>
        </w:rPr>
        <w:t xml:space="preserve"> </w:t>
      </w:r>
      <w:r w:rsidR="0099186B">
        <w:rPr>
          <w:sz w:val="26"/>
          <w:szCs w:val="26"/>
        </w:rPr>
        <w:t>Главе сельского поселения  «Село Маяк» Нанайского муниципального района Хабаровского края</w:t>
      </w:r>
    </w:p>
    <w:p w:rsidR="0099186B" w:rsidRDefault="0099186B" w:rsidP="0099186B">
      <w:pPr>
        <w:ind w:left="5670"/>
        <w:outlineLvl w:val="0"/>
        <w:rPr>
          <w:sz w:val="26"/>
          <w:szCs w:val="26"/>
        </w:rPr>
      </w:pPr>
      <w:r>
        <w:rPr>
          <w:sz w:val="26"/>
          <w:szCs w:val="26"/>
        </w:rPr>
        <w:t xml:space="preserve">        от _____________________</w:t>
      </w:r>
    </w:p>
    <w:p w:rsidR="0099186B" w:rsidRDefault="0099186B" w:rsidP="0099186B">
      <w:pPr>
        <w:ind w:left="5670"/>
        <w:outlineLvl w:val="0"/>
        <w:rPr>
          <w:sz w:val="26"/>
          <w:szCs w:val="26"/>
        </w:rPr>
      </w:pPr>
      <w:r>
        <w:rPr>
          <w:sz w:val="26"/>
          <w:szCs w:val="26"/>
        </w:rPr>
        <w:t xml:space="preserve">        паспорт________________</w:t>
      </w:r>
    </w:p>
    <w:p w:rsidR="0099186B" w:rsidRDefault="0099186B" w:rsidP="0099186B">
      <w:pPr>
        <w:ind w:left="5670"/>
        <w:jc w:val="center"/>
        <w:outlineLvl w:val="0"/>
        <w:rPr>
          <w:sz w:val="26"/>
          <w:szCs w:val="26"/>
        </w:rPr>
      </w:pPr>
      <w:r>
        <w:rPr>
          <w:sz w:val="26"/>
          <w:szCs w:val="26"/>
        </w:rPr>
        <w:t xml:space="preserve">       зарегистрированного:_____</w:t>
      </w:r>
      <w:r>
        <w:rPr>
          <w:sz w:val="26"/>
          <w:szCs w:val="26"/>
        </w:rPr>
        <w:br/>
        <w:t xml:space="preserve">        _______________________</w:t>
      </w:r>
    </w:p>
    <w:p w:rsidR="00002D31" w:rsidRDefault="00002D31" w:rsidP="0099186B">
      <w:pPr>
        <w:ind w:left="4559"/>
        <w:jc w:val="right"/>
        <w:rPr>
          <w:b/>
          <w:sz w:val="28"/>
          <w:szCs w:val="28"/>
        </w:rPr>
      </w:pPr>
    </w:p>
    <w:p w:rsidR="00002D31" w:rsidRDefault="00002D31" w:rsidP="00002D31">
      <w:pPr>
        <w:jc w:val="center"/>
        <w:rPr>
          <w:b/>
          <w:sz w:val="28"/>
          <w:szCs w:val="28"/>
        </w:rPr>
      </w:pPr>
    </w:p>
    <w:p w:rsidR="00002D31" w:rsidRPr="00FE66DB" w:rsidRDefault="00002D31" w:rsidP="00002D31">
      <w:pPr>
        <w:jc w:val="center"/>
        <w:rPr>
          <w:b/>
          <w:sz w:val="28"/>
          <w:szCs w:val="28"/>
        </w:rPr>
      </w:pPr>
    </w:p>
    <w:p w:rsidR="00002D31" w:rsidRPr="00FC19BB" w:rsidRDefault="00002D31" w:rsidP="00002D31">
      <w:pPr>
        <w:jc w:val="center"/>
        <w:rPr>
          <w:b/>
          <w:sz w:val="28"/>
          <w:szCs w:val="28"/>
        </w:rPr>
      </w:pPr>
      <w:r w:rsidRPr="00FC19BB">
        <w:rPr>
          <w:b/>
          <w:sz w:val="28"/>
          <w:szCs w:val="28"/>
        </w:rPr>
        <w:t>Заявление</w:t>
      </w:r>
    </w:p>
    <w:p w:rsidR="00002D31" w:rsidRPr="006801C8" w:rsidRDefault="00002D31" w:rsidP="00002D31">
      <w:pPr>
        <w:spacing w:before="120" w:line="240" w:lineRule="exact"/>
        <w:ind w:right="-79"/>
        <w:jc w:val="center"/>
      </w:pPr>
      <w:r w:rsidRPr="006801C8">
        <w:t xml:space="preserve">о </w:t>
      </w:r>
      <w:r>
        <w:t xml:space="preserve">предварительном согласовании </w:t>
      </w:r>
      <w:r w:rsidR="0099186B">
        <w:t xml:space="preserve">проекта границ </w:t>
      </w:r>
      <w:r>
        <w:t xml:space="preserve">земельного участка </w:t>
      </w:r>
    </w:p>
    <w:p w:rsidR="00002D31" w:rsidRPr="006801C8" w:rsidRDefault="00002D31" w:rsidP="00002D31">
      <w:pPr>
        <w:ind w:right="-79"/>
        <w:rPr>
          <w:sz w:val="20"/>
          <w:szCs w:val="20"/>
        </w:rPr>
      </w:pP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95"/>
        <w:gridCol w:w="279"/>
        <w:gridCol w:w="2089"/>
        <w:gridCol w:w="6163"/>
      </w:tblGrid>
      <w:tr w:rsidR="00002D31" w:rsidRPr="006801C8" w:rsidTr="00FA13AD">
        <w:trPr>
          <w:trHeight w:hRule="exact" w:val="312"/>
        </w:trPr>
        <w:tc>
          <w:tcPr>
            <w:tcW w:w="623" w:type="pct"/>
            <w:gridSpan w:val="2"/>
            <w:tcBorders>
              <w:top w:val="nil"/>
              <w:left w:val="nil"/>
              <w:bottom w:val="nil"/>
              <w:right w:val="nil"/>
            </w:tcBorders>
            <w:noWrap/>
            <w:tcMar>
              <w:left w:w="0" w:type="dxa"/>
              <w:right w:w="0" w:type="dxa"/>
            </w:tcMar>
            <w:vAlign w:val="bottom"/>
          </w:tcPr>
          <w:p w:rsidR="00002D31" w:rsidRPr="006801C8" w:rsidRDefault="00002D31" w:rsidP="00FA13AD">
            <w:pPr>
              <w:tabs>
                <w:tab w:val="left" w:pos="7513"/>
                <w:tab w:val="left" w:pos="8364"/>
                <w:tab w:val="right" w:pos="9356"/>
              </w:tabs>
              <w:spacing w:line="276" w:lineRule="auto"/>
              <w:rPr>
                <w:sz w:val="26"/>
                <w:szCs w:val="26"/>
              </w:rPr>
            </w:pPr>
            <w:r w:rsidRPr="006801C8">
              <w:rPr>
                <w:sz w:val="26"/>
                <w:szCs w:val="26"/>
              </w:rPr>
              <w:t>Заявитель</w:t>
            </w:r>
          </w:p>
          <w:p w:rsidR="00002D31" w:rsidRPr="006801C8" w:rsidRDefault="00002D31" w:rsidP="00FA13AD">
            <w:pPr>
              <w:tabs>
                <w:tab w:val="left" w:pos="7513"/>
                <w:tab w:val="left" w:pos="8364"/>
                <w:tab w:val="right" w:pos="9356"/>
              </w:tabs>
              <w:spacing w:line="276" w:lineRule="auto"/>
              <w:rPr>
                <w:sz w:val="26"/>
                <w:szCs w:val="26"/>
              </w:rPr>
            </w:pPr>
          </w:p>
          <w:p w:rsidR="00002D31" w:rsidRPr="006801C8" w:rsidRDefault="00002D31" w:rsidP="00FA13AD">
            <w:pPr>
              <w:tabs>
                <w:tab w:val="left" w:pos="7513"/>
                <w:tab w:val="left" w:pos="8364"/>
                <w:tab w:val="right" w:pos="9356"/>
              </w:tabs>
              <w:spacing w:line="276" w:lineRule="auto"/>
              <w:rPr>
                <w:sz w:val="20"/>
                <w:szCs w:val="20"/>
              </w:rPr>
            </w:pPr>
            <w:r w:rsidRPr="006801C8">
              <w:rPr>
                <w:sz w:val="26"/>
                <w:szCs w:val="26"/>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002D31" w:rsidRPr="006801C8" w:rsidRDefault="00002D31" w:rsidP="00FA13AD">
            <w:pPr>
              <w:tabs>
                <w:tab w:val="left" w:pos="7513"/>
                <w:tab w:val="left" w:pos="8364"/>
                <w:tab w:val="right" w:pos="9356"/>
              </w:tabs>
              <w:spacing w:line="276" w:lineRule="auto"/>
              <w:jc w:val="center"/>
              <w:rPr>
                <w:sz w:val="28"/>
                <w:szCs w:val="28"/>
              </w:rPr>
            </w:pPr>
          </w:p>
        </w:tc>
      </w:tr>
      <w:tr w:rsidR="00002D31" w:rsidRPr="006801C8" w:rsidTr="00FA13AD">
        <w:trPr>
          <w:trHeight w:hRule="exact" w:val="261"/>
        </w:trPr>
        <w:tc>
          <w:tcPr>
            <w:tcW w:w="5000" w:type="pct"/>
            <w:gridSpan w:val="4"/>
            <w:tcBorders>
              <w:top w:val="nil"/>
              <w:left w:val="nil"/>
              <w:bottom w:val="nil"/>
              <w:right w:val="nil"/>
            </w:tcBorders>
            <w:noWrap/>
            <w:tcMar>
              <w:left w:w="0" w:type="dxa"/>
              <w:right w:w="0" w:type="dxa"/>
            </w:tcMar>
          </w:tcPr>
          <w:p w:rsidR="00002D31" w:rsidRPr="006801C8" w:rsidRDefault="00002D31" w:rsidP="00FA13AD">
            <w:pPr>
              <w:tabs>
                <w:tab w:val="left" w:pos="7513"/>
                <w:tab w:val="left" w:pos="8364"/>
                <w:tab w:val="right" w:pos="9356"/>
              </w:tabs>
              <w:jc w:val="center"/>
              <w:rPr>
                <w:sz w:val="20"/>
                <w:szCs w:val="20"/>
              </w:rPr>
            </w:pPr>
            <w:r w:rsidRPr="006801C8">
              <w:rPr>
                <w:sz w:val="20"/>
                <w:szCs w:val="20"/>
              </w:rPr>
              <w:t>(ФИО гражданина или наименование юридического лица)</w:t>
            </w:r>
          </w:p>
          <w:p w:rsidR="00002D31" w:rsidRPr="006801C8" w:rsidRDefault="00002D31" w:rsidP="00FA13AD">
            <w:pPr>
              <w:tabs>
                <w:tab w:val="left" w:pos="7513"/>
                <w:tab w:val="left" w:pos="8364"/>
                <w:tab w:val="right" w:pos="9356"/>
              </w:tabs>
              <w:jc w:val="center"/>
              <w:rPr>
                <w:sz w:val="26"/>
                <w:szCs w:val="26"/>
              </w:rPr>
            </w:pPr>
          </w:p>
          <w:p w:rsidR="00002D31" w:rsidRPr="006801C8" w:rsidRDefault="00002D31" w:rsidP="00FA13AD">
            <w:pPr>
              <w:ind w:right="-1"/>
              <w:jc w:val="center"/>
              <w:rPr>
                <w:sz w:val="20"/>
                <w:szCs w:val="20"/>
              </w:rPr>
            </w:pPr>
            <w:r w:rsidRPr="006801C8">
              <w:rPr>
                <w:sz w:val="20"/>
                <w:szCs w:val="20"/>
              </w:rPr>
              <w:t>(наименование юридического лица)</w:t>
            </w:r>
          </w:p>
          <w:p w:rsidR="00002D31" w:rsidRPr="006801C8" w:rsidRDefault="00002D31" w:rsidP="00FA13AD">
            <w:pPr>
              <w:tabs>
                <w:tab w:val="left" w:pos="7513"/>
                <w:tab w:val="left" w:pos="8364"/>
                <w:tab w:val="right" w:pos="9356"/>
              </w:tabs>
              <w:spacing w:line="276" w:lineRule="auto"/>
              <w:jc w:val="center"/>
              <w:rPr>
                <w:sz w:val="28"/>
                <w:szCs w:val="28"/>
              </w:rPr>
            </w:pPr>
          </w:p>
        </w:tc>
      </w:tr>
      <w:tr w:rsidR="00002D31" w:rsidRPr="006801C8" w:rsidTr="00FA13AD">
        <w:trPr>
          <w:trHeight w:hRule="exact" w:val="354"/>
        </w:trPr>
        <w:tc>
          <w:tcPr>
            <w:tcW w:w="475" w:type="pct"/>
            <w:tcBorders>
              <w:top w:val="nil"/>
              <w:left w:val="nil"/>
              <w:bottom w:val="nil"/>
              <w:right w:val="nil"/>
            </w:tcBorders>
            <w:noWrap/>
            <w:tcMar>
              <w:left w:w="0" w:type="dxa"/>
              <w:right w:w="0" w:type="dxa"/>
            </w:tcMar>
            <w:vAlign w:val="bottom"/>
          </w:tcPr>
          <w:p w:rsidR="00002D31" w:rsidRPr="006801C8" w:rsidRDefault="00002D31" w:rsidP="00FA13AD">
            <w:pPr>
              <w:tabs>
                <w:tab w:val="left" w:pos="7513"/>
                <w:tab w:val="left" w:pos="8364"/>
                <w:tab w:val="right" w:pos="9356"/>
              </w:tabs>
              <w:rPr>
                <w:sz w:val="28"/>
                <w:szCs w:val="28"/>
              </w:rPr>
            </w:pPr>
            <w:r w:rsidRPr="006801C8">
              <w:rPr>
                <w:sz w:val="26"/>
                <w:szCs w:val="26"/>
              </w:rPr>
              <w:t>В лице</w:t>
            </w:r>
            <w:r w:rsidRPr="006801C8">
              <w:rPr>
                <w:sz w:val="20"/>
                <w:szCs w:val="20"/>
              </w:rPr>
              <w:t xml:space="preserve">     </w:t>
            </w:r>
          </w:p>
        </w:tc>
        <w:tc>
          <w:tcPr>
            <w:tcW w:w="4525" w:type="pct"/>
            <w:gridSpan w:val="3"/>
            <w:tcBorders>
              <w:top w:val="nil"/>
              <w:left w:val="nil"/>
              <w:bottom w:val="single" w:sz="4" w:space="0" w:color="auto"/>
              <w:right w:val="nil"/>
            </w:tcBorders>
            <w:vAlign w:val="bottom"/>
          </w:tcPr>
          <w:p w:rsidR="00002D31" w:rsidRPr="006801C8" w:rsidRDefault="00002D31" w:rsidP="00FA13AD">
            <w:pPr>
              <w:tabs>
                <w:tab w:val="left" w:pos="7513"/>
                <w:tab w:val="left" w:pos="8364"/>
                <w:tab w:val="right" w:pos="9356"/>
              </w:tabs>
              <w:jc w:val="center"/>
              <w:rPr>
                <w:sz w:val="28"/>
                <w:szCs w:val="28"/>
              </w:rPr>
            </w:pPr>
          </w:p>
        </w:tc>
      </w:tr>
      <w:tr w:rsidR="00002D31" w:rsidRPr="006801C8" w:rsidTr="00FA13AD">
        <w:trPr>
          <w:trHeight w:hRule="exact" w:val="312"/>
        </w:trPr>
        <w:tc>
          <w:tcPr>
            <w:tcW w:w="5000" w:type="pct"/>
            <w:gridSpan w:val="4"/>
            <w:tcBorders>
              <w:top w:val="nil"/>
              <w:left w:val="nil"/>
              <w:bottom w:val="nil"/>
              <w:right w:val="nil"/>
            </w:tcBorders>
            <w:noWrap/>
            <w:tcMar>
              <w:left w:w="0" w:type="dxa"/>
              <w:right w:w="0" w:type="dxa"/>
            </w:tcMar>
            <w:vAlign w:val="bottom"/>
          </w:tcPr>
          <w:p w:rsidR="00002D31" w:rsidRPr="006801C8" w:rsidRDefault="00002D31" w:rsidP="00FA13AD">
            <w:pPr>
              <w:ind w:right="-1"/>
              <w:jc w:val="center"/>
              <w:rPr>
                <w:sz w:val="20"/>
                <w:szCs w:val="20"/>
              </w:rPr>
            </w:pPr>
            <w:r w:rsidRPr="006801C8">
              <w:rPr>
                <w:sz w:val="20"/>
                <w:szCs w:val="20"/>
              </w:rPr>
              <w:t xml:space="preserve">       ( должность и ФИО руководителя или ФИО доверенного лица )</w:t>
            </w:r>
          </w:p>
          <w:p w:rsidR="00002D31" w:rsidRPr="006801C8" w:rsidRDefault="00002D31" w:rsidP="00FA13AD">
            <w:pPr>
              <w:tabs>
                <w:tab w:val="left" w:pos="7513"/>
                <w:tab w:val="left" w:pos="8364"/>
                <w:tab w:val="right" w:pos="9356"/>
              </w:tabs>
              <w:spacing w:line="276" w:lineRule="auto"/>
              <w:jc w:val="center"/>
              <w:rPr>
                <w:sz w:val="28"/>
                <w:szCs w:val="28"/>
              </w:rPr>
            </w:pPr>
          </w:p>
        </w:tc>
      </w:tr>
      <w:tr w:rsidR="00002D31" w:rsidRPr="006801C8" w:rsidTr="00FA13AD">
        <w:trPr>
          <w:trHeight w:hRule="exact" w:val="312"/>
        </w:trPr>
        <w:tc>
          <w:tcPr>
            <w:tcW w:w="1731" w:type="pct"/>
            <w:gridSpan w:val="3"/>
            <w:tcBorders>
              <w:top w:val="nil"/>
              <w:left w:val="nil"/>
              <w:bottom w:val="nil"/>
              <w:right w:val="nil"/>
            </w:tcBorders>
            <w:noWrap/>
            <w:tcMar>
              <w:left w:w="0" w:type="dxa"/>
              <w:right w:w="0" w:type="dxa"/>
            </w:tcMar>
            <w:vAlign w:val="bottom"/>
          </w:tcPr>
          <w:p w:rsidR="00002D31" w:rsidRPr="006801C8" w:rsidRDefault="00002D31" w:rsidP="00FA13AD">
            <w:pPr>
              <w:ind w:right="-1"/>
              <w:rPr>
                <w:sz w:val="28"/>
                <w:szCs w:val="28"/>
              </w:rPr>
            </w:pPr>
            <w:r w:rsidRPr="006801C8">
              <w:rPr>
                <w:sz w:val="26"/>
                <w:szCs w:val="26"/>
              </w:rPr>
              <w:t>Действующего на основании</w:t>
            </w:r>
          </w:p>
        </w:tc>
        <w:tc>
          <w:tcPr>
            <w:tcW w:w="3269" w:type="pct"/>
            <w:tcBorders>
              <w:top w:val="nil"/>
              <w:left w:val="nil"/>
              <w:bottom w:val="single" w:sz="4" w:space="0" w:color="auto"/>
              <w:right w:val="nil"/>
            </w:tcBorders>
            <w:vAlign w:val="bottom"/>
          </w:tcPr>
          <w:p w:rsidR="00002D31" w:rsidRPr="006801C8" w:rsidRDefault="00002D31" w:rsidP="00FA13AD">
            <w:pPr>
              <w:ind w:right="-1"/>
              <w:rPr>
                <w:sz w:val="28"/>
                <w:szCs w:val="28"/>
              </w:rPr>
            </w:pPr>
          </w:p>
        </w:tc>
      </w:tr>
      <w:tr w:rsidR="00002D31" w:rsidRPr="006801C8" w:rsidTr="00FA13AD">
        <w:trPr>
          <w:trHeight w:hRule="exact" w:val="262"/>
        </w:trPr>
        <w:tc>
          <w:tcPr>
            <w:tcW w:w="5000" w:type="pct"/>
            <w:gridSpan w:val="4"/>
            <w:tcBorders>
              <w:top w:val="nil"/>
              <w:left w:val="nil"/>
              <w:right w:val="nil"/>
            </w:tcBorders>
            <w:noWrap/>
            <w:tcMar>
              <w:left w:w="0" w:type="dxa"/>
              <w:right w:w="0" w:type="dxa"/>
            </w:tcMar>
          </w:tcPr>
          <w:p w:rsidR="00002D31" w:rsidRPr="006801C8" w:rsidRDefault="00002D31" w:rsidP="00FA13AD">
            <w:pPr>
              <w:ind w:right="-1"/>
              <w:jc w:val="center"/>
              <w:rPr>
                <w:sz w:val="20"/>
                <w:szCs w:val="20"/>
              </w:rPr>
            </w:pPr>
            <w:r w:rsidRPr="006801C8">
              <w:rPr>
                <w:sz w:val="20"/>
                <w:szCs w:val="20"/>
              </w:rPr>
              <w:t xml:space="preserve">                                                       (наименование документа)</w:t>
            </w:r>
          </w:p>
        </w:tc>
      </w:tr>
      <w:tr w:rsidR="00002D31" w:rsidRPr="006801C8" w:rsidTr="00FA13AD">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002D31" w:rsidRPr="006801C8" w:rsidRDefault="00002D31" w:rsidP="00FA13AD">
            <w:pPr>
              <w:tabs>
                <w:tab w:val="left" w:pos="7513"/>
                <w:tab w:val="left" w:pos="8364"/>
                <w:tab w:val="right" w:pos="9356"/>
              </w:tabs>
              <w:spacing w:line="276" w:lineRule="auto"/>
              <w:rPr>
                <w:sz w:val="28"/>
                <w:szCs w:val="28"/>
              </w:rPr>
            </w:pPr>
          </w:p>
        </w:tc>
      </w:tr>
      <w:tr w:rsidR="00002D31" w:rsidRPr="006801C8" w:rsidTr="00FA13AD">
        <w:trPr>
          <w:trHeight w:hRule="exact" w:val="312"/>
        </w:trPr>
        <w:tc>
          <w:tcPr>
            <w:tcW w:w="5000" w:type="pct"/>
            <w:gridSpan w:val="4"/>
            <w:tcBorders>
              <w:top w:val="single" w:sz="4" w:space="0" w:color="auto"/>
              <w:left w:val="nil"/>
              <w:bottom w:val="nil"/>
              <w:right w:val="nil"/>
            </w:tcBorders>
            <w:noWrap/>
            <w:tcMar>
              <w:left w:w="0" w:type="dxa"/>
              <w:right w:w="0" w:type="dxa"/>
            </w:tcMar>
          </w:tcPr>
          <w:p w:rsidR="00002D31" w:rsidRPr="006801C8" w:rsidRDefault="00002D31" w:rsidP="00FA13AD">
            <w:pPr>
              <w:pStyle w:val="ConsPlusNonformat"/>
              <w:widowControl/>
              <w:tabs>
                <w:tab w:val="left" w:pos="9360"/>
              </w:tabs>
              <w:ind w:right="-185"/>
              <w:rPr>
                <w:rFonts w:ascii="Times New Roman" w:hAnsi="Times New Roman" w:cs="Times New Roman"/>
              </w:rPr>
            </w:pPr>
            <w:r w:rsidRPr="006801C8">
              <w:rPr>
                <w:rFonts w:ascii="Times New Roman" w:hAnsi="Times New Roman" w:cs="Times New Roman"/>
              </w:rPr>
              <w:t xml:space="preserve">                                              ( номер, серия паспорта или доверенности, кем и когда выдан)</w:t>
            </w:r>
          </w:p>
          <w:p w:rsidR="00002D31" w:rsidRPr="006801C8" w:rsidRDefault="00002D31" w:rsidP="00FA13AD">
            <w:pPr>
              <w:ind w:right="-1"/>
              <w:jc w:val="center"/>
              <w:rPr>
                <w:sz w:val="20"/>
                <w:szCs w:val="20"/>
              </w:rPr>
            </w:pPr>
          </w:p>
        </w:tc>
      </w:tr>
    </w:tbl>
    <w:p w:rsidR="00002D31" w:rsidRPr="006801C8" w:rsidRDefault="00002D31" w:rsidP="00002D31">
      <w:pPr>
        <w:jc w:val="center"/>
        <w:rPr>
          <w:sz w:val="4"/>
          <w:szCs w:val="4"/>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002D31" w:rsidRPr="006801C8" w:rsidTr="00FA13AD">
        <w:trPr>
          <w:trHeight w:hRule="exact" w:val="709"/>
        </w:trPr>
        <w:tc>
          <w:tcPr>
            <w:tcW w:w="9384" w:type="dxa"/>
            <w:gridSpan w:val="3"/>
            <w:tcBorders>
              <w:top w:val="nil"/>
              <w:left w:val="nil"/>
              <w:bottom w:val="single" w:sz="4" w:space="0" w:color="auto"/>
              <w:right w:val="nil"/>
            </w:tcBorders>
          </w:tcPr>
          <w:p w:rsidR="00002D31" w:rsidRPr="006801C8" w:rsidRDefault="00002D31" w:rsidP="00FA13AD">
            <w:pPr>
              <w:pStyle w:val="ConsPlusNonformat"/>
              <w:widowControl/>
              <w:ind w:right="-185"/>
              <w:rPr>
                <w:rFonts w:ascii="Times New Roman" w:hAnsi="Times New Roman" w:cs="Times New Roman"/>
                <w:sz w:val="28"/>
                <w:szCs w:val="28"/>
              </w:rPr>
            </w:pPr>
            <w:r w:rsidRPr="006801C8">
              <w:rPr>
                <w:rFonts w:ascii="Times New Roman" w:hAnsi="Times New Roman" w:cs="Times New Roman"/>
                <w:sz w:val="28"/>
                <w:szCs w:val="28"/>
              </w:rPr>
              <w:t xml:space="preserve">Просит </w:t>
            </w:r>
            <w:r>
              <w:rPr>
                <w:rFonts w:ascii="Times New Roman" w:hAnsi="Times New Roman" w:cs="Times New Roman"/>
                <w:sz w:val="28"/>
                <w:szCs w:val="28"/>
              </w:rPr>
              <w:t>согласовать</w:t>
            </w:r>
            <w:r w:rsidRPr="006801C8">
              <w:rPr>
                <w:rFonts w:ascii="Times New Roman" w:hAnsi="Times New Roman" w:cs="Times New Roman"/>
                <w:sz w:val="28"/>
                <w:szCs w:val="28"/>
              </w:rPr>
              <w:t xml:space="preserve"> </w:t>
            </w:r>
            <w:r w:rsidR="0099186B">
              <w:rPr>
                <w:rFonts w:ascii="Times New Roman" w:hAnsi="Times New Roman" w:cs="Times New Roman"/>
                <w:sz w:val="28"/>
                <w:szCs w:val="28"/>
              </w:rPr>
              <w:t>проект границ земельного участка</w:t>
            </w:r>
            <w:r w:rsidRPr="006801C8">
              <w:rPr>
                <w:rFonts w:ascii="Times New Roman" w:hAnsi="Times New Roman" w:cs="Times New Roman"/>
                <w:sz w:val="28"/>
                <w:szCs w:val="28"/>
              </w:rPr>
              <w:t xml:space="preserve"> </w:t>
            </w:r>
            <w:r w:rsidRPr="006801C8">
              <w:rPr>
                <w:rFonts w:ascii="Times New Roman" w:hAnsi="Times New Roman" w:cs="Times New Roman"/>
                <w:sz w:val="28"/>
                <w:szCs w:val="28"/>
                <w:vertAlign w:val="superscript"/>
              </w:rPr>
              <w:t xml:space="preserve"> </w:t>
            </w:r>
          </w:p>
        </w:tc>
      </w:tr>
      <w:tr w:rsidR="00002D31" w:rsidRPr="006801C8" w:rsidTr="00FA13AD">
        <w:trPr>
          <w:trHeight w:val="258"/>
        </w:trPr>
        <w:tc>
          <w:tcPr>
            <w:tcW w:w="9384" w:type="dxa"/>
            <w:gridSpan w:val="3"/>
            <w:tcBorders>
              <w:top w:val="single" w:sz="4" w:space="0" w:color="auto"/>
              <w:left w:val="nil"/>
              <w:bottom w:val="nil"/>
              <w:right w:val="nil"/>
            </w:tcBorders>
            <w:vAlign w:val="bottom"/>
          </w:tcPr>
          <w:p w:rsidR="00002D31" w:rsidRDefault="00002D31" w:rsidP="00FA13AD">
            <w:pPr>
              <w:jc w:val="center"/>
              <w:rPr>
                <w:sz w:val="20"/>
                <w:szCs w:val="20"/>
              </w:rPr>
            </w:pPr>
            <w:r>
              <w:rPr>
                <w:sz w:val="20"/>
                <w:szCs w:val="20"/>
              </w:rPr>
              <w:t>(</w:t>
            </w:r>
            <w:r w:rsidRPr="009E6059">
              <w:rPr>
                <w:sz w:val="20"/>
                <w:szCs w:val="20"/>
              </w:rPr>
              <w:t>в</w:t>
            </w:r>
            <w:r>
              <w:rPr>
                <w:sz w:val="20"/>
                <w:szCs w:val="20"/>
              </w:rPr>
              <w:t xml:space="preserve"> аренду, на какой срок)</w:t>
            </w:r>
          </w:p>
          <w:p w:rsidR="00002D31" w:rsidRPr="009E6059" w:rsidRDefault="00002D31" w:rsidP="00FA13AD">
            <w:pPr>
              <w:jc w:val="center"/>
              <w:rPr>
                <w:sz w:val="20"/>
                <w:szCs w:val="20"/>
              </w:rPr>
            </w:pPr>
          </w:p>
        </w:tc>
      </w:tr>
      <w:tr w:rsidR="00002D31" w:rsidRPr="006801C8" w:rsidTr="00FA13AD">
        <w:trPr>
          <w:trHeight w:val="258"/>
        </w:trPr>
        <w:tc>
          <w:tcPr>
            <w:tcW w:w="1323" w:type="dxa"/>
            <w:tcBorders>
              <w:top w:val="nil"/>
              <w:left w:val="nil"/>
              <w:bottom w:val="nil"/>
              <w:right w:val="nil"/>
            </w:tcBorders>
            <w:vAlign w:val="bottom"/>
          </w:tcPr>
          <w:p w:rsidR="00002D31" w:rsidRPr="006801C8" w:rsidRDefault="00002D31" w:rsidP="00FA13AD">
            <w:pPr>
              <w:jc w:val="both"/>
              <w:rPr>
                <w:sz w:val="28"/>
                <w:szCs w:val="28"/>
              </w:rPr>
            </w:pPr>
            <w:r>
              <w:rPr>
                <w:sz w:val="28"/>
                <w:szCs w:val="28"/>
              </w:rPr>
              <w:t>площадью</w:t>
            </w:r>
          </w:p>
        </w:tc>
        <w:tc>
          <w:tcPr>
            <w:tcW w:w="1323" w:type="dxa"/>
            <w:tcBorders>
              <w:top w:val="nil"/>
              <w:left w:val="nil"/>
              <w:bottom w:val="single" w:sz="4" w:space="0" w:color="auto"/>
              <w:right w:val="nil"/>
            </w:tcBorders>
            <w:vAlign w:val="bottom"/>
          </w:tcPr>
          <w:p w:rsidR="00002D31" w:rsidRPr="006801C8" w:rsidRDefault="00002D31" w:rsidP="00FA13AD">
            <w:pPr>
              <w:jc w:val="both"/>
              <w:rPr>
                <w:sz w:val="28"/>
                <w:szCs w:val="28"/>
              </w:rPr>
            </w:pPr>
          </w:p>
        </w:tc>
        <w:tc>
          <w:tcPr>
            <w:tcW w:w="6738" w:type="dxa"/>
            <w:tcBorders>
              <w:top w:val="nil"/>
              <w:left w:val="nil"/>
              <w:bottom w:val="nil"/>
              <w:right w:val="nil"/>
            </w:tcBorders>
            <w:vAlign w:val="bottom"/>
          </w:tcPr>
          <w:p w:rsidR="00002D31" w:rsidRPr="006801C8" w:rsidRDefault="00002D31" w:rsidP="00FA13AD">
            <w:pPr>
              <w:jc w:val="both"/>
              <w:rPr>
                <w:sz w:val="26"/>
                <w:szCs w:val="26"/>
              </w:rPr>
            </w:pPr>
            <w:r w:rsidRPr="006801C8">
              <w:rPr>
                <w:sz w:val="26"/>
                <w:szCs w:val="26"/>
              </w:rPr>
              <w:t xml:space="preserve">кв.м., </w:t>
            </w:r>
          </w:p>
        </w:tc>
      </w:tr>
    </w:tbl>
    <w:p w:rsidR="00002D31" w:rsidRPr="007056C5" w:rsidRDefault="00002D31" w:rsidP="00002D31">
      <w:pPr>
        <w:rPr>
          <w:rFonts w:ascii="Calibri" w:hAnsi="Calibri"/>
          <w:vanish/>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002D31" w:rsidRPr="006801C8" w:rsidTr="00FA13AD">
        <w:trPr>
          <w:trHeight w:hRule="exact" w:val="312"/>
        </w:trPr>
        <w:tc>
          <w:tcPr>
            <w:tcW w:w="3122" w:type="dxa"/>
            <w:gridSpan w:val="3"/>
            <w:tcBorders>
              <w:top w:val="nil"/>
              <w:left w:val="nil"/>
              <w:bottom w:val="nil"/>
              <w:right w:val="nil"/>
            </w:tcBorders>
            <w:tcMar>
              <w:left w:w="0" w:type="dxa"/>
              <w:right w:w="0" w:type="dxa"/>
            </w:tcMar>
            <w:vAlign w:val="bottom"/>
          </w:tcPr>
          <w:p w:rsidR="00002D31" w:rsidRPr="006801C8" w:rsidRDefault="00002D31" w:rsidP="00FA13AD">
            <w:pPr>
              <w:spacing w:line="276" w:lineRule="auto"/>
              <w:rPr>
                <w:sz w:val="26"/>
                <w:szCs w:val="26"/>
              </w:rPr>
            </w:pPr>
            <w:r w:rsidRPr="006801C8">
              <w:rPr>
                <w:sz w:val="26"/>
                <w:szCs w:val="26"/>
              </w:rPr>
              <w:t>Расположенн</w:t>
            </w:r>
            <w:r>
              <w:rPr>
                <w:sz w:val="26"/>
                <w:szCs w:val="26"/>
              </w:rPr>
              <w:t>ый</w:t>
            </w:r>
            <w:r w:rsidRPr="006801C8">
              <w:rPr>
                <w:sz w:val="26"/>
                <w:szCs w:val="26"/>
              </w:rPr>
              <w:t xml:space="preserve"> по адресу:</w:t>
            </w:r>
          </w:p>
        </w:tc>
        <w:tc>
          <w:tcPr>
            <w:tcW w:w="6234" w:type="dxa"/>
            <w:tcBorders>
              <w:top w:val="nil"/>
              <w:left w:val="nil"/>
              <w:bottom w:val="single" w:sz="4" w:space="0" w:color="auto"/>
              <w:right w:val="nil"/>
            </w:tcBorders>
            <w:tcMar>
              <w:left w:w="0" w:type="dxa"/>
              <w:right w:w="0" w:type="dxa"/>
            </w:tcMar>
            <w:vAlign w:val="center"/>
          </w:tcPr>
          <w:p w:rsidR="00002D31" w:rsidRPr="006801C8" w:rsidRDefault="00002D31" w:rsidP="00FA13AD">
            <w:pPr>
              <w:spacing w:line="276" w:lineRule="auto"/>
              <w:jc w:val="center"/>
              <w:rPr>
                <w:sz w:val="28"/>
                <w:szCs w:val="28"/>
              </w:rPr>
            </w:pPr>
          </w:p>
        </w:tc>
      </w:tr>
      <w:tr w:rsidR="00002D31" w:rsidRPr="006801C8" w:rsidTr="00FA13AD">
        <w:trPr>
          <w:trHeight w:hRule="exact" w:val="312"/>
        </w:trPr>
        <w:tc>
          <w:tcPr>
            <w:tcW w:w="2870" w:type="dxa"/>
            <w:gridSpan w:val="2"/>
            <w:tcBorders>
              <w:top w:val="nil"/>
              <w:left w:val="nil"/>
              <w:bottom w:val="nil"/>
              <w:right w:val="nil"/>
            </w:tcBorders>
            <w:tcMar>
              <w:left w:w="0" w:type="dxa"/>
              <w:right w:w="0" w:type="dxa"/>
            </w:tcMar>
            <w:vAlign w:val="bottom"/>
          </w:tcPr>
          <w:p w:rsidR="00002D31" w:rsidRPr="006801C8" w:rsidRDefault="00002D31" w:rsidP="00FA13AD">
            <w:pPr>
              <w:spacing w:line="276" w:lineRule="auto"/>
              <w:rPr>
                <w:sz w:val="26"/>
                <w:szCs w:val="26"/>
              </w:rPr>
            </w:pPr>
            <w:r w:rsidRPr="006801C8">
              <w:rPr>
                <w:sz w:val="26"/>
                <w:szCs w:val="26"/>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002D31" w:rsidRPr="006801C8" w:rsidRDefault="00002D31" w:rsidP="00FA13AD">
            <w:pPr>
              <w:spacing w:line="276" w:lineRule="auto"/>
              <w:jc w:val="center"/>
              <w:rPr>
                <w:sz w:val="28"/>
                <w:szCs w:val="28"/>
              </w:rPr>
            </w:pPr>
          </w:p>
        </w:tc>
      </w:tr>
      <w:tr w:rsidR="00002D31" w:rsidRPr="006801C8" w:rsidTr="00FA13AD">
        <w:trPr>
          <w:trHeight w:hRule="exact" w:val="312"/>
        </w:trPr>
        <w:tc>
          <w:tcPr>
            <w:tcW w:w="2282" w:type="dxa"/>
            <w:tcBorders>
              <w:top w:val="nil"/>
              <w:left w:val="nil"/>
              <w:bottom w:val="nil"/>
              <w:right w:val="nil"/>
            </w:tcBorders>
            <w:tcMar>
              <w:left w:w="0" w:type="dxa"/>
              <w:right w:w="0" w:type="dxa"/>
            </w:tcMar>
            <w:vAlign w:val="bottom"/>
          </w:tcPr>
          <w:p w:rsidR="00002D31" w:rsidRPr="006801C8" w:rsidRDefault="00002D31" w:rsidP="00FA13AD">
            <w:pPr>
              <w:spacing w:line="276" w:lineRule="auto"/>
              <w:rPr>
                <w:sz w:val="26"/>
                <w:szCs w:val="26"/>
              </w:rPr>
            </w:pPr>
            <w:r w:rsidRPr="006801C8">
              <w:rPr>
                <w:sz w:val="26"/>
                <w:szCs w:val="26"/>
              </w:rPr>
              <w:t>Используемый под:</w:t>
            </w:r>
          </w:p>
        </w:tc>
        <w:tc>
          <w:tcPr>
            <w:tcW w:w="7074" w:type="dxa"/>
            <w:gridSpan w:val="3"/>
            <w:tcBorders>
              <w:top w:val="nil"/>
              <w:left w:val="nil"/>
              <w:right w:val="nil"/>
            </w:tcBorders>
            <w:tcMar>
              <w:left w:w="0" w:type="dxa"/>
              <w:right w:w="0" w:type="dxa"/>
            </w:tcMar>
            <w:vAlign w:val="center"/>
          </w:tcPr>
          <w:p w:rsidR="00002D31" w:rsidRPr="006801C8" w:rsidRDefault="00002D31" w:rsidP="00FA13AD">
            <w:pPr>
              <w:spacing w:line="276" w:lineRule="auto"/>
              <w:jc w:val="center"/>
              <w:rPr>
                <w:sz w:val="28"/>
                <w:szCs w:val="28"/>
              </w:rPr>
            </w:pPr>
          </w:p>
        </w:tc>
      </w:tr>
    </w:tbl>
    <w:p w:rsidR="00002D31" w:rsidRPr="006801C8" w:rsidRDefault="00002D31" w:rsidP="00002D31">
      <w:pPr>
        <w:jc w:val="both"/>
        <w:outlineLvl w:val="0"/>
        <w:rPr>
          <w:sz w:val="26"/>
          <w:szCs w:val="26"/>
        </w:rPr>
      </w:pPr>
    </w:p>
    <w:p w:rsidR="00002D31" w:rsidRPr="007056C5" w:rsidRDefault="00002D31" w:rsidP="00002D31">
      <w:pPr>
        <w:jc w:val="both"/>
        <w:outlineLvl w:val="0"/>
        <w:rPr>
          <w:sz w:val="26"/>
          <w:szCs w:val="26"/>
        </w:rPr>
      </w:pPr>
      <w:r w:rsidRPr="007056C5">
        <w:rPr>
          <w:sz w:val="26"/>
          <w:szCs w:val="26"/>
        </w:rPr>
        <w:t xml:space="preserve">Приложение: </w:t>
      </w:r>
    </w:p>
    <w:p w:rsidR="00002D31" w:rsidRDefault="00002D31" w:rsidP="00002D31">
      <w:pPr>
        <w:rPr>
          <w:sz w:val="20"/>
          <w:szCs w:val="20"/>
        </w:rPr>
      </w:pP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Default="00002D31" w:rsidP="00002D31">
      <w:pPr>
        <w:spacing w:line="480" w:lineRule="auto"/>
        <w:rPr>
          <w:sz w:val="20"/>
          <w:szCs w:val="20"/>
        </w:rPr>
      </w:pPr>
      <w:r>
        <w:rPr>
          <w:sz w:val="20"/>
          <w:szCs w:val="20"/>
        </w:rPr>
        <w:t>____________________________________________________________________________________________</w:t>
      </w:r>
    </w:p>
    <w:p w:rsidR="00002D31" w:rsidRPr="00B47A65" w:rsidRDefault="00002D31" w:rsidP="00002D31">
      <w:pPr>
        <w:rPr>
          <w:sz w:val="20"/>
          <w:szCs w:val="20"/>
        </w:rPr>
      </w:pPr>
    </w:p>
    <w:p w:rsidR="00002D31" w:rsidRDefault="00002D31" w:rsidP="00002D31"/>
    <w:p w:rsidR="00002D31" w:rsidRDefault="00002D31" w:rsidP="00002D31">
      <w: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002D31" w:rsidTr="00FA13AD">
        <w:trPr>
          <w:trHeight w:hRule="exact" w:val="312"/>
        </w:trPr>
        <w:tc>
          <w:tcPr>
            <w:tcW w:w="1680" w:type="dxa"/>
            <w:gridSpan w:val="2"/>
            <w:tcBorders>
              <w:top w:val="nil"/>
              <w:left w:val="nil"/>
              <w:bottom w:val="nil"/>
              <w:right w:val="nil"/>
            </w:tcBorders>
            <w:vAlign w:val="bottom"/>
          </w:tcPr>
          <w:p w:rsidR="00002D31" w:rsidRDefault="00002D31" w:rsidP="00FA13AD">
            <w:r>
              <w:t>Адрес, телефон</w:t>
            </w:r>
          </w:p>
        </w:tc>
        <w:tc>
          <w:tcPr>
            <w:tcW w:w="7562" w:type="dxa"/>
            <w:gridSpan w:val="4"/>
            <w:tcBorders>
              <w:top w:val="nil"/>
              <w:left w:val="nil"/>
              <w:bottom w:val="single" w:sz="4" w:space="0" w:color="auto"/>
              <w:right w:val="nil"/>
            </w:tcBorders>
            <w:vAlign w:val="bottom"/>
          </w:tcPr>
          <w:p w:rsidR="00002D31" w:rsidRDefault="00002D31" w:rsidP="00FA13AD">
            <w:pPr>
              <w:jc w:val="center"/>
            </w:pPr>
          </w:p>
        </w:tc>
      </w:tr>
      <w:tr w:rsidR="00002D31" w:rsidTr="00FA13AD">
        <w:trPr>
          <w:trHeight w:hRule="exact" w:val="312"/>
        </w:trPr>
        <w:tc>
          <w:tcPr>
            <w:tcW w:w="9242" w:type="dxa"/>
            <w:gridSpan w:val="6"/>
            <w:tcBorders>
              <w:top w:val="nil"/>
              <w:left w:val="nil"/>
              <w:bottom w:val="nil"/>
              <w:right w:val="nil"/>
            </w:tcBorders>
          </w:tcPr>
          <w:p w:rsidR="00002D31" w:rsidRDefault="00002D31" w:rsidP="00FA13AD"/>
        </w:tc>
      </w:tr>
      <w:tr w:rsidR="00002D31" w:rsidTr="00FA13AD">
        <w:trPr>
          <w:trHeight w:hRule="exact" w:val="312"/>
        </w:trPr>
        <w:tc>
          <w:tcPr>
            <w:tcW w:w="616" w:type="dxa"/>
            <w:tcBorders>
              <w:top w:val="nil"/>
              <w:left w:val="nil"/>
              <w:bottom w:val="nil"/>
              <w:right w:val="nil"/>
            </w:tcBorders>
            <w:vAlign w:val="bottom"/>
          </w:tcPr>
          <w:p w:rsidR="00002D31" w:rsidRDefault="00002D31" w:rsidP="00FA13AD">
            <w:r>
              <w:t>Дата</w:t>
            </w:r>
          </w:p>
        </w:tc>
        <w:tc>
          <w:tcPr>
            <w:tcW w:w="1302" w:type="dxa"/>
            <w:gridSpan w:val="2"/>
            <w:tcBorders>
              <w:top w:val="nil"/>
              <w:left w:val="nil"/>
              <w:right w:val="nil"/>
            </w:tcBorders>
            <w:vAlign w:val="bottom"/>
          </w:tcPr>
          <w:p w:rsidR="00002D31" w:rsidRDefault="00002D31" w:rsidP="00FA13AD">
            <w:pPr>
              <w:jc w:val="center"/>
            </w:pPr>
          </w:p>
        </w:tc>
        <w:tc>
          <w:tcPr>
            <w:tcW w:w="1022" w:type="dxa"/>
            <w:tcBorders>
              <w:top w:val="nil"/>
              <w:left w:val="nil"/>
              <w:bottom w:val="nil"/>
              <w:right w:val="nil"/>
            </w:tcBorders>
            <w:vAlign w:val="bottom"/>
          </w:tcPr>
          <w:p w:rsidR="00002D31" w:rsidRDefault="00002D31" w:rsidP="00FA13AD">
            <w:r>
              <w:t xml:space="preserve"> Подпись</w:t>
            </w:r>
          </w:p>
        </w:tc>
        <w:tc>
          <w:tcPr>
            <w:tcW w:w="1341" w:type="dxa"/>
            <w:tcBorders>
              <w:top w:val="nil"/>
              <w:left w:val="nil"/>
              <w:bottom w:val="single" w:sz="4" w:space="0" w:color="auto"/>
              <w:right w:val="nil"/>
            </w:tcBorders>
            <w:vAlign w:val="bottom"/>
          </w:tcPr>
          <w:p w:rsidR="00002D31" w:rsidRDefault="00002D31" w:rsidP="00FA13AD">
            <w:pPr>
              <w:jc w:val="center"/>
            </w:pPr>
          </w:p>
        </w:tc>
        <w:tc>
          <w:tcPr>
            <w:tcW w:w="4961" w:type="dxa"/>
            <w:tcBorders>
              <w:top w:val="nil"/>
              <w:left w:val="nil"/>
              <w:bottom w:val="nil"/>
              <w:right w:val="nil"/>
            </w:tcBorders>
            <w:vAlign w:val="bottom"/>
          </w:tcPr>
          <w:p w:rsidR="00002D31" w:rsidRDefault="00002D31" w:rsidP="00FA13AD">
            <w:r w:rsidRPr="00BE6F75">
              <w:t>На обработку персональных данных согласен.</w:t>
            </w:r>
          </w:p>
        </w:tc>
      </w:tr>
    </w:tbl>
    <w:p w:rsidR="00002D31" w:rsidRDefault="00002D31" w:rsidP="00002D31">
      <w:pPr>
        <w:tabs>
          <w:tab w:val="num" w:pos="0"/>
        </w:tabs>
        <w:rPr>
          <w:sz w:val="28"/>
          <w:szCs w:val="28"/>
        </w:rPr>
      </w:pPr>
    </w:p>
    <w:p w:rsidR="004803E6" w:rsidRDefault="004803E6"/>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p w:rsidR="00FC19BB" w:rsidRDefault="00FC19BB" w:rsidP="00FC19BB">
      <w:pPr>
        <w:jc w:val="center"/>
        <w:rPr>
          <w:b/>
          <w:sz w:val="28"/>
          <w:szCs w:val="28"/>
        </w:rPr>
      </w:pPr>
    </w:p>
    <w:p w:rsidR="002B517A" w:rsidRDefault="002B517A" w:rsidP="00FC19BB">
      <w:pPr>
        <w:jc w:val="center"/>
        <w:rPr>
          <w:b/>
          <w:sz w:val="28"/>
          <w:szCs w:val="28"/>
        </w:rPr>
      </w:pPr>
    </w:p>
    <w:p w:rsidR="002B517A" w:rsidRDefault="002B517A" w:rsidP="00FC19BB">
      <w:pPr>
        <w:jc w:val="center"/>
        <w:rPr>
          <w:b/>
          <w:sz w:val="28"/>
          <w:szCs w:val="28"/>
        </w:rPr>
      </w:pPr>
    </w:p>
    <w:p w:rsidR="002B517A" w:rsidRDefault="002B517A" w:rsidP="00FC19BB">
      <w:pPr>
        <w:jc w:val="center"/>
        <w:rPr>
          <w:b/>
          <w:sz w:val="28"/>
          <w:szCs w:val="28"/>
        </w:rPr>
      </w:pPr>
    </w:p>
    <w:p w:rsidR="002B517A" w:rsidRDefault="002B517A" w:rsidP="00FC19BB">
      <w:pPr>
        <w:jc w:val="center"/>
        <w:rPr>
          <w:b/>
          <w:sz w:val="28"/>
          <w:szCs w:val="28"/>
        </w:rPr>
      </w:pPr>
    </w:p>
    <w:p w:rsidR="00FC19BB" w:rsidRPr="009D2E86" w:rsidRDefault="00FC19BB" w:rsidP="00C845BF">
      <w:pPr>
        <w:jc w:val="center"/>
        <w:rPr>
          <w:b/>
          <w:sz w:val="28"/>
          <w:szCs w:val="28"/>
        </w:rPr>
      </w:pPr>
      <w:r w:rsidRPr="009D2E86">
        <w:rPr>
          <w:b/>
          <w:sz w:val="28"/>
          <w:szCs w:val="28"/>
        </w:rPr>
        <w:t>БЛОК-СХЕМА</w:t>
      </w:r>
    </w:p>
    <w:p w:rsidR="00FC19BB" w:rsidRPr="003321E9" w:rsidRDefault="00FC19BB" w:rsidP="00FC19BB">
      <w:pPr>
        <w:spacing w:line="240" w:lineRule="exact"/>
        <w:jc w:val="center"/>
        <w:rPr>
          <w:sz w:val="28"/>
          <w:szCs w:val="28"/>
        </w:rPr>
      </w:pPr>
      <w:r w:rsidRPr="003321E9">
        <w:rPr>
          <w:sz w:val="28"/>
          <w:szCs w:val="28"/>
        </w:rPr>
        <w:t>по предоставлению муниципальной услуги</w:t>
      </w:r>
    </w:p>
    <w:p w:rsidR="00FC19BB" w:rsidRPr="003321E9" w:rsidRDefault="00FC19BB" w:rsidP="00FC19BB">
      <w:pPr>
        <w:spacing w:line="240" w:lineRule="exact"/>
        <w:jc w:val="center"/>
        <w:rPr>
          <w:sz w:val="28"/>
          <w:szCs w:val="28"/>
        </w:rPr>
      </w:pPr>
      <w:r w:rsidRPr="003321E9">
        <w:rPr>
          <w:sz w:val="28"/>
          <w:szCs w:val="28"/>
        </w:rPr>
        <w:t>«</w:t>
      </w:r>
      <w:r w:rsidRPr="00FE66DB">
        <w:rPr>
          <w:sz w:val="28"/>
          <w:szCs w:val="28"/>
        </w:rPr>
        <w:t>Согласование проектов границ земельных участков</w:t>
      </w:r>
      <w:r w:rsidRPr="003321E9">
        <w:rPr>
          <w:sz w:val="28"/>
          <w:szCs w:val="28"/>
        </w:rPr>
        <w:t>»</w:t>
      </w:r>
    </w:p>
    <w:p w:rsidR="00FC19BB" w:rsidRDefault="00FC19BB" w:rsidP="00FC19BB"/>
    <w:p w:rsidR="00FC19BB" w:rsidRDefault="00383AE6" w:rsidP="00FC19BB">
      <w:r>
        <w:rPr>
          <w:noProof/>
          <w:lang w:eastAsia="en-US"/>
        </w:rPr>
        <w:pict>
          <v:roundrect id="_x0000_s1038" style="position:absolute;margin-left:128.95pt;margin-top:7.2pt;width:190.75pt;height:53.85pt;z-index:251670528;mso-width-relative:margin;mso-height-relative:margin" arcsize="10923f" fillcolor="white [3201]" strokecolor="#92cddc [1944]" strokeweight="1pt">
            <v:fill color2="#b6dde8 [1304]" focusposition="1" focussize="" focus="100%" type="gradient"/>
            <v:shadow on="t" color="#205867 [1608]" opacity=".5" offset="6pt,-6pt"/>
            <v:textbox>
              <w:txbxContent>
                <w:p w:rsidR="00FC19BB" w:rsidRDefault="00FC19BB" w:rsidP="00FC19BB">
                  <w:pPr>
                    <w:jc w:val="center"/>
                  </w:pPr>
                  <w:r>
                    <w:t>П</w:t>
                  </w:r>
                  <w:r w:rsidRPr="007470EB">
                    <w:t>рием, регистрация заявления и документов</w:t>
                  </w:r>
                </w:p>
                <w:p w:rsidR="00FC19BB" w:rsidRDefault="00FC19BB" w:rsidP="00FC19BB"/>
              </w:txbxContent>
            </v:textbox>
          </v:roundrect>
        </w:pict>
      </w:r>
    </w:p>
    <w:p w:rsidR="00FC19BB" w:rsidRDefault="00FC19BB" w:rsidP="00FC19BB"/>
    <w:p w:rsidR="00FC19BB" w:rsidRDefault="00FC19BB" w:rsidP="00FC19BB">
      <w:pPr>
        <w:jc w:val="center"/>
        <w:rPr>
          <w:b/>
          <w:sz w:val="26"/>
          <w:szCs w:val="26"/>
        </w:rPr>
      </w:pPr>
    </w:p>
    <w:p w:rsidR="00FC19BB" w:rsidRDefault="00FC19BB" w:rsidP="00FC19BB"/>
    <w:p w:rsidR="00FC19BB" w:rsidRDefault="00383AE6" w:rsidP="00FC19BB">
      <w:pPr>
        <w:tabs>
          <w:tab w:val="left" w:pos="5625"/>
        </w:tabs>
      </w:pPr>
      <w:r w:rsidRPr="00383AE6">
        <w:rPr>
          <w:b/>
          <w:noProof/>
          <w:sz w:val="26"/>
          <w:szCs w:val="26"/>
        </w:rPr>
        <w:pict>
          <v:line id="_x0000_s1028" style="position:absolute;z-index:251662336" from="221.15pt,13.15pt" to="221.15pt,30.95pt" strokeweight=".26mm">
            <v:stroke endarrow="block" joinstyle="miter"/>
          </v:line>
        </w:pict>
      </w:r>
      <w:r w:rsidR="00FC19BB">
        <w:tab/>
      </w:r>
    </w:p>
    <w:p w:rsidR="00FC19BB" w:rsidRDefault="00383AE6" w:rsidP="00FC19BB">
      <w:r>
        <w:rPr>
          <w:noProof/>
        </w:rPr>
        <w:pict>
          <v:shapetype id="_x0000_t202" coordsize="21600,21600" o:spt="202" path="m,l,21600r21600,l21600,xe">
            <v:stroke joinstyle="miter"/>
            <v:path gradientshapeok="t" o:connecttype="rect"/>
          </v:shapetype>
          <v:shape id="_x0000_s1027" type="#_x0000_t202" style="position:absolute;margin-left:84.15pt;margin-top:10.55pt;width:38.85pt;height:26.95pt;z-index:251661312;mso-wrap-distance-left:9.05pt;mso-wrap-distance-right:9.05pt" stroked="f">
            <v:fill color2="black"/>
            <v:textbox style="mso-next-textbox:#_x0000_s1027" inset="0,0,0,0">
              <w:txbxContent>
                <w:p w:rsidR="00FC19BB" w:rsidRDefault="00FC19BB" w:rsidP="00FC19BB">
                  <w:pPr>
                    <w:jc w:val="center"/>
                  </w:pPr>
                  <w:r>
                    <w:t>Да</w:t>
                  </w:r>
                </w:p>
              </w:txbxContent>
            </v:textbox>
          </v:shape>
        </w:pict>
      </w:r>
    </w:p>
    <w:p w:rsidR="00FC19BB" w:rsidRDefault="00FC19BB" w:rsidP="00FC19BB"/>
    <w:p w:rsidR="00FC19BB" w:rsidRDefault="00383AE6" w:rsidP="00FC19BB">
      <w:r>
        <w:rPr>
          <w:noProof/>
        </w:rPr>
        <w:pict>
          <v:shape id="_x0000_s1029" style="position:absolute;margin-left:87.85pt;margin-top:9.2pt;width:46.5pt;height:55.5pt;z-index:251663360;mso-position-horizontal-relative:text;mso-position-vertical-relative:text;v-text-anchor:middle" coordsize="3630,483" path="m3630,l,,22,483e" filled="f" strokeweight=".26mm">
            <v:stroke endarrow="block"/>
            <v:path arrowok="t"/>
          </v:shape>
        </w:pict>
      </w:r>
      <w:r>
        <w:rPr>
          <w:noProof/>
          <w:lang w:eastAsia="en-US"/>
        </w:rPr>
        <w:pict>
          <v:roundrect id="_x0000_s1039" style="position:absolute;margin-left:134.35pt;margin-top:1.9pt;width:189.25pt;height:38.55pt;z-index:251671552;mso-width-relative:margin;mso-height-relative:margin" arcsize="10923f" fillcolor="white [3201]" strokecolor="#92cddc [1944]" strokeweight="1pt">
            <v:fill color2="#b6dde8 [1304]" focusposition="1" focussize="" focus="100%" type="gradient"/>
            <v:shadow on="t" color="#205867 [1608]" opacity=".5" offset="6pt,-6pt"/>
            <v:textbox style="mso-next-textbox:#_x0000_s1039">
              <w:txbxContent>
                <w:p w:rsidR="00FC19BB" w:rsidRDefault="00FC19BB" w:rsidP="00FC19BB">
                  <w:r>
                    <w:t>Имеются основания для отказа в приеме заявления и документов</w:t>
                  </w:r>
                </w:p>
              </w:txbxContent>
            </v:textbox>
          </v:roundrect>
        </w:pict>
      </w:r>
    </w:p>
    <w:p w:rsidR="00FC19BB" w:rsidRDefault="00FC19BB" w:rsidP="00FC19BB"/>
    <w:p w:rsidR="00FC19BB" w:rsidRDefault="00383AE6" w:rsidP="00FC19BB">
      <w:r>
        <w:pict>
          <v:shape id="_x0000_s1026" type="#_x0000_t202" style="position:absolute;margin-left:335pt;margin-top:6.8pt;width:32.25pt;height:25.15pt;z-index:-251656192;mso-wrap-distance-left:9.05pt;mso-wrap-distance-right:9.05pt" wrapcoords="-450 0 -450 20700 21600 20700 21600 0 -450 0" stroked="f">
            <v:fill color2="black"/>
            <v:textbox style="mso-next-textbox:#_x0000_s1026" inset="0,0,0,0">
              <w:txbxContent>
                <w:p w:rsidR="00FC19BB" w:rsidRDefault="00FC19BB" w:rsidP="00FC19BB">
                  <w:r>
                    <w:t>Нет</w:t>
                  </w:r>
                </w:p>
                <w:p w:rsidR="00FC19BB" w:rsidRDefault="00FC19BB" w:rsidP="00FC19BB"/>
              </w:txbxContent>
            </v:textbox>
            <w10:wrap type="through"/>
          </v:shape>
        </w:pict>
      </w:r>
    </w:p>
    <w:p w:rsidR="00FC19BB" w:rsidRDefault="00383AE6" w:rsidP="00FC19BB">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margin-left:306.25pt;margin-top:19.3pt;width:26.95pt;height:.05pt;rotation:90;z-index:251679744" o:connectortype="elbow" adj="10780,-180619200,-316827">
            <v:stroke endarrow="block"/>
          </v:shape>
        </w:pict>
      </w:r>
    </w:p>
    <w:p w:rsidR="00FC19BB" w:rsidRDefault="00383AE6" w:rsidP="00FC19BB">
      <w:r>
        <w:rPr>
          <w:noProof/>
          <w:lang w:eastAsia="en-US"/>
        </w:rPr>
        <w:pict>
          <v:roundrect id="_x0000_s1040" style="position:absolute;margin-left:-33.25pt;margin-top:12.25pt;width:192.2pt;height:69.1pt;z-index:251672576;mso-width-relative:margin;mso-height-relative:margin" arcsize="10923f" fillcolor="white [3201]" strokecolor="#92cddc [1944]" strokeweight="1pt">
            <v:fill color2="#b6dde8 [1304]" focusposition="1" focussize="" focus="100%" type="gradient"/>
            <v:shadow on="t" color="#205867 [1608]" opacity=".5" offset="6pt,-6pt"/>
            <v:textbox>
              <w:txbxContent>
                <w:p w:rsidR="00FC19BB" w:rsidRDefault="00FC19BB" w:rsidP="00FC19BB">
                  <w:pPr>
                    <w:jc w:val="center"/>
                  </w:pPr>
                  <w:r>
                    <w:t>Н</w:t>
                  </w:r>
                  <w:r w:rsidRPr="00B025EB">
                    <w:t>аправление мотивированного отказа в приеме заявления с пакетом документов</w:t>
                  </w:r>
                </w:p>
                <w:p w:rsidR="00FC19BB" w:rsidRDefault="00FC19BB" w:rsidP="00FC19BB"/>
              </w:txbxContent>
            </v:textbox>
          </v:roundrect>
        </w:pict>
      </w:r>
    </w:p>
    <w:p w:rsidR="00FC19BB" w:rsidRDefault="00FC19BB" w:rsidP="00FC19BB"/>
    <w:p w:rsidR="00FC19BB" w:rsidRDefault="00383AE6" w:rsidP="00FC19BB">
      <w:r>
        <w:rPr>
          <w:noProof/>
          <w:lang w:eastAsia="en-US"/>
        </w:rPr>
        <w:pict>
          <v:roundrect id="_x0000_s1041" style="position:absolute;margin-left:197.55pt;margin-top:-.1pt;width:211.2pt;height:53.85pt;z-index:251673600;mso-width-relative:margin;mso-height-relative:margin" arcsize="10923f" fillcolor="white [3201]" strokecolor="#92cddc [1944]" strokeweight="1pt">
            <v:fill color2="#b6dde8 [1304]" focusposition="1" focussize="" focus="100%" type="gradient"/>
            <v:shadow on="t" color="#205867 [1608]" opacity=".5" offset="6pt,-6pt"/>
            <v:textbox>
              <w:txbxContent>
                <w:p w:rsidR="00FC19BB" w:rsidRPr="00D85A7D" w:rsidRDefault="00FC19BB" w:rsidP="00FC19BB">
                  <w:pPr>
                    <w:ind w:right="-150"/>
                    <w:jc w:val="center"/>
                  </w:pPr>
                  <w:r>
                    <w:t>Имеются основания для отказа в предоставлении услуги</w:t>
                  </w:r>
                </w:p>
                <w:p w:rsidR="00FC19BB" w:rsidRDefault="00FC19BB" w:rsidP="00FC19BB"/>
              </w:txbxContent>
            </v:textbox>
          </v:roundrect>
        </w:pict>
      </w:r>
    </w:p>
    <w:p w:rsidR="00FC19BB" w:rsidRDefault="00383AE6" w:rsidP="00FC19BB">
      <w:r>
        <w:rPr>
          <w:noProof/>
        </w:rPr>
        <w:pict>
          <v:shape id="_x0000_s1036" type="#_x0000_t202" style="position:absolute;margin-left:423.4pt;margin-top:13.35pt;width:35.95pt;height:17.95pt;z-index:-251648000;mso-wrap-distance-left:9.05pt;mso-wrap-distance-right:9.05pt" wrapcoords="-450 0 -450 20700 21600 20700 21600 0 -450 0" stroked="f">
            <v:fill color2="black"/>
            <v:textbox style="mso-next-textbox:#_x0000_s1036" inset="0,0,0,0">
              <w:txbxContent>
                <w:p w:rsidR="00FC19BB" w:rsidRDefault="00FC19BB" w:rsidP="00FC19BB">
                  <w:pPr>
                    <w:jc w:val="center"/>
                  </w:pPr>
                  <w:r>
                    <w:t>Нет</w:t>
                  </w:r>
                </w:p>
                <w:p w:rsidR="00FC19BB" w:rsidRDefault="00FC19BB" w:rsidP="00FC19BB"/>
              </w:txbxContent>
            </v:textbox>
            <w10:wrap type="through"/>
          </v:shape>
        </w:pict>
      </w:r>
    </w:p>
    <w:p w:rsidR="00FC19BB" w:rsidRDefault="00FC19BB" w:rsidP="00FC19BB"/>
    <w:p w:rsidR="00FC19BB" w:rsidRDefault="00383AE6" w:rsidP="00FC19BB">
      <w:r>
        <w:rPr>
          <w:noProof/>
        </w:rPr>
        <w:pict>
          <v:shape id="_x0000_s1035" style="position:absolute;margin-left:408.75pt;margin-top:12.35pt;width:20pt;height:44.6pt;flip:x;z-index:251667456;mso-position-horizontal-relative:text;mso-position-vertical-relative:text;v-text-anchor:middle" coordsize="3630,483" path="m3630,l,,22,483e" filled="f" strokeweight=".26mm">
            <v:stroke endarrow="block"/>
            <v:path arrowok="t"/>
          </v:shape>
        </w:pict>
      </w:r>
      <w:r>
        <w:rPr>
          <w:noProof/>
        </w:rPr>
        <w:pict>
          <v:shape id="_x0000_s1031" style="position:absolute;margin-left:163.95pt;margin-top:12.35pt;width:37.35pt;height:67.25pt;z-index:251665408;mso-position-horizontal-relative:text;mso-position-vertical-relative:text;v-text-anchor:middle" coordsize="3630,483" path="m3630,l,,22,483e" filled="f" strokeweight=".26mm">
            <v:stroke endarrow="block"/>
            <v:path arrowok="t"/>
          </v:shape>
        </w:pict>
      </w:r>
    </w:p>
    <w:p w:rsidR="00FC19BB" w:rsidRDefault="00383AE6" w:rsidP="00FC19BB">
      <w:r>
        <w:rPr>
          <w:noProof/>
        </w:rPr>
        <w:pict>
          <v:shape id="_x0000_s1030" type="#_x0000_t202" style="position:absolute;margin-left:110.35pt;margin-top:10.5pt;width:32.15pt;height:22.5pt;z-index:-251652096;mso-wrap-distance-left:9.05pt;mso-wrap-distance-right:9.05pt" wrapcoords="-502 0 -502 20880 21600 20880 21600 0 -502 0" stroked="f">
            <v:fill color2="black"/>
            <v:textbox style="mso-next-textbox:#_x0000_s1030" inset="0,0,0,0">
              <w:txbxContent>
                <w:p w:rsidR="00FC19BB" w:rsidRDefault="00FC19BB" w:rsidP="00FC19BB">
                  <w:pPr>
                    <w:jc w:val="center"/>
                  </w:pPr>
                  <w:r>
                    <w:t>Да</w:t>
                  </w:r>
                </w:p>
              </w:txbxContent>
            </v:textbox>
            <w10:wrap type="through"/>
          </v:shape>
        </w:pict>
      </w:r>
    </w:p>
    <w:p w:rsidR="00FC19BB" w:rsidRDefault="00FC19BB" w:rsidP="00FC19BB">
      <w:r>
        <w:t xml:space="preserve">                                    </w:t>
      </w:r>
    </w:p>
    <w:p w:rsidR="00FC19BB" w:rsidRDefault="00FC19BB" w:rsidP="00FC19BB"/>
    <w:p w:rsidR="00FC19BB" w:rsidRDefault="00383AE6" w:rsidP="00FC19BB">
      <w:r>
        <w:rPr>
          <w:noProof/>
          <w:lang w:eastAsia="en-US"/>
        </w:rPr>
        <w:pict>
          <v:roundrect id="_x0000_s1042" style="position:absolute;margin-left:245.8pt;margin-top:12.85pt;width:213.55pt;height:87.4pt;z-index:251674624;mso-width-relative:margin;mso-height-relative:margin" arcsize="10923f" fillcolor="white [3201]" strokecolor="#92cddc [1944]" strokeweight="1pt">
            <v:fill color2="#b6dde8 [1304]" focusposition="1" focussize="" focus="100%" type="gradient"/>
            <v:shadow on="t" color="#205867 [1608]" opacity=".5" offset="6pt,-6pt"/>
            <v:textbox>
              <w:txbxContent>
                <w:p w:rsidR="00FC19BB" w:rsidRPr="00F6748A" w:rsidRDefault="00FC19BB" w:rsidP="00FC19BB">
                  <w:pPr>
                    <w:ind w:left="-142" w:right="-155"/>
                    <w:jc w:val="center"/>
                  </w:pPr>
                  <w:r>
                    <w:t>П</w:t>
                  </w:r>
                  <w:r w:rsidRPr="00B025EB">
                    <w:t xml:space="preserve">одготовка правового акта администрации </w:t>
                  </w:r>
                  <w:r>
                    <w:t xml:space="preserve"> </w:t>
                  </w:r>
                  <w:r w:rsidR="00C845BF">
                    <w:t xml:space="preserve">                               </w:t>
                  </w:r>
                  <w:r>
                    <w:t xml:space="preserve">сельского поселения «Село Маяк»                                          </w:t>
                  </w:r>
                  <w:r w:rsidRPr="00B025EB">
                    <w:t>Нанайского муниципального района Хабаровского края</w:t>
                  </w:r>
                </w:p>
                <w:p w:rsidR="00FC19BB" w:rsidRDefault="00FC19BB" w:rsidP="00FC19BB"/>
              </w:txbxContent>
            </v:textbox>
          </v:roundrect>
        </w:pict>
      </w:r>
    </w:p>
    <w:p w:rsidR="00FC19BB" w:rsidRDefault="00383AE6" w:rsidP="00FC19BB">
      <w:r>
        <w:rPr>
          <w:noProof/>
          <w:lang w:eastAsia="en-US"/>
        </w:rPr>
        <w:pict>
          <v:roundrect id="_x0000_s1049" style="position:absolute;margin-left:.45pt;margin-top:13.05pt;width:186.25pt;height:49.35pt;z-index:251681792;mso-width-percent:400;mso-height-percent:200;mso-width-percent:400;mso-height-percent:200;mso-width-relative:margin;mso-height-relative:margin" arcsize="10923f" fillcolor="white [3201]" strokecolor="#92cddc [1944]" strokeweight="1pt">
            <v:fill color2="#b6dde8 [1304]" focusposition="1" focussize="" focus="100%" type="gradient"/>
            <v:shadow on="t" color="#205867 [1608]" opacity=".5" offset="6pt,-6pt"/>
            <v:textbox style="mso-fit-shape-to-text:t">
              <w:txbxContent>
                <w:p w:rsidR="00FC19BB" w:rsidRDefault="00FC19BB" w:rsidP="00FC19BB">
                  <w:pPr>
                    <w:jc w:val="center"/>
                  </w:pPr>
                  <w:r>
                    <w:t>Н</w:t>
                  </w:r>
                  <w:r w:rsidRPr="00B025EB">
                    <w:t xml:space="preserve">аправление мотивированного отказа в </w:t>
                  </w:r>
                  <w:r>
                    <w:t>предоставлении услуги</w:t>
                  </w:r>
                </w:p>
                <w:p w:rsidR="00FC19BB" w:rsidRDefault="00FC19BB"/>
              </w:txbxContent>
            </v:textbox>
          </v:roundrect>
        </w:pict>
      </w:r>
    </w:p>
    <w:p w:rsidR="00FC19BB" w:rsidRDefault="00FC19BB" w:rsidP="00FC19BB"/>
    <w:p w:rsidR="00FC19BB" w:rsidRDefault="00FC19BB" w:rsidP="00FC19BB"/>
    <w:p w:rsidR="00FC19BB" w:rsidRDefault="00383AE6" w:rsidP="00FC19BB">
      <w:r>
        <w:rPr>
          <w:noProof/>
        </w:rPr>
        <w:pict>
          <v:shapetype id="_x0000_t32" coordsize="21600,21600" o:spt="32" o:oned="t" path="m,l21600,21600e" filled="f">
            <v:path arrowok="t" fillok="f" o:connecttype="none"/>
            <o:lock v:ext="edit" shapetype="t"/>
          </v:shapetype>
          <v:shape id="_x0000_s1037" type="#_x0000_t32" style="position:absolute;margin-left:367.25pt;margin-top:10.15pt;width:0;height:20.25pt;z-index:251669504" o:connectortype="straight">
            <v:stroke endarrow="block"/>
          </v:shape>
        </w:pict>
      </w:r>
    </w:p>
    <w:p w:rsidR="00FC19BB" w:rsidRDefault="00FC19BB" w:rsidP="00FC19BB"/>
    <w:p w:rsidR="00FC19BB" w:rsidRDefault="00FC19BB" w:rsidP="00FC19BB"/>
    <w:p w:rsidR="00FC19BB" w:rsidRDefault="00383AE6" w:rsidP="00FC19BB">
      <w:r>
        <w:rPr>
          <w:noProof/>
        </w:rPr>
        <w:pict>
          <v:shape id="_x0000_s1045" type="#_x0000_t32" style="position:absolute;margin-left:367.25pt;margin-top:3.65pt;width:.05pt;height:32.75pt;z-index:251677696" o:connectortype="straight">
            <v:stroke endarrow="block"/>
          </v:shape>
        </w:pict>
      </w:r>
    </w:p>
    <w:p w:rsidR="00FC19BB" w:rsidRDefault="00FC19BB" w:rsidP="00FC19BB"/>
    <w:p w:rsidR="00FC19BB" w:rsidRDefault="00FC19BB" w:rsidP="00FC19BB"/>
    <w:p w:rsidR="00FC19BB" w:rsidRDefault="00383AE6" w:rsidP="00FC19BB">
      <w:r>
        <w:rPr>
          <w:noProof/>
          <w:lang w:eastAsia="en-US"/>
        </w:rPr>
        <w:pict>
          <v:roundrect id="_x0000_s1043" style="position:absolute;margin-left:268.2pt;margin-top:3.25pt;width:203.25pt;height:84.4pt;z-index:251675648;mso-width-relative:margin;mso-height-relative:margin" arcsize="10923f" fillcolor="white [3201]" strokecolor="#92cddc [1944]" strokeweight="1pt">
            <v:fill color2="#b6dde8 [1304]" focusposition="1" focussize="" focus="100%" type="gradient"/>
            <v:shadow on="t" color="#205867 [1608]" opacity=".5" offset="6pt,-6pt"/>
            <v:textbox>
              <w:txbxContent>
                <w:p w:rsidR="00FC19BB" w:rsidRPr="00F6748A" w:rsidRDefault="00FC19BB" w:rsidP="00FC19BB">
                  <w:pPr>
                    <w:ind w:left="-142" w:right="-155"/>
                    <w:jc w:val="center"/>
                  </w:pPr>
                  <w:r>
                    <w:t>В</w:t>
                  </w:r>
                  <w:r w:rsidRPr="001221BB">
                    <w:t xml:space="preserve">ыдача заявителю принятого </w:t>
                  </w:r>
                  <w:r>
                    <w:t>правового акта администрации сельского поселения «Село Маяк» На</w:t>
                  </w:r>
                  <w:r w:rsidRPr="001221BB">
                    <w:t>найского муниципального района Хабаровского края</w:t>
                  </w:r>
                </w:p>
                <w:p w:rsidR="00FC19BB" w:rsidRDefault="00FC19BB" w:rsidP="00FC19BB"/>
              </w:txbxContent>
            </v:textbox>
          </v:roundrect>
        </w:pict>
      </w:r>
      <w:r>
        <w:rPr>
          <w:noProof/>
          <w:lang w:eastAsia="en-US"/>
        </w:rPr>
        <w:pict>
          <v:roundrect id="_x0000_s1044" style="position:absolute;margin-left:-15.1pt;margin-top:3.25pt;width:212.65pt;height:84.4pt;z-index:251676672;mso-width-relative:margin;mso-height-relative:margin" arcsize="10923f" fillcolor="white [3201]" strokecolor="#92cddc [1944]" strokeweight="1pt">
            <v:fill color2="#b6dde8 [1304]" focusposition="1" focussize="" focus="100%" type="gradient"/>
            <v:shadow on="t" color="#205867 [1608]" opacity=".5" offset="6pt,-6pt"/>
            <v:textbox>
              <w:txbxContent>
                <w:p w:rsidR="00FC19BB" w:rsidRDefault="00FC19BB" w:rsidP="00FC19BB">
                  <w:pPr>
                    <w:jc w:val="center"/>
                  </w:pPr>
                  <w:r>
                    <w:t xml:space="preserve">Или </w:t>
                  </w:r>
                  <w:r w:rsidRPr="001221BB">
                    <w:t xml:space="preserve">подготовка и направление заявителю </w:t>
                  </w:r>
                  <w:r>
                    <w:t>согласование проекта границ  земельного участка</w:t>
                  </w:r>
                </w:p>
                <w:p w:rsidR="00FC19BB" w:rsidRDefault="00FC19BB" w:rsidP="00FC19BB"/>
              </w:txbxContent>
            </v:textbox>
          </v:roundrect>
        </w:pict>
      </w:r>
    </w:p>
    <w:p w:rsidR="00FC19BB" w:rsidRDefault="00FC19BB" w:rsidP="00FC19BB">
      <w:pPr>
        <w:tabs>
          <w:tab w:val="num" w:pos="0"/>
        </w:tabs>
        <w:ind w:firstLine="709"/>
        <w:rPr>
          <w:sz w:val="28"/>
          <w:szCs w:val="28"/>
        </w:rPr>
      </w:pPr>
      <w:r>
        <w:rPr>
          <w:sz w:val="28"/>
          <w:szCs w:val="28"/>
        </w:rPr>
        <w:t xml:space="preserve">                                                          </w:t>
      </w:r>
    </w:p>
    <w:p w:rsidR="00FC19BB" w:rsidRDefault="00383AE6">
      <w:r>
        <w:rPr>
          <w:noProof/>
        </w:rPr>
        <w:pict>
          <v:shape id="_x0000_s1046" type="#_x0000_t32" style="position:absolute;margin-left:209.35pt;margin-top:11.8pt;width:50.6pt;height:.05pt;flip:x;z-index:251678720" o:connectortype="straight">
            <v:stroke endarrow="block"/>
          </v:shape>
        </w:pict>
      </w:r>
    </w:p>
    <w:sectPr w:rsidR="00FC19BB" w:rsidSect="004803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A4" w:rsidRDefault="00132AA4" w:rsidP="00220D18">
      <w:r>
        <w:separator/>
      </w:r>
    </w:p>
  </w:endnote>
  <w:endnote w:type="continuationSeparator" w:id="1">
    <w:p w:rsidR="00132AA4" w:rsidRDefault="00132AA4" w:rsidP="00220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A4" w:rsidRDefault="00132AA4" w:rsidP="00220D18">
      <w:r>
        <w:separator/>
      </w:r>
    </w:p>
  </w:footnote>
  <w:footnote w:type="continuationSeparator" w:id="1">
    <w:p w:rsidR="00132AA4" w:rsidRDefault="00132AA4" w:rsidP="0022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E8" w:rsidRDefault="00383AE6" w:rsidP="00C40BE8">
    <w:pPr>
      <w:pStyle w:val="a4"/>
      <w:framePr w:wrap="around" w:vAnchor="text" w:hAnchor="margin" w:xAlign="center" w:y="1"/>
      <w:rPr>
        <w:rStyle w:val="a6"/>
      </w:rPr>
    </w:pPr>
    <w:r>
      <w:rPr>
        <w:rStyle w:val="a6"/>
      </w:rPr>
      <w:fldChar w:fldCharType="begin"/>
    </w:r>
    <w:r w:rsidR="00002D31">
      <w:rPr>
        <w:rStyle w:val="a6"/>
      </w:rPr>
      <w:instrText xml:space="preserve">PAGE  </w:instrText>
    </w:r>
    <w:r>
      <w:rPr>
        <w:rStyle w:val="a6"/>
      </w:rPr>
      <w:fldChar w:fldCharType="end"/>
    </w:r>
  </w:p>
  <w:p w:rsidR="00C40BE8" w:rsidRDefault="00132A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E8" w:rsidRDefault="00383AE6" w:rsidP="00C40BE8">
    <w:pPr>
      <w:pStyle w:val="a4"/>
      <w:framePr w:wrap="around" w:vAnchor="text" w:hAnchor="margin" w:xAlign="center" w:y="1"/>
      <w:rPr>
        <w:rStyle w:val="a6"/>
      </w:rPr>
    </w:pPr>
    <w:r>
      <w:rPr>
        <w:rStyle w:val="a6"/>
      </w:rPr>
      <w:fldChar w:fldCharType="begin"/>
    </w:r>
    <w:r w:rsidR="00002D31">
      <w:rPr>
        <w:rStyle w:val="a6"/>
      </w:rPr>
      <w:instrText xml:space="preserve">PAGE  </w:instrText>
    </w:r>
    <w:r>
      <w:rPr>
        <w:rStyle w:val="a6"/>
      </w:rPr>
      <w:fldChar w:fldCharType="separate"/>
    </w:r>
    <w:r w:rsidR="007D0EB5">
      <w:rPr>
        <w:rStyle w:val="a6"/>
        <w:noProof/>
      </w:rPr>
      <w:t>4</w:t>
    </w:r>
    <w:r>
      <w:rPr>
        <w:rStyle w:val="a6"/>
      </w:rPr>
      <w:fldChar w:fldCharType="end"/>
    </w:r>
  </w:p>
  <w:p w:rsidR="00C40BE8" w:rsidRDefault="00132AA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2D31"/>
    <w:rsid w:val="00002D31"/>
    <w:rsid w:val="00132AA4"/>
    <w:rsid w:val="00150E4D"/>
    <w:rsid w:val="00220D18"/>
    <w:rsid w:val="002B517A"/>
    <w:rsid w:val="00383AE6"/>
    <w:rsid w:val="004803E6"/>
    <w:rsid w:val="00777C3F"/>
    <w:rsid w:val="007D0EB5"/>
    <w:rsid w:val="008451B1"/>
    <w:rsid w:val="00886379"/>
    <w:rsid w:val="009371E2"/>
    <w:rsid w:val="0099186B"/>
    <w:rsid w:val="00B34304"/>
    <w:rsid w:val="00C845BF"/>
    <w:rsid w:val="00D110A7"/>
    <w:rsid w:val="00EE04B5"/>
    <w:rsid w:val="00F21725"/>
    <w:rsid w:val="00FC1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5"/>
        <o:r id="V:Rule6" type="connector" idref="#_x0000_s1046"/>
        <o:r id="V:Rule7" type="connector" idref="#_x0000_s1037"/>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2D31"/>
    <w:pPr>
      <w:widowControl w:val="0"/>
      <w:suppressAutoHyphens/>
      <w:autoSpaceDE w:val="0"/>
      <w:spacing w:after="0" w:line="240" w:lineRule="auto"/>
    </w:pPr>
    <w:rPr>
      <w:rFonts w:ascii="Arial" w:eastAsia="Arial" w:hAnsi="Arial" w:cs="Arial"/>
      <w:b/>
      <w:bCs/>
      <w:sz w:val="20"/>
      <w:szCs w:val="20"/>
      <w:lang w:eastAsia="ar-SA"/>
    </w:rPr>
  </w:style>
  <w:style w:type="character" w:styleId="a3">
    <w:name w:val="Strong"/>
    <w:qFormat/>
    <w:rsid w:val="00002D31"/>
    <w:rPr>
      <w:b/>
      <w:bCs/>
    </w:rPr>
  </w:style>
  <w:style w:type="paragraph" w:customStyle="1" w:styleId="Default">
    <w:name w:val="Default"/>
    <w:rsid w:val="00002D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rsid w:val="00002D31"/>
    <w:pPr>
      <w:tabs>
        <w:tab w:val="center" w:pos="4677"/>
        <w:tab w:val="right" w:pos="9355"/>
      </w:tabs>
    </w:pPr>
  </w:style>
  <w:style w:type="character" w:customStyle="1" w:styleId="a5">
    <w:name w:val="Верхний колонтитул Знак"/>
    <w:basedOn w:val="a0"/>
    <w:link w:val="a4"/>
    <w:rsid w:val="00002D31"/>
    <w:rPr>
      <w:rFonts w:ascii="Times New Roman" w:eastAsia="Times New Roman" w:hAnsi="Times New Roman" w:cs="Times New Roman"/>
      <w:sz w:val="24"/>
      <w:szCs w:val="24"/>
      <w:lang w:eastAsia="ru-RU"/>
    </w:rPr>
  </w:style>
  <w:style w:type="character" w:styleId="a6">
    <w:name w:val="page number"/>
    <w:basedOn w:val="a0"/>
    <w:rsid w:val="00002D31"/>
  </w:style>
  <w:style w:type="paragraph" w:customStyle="1" w:styleId="ConsPlusNonformat">
    <w:name w:val="ConsPlusNonformat"/>
    <w:rsid w:val="00002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nhideWhenUsed/>
    <w:rsid w:val="00886379"/>
    <w:rPr>
      <w:color w:val="0000FF"/>
      <w:u w:val="single"/>
    </w:rPr>
  </w:style>
  <w:style w:type="paragraph" w:customStyle="1" w:styleId="ConsPlusNormal">
    <w:name w:val="ConsPlusNormal"/>
    <w:rsid w:val="00EE04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FC19BB"/>
    <w:rPr>
      <w:rFonts w:ascii="Tahoma" w:hAnsi="Tahoma" w:cs="Tahoma"/>
      <w:sz w:val="16"/>
      <w:szCs w:val="16"/>
    </w:rPr>
  </w:style>
  <w:style w:type="character" w:customStyle="1" w:styleId="a9">
    <w:name w:val="Текст выноски Знак"/>
    <w:basedOn w:val="a0"/>
    <w:link w:val="a8"/>
    <w:uiPriority w:val="99"/>
    <w:semiHidden/>
    <w:rsid w:val="00FC19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yak@trk.kht.ru"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mayak@trk.kh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ak@trk.kht.ru" TargetMode="External"/><Relationship Id="rId11" Type="http://schemas.openxmlformats.org/officeDocument/2006/relationships/hyperlink" Target="http://www.gosuslugi.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27.gosuslugi.ru" TargetMode="External"/><Relationship Id="rId4" Type="http://schemas.openxmlformats.org/officeDocument/2006/relationships/footnotes" Target="footnotes.xml"/><Relationship Id="rId9" Type="http://schemas.openxmlformats.org/officeDocument/2006/relationships/hyperlink" Target="mailto:mayak@trk.kh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3724</Words>
  <Characters>21231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Маяк</cp:lastModifiedBy>
  <cp:revision>10</cp:revision>
  <dcterms:created xsi:type="dcterms:W3CDTF">2015-02-11T05:41:00Z</dcterms:created>
  <dcterms:modified xsi:type="dcterms:W3CDTF">2015-04-08T05:08:00Z</dcterms:modified>
</cp:coreProperties>
</file>