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CD" w:rsidRPr="006233E9" w:rsidRDefault="005067CD" w:rsidP="0050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067CD" w:rsidRPr="006233E9" w:rsidRDefault="005067CD" w:rsidP="0050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МАЯК»</w:t>
      </w:r>
    </w:p>
    <w:p w:rsidR="005067CD" w:rsidRPr="006233E9" w:rsidRDefault="005067CD" w:rsidP="0050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5067CD" w:rsidRPr="006233E9" w:rsidRDefault="005067CD" w:rsidP="0050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:rsidR="005067CD" w:rsidRPr="006233E9" w:rsidRDefault="005067CD" w:rsidP="0050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CD" w:rsidRPr="006233E9" w:rsidRDefault="005067CD" w:rsidP="005067C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067CD" w:rsidRPr="006233E9" w:rsidRDefault="005067CD" w:rsidP="005067CD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CD" w:rsidRPr="006233E9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CD" w:rsidRPr="006233E9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CD" w:rsidRPr="006233E9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CD" w:rsidRPr="006233E9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19.09.2019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62</w:t>
      </w:r>
    </w:p>
    <w:p w:rsidR="005067CD" w:rsidRDefault="005067CD" w:rsidP="0050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3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с. Мая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района, свободного от прав третьих лиц (за исключением имущественных прав субъектов малого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предпринимательства)</w:t>
      </w:r>
    </w:p>
    <w:p w:rsidR="007100C9" w:rsidRDefault="007100C9" w:rsidP="007100C9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8"/>
          <w:szCs w:val="28"/>
        </w:rPr>
      </w:pPr>
    </w:p>
    <w:p w:rsidR="007100C9" w:rsidRPr="007100C9" w:rsidRDefault="007100C9" w:rsidP="007100C9">
      <w:pPr>
        <w:spacing w:after="0" w:line="240" w:lineRule="exact"/>
        <w:jc w:val="both"/>
        <w:rPr>
          <w:rFonts w:ascii="Times New Roman" w:eastAsia="Times New Roman" w:hAnsi="Times New Roman" w:cs="Times New Roman"/>
          <w:shadow/>
          <w:color w:val="CC99FF"/>
          <w:sz w:val="28"/>
          <w:szCs w:val="28"/>
        </w:rPr>
      </w:pPr>
    </w:p>
    <w:p w:rsidR="007100C9" w:rsidRPr="007100C9" w:rsidRDefault="007100C9" w:rsidP="0071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 w:rsidRPr="007100C9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поддержки субъектов малого и среднего предпринимательства при предоставлении федерального имущества», постановлением Правительства Российской Федерации от 01.12.2016 № 1283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7100C9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«О внесении изменений в постановление Правительства Российской Федерации от 21.08.2010 № 645», приказом Минэкономразвития России от 20.04.2016 № 264 «Об утверждении Порядка предоставления сведений об утверждённых перечнях государственного имущества и муниципального имущества, указанных в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части 4 статьи 18 </w:t>
      </w:r>
      <w:r w:rsidRPr="007100C9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Федерального закона от 24.07.2007 № 209-ФЗ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 таких сведений», </w:t>
      </w:r>
      <w:r w:rsidRPr="007100C9">
        <w:rPr>
          <w:rFonts w:ascii="Times New Roman" w:eastAsia="Times New Roman" w:hAnsi="Times New Roman" w:cs="Times New Roman"/>
          <w:sz w:val="28"/>
        </w:rPr>
        <w:t>руководствуясь статьей 46 устава сельского поселения «</w:t>
      </w:r>
      <w:r>
        <w:rPr>
          <w:rFonts w:ascii="Times New Roman" w:eastAsia="Times New Roman" w:hAnsi="Times New Roman" w:cs="Times New Roman"/>
          <w:sz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</w:rPr>
        <w:t>» Нанайского муниципального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 района,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 Хабаровского края</w:t>
      </w:r>
    </w:p>
    <w:p w:rsidR="007100C9" w:rsidRPr="007100C9" w:rsidRDefault="007100C9" w:rsidP="0071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Правила формирования, ведения и обязательного опубликования перечня муниципального имущества </w:t>
      </w:r>
      <w:r w:rsidRPr="007100C9">
        <w:rPr>
          <w:rFonts w:ascii="Times New Roman" w:eastAsia="Times New Roman" w:hAnsi="Times New Roman" w:cs="Times New Roman"/>
          <w:sz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</w:rPr>
        <w:t xml:space="preserve">»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района, свободного от прав третьих лиц (за исключением имущественных прав субъектов малого и среднего предпринимательства), </w:t>
      </w:r>
      <w:r w:rsidRPr="007100C9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предусмотренного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18 </w:t>
      </w:r>
      <w:r w:rsidRPr="007100C9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7100C9" w:rsidRPr="007100C9" w:rsidRDefault="007100C9" w:rsidP="0071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2. Данное постановление опубликовать в Сборнике муниципальных правовых актов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 Хабаровского края и на официальном сайте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100C9" w:rsidRPr="007100C9" w:rsidRDefault="007100C9" w:rsidP="00710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100C9" w:rsidRPr="007100C9" w:rsidRDefault="007100C9" w:rsidP="007100C9">
      <w:pPr>
        <w:tabs>
          <w:tab w:val="left" w:pos="720"/>
          <w:tab w:val="left" w:pos="8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100C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специалиста 1 категории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М.Р. Бельды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7100C9" w:rsidRPr="007100C9" w:rsidRDefault="007100C9" w:rsidP="007100C9">
      <w:pPr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100C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7100C9" w:rsidRPr="007100C9" w:rsidRDefault="007100C9" w:rsidP="007100C9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100C9" w:rsidRPr="007100C9" w:rsidRDefault="007100C9" w:rsidP="007100C9">
      <w:pPr>
        <w:spacing w:after="12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5067CD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</w:t>
      </w:r>
    </w:p>
    <w:p w:rsidR="007100C9" w:rsidRPr="007100C9" w:rsidRDefault="005067CD" w:rsidP="007100C9">
      <w:pPr>
        <w:spacing w:after="12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19.09 2019 № 62</w:t>
      </w:r>
    </w:p>
    <w:p w:rsidR="007100C9" w:rsidRPr="007100C9" w:rsidRDefault="007100C9" w:rsidP="00710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0C9" w:rsidRPr="007100C9" w:rsidRDefault="007100C9" w:rsidP="007100C9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5067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района, свободного от прав третьих лиц (за исключением имущественных прав субъектов малого </w:t>
      </w:r>
      <w:r w:rsidR="005067CD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предпринимательства)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  <w:r w:rsidRPr="007100C9">
        <w:rPr>
          <w:rFonts w:ascii="Times New Roman" w:eastAsia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7100C9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1"/>
      <w:bookmarkEnd w:id="1"/>
      <w:r w:rsidRPr="007100C9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2"/>
      <w:bookmarkEnd w:id="2"/>
      <w:r w:rsidRPr="007100C9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23"/>
      <w:bookmarkEnd w:id="3"/>
      <w:r w:rsidRPr="007100C9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24"/>
      <w:bookmarkEnd w:id="4"/>
      <w:r w:rsidRPr="007100C9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25"/>
      <w:bookmarkEnd w:id="5"/>
      <w:r w:rsidRPr="007100C9">
        <w:rPr>
          <w:rFonts w:ascii="Times New Roman" w:eastAsia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6"/>
      <w:bookmarkEnd w:id="6"/>
      <w:r w:rsidRPr="007100C9">
        <w:rPr>
          <w:rFonts w:ascii="Times New Roman" w:eastAsia="Times New Roman" w:hAnsi="Times New Roman" w:cs="Times New Roman"/>
          <w:sz w:val="28"/>
          <w:szCs w:val="28"/>
        </w:rPr>
        <w:t>е) муниципальное имущество не включено в прогнозный план приватизации имущества, находящегося в собственности сельского поселения «</w:t>
      </w:r>
      <w:r w:rsidR="005067CD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27"/>
      <w:bookmarkEnd w:id="7"/>
      <w:r w:rsidRPr="007100C9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3"/>
      <w:bookmarkEnd w:id="8"/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имуществе из перечня осуществляются постановлением администрации сельского поселения «</w:t>
      </w:r>
      <w:r w:rsidR="005067CD">
        <w:rPr>
          <w:rFonts w:ascii="Times New Roman" w:eastAsia="Times New Roman" w:hAnsi="Times New Roman" w:cs="Times New Roman"/>
          <w:sz w:val="28"/>
          <w:szCs w:val="28"/>
        </w:rPr>
        <w:t>Село Маяк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>» Нанайского муниципального района Хабаровского края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предпринимательства.</w:t>
      </w:r>
    </w:p>
    <w:bookmarkEnd w:id="9"/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4"/>
      <w:r w:rsidRPr="007100C9">
        <w:rPr>
          <w:rFonts w:ascii="Times New Roman" w:eastAsia="Times New Roman" w:hAnsi="Times New Roman" w:cs="Times New Roman"/>
          <w:sz w:val="28"/>
          <w:szCs w:val="28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41"/>
      <w:bookmarkEnd w:id="10"/>
      <w:r w:rsidRPr="007100C9">
        <w:rPr>
          <w:rFonts w:ascii="Times New Roman" w:eastAsia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42"/>
      <w:bookmarkEnd w:id="11"/>
      <w:r w:rsidRPr="007100C9">
        <w:rPr>
          <w:rFonts w:ascii="Times New Roman" w:eastAsia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43"/>
      <w:bookmarkEnd w:id="12"/>
      <w:r w:rsidRPr="007100C9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05"/>
      <w:bookmarkEnd w:id="13"/>
      <w:r w:rsidRPr="007100C9">
        <w:rPr>
          <w:rFonts w:ascii="Times New Roman" w:eastAsia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06"/>
      <w:bookmarkEnd w:id="14"/>
      <w:r w:rsidRPr="007100C9">
        <w:rPr>
          <w:rFonts w:ascii="Times New Roman" w:eastAsia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61"/>
      <w:bookmarkEnd w:id="15"/>
      <w:r w:rsidRPr="007100C9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62"/>
      <w:bookmarkEnd w:id="16"/>
      <w:r w:rsidRPr="007100C9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7"/>
      <w:bookmarkEnd w:id="17"/>
      <w:r w:rsidRPr="007100C9">
        <w:rPr>
          <w:rFonts w:ascii="Times New Roman" w:eastAsia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71"/>
      <w:bookmarkEnd w:id="18"/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72"/>
      <w:bookmarkEnd w:id="19"/>
      <w:r w:rsidRPr="007100C9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08"/>
      <w:bookmarkEnd w:id="20"/>
      <w:r w:rsidRPr="007100C9">
        <w:rPr>
          <w:rFonts w:ascii="Times New Roman" w:eastAsia="Times New Roman" w:hAnsi="Times New Roman" w:cs="Times New Roman"/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09"/>
      <w:bookmarkEnd w:id="21"/>
      <w:r w:rsidRPr="007100C9">
        <w:rPr>
          <w:rFonts w:ascii="Times New Roman" w:eastAsia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10"/>
      <w:bookmarkEnd w:id="22"/>
      <w:r w:rsidRPr="007100C9">
        <w:rPr>
          <w:rFonts w:ascii="Times New Roman" w:eastAsia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1"/>
      <w:bookmarkEnd w:id="23"/>
      <w:r w:rsidRPr="007100C9">
        <w:rPr>
          <w:rFonts w:ascii="Times New Roman" w:eastAsia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111"/>
      <w:bookmarkEnd w:id="24"/>
      <w:r w:rsidRPr="007100C9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100C9" w:rsidRPr="007100C9" w:rsidRDefault="007100C9" w:rsidP="00710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112"/>
      <w:bookmarkEnd w:id="25"/>
      <w:r w:rsidRPr="007100C9">
        <w:rPr>
          <w:rFonts w:ascii="Times New Roman" w:eastAsia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  <w:bookmarkEnd w:id="26"/>
    </w:p>
    <w:p w:rsidR="007100C9" w:rsidRPr="007100C9" w:rsidRDefault="007100C9" w:rsidP="007100C9">
      <w:pPr>
        <w:autoSpaceDE w:val="0"/>
        <w:autoSpaceDN w:val="0"/>
        <w:adjustRightInd w:val="0"/>
        <w:spacing w:after="0" w:line="36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100C9" w:rsidRPr="007100C9" w:rsidRDefault="007100C9" w:rsidP="007100C9">
      <w:pPr>
        <w:autoSpaceDE w:val="0"/>
        <w:autoSpaceDN w:val="0"/>
        <w:adjustRightInd w:val="0"/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autoSpaceDE w:val="0"/>
        <w:autoSpaceDN w:val="0"/>
        <w:adjustRightInd w:val="0"/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0C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Pr="007100C9">
        <w:rPr>
          <w:rFonts w:ascii="Times New Roman" w:eastAsia="Times New Roman" w:hAnsi="Times New Roman" w:cs="Times New Roman"/>
          <w:sz w:val="28"/>
          <w:szCs w:val="28"/>
        </w:rPr>
        <w:tab/>
      </w:r>
      <w:r w:rsidR="005067CD"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p w:rsidR="007100C9" w:rsidRPr="007100C9" w:rsidRDefault="007100C9" w:rsidP="00710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00C9" w:rsidRPr="007100C9" w:rsidRDefault="007100C9" w:rsidP="007100C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5346" w:rsidRPr="00986161" w:rsidRDefault="00065346" w:rsidP="0006534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</w:rPr>
      </w:pPr>
    </w:p>
    <w:p w:rsidR="00A707AE" w:rsidRDefault="00A707AE" w:rsidP="0025357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sectPr w:rsidR="00A707AE" w:rsidSect="0025357B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F5" w:rsidRDefault="000C74F5" w:rsidP="0025357B">
      <w:pPr>
        <w:spacing w:after="0" w:line="240" w:lineRule="auto"/>
      </w:pPr>
      <w:r>
        <w:separator/>
      </w:r>
    </w:p>
  </w:endnote>
  <w:endnote w:type="continuationSeparator" w:id="1">
    <w:p w:rsidR="000C74F5" w:rsidRDefault="000C74F5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F5" w:rsidRDefault="000C74F5" w:rsidP="0025357B">
      <w:pPr>
        <w:spacing w:after="0" w:line="240" w:lineRule="auto"/>
      </w:pPr>
      <w:r>
        <w:separator/>
      </w:r>
    </w:p>
  </w:footnote>
  <w:footnote w:type="continuationSeparator" w:id="1">
    <w:p w:rsidR="000C74F5" w:rsidRDefault="000C74F5" w:rsidP="002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79"/>
      <w:docPartObj>
        <w:docPartGallery w:val="Page Numbers (Top of Page)"/>
        <w:docPartUnique/>
      </w:docPartObj>
    </w:sdtPr>
    <w:sdtContent>
      <w:p w:rsidR="0025357B" w:rsidRDefault="008C7272">
        <w:pPr>
          <w:pStyle w:val="a7"/>
          <w:jc w:val="center"/>
        </w:pPr>
        <w:fldSimple w:instr=" PAGE   \* MERGEFORMAT ">
          <w:r w:rsidR="005067CD">
            <w:rPr>
              <w:noProof/>
            </w:rPr>
            <w:t>3</w:t>
          </w:r>
        </w:fldSimple>
      </w:p>
    </w:sdtContent>
  </w:sdt>
  <w:p w:rsidR="0025357B" w:rsidRDefault="00253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88"/>
    <w:multiLevelType w:val="hybridMultilevel"/>
    <w:tmpl w:val="65D2C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65346"/>
    <w:rsid w:val="00082D9E"/>
    <w:rsid w:val="0009545B"/>
    <w:rsid w:val="000C74F5"/>
    <w:rsid w:val="002056EB"/>
    <w:rsid w:val="002148AA"/>
    <w:rsid w:val="00252DD4"/>
    <w:rsid w:val="0025357B"/>
    <w:rsid w:val="002D2EA4"/>
    <w:rsid w:val="003039FF"/>
    <w:rsid w:val="003326D0"/>
    <w:rsid w:val="0045042E"/>
    <w:rsid w:val="00471D7B"/>
    <w:rsid w:val="004947C9"/>
    <w:rsid w:val="00503E79"/>
    <w:rsid w:val="005067CD"/>
    <w:rsid w:val="00556312"/>
    <w:rsid w:val="005C1B32"/>
    <w:rsid w:val="005C1F9C"/>
    <w:rsid w:val="00621457"/>
    <w:rsid w:val="00636096"/>
    <w:rsid w:val="00663B68"/>
    <w:rsid w:val="006A1744"/>
    <w:rsid w:val="006A2736"/>
    <w:rsid w:val="006B2759"/>
    <w:rsid w:val="007100C9"/>
    <w:rsid w:val="00771477"/>
    <w:rsid w:val="00797132"/>
    <w:rsid w:val="007C28A8"/>
    <w:rsid w:val="007C6F9B"/>
    <w:rsid w:val="00807EA8"/>
    <w:rsid w:val="008C7272"/>
    <w:rsid w:val="009D7CAE"/>
    <w:rsid w:val="00A126B9"/>
    <w:rsid w:val="00A17CA8"/>
    <w:rsid w:val="00A250F8"/>
    <w:rsid w:val="00A43903"/>
    <w:rsid w:val="00A707AE"/>
    <w:rsid w:val="00AF6A79"/>
    <w:rsid w:val="00BB2594"/>
    <w:rsid w:val="00BD7CEA"/>
    <w:rsid w:val="00C1406A"/>
    <w:rsid w:val="00C36638"/>
    <w:rsid w:val="00CC0E6D"/>
    <w:rsid w:val="00CE1BC5"/>
    <w:rsid w:val="00CE4B72"/>
    <w:rsid w:val="00D027AF"/>
    <w:rsid w:val="00D209D9"/>
    <w:rsid w:val="00DB40E2"/>
    <w:rsid w:val="00E45660"/>
    <w:rsid w:val="00E94EA5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57B"/>
  </w:style>
  <w:style w:type="paragraph" w:styleId="a9">
    <w:name w:val="footer"/>
    <w:basedOn w:val="a"/>
    <w:link w:val="aa"/>
    <w:uiPriority w:val="99"/>
    <w:semiHidden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31</cp:revision>
  <cp:lastPrinted>2019-09-20T06:16:00Z</cp:lastPrinted>
  <dcterms:created xsi:type="dcterms:W3CDTF">2017-07-20T07:13:00Z</dcterms:created>
  <dcterms:modified xsi:type="dcterms:W3CDTF">2019-09-20T06:16:00Z</dcterms:modified>
</cp:coreProperties>
</file>