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1D75A7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10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900AA0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5AD" w:rsidRDefault="008A35AD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2C8" w:rsidRDefault="00EA32C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E68" w:rsidRDefault="00F81E6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97766D">
        <w:rPr>
          <w:rFonts w:ascii="Times New Roman" w:hAnsi="Times New Roman" w:cs="Times New Roman"/>
          <w:b/>
        </w:rPr>
        <w:t>июне</w:t>
      </w:r>
      <w:r w:rsidR="007C5C3B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900AA0">
        <w:rPr>
          <w:rFonts w:ascii="Times New Roman" w:hAnsi="Times New Roman" w:cs="Times New Roman"/>
          <w:b/>
        </w:rPr>
        <w:t>9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2C3BC1" w:rsidRPr="00C4221C" w:rsidTr="00900AA0">
        <w:trPr>
          <w:trHeight w:val="30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900AA0" w:rsidRDefault="00900AA0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D149B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31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D76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5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BF77C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9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97766D" w:rsidRDefault="00D149B7" w:rsidP="000330F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9B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140E2A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891" w:rsidRPr="00C4221C" w:rsidTr="0097766D">
        <w:trPr>
          <w:trHeight w:val="7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D149B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31F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9A5C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39517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9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FD" w:rsidRPr="00D149B7" w:rsidRDefault="00D149B7" w:rsidP="00D149B7">
            <w:pPr>
              <w:tabs>
                <w:tab w:val="left" w:pos="156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64BC2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сельского поселения «Село Маяк» Нанайского муниципального района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64B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140E2A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701F6" w:rsidRDefault="004701F6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АДМИНИСТРАЦИЯ</w:t>
      </w: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</w:t>
      </w:r>
    </w:p>
    <w:p w:rsidR="00D149B7" w:rsidRPr="00D149B7" w:rsidRDefault="00D149B7" w:rsidP="00D14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«СЕЛО МАЯК»</w:t>
      </w:r>
    </w:p>
    <w:p w:rsidR="00D149B7" w:rsidRPr="00D149B7" w:rsidRDefault="00D149B7" w:rsidP="00D14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Нанайского муниципального района</w:t>
      </w:r>
    </w:p>
    <w:p w:rsidR="00D149B7" w:rsidRPr="00D149B7" w:rsidRDefault="00D149B7" w:rsidP="00D14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Хабаровского края</w:t>
      </w:r>
    </w:p>
    <w:p w:rsidR="00D149B7" w:rsidRPr="00D149B7" w:rsidRDefault="00D149B7" w:rsidP="00D14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</w:p>
    <w:p w:rsidR="00D149B7" w:rsidRPr="00D149B7" w:rsidRDefault="00D149B7" w:rsidP="00D149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28.06.2019 года      №  3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D149B7" w:rsidRPr="00D149B7" w:rsidRDefault="00D149B7" w:rsidP="00D149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Публичных слушаний 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               - Алипченко А.В..- Председатель Совета депутатов   </w:t>
      </w:r>
    </w:p>
    <w:p w:rsidR="00D149B7" w:rsidRPr="00D149B7" w:rsidRDefault="00D149B7" w:rsidP="00D149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сельского поселения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Секретарь                      - Кольченко Т.М. – представитель общественности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–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27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>участников  публичных слушаний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(список прилагается)</w:t>
      </w:r>
    </w:p>
    <w:p w:rsidR="00D149B7" w:rsidRPr="00D149B7" w:rsidRDefault="00D149B7" w:rsidP="00D149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Повестка дня:</w:t>
      </w:r>
    </w:p>
    <w:p w:rsidR="00D149B7" w:rsidRPr="00D149B7" w:rsidRDefault="00D149B7" w:rsidP="00D149B7">
      <w:pPr>
        <w:tabs>
          <w:tab w:val="left" w:pos="1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1. 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</w:r>
    </w:p>
    <w:p w:rsidR="00D149B7" w:rsidRPr="00D149B7" w:rsidRDefault="00D149B7" w:rsidP="00D149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СЛУШАЛИ:</w:t>
      </w:r>
    </w:p>
    <w:p w:rsidR="00D149B7" w:rsidRPr="00D149B7" w:rsidRDefault="00D149B7" w:rsidP="00D14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1.Алипченко А.В.- сообщил гражданам об открытии собрания, огласил тему публичных слушаний, сообщил, что в целях максимального учета мнения населения данные публичные слушания проводятся на основании решения Совета депутатов сельского поселения «Село Маяк» Нанайского муниципального района Хабаровского края от 29.05.2019 № 262 «О назначении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год».</w:t>
      </w:r>
    </w:p>
    <w:p w:rsidR="00D149B7" w:rsidRPr="00D149B7" w:rsidRDefault="00D149B7" w:rsidP="00D14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Данное решение «О назначении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год»», объявление о проведении публичных слушаний, решение Совета депутатов сельского поселения «Село Маяк» Нанайского муниципального района Хабаровского края от 29.05.2019 № 261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</w:r>
      <w:r w:rsidRPr="00D149B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>опубликованы в Сборнике нормативных правовых актов сельского поселения «Село Маяк» Нанайского муниципального района Хабаровского края от 31.05.2019 № 8 и размещены на официальном сайте администрации сельского поселения «Село Маяк» Нанайского муниципального района  Хабаровского края в сети Интернет. В информации содержались дата, время, место, тема публичных слушаний.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ВЫСТУПИЛИ: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lastRenderedPageBreak/>
        <w:t>1. Алипченко А.В., для рассмотрения вопроса 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  предоставил слово Ильину А.Н.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2. Ильин А.Н. сообщил, что за время объявления публичных слушаний о рассмотрении  проекта решения Совета депутатов «Об утверждении отчета об исполнении бюджета сельского поселения «Село Маяк» Нанайского муниципального района за 2018 год» обращений граждан, общественных организаций, юридических лиц в оргкомитет не поступило. Ильин А.Н. изложил основные положения проекта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Предложил: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Одобрить проект решения Совета депутатов «Об утверждении отчета об исполнении бюджета сельского поселения «Село Маяк» Нанайского муниципального района за 2018 год» 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Поступившие замечания: замечаний нет.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Перечень разногласий: разногласий нет.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1. Одобрить проект решения Совета депутатов «Об утверждении отчета об исполнении бюджета сельского поселения «Село Маяк» Нанайского муниципального района за 2018 год» 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2. По результатам проведенных публичных слушаний оргкомитету: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1)  подготовить Итоговый документ, проведенных публичных слушаний;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2) разместить Итоговый документ (заключение) публичных слушаний в установленные законодательством сроки, в течение семи календарных дней,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«Село Маяк» Нанайского муниципального района Хабаровского края;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3)  направить протокол публичных слушаний и итоговый документ публичных слушаний в Совет депутатов для принятия решения.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Повестка дня слушаний исчерпана. Слушания считаются закрытыми.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Председатель  публичных слушаний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  <w:t>Т.М. Кольченко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b/>
          <w:sz w:val="20"/>
          <w:szCs w:val="20"/>
        </w:rPr>
        <w:t>Итоговый документ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</w: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28.06.2019 г.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   с. Маяк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ab/>
        <w:t>Рассмотрев и обсудив вопрос ««О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 участники публичных слушаний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1. Согласиться с решением Совета депутатов 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</w:r>
    </w:p>
    <w:p w:rsidR="00D149B7" w:rsidRPr="00D149B7" w:rsidRDefault="00D149B7" w:rsidP="00D14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Председательствующий                                                  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  <w:t>А.В. Алипченко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Секретарь публичных слушаний                                    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ab/>
        <w:t xml:space="preserve">Т.М. Кольченко </w:t>
      </w:r>
    </w:p>
    <w:p w:rsidR="00D149B7" w:rsidRPr="00D149B7" w:rsidRDefault="00D149B7" w:rsidP="00D149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Default="00D149B7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DB2" w:rsidRPr="005730AD" w:rsidRDefault="00031DB2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Default="007E633D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031DB2" w:rsidRDefault="00D149B7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7E3AB8">
        <w:rPr>
          <w:rFonts w:ascii="Times New Roman" w:hAnsi="Times New Roman" w:cs="Times New Roman"/>
          <w:sz w:val="20"/>
          <w:szCs w:val="20"/>
        </w:rPr>
        <w:t>.06</w:t>
      </w:r>
      <w:r w:rsidR="00031DB2">
        <w:rPr>
          <w:rFonts w:ascii="Times New Roman" w:hAnsi="Times New Roman" w:cs="Times New Roman"/>
          <w:sz w:val="20"/>
          <w:szCs w:val="20"/>
        </w:rPr>
        <w:t>.</w:t>
      </w:r>
      <w:r w:rsidR="00084136">
        <w:rPr>
          <w:rFonts w:ascii="Times New Roman" w:hAnsi="Times New Roman" w:cs="Times New Roman"/>
          <w:sz w:val="20"/>
          <w:szCs w:val="20"/>
        </w:rPr>
        <w:t>2</w:t>
      </w:r>
      <w:r w:rsidR="00841AB4">
        <w:rPr>
          <w:rFonts w:ascii="Times New Roman" w:hAnsi="Times New Roman" w:cs="Times New Roman"/>
          <w:sz w:val="20"/>
          <w:szCs w:val="20"/>
        </w:rPr>
        <w:t>019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BC5D9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731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№ 270</w:t>
      </w:r>
    </w:p>
    <w:p w:rsidR="00031DB2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366D0" w:rsidRDefault="00F366D0" w:rsidP="00F366D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</w:t>
      </w:r>
    </w:p>
    <w:p w:rsidR="00D149B7" w:rsidRPr="00D149B7" w:rsidRDefault="00D149B7" w:rsidP="00D149B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28 июня 2019 года состоялись публичные слушания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год». </w:t>
      </w:r>
    </w:p>
    <w:p w:rsidR="00D149B7" w:rsidRPr="00D149B7" w:rsidRDefault="00D149B7" w:rsidP="00D14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D149B7" w:rsidRPr="00D149B7" w:rsidRDefault="00D149B7" w:rsidP="00D149B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«Об утверждении отчета об исполнении бюджета сельского поселения «Село Маяк» Нанайского муниципального района за 2018 год» принять к сведению (прилагается).</w:t>
      </w:r>
    </w:p>
    <w:p w:rsidR="00D149B7" w:rsidRPr="00D149B7" w:rsidRDefault="00D149B7" w:rsidP="00D149B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D149B7" w:rsidRPr="00D149B7" w:rsidRDefault="00D149B7" w:rsidP="00D149B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   А.В. Алипченко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9B7">
        <w:rPr>
          <w:rFonts w:ascii="Times New Roman" w:eastAsia="Times New Roman" w:hAnsi="Times New Roman" w:cs="Times New Roman"/>
          <w:sz w:val="20"/>
          <w:szCs w:val="20"/>
        </w:rPr>
        <w:t>Глав</w:t>
      </w:r>
      <w:r>
        <w:rPr>
          <w:rFonts w:ascii="Times New Roman" w:eastAsia="Times New Roman" w:hAnsi="Times New Roman" w:cs="Times New Roman"/>
          <w:sz w:val="20"/>
          <w:szCs w:val="20"/>
        </w:rPr>
        <w:t>а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D149B7">
        <w:rPr>
          <w:rFonts w:ascii="Times New Roman" w:eastAsia="Times New Roman" w:hAnsi="Times New Roman" w:cs="Times New Roman"/>
          <w:sz w:val="20"/>
          <w:szCs w:val="20"/>
        </w:rPr>
        <w:t xml:space="preserve"> А.Н. Ильин</w:t>
      </w:r>
    </w:p>
    <w:p w:rsidR="00D149B7" w:rsidRPr="00D149B7" w:rsidRDefault="00D149B7" w:rsidP="00D1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9B7" w:rsidRPr="00D149B7" w:rsidRDefault="00D149B7" w:rsidP="00D14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C97" w:rsidRPr="007E3AB8" w:rsidRDefault="009A5C97" w:rsidP="009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F59" w:rsidRPr="005730AD" w:rsidRDefault="001B6F59" w:rsidP="001B6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B6F59" w:rsidRDefault="00EC4812" w:rsidP="001B6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1B6F59" w:rsidRDefault="00D149B7" w:rsidP="001B6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7E3AB8">
        <w:rPr>
          <w:rFonts w:ascii="Times New Roman" w:hAnsi="Times New Roman" w:cs="Times New Roman"/>
          <w:sz w:val="20"/>
          <w:szCs w:val="20"/>
        </w:rPr>
        <w:t>.06</w:t>
      </w:r>
      <w:r w:rsidR="00EC4812">
        <w:rPr>
          <w:rFonts w:ascii="Times New Roman" w:hAnsi="Times New Roman" w:cs="Times New Roman"/>
          <w:sz w:val="20"/>
          <w:szCs w:val="20"/>
        </w:rPr>
        <w:t>.2019</w:t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№ 271</w:t>
      </w:r>
    </w:p>
    <w:p w:rsidR="001B6F59" w:rsidRDefault="001B6F59" w:rsidP="001B6F5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E6266" w:rsidRDefault="00CE6266" w:rsidP="00CE6266">
      <w:pPr>
        <w:tabs>
          <w:tab w:val="left" w:pos="902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1DCF" w:rsidRPr="000E1DCF" w:rsidRDefault="000E1DCF" w:rsidP="000E1DCF">
      <w:pPr>
        <w:tabs>
          <w:tab w:val="left" w:pos="1560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Об утверждении отчета об исполнении бюджета сельского поселения «Село Маяк» Нанайского муниципального района за 2018 год</w:t>
      </w:r>
    </w:p>
    <w:p w:rsidR="000E1DCF" w:rsidRPr="000E1DCF" w:rsidRDefault="000E1DCF" w:rsidP="000E1DCF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tabs>
          <w:tab w:val="left" w:pos="1560"/>
        </w:tabs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В соответствии с Положением о бюджетном процессе в сельском поселении «Село Маяк» Нанайского муниципального района, учитывая заключение  Контрольно – счетной палаты Нанайского муниципального района</w:t>
      </w:r>
      <w:r w:rsidRPr="000E1DCF">
        <w:rPr>
          <w:rFonts w:ascii="Times New Roman" w:hAnsi="Times New Roman"/>
          <w:b/>
          <w:sz w:val="20"/>
          <w:szCs w:val="20"/>
        </w:rPr>
        <w:t xml:space="preserve"> </w:t>
      </w:r>
      <w:r w:rsidRPr="000E1DCF">
        <w:rPr>
          <w:rFonts w:ascii="Times New Roman" w:hAnsi="Times New Roman"/>
          <w:sz w:val="20"/>
          <w:szCs w:val="20"/>
        </w:rPr>
        <w:t>на годовой отчет об исполнении бюджета сельского поселения «Село Маяк» Нанайского муниципального района за 2018 год, Совет депутатов</w:t>
      </w: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РЕШИЛ:</w:t>
      </w:r>
    </w:p>
    <w:p w:rsidR="000E1DCF" w:rsidRPr="000E1DCF" w:rsidRDefault="000E1DCF" w:rsidP="000E1DC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1. Утвердить отчет об исполнении бюджета сельского поселения «Село Маяк» Нанайского муниципального района за 2018 год по доходам в сумме 5972,30 тыс. рублей, по расходам в сумме 5298,89 тыс. рублей, с профицитом в сумме 673,41 тыс. рублей с показателями согласно приложениям 1-6 к настоящему решению.</w:t>
      </w:r>
    </w:p>
    <w:p w:rsidR="000E1DCF" w:rsidRPr="000E1DCF" w:rsidRDefault="000E1DCF" w:rsidP="000E1DC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>А.В. Алипченко</w:t>
      </w: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 xml:space="preserve">Глава сельского поселения </w:t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А.Н. Ильин</w:t>
      </w: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Приложение № 1</w:t>
      </w: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сельского поселения «Село Маяк»</w:t>
      </w: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DCF">
        <w:rPr>
          <w:rFonts w:ascii="Times New Roman" w:hAnsi="Times New Roman"/>
          <w:b/>
          <w:sz w:val="20"/>
          <w:szCs w:val="20"/>
        </w:rPr>
        <w:t xml:space="preserve">Показатели доходов бюджета поселения за 2018 год </w:t>
      </w: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E1DCF">
        <w:rPr>
          <w:rFonts w:ascii="Times New Roman" w:hAnsi="Times New Roman"/>
          <w:b/>
          <w:sz w:val="20"/>
          <w:szCs w:val="20"/>
        </w:rPr>
        <w:t>по кодам классификации доходов бюджета (тыс. руб)</w:t>
      </w:r>
    </w:p>
    <w:tbl>
      <w:tblPr>
        <w:tblpPr w:leftFromText="180" w:rightFromText="180" w:vertAnchor="text" w:horzAnchor="page" w:tblpX="1888" w:tblpY="155"/>
        <w:tblW w:w="9464" w:type="dxa"/>
        <w:tblLook w:val="04A0"/>
      </w:tblPr>
      <w:tblGrid>
        <w:gridCol w:w="3085"/>
        <w:gridCol w:w="1431"/>
        <w:gridCol w:w="1900"/>
        <w:gridCol w:w="1553"/>
        <w:gridCol w:w="1495"/>
      </w:tblGrid>
      <w:tr w:rsidR="000E1DCF" w:rsidRPr="000E1DCF" w:rsidTr="00232BB4">
        <w:trPr>
          <w:gridAfter w:val="2"/>
          <w:wAfter w:w="3048" w:type="dxa"/>
          <w:trHeight w:val="283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CF" w:rsidRPr="000E1DCF" w:rsidRDefault="000E1DCF" w:rsidP="00232B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1D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1DC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1DCF" w:rsidRPr="000E1DCF" w:rsidTr="00232BB4">
        <w:trPr>
          <w:trHeight w:val="8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  Код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 Наименование кода поступлений доходов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0E1DCF" w:rsidRPr="000E1DCF" w:rsidTr="00232BB4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1DCF" w:rsidRPr="000E1DCF" w:rsidTr="00232BB4">
        <w:trPr>
          <w:trHeight w:val="97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684,62</w:t>
            </w:r>
          </w:p>
        </w:tc>
      </w:tr>
      <w:tr w:rsidR="000E1DCF" w:rsidRPr="000E1DCF" w:rsidTr="00232BB4">
        <w:trPr>
          <w:trHeight w:val="64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0E1DCF" w:rsidRPr="000E1DCF" w:rsidTr="00232BB4">
        <w:trPr>
          <w:trHeight w:val="85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326,36</w:t>
            </w:r>
          </w:p>
        </w:tc>
      </w:tr>
      <w:tr w:rsidR="000E1DCF" w:rsidRPr="000E1DCF" w:rsidTr="00232BB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0E1DCF" w:rsidRPr="000E1DCF" w:rsidTr="00232BB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476,09</w:t>
            </w:r>
          </w:p>
        </w:tc>
      </w:tr>
      <w:tr w:rsidR="000E1DCF" w:rsidRPr="000E1DCF" w:rsidTr="00232BB4">
        <w:trPr>
          <w:trHeight w:val="55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-73,12</w:t>
            </w:r>
          </w:p>
        </w:tc>
      </w:tr>
      <w:tr w:rsidR="000E1DCF" w:rsidRPr="000E1DCF" w:rsidTr="00232BB4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1486,56</w:t>
            </w:r>
          </w:p>
        </w:tc>
      </w:tr>
      <w:tr w:rsidR="000E1DCF" w:rsidRPr="000E1DCF" w:rsidTr="00232BB4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115,96</w:t>
            </w:r>
          </w:p>
        </w:tc>
      </w:tr>
      <w:tr w:rsidR="000E1DCF" w:rsidRPr="000E1DCF" w:rsidTr="00232BB4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1 05 01050 01 0000 110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РФ (за налоговые периоды, истекшие до 1 января 2016 года)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0E1DCF" w:rsidRPr="000E1DCF" w:rsidTr="00232BB4">
        <w:trPr>
          <w:trHeight w:val="69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373,29</w:t>
            </w:r>
          </w:p>
        </w:tc>
      </w:tr>
      <w:tr w:rsidR="000E1DCF" w:rsidRPr="000E1DCF" w:rsidTr="00232BB4">
        <w:trPr>
          <w:trHeight w:val="3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1 06 04011 02 0000 110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406,65</w:t>
            </w:r>
          </w:p>
        </w:tc>
      </w:tr>
      <w:tr w:rsidR="000E1DCF" w:rsidRPr="000E1DCF" w:rsidTr="00232BB4">
        <w:trPr>
          <w:trHeight w:val="30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854,98</w:t>
            </w:r>
          </w:p>
        </w:tc>
      </w:tr>
      <w:tr w:rsidR="000E1DCF" w:rsidRPr="000E1DCF" w:rsidTr="00232BB4">
        <w:trPr>
          <w:trHeight w:val="68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397,49</w:t>
            </w:r>
          </w:p>
        </w:tc>
      </w:tr>
      <w:tr w:rsidR="000E1DCF" w:rsidRPr="000E1DCF" w:rsidTr="00232BB4">
        <w:trPr>
          <w:trHeight w:val="7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135,59</w:t>
            </w:r>
          </w:p>
        </w:tc>
      </w:tr>
      <w:tr w:rsidR="000E1DCF" w:rsidRPr="000E1DCF" w:rsidTr="00232BB4">
        <w:trPr>
          <w:trHeight w:val="85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0E1DCF" w:rsidRPr="000E1DCF" w:rsidTr="00232BB4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1 16 51040 02 0000 140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</w:tr>
      <w:tr w:rsidR="000E1DCF" w:rsidRPr="000E1DCF" w:rsidTr="00232BB4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</w:tr>
      <w:tr w:rsidR="000E1DCF" w:rsidRPr="000E1DCF" w:rsidTr="00232BB4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</w:tr>
      <w:tr w:rsidR="000E1DCF" w:rsidRPr="000E1DCF" w:rsidTr="00232BB4">
        <w:trPr>
          <w:trHeight w:val="42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2 02 29999 10 0000 151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0E1DCF" w:rsidRPr="000E1DCF" w:rsidTr="00232BB4">
        <w:trPr>
          <w:trHeight w:val="4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0E1DCF" w:rsidRPr="000E1DCF" w:rsidTr="00232BB4">
        <w:trPr>
          <w:trHeight w:val="4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2 02 35118 10 0000 151</w:t>
            </w:r>
          </w:p>
        </w:tc>
        <w:tc>
          <w:tcPr>
            <w:tcW w:w="488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232BB4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2 02 49999 10 0000 151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441,63</w:t>
            </w:r>
          </w:p>
        </w:tc>
      </w:tr>
      <w:tr w:rsidR="000E1DCF" w:rsidRPr="000E1DCF" w:rsidTr="00232BB4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0E1DCF" w:rsidRPr="000E1DCF" w:rsidTr="00232BB4">
        <w:trPr>
          <w:trHeight w:val="4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5973,20</w:t>
            </w:r>
          </w:p>
        </w:tc>
      </w:tr>
    </w:tbl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Приложение № 2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сельского поселения «Село Маяк»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E1DCF">
        <w:rPr>
          <w:rFonts w:ascii="Times New Roman" w:hAnsi="Times New Roman"/>
          <w:b/>
          <w:bCs/>
          <w:sz w:val="20"/>
          <w:szCs w:val="20"/>
        </w:rPr>
        <w:t>Показатели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E1DCF">
        <w:rPr>
          <w:rFonts w:ascii="Times New Roman" w:hAnsi="Times New Roman"/>
          <w:b/>
          <w:bCs/>
          <w:sz w:val="20"/>
          <w:szCs w:val="20"/>
        </w:rPr>
        <w:t>доходов бюджета поселения за 2018 год по кодам видов доходов, подвидов доходов, классификации операций сектора государственного управления, относящихся к доходам бюджетов (тыс. руб)</w:t>
      </w: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Look w:val="04A0"/>
      </w:tblPr>
      <w:tblGrid>
        <w:gridCol w:w="2567"/>
        <w:gridCol w:w="5245"/>
        <w:gridCol w:w="1559"/>
      </w:tblGrid>
      <w:tr w:rsidR="000E1DCF" w:rsidRPr="000E1DCF" w:rsidTr="00232BB4">
        <w:trPr>
          <w:trHeight w:val="8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0E1DCF" w:rsidRPr="000E1DCF" w:rsidTr="00232BB4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1DCF" w:rsidRPr="000E1DCF" w:rsidRDefault="000E1DCF" w:rsidP="00232BB4">
            <w:pPr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5231,45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684,85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684,85</w:t>
            </w:r>
          </w:p>
        </w:tc>
      </w:tr>
      <w:tr w:rsidR="000E1DCF" w:rsidRPr="000E1DCF" w:rsidTr="00232BB4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684,62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732,47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732,47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326,36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3,14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476,09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-73,12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1602,58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1602,58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1486,56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1486,56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115,96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115,96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1 05 01050 01 0000 110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2168,00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373,29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373,29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1261,63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1 06 04011 02 0000 110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406,65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1 06 04012 02 0000 110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854,98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533,08</w:t>
            </w:r>
          </w:p>
        </w:tc>
      </w:tr>
      <w:tr w:rsidR="000E1DCF" w:rsidRPr="000E1DCF" w:rsidTr="00232BB4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397,49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397,49</w:t>
            </w:r>
          </w:p>
        </w:tc>
      </w:tr>
      <w:tr w:rsidR="000E1DCF" w:rsidRPr="000E1DCF" w:rsidTr="00232BB4">
        <w:trPr>
          <w:trHeight w:val="8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1 06 06033 10 1000 110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397,49</w:t>
            </w:r>
          </w:p>
        </w:tc>
      </w:tr>
      <w:tr w:rsidR="000E1DCF" w:rsidRPr="000E1DCF" w:rsidTr="00232BB4">
        <w:trPr>
          <w:trHeight w:val="309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135,59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135,59</w:t>
            </w:r>
          </w:p>
        </w:tc>
      </w:tr>
      <w:tr w:rsidR="000E1DCF" w:rsidRPr="000E1DCF" w:rsidTr="00232BB4">
        <w:trPr>
          <w:trHeight w:val="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1 06 06043 10 1000 110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135,59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20,80</w:t>
            </w:r>
          </w:p>
        </w:tc>
      </w:tr>
      <w:tr w:rsidR="000E1DCF" w:rsidRPr="000E1DCF" w:rsidTr="00232BB4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20,80</w:t>
            </w:r>
          </w:p>
        </w:tc>
      </w:tr>
      <w:tr w:rsidR="000E1DCF" w:rsidRPr="000E1DCF" w:rsidTr="00232BB4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20,80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13,52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1 16 51000 02 0000 140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1 16 51040 02 0000 140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9,23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9,23</w:t>
            </w:r>
          </w:p>
        </w:tc>
      </w:tr>
      <w:tr w:rsidR="000E1DCF" w:rsidRPr="000E1DCF" w:rsidTr="00232BB4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740,85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690,85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2 02 01000 00 0000 151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Дотации бюджетам бюджетной системы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23,85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2 02 15001 00 0000 151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сельским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23,85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2,78</w:t>
            </w:r>
          </w:p>
        </w:tc>
      </w:tr>
      <w:tr w:rsidR="000E1DCF" w:rsidRPr="000E1DCF" w:rsidTr="00232BB4">
        <w:trPr>
          <w:trHeight w:val="29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2 02 29999 00 0000 151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2 02 29999 10 0000 151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2 02 30000 00 0000 151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222,59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2 02 30024 00 0000 151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2 02 30024 10 0000 151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2 02 35118 00 0000 151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232BB4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232B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2 02 40000 00 0000 151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441,63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2 02 49999 00 0000 151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441,63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2 02 49999 00 0000 151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441,63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2 07 05000 10 0000 180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0E1DCF" w:rsidRPr="000E1DCF" w:rsidTr="00232BB4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8 50 00000 00 0000 000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– 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CF" w:rsidRPr="000E1DCF" w:rsidRDefault="000E1DCF" w:rsidP="00232B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5972,30</w:t>
            </w:r>
          </w:p>
        </w:tc>
      </w:tr>
    </w:tbl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bCs/>
          <w:sz w:val="20"/>
          <w:szCs w:val="20"/>
        </w:rPr>
        <w:t>Приложение № 3</w:t>
      </w:r>
    </w:p>
    <w:p w:rsidR="000E1DCF" w:rsidRPr="000E1DCF" w:rsidRDefault="000E1DCF" w:rsidP="000E1DCF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  <w:r w:rsidRPr="000E1DCF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0E1DCF" w:rsidRPr="000E1DCF" w:rsidRDefault="000E1DCF" w:rsidP="000E1DCF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E1DCF">
        <w:rPr>
          <w:rFonts w:ascii="Times New Roman" w:hAnsi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</w:p>
    <w:p w:rsidR="000E1DCF" w:rsidRPr="000E1DCF" w:rsidRDefault="000E1DCF" w:rsidP="000E1DCF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0E1DCF" w:rsidRPr="000E1DCF" w:rsidRDefault="000E1DCF" w:rsidP="000E1DCF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0E1DCF">
        <w:rPr>
          <w:rFonts w:ascii="Times New Roman" w:hAnsi="Times New Roman"/>
          <w:b/>
          <w:sz w:val="20"/>
          <w:szCs w:val="20"/>
        </w:rPr>
        <w:t>Показатели расходов бюджета сельского поселения за 2018 год</w:t>
      </w:r>
    </w:p>
    <w:p w:rsidR="000E1DCF" w:rsidRPr="000E1DCF" w:rsidRDefault="000E1DCF" w:rsidP="000E1DCF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0E1DCF">
        <w:rPr>
          <w:rFonts w:ascii="Times New Roman" w:hAnsi="Times New Roman"/>
          <w:b/>
          <w:sz w:val="20"/>
          <w:szCs w:val="20"/>
        </w:rPr>
        <w:t xml:space="preserve"> по ведомственной структуре расходов бюджета (тыс.руб)</w:t>
      </w:r>
    </w:p>
    <w:p w:rsidR="000E1DCF" w:rsidRPr="000E1DCF" w:rsidRDefault="000E1DCF" w:rsidP="000E1DCF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111"/>
        <w:gridCol w:w="993"/>
        <w:gridCol w:w="567"/>
        <w:gridCol w:w="567"/>
        <w:gridCol w:w="1842"/>
        <w:gridCol w:w="709"/>
        <w:gridCol w:w="1134"/>
      </w:tblGrid>
      <w:tr w:rsidR="000E1DCF" w:rsidRPr="000E1DCF" w:rsidTr="000E1DCF">
        <w:trPr>
          <w:trHeight w:val="136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E1DCF" w:rsidRPr="000E1DCF" w:rsidTr="000E1DCF">
        <w:trPr>
          <w:trHeight w:val="37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E1DCF" w:rsidRPr="000E1DCF" w:rsidTr="000E1DCF">
        <w:trPr>
          <w:trHeight w:val="8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5298,89</w:t>
            </w:r>
          </w:p>
        </w:tc>
      </w:tr>
      <w:tr w:rsidR="000E1DCF" w:rsidRPr="000E1DCF" w:rsidTr="000E1DCF">
        <w:trPr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3272,43</w:t>
            </w:r>
          </w:p>
        </w:tc>
      </w:tr>
      <w:tr w:rsidR="000E1DCF" w:rsidRPr="000E1DCF" w:rsidTr="000E1DCF">
        <w:trPr>
          <w:trHeight w:val="1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7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17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2223,67</w:t>
            </w:r>
          </w:p>
        </w:tc>
      </w:tr>
      <w:tr w:rsidR="000E1DCF" w:rsidRPr="000E1DCF" w:rsidTr="000E1DCF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8,78</w:t>
            </w:r>
          </w:p>
        </w:tc>
      </w:tr>
      <w:tr w:rsidR="000E1DCF" w:rsidRPr="000E1DCF" w:rsidTr="000E1DCF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6,00</w:t>
            </w:r>
          </w:p>
        </w:tc>
      </w:tr>
      <w:tr w:rsidR="000E1DCF" w:rsidRPr="000E1DCF" w:rsidTr="000E1DCF">
        <w:trPr>
          <w:trHeight w:val="7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6,00</w:t>
            </w:r>
          </w:p>
        </w:tc>
      </w:tr>
      <w:tr w:rsidR="000E1DCF" w:rsidRPr="000E1DCF" w:rsidTr="000E1DCF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6,00</w:t>
            </w:r>
          </w:p>
        </w:tc>
      </w:tr>
      <w:tr w:rsidR="000E1DCF" w:rsidRPr="000E1DCF" w:rsidTr="000E1DCF">
        <w:trPr>
          <w:trHeight w:val="3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средств краевого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0E1DCF" w:rsidRPr="000E1DCF" w:rsidTr="000E1DCF">
        <w:trPr>
          <w:trHeight w:val="5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2,78</w:t>
            </w:r>
          </w:p>
        </w:tc>
      </w:tr>
      <w:tr w:rsidR="000E1DCF" w:rsidRPr="000E1DCF" w:rsidTr="000E1DCF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2,78</w:t>
            </w:r>
          </w:p>
        </w:tc>
      </w:tr>
      <w:tr w:rsidR="000E1DCF" w:rsidRPr="000E1DCF" w:rsidTr="000E1DCF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2214,89</w:t>
            </w:r>
          </w:p>
        </w:tc>
      </w:tr>
      <w:tr w:rsidR="000E1DCF" w:rsidRPr="000E1DCF" w:rsidTr="000E1DCF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2214,89</w:t>
            </w:r>
          </w:p>
        </w:tc>
      </w:tr>
      <w:tr w:rsidR="000E1DCF" w:rsidRPr="000E1DCF" w:rsidTr="000E1DCF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1752,66</w:t>
            </w:r>
          </w:p>
        </w:tc>
      </w:tr>
      <w:tr w:rsidR="000E1DCF" w:rsidRPr="000E1DCF" w:rsidTr="000E1DCF">
        <w:trPr>
          <w:trHeight w:val="5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1752,66</w:t>
            </w:r>
          </w:p>
        </w:tc>
      </w:tr>
      <w:tr w:rsidR="000E1DCF" w:rsidRPr="000E1DCF" w:rsidTr="000E1DCF">
        <w:trPr>
          <w:trHeight w:val="10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1752,66</w:t>
            </w:r>
          </w:p>
        </w:tc>
      </w:tr>
      <w:tr w:rsidR="000E1DCF" w:rsidRPr="000E1DCF" w:rsidTr="000E1DCF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460,03</w:t>
            </w:r>
          </w:p>
        </w:tc>
      </w:tr>
      <w:tr w:rsidR="000E1DCF" w:rsidRPr="000E1DCF" w:rsidTr="000E1DCF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439,54</w:t>
            </w:r>
          </w:p>
        </w:tc>
      </w:tr>
      <w:tr w:rsidR="000E1DCF" w:rsidRPr="000E1DCF" w:rsidTr="000E1DCF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 xml:space="preserve">(муниципальных) </w:t>
            </w: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439,54</w:t>
            </w:r>
          </w:p>
        </w:tc>
      </w:tr>
      <w:tr w:rsidR="000E1DCF" w:rsidRPr="000E1DCF" w:rsidTr="000E1DCF">
        <w:trPr>
          <w:trHeight w:val="3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E1DC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20,49</w:t>
            </w:r>
          </w:p>
        </w:tc>
      </w:tr>
      <w:tr w:rsidR="000E1DCF" w:rsidRPr="000E1DCF" w:rsidTr="000E1DCF">
        <w:trPr>
          <w:trHeight w:val="8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20,49</w:t>
            </w:r>
          </w:p>
        </w:tc>
      </w:tr>
      <w:tr w:rsidR="000E1DCF" w:rsidRPr="000E1DCF" w:rsidTr="000E1DCF">
        <w:trPr>
          <w:trHeight w:val="8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2,20</w:t>
            </w:r>
          </w:p>
        </w:tc>
      </w:tr>
      <w:tr w:rsidR="000E1DCF" w:rsidRPr="000E1DCF" w:rsidTr="000E1DCF">
        <w:trPr>
          <w:trHeight w:val="8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2,20</w:t>
            </w:r>
          </w:p>
        </w:tc>
      </w:tr>
      <w:tr w:rsidR="000E1DCF" w:rsidRPr="000E1DCF" w:rsidTr="000E1DCF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 xml:space="preserve">(муниципальных) </w:t>
            </w: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2,20</w:t>
            </w:r>
          </w:p>
        </w:tc>
      </w:tr>
      <w:tr w:rsidR="000E1DCF" w:rsidRPr="000E1DCF" w:rsidTr="000E1DCF">
        <w:trPr>
          <w:trHeight w:val="5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6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4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9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8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4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8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6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6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74 2 00 00</w:t>
            </w:r>
            <w:r w:rsidRPr="000E1D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6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9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218,83</w:t>
            </w:r>
          </w:p>
        </w:tc>
      </w:tr>
      <w:tr w:rsidR="000E1DCF" w:rsidRPr="000E1DCF" w:rsidTr="000E1DC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218,83</w:t>
            </w:r>
          </w:p>
        </w:tc>
      </w:tr>
      <w:tr w:rsidR="000E1DCF" w:rsidRPr="000E1DCF" w:rsidTr="000E1DCF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0E1DCF" w:rsidRPr="000E1DCF" w:rsidTr="000E1DC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0E1DCF" w:rsidRPr="000E1DCF" w:rsidTr="000E1DCF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9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5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6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</w:tr>
      <w:tr w:rsidR="000E1DCF" w:rsidRPr="000E1DCF" w:rsidTr="000E1DCF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</w:tr>
      <w:tr w:rsidR="000E1DCF" w:rsidRPr="000E1DCF" w:rsidTr="000E1DCF">
        <w:trPr>
          <w:trHeight w:val="5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</w:tr>
      <w:tr w:rsidR="000E1DCF" w:rsidRPr="000E1DCF" w:rsidTr="000E1DCF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Обустройство противопожарного водоема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0E1DCF" w:rsidRPr="000E1DCF" w:rsidTr="000E1DCF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0E1DCF" w:rsidRPr="000E1DCF" w:rsidTr="000E1DCF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0E1DCF" w:rsidRPr="000E1DCF" w:rsidTr="000E1DCF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883,90</w:t>
            </w:r>
          </w:p>
        </w:tc>
      </w:tr>
      <w:tr w:rsidR="000E1DCF" w:rsidRPr="000E1DCF" w:rsidTr="000E1DC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306,72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306,72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306,72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126,31</w:t>
            </w:r>
          </w:p>
        </w:tc>
      </w:tr>
      <w:tr w:rsidR="000E1DCF" w:rsidRPr="000E1DCF" w:rsidTr="000E1DCF">
        <w:trPr>
          <w:trHeight w:val="5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126,31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126,31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376,58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376,58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376,58</w:t>
            </w:r>
          </w:p>
        </w:tc>
      </w:tr>
      <w:tr w:rsidR="000E1DCF" w:rsidRPr="000E1DCF" w:rsidTr="000E1DCF">
        <w:trPr>
          <w:trHeight w:val="2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5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8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</w:tbl>
    <w:p w:rsidR="000E1DCF" w:rsidRPr="000E1DCF" w:rsidRDefault="000E1DCF" w:rsidP="000E1DCF">
      <w:pPr>
        <w:shd w:val="clear" w:color="auto" w:fill="FFFFFF"/>
        <w:spacing w:after="0" w:line="240" w:lineRule="exact"/>
        <w:rPr>
          <w:rFonts w:ascii="Times New Roman" w:hAnsi="Times New Roman"/>
          <w:bCs/>
          <w:sz w:val="20"/>
          <w:szCs w:val="20"/>
        </w:rPr>
      </w:pPr>
    </w:p>
    <w:p w:rsidR="000E1DCF" w:rsidRPr="000E1DCF" w:rsidRDefault="000E1DCF" w:rsidP="000E1DCF">
      <w:pPr>
        <w:shd w:val="clear" w:color="auto" w:fill="FFFFFF"/>
        <w:spacing w:after="0" w:line="240" w:lineRule="exact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bCs/>
          <w:sz w:val="20"/>
          <w:szCs w:val="20"/>
        </w:rPr>
        <w:t>Приложение № 4</w:t>
      </w:r>
    </w:p>
    <w:p w:rsidR="000E1DCF" w:rsidRPr="000E1DCF" w:rsidRDefault="000E1DCF" w:rsidP="000E1DCF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  <w:r w:rsidRPr="000E1DCF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</w:p>
    <w:p w:rsidR="000E1DCF" w:rsidRPr="000E1DCF" w:rsidRDefault="000E1DCF" w:rsidP="000E1DCF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  <w:r w:rsidRPr="000E1DCF">
        <w:rPr>
          <w:rFonts w:ascii="Times New Roman" w:hAnsi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</w:p>
    <w:p w:rsidR="000E1DCF" w:rsidRPr="000E1DCF" w:rsidRDefault="000E1DCF" w:rsidP="000E1DCF">
      <w:pPr>
        <w:spacing w:after="0"/>
        <w:rPr>
          <w:sz w:val="20"/>
          <w:szCs w:val="20"/>
        </w:rPr>
      </w:pPr>
    </w:p>
    <w:p w:rsidR="000E1DCF" w:rsidRPr="000E1DCF" w:rsidRDefault="000E1DCF" w:rsidP="000E1DC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E1DCF">
        <w:rPr>
          <w:rFonts w:ascii="Times New Roman" w:hAnsi="Times New Roman"/>
          <w:b/>
          <w:sz w:val="20"/>
          <w:szCs w:val="20"/>
        </w:rPr>
        <w:t>Показатели</w:t>
      </w: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0E1DCF">
        <w:rPr>
          <w:rFonts w:ascii="Times New Roman" w:hAnsi="Times New Roman"/>
          <w:b/>
          <w:color w:val="000000"/>
          <w:sz w:val="20"/>
          <w:szCs w:val="20"/>
        </w:rPr>
        <w:t>расходов бюджета сельского поселения по разделам, подразделам, целевым статьям (муниципальным программам и непрограммным направлениям деятельности</w:t>
      </w:r>
      <w:r w:rsidRPr="000E1DCF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), гру</w:t>
      </w:r>
      <w:r w:rsidRPr="000E1DCF">
        <w:rPr>
          <w:rFonts w:ascii="Times New Roman" w:hAnsi="Times New Roman"/>
          <w:b/>
          <w:color w:val="000000"/>
          <w:sz w:val="20"/>
          <w:szCs w:val="20"/>
        </w:rPr>
        <w:t>ппам (группам и подгруппам) видов расходов бюджета поселения на 2018 год</w:t>
      </w:r>
    </w:p>
    <w:p w:rsidR="000E1DCF" w:rsidRPr="000E1DCF" w:rsidRDefault="000E1DCF" w:rsidP="000E1DC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678"/>
        <w:gridCol w:w="709"/>
        <w:gridCol w:w="567"/>
        <w:gridCol w:w="1843"/>
        <w:gridCol w:w="709"/>
        <w:gridCol w:w="1559"/>
      </w:tblGrid>
      <w:tr w:rsidR="000E1DCF" w:rsidRPr="000E1DCF" w:rsidTr="000E1DCF">
        <w:trPr>
          <w:trHeight w:val="13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0E1DC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0E1DCF" w:rsidRPr="000E1DCF" w:rsidTr="000E1DCF">
        <w:trPr>
          <w:trHeight w:val="37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E1DCF" w:rsidRPr="000E1DCF" w:rsidTr="000E1DCF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3272,43</w:t>
            </w:r>
          </w:p>
        </w:tc>
      </w:tr>
      <w:tr w:rsidR="000E1DCF" w:rsidRPr="000E1DCF" w:rsidTr="000E1DCF">
        <w:trPr>
          <w:trHeight w:val="9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4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6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7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8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71 3 00 00110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947,56</w:t>
            </w:r>
          </w:p>
        </w:tc>
      </w:tr>
      <w:tr w:rsidR="000E1DCF" w:rsidRPr="000E1DCF" w:rsidTr="000E1DCF">
        <w:trPr>
          <w:trHeight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2223,67</w:t>
            </w:r>
          </w:p>
        </w:tc>
      </w:tr>
      <w:tr w:rsidR="000E1DCF" w:rsidRPr="000E1DCF" w:rsidTr="000E1DCF">
        <w:trPr>
          <w:trHeight w:val="7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8,78</w:t>
            </w:r>
          </w:p>
        </w:tc>
      </w:tr>
      <w:tr w:rsidR="000E1DCF" w:rsidRPr="000E1DCF" w:rsidTr="000E1DCF">
        <w:trPr>
          <w:trHeight w:val="6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6,00</w:t>
            </w:r>
          </w:p>
        </w:tc>
      </w:tr>
      <w:tr w:rsidR="000E1DCF" w:rsidRPr="000E1DCF" w:rsidTr="000E1DCF">
        <w:trPr>
          <w:trHeight w:val="3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6,00</w:t>
            </w:r>
          </w:p>
        </w:tc>
      </w:tr>
      <w:tr w:rsidR="000E1DCF" w:rsidRPr="000E1DCF" w:rsidTr="000E1DCF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6,00</w:t>
            </w:r>
          </w:p>
        </w:tc>
      </w:tr>
      <w:tr w:rsidR="000E1DCF" w:rsidRPr="000E1DCF" w:rsidTr="000E1DCF">
        <w:trPr>
          <w:trHeight w:val="7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2,78</w:t>
            </w:r>
          </w:p>
        </w:tc>
      </w:tr>
      <w:tr w:rsidR="000E1DCF" w:rsidRPr="000E1DCF" w:rsidTr="000E1DCF">
        <w:trPr>
          <w:trHeight w:val="9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2,78</w:t>
            </w:r>
          </w:p>
        </w:tc>
      </w:tr>
      <w:tr w:rsidR="000E1DCF" w:rsidRPr="000E1DCF" w:rsidTr="000E1DCF">
        <w:trPr>
          <w:trHeight w:val="6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11 0 00 </w:t>
            </w:r>
            <w:r w:rsidRPr="000E1DCF">
              <w:rPr>
                <w:rFonts w:ascii="Times New Roman" w:hAnsi="Times New Roman"/>
                <w:sz w:val="20"/>
                <w:szCs w:val="20"/>
                <w:lang w:val="en-US"/>
              </w:rPr>
              <w:t>SC31K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2,78</w:t>
            </w:r>
          </w:p>
        </w:tc>
      </w:tr>
      <w:tr w:rsidR="000E1DCF" w:rsidRPr="000E1DCF" w:rsidTr="000E1DCF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2214,89</w:t>
            </w:r>
          </w:p>
        </w:tc>
      </w:tr>
      <w:tr w:rsidR="000E1DCF" w:rsidRPr="000E1DCF" w:rsidTr="000E1DCF">
        <w:trPr>
          <w:trHeight w:val="5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2214,89</w:t>
            </w:r>
          </w:p>
        </w:tc>
      </w:tr>
      <w:tr w:rsidR="000E1DCF" w:rsidRPr="000E1DCF" w:rsidTr="000E1DCF">
        <w:trPr>
          <w:trHeight w:val="10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1752,66</w:t>
            </w:r>
          </w:p>
        </w:tc>
      </w:tr>
      <w:tr w:rsidR="000E1DCF" w:rsidRPr="000E1DCF" w:rsidTr="000E1DC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1752,66</w:t>
            </w:r>
          </w:p>
        </w:tc>
      </w:tr>
      <w:tr w:rsidR="000E1DCF" w:rsidRPr="000E1DCF" w:rsidTr="000E1DCF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74 2 00 00120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1752,66</w:t>
            </w:r>
          </w:p>
        </w:tc>
      </w:tr>
      <w:tr w:rsidR="000E1DCF" w:rsidRPr="000E1DCF" w:rsidTr="000E1DCF">
        <w:trPr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460,03</w:t>
            </w:r>
          </w:p>
        </w:tc>
      </w:tr>
      <w:tr w:rsidR="000E1DCF" w:rsidRPr="000E1DCF" w:rsidTr="000E1DCF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439,54</w:t>
            </w:r>
          </w:p>
        </w:tc>
      </w:tr>
      <w:tr w:rsidR="000E1DCF" w:rsidRPr="000E1DCF" w:rsidTr="000E1DCF">
        <w:trPr>
          <w:trHeight w:val="3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 xml:space="preserve">(муниципальных) </w:t>
            </w: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439,54</w:t>
            </w:r>
          </w:p>
        </w:tc>
      </w:tr>
      <w:tr w:rsidR="000E1DCF" w:rsidRPr="000E1DCF" w:rsidTr="000E1DCF">
        <w:trPr>
          <w:trHeight w:val="2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0E1DCF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20,49</w:t>
            </w:r>
          </w:p>
        </w:tc>
      </w:tr>
      <w:tr w:rsidR="000E1DCF" w:rsidRPr="000E1DCF" w:rsidTr="000E1DCF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20,49</w:t>
            </w:r>
          </w:p>
        </w:tc>
      </w:tr>
      <w:tr w:rsidR="000E1DCF" w:rsidRPr="000E1DCF" w:rsidTr="000E1DCF">
        <w:trPr>
          <w:trHeight w:val="2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2,20</w:t>
            </w:r>
          </w:p>
        </w:tc>
      </w:tr>
      <w:tr w:rsidR="000E1DCF" w:rsidRPr="000E1DCF" w:rsidTr="000E1DCF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2,20</w:t>
            </w:r>
          </w:p>
        </w:tc>
      </w:tr>
      <w:tr w:rsidR="000E1DCF" w:rsidRPr="000E1DCF" w:rsidTr="000E1DCF">
        <w:trPr>
          <w:trHeight w:val="9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 xml:space="preserve">(муниципальных) </w:t>
            </w: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0П320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2,20</w:t>
            </w:r>
          </w:p>
        </w:tc>
      </w:tr>
      <w:tr w:rsidR="000E1DCF" w:rsidRPr="000E1DCF" w:rsidTr="000E1DCF">
        <w:trPr>
          <w:trHeight w:val="7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4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74 2 00 00140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42,23</w:t>
            </w:r>
          </w:p>
        </w:tc>
      </w:tr>
      <w:tr w:rsidR="000E1DCF" w:rsidRPr="000E1DCF" w:rsidTr="000E1DCF">
        <w:trPr>
          <w:trHeight w:val="2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8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5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8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89 9 00 00090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iCs/>
                <w:sz w:val="20"/>
                <w:szCs w:val="20"/>
              </w:rPr>
              <w:t>58,96</w:t>
            </w:r>
          </w:p>
        </w:tc>
      </w:tr>
      <w:tr w:rsidR="000E1DCF" w:rsidRPr="000E1DCF" w:rsidTr="000E1DCF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 xml:space="preserve">74 0 00 00000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74 2 00 00</w:t>
            </w:r>
            <w:r w:rsidRPr="000E1DC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Ре</w:t>
            </w: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220,39</w:t>
            </w:r>
          </w:p>
        </w:tc>
      </w:tr>
      <w:tr w:rsidR="000E1DCF" w:rsidRPr="000E1DCF" w:rsidTr="000E1DCF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218,83</w:t>
            </w:r>
          </w:p>
        </w:tc>
      </w:tr>
      <w:tr w:rsidR="000E1DCF" w:rsidRPr="000E1DCF" w:rsidTr="000E1DCF">
        <w:trPr>
          <w:trHeight w:val="5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218,83</w:t>
            </w:r>
          </w:p>
        </w:tc>
      </w:tr>
      <w:tr w:rsidR="000E1DCF" w:rsidRPr="000E1DCF" w:rsidTr="000E1DCF">
        <w:trPr>
          <w:trHeight w:val="5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0E1DCF" w:rsidRPr="000E1DCF" w:rsidTr="000E1DCF">
        <w:trPr>
          <w:trHeight w:val="8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74 2 00 51180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</w:tr>
      <w:tr w:rsidR="000E1DCF" w:rsidRPr="000E1DCF" w:rsidTr="000E1DCF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widowControl w:val="0"/>
              <w:suppressAutoHyphens/>
              <w:autoSpaceDE w:val="0"/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8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105,25</w:t>
            </w:r>
          </w:p>
        </w:tc>
      </w:tr>
      <w:tr w:rsidR="000E1DCF" w:rsidRPr="000E1DCF" w:rsidTr="000E1DC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</w:tr>
      <w:tr w:rsidR="000E1DCF" w:rsidRPr="000E1DCF" w:rsidTr="000E1DCF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</w:tr>
      <w:tr w:rsidR="000E1DCF" w:rsidRPr="000E1DCF" w:rsidTr="000E1DCF">
        <w:trPr>
          <w:trHeight w:val="4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40,25</w:t>
            </w:r>
          </w:p>
        </w:tc>
      </w:tr>
      <w:tr w:rsidR="000E1DCF" w:rsidRPr="000E1DCF" w:rsidTr="000E1DC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Обустройство противопожарного водоема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0E1DCF" w:rsidRPr="000E1DCF" w:rsidTr="000E1DC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0E1DCF" w:rsidRPr="000E1DCF" w:rsidTr="000E1DCF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</w:tr>
      <w:tr w:rsidR="000E1DCF" w:rsidRPr="000E1DCF" w:rsidTr="000E1DCF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883,90</w:t>
            </w:r>
          </w:p>
        </w:tc>
      </w:tr>
      <w:tr w:rsidR="000E1DCF" w:rsidRPr="000E1DCF" w:rsidTr="000E1DCF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6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787,90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00 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89 9 </w:t>
            </w:r>
            <w:r w:rsidRPr="000E1DC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0E1DCF">
              <w:rPr>
                <w:rFonts w:ascii="Times New Roman" w:hAnsi="Times New Roman"/>
                <w:sz w:val="20"/>
                <w:szCs w:val="20"/>
              </w:rPr>
              <w:t>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809,61</w:t>
            </w:r>
          </w:p>
        </w:tc>
      </w:tr>
      <w:tr w:rsidR="000E1DCF" w:rsidRPr="000E1DCF" w:rsidTr="000E1DCF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306,72</w:t>
            </w:r>
          </w:p>
        </w:tc>
      </w:tr>
      <w:tr w:rsidR="000E1DCF" w:rsidRPr="000E1DCF" w:rsidTr="000E1DCF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306,72</w:t>
            </w:r>
          </w:p>
        </w:tc>
      </w:tr>
      <w:tr w:rsidR="000E1DCF" w:rsidRPr="000E1DCF" w:rsidTr="000E1DCF">
        <w:trPr>
          <w:trHeight w:val="5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306,72</w:t>
            </w:r>
          </w:p>
        </w:tc>
      </w:tr>
      <w:tr w:rsidR="000E1DCF" w:rsidRPr="000E1DCF" w:rsidTr="000E1DCF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126,31</w:t>
            </w:r>
          </w:p>
        </w:tc>
      </w:tr>
      <w:tr w:rsidR="000E1DCF" w:rsidRPr="000E1DCF" w:rsidTr="000E1DCF">
        <w:trPr>
          <w:trHeight w:val="6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126,31</w:t>
            </w:r>
          </w:p>
        </w:tc>
      </w:tr>
      <w:tr w:rsidR="000E1DCF" w:rsidRPr="000E1DCF" w:rsidTr="000E1DCF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126,31</w:t>
            </w:r>
          </w:p>
        </w:tc>
      </w:tr>
      <w:tr w:rsidR="000E1DCF" w:rsidRPr="000E1DCF" w:rsidTr="000E1DCF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376,58</w:t>
            </w:r>
          </w:p>
        </w:tc>
      </w:tr>
      <w:tr w:rsidR="000E1DCF" w:rsidRPr="000E1DCF" w:rsidTr="000E1DCF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376,58</w:t>
            </w:r>
          </w:p>
        </w:tc>
      </w:tr>
      <w:tr w:rsidR="000E1DCF" w:rsidRPr="000E1DCF" w:rsidTr="000E1DCF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89 9 00 00300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376,58</w:t>
            </w:r>
          </w:p>
        </w:tc>
      </w:tr>
      <w:tr w:rsidR="000E1DCF" w:rsidRPr="000E1DCF" w:rsidTr="000E1DCF">
        <w:trPr>
          <w:trHeight w:val="4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6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6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Заливка ледового катка на стадионе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89 9 00 00350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7,31</w:t>
            </w:r>
          </w:p>
        </w:tc>
      </w:tr>
      <w:tr w:rsidR="000E1DCF" w:rsidRPr="000E1DCF" w:rsidTr="000E1DCF">
        <w:trPr>
          <w:trHeight w:val="8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CF" w:rsidRPr="000E1DCF" w:rsidRDefault="000E1DCF" w:rsidP="00232BB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DCF" w:rsidRPr="000E1DCF" w:rsidRDefault="000E1DCF" w:rsidP="00232B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5298,89</w:t>
            </w:r>
          </w:p>
        </w:tc>
      </w:tr>
    </w:tbl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>Приложение № 5</w:t>
      </w: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 xml:space="preserve"> сельского поселения «Село Маяк»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1DCF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Показатели </w:t>
      </w: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1DCF">
        <w:rPr>
          <w:rFonts w:ascii="Times New Roman" w:hAnsi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0E1DCF">
        <w:rPr>
          <w:rFonts w:ascii="Times New Roman" w:hAnsi="Times New Roman"/>
          <w:b/>
          <w:bCs/>
          <w:sz w:val="20"/>
          <w:szCs w:val="20"/>
        </w:rPr>
        <w:t xml:space="preserve">за 2018 год </w:t>
      </w:r>
      <w:r w:rsidRPr="000E1DCF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кодам классификации источников финансирования дефицитов бюджетов </w:t>
      </w:r>
    </w:p>
    <w:p w:rsidR="000E1DCF" w:rsidRPr="000E1DCF" w:rsidRDefault="000E1DCF" w:rsidP="000E1D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>( тыс. рублей)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5215"/>
        <w:gridCol w:w="1418"/>
      </w:tblGrid>
      <w:tr w:rsidR="000E1DCF" w:rsidRPr="000E1DCF" w:rsidTr="000E1DCF">
        <w:trPr>
          <w:trHeight w:val="7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0E1DCF">
            <w:pPr>
              <w:autoSpaceDE w:val="0"/>
              <w:autoSpaceDN w:val="0"/>
              <w:adjustRightInd w:val="0"/>
              <w:spacing w:after="0" w:line="240" w:lineRule="auto"/>
              <w:ind w:left="1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</w:p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кода источников финансирования дефицита бюджета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E1DCF" w:rsidRPr="000E1DCF" w:rsidTr="000E1DCF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819 01 05 02 01 10 0000 510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-5972,30</w:t>
            </w:r>
          </w:p>
        </w:tc>
      </w:tr>
      <w:tr w:rsidR="000E1DCF" w:rsidRPr="000E1DCF" w:rsidTr="000E1DCF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819 01 05 02 01 10 0000 610</w:t>
            </w: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pacing w:val="2"/>
                <w:sz w:val="20"/>
                <w:szCs w:val="20"/>
              </w:rPr>
              <w:t>5298,89</w:t>
            </w:r>
          </w:p>
        </w:tc>
      </w:tr>
      <w:tr w:rsidR="000E1DCF" w:rsidRPr="000E1DCF" w:rsidTr="000E1DCF">
        <w:trPr>
          <w:trHeight w:val="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Итого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DCF" w:rsidRPr="000E1DCF" w:rsidRDefault="000E1DCF" w:rsidP="00232BB4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pacing w:val="2"/>
                <w:sz w:val="20"/>
                <w:szCs w:val="20"/>
              </w:rPr>
              <w:t>-673,41</w:t>
            </w:r>
          </w:p>
        </w:tc>
      </w:tr>
    </w:tbl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lastRenderedPageBreak/>
        <w:t>Приложение № 6</w:t>
      </w: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>к решению Совета депутатов</w:t>
      </w:r>
    </w:p>
    <w:p w:rsidR="000E1DCF" w:rsidRPr="000E1DCF" w:rsidRDefault="000E1DCF" w:rsidP="000E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color w:val="000000"/>
          <w:sz w:val="20"/>
          <w:szCs w:val="20"/>
        </w:rPr>
        <w:t xml:space="preserve"> сельского поселения «Село Маяк»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1DCF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Показатели </w:t>
      </w: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1DCF">
        <w:rPr>
          <w:rFonts w:ascii="Times New Roman" w:hAnsi="Times New Roman"/>
          <w:b/>
          <w:bCs/>
          <w:color w:val="000000"/>
          <w:sz w:val="20"/>
          <w:szCs w:val="20"/>
        </w:rPr>
        <w:t xml:space="preserve">источников финансирования дефицита бюджета поселения </w:t>
      </w:r>
      <w:r w:rsidRPr="000E1DCF">
        <w:rPr>
          <w:rFonts w:ascii="Times New Roman" w:hAnsi="Times New Roman"/>
          <w:b/>
          <w:bCs/>
          <w:sz w:val="20"/>
          <w:szCs w:val="20"/>
        </w:rPr>
        <w:t xml:space="preserve">за 2018 год </w:t>
      </w:r>
      <w:r w:rsidRPr="000E1DCF">
        <w:rPr>
          <w:rFonts w:ascii="Times New Roman" w:hAnsi="Times New Roman"/>
          <w:b/>
          <w:bCs/>
          <w:color w:val="000000"/>
          <w:sz w:val="20"/>
          <w:szCs w:val="20"/>
        </w:rPr>
        <w:t>по кодам классификации источников финансирования дефицитов бюджетов</w:t>
      </w:r>
      <w:r w:rsidRPr="000E1DC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E1DCF">
        <w:rPr>
          <w:rFonts w:ascii="Times New Roman" w:hAnsi="Times New Roman"/>
          <w:color w:val="000000"/>
          <w:sz w:val="20"/>
          <w:szCs w:val="20"/>
        </w:rPr>
        <w:t>(тыс. рублей)</w:t>
      </w:r>
    </w:p>
    <w:p w:rsidR="000E1DCF" w:rsidRPr="000E1DCF" w:rsidRDefault="000E1DCF" w:rsidP="000E1DC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84" w:type="dxa"/>
        <w:tblInd w:w="-176" w:type="dxa"/>
        <w:tblLook w:val="04A0"/>
      </w:tblPr>
      <w:tblGrid>
        <w:gridCol w:w="3686"/>
        <w:gridCol w:w="4961"/>
        <w:gridCol w:w="1537"/>
      </w:tblGrid>
      <w:tr w:rsidR="000E1DCF" w:rsidRPr="000E1DCF" w:rsidTr="000E1DCF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0E1D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кода источников финансирования дефицита бюджета поселения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-673,41</w:t>
            </w:r>
          </w:p>
        </w:tc>
      </w:tr>
      <w:tr w:rsidR="000E1DCF" w:rsidRPr="000E1DCF" w:rsidTr="000E1DCF">
        <w:trPr>
          <w:trHeight w:val="3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819 01 05 00 00 00 0000 500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</w:t>
            </w:r>
            <w:r w:rsidRPr="000E1DC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5972,30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819 01 05 02 00 00 0000 500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jc w:val="center"/>
              <w:rPr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</w:t>
            </w:r>
            <w:r w:rsidRPr="000E1DC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5972,30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jc w:val="center"/>
              <w:rPr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</w:t>
            </w:r>
            <w:r w:rsidRPr="000E1DC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5972,30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jc w:val="center"/>
              <w:rPr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</w:t>
            </w:r>
            <w:r w:rsidRPr="000E1DCF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5972,30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819 01 05 00 00 00 0000 600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pacing w:val="2"/>
                <w:sz w:val="20"/>
                <w:szCs w:val="20"/>
              </w:rPr>
              <w:t>5298,89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819 01 05 01 00 00 0000 600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Уменьшение остатков финансовых резервов бюджетов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jc w:val="center"/>
              <w:rPr>
                <w:sz w:val="20"/>
                <w:szCs w:val="20"/>
              </w:rPr>
            </w:pPr>
            <w:r w:rsidRPr="000E1DCF">
              <w:rPr>
                <w:rFonts w:ascii="Times New Roman" w:hAnsi="Times New Roman"/>
                <w:spacing w:val="2"/>
                <w:sz w:val="20"/>
                <w:szCs w:val="20"/>
              </w:rPr>
              <w:t>5298,89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819 01 05 01 01 00 0000 610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 xml:space="preserve">Уменьшение остатков денежных средств финансовых резервов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jc w:val="center"/>
              <w:rPr>
                <w:sz w:val="20"/>
                <w:szCs w:val="20"/>
              </w:rPr>
            </w:pPr>
            <w:r w:rsidRPr="000E1DCF">
              <w:rPr>
                <w:rFonts w:ascii="Times New Roman" w:hAnsi="Times New Roman"/>
                <w:spacing w:val="2"/>
                <w:sz w:val="20"/>
                <w:szCs w:val="20"/>
              </w:rPr>
              <w:t>5298,89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819 01 05 01 01 10 0000 610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jc w:val="center"/>
              <w:rPr>
                <w:sz w:val="20"/>
                <w:szCs w:val="20"/>
              </w:rPr>
            </w:pPr>
            <w:r w:rsidRPr="000E1DCF">
              <w:rPr>
                <w:rFonts w:ascii="Times New Roman" w:hAnsi="Times New Roman"/>
                <w:spacing w:val="2"/>
                <w:sz w:val="20"/>
                <w:szCs w:val="20"/>
              </w:rPr>
              <w:t>5298,89</w:t>
            </w:r>
          </w:p>
        </w:tc>
      </w:tr>
      <w:tr w:rsidR="000E1DCF" w:rsidRPr="000E1DCF" w:rsidTr="000E1DC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F" w:rsidRPr="000E1DCF" w:rsidRDefault="000E1DCF" w:rsidP="00232BB4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DCF" w:rsidRPr="000E1DCF" w:rsidRDefault="000E1DCF" w:rsidP="00232BB4">
            <w:pPr>
              <w:spacing w:after="0" w:line="240" w:lineRule="auto"/>
              <w:ind w:left="478" w:hanging="4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DCF">
              <w:rPr>
                <w:rFonts w:ascii="Times New Roman" w:hAnsi="Times New Roman"/>
                <w:sz w:val="20"/>
                <w:szCs w:val="20"/>
              </w:rPr>
              <w:t>-673,41</w:t>
            </w:r>
          </w:p>
        </w:tc>
      </w:tr>
    </w:tbl>
    <w:p w:rsidR="000E1DCF" w:rsidRPr="000E1DCF" w:rsidRDefault="000E1DCF" w:rsidP="000E1D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  <w:t>А.В. Алипченко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DCF">
        <w:rPr>
          <w:rFonts w:ascii="Times New Roman" w:hAnsi="Times New Roman"/>
          <w:sz w:val="20"/>
          <w:szCs w:val="20"/>
        </w:rPr>
        <w:t>Глава сельского поселения</w:t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</w:r>
      <w:r w:rsidRPr="000E1DCF">
        <w:rPr>
          <w:rFonts w:ascii="Times New Roman" w:hAnsi="Times New Roman"/>
          <w:sz w:val="20"/>
          <w:szCs w:val="20"/>
        </w:rPr>
        <w:tab/>
        <w:t>А.Н. Ильин</w:t>
      </w: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DCF" w:rsidRPr="000E1DCF" w:rsidRDefault="000E1DCF" w:rsidP="000E1D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36E5" w:rsidRPr="005D36E5" w:rsidRDefault="005D36E5" w:rsidP="005D36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00E" w:rsidRPr="00B2613A" w:rsidRDefault="00F4400E" w:rsidP="009B511F">
      <w:pPr>
        <w:ind w:left="284" w:right="-186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1D75A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1D75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6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819AB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4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A76F10" w:rsidRPr="00187208" w:rsidRDefault="00A76F1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C8" w:rsidRPr="00187208" w:rsidRDefault="00EA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32C8" w:rsidRPr="00187208" w:rsidSect="004D722C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99A" w:rsidRDefault="0013799A" w:rsidP="0041083E">
      <w:pPr>
        <w:spacing w:after="0" w:line="240" w:lineRule="auto"/>
      </w:pPr>
      <w:r>
        <w:separator/>
      </w:r>
    </w:p>
  </w:endnote>
  <w:endnote w:type="continuationSeparator" w:id="1">
    <w:p w:rsidR="0013799A" w:rsidRDefault="0013799A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99A" w:rsidRDefault="0013799A" w:rsidP="0041083E">
      <w:pPr>
        <w:spacing w:after="0" w:line="240" w:lineRule="auto"/>
      </w:pPr>
      <w:r>
        <w:separator/>
      </w:r>
    </w:p>
  </w:footnote>
  <w:footnote w:type="continuationSeparator" w:id="1">
    <w:p w:rsidR="0013799A" w:rsidRDefault="0013799A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194"/>
      <w:docPartObj>
        <w:docPartGallery w:val="Page Numbers (Top of Page)"/>
        <w:docPartUnique/>
      </w:docPartObj>
    </w:sdtPr>
    <w:sdtContent>
      <w:p w:rsidR="00B2613A" w:rsidRDefault="00817646">
        <w:pPr>
          <w:pStyle w:val="ad"/>
          <w:jc w:val="center"/>
        </w:pPr>
        <w:fldSimple w:instr=" PAGE   \* MERGEFORMAT ">
          <w:r w:rsidR="00140E2A">
            <w:rPr>
              <w:noProof/>
            </w:rPr>
            <w:t>2</w:t>
          </w:r>
        </w:fldSimple>
      </w:p>
    </w:sdtContent>
  </w:sdt>
  <w:p w:rsidR="00B2613A" w:rsidRDefault="00B2613A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82F"/>
    <w:multiLevelType w:val="hybridMultilevel"/>
    <w:tmpl w:val="62CA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D6DD9"/>
    <w:multiLevelType w:val="hybridMultilevel"/>
    <w:tmpl w:val="AB3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505B"/>
    <w:multiLevelType w:val="hybridMultilevel"/>
    <w:tmpl w:val="83F8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4CDE"/>
    <w:multiLevelType w:val="multilevel"/>
    <w:tmpl w:val="98FEE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3419"/>
    <w:multiLevelType w:val="hybridMultilevel"/>
    <w:tmpl w:val="146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0E88"/>
    <w:multiLevelType w:val="hybridMultilevel"/>
    <w:tmpl w:val="167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1377"/>
    <w:multiLevelType w:val="multilevel"/>
    <w:tmpl w:val="4AD06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16366B3"/>
    <w:multiLevelType w:val="hybridMultilevel"/>
    <w:tmpl w:val="E81A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364C8"/>
    <w:multiLevelType w:val="hybridMultilevel"/>
    <w:tmpl w:val="A6688C4E"/>
    <w:lvl w:ilvl="0" w:tplc="069E44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46B49"/>
    <w:multiLevelType w:val="hybridMultilevel"/>
    <w:tmpl w:val="146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8"/>
  </w:num>
  <w:num w:numId="5">
    <w:abstractNumId w:val="0"/>
  </w:num>
  <w:num w:numId="6">
    <w:abstractNumId w:val="10"/>
  </w:num>
  <w:num w:numId="7">
    <w:abstractNumId w:val="16"/>
  </w:num>
  <w:num w:numId="8">
    <w:abstractNumId w:val="2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423B5"/>
    <w:rsid w:val="000473DB"/>
    <w:rsid w:val="00051BEB"/>
    <w:rsid w:val="000523DC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E1DCF"/>
    <w:rsid w:val="000F56B0"/>
    <w:rsid w:val="000F5A7C"/>
    <w:rsid w:val="00103EDE"/>
    <w:rsid w:val="001127D6"/>
    <w:rsid w:val="00121C30"/>
    <w:rsid w:val="0012445D"/>
    <w:rsid w:val="00126AC7"/>
    <w:rsid w:val="00127218"/>
    <w:rsid w:val="0013799A"/>
    <w:rsid w:val="00140E2A"/>
    <w:rsid w:val="00142392"/>
    <w:rsid w:val="001460D8"/>
    <w:rsid w:val="00150152"/>
    <w:rsid w:val="001557A5"/>
    <w:rsid w:val="001749C3"/>
    <w:rsid w:val="00177517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7B01"/>
    <w:rsid w:val="00211535"/>
    <w:rsid w:val="0021560C"/>
    <w:rsid w:val="002210FE"/>
    <w:rsid w:val="002266C6"/>
    <w:rsid w:val="00230EBD"/>
    <w:rsid w:val="0023279C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1E1"/>
    <w:rsid w:val="00270C2B"/>
    <w:rsid w:val="00272E48"/>
    <w:rsid w:val="00272F66"/>
    <w:rsid w:val="00275D89"/>
    <w:rsid w:val="002774FB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293"/>
    <w:rsid w:val="002D461B"/>
    <w:rsid w:val="002D7BF5"/>
    <w:rsid w:val="002F3B1F"/>
    <w:rsid w:val="002F61CA"/>
    <w:rsid w:val="002F696C"/>
    <w:rsid w:val="00301A84"/>
    <w:rsid w:val="0030686E"/>
    <w:rsid w:val="003120CF"/>
    <w:rsid w:val="0031226B"/>
    <w:rsid w:val="00321262"/>
    <w:rsid w:val="00321951"/>
    <w:rsid w:val="003275D7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C42C4"/>
    <w:rsid w:val="003C6FBB"/>
    <w:rsid w:val="003C772A"/>
    <w:rsid w:val="003D1E6C"/>
    <w:rsid w:val="003D43B6"/>
    <w:rsid w:val="003D5470"/>
    <w:rsid w:val="003E1F05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310E2"/>
    <w:rsid w:val="0043641D"/>
    <w:rsid w:val="00441474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793F"/>
    <w:rsid w:val="005011B0"/>
    <w:rsid w:val="005072B9"/>
    <w:rsid w:val="005114FD"/>
    <w:rsid w:val="00515C5C"/>
    <w:rsid w:val="0051606A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72EA"/>
    <w:rsid w:val="005730AD"/>
    <w:rsid w:val="005877B0"/>
    <w:rsid w:val="00591926"/>
    <w:rsid w:val="00591EE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D36E5"/>
    <w:rsid w:val="005E29EF"/>
    <w:rsid w:val="005E38D4"/>
    <w:rsid w:val="005E7EF4"/>
    <w:rsid w:val="005F2DAD"/>
    <w:rsid w:val="005F38CC"/>
    <w:rsid w:val="005F39F2"/>
    <w:rsid w:val="0061367A"/>
    <w:rsid w:val="00615FFE"/>
    <w:rsid w:val="00621172"/>
    <w:rsid w:val="006223C9"/>
    <w:rsid w:val="0063178F"/>
    <w:rsid w:val="00641237"/>
    <w:rsid w:val="00642303"/>
    <w:rsid w:val="0064417D"/>
    <w:rsid w:val="00650DBD"/>
    <w:rsid w:val="00651188"/>
    <w:rsid w:val="00657527"/>
    <w:rsid w:val="006579E5"/>
    <w:rsid w:val="00657B3B"/>
    <w:rsid w:val="00660639"/>
    <w:rsid w:val="00660F52"/>
    <w:rsid w:val="00664325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8B7"/>
    <w:rsid w:val="006A1DE4"/>
    <w:rsid w:val="006A3572"/>
    <w:rsid w:val="006A52BB"/>
    <w:rsid w:val="006A6111"/>
    <w:rsid w:val="006B228A"/>
    <w:rsid w:val="006B5640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9C5"/>
    <w:rsid w:val="00713031"/>
    <w:rsid w:val="00713576"/>
    <w:rsid w:val="00713DA2"/>
    <w:rsid w:val="007178F3"/>
    <w:rsid w:val="00720780"/>
    <w:rsid w:val="00724F98"/>
    <w:rsid w:val="00731870"/>
    <w:rsid w:val="0073603D"/>
    <w:rsid w:val="00736858"/>
    <w:rsid w:val="00740537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D6C85"/>
    <w:rsid w:val="007E25C7"/>
    <w:rsid w:val="007E3138"/>
    <w:rsid w:val="007E3AB8"/>
    <w:rsid w:val="007E5097"/>
    <w:rsid w:val="007E633D"/>
    <w:rsid w:val="007E6E00"/>
    <w:rsid w:val="007E6E32"/>
    <w:rsid w:val="007F67E6"/>
    <w:rsid w:val="007F7079"/>
    <w:rsid w:val="008018AB"/>
    <w:rsid w:val="00806490"/>
    <w:rsid w:val="0080757F"/>
    <w:rsid w:val="00807E5A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4571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7774"/>
    <w:rsid w:val="008B22E5"/>
    <w:rsid w:val="008B273D"/>
    <w:rsid w:val="008B355B"/>
    <w:rsid w:val="008B7D5D"/>
    <w:rsid w:val="008C23F7"/>
    <w:rsid w:val="008C4E4D"/>
    <w:rsid w:val="008C6D9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7344"/>
    <w:rsid w:val="0092307E"/>
    <w:rsid w:val="009260EE"/>
    <w:rsid w:val="00936941"/>
    <w:rsid w:val="00941759"/>
    <w:rsid w:val="00942C0F"/>
    <w:rsid w:val="00943725"/>
    <w:rsid w:val="0094568D"/>
    <w:rsid w:val="00945C05"/>
    <w:rsid w:val="009463D3"/>
    <w:rsid w:val="00947224"/>
    <w:rsid w:val="009531FD"/>
    <w:rsid w:val="0095733A"/>
    <w:rsid w:val="0095758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E0A"/>
    <w:rsid w:val="00A020A5"/>
    <w:rsid w:val="00A02993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64D2"/>
    <w:rsid w:val="00A76F10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202F4"/>
    <w:rsid w:val="00B24021"/>
    <w:rsid w:val="00B2613A"/>
    <w:rsid w:val="00B26C77"/>
    <w:rsid w:val="00B31893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1828"/>
    <w:rsid w:val="00BB36A1"/>
    <w:rsid w:val="00BB5DE2"/>
    <w:rsid w:val="00BB6528"/>
    <w:rsid w:val="00BC5D9D"/>
    <w:rsid w:val="00BD199F"/>
    <w:rsid w:val="00BD3AB2"/>
    <w:rsid w:val="00BE16D4"/>
    <w:rsid w:val="00BE21C4"/>
    <w:rsid w:val="00BE3A3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4A60"/>
    <w:rsid w:val="00C3559C"/>
    <w:rsid w:val="00C4221C"/>
    <w:rsid w:val="00C45575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500C"/>
    <w:rsid w:val="00CC6C8A"/>
    <w:rsid w:val="00CD247B"/>
    <w:rsid w:val="00CD2931"/>
    <w:rsid w:val="00CD62C9"/>
    <w:rsid w:val="00CE1E7C"/>
    <w:rsid w:val="00CE59A4"/>
    <w:rsid w:val="00CE6266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E09D6"/>
    <w:rsid w:val="00DE214D"/>
    <w:rsid w:val="00DE44AA"/>
    <w:rsid w:val="00DE634E"/>
    <w:rsid w:val="00DE63E4"/>
    <w:rsid w:val="00E02554"/>
    <w:rsid w:val="00E05DD3"/>
    <w:rsid w:val="00E06428"/>
    <w:rsid w:val="00E14E8D"/>
    <w:rsid w:val="00E238AF"/>
    <w:rsid w:val="00E23A2B"/>
    <w:rsid w:val="00E331A8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680C"/>
    <w:rsid w:val="00E70557"/>
    <w:rsid w:val="00E71CF8"/>
    <w:rsid w:val="00E72CC6"/>
    <w:rsid w:val="00E77891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37A0"/>
    <w:rsid w:val="00EB60B9"/>
    <w:rsid w:val="00EC457C"/>
    <w:rsid w:val="00EC4812"/>
    <w:rsid w:val="00EC653B"/>
    <w:rsid w:val="00ED7983"/>
    <w:rsid w:val="00EE3FCF"/>
    <w:rsid w:val="00EE6C4B"/>
    <w:rsid w:val="00EF0611"/>
    <w:rsid w:val="00F025BC"/>
    <w:rsid w:val="00F23C25"/>
    <w:rsid w:val="00F26352"/>
    <w:rsid w:val="00F307E4"/>
    <w:rsid w:val="00F32754"/>
    <w:rsid w:val="00F35AD7"/>
    <w:rsid w:val="00F366D0"/>
    <w:rsid w:val="00F41417"/>
    <w:rsid w:val="00F435CF"/>
    <w:rsid w:val="00F4400E"/>
    <w:rsid w:val="00F441F8"/>
    <w:rsid w:val="00F57BEB"/>
    <w:rsid w:val="00F656E4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A05"/>
    <w:rsid w:val="00FE6A96"/>
    <w:rsid w:val="00FE72FE"/>
    <w:rsid w:val="00FF174D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5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2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3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3CA-B0C3-4623-BD85-2EF9295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21</Pages>
  <Words>6482</Words>
  <Characters>36950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304</cp:revision>
  <cp:lastPrinted>2018-10-18T07:05:00Z</cp:lastPrinted>
  <dcterms:created xsi:type="dcterms:W3CDTF">2016-08-25T04:49:00Z</dcterms:created>
  <dcterms:modified xsi:type="dcterms:W3CDTF">2019-07-13T05:36:00Z</dcterms:modified>
</cp:coreProperties>
</file>