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«Село Маяк»</w:t>
      </w: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259C" w:rsidRDefault="00594188" w:rsidP="00F7259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16.01.2015 года</w:t>
      </w:r>
      <w:r w:rsidR="00F725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C701CA">
        <w:rPr>
          <w:rFonts w:ascii="Times New Roman" w:hAnsi="Times New Roman"/>
          <w:sz w:val="26"/>
          <w:szCs w:val="26"/>
        </w:rPr>
        <w:t>30</w:t>
      </w: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Маяк</w:t>
      </w:r>
    </w:p>
    <w:p w:rsidR="00F7259C" w:rsidRDefault="00F7259C" w:rsidP="00F725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края»</w:t>
      </w:r>
    </w:p>
    <w:p w:rsidR="00F7259C" w:rsidRDefault="00F7259C" w:rsidP="00F7259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7259C" w:rsidRDefault="00F7259C" w:rsidP="005941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В целях приведения устава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 28.04.2006 № 66, от 15.12.2006 № 101, от 27.04.2007 № 120, от 20.02.2008 № 155  от 10.04.2009 № 15, от 26.10.2009 № 31, от 04.05.2010 № 57, от 24. 09.2010 № 71, от 27.12.2010 № 87, </w:t>
      </w:r>
      <w:r>
        <w:rPr>
          <w:rFonts w:ascii="Times New Roman" w:hAnsi="Times New Roman"/>
          <w:sz w:val="26"/>
          <w:szCs w:val="26"/>
        </w:rPr>
        <w:t>от 31.03.2011 № 109</w:t>
      </w:r>
      <w:proofErr w:type="gramEnd"/>
      <w:r>
        <w:rPr>
          <w:rFonts w:ascii="Times New Roman" w:hAnsi="Times New Roman"/>
          <w:sz w:val="26"/>
          <w:szCs w:val="26"/>
        </w:rPr>
        <w:t>, от 27.04. 2012, № 160, от 27.12.2012 № 193,от 11.02.2013 № 196, от 31.05.2013 № 217, от 05.05.2014 № 249; 01.08.2014 № 268; 25.08.2014  № 269; 30.09.2014 № 6)</w:t>
      </w: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27.05.2014 № 136-ФЗ), Федеральным законом от 18.07.2011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 (в редакции Федерального закона от 27.05.2014 № 136-ФЗ)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законом Хабаровского края от 26.11.2014 № 16</w:t>
      </w:r>
      <w:proofErr w:type="gramEnd"/>
      <w:r>
        <w:rPr>
          <w:rFonts w:ascii="Times New Roman" w:hAnsi="Times New Roman"/>
          <w:sz w:val="26"/>
          <w:szCs w:val="26"/>
        </w:rPr>
        <w:t xml:space="preserve"> «О закреплении за сельскими поселениями Хабаровского края вопросов местного значения» Совет депутатов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F7259C" w:rsidRDefault="00F7259C" w:rsidP="00F72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устав </w:t>
      </w:r>
      <w:r>
        <w:rPr>
          <w:rFonts w:ascii="Times New Roman" w:hAnsi="Times New Roman"/>
          <w:bCs/>
          <w:sz w:val="26"/>
          <w:szCs w:val="26"/>
        </w:rPr>
        <w:t>сельского поселения «Село Маяк» Нанайского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1 статьи 6 (</w:t>
      </w:r>
      <w:r>
        <w:rPr>
          <w:rFonts w:ascii="Times New Roman" w:hAnsi="Times New Roman"/>
          <w:b/>
          <w:sz w:val="26"/>
          <w:szCs w:val="26"/>
        </w:rPr>
        <w:t>Вопросы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местного значения сельского поселения</w:t>
      </w:r>
      <w:r>
        <w:rPr>
          <w:rFonts w:ascii="Times New Roman" w:hAnsi="Times New Roman"/>
          <w:sz w:val="26"/>
          <w:szCs w:val="26"/>
        </w:rPr>
        <w:t>) изложить в следующей редакции: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 К вопросам местного значения сельского поселения относятся: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его исполнением, составление и утверждение отчета об исполнении бюджета поселения </w:t>
      </w:r>
      <w:r>
        <w:rPr>
          <w:rFonts w:ascii="Times New Roman" w:hAnsi="Times New Roman"/>
          <w:i/>
          <w:sz w:val="26"/>
          <w:szCs w:val="26"/>
        </w:rPr>
        <w:t xml:space="preserve">(п. 1 ч. 1 ст. 14 Федерального закона 131-ФЗ) </w:t>
      </w:r>
      <w:r>
        <w:rPr>
          <w:rFonts w:ascii="Times New Roman" w:hAnsi="Times New Roman"/>
          <w:sz w:val="26"/>
          <w:szCs w:val="26"/>
        </w:rPr>
        <w:t xml:space="preserve">(в ред. Федерального </w:t>
      </w:r>
      <w:hyperlink r:id="rId4" w:history="1">
        <w:r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от 23.06.2014 №165-ФЗ);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установление, изменение и отмена местных налогов и сборов поселения </w:t>
      </w:r>
      <w:r>
        <w:rPr>
          <w:rFonts w:ascii="Times New Roman" w:hAnsi="Times New Roman"/>
          <w:i/>
          <w:sz w:val="26"/>
          <w:szCs w:val="26"/>
        </w:rPr>
        <w:t>(п. 2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3) владение, пользование и распоряжение имуществом, находящимся в муниципальной собственности поселения </w:t>
      </w:r>
      <w:r>
        <w:rPr>
          <w:rFonts w:ascii="Times New Roman" w:hAnsi="Times New Roman"/>
          <w:i/>
          <w:sz w:val="26"/>
          <w:szCs w:val="26"/>
        </w:rPr>
        <w:t>(п. 3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Организация в границах поселения снабжения населения топливом </w:t>
      </w:r>
      <w:r>
        <w:rPr>
          <w:rFonts w:ascii="Times New Roman" w:hAnsi="Times New Roman"/>
          <w:i/>
          <w:sz w:val="26"/>
          <w:szCs w:val="26"/>
        </w:rPr>
        <w:t>(п. 4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законодательством Российской Федерации </w:t>
      </w:r>
      <w:r>
        <w:rPr>
          <w:rFonts w:ascii="Times New Roman" w:hAnsi="Times New Roman"/>
          <w:i/>
          <w:sz w:val="26"/>
          <w:szCs w:val="26"/>
        </w:rPr>
        <w:t>(п. 5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>
        <w:rPr>
          <w:rFonts w:ascii="Times New Roman" w:hAnsi="Times New Roman"/>
          <w:i/>
          <w:sz w:val="26"/>
          <w:szCs w:val="26"/>
        </w:rPr>
        <w:t>(п. 6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участие в предупреждении и ликвидации последствий чрезвычайных ситуаций в границах поселения </w:t>
      </w:r>
      <w:r>
        <w:rPr>
          <w:rFonts w:ascii="Times New Roman" w:hAnsi="Times New Roman"/>
          <w:i/>
          <w:sz w:val="26"/>
          <w:szCs w:val="26"/>
        </w:rPr>
        <w:t>(п. 8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обеспечение первичных мер пожарной безопасности в границах населенных пунктов поселения </w:t>
      </w:r>
      <w:r>
        <w:rPr>
          <w:rFonts w:ascii="Times New Roman" w:hAnsi="Times New Roman"/>
          <w:i/>
          <w:sz w:val="26"/>
          <w:szCs w:val="26"/>
        </w:rPr>
        <w:t>(п.9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создание условий для обеспечения жителей поселения услугами связи, общественного питания, торговли и бытового обслуживания </w:t>
      </w:r>
      <w:r>
        <w:rPr>
          <w:rFonts w:ascii="Times New Roman" w:hAnsi="Times New Roman"/>
          <w:i/>
          <w:sz w:val="26"/>
          <w:szCs w:val="26"/>
        </w:rPr>
        <w:t>(п. 10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создание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i/>
          <w:sz w:val="26"/>
          <w:szCs w:val="26"/>
        </w:rPr>
        <w:t>(п. 12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  <w:r>
        <w:rPr>
          <w:rFonts w:ascii="Times New Roman" w:hAnsi="Times New Roman"/>
          <w:i/>
          <w:sz w:val="26"/>
          <w:szCs w:val="26"/>
        </w:rPr>
        <w:t>(п. 14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>
        <w:rPr>
          <w:rFonts w:ascii="Times New Roman" w:hAnsi="Times New Roman"/>
          <w:i/>
          <w:sz w:val="26"/>
          <w:szCs w:val="26"/>
        </w:rPr>
        <w:t>(п. 15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формирование архивных фондов поселения </w:t>
      </w:r>
      <w:r>
        <w:rPr>
          <w:rFonts w:ascii="Times New Roman" w:hAnsi="Times New Roman"/>
          <w:i/>
          <w:sz w:val="26"/>
          <w:szCs w:val="26"/>
        </w:rPr>
        <w:t>(п. 17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организация сбора и вывоза бытовых отходов и мусора </w:t>
      </w:r>
      <w:r>
        <w:rPr>
          <w:rFonts w:ascii="Times New Roman" w:hAnsi="Times New Roman"/>
          <w:i/>
          <w:sz w:val="26"/>
          <w:szCs w:val="26"/>
        </w:rPr>
        <w:t>(п. 18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sz w:val="26"/>
          <w:szCs w:val="26"/>
        </w:rPr>
        <w:t>устанавливающих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</w:t>
      </w:r>
      <w:r>
        <w:rPr>
          <w:rFonts w:ascii="Times New Roman" w:hAnsi="Times New Roman"/>
          <w:sz w:val="26"/>
          <w:szCs w:val="26"/>
        </w:rPr>
        <w:lastRenderedPageBreak/>
        <w:t xml:space="preserve">порядка участия собственников зданий (помещений в них) и сооружений в благоустройстве прилегающих территорий; </w:t>
      </w:r>
      <w:proofErr w:type="gramStart"/>
      <w:r>
        <w:rPr>
          <w:rFonts w:ascii="Times New Roman" w:hAnsi="Times New Roman"/>
          <w:sz w:val="26"/>
          <w:szCs w:val="26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поселения) </w:t>
      </w:r>
      <w:r>
        <w:rPr>
          <w:rFonts w:ascii="Times New Roman" w:hAnsi="Times New Roman"/>
          <w:i/>
          <w:sz w:val="26"/>
          <w:szCs w:val="26"/>
        </w:rPr>
        <w:t>(п. 19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</w:t>
      </w:r>
      <w:r>
        <w:rPr>
          <w:rFonts w:ascii="Times New Roman" w:hAnsi="Times New Roman"/>
          <w:i/>
          <w:sz w:val="26"/>
          <w:szCs w:val="26"/>
        </w:rPr>
        <w:t>(п.21 ч. 1 ст. 14 Федерального закона 131-ФЗ) (п. 21 в ред. Федерального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i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i/>
          <w:sz w:val="26"/>
          <w:szCs w:val="26"/>
        </w:rPr>
        <w:t xml:space="preserve"> от 28.12.2013 №443-ФЗ);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организация ритуальных услуг и содержание мест захоронения </w:t>
      </w:r>
      <w:r>
        <w:rPr>
          <w:rFonts w:ascii="Times New Roman" w:hAnsi="Times New Roman"/>
          <w:i/>
          <w:sz w:val="26"/>
          <w:szCs w:val="26"/>
        </w:rPr>
        <w:t>(п. 22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содействие в развитии сельскохозяйственного производства, создание условий для развития малого и среднего предпринимательства </w:t>
      </w:r>
      <w:r>
        <w:rPr>
          <w:rFonts w:ascii="Times New Roman" w:hAnsi="Times New Roman"/>
          <w:i/>
          <w:sz w:val="26"/>
          <w:szCs w:val="26"/>
        </w:rPr>
        <w:t>(п. 28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организация и осуществление мероприятий по работе с детьми и молодежью в поселении </w:t>
      </w:r>
      <w:r>
        <w:rPr>
          <w:rFonts w:ascii="Times New Roman" w:hAnsi="Times New Roman"/>
          <w:i/>
          <w:sz w:val="26"/>
          <w:szCs w:val="26"/>
        </w:rPr>
        <w:t>(п. 30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</w:r>
      <w:r>
        <w:rPr>
          <w:rFonts w:ascii="Times New Roman" w:hAnsi="Times New Roman"/>
          <w:i/>
          <w:sz w:val="26"/>
          <w:szCs w:val="26"/>
        </w:rPr>
        <w:t>(п. 31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21) оказание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>
        <w:rPr>
          <w:rFonts w:ascii="Times New Roman" w:hAnsi="Times New Roman"/>
          <w:i/>
          <w:sz w:val="26"/>
          <w:szCs w:val="26"/>
        </w:rPr>
        <w:t xml:space="preserve">(п. 33 ч. 1 ст. 14 Федерального закона 131-ФЗ) (п. 33 в ред. Федерального </w:t>
      </w:r>
      <w:hyperlink r:id="rId6" w:history="1">
        <w:r>
          <w:rPr>
            <w:rStyle w:val="a4"/>
            <w:rFonts w:ascii="Times New Roman" w:hAnsi="Times New Roman"/>
            <w:i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i/>
          <w:sz w:val="26"/>
          <w:szCs w:val="26"/>
        </w:rPr>
        <w:t xml:space="preserve"> от 02.04.2014 №70-ФЗ);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</w:r>
      <w:r>
        <w:rPr>
          <w:rFonts w:ascii="Times New Roman" w:hAnsi="Times New Roman"/>
          <w:i/>
          <w:sz w:val="26"/>
          <w:szCs w:val="26"/>
        </w:rPr>
        <w:t>(п. 33.1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23) до 01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  <w:r>
        <w:rPr>
          <w:rFonts w:ascii="Times New Roman" w:hAnsi="Times New Roman"/>
          <w:i/>
          <w:sz w:val="26"/>
          <w:szCs w:val="26"/>
        </w:rPr>
        <w:t>(п. 33.2 ч. 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24) оказание поддержки социально ориентированным некоммерческим организациям в пределах полномочии, установленных статьями 31.1 и 31.3 Федерального закона от 12 января 1996 года №7-ФЗ «О некоммерческих организациях» </w:t>
      </w:r>
      <w:r>
        <w:rPr>
          <w:rFonts w:ascii="Times New Roman" w:hAnsi="Times New Roman"/>
          <w:i/>
          <w:sz w:val="26"/>
          <w:szCs w:val="26"/>
        </w:rPr>
        <w:t>(п. 34 ч.1 ст. 14 Федерального закона 131-ФЗ)</w:t>
      </w:r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25) осуществление мер по противодействию коррупции в границах поселения </w:t>
      </w:r>
      <w:r>
        <w:rPr>
          <w:rFonts w:ascii="Times New Roman" w:hAnsi="Times New Roman"/>
          <w:i/>
          <w:sz w:val="26"/>
          <w:szCs w:val="26"/>
        </w:rPr>
        <w:t>(п. 38 ч. 1 ст. 14 Федерального закона 131-ФЗ)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дополнить статьей 7.1 следующего содержания: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«Статья 7.1. </w:t>
      </w:r>
      <w:r>
        <w:rPr>
          <w:rFonts w:ascii="Times New Roman" w:eastAsia="Calibri" w:hAnsi="Times New Roman"/>
          <w:b/>
          <w:sz w:val="26"/>
          <w:szCs w:val="26"/>
        </w:rPr>
        <w:t>Муниципальный контроль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Calibri" w:hAnsi="Times New Roman"/>
          <w:sz w:val="26"/>
          <w:szCs w:val="26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(часть 1 в ред. Федерального </w:t>
      </w:r>
      <w:hyperlink r:id="rId7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eastAsia="Calibri" w:hAnsi="Times New Roman"/>
          <w:sz w:val="26"/>
          <w:szCs w:val="26"/>
        </w:rPr>
        <w:t xml:space="preserve"> от 27.05.2014 N 136-ФЗ)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eastAsia="Calibri" w:hAnsi="Times New Roman"/>
          <w:sz w:val="26"/>
          <w:szCs w:val="26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rPr>
          <w:rFonts w:ascii="Times New Roman" w:eastAsia="Calibri" w:hAnsi="Times New Roman"/>
          <w:sz w:val="26"/>
          <w:szCs w:val="26"/>
        </w:rPr>
        <w:t>.»</w:t>
      </w:r>
      <w:proofErr w:type="gramEnd"/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3) статью 45</w:t>
      </w:r>
      <w:r>
        <w:rPr>
          <w:rFonts w:ascii="Times New Roman" w:eastAsia="Calibri" w:hAnsi="Times New Roman"/>
          <w:b/>
          <w:sz w:val="26"/>
          <w:szCs w:val="26"/>
        </w:rPr>
        <w:t xml:space="preserve"> (Муниципальное имущество) </w:t>
      </w:r>
      <w:r>
        <w:rPr>
          <w:rFonts w:ascii="Times New Roman" w:eastAsia="Calibri" w:hAnsi="Times New Roman"/>
          <w:sz w:val="26"/>
          <w:szCs w:val="26"/>
        </w:rPr>
        <w:t>изложить в новой редакции: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«1. В собственности сельского поселения может находиться: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1) имущество, предназначенное для решения установленных  Федеральным законом от 06.10.2003 ФЗ-131 «Об общих принципах организации местного  самоуправления в Российской Федерации» вопросов местного значения;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</w:rPr>
        <w:t>27.05.2014 № 136-ФЗ);</w:t>
      </w:r>
      <w:proofErr w:type="gramEnd"/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4) имущество, необходимое для решения вопросов, право </w:t>
      </w:r>
      <w:proofErr w:type="gramStart"/>
      <w:r>
        <w:rPr>
          <w:rFonts w:ascii="Times New Roman" w:eastAsia="Calibri" w:hAnsi="Times New Roman"/>
          <w:sz w:val="26"/>
          <w:szCs w:val="26"/>
        </w:rPr>
        <w:t>решения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которых предоставлено органами местного самоуправления федеральными законами и которые не отнесены к вопросам местного значения;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5) имущество, предназначенное для решения вопросов местного значения в соответствии с частями  3 статьи 14  Федерального закона от 06.10.2003 № 131-ФЗ (в редакции Федерального закона от 27.05.2014 № 136-ФЗ), а также имущество, предназначенное для осуществления полномочий по решению вопросам местного значения в соответствии с частями 1 и 1.1 статьи 17  Федерального закона от 06.10.2003 № 131-ФЗ (в редакции Федерального закона от 27.05.2014 № 136-ФЗ).</w:t>
      </w:r>
      <w:proofErr w:type="gramEnd"/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 В случае возникновения у сельского поселения права собственности на имущество, не соответствующее требованиям </w:t>
      </w:r>
      <w:hyperlink r:id="rId9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части 1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(в ред. Федеральных законов от 25.06.2012 </w:t>
      </w:r>
      <w:hyperlink r:id="rId10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N 91-ФЗ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 xml:space="preserve">, от 27.05.2014 </w:t>
      </w:r>
      <w:hyperlink r:id="rId11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N 136-ФЗ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>)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.»</w:t>
      </w:r>
      <w:proofErr w:type="gramEnd"/>
    </w:p>
    <w:p w:rsidR="00F7259C" w:rsidRDefault="00F7259C" w:rsidP="00F7259C">
      <w:pPr>
        <w:pStyle w:val="a3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F7259C" w:rsidRDefault="00F7259C" w:rsidP="00F725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после его государственной регистрации в газете «</w:t>
      </w:r>
      <w:proofErr w:type="spellStart"/>
      <w:r>
        <w:rPr>
          <w:rFonts w:ascii="Times New Roman" w:hAnsi="Times New Roman"/>
          <w:sz w:val="26"/>
          <w:szCs w:val="26"/>
        </w:rPr>
        <w:t>Анюйские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перекаты».</w:t>
      </w:r>
    </w:p>
    <w:p w:rsidR="00F7259C" w:rsidRDefault="00F7259C" w:rsidP="00F7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вступает в силу </w:t>
      </w:r>
      <w:r>
        <w:rPr>
          <w:rFonts w:ascii="Times New Roman" w:eastAsia="Calibri" w:hAnsi="Times New Roman"/>
          <w:sz w:val="26"/>
          <w:szCs w:val="26"/>
        </w:rPr>
        <w:t>после его официального опубликования.</w:t>
      </w:r>
    </w:p>
    <w:p w:rsidR="00F7259C" w:rsidRDefault="00F7259C" w:rsidP="00F725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</w:t>
      </w:r>
      <w:r w:rsidR="00594188">
        <w:rPr>
          <w:rFonts w:ascii="Times New Roman" w:hAnsi="Times New Roman"/>
          <w:sz w:val="26"/>
          <w:szCs w:val="26"/>
        </w:rPr>
        <w:t>седатель Совета депутатов</w:t>
      </w:r>
      <w:r w:rsidR="00594188">
        <w:rPr>
          <w:rFonts w:ascii="Times New Roman" w:hAnsi="Times New Roman"/>
          <w:sz w:val="26"/>
          <w:szCs w:val="26"/>
        </w:rPr>
        <w:tab/>
      </w:r>
      <w:r w:rsidR="00594188">
        <w:rPr>
          <w:rFonts w:ascii="Times New Roman" w:hAnsi="Times New Roman"/>
          <w:sz w:val="26"/>
          <w:szCs w:val="26"/>
        </w:rPr>
        <w:tab/>
      </w:r>
      <w:r w:rsidR="00594188">
        <w:rPr>
          <w:rFonts w:ascii="Times New Roman" w:hAnsi="Times New Roman"/>
          <w:sz w:val="26"/>
          <w:szCs w:val="26"/>
        </w:rPr>
        <w:tab/>
      </w:r>
      <w:r w:rsidR="00594188">
        <w:rPr>
          <w:rFonts w:ascii="Times New Roman" w:hAnsi="Times New Roman"/>
          <w:sz w:val="26"/>
          <w:szCs w:val="26"/>
        </w:rPr>
        <w:tab/>
      </w:r>
      <w:r w:rsidR="00594188">
        <w:rPr>
          <w:rFonts w:ascii="Times New Roman" w:hAnsi="Times New Roman"/>
          <w:sz w:val="26"/>
          <w:szCs w:val="26"/>
        </w:rPr>
        <w:tab/>
      </w:r>
      <w:r w:rsidR="0059418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259C" w:rsidRDefault="00594188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7259C">
        <w:rPr>
          <w:rFonts w:ascii="Times New Roman" w:hAnsi="Times New Roman"/>
          <w:sz w:val="26"/>
          <w:szCs w:val="26"/>
        </w:rPr>
        <w:t xml:space="preserve">А.Н. Ильин                                                                             </w:t>
      </w: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259C" w:rsidRDefault="00F7259C" w:rsidP="00F72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630A" w:rsidRDefault="003C630A"/>
    <w:sectPr w:rsidR="003C630A" w:rsidSect="0009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59C"/>
    <w:rsid w:val="00095FCE"/>
    <w:rsid w:val="003C630A"/>
    <w:rsid w:val="00594188"/>
    <w:rsid w:val="00C701CA"/>
    <w:rsid w:val="00F7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59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2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A371BAC5FEC9AC19F29FC54AA173C9EC75E1624909F53B7BD5172FE055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A371BAC5FEC9AC19F29FC54AA173C9EC7531B20939F53B7BD5172FE5E818DE148D2E2841C283D0B57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EE73D8FDD8DBF5555469AEDDA413E294E6F7CAE1C82FE45A0B8D0FF4F9042595779FC72E995FF8v2sFB" TargetMode="External"/><Relationship Id="rId11" Type="http://schemas.openxmlformats.org/officeDocument/2006/relationships/hyperlink" Target="consultantplus://offline/ref=351E828700498832E15F8CAFD74E30F954B905E193DDE7E60323FF82B6C9A2FCE7BEA38DBBC1A831n264F" TargetMode="External"/><Relationship Id="rId5" Type="http://schemas.openxmlformats.org/officeDocument/2006/relationships/hyperlink" Target="consultantplus://offline/ref=13EE73D8FDD8DBF5555469AEDDA413E294E5F0CDE7CB2FE45A0B8D0FF4F9042595779FC72E995FFEv2sBB" TargetMode="External"/><Relationship Id="rId10" Type="http://schemas.openxmlformats.org/officeDocument/2006/relationships/hyperlink" Target="consultantplus://offline/ref=351E828700498832E15F8CAFD74E30F954B902E192D8E7E60323FF82B6C9A2FCE7BEA38DBBC1A938n26FF" TargetMode="External"/><Relationship Id="rId4" Type="http://schemas.openxmlformats.org/officeDocument/2006/relationships/hyperlink" Target="consultantplus://offline/ref=13EE73D8FDD8DBF5555469AEDDA413E294E6F2CDE0CD2FE45A0B8D0FF4F9042595779FC72E995FF8v2s8B" TargetMode="External"/><Relationship Id="rId9" Type="http://schemas.openxmlformats.org/officeDocument/2006/relationships/hyperlink" Target="consultantplus://offline/ref=351E828700498832E15F8CAFD74E30F954B908EC97D9E7E60323FF82B6C9A2FCE7BEA38DBBC1AC31n2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cp:lastPrinted>2015-01-16T02:37:00Z</cp:lastPrinted>
  <dcterms:created xsi:type="dcterms:W3CDTF">2015-01-19T00:49:00Z</dcterms:created>
  <dcterms:modified xsi:type="dcterms:W3CDTF">2015-01-19T00:49:00Z</dcterms:modified>
</cp:coreProperties>
</file>