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D72BDA" w:rsidP="006E3BC9">
            <w:pPr>
              <w:jc w:val="center"/>
              <w:rPr>
                <w:rFonts w:ascii="Times New Roman" w:hAnsi="Times New Roman" w:cs="Times New Roman"/>
                <w:b/>
                <w:sz w:val="48"/>
                <w:szCs w:val="48"/>
              </w:rPr>
            </w:pPr>
            <w:r>
              <w:rPr>
                <w:rFonts w:ascii="Times New Roman" w:hAnsi="Times New Roman" w:cs="Times New Roman"/>
                <w:b/>
                <w:sz w:val="48"/>
                <w:szCs w:val="48"/>
              </w:rPr>
              <w:t>№ 12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72BDA">
        <w:rPr>
          <w:rFonts w:ascii="Times New Roman" w:hAnsi="Times New Roman" w:cs="Times New Roman"/>
          <w:b/>
        </w:rPr>
        <w:t>сентябре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78FD" w:rsidRPr="00C4221C" w:rsidTr="001B7029">
        <w:trPr>
          <w:trHeight w:val="575"/>
        </w:trPr>
        <w:tc>
          <w:tcPr>
            <w:tcW w:w="9286" w:type="dxa"/>
            <w:gridSpan w:val="4"/>
            <w:tcBorders>
              <w:top w:val="single" w:sz="4" w:space="0" w:color="auto"/>
              <w:left w:val="single" w:sz="4" w:space="0" w:color="auto"/>
              <w:bottom w:val="single" w:sz="4" w:space="0" w:color="auto"/>
              <w:right w:val="single" w:sz="4" w:space="0" w:color="auto"/>
            </w:tcBorders>
          </w:tcPr>
          <w:p w:rsidR="00C378FD" w:rsidRDefault="00C378FD" w:rsidP="00A506BA">
            <w:pPr>
              <w:spacing w:after="0"/>
              <w:jc w:val="center"/>
              <w:rPr>
                <w:rFonts w:ascii="Times New Roman" w:hAnsi="Times New Roman" w:cs="Times New Roman"/>
                <w:sz w:val="24"/>
                <w:szCs w:val="24"/>
              </w:rPr>
            </w:pPr>
          </w:p>
          <w:p w:rsidR="00C378FD" w:rsidRPr="00C378FD" w:rsidRDefault="00D72BDA"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FF253C"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FF253C"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11.09.202</w:t>
            </w:r>
            <w:r w:rsidR="00FF253C">
              <w:rPr>
                <w:rFonts w:ascii="Times New Roman" w:hAnsi="Times New Roman" w:cs="Times New Roman"/>
                <w:sz w:val="24"/>
                <w:szCs w:val="24"/>
              </w:rPr>
              <w:t>0</w:t>
            </w:r>
          </w:p>
        </w:tc>
        <w:tc>
          <w:tcPr>
            <w:tcW w:w="654" w:type="dxa"/>
            <w:tcBorders>
              <w:top w:val="single" w:sz="4" w:space="0" w:color="auto"/>
              <w:left w:val="single" w:sz="4" w:space="0" w:color="auto"/>
              <w:bottom w:val="single" w:sz="4" w:space="0" w:color="auto"/>
              <w:right w:val="single" w:sz="4" w:space="0" w:color="auto"/>
            </w:tcBorders>
          </w:tcPr>
          <w:p w:rsidR="00FF253C"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 результатах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F253C" w:rsidRDefault="00AD3823" w:rsidP="00A506BA">
            <w:pPr>
              <w:spacing w:after="0"/>
              <w:jc w:val="center"/>
              <w:rPr>
                <w:rFonts w:ascii="Times New Roman" w:hAnsi="Times New Roman" w:cs="Times New Roman"/>
              </w:rPr>
            </w:pPr>
            <w:r>
              <w:rPr>
                <w:rFonts w:ascii="Times New Roman" w:hAnsi="Times New Roman" w:cs="Times New Roman"/>
              </w:rPr>
              <w:t>4</w:t>
            </w:r>
          </w:p>
        </w:tc>
      </w:tr>
      <w:tr w:rsidR="00D72BDA"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D72BDA"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11.09.2020</w:t>
            </w:r>
          </w:p>
        </w:tc>
        <w:tc>
          <w:tcPr>
            <w:tcW w:w="654" w:type="dxa"/>
            <w:tcBorders>
              <w:top w:val="single" w:sz="4" w:space="0" w:color="auto"/>
              <w:left w:val="single" w:sz="4" w:space="0" w:color="auto"/>
              <w:bottom w:val="single" w:sz="4" w:space="0" w:color="auto"/>
              <w:right w:val="single" w:sz="4" w:space="0" w:color="auto"/>
            </w:tcBorders>
          </w:tcPr>
          <w:p w:rsidR="00D72BDA"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72BDA" w:rsidRDefault="00AD3823" w:rsidP="00A506BA">
            <w:pPr>
              <w:spacing w:after="0"/>
              <w:jc w:val="center"/>
              <w:rPr>
                <w:rFonts w:ascii="Times New Roman" w:hAnsi="Times New Roman" w:cs="Times New Roman"/>
              </w:rPr>
            </w:pPr>
            <w:r>
              <w:rPr>
                <w:rFonts w:ascii="Times New Roman" w:hAnsi="Times New Roman" w:cs="Times New Roman"/>
              </w:rPr>
              <w:t>4</w:t>
            </w:r>
          </w:p>
        </w:tc>
      </w:tr>
      <w:tr w:rsidR="00E003B6" w:rsidRPr="00C4221C" w:rsidTr="00E003B6">
        <w:trPr>
          <w:trHeight w:val="795"/>
        </w:trPr>
        <w:tc>
          <w:tcPr>
            <w:tcW w:w="9286" w:type="dxa"/>
            <w:gridSpan w:val="4"/>
            <w:tcBorders>
              <w:top w:val="single" w:sz="4" w:space="0" w:color="auto"/>
              <w:left w:val="single" w:sz="4" w:space="0" w:color="auto"/>
              <w:bottom w:val="single" w:sz="4" w:space="0" w:color="auto"/>
              <w:right w:val="single" w:sz="4" w:space="0" w:color="auto"/>
            </w:tcBorders>
          </w:tcPr>
          <w:p w:rsidR="00E003B6" w:rsidRDefault="00E003B6" w:rsidP="00E003B6">
            <w:pPr>
              <w:spacing w:after="0"/>
              <w:rPr>
                <w:rFonts w:ascii="Times New Roman" w:hAnsi="Times New Roman" w:cs="Times New Roman"/>
              </w:rPr>
            </w:pPr>
          </w:p>
          <w:p w:rsidR="00E003B6" w:rsidRDefault="00E003B6" w:rsidP="00E003B6">
            <w:pPr>
              <w:spacing w:after="0" w:line="240" w:lineRule="auto"/>
              <w:jc w:val="center"/>
              <w:rPr>
                <w:rFonts w:ascii="Times New Roman" w:hAnsi="Times New Roman" w:cs="Times New Roman"/>
                <w:b/>
                <w:sz w:val="24"/>
                <w:szCs w:val="24"/>
              </w:rPr>
            </w:pPr>
          </w:p>
          <w:p w:rsidR="00E003B6" w:rsidRPr="00E003B6" w:rsidRDefault="00E003B6" w:rsidP="00E003B6">
            <w:pPr>
              <w:spacing w:after="0" w:line="240" w:lineRule="auto"/>
              <w:jc w:val="center"/>
              <w:rPr>
                <w:rFonts w:ascii="Times New Roman" w:hAnsi="Times New Roman" w:cs="Times New Roman"/>
                <w:b/>
                <w:sz w:val="24"/>
                <w:szCs w:val="24"/>
              </w:rPr>
            </w:pPr>
            <w:r w:rsidRPr="00E003B6">
              <w:rPr>
                <w:rFonts w:ascii="Times New Roman" w:hAnsi="Times New Roman" w:cs="Times New Roman"/>
                <w:b/>
                <w:sz w:val="24"/>
                <w:szCs w:val="24"/>
              </w:rPr>
              <w:t>ПОСТАНОВЛЕНИЯ</w:t>
            </w:r>
          </w:p>
        </w:tc>
      </w:tr>
      <w:tr w:rsidR="00D72BDA" w:rsidRPr="00C4221C" w:rsidTr="00E003B6">
        <w:trPr>
          <w:trHeight w:val="395"/>
        </w:trPr>
        <w:tc>
          <w:tcPr>
            <w:tcW w:w="1476" w:type="dxa"/>
            <w:tcBorders>
              <w:top w:val="single" w:sz="4" w:space="0" w:color="auto"/>
              <w:left w:val="single" w:sz="4" w:space="0" w:color="auto"/>
              <w:bottom w:val="single" w:sz="4" w:space="0" w:color="auto"/>
              <w:right w:val="single" w:sz="4" w:space="0" w:color="auto"/>
            </w:tcBorders>
          </w:tcPr>
          <w:p w:rsidR="00D72BDA"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02.09.2020</w:t>
            </w:r>
          </w:p>
        </w:tc>
        <w:tc>
          <w:tcPr>
            <w:tcW w:w="654" w:type="dxa"/>
            <w:tcBorders>
              <w:top w:val="single" w:sz="4" w:space="0" w:color="auto"/>
              <w:left w:val="single" w:sz="4" w:space="0" w:color="auto"/>
              <w:bottom w:val="single" w:sz="4" w:space="0" w:color="auto"/>
              <w:right w:val="single" w:sz="4" w:space="0" w:color="auto"/>
            </w:tcBorders>
          </w:tcPr>
          <w:p w:rsidR="00D72BDA"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D72BDA" w:rsidRDefault="00AD3823" w:rsidP="00A506BA">
            <w:pPr>
              <w:spacing w:after="0"/>
              <w:jc w:val="center"/>
              <w:rPr>
                <w:rFonts w:ascii="Times New Roman" w:hAnsi="Times New Roman" w:cs="Times New Roman"/>
              </w:rPr>
            </w:pPr>
            <w:r>
              <w:rPr>
                <w:rFonts w:ascii="Times New Roman" w:hAnsi="Times New Roman" w:cs="Times New Roman"/>
              </w:rPr>
              <w:t>7</w:t>
            </w:r>
          </w:p>
        </w:tc>
      </w:tr>
      <w:tr w:rsidR="00D72BDA" w:rsidRPr="00C4221C" w:rsidTr="00E003B6">
        <w:trPr>
          <w:trHeight w:val="557"/>
        </w:trPr>
        <w:tc>
          <w:tcPr>
            <w:tcW w:w="1476" w:type="dxa"/>
            <w:tcBorders>
              <w:top w:val="single" w:sz="4" w:space="0" w:color="auto"/>
              <w:left w:val="single" w:sz="4" w:space="0" w:color="auto"/>
              <w:bottom w:val="single" w:sz="4" w:space="0" w:color="auto"/>
              <w:right w:val="single" w:sz="4" w:space="0" w:color="auto"/>
            </w:tcBorders>
          </w:tcPr>
          <w:p w:rsidR="00D72BDA"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02.09.2020</w:t>
            </w:r>
          </w:p>
        </w:tc>
        <w:tc>
          <w:tcPr>
            <w:tcW w:w="654" w:type="dxa"/>
            <w:tcBorders>
              <w:top w:val="single" w:sz="4" w:space="0" w:color="auto"/>
              <w:left w:val="single" w:sz="4" w:space="0" w:color="auto"/>
              <w:bottom w:val="single" w:sz="4" w:space="0" w:color="auto"/>
              <w:right w:val="single" w:sz="4" w:space="0" w:color="auto"/>
            </w:tcBorders>
          </w:tcPr>
          <w:p w:rsidR="00D72BDA"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 внесении изменений в постановление от 21.12.2018 № 97 «Об администрировании доходов»</w:t>
            </w:r>
          </w:p>
        </w:tc>
        <w:tc>
          <w:tcPr>
            <w:tcW w:w="987" w:type="dxa"/>
            <w:tcBorders>
              <w:top w:val="single" w:sz="4" w:space="0" w:color="auto"/>
              <w:left w:val="single" w:sz="4" w:space="0" w:color="auto"/>
              <w:bottom w:val="single" w:sz="4" w:space="0" w:color="auto"/>
              <w:right w:val="single" w:sz="4" w:space="0" w:color="auto"/>
            </w:tcBorders>
          </w:tcPr>
          <w:p w:rsidR="00D72BDA" w:rsidRDefault="00AD3823" w:rsidP="00A506BA">
            <w:pPr>
              <w:spacing w:after="0"/>
              <w:jc w:val="center"/>
              <w:rPr>
                <w:rFonts w:ascii="Times New Roman" w:hAnsi="Times New Roman" w:cs="Times New Roman"/>
              </w:rPr>
            </w:pPr>
            <w:r>
              <w:rPr>
                <w:rFonts w:ascii="Times New Roman" w:hAnsi="Times New Roman" w:cs="Times New Roman"/>
              </w:rPr>
              <w:t>8</w:t>
            </w:r>
          </w:p>
        </w:tc>
      </w:tr>
      <w:tr w:rsidR="00E003B6" w:rsidRPr="00C4221C" w:rsidTr="00E003B6">
        <w:trPr>
          <w:trHeight w:val="409"/>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02.09.2020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E003B6" w:rsidRPr="00E003B6" w:rsidRDefault="00E003B6" w:rsidP="00E003B6">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 закреплении кода доходов</w:t>
            </w:r>
          </w:p>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9</w:t>
            </w:r>
          </w:p>
        </w:tc>
      </w:tr>
      <w:tr w:rsidR="00E003B6" w:rsidRPr="00C4221C" w:rsidTr="00E003B6">
        <w:trPr>
          <w:trHeight w:val="360"/>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07.09.2020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Об изменении вида жилого помещения</w:t>
            </w: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9</w:t>
            </w:r>
          </w:p>
        </w:tc>
      </w:tr>
      <w:tr w:rsidR="00E003B6" w:rsidRPr="00C4221C" w:rsidTr="00E003B6">
        <w:trPr>
          <w:trHeight w:val="408"/>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21.09.2020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169" w:type="dxa"/>
            <w:tcBorders>
              <w:top w:val="single" w:sz="4" w:space="0" w:color="auto"/>
              <w:left w:val="single" w:sz="4" w:space="0" w:color="auto"/>
              <w:bottom w:val="single" w:sz="4" w:space="0" w:color="auto"/>
              <w:right w:val="single" w:sz="4" w:space="0" w:color="auto"/>
            </w:tcBorders>
          </w:tcPr>
          <w:p w:rsidR="00E003B6" w:rsidRPr="00E003B6" w:rsidRDefault="00E003B6" w:rsidP="00E003B6">
            <w:pPr>
              <w:spacing w:after="0" w:line="240" w:lineRule="exact"/>
              <w:jc w:val="both"/>
              <w:rPr>
                <w:rFonts w:ascii="Times New Roman" w:hAnsi="Times New Roman" w:cs="Times New Roman"/>
                <w:sz w:val="24"/>
                <w:szCs w:val="24"/>
              </w:rPr>
            </w:pPr>
            <w:r w:rsidRPr="00E003B6">
              <w:rPr>
                <w:rFonts w:ascii="Times New Roman" w:hAnsi="Times New Roman" w:cs="Times New Roman"/>
                <w:sz w:val="24"/>
                <w:szCs w:val="24"/>
              </w:rPr>
              <w:t>О присвоении адреса земельному участку</w:t>
            </w:r>
          </w:p>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10</w:t>
            </w:r>
          </w:p>
        </w:tc>
      </w:tr>
      <w:tr w:rsidR="00E003B6"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22.09.2020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10</w:t>
            </w:r>
          </w:p>
        </w:tc>
      </w:tr>
      <w:tr w:rsidR="00E003B6"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28.09.2020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Об устранении нарушений в области использования средств местного дорожного фонда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37</w:t>
            </w:r>
          </w:p>
        </w:tc>
      </w:tr>
      <w:tr w:rsidR="00E003B6"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E003B6" w:rsidRDefault="00E003B6" w:rsidP="005730AD">
            <w:pPr>
              <w:spacing w:after="0"/>
              <w:jc w:val="center"/>
              <w:rPr>
                <w:rFonts w:ascii="Times New Roman" w:hAnsi="Times New Roman" w:cs="Times New Roman"/>
                <w:sz w:val="24"/>
                <w:szCs w:val="24"/>
              </w:rPr>
            </w:pPr>
            <w:r>
              <w:rPr>
                <w:rFonts w:ascii="Times New Roman" w:hAnsi="Times New Roman" w:cs="Times New Roman"/>
                <w:sz w:val="24"/>
                <w:szCs w:val="24"/>
              </w:rPr>
              <w:t>28.09.2020</w:t>
            </w:r>
          </w:p>
        </w:tc>
        <w:tc>
          <w:tcPr>
            <w:tcW w:w="654" w:type="dxa"/>
            <w:tcBorders>
              <w:top w:val="single" w:sz="4" w:space="0" w:color="auto"/>
              <w:left w:val="single" w:sz="4" w:space="0" w:color="auto"/>
              <w:bottom w:val="single" w:sz="4" w:space="0" w:color="auto"/>
              <w:right w:val="single" w:sz="4" w:space="0" w:color="auto"/>
            </w:tcBorders>
          </w:tcPr>
          <w:p w:rsidR="00E003B6"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E003B6" w:rsidP="00F564F9">
            <w:pPr>
              <w:spacing w:after="0" w:line="240" w:lineRule="exact"/>
              <w:jc w:val="both"/>
              <w:rPr>
                <w:rFonts w:ascii="Times New Roman" w:eastAsia="Calibri" w:hAnsi="Times New Roman" w:cs="Times New Roman"/>
                <w:bCs/>
                <w:sz w:val="24"/>
                <w:szCs w:val="24"/>
                <w:lang w:eastAsia="en-US" w:bidi="en-US"/>
              </w:rPr>
            </w:pPr>
            <w:r w:rsidRPr="00E003B6">
              <w:rPr>
                <w:rFonts w:ascii="Times New Roman" w:eastAsia="Calibri" w:hAnsi="Times New Roman" w:cs="Times New Roman"/>
                <w:bCs/>
                <w:sz w:val="24"/>
                <w:szCs w:val="24"/>
                <w:lang w:eastAsia="en-US" w:bidi="en-US"/>
              </w:rPr>
              <w:t>О приостановке действия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tc>
        <w:tc>
          <w:tcPr>
            <w:tcW w:w="987" w:type="dxa"/>
            <w:tcBorders>
              <w:top w:val="single" w:sz="4" w:space="0" w:color="auto"/>
              <w:left w:val="single" w:sz="4" w:space="0" w:color="auto"/>
              <w:bottom w:val="single" w:sz="4" w:space="0" w:color="auto"/>
              <w:right w:val="single" w:sz="4" w:space="0" w:color="auto"/>
            </w:tcBorders>
          </w:tcPr>
          <w:p w:rsidR="00E003B6" w:rsidRDefault="00AD3823" w:rsidP="00A506BA">
            <w:pPr>
              <w:spacing w:after="0"/>
              <w:jc w:val="center"/>
              <w:rPr>
                <w:rFonts w:ascii="Times New Roman" w:hAnsi="Times New Roman" w:cs="Times New Roman"/>
              </w:rPr>
            </w:pPr>
            <w:r>
              <w:rPr>
                <w:rFonts w:ascii="Times New Roman" w:hAnsi="Times New Roman" w:cs="Times New Roman"/>
              </w:rPr>
              <w:t>38</w:t>
            </w: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E003B6" w:rsidP="000E5200">
            <w:pPr>
              <w:spacing w:after="0"/>
              <w:jc w:val="center"/>
              <w:rPr>
                <w:rFonts w:ascii="Times New Roman" w:hAnsi="Times New Roman" w:cs="Times New Roman"/>
                <w:sz w:val="24"/>
                <w:szCs w:val="24"/>
              </w:rPr>
            </w:pPr>
            <w:r>
              <w:rPr>
                <w:rFonts w:ascii="Times New Roman" w:hAnsi="Times New Roman" w:cs="Times New Roman"/>
                <w:sz w:val="24"/>
                <w:szCs w:val="24"/>
              </w:rPr>
              <w:t>25.09</w:t>
            </w:r>
            <w:r w:rsidR="00D44151">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E003B6" w:rsidRPr="00E003B6" w:rsidRDefault="00E003B6" w:rsidP="00E003B6">
            <w:pPr>
              <w:spacing w:after="0" w:line="240" w:lineRule="exact"/>
              <w:rPr>
                <w:rFonts w:ascii="Times New Roman" w:eastAsia="Times New Roman" w:hAnsi="Times New Roman" w:cs="Times New Roman"/>
                <w:sz w:val="24"/>
                <w:szCs w:val="24"/>
              </w:rPr>
            </w:pPr>
            <w:r w:rsidRPr="00E003B6">
              <w:rPr>
                <w:rFonts w:ascii="Times New Roman" w:eastAsia="Times New Roman" w:hAnsi="Times New Roman" w:cs="Times New Roman"/>
                <w:sz w:val="24"/>
                <w:szCs w:val="24"/>
              </w:rPr>
              <w:t xml:space="preserve">О выплате премии за 2 и 3 кварталы 2020 года </w:t>
            </w:r>
          </w:p>
          <w:p w:rsidR="005636B9" w:rsidRPr="005636B9" w:rsidRDefault="005636B9" w:rsidP="00D44151">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AD3823" w:rsidP="00A506BA">
            <w:pPr>
              <w:spacing w:after="0"/>
              <w:jc w:val="center"/>
              <w:rPr>
                <w:rFonts w:ascii="Times New Roman" w:hAnsi="Times New Roman" w:cs="Times New Roman"/>
              </w:rPr>
            </w:pPr>
            <w:r>
              <w:rPr>
                <w:rFonts w:ascii="Times New Roman" w:hAnsi="Times New Roman" w:cs="Times New Roman"/>
              </w:rPr>
              <w:t>38</w:t>
            </w:r>
          </w:p>
        </w:tc>
      </w:tr>
      <w:tr w:rsidR="001F2D28"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1F2D28" w:rsidRDefault="00E003B6" w:rsidP="000E520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30.09</w:t>
            </w:r>
            <w:r w:rsidR="001F2D28">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1F2D28"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1F2D28" w:rsidRPr="00E003B6" w:rsidRDefault="00E003B6" w:rsidP="00E003B6">
            <w:pPr>
              <w:pStyle w:val="af3"/>
              <w:spacing w:line="240" w:lineRule="exact"/>
              <w:jc w:val="both"/>
              <w:rPr>
                <w:rFonts w:ascii="Times New Roman" w:hAnsi="Times New Roman" w:cs="Times New Roman"/>
                <w:sz w:val="24"/>
                <w:szCs w:val="24"/>
              </w:rPr>
            </w:pPr>
            <w:r w:rsidRPr="00E003B6">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1F2D28" w:rsidRDefault="00AD3823" w:rsidP="00A506BA">
            <w:pPr>
              <w:spacing w:after="0"/>
              <w:jc w:val="center"/>
              <w:rPr>
                <w:rFonts w:ascii="Times New Roman" w:hAnsi="Times New Roman" w:cs="Times New Roman"/>
              </w:rPr>
            </w:pPr>
            <w:r>
              <w:rPr>
                <w:rFonts w:ascii="Times New Roman" w:hAnsi="Times New Roman" w:cs="Times New Roman"/>
              </w:rPr>
              <w:t>39</w:t>
            </w:r>
          </w:p>
        </w:tc>
      </w:tr>
    </w:tbl>
    <w:p w:rsidR="00DE22CA" w:rsidRDefault="00DE22CA" w:rsidP="00E003B6">
      <w:pPr>
        <w:spacing w:after="0" w:line="240" w:lineRule="auto"/>
        <w:rPr>
          <w:rFonts w:ascii="Times New Roman" w:hAnsi="Times New Roman" w:cs="Times New Roman"/>
        </w:rPr>
      </w:pP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АДМИНИСТРАЦИЯ</w:t>
      </w: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СЕЛЬСКОГО ПОСЕЛЕНИЯ</w:t>
      </w: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«СЕЛО МАЯК»</w:t>
      </w: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Нанайского муниципального района</w:t>
      </w: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Хабаровского края</w:t>
      </w:r>
    </w:p>
    <w:p w:rsidR="005707FF" w:rsidRPr="005707FF" w:rsidRDefault="005707FF" w:rsidP="005707FF">
      <w:pPr>
        <w:spacing w:after="0" w:line="240" w:lineRule="auto"/>
        <w:jc w:val="center"/>
        <w:rPr>
          <w:rFonts w:ascii="Times New Roman" w:hAnsi="Times New Roman" w:cs="Times New Roman"/>
          <w:sz w:val="20"/>
          <w:szCs w:val="20"/>
        </w:rPr>
      </w:pPr>
    </w:p>
    <w:p w:rsidR="005707FF" w:rsidRPr="005707FF" w:rsidRDefault="005707FF" w:rsidP="005707FF">
      <w:pPr>
        <w:spacing w:after="0" w:line="240" w:lineRule="auto"/>
        <w:jc w:val="center"/>
        <w:rPr>
          <w:rFonts w:ascii="Times New Roman" w:hAnsi="Times New Roman" w:cs="Times New Roman"/>
          <w:sz w:val="20"/>
          <w:szCs w:val="20"/>
        </w:rPr>
      </w:pPr>
    </w:p>
    <w:p w:rsidR="005707FF" w:rsidRPr="005707FF" w:rsidRDefault="005707FF" w:rsidP="005707FF">
      <w:pPr>
        <w:spacing w:after="0" w:line="240" w:lineRule="auto"/>
        <w:jc w:val="center"/>
        <w:rPr>
          <w:rFonts w:ascii="Times New Roman" w:hAnsi="Times New Roman" w:cs="Times New Roman"/>
          <w:b/>
          <w:sz w:val="20"/>
          <w:szCs w:val="20"/>
        </w:rPr>
      </w:pPr>
      <w:r w:rsidRPr="005707FF">
        <w:rPr>
          <w:rFonts w:ascii="Times New Roman" w:hAnsi="Times New Roman" w:cs="Times New Roman"/>
          <w:b/>
          <w:sz w:val="20"/>
          <w:szCs w:val="20"/>
        </w:rPr>
        <w:t>ПРОТОКОЛ</w:t>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11.07.2020 года      № 3</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с. Маяк</w:t>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 xml:space="preserve">Публичных слушаний </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 xml:space="preserve">Председатель                - Борисенко В.В.- Заместитель Председателя Совета депутатов   </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 xml:space="preserve">                               сельского поселения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Секретарь                      - Соловьева О.Н. – представитель общественности</w:t>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 xml:space="preserve">Присутствовали –     </w:t>
      </w:r>
      <w:r>
        <w:rPr>
          <w:rFonts w:ascii="Times New Roman" w:hAnsi="Times New Roman" w:cs="Times New Roman"/>
          <w:sz w:val="20"/>
          <w:szCs w:val="20"/>
          <w:u w:val="single"/>
        </w:rPr>
        <w:t>29</w:t>
      </w:r>
      <w:r w:rsidRPr="005707FF">
        <w:rPr>
          <w:rFonts w:ascii="Times New Roman" w:hAnsi="Times New Roman" w:cs="Times New Roman"/>
          <w:sz w:val="20"/>
          <w:szCs w:val="20"/>
          <w:u w:val="single"/>
        </w:rPr>
        <w:t xml:space="preserve"> </w:t>
      </w:r>
      <w:r w:rsidRPr="005707FF">
        <w:rPr>
          <w:rFonts w:ascii="Times New Roman" w:hAnsi="Times New Roman" w:cs="Times New Roman"/>
          <w:sz w:val="20"/>
          <w:szCs w:val="20"/>
        </w:rPr>
        <w:t>участников  публичных слушаний</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(список прилагается)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Повестка дня:</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t>1.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ab/>
        <w:t>СЛУШАЛИ:</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t>1.Борисенко В.В. сообщила гражданам об открытии собрания, огласил тему публичных слушаний, сообщил, что в целях максимального учета мнения населения данные публичные слушания проводятся на основании решения Совета депутатов сельского поселения «Село Маяк» Нанайского муниципального района Хабаровского края от 11.08.2020 № 47 «О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t>Данное решение «О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объявление о проведении публичных слушаний, решение Совета депутатов сельского поселения «Село Маяк» Нанайского муниципального района Хабаровского края от 11.08.2020 № 46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опубликованы в Сборнике нормативных правовых актов сельского поселения «Село Маяк» Нанайского муниципального района Хабаровского края от 12.08.2020 № 10 и размещены на официальном сайте администрации сельского поселения «Село Маяк» Нанайского муниципального района  Хабаровского края в сети Интернет. В информации содержались дата, время, место, тема публичных слушаний.</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ab/>
        <w:t>ВЫСТУПИЛИ:</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t>1. Борисенко В.В. сообщила, что за время объявления публичных слушаний о рассмотрении проекта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r w:rsidRPr="005707FF">
        <w:rPr>
          <w:rFonts w:ascii="Times New Roman" w:hAnsi="Times New Roman" w:cs="Times New Roman"/>
          <w:bCs/>
          <w:sz w:val="20"/>
          <w:szCs w:val="20"/>
        </w:rPr>
        <w:t xml:space="preserve"> </w:t>
      </w:r>
      <w:r w:rsidRPr="005707FF">
        <w:rPr>
          <w:rFonts w:ascii="Times New Roman" w:hAnsi="Times New Roman" w:cs="Times New Roman"/>
          <w:sz w:val="20"/>
          <w:szCs w:val="20"/>
        </w:rPr>
        <w:t>обращений граждан, общественных организаций, юридических лиц в оргкомитет не поступило. Борисенко В.В. изложила основные положения проекта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Предложила:</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t>Одобрить проект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Поступившие замечания: замечаний нет.</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Перечень разногласий: разногласий нет.</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ab/>
        <w:t>РЕШИЛИ:</w:t>
      </w:r>
    </w:p>
    <w:p w:rsidR="005707FF" w:rsidRPr="005707FF" w:rsidRDefault="005707FF" w:rsidP="005707FF">
      <w:pPr>
        <w:spacing w:after="0" w:line="240" w:lineRule="auto"/>
        <w:jc w:val="both"/>
        <w:rPr>
          <w:rFonts w:ascii="Times New Roman" w:hAnsi="Times New Roman" w:cs="Times New Roman"/>
          <w:bCs/>
          <w:sz w:val="20"/>
          <w:szCs w:val="20"/>
        </w:rPr>
      </w:pPr>
      <w:r w:rsidRPr="005707FF">
        <w:rPr>
          <w:rFonts w:ascii="Times New Roman" w:hAnsi="Times New Roman" w:cs="Times New Roman"/>
          <w:sz w:val="20"/>
          <w:szCs w:val="20"/>
        </w:rPr>
        <w:lastRenderedPageBreak/>
        <w:t>1. Одобрить проект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2. По результатам проведенных публичных слушаний оргкомитету:</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1)  подготовить Итоговый документ, проведенных публичных слушаний;</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2) разместить Итоговый документ (заключение) публичных слушаний в установленные законодательством сроки, в течение семи календарных дней,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3)  направить протокол публичных слушаний и итоговый документ публичных слушаний в Совет депутатов для принятия решения.</w:t>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ab/>
      </w:r>
    </w:p>
    <w:p w:rsidR="005707FF" w:rsidRPr="005707FF" w:rsidRDefault="005707FF" w:rsidP="005707FF">
      <w:pPr>
        <w:spacing w:after="0" w:line="240" w:lineRule="auto"/>
        <w:jc w:val="both"/>
        <w:rPr>
          <w:rFonts w:ascii="Times New Roman" w:hAnsi="Times New Roman" w:cs="Times New Roman"/>
          <w:sz w:val="20"/>
          <w:szCs w:val="20"/>
        </w:rPr>
      </w:pPr>
      <w:r w:rsidRPr="005707FF">
        <w:rPr>
          <w:rFonts w:ascii="Times New Roman" w:hAnsi="Times New Roman" w:cs="Times New Roman"/>
          <w:sz w:val="20"/>
          <w:szCs w:val="20"/>
        </w:rPr>
        <w:t>Председатель  публичных слушаний</w:t>
      </w:r>
      <w:r w:rsidRPr="005707FF">
        <w:rPr>
          <w:rFonts w:ascii="Times New Roman" w:hAnsi="Times New Roman" w:cs="Times New Roman"/>
          <w:sz w:val="20"/>
          <w:szCs w:val="20"/>
        </w:rPr>
        <w:tab/>
      </w:r>
      <w:r w:rsidRPr="005707FF">
        <w:rPr>
          <w:rFonts w:ascii="Times New Roman" w:hAnsi="Times New Roman" w:cs="Times New Roman"/>
          <w:sz w:val="20"/>
          <w:szCs w:val="20"/>
        </w:rPr>
        <w:tab/>
      </w:r>
      <w:r w:rsidRPr="005707FF">
        <w:rPr>
          <w:rFonts w:ascii="Times New Roman" w:hAnsi="Times New Roman" w:cs="Times New Roman"/>
          <w:sz w:val="20"/>
          <w:szCs w:val="20"/>
        </w:rPr>
        <w:tab/>
      </w:r>
      <w:r w:rsidRPr="005707FF">
        <w:rPr>
          <w:rFonts w:ascii="Times New Roman" w:hAnsi="Times New Roman" w:cs="Times New Roman"/>
          <w:sz w:val="20"/>
          <w:szCs w:val="20"/>
        </w:rPr>
        <w:tab/>
        <w:t xml:space="preserve">           В.В. Борисенко</w:t>
      </w:r>
      <w:r w:rsidRPr="005707FF">
        <w:rPr>
          <w:rFonts w:ascii="Times New Roman" w:hAnsi="Times New Roman" w:cs="Times New Roman"/>
          <w:sz w:val="20"/>
          <w:szCs w:val="20"/>
        </w:rPr>
        <w:tab/>
      </w:r>
      <w:r w:rsidRPr="005707FF">
        <w:rPr>
          <w:rFonts w:ascii="Times New Roman" w:hAnsi="Times New Roman" w:cs="Times New Roman"/>
          <w:sz w:val="20"/>
          <w:szCs w:val="20"/>
        </w:rPr>
        <w:tab/>
      </w:r>
      <w:r w:rsidRPr="005707FF">
        <w:rPr>
          <w:rFonts w:ascii="Times New Roman" w:hAnsi="Times New Roman" w:cs="Times New Roman"/>
          <w:sz w:val="20"/>
          <w:szCs w:val="20"/>
        </w:rPr>
        <w:tab/>
      </w:r>
      <w:r w:rsidRPr="005707FF">
        <w:rPr>
          <w:rFonts w:ascii="Times New Roman" w:hAnsi="Times New Roman" w:cs="Times New Roman"/>
          <w:sz w:val="20"/>
          <w:szCs w:val="20"/>
        </w:rPr>
        <w:tab/>
      </w:r>
    </w:p>
    <w:p w:rsidR="005707FF" w:rsidRPr="005707FF" w:rsidRDefault="005707FF" w:rsidP="005707FF">
      <w:pPr>
        <w:spacing w:after="0" w:line="240" w:lineRule="auto"/>
        <w:jc w:val="both"/>
        <w:rPr>
          <w:rFonts w:ascii="Times New Roman" w:hAnsi="Times New Roman" w:cs="Times New Roman"/>
          <w:sz w:val="20"/>
          <w:szCs w:val="20"/>
        </w:rPr>
      </w:pPr>
    </w:p>
    <w:p w:rsidR="005707FF" w:rsidRPr="005707FF" w:rsidRDefault="005707FF" w:rsidP="005707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Секретарь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07FF">
        <w:rPr>
          <w:rFonts w:ascii="Times New Roman" w:hAnsi="Times New Roman" w:cs="Times New Roman"/>
          <w:sz w:val="20"/>
          <w:szCs w:val="20"/>
        </w:rPr>
        <w:t>О.Н. Соловьева</w:t>
      </w:r>
    </w:p>
    <w:p w:rsidR="005707FF" w:rsidRPr="005707FF" w:rsidRDefault="005707FF" w:rsidP="005707FF">
      <w:pPr>
        <w:spacing w:after="0" w:line="240" w:lineRule="auto"/>
        <w:jc w:val="both"/>
        <w:rPr>
          <w:rFonts w:ascii="Times New Roman" w:hAnsi="Times New Roman" w:cs="Times New Roman"/>
          <w:sz w:val="20"/>
          <w:szCs w:val="20"/>
        </w:rPr>
      </w:pPr>
    </w:p>
    <w:p w:rsidR="005707FF" w:rsidRDefault="005707FF" w:rsidP="005707FF">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E003B6"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Default="005707FF"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11.09</w:t>
      </w:r>
      <w:r w:rsidR="006E09E3">
        <w:rPr>
          <w:rFonts w:ascii="Times New Roman" w:hAnsi="Times New Roman" w:cs="Times New Roman"/>
          <w:sz w:val="20"/>
          <w:szCs w:val="20"/>
        </w:rPr>
        <w:t>.2</w:t>
      </w:r>
      <w:r w:rsidR="00123183">
        <w:rPr>
          <w:rFonts w:ascii="Times New Roman" w:hAnsi="Times New Roman" w:cs="Times New Roman"/>
          <w:sz w:val="20"/>
          <w:szCs w:val="20"/>
        </w:rPr>
        <w:t>020</w:t>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t xml:space="preserve">                № </w:t>
      </w:r>
      <w:r>
        <w:rPr>
          <w:rFonts w:ascii="Times New Roman" w:hAnsi="Times New Roman" w:cs="Times New Roman"/>
          <w:sz w:val="20"/>
          <w:szCs w:val="20"/>
        </w:rPr>
        <w:t>48</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DE22CA" w:rsidRDefault="00DE22CA" w:rsidP="006E09E3">
      <w:pPr>
        <w:spacing w:after="0" w:line="240" w:lineRule="auto"/>
        <w:jc w:val="center"/>
        <w:rPr>
          <w:rFonts w:ascii="Times New Roman" w:hAnsi="Times New Roman"/>
        </w:rPr>
      </w:pPr>
    </w:p>
    <w:p w:rsidR="005707FF" w:rsidRPr="005707FF" w:rsidRDefault="005707FF" w:rsidP="005707FF">
      <w:pPr>
        <w:spacing w:after="0" w:line="240" w:lineRule="auto"/>
        <w:jc w:val="both"/>
        <w:rPr>
          <w:rFonts w:ascii="Times New Roman" w:eastAsia="Times New Roman" w:hAnsi="Times New Roman" w:cs="Times New Roman"/>
          <w:bCs/>
          <w:sz w:val="20"/>
          <w:szCs w:val="20"/>
        </w:rPr>
      </w:pPr>
      <w:r w:rsidRPr="005707FF">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exact"/>
        <w:jc w:val="both"/>
        <w:rPr>
          <w:rFonts w:ascii="Times New Roman" w:eastAsia="Times New Roman" w:hAnsi="Times New Roman" w:cs="Times New Roman"/>
          <w:sz w:val="20"/>
          <w:szCs w:val="20"/>
        </w:rPr>
      </w:pPr>
    </w:p>
    <w:p w:rsidR="005707FF" w:rsidRPr="005707FF" w:rsidRDefault="005707FF" w:rsidP="005707FF">
      <w:pPr>
        <w:spacing w:after="0" w:line="240" w:lineRule="exact"/>
        <w:jc w:val="both"/>
        <w:rPr>
          <w:rFonts w:ascii="Times New Roman" w:eastAsia="Times New Roman" w:hAnsi="Times New Roman" w:cs="Times New Roman"/>
          <w:sz w:val="20"/>
          <w:szCs w:val="20"/>
        </w:rPr>
      </w:pPr>
    </w:p>
    <w:p w:rsidR="005707FF" w:rsidRPr="005707FF" w:rsidRDefault="005707FF" w:rsidP="005707FF">
      <w:pPr>
        <w:spacing w:after="0" w:line="240" w:lineRule="auto"/>
        <w:ind w:firstLine="708"/>
        <w:jc w:val="both"/>
        <w:rPr>
          <w:rFonts w:ascii="Times New Roman" w:eastAsia="Times New Roman" w:hAnsi="Times New Roman" w:cs="Times New Roman"/>
          <w:bCs/>
          <w:sz w:val="20"/>
          <w:szCs w:val="20"/>
        </w:rPr>
      </w:pPr>
      <w:r w:rsidRPr="005707FF">
        <w:rPr>
          <w:rFonts w:ascii="Times New Roman" w:eastAsia="Times New Roman" w:hAnsi="Times New Roman" w:cs="Times New Roman"/>
          <w:sz w:val="20"/>
          <w:szCs w:val="20"/>
        </w:rPr>
        <w:t>11 сентября 2020 года состоялись публичные слушания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5707FF" w:rsidRPr="005707FF" w:rsidRDefault="005707FF" w:rsidP="005707FF">
      <w:pPr>
        <w:spacing w:after="0" w:line="240" w:lineRule="auto"/>
        <w:ind w:firstLine="708"/>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5707FF" w:rsidRPr="005707FF" w:rsidRDefault="005707FF" w:rsidP="005707FF">
      <w:pPr>
        <w:spacing w:after="0" w:line="240" w:lineRule="auto"/>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РЕШИЛ:</w:t>
      </w:r>
    </w:p>
    <w:p w:rsidR="005707FF" w:rsidRPr="005707FF" w:rsidRDefault="005707FF" w:rsidP="005707FF">
      <w:pPr>
        <w:spacing w:after="0" w:line="240" w:lineRule="auto"/>
        <w:jc w:val="both"/>
        <w:rPr>
          <w:rFonts w:ascii="Times New Roman" w:eastAsia="Times New Roman" w:hAnsi="Times New Roman" w:cs="Times New Roman"/>
          <w:bCs/>
          <w:sz w:val="20"/>
          <w:szCs w:val="20"/>
        </w:rPr>
      </w:pPr>
      <w:r w:rsidRPr="005707FF">
        <w:rPr>
          <w:rFonts w:ascii="Times New Roman" w:eastAsia="Times New Roman" w:hAnsi="Times New Roman" w:cs="Times New Roman"/>
          <w:sz w:val="20"/>
          <w:szCs w:val="20"/>
        </w:rPr>
        <w:tab/>
        <w:t>1. Итоговый документ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r w:rsidRPr="005707FF">
        <w:rPr>
          <w:rFonts w:ascii="Times New Roman" w:eastAsia="Times New Roman" w:hAnsi="Times New Roman" w:cs="Times New Roman"/>
          <w:bCs/>
          <w:sz w:val="20"/>
          <w:szCs w:val="20"/>
        </w:rPr>
        <w:t xml:space="preserve"> </w:t>
      </w:r>
      <w:r w:rsidRPr="005707FF">
        <w:rPr>
          <w:rFonts w:ascii="Times New Roman" w:eastAsia="Times New Roman" w:hAnsi="Times New Roman" w:cs="Times New Roman"/>
          <w:sz w:val="20"/>
          <w:szCs w:val="20"/>
        </w:rPr>
        <w:t>принять к сведению (прилагается).</w:t>
      </w:r>
    </w:p>
    <w:p w:rsidR="005707FF" w:rsidRPr="005707FF" w:rsidRDefault="005707FF" w:rsidP="005707FF">
      <w:pPr>
        <w:spacing w:after="0" w:line="240" w:lineRule="auto"/>
        <w:ind w:firstLine="684"/>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2. Настоящее решение вступает в силу со дня его подписания.</w:t>
      </w:r>
    </w:p>
    <w:p w:rsidR="005707FF" w:rsidRPr="005707FF" w:rsidRDefault="005707FF" w:rsidP="005707FF">
      <w:pPr>
        <w:spacing w:after="0" w:line="240" w:lineRule="auto"/>
        <w:ind w:firstLine="684"/>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5707FF" w:rsidRPr="005707FF" w:rsidRDefault="005707FF" w:rsidP="005707FF">
      <w:pPr>
        <w:spacing w:after="0" w:line="240" w:lineRule="auto"/>
        <w:jc w:val="both"/>
        <w:rPr>
          <w:rFonts w:ascii="Times New Roman" w:eastAsia="Times New Roman" w:hAnsi="Times New Roman" w:cs="Times New Roman"/>
          <w:sz w:val="20"/>
          <w:szCs w:val="20"/>
        </w:rPr>
      </w:pPr>
    </w:p>
    <w:p w:rsidR="005707FF" w:rsidRPr="005707FF" w:rsidRDefault="005707FF" w:rsidP="005707FF">
      <w:pPr>
        <w:spacing w:after="0" w:line="240" w:lineRule="auto"/>
        <w:jc w:val="both"/>
        <w:rPr>
          <w:rFonts w:ascii="Times New Roman" w:eastAsia="Times New Roman" w:hAnsi="Times New Roman" w:cs="Times New Roman"/>
          <w:sz w:val="20"/>
          <w:szCs w:val="20"/>
        </w:rPr>
      </w:pPr>
    </w:p>
    <w:p w:rsidR="005707FF" w:rsidRPr="005707FF" w:rsidRDefault="005707FF" w:rsidP="005707FF">
      <w:pPr>
        <w:spacing w:after="0" w:line="240" w:lineRule="auto"/>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Заместитель Председателя Совета депутатов                                                   В.В. Борисенко</w:t>
      </w:r>
    </w:p>
    <w:p w:rsidR="005707FF" w:rsidRPr="005707FF" w:rsidRDefault="005707FF" w:rsidP="005707FF">
      <w:pPr>
        <w:spacing w:after="0" w:line="240" w:lineRule="auto"/>
        <w:jc w:val="both"/>
        <w:rPr>
          <w:rFonts w:ascii="Times New Roman" w:eastAsia="Times New Roman" w:hAnsi="Times New Roman" w:cs="Times New Roman"/>
          <w:sz w:val="20"/>
          <w:szCs w:val="20"/>
        </w:rPr>
      </w:pPr>
    </w:p>
    <w:p w:rsidR="005707FF" w:rsidRPr="005707FF" w:rsidRDefault="005707FF" w:rsidP="005707FF">
      <w:pPr>
        <w:spacing w:after="0" w:line="240" w:lineRule="auto"/>
        <w:jc w:val="both"/>
        <w:rPr>
          <w:rFonts w:ascii="Times New Roman" w:eastAsia="Times New Roman" w:hAnsi="Times New Roman" w:cs="Times New Roman"/>
          <w:sz w:val="20"/>
          <w:szCs w:val="20"/>
        </w:rPr>
      </w:pPr>
    </w:p>
    <w:p w:rsidR="005707FF" w:rsidRPr="005707FF" w:rsidRDefault="005707FF" w:rsidP="005707FF">
      <w:pPr>
        <w:spacing w:after="0" w:line="240" w:lineRule="auto"/>
        <w:jc w:val="both"/>
        <w:rPr>
          <w:rFonts w:ascii="Times New Roman" w:eastAsia="Times New Roman" w:hAnsi="Times New Roman" w:cs="Times New Roman"/>
          <w:sz w:val="20"/>
          <w:szCs w:val="20"/>
        </w:rPr>
      </w:pPr>
      <w:r w:rsidRPr="005707FF">
        <w:rPr>
          <w:rFonts w:ascii="Times New Roman" w:eastAsia="Times New Roman" w:hAnsi="Times New Roman" w:cs="Times New Roman"/>
          <w:sz w:val="20"/>
          <w:szCs w:val="20"/>
        </w:rPr>
        <w:t>И.о. главы сельского поселения</w:t>
      </w:r>
      <w:r w:rsidRPr="005707FF">
        <w:rPr>
          <w:rFonts w:ascii="Times New Roman" w:eastAsia="Times New Roman" w:hAnsi="Times New Roman" w:cs="Times New Roman"/>
          <w:sz w:val="20"/>
          <w:szCs w:val="20"/>
        </w:rPr>
        <w:tab/>
      </w:r>
      <w:r w:rsidRPr="005707FF">
        <w:rPr>
          <w:rFonts w:ascii="Times New Roman" w:eastAsia="Times New Roman" w:hAnsi="Times New Roman" w:cs="Times New Roman"/>
          <w:sz w:val="20"/>
          <w:szCs w:val="20"/>
        </w:rPr>
        <w:tab/>
      </w:r>
      <w:r w:rsidRPr="005707FF">
        <w:rPr>
          <w:rFonts w:ascii="Times New Roman" w:eastAsia="Times New Roman" w:hAnsi="Times New Roman" w:cs="Times New Roman"/>
          <w:sz w:val="20"/>
          <w:szCs w:val="20"/>
        </w:rPr>
        <w:tab/>
      </w:r>
      <w:r w:rsidRPr="005707FF">
        <w:rPr>
          <w:rFonts w:ascii="Times New Roman" w:eastAsia="Times New Roman" w:hAnsi="Times New Roman" w:cs="Times New Roman"/>
          <w:sz w:val="20"/>
          <w:szCs w:val="20"/>
        </w:rPr>
        <w:tab/>
      </w:r>
      <w:r w:rsidRPr="005707FF">
        <w:rPr>
          <w:rFonts w:ascii="Times New Roman" w:eastAsia="Times New Roman" w:hAnsi="Times New Roman" w:cs="Times New Roman"/>
          <w:sz w:val="20"/>
          <w:szCs w:val="20"/>
        </w:rPr>
        <w:tab/>
      </w:r>
      <w:r w:rsidRPr="005707FF">
        <w:rPr>
          <w:rFonts w:ascii="Times New Roman" w:eastAsia="Times New Roman" w:hAnsi="Times New Roman" w:cs="Times New Roman"/>
          <w:sz w:val="20"/>
          <w:szCs w:val="20"/>
        </w:rPr>
        <w:tab/>
        <w:t xml:space="preserve">        М.Р. Бельды</w:t>
      </w:r>
    </w:p>
    <w:p w:rsidR="005707FF" w:rsidRDefault="005707FF" w:rsidP="00E7622A">
      <w:pPr>
        <w:spacing w:after="0" w:line="230" w:lineRule="auto"/>
        <w:ind w:firstLine="567"/>
        <w:jc w:val="both"/>
        <w:rPr>
          <w:rFonts w:ascii="Times New Roman" w:eastAsia="Times New Roman" w:hAnsi="Times New Roman" w:cs="Times New Roman"/>
          <w:sz w:val="20"/>
          <w:szCs w:val="20"/>
        </w:rPr>
      </w:pPr>
    </w:p>
    <w:p w:rsidR="005707FF" w:rsidRPr="005730AD" w:rsidRDefault="005707FF" w:rsidP="005707FF">
      <w:pPr>
        <w:spacing w:after="0" w:line="240" w:lineRule="auto"/>
        <w:jc w:val="center"/>
        <w:rPr>
          <w:rFonts w:ascii="Times New Roman" w:hAnsi="Times New Roman" w:cs="Times New Roman"/>
        </w:rPr>
      </w:pPr>
      <w:r w:rsidRPr="005730AD">
        <w:rPr>
          <w:rFonts w:ascii="Times New Roman" w:hAnsi="Times New Roman" w:cs="Times New Roman"/>
        </w:rPr>
        <w:t>***</w:t>
      </w:r>
    </w:p>
    <w:p w:rsidR="005707FF" w:rsidRDefault="005707FF" w:rsidP="005707F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5707FF" w:rsidRDefault="005707FF" w:rsidP="005707FF">
      <w:pPr>
        <w:spacing w:after="0" w:line="240" w:lineRule="auto"/>
        <w:rPr>
          <w:rFonts w:ascii="Times New Roman" w:hAnsi="Times New Roman" w:cs="Times New Roman"/>
          <w:sz w:val="20"/>
          <w:szCs w:val="20"/>
        </w:rPr>
      </w:pPr>
      <w:r>
        <w:rPr>
          <w:rFonts w:ascii="Times New Roman" w:hAnsi="Times New Roman" w:cs="Times New Roman"/>
          <w:sz w:val="20"/>
          <w:szCs w:val="20"/>
        </w:rPr>
        <w:t>11.09.2020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49</w:t>
      </w:r>
    </w:p>
    <w:p w:rsidR="005707FF" w:rsidRDefault="005707FF" w:rsidP="005707FF">
      <w:pPr>
        <w:spacing w:after="0" w:line="240" w:lineRule="auto"/>
        <w:jc w:val="center"/>
        <w:rPr>
          <w:rFonts w:ascii="Times New Roman" w:hAnsi="Times New Roman"/>
        </w:rPr>
      </w:pPr>
      <w:r w:rsidRPr="005730AD">
        <w:rPr>
          <w:rFonts w:ascii="Times New Roman" w:hAnsi="Times New Roman"/>
        </w:rPr>
        <w:t>с. Маяк</w:t>
      </w:r>
    </w:p>
    <w:p w:rsidR="005707FF" w:rsidRDefault="005707FF" w:rsidP="00887E91">
      <w:pPr>
        <w:spacing w:after="0" w:line="230" w:lineRule="auto"/>
        <w:jc w:val="both"/>
        <w:rPr>
          <w:rFonts w:ascii="Times New Roman" w:eastAsia="Times New Roman" w:hAnsi="Times New Roman" w:cs="Times New Roman"/>
          <w:sz w:val="20"/>
          <w:szCs w:val="20"/>
        </w:rPr>
      </w:pPr>
    </w:p>
    <w:p w:rsidR="00887E91" w:rsidRPr="00887E91" w:rsidRDefault="00887E91" w:rsidP="00887E91">
      <w:pPr>
        <w:spacing w:after="0" w:line="240" w:lineRule="auto"/>
        <w:jc w:val="both"/>
        <w:rPr>
          <w:rFonts w:ascii="Times New Roman" w:hAnsi="Times New Roman"/>
          <w:bCs/>
          <w:sz w:val="20"/>
          <w:szCs w:val="20"/>
        </w:rPr>
      </w:pPr>
      <w:r w:rsidRPr="00887E91">
        <w:rPr>
          <w:rFonts w:ascii="Times New Roman" w:hAnsi="Times New Roman"/>
          <w:sz w:val="20"/>
          <w:szCs w:val="20"/>
        </w:rPr>
        <w:t>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887E91" w:rsidRPr="00887E91" w:rsidRDefault="00887E91" w:rsidP="00887E91">
      <w:pPr>
        <w:spacing w:after="0" w:line="240" w:lineRule="auto"/>
        <w:ind w:firstLine="851"/>
        <w:jc w:val="both"/>
        <w:rPr>
          <w:rFonts w:ascii="Times New Roman" w:hAnsi="Times New Roman"/>
          <w:bCs/>
          <w:sz w:val="20"/>
          <w:szCs w:val="20"/>
        </w:rPr>
      </w:pPr>
    </w:p>
    <w:p w:rsidR="00887E91" w:rsidRPr="00887E91" w:rsidRDefault="00887E91" w:rsidP="00887E91">
      <w:pPr>
        <w:spacing w:after="0" w:line="240" w:lineRule="auto"/>
        <w:ind w:firstLine="720"/>
        <w:jc w:val="both"/>
        <w:rPr>
          <w:rFonts w:ascii="Times New Roman" w:hAnsi="Times New Roman"/>
          <w:sz w:val="20"/>
          <w:szCs w:val="20"/>
        </w:rPr>
      </w:pPr>
    </w:p>
    <w:p w:rsidR="00887E91" w:rsidRPr="00887E91" w:rsidRDefault="00887E91" w:rsidP="00887E91">
      <w:pPr>
        <w:spacing w:after="0" w:line="240" w:lineRule="auto"/>
        <w:jc w:val="both"/>
        <w:rPr>
          <w:rFonts w:ascii="Times New Roman" w:hAnsi="Times New Roman"/>
          <w:bCs/>
          <w:sz w:val="20"/>
          <w:szCs w:val="20"/>
        </w:rPr>
      </w:pPr>
      <w:r w:rsidRPr="00887E91">
        <w:rPr>
          <w:rFonts w:ascii="Times New Roman" w:hAnsi="Times New Roman"/>
          <w:sz w:val="20"/>
          <w:szCs w:val="20"/>
        </w:rPr>
        <w:tab/>
        <w:t xml:space="preserve">В целях приведения Правил благоустройства и санитарного содержания территории сельского поселения «Село Маяк» Нанайского муниципального района Хабаровского края, утвержденных решением Совета депутатов сельского поселения «Село Маяк» Нанайского муниципального района Хабаровского края </w:t>
      </w:r>
      <w:r w:rsidRPr="00887E91">
        <w:rPr>
          <w:rFonts w:ascii="Times New Roman" w:hAnsi="Times New Roman"/>
          <w:sz w:val="20"/>
          <w:szCs w:val="20"/>
        </w:rPr>
        <w:lastRenderedPageBreak/>
        <w:t xml:space="preserve">от </w:t>
      </w:r>
      <w:r w:rsidRPr="00887E91">
        <w:rPr>
          <w:rFonts w:ascii="Times New Roman" w:hAnsi="Times New Roman"/>
          <w:bCs/>
          <w:sz w:val="20"/>
          <w:szCs w:val="20"/>
        </w:rPr>
        <w:t xml:space="preserve">(внесены изменения решением от 15.12.2017 года № 160, решение от 21.12.2018 года № 231) </w:t>
      </w:r>
      <w:r w:rsidRPr="00887E91">
        <w:rPr>
          <w:rFonts w:ascii="Times New Roman" w:hAnsi="Times New Roman"/>
          <w:sz w:val="20"/>
          <w:szCs w:val="20"/>
        </w:rPr>
        <w:t>в соответствие с Земельным Кодексом РФ,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w:t>
      </w:r>
    </w:p>
    <w:p w:rsidR="00887E91" w:rsidRPr="00887E91" w:rsidRDefault="00887E91" w:rsidP="00887E91">
      <w:pPr>
        <w:spacing w:after="0" w:line="240" w:lineRule="auto"/>
        <w:jc w:val="both"/>
        <w:rPr>
          <w:rFonts w:ascii="Times New Roman" w:hAnsi="Times New Roman"/>
          <w:sz w:val="20"/>
          <w:szCs w:val="20"/>
        </w:rPr>
      </w:pPr>
      <w:r w:rsidRPr="00887E91">
        <w:rPr>
          <w:rFonts w:ascii="Times New Roman" w:hAnsi="Times New Roman"/>
          <w:sz w:val="20"/>
          <w:szCs w:val="20"/>
        </w:rPr>
        <w:t>РЕШИЛ:</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 xml:space="preserve">1. Внести в Правила благоустройства и санитарного содержания территории сельского поселения «Село Маяк» Нанайского муниципального района Хабаровского края, утвержденные решение Совета депутатов сельского поселения «Село Маяк» </w:t>
      </w:r>
    </w:p>
    <w:p w:rsidR="00887E91" w:rsidRPr="00887E91" w:rsidRDefault="00887E91" w:rsidP="00887E91">
      <w:pPr>
        <w:spacing w:after="0" w:line="240" w:lineRule="auto"/>
        <w:jc w:val="both"/>
        <w:rPr>
          <w:rFonts w:ascii="Times New Roman" w:hAnsi="Times New Roman"/>
          <w:sz w:val="20"/>
          <w:szCs w:val="20"/>
        </w:rPr>
      </w:pPr>
      <w:r w:rsidRPr="00887E91">
        <w:rPr>
          <w:rFonts w:ascii="Times New Roman" w:hAnsi="Times New Roman"/>
          <w:sz w:val="20"/>
          <w:szCs w:val="20"/>
        </w:rPr>
        <w:t xml:space="preserve">Нанайского муниципального района Хабаровского края от </w:t>
      </w:r>
      <w:r w:rsidRPr="00887E91">
        <w:rPr>
          <w:rFonts w:ascii="Times New Roman" w:hAnsi="Times New Roman"/>
          <w:bCs/>
          <w:sz w:val="20"/>
          <w:szCs w:val="20"/>
        </w:rPr>
        <w:t xml:space="preserve">(внесены изменения решением от 15.12.2017 года № 160, решение от 21.12.2018 года № 231) </w:t>
      </w:r>
      <w:r w:rsidRPr="00887E91">
        <w:rPr>
          <w:rFonts w:ascii="Times New Roman" w:hAnsi="Times New Roman"/>
          <w:sz w:val="20"/>
          <w:szCs w:val="20"/>
        </w:rPr>
        <w:t>следующие изменения:</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1) в пункте 1.3 части 1 абзац семнадцатый исключить;</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 часть 2 изложить в следующей редакции:</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w:t>
      </w:r>
      <w:r w:rsidRPr="00887E91">
        <w:rPr>
          <w:rFonts w:ascii="Times New Roman" w:hAnsi="Times New Roman"/>
          <w:b/>
          <w:sz w:val="20"/>
          <w:szCs w:val="20"/>
        </w:rPr>
        <w:t>2. Порядок содержания и эксплуатации объектов благоустройства</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 сельского поселения.</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2.2.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2.3. Строительные и другие организации при производстве строительных,</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2.3.1.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2.3.2.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Остатки строительных материалов, грунта и строительный мусор убираются в процессе производства работ ежедневно.</w:t>
      </w:r>
    </w:p>
    <w:p w:rsidR="00887E91" w:rsidRPr="00887E91" w:rsidRDefault="00887E91" w:rsidP="00887E91">
      <w:pPr>
        <w:spacing w:after="0" w:line="240" w:lineRule="auto"/>
        <w:ind w:firstLine="709"/>
        <w:jc w:val="both"/>
        <w:rPr>
          <w:sz w:val="20"/>
          <w:szCs w:val="20"/>
        </w:rPr>
      </w:pPr>
      <w:r w:rsidRPr="00887E91">
        <w:rPr>
          <w:rFonts w:ascii="Times New Roman" w:hAnsi="Times New Roman"/>
          <w:sz w:val="20"/>
          <w:szCs w:val="20"/>
        </w:rPr>
        <w:t xml:space="preserve">2.4. </w:t>
      </w:r>
      <w:r w:rsidRPr="00887E91">
        <w:rPr>
          <w:rFonts w:ascii="Times New Roman" w:hAnsi="Times New Roman"/>
          <w:color w:val="000000"/>
          <w:sz w:val="20"/>
          <w:szCs w:val="20"/>
        </w:rPr>
        <w:t>Границы территорий, подлежащих уборке, определяются правовыми актами администрации сельского поселения с составлением схематических карт уборки.</w:t>
      </w:r>
      <w:r w:rsidRPr="00887E91">
        <w:rPr>
          <w:sz w:val="20"/>
          <w:szCs w:val="20"/>
        </w:rPr>
        <w:t xml:space="preserve"> </w:t>
      </w:r>
    </w:p>
    <w:p w:rsidR="00887E91" w:rsidRPr="00887E91" w:rsidRDefault="00887E91" w:rsidP="00887E91">
      <w:pPr>
        <w:shd w:val="clear" w:color="auto" w:fill="FFFFFF"/>
        <w:spacing w:after="0" w:line="240" w:lineRule="auto"/>
        <w:ind w:firstLine="709"/>
        <w:jc w:val="both"/>
        <w:rPr>
          <w:sz w:val="20"/>
          <w:szCs w:val="20"/>
        </w:rPr>
      </w:pPr>
      <w:r w:rsidRPr="00887E91">
        <w:rPr>
          <w:rFonts w:ascii="Times New Roman" w:hAnsi="Times New Roman"/>
          <w:color w:val="000000"/>
          <w:sz w:val="20"/>
          <w:szCs w:val="20"/>
        </w:rPr>
        <w:t>2.4.1. Границы прилегающих территорий определяются в следующем порядке:</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lastRenderedPageBreak/>
        <w:t>2.4.2. Требование об уборке территории, принадлежащей физическим, юридическим лицам, индивидуальным предпринимателям, являющимися собственниками зданий (помещений в них), сооружений, включая временные сооружения, владеющих земельными участками на праве собственности ином вещном праве, праве аренды, ином законном праве, устанавливаются путем включения соответствующей нормы в договор аренды либо через соглашение с собственником земельного участка.</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2.4.3. Уборка мостов, пешеходных переходов, прилегающих к ним территорий, производятся организациями, обслуживающими данные объекты.</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2.4.4.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2.4.5. Общественные туалеты, поля ассенизации содержатся предприятиями, организациями и учреждениями, в ведении которых они находятся.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2.4.6.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2.4.7.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2.4.8. Линии электропередач 220В убираются в радиусе 2 метра вокруг опор.</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2.4.9.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2.4.10. Кладбища – убираются организациями, имеющими их на балансе или осуществляющими обслуживание в пределах землеотвода и 10 м прилегающей зоны.</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2.4.11.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2.4.12.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 Накопление, сбор, транспортирование отходов производства и потребления и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 накопители.</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2.5.2. Сбор твердых коммунальных отходов от населения осуществляется по планово-регулярной системе путем непосредственного сбора ТКО в мусороуборочную технику.</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Все граждане, проживающие и осуществляющие деятельность на территории сельского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2.5.4. 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графиками, утвержденными администрацией сельского поселения.</w:t>
      </w:r>
    </w:p>
    <w:p w:rsidR="00887E91" w:rsidRPr="00887E91" w:rsidRDefault="00887E91" w:rsidP="00887E91">
      <w:pPr>
        <w:shd w:val="clear" w:color="auto" w:fill="FFFFFF"/>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2.5.5.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поселения Федеральным законом от 6 октября 2003 года № 131-ФЗ «Об общих принципах организации местного самоуправления в Российской Федерации».</w:t>
      </w:r>
    </w:p>
    <w:p w:rsidR="00887E91" w:rsidRPr="00887E91" w:rsidRDefault="00887E91" w:rsidP="00887E91">
      <w:pPr>
        <w:shd w:val="clear" w:color="auto" w:fill="FFFFFF"/>
        <w:spacing w:after="0" w:line="240" w:lineRule="auto"/>
        <w:ind w:firstLine="709"/>
        <w:jc w:val="both"/>
        <w:rPr>
          <w:rFonts w:ascii="Times New Roman" w:hAnsi="Times New Roman"/>
          <w:sz w:val="20"/>
          <w:szCs w:val="20"/>
        </w:rPr>
      </w:pPr>
      <w:r w:rsidRPr="00887E91">
        <w:rPr>
          <w:rFonts w:ascii="Times New Roman" w:hAnsi="Times New Roman"/>
          <w:color w:val="000000"/>
          <w:sz w:val="20"/>
          <w:szCs w:val="20"/>
        </w:rPr>
        <w:lastRenderedPageBreak/>
        <w:t>2.6. Администрацией сельского поселения на добровольной основе могут привлекаться граждане для выполнения работ по уборке, благоустройству и озеленению территории сельского поселения.</w:t>
      </w:r>
      <w:r w:rsidRPr="00887E91">
        <w:rPr>
          <w:rFonts w:ascii="Times New Roman" w:hAnsi="Times New Roman"/>
          <w:sz w:val="20"/>
          <w:szCs w:val="20"/>
        </w:rPr>
        <w:t>»;</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3) в части 3:</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а) в подпункте 3.3.5:</w:t>
      </w:r>
    </w:p>
    <w:p w:rsidR="00887E91" w:rsidRPr="00887E91" w:rsidRDefault="00887E91" w:rsidP="00887E91">
      <w:pPr>
        <w:spacing w:after="0" w:line="240" w:lineRule="auto"/>
        <w:ind w:firstLine="709"/>
        <w:jc w:val="both"/>
        <w:rPr>
          <w:rFonts w:ascii="Times New Roman" w:hAnsi="Times New Roman"/>
          <w:color w:val="000000"/>
          <w:sz w:val="20"/>
          <w:szCs w:val="20"/>
        </w:rPr>
      </w:pPr>
      <w:r w:rsidRPr="00887E91">
        <w:rPr>
          <w:rFonts w:ascii="Times New Roman" w:hAnsi="Times New Roman"/>
          <w:sz w:val="20"/>
          <w:szCs w:val="20"/>
        </w:rPr>
        <w:t>- слова «,</w:t>
      </w:r>
      <w:r w:rsidRPr="00887E91">
        <w:rPr>
          <w:rFonts w:ascii="Times New Roman" w:hAnsi="Times New Roman"/>
          <w:color w:val="000000"/>
          <w:sz w:val="20"/>
          <w:szCs w:val="20"/>
        </w:rPr>
        <w:t>но не реже одного раза в шесть дней» исключить;</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color w:val="000000"/>
          <w:sz w:val="20"/>
          <w:szCs w:val="20"/>
        </w:rPr>
        <w:t>- дополнить словами «Срок хранения мусора в контейнерах и бункерах-накопителях в холодное время года должен быть не более трех суток, в теплое время – не более одних суток.»</w:t>
      </w:r>
      <w:r w:rsidRPr="00887E91">
        <w:rPr>
          <w:rFonts w:ascii="Times New Roman" w:hAnsi="Times New Roman"/>
          <w:sz w:val="20"/>
          <w:szCs w:val="20"/>
        </w:rPr>
        <w:t>;</w:t>
      </w:r>
    </w:p>
    <w:p w:rsidR="00887E91" w:rsidRPr="00887E91" w:rsidRDefault="00887E91" w:rsidP="00887E91">
      <w:pPr>
        <w:spacing w:after="0" w:line="240" w:lineRule="auto"/>
        <w:ind w:firstLine="709"/>
        <w:jc w:val="both"/>
        <w:rPr>
          <w:rFonts w:ascii="Times New Roman" w:hAnsi="Times New Roman"/>
          <w:color w:val="000000"/>
          <w:sz w:val="20"/>
          <w:szCs w:val="20"/>
        </w:rPr>
      </w:pPr>
      <w:r w:rsidRPr="00887E91">
        <w:rPr>
          <w:rFonts w:ascii="Times New Roman" w:hAnsi="Times New Roman"/>
          <w:sz w:val="20"/>
          <w:szCs w:val="20"/>
        </w:rPr>
        <w:t>б)</w:t>
      </w:r>
      <w:r w:rsidRPr="00887E91">
        <w:rPr>
          <w:rFonts w:ascii="Times New Roman" w:hAnsi="Times New Roman"/>
          <w:color w:val="000000"/>
          <w:sz w:val="20"/>
          <w:szCs w:val="20"/>
        </w:rPr>
        <w:t xml:space="preserve"> подпункт 3.3.6 изложить в следующей редакции:</w:t>
      </w:r>
    </w:p>
    <w:p w:rsidR="00887E91" w:rsidRPr="00887E91" w:rsidRDefault="00887E91" w:rsidP="00887E91">
      <w:pPr>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«3.3.6. На территории общего пользования сельского поселения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в) подпункт 3.3.8 изложить в следующей редакции:</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«3.3.8. Вывоз строительного мусора при проведении работ по строительству, капитальному ремонту, реконструкции, ремонту производится специализированными организациями в специально отведенные для этого места. Складирование строительного мусора в места временного хранения отходов запрещается. Организацию вывоза строительного мусора производят лица, осуществляющие ремонт.</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г) подпункт 3.3.15 изложить в следующей редакции:</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«3.3.15. Лицо, ответственное за содержание контейнерных площадок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и о собственнике площадок.</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887E91" w:rsidRPr="00887E91" w:rsidRDefault="00887E91" w:rsidP="00887E91">
      <w:pPr>
        <w:spacing w:after="0" w:line="240" w:lineRule="auto"/>
        <w:ind w:firstLine="709"/>
        <w:jc w:val="both"/>
        <w:rPr>
          <w:rFonts w:ascii="Times New Roman" w:hAnsi="Times New Roman"/>
          <w:color w:val="000000"/>
          <w:sz w:val="20"/>
          <w:szCs w:val="20"/>
        </w:rPr>
      </w:pPr>
      <w:r w:rsidRPr="00887E91">
        <w:rPr>
          <w:rFonts w:ascii="Times New Roman" w:hAnsi="Times New Roman"/>
          <w:color w:val="000000"/>
          <w:sz w:val="20"/>
          <w:szCs w:val="20"/>
        </w:rPr>
        <w:t>д) в  подпункте 3.10.3.2 слова «детских учреждений» дополнить словами « спортивных площадок,»;</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 xml:space="preserve">4) в подпункте 11.1 пункта 11 абзац шестой изложить в следующей редакции: </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 - защищать принадлежащие им на праве собственности, ином вещном праве, праве аренды, ином законном праве прилегающие к домовладению земли от загрязнения отходами производства и потребления и другого негативного воздействия в границах, определенных договором аренды либо соглашением с собственником земельного участка;»;</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5) пункт 14 изложить в следующей редакции:</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w:t>
      </w:r>
      <w:r w:rsidRPr="00887E91">
        <w:rPr>
          <w:rFonts w:ascii="Times New Roman" w:hAnsi="Times New Roman"/>
          <w:b/>
          <w:color w:val="000000"/>
          <w:sz w:val="20"/>
          <w:szCs w:val="20"/>
        </w:rPr>
        <w:t>14. Организация площадок для выгула домашних животных</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14.1. Площадки для выгула домашних животных должны размещаться на территориях, за пределами первого и второго поясов зон санитарной охраны источников питьевого водоснабжения.</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14.2. Перечень элементов благоустройства на территории площадки для выгула домашних животных включает: различные виды покрытия, ограждение, скамья (скамьи), урна (урны), осветительное и информационное оборудование.</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14.3.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87E91" w:rsidRPr="00887E91" w:rsidRDefault="00887E91" w:rsidP="00887E91">
      <w:pPr>
        <w:spacing w:after="0" w:line="240" w:lineRule="auto"/>
        <w:ind w:firstLine="684"/>
        <w:jc w:val="both"/>
        <w:rPr>
          <w:rFonts w:ascii="Times New Roman" w:hAnsi="Times New Roman"/>
          <w:color w:val="000000"/>
          <w:sz w:val="20"/>
          <w:szCs w:val="20"/>
        </w:rPr>
      </w:pPr>
      <w:r w:rsidRPr="00887E91">
        <w:rPr>
          <w:rFonts w:ascii="Times New Roman" w:hAnsi="Times New Roman"/>
          <w:color w:val="000000"/>
          <w:sz w:val="20"/>
          <w:szCs w:val="20"/>
        </w:rPr>
        <w:t>14.4. На территории площадки размещается информационный стенд с правилами пользования площадкой.».</w:t>
      </w:r>
    </w:p>
    <w:p w:rsidR="00887E91" w:rsidRPr="00887E91" w:rsidRDefault="00887E91" w:rsidP="00887E91">
      <w:pPr>
        <w:spacing w:after="0" w:line="240" w:lineRule="auto"/>
        <w:ind w:firstLine="684"/>
        <w:jc w:val="both"/>
        <w:rPr>
          <w:rFonts w:ascii="Times New Roman" w:hAnsi="Times New Roman"/>
          <w:sz w:val="20"/>
          <w:szCs w:val="20"/>
        </w:rPr>
      </w:pPr>
      <w:r w:rsidRPr="00887E91">
        <w:rPr>
          <w:rFonts w:ascii="Times New Roman" w:hAnsi="Times New Roman"/>
          <w:sz w:val="20"/>
          <w:szCs w:val="20"/>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w:t>
      </w:r>
      <w:r w:rsidRPr="00887E91">
        <w:rPr>
          <w:sz w:val="20"/>
          <w:szCs w:val="20"/>
        </w:rPr>
        <w:t xml:space="preserve"> </w:t>
      </w:r>
      <w:r w:rsidRPr="00887E91">
        <w:rPr>
          <w:rFonts w:ascii="Times New Roman" w:hAnsi="Times New Roman"/>
          <w:sz w:val="20"/>
          <w:szCs w:val="20"/>
        </w:rPr>
        <w:t>Нанайского муниципального района Хабаровского края.</w:t>
      </w:r>
    </w:p>
    <w:p w:rsidR="00887E91" w:rsidRPr="00887E91" w:rsidRDefault="00887E91" w:rsidP="00887E91">
      <w:pPr>
        <w:spacing w:after="0" w:line="240" w:lineRule="auto"/>
        <w:ind w:firstLine="709"/>
        <w:jc w:val="both"/>
        <w:rPr>
          <w:rFonts w:ascii="Times New Roman" w:hAnsi="Times New Roman"/>
          <w:sz w:val="20"/>
          <w:szCs w:val="20"/>
        </w:rPr>
      </w:pPr>
      <w:r w:rsidRPr="00887E91">
        <w:rPr>
          <w:rFonts w:ascii="Times New Roman" w:hAnsi="Times New Roman"/>
          <w:sz w:val="20"/>
          <w:szCs w:val="20"/>
        </w:rPr>
        <w:t>3. Настоящее решение вступает в силу после его официального опубликования.</w:t>
      </w:r>
    </w:p>
    <w:p w:rsidR="00887E91" w:rsidRPr="00887E91" w:rsidRDefault="00887E91" w:rsidP="00887E91">
      <w:pPr>
        <w:spacing w:after="0" w:line="240" w:lineRule="auto"/>
        <w:ind w:firstLine="709"/>
        <w:jc w:val="both"/>
        <w:rPr>
          <w:rFonts w:ascii="Times New Roman" w:hAnsi="Times New Roman"/>
          <w:sz w:val="20"/>
          <w:szCs w:val="20"/>
        </w:rPr>
      </w:pPr>
    </w:p>
    <w:p w:rsidR="00887E91" w:rsidRPr="00887E91" w:rsidRDefault="00887E91" w:rsidP="00887E91">
      <w:pPr>
        <w:spacing w:before="120" w:after="0" w:line="240" w:lineRule="auto"/>
        <w:jc w:val="both"/>
        <w:rPr>
          <w:rFonts w:ascii="Times New Roman" w:hAnsi="Times New Roman"/>
          <w:sz w:val="20"/>
          <w:szCs w:val="20"/>
        </w:rPr>
      </w:pPr>
      <w:r w:rsidRPr="00887E91">
        <w:rPr>
          <w:rFonts w:ascii="Times New Roman" w:hAnsi="Times New Roman"/>
          <w:sz w:val="20"/>
          <w:szCs w:val="20"/>
        </w:rPr>
        <w:t xml:space="preserve">Заместитель Председателя Совета депутатов                                              </w:t>
      </w:r>
      <w:r w:rsidR="00CC38CC">
        <w:rPr>
          <w:rFonts w:ascii="Times New Roman" w:hAnsi="Times New Roman"/>
          <w:sz w:val="20"/>
          <w:szCs w:val="20"/>
        </w:rPr>
        <w:t xml:space="preserve">                  </w:t>
      </w:r>
      <w:r w:rsidRPr="00887E91">
        <w:rPr>
          <w:rFonts w:ascii="Times New Roman" w:hAnsi="Times New Roman"/>
          <w:sz w:val="20"/>
          <w:szCs w:val="20"/>
        </w:rPr>
        <w:t xml:space="preserve">     В.В. Борисенко</w:t>
      </w:r>
    </w:p>
    <w:p w:rsidR="00887E91" w:rsidRPr="00887E91" w:rsidRDefault="00887E91" w:rsidP="00887E91">
      <w:pPr>
        <w:spacing w:before="120" w:after="0" w:line="240" w:lineRule="auto"/>
        <w:jc w:val="both"/>
        <w:rPr>
          <w:rFonts w:ascii="Times New Roman" w:hAnsi="Times New Roman"/>
          <w:sz w:val="20"/>
          <w:szCs w:val="20"/>
        </w:rPr>
      </w:pPr>
      <w:r>
        <w:rPr>
          <w:rFonts w:ascii="Times New Roman" w:hAnsi="Times New Roman"/>
          <w:sz w:val="20"/>
          <w:szCs w:val="20"/>
        </w:rPr>
        <w:t>И.о. главы сель</w:t>
      </w:r>
      <w:r w:rsidRPr="00887E91">
        <w:rPr>
          <w:rFonts w:ascii="Times New Roman" w:hAnsi="Times New Roman"/>
          <w:sz w:val="20"/>
          <w:szCs w:val="20"/>
        </w:rPr>
        <w:t>ского поселения</w:t>
      </w:r>
      <w:r w:rsidRPr="00887E91">
        <w:rPr>
          <w:rFonts w:ascii="Times New Roman" w:hAnsi="Times New Roman"/>
          <w:sz w:val="20"/>
          <w:szCs w:val="20"/>
        </w:rPr>
        <w:tab/>
      </w:r>
      <w:r w:rsidRPr="00887E91">
        <w:rPr>
          <w:rFonts w:ascii="Times New Roman" w:hAnsi="Times New Roman"/>
          <w:sz w:val="20"/>
          <w:szCs w:val="20"/>
        </w:rPr>
        <w:tab/>
      </w:r>
      <w:r w:rsidRPr="00887E91">
        <w:rPr>
          <w:rFonts w:ascii="Times New Roman" w:hAnsi="Times New Roman"/>
          <w:sz w:val="20"/>
          <w:szCs w:val="20"/>
        </w:rPr>
        <w:tab/>
      </w:r>
      <w:r w:rsidRPr="00887E91">
        <w:rPr>
          <w:rFonts w:ascii="Times New Roman" w:hAnsi="Times New Roman"/>
          <w:sz w:val="20"/>
          <w:szCs w:val="20"/>
        </w:rPr>
        <w:tab/>
      </w:r>
      <w:r w:rsidRPr="00887E91">
        <w:rPr>
          <w:rFonts w:ascii="Times New Roman" w:hAnsi="Times New Roman"/>
          <w:sz w:val="20"/>
          <w:szCs w:val="20"/>
        </w:rPr>
        <w:tab/>
      </w:r>
      <w:r w:rsidRPr="00887E91">
        <w:rPr>
          <w:rFonts w:ascii="Times New Roman" w:hAnsi="Times New Roman"/>
          <w:sz w:val="20"/>
          <w:szCs w:val="20"/>
        </w:rPr>
        <w:tab/>
        <w:t xml:space="preserve">       </w:t>
      </w:r>
      <w:r w:rsidR="00CC38CC">
        <w:rPr>
          <w:rFonts w:ascii="Times New Roman" w:hAnsi="Times New Roman"/>
          <w:sz w:val="20"/>
          <w:szCs w:val="20"/>
        </w:rPr>
        <w:t xml:space="preserve">            </w:t>
      </w:r>
      <w:r w:rsidRPr="00887E91">
        <w:rPr>
          <w:rFonts w:ascii="Times New Roman" w:hAnsi="Times New Roman"/>
          <w:sz w:val="20"/>
          <w:szCs w:val="20"/>
        </w:rPr>
        <w:t xml:space="preserve"> М.Р. Бельды</w:t>
      </w:r>
    </w:p>
    <w:p w:rsidR="009273FF" w:rsidRPr="005F1855" w:rsidRDefault="009273FF" w:rsidP="009273FF">
      <w:pPr>
        <w:spacing w:before="120" w:after="0" w:line="240" w:lineRule="auto"/>
        <w:jc w:val="both"/>
        <w:rPr>
          <w:rFonts w:ascii="Times New Roman" w:hAnsi="Times New Roman"/>
          <w:sz w:val="24"/>
          <w:szCs w:val="24"/>
        </w:rPr>
      </w:pPr>
    </w:p>
    <w:p w:rsidR="009273FF" w:rsidRDefault="009273FF" w:rsidP="009273FF">
      <w:pPr>
        <w:spacing w:after="0" w:line="240" w:lineRule="auto"/>
        <w:jc w:val="center"/>
        <w:rPr>
          <w:rFonts w:ascii="Times New Roman" w:hAnsi="Times New Roman" w:cs="Times New Roman"/>
        </w:rPr>
      </w:pPr>
      <w:r w:rsidRPr="005730AD">
        <w:rPr>
          <w:rFonts w:ascii="Times New Roman" w:hAnsi="Times New Roman" w:cs="Times New Roman"/>
        </w:rPr>
        <w:t>***</w:t>
      </w:r>
    </w:p>
    <w:p w:rsidR="009273FF" w:rsidRDefault="009273FF" w:rsidP="009273F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273FF" w:rsidRPr="0088012F" w:rsidRDefault="009273FF" w:rsidP="009273FF">
      <w:pPr>
        <w:spacing w:after="0" w:line="240" w:lineRule="auto"/>
        <w:jc w:val="center"/>
        <w:rPr>
          <w:rFonts w:ascii="Times New Roman" w:hAnsi="Times New Roman" w:cs="Times New Roman"/>
          <w:b/>
        </w:rPr>
      </w:pPr>
    </w:p>
    <w:p w:rsidR="009273FF" w:rsidRDefault="00CC38CC" w:rsidP="009273FF">
      <w:pPr>
        <w:spacing w:after="0" w:line="240" w:lineRule="auto"/>
        <w:rPr>
          <w:rFonts w:ascii="Times New Roman" w:hAnsi="Times New Roman" w:cs="Times New Roman"/>
          <w:sz w:val="20"/>
          <w:szCs w:val="20"/>
        </w:rPr>
      </w:pPr>
      <w:r>
        <w:rPr>
          <w:rFonts w:ascii="Times New Roman" w:hAnsi="Times New Roman" w:cs="Times New Roman"/>
          <w:sz w:val="20"/>
          <w:szCs w:val="20"/>
        </w:rPr>
        <w:t>02.09</w:t>
      </w:r>
      <w:r w:rsidR="009273FF">
        <w:rPr>
          <w:rFonts w:ascii="Times New Roman" w:hAnsi="Times New Roman" w:cs="Times New Roman"/>
          <w:sz w:val="20"/>
          <w:szCs w:val="20"/>
        </w:rPr>
        <w:t>.2020</w:t>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t xml:space="preserve">                № </w:t>
      </w:r>
      <w:r>
        <w:rPr>
          <w:rFonts w:ascii="Times New Roman" w:hAnsi="Times New Roman" w:cs="Times New Roman"/>
          <w:sz w:val="20"/>
          <w:szCs w:val="20"/>
        </w:rPr>
        <w:t>65</w:t>
      </w:r>
    </w:p>
    <w:p w:rsidR="009273FF" w:rsidRDefault="009273FF" w:rsidP="009273FF">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Pr="00CC38CC" w:rsidRDefault="00CC38CC" w:rsidP="00AD3823">
      <w:pPr>
        <w:spacing w:after="0" w:line="240" w:lineRule="auto"/>
        <w:rPr>
          <w:rFonts w:ascii="Times New Roman" w:hAnsi="Times New Roman"/>
          <w:sz w:val="20"/>
          <w:szCs w:val="20"/>
        </w:rPr>
      </w:pPr>
      <w:r w:rsidRPr="00CC38CC">
        <w:rPr>
          <w:rFonts w:ascii="Times New Roman" w:hAnsi="Times New Roman"/>
          <w:sz w:val="20"/>
          <w:szCs w:val="20"/>
        </w:rPr>
        <w:t xml:space="preserve">Об изменении вида жилого помещения </w:t>
      </w:r>
    </w:p>
    <w:p w:rsidR="00CC38CC" w:rsidRPr="00CC38CC" w:rsidRDefault="00CC38CC" w:rsidP="00CC38CC">
      <w:pPr>
        <w:spacing w:after="0" w:line="240" w:lineRule="auto"/>
        <w:jc w:val="center"/>
        <w:rPr>
          <w:rFonts w:ascii="Times New Roman" w:hAnsi="Times New Roman"/>
          <w:sz w:val="20"/>
          <w:szCs w:val="20"/>
        </w:rPr>
      </w:pPr>
    </w:p>
    <w:p w:rsidR="00CC38CC" w:rsidRPr="00CC38CC" w:rsidRDefault="00CC38CC" w:rsidP="00CC38CC">
      <w:pPr>
        <w:spacing w:after="0" w:line="240" w:lineRule="auto"/>
        <w:jc w:val="center"/>
        <w:rPr>
          <w:rFonts w:ascii="Times New Roman" w:hAnsi="Times New Roman"/>
          <w:sz w:val="20"/>
          <w:szCs w:val="20"/>
        </w:rPr>
      </w:pP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lastRenderedPageBreak/>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Шатохиной Людмилы Владимировны, проживающей по адресу: Хабаровский край, Нанайский район, с. Маяк, ул. Таежная, д. 5, квартира 2 администрация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ПОСТАНОВЛЯЕТ:</w:t>
      </w: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1. Изменить вид жилого помещения с кадастровым номером 27:09:0001301:1143, площадью 63,5 кв.м., находящегося по адресу: Хабаровский край, Нанайский район, с. Маяк, ул. Таежная, д. 5, кв. 2, с «квартира» на «часть блокированного жилого дома».</w:t>
      </w: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3. Контроль за выполнением настоящего постановления оставляю за собой.</w:t>
      </w: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 xml:space="preserve">        </w:t>
      </w:r>
    </w:p>
    <w:p w:rsidR="00CC38CC" w:rsidRPr="00CC38CC" w:rsidRDefault="00CC38CC" w:rsidP="00CC38CC">
      <w:pPr>
        <w:spacing w:after="0" w:line="240" w:lineRule="auto"/>
        <w:jc w:val="both"/>
        <w:rPr>
          <w:rFonts w:ascii="Times New Roman" w:hAnsi="Times New Roman"/>
          <w:sz w:val="20"/>
          <w:szCs w:val="20"/>
        </w:rPr>
      </w:pPr>
    </w:p>
    <w:p w:rsidR="00CC38CC" w:rsidRPr="00CC38CC" w:rsidRDefault="00CC38CC" w:rsidP="00CC38CC">
      <w:pPr>
        <w:spacing w:after="0" w:line="240" w:lineRule="auto"/>
        <w:jc w:val="both"/>
        <w:rPr>
          <w:rFonts w:ascii="Times New Roman" w:hAnsi="Times New Roman"/>
          <w:sz w:val="20"/>
          <w:szCs w:val="20"/>
        </w:rPr>
      </w:pPr>
      <w:r w:rsidRPr="00CC38CC">
        <w:rPr>
          <w:rFonts w:ascii="Times New Roman" w:hAnsi="Times New Roman"/>
          <w:sz w:val="20"/>
          <w:szCs w:val="20"/>
        </w:rPr>
        <w:t>Глава сельского поселения                                                               А.Н. Ильин</w:t>
      </w:r>
    </w:p>
    <w:p w:rsidR="009273FF" w:rsidRPr="005F1855" w:rsidRDefault="009273FF" w:rsidP="009273FF">
      <w:pPr>
        <w:spacing w:before="120" w:after="0" w:line="240" w:lineRule="auto"/>
        <w:jc w:val="both"/>
        <w:rPr>
          <w:rFonts w:ascii="Times New Roman" w:hAnsi="Times New Roman"/>
          <w:sz w:val="24"/>
          <w:szCs w:val="24"/>
        </w:rPr>
      </w:pPr>
    </w:p>
    <w:p w:rsidR="009273FF" w:rsidRDefault="009273FF" w:rsidP="009273FF">
      <w:pPr>
        <w:spacing w:after="0" w:line="240" w:lineRule="auto"/>
        <w:jc w:val="center"/>
        <w:rPr>
          <w:rFonts w:ascii="Times New Roman" w:hAnsi="Times New Roman" w:cs="Times New Roman"/>
        </w:rPr>
      </w:pPr>
      <w:r w:rsidRPr="005730AD">
        <w:rPr>
          <w:rFonts w:ascii="Times New Roman" w:hAnsi="Times New Roman" w:cs="Times New Roman"/>
        </w:rPr>
        <w:t>***</w:t>
      </w:r>
    </w:p>
    <w:p w:rsidR="009273FF" w:rsidRDefault="009273FF" w:rsidP="009273F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273FF" w:rsidRPr="0088012F" w:rsidRDefault="009273FF" w:rsidP="009273FF">
      <w:pPr>
        <w:spacing w:after="0" w:line="240" w:lineRule="auto"/>
        <w:jc w:val="center"/>
        <w:rPr>
          <w:rFonts w:ascii="Times New Roman" w:hAnsi="Times New Roman" w:cs="Times New Roman"/>
          <w:b/>
        </w:rPr>
      </w:pPr>
    </w:p>
    <w:p w:rsidR="009273FF" w:rsidRDefault="00CC38CC" w:rsidP="009273FF">
      <w:pPr>
        <w:spacing w:after="0" w:line="240" w:lineRule="auto"/>
        <w:rPr>
          <w:rFonts w:ascii="Times New Roman" w:hAnsi="Times New Roman" w:cs="Times New Roman"/>
          <w:sz w:val="20"/>
          <w:szCs w:val="20"/>
        </w:rPr>
      </w:pPr>
      <w:r>
        <w:rPr>
          <w:rFonts w:ascii="Times New Roman" w:hAnsi="Times New Roman" w:cs="Times New Roman"/>
          <w:sz w:val="20"/>
          <w:szCs w:val="20"/>
        </w:rPr>
        <w:t>02.09</w:t>
      </w:r>
      <w:r w:rsidR="009273FF">
        <w:rPr>
          <w:rFonts w:ascii="Times New Roman" w:hAnsi="Times New Roman" w:cs="Times New Roman"/>
          <w:sz w:val="20"/>
          <w:szCs w:val="20"/>
        </w:rPr>
        <w:t>.2020</w:t>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t xml:space="preserve">                № </w:t>
      </w:r>
      <w:r>
        <w:rPr>
          <w:rFonts w:ascii="Times New Roman" w:hAnsi="Times New Roman" w:cs="Times New Roman"/>
          <w:sz w:val="20"/>
          <w:szCs w:val="20"/>
        </w:rPr>
        <w:t>66</w:t>
      </w:r>
    </w:p>
    <w:p w:rsidR="009273FF" w:rsidRDefault="009273FF" w:rsidP="009273FF">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Default="00CC38CC" w:rsidP="009273FF">
      <w:pPr>
        <w:spacing w:after="0" w:line="240" w:lineRule="auto"/>
        <w:jc w:val="center"/>
        <w:rPr>
          <w:rFonts w:ascii="Times New Roman" w:hAnsi="Times New Roman"/>
          <w:sz w:val="20"/>
          <w:szCs w:val="20"/>
        </w:rPr>
      </w:pPr>
    </w:p>
    <w:p w:rsidR="00CC38CC" w:rsidRPr="00CC38CC" w:rsidRDefault="00CC38CC" w:rsidP="00CC38CC">
      <w:pPr>
        <w:spacing w:line="240" w:lineRule="exact"/>
        <w:jc w:val="both"/>
        <w:outlineLvl w:val="0"/>
        <w:rPr>
          <w:rFonts w:ascii="Times New Roman" w:hAnsi="Times New Roman" w:cs="Times New Roman"/>
          <w:sz w:val="20"/>
          <w:szCs w:val="20"/>
        </w:rPr>
      </w:pPr>
      <w:r w:rsidRPr="00CC38CC">
        <w:rPr>
          <w:rFonts w:ascii="Times New Roman" w:hAnsi="Times New Roman" w:cs="Times New Roman"/>
          <w:sz w:val="20"/>
          <w:szCs w:val="20"/>
        </w:rPr>
        <w:t>О внесении изменений в постановление от 21.12.2018 № 97 «Об администрировании доходов»</w:t>
      </w:r>
    </w:p>
    <w:p w:rsidR="00CC38CC" w:rsidRPr="00CC38CC" w:rsidRDefault="00CC38CC" w:rsidP="00CC38CC">
      <w:pPr>
        <w:pStyle w:val="a3"/>
        <w:ind w:firstLine="708"/>
        <w:jc w:val="both"/>
        <w:rPr>
          <w:sz w:val="20"/>
          <w:szCs w:val="20"/>
        </w:rPr>
      </w:pPr>
      <w:r w:rsidRPr="00CC38CC">
        <w:rPr>
          <w:sz w:val="20"/>
          <w:szCs w:val="20"/>
        </w:rPr>
        <w:t xml:space="preserve">В соответствии с Бюджетным кодексом Российской Федерации от 31 июля 1998 г. №145-ФЗ, администрация сельского поселения «Село Маяк» Нанайского муниципального района Хабаровского края </w:t>
      </w:r>
    </w:p>
    <w:p w:rsidR="00CC38CC" w:rsidRPr="00CC38CC" w:rsidRDefault="00CC38CC" w:rsidP="00CC38CC">
      <w:pPr>
        <w:pStyle w:val="a3"/>
        <w:jc w:val="both"/>
        <w:rPr>
          <w:sz w:val="20"/>
          <w:szCs w:val="20"/>
        </w:rPr>
      </w:pPr>
      <w:r w:rsidRPr="00CC38CC">
        <w:rPr>
          <w:sz w:val="20"/>
          <w:szCs w:val="20"/>
        </w:rPr>
        <w:t>ПОСТАНОВЛЯЕТ:</w:t>
      </w:r>
    </w:p>
    <w:p w:rsidR="00CC38CC" w:rsidRPr="00CC38CC" w:rsidRDefault="00CC38CC" w:rsidP="00CC38CC">
      <w:pPr>
        <w:pStyle w:val="a3"/>
        <w:jc w:val="both"/>
        <w:rPr>
          <w:sz w:val="20"/>
          <w:szCs w:val="20"/>
        </w:rPr>
      </w:pPr>
      <w:r w:rsidRPr="00CC38CC">
        <w:rPr>
          <w:sz w:val="20"/>
          <w:szCs w:val="20"/>
        </w:rPr>
        <w:tab/>
        <w:t>1. Дополнить Перечень источников доходов бюджета сельского поселения «Село Маяк» администрируемых администрацией сельского поселения «Село Маяк» 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от 21.12.2018 № 97 (в редакции от 06.05.2019 № 26, от 29.01.2020 № 6) пунктом следующего содержания:</w:t>
      </w:r>
    </w:p>
    <w:p w:rsidR="00CC38CC" w:rsidRPr="00CC38CC" w:rsidRDefault="00CC38CC" w:rsidP="00CC38CC">
      <w:pPr>
        <w:pStyle w:val="a3"/>
        <w:jc w:val="both"/>
        <w:rPr>
          <w:sz w:val="20"/>
          <w:szCs w:val="20"/>
        </w:rPr>
      </w:pPr>
      <w:r w:rsidRPr="00CC38CC">
        <w:rPr>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1"/>
        <w:gridCol w:w="2980"/>
        <w:gridCol w:w="2974"/>
      </w:tblGrid>
      <w:tr w:rsidR="00CC38CC" w:rsidRPr="00CC38CC" w:rsidTr="00CC38CC">
        <w:tc>
          <w:tcPr>
            <w:tcW w:w="851" w:type="dxa"/>
            <w:tcBorders>
              <w:top w:val="single" w:sz="4" w:space="0" w:color="000000"/>
              <w:left w:val="single" w:sz="4" w:space="0" w:color="000000"/>
              <w:bottom w:val="single" w:sz="4" w:space="0" w:color="000000"/>
              <w:right w:val="single" w:sz="4" w:space="0" w:color="000000"/>
            </w:tcBorders>
          </w:tcPr>
          <w:p w:rsidR="00CC38CC" w:rsidRPr="00CC38CC" w:rsidRDefault="00CC38CC" w:rsidP="00CC38CC">
            <w:pPr>
              <w:spacing w:line="240" w:lineRule="atLeast"/>
              <w:jc w:val="center"/>
              <w:rPr>
                <w:rFonts w:ascii="Times New Roman" w:hAnsi="Times New Roman" w:cs="Times New Roman"/>
                <w:sz w:val="20"/>
                <w:szCs w:val="20"/>
              </w:rPr>
            </w:pPr>
            <w:r w:rsidRPr="00CC38CC">
              <w:rPr>
                <w:rFonts w:ascii="Times New Roman" w:hAnsi="Times New Roman" w:cs="Times New Roman"/>
                <w:sz w:val="20"/>
                <w:szCs w:val="20"/>
              </w:rPr>
              <w:t>Код главы</w:t>
            </w:r>
          </w:p>
        </w:tc>
        <w:tc>
          <w:tcPr>
            <w:tcW w:w="2551" w:type="dxa"/>
            <w:tcBorders>
              <w:top w:val="single" w:sz="4" w:space="0" w:color="000000"/>
              <w:left w:val="single" w:sz="4" w:space="0" w:color="000000"/>
              <w:bottom w:val="single" w:sz="4" w:space="0" w:color="000000"/>
              <w:right w:val="single" w:sz="4" w:space="0" w:color="000000"/>
            </w:tcBorders>
          </w:tcPr>
          <w:p w:rsidR="00CC38CC" w:rsidRPr="00CC38CC" w:rsidRDefault="00CC38CC" w:rsidP="00CC38CC">
            <w:pPr>
              <w:spacing w:line="240" w:lineRule="atLeast"/>
              <w:jc w:val="center"/>
              <w:rPr>
                <w:rFonts w:ascii="Times New Roman" w:hAnsi="Times New Roman" w:cs="Times New Roman"/>
                <w:sz w:val="20"/>
                <w:szCs w:val="20"/>
              </w:rPr>
            </w:pPr>
            <w:r w:rsidRPr="00CC38CC">
              <w:rPr>
                <w:rFonts w:ascii="Times New Roman" w:hAnsi="Times New Roman" w:cs="Times New Roman"/>
                <w:sz w:val="20"/>
                <w:szCs w:val="20"/>
              </w:rPr>
              <w:t>Код доходов</w:t>
            </w:r>
          </w:p>
        </w:tc>
        <w:tc>
          <w:tcPr>
            <w:tcW w:w="2980" w:type="dxa"/>
            <w:tcBorders>
              <w:top w:val="single" w:sz="4" w:space="0" w:color="000000"/>
              <w:left w:val="single" w:sz="4" w:space="0" w:color="000000"/>
              <w:bottom w:val="single" w:sz="4" w:space="0" w:color="000000"/>
              <w:right w:val="single" w:sz="4" w:space="0" w:color="000000"/>
            </w:tcBorders>
          </w:tcPr>
          <w:p w:rsidR="00CC38CC" w:rsidRPr="00CC38CC" w:rsidRDefault="00CC38CC" w:rsidP="00CC38CC">
            <w:pPr>
              <w:spacing w:line="240" w:lineRule="atLeast"/>
              <w:jc w:val="center"/>
              <w:rPr>
                <w:rFonts w:ascii="Times New Roman" w:hAnsi="Times New Roman" w:cs="Times New Roman"/>
                <w:sz w:val="20"/>
                <w:szCs w:val="20"/>
              </w:rPr>
            </w:pPr>
            <w:r w:rsidRPr="00CC38CC">
              <w:rPr>
                <w:rFonts w:ascii="Times New Roman" w:hAnsi="Times New Roman" w:cs="Times New Roman"/>
                <w:sz w:val="20"/>
                <w:szCs w:val="20"/>
              </w:rPr>
              <w:t>Наименование кода доходов</w:t>
            </w:r>
          </w:p>
        </w:tc>
        <w:tc>
          <w:tcPr>
            <w:tcW w:w="2974" w:type="dxa"/>
            <w:tcBorders>
              <w:top w:val="single" w:sz="4" w:space="0" w:color="000000"/>
              <w:left w:val="single" w:sz="4" w:space="0" w:color="000000"/>
              <w:bottom w:val="single" w:sz="4" w:space="0" w:color="000000"/>
              <w:right w:val="single" w:sz="4" w:space="0" w:color="000000"/>
            </w:tcBorders>
          </w:tcPr>
          <w:p w:rsidR="00CC38CC" w:rsidRPr="00CC38CC" w:rsidRDefault="00CC38CC" w:rsidP="00CC38CC">
            <w:pPr>
              <w:spacing w:line="240" w:lineRule="atLeast"/>
              <w:jc w:val="center"/>
              <w:rPr>
                <w:rFonts w:ascii="Times New Roman" w:hAnsi="Times New Roman" w:cs="Times New Roman"/>
                <w:sz w:val="20"/>
                <w:szCs w:val="20"/>
              </w:rPr>
            </w:pPr>
            <w:r w:rsidRPr="00CC38CC">
              <w:rPr>
                <w:rFonts w:ascii="Times New Roman" w:hAnsi="Times New Roman" w:cs="Times New Roman"/>
                <w:sz w:val="20"/>
                <w:szCs w:val="20"/>
              </w:rPr>
              <w:t>Нормативно правовой акт (ссылка на статью закона. Кодекса являющимися основанием для администрирования платежа)</w:t>
            </w:r>
          </w:p>
        </w:tc>
      </w:tr>
      <w:tr w:rsidR="00CC38CC" w:rsidRPr="00CC38CC" w:rsidTr="00CC38CC">
        <w:tc>
          <w:tcPr>
            <w:tcW w:w="9356" w:type="dxa"/>
            <w:gridSpan w:val="4"/>
            <w:tcBorders>
              <w:top w:val="single" w:sz="4" w:space="0" w:color="000000"/>
              <w:left w:val="single" w:sz="4" w:space="0" w:color="000000"/>
              <w:bottom w:val="single" w:sz="4" w:space="0" w:color="000000"/>
              <w:right w:val="single" w:sz="4" w:space="0" w:color="000000"/>
            </w:tcBorders>
          </w:tcPr>
          <w:p w:rsidR="00CC38CC" w:rsidRPr="00CC38CC" w:rsidRDefault="00CC38CC" w:rsidP="00CC38CC">
            <w:pPr>
              <w:spacing w:line="240" w:lineRule="atLeast"/>
              <w:jc w:val="center"/>
              <w:rPr>
                <w:rFonts w:ascii="Times New Roman" w:hAnsi="Times New Roman" w:cs="Times New Roman"/>
                <w:sz w:val="20"/>
                <w:szCs w:val="20"/>
              </w:rPr>
            </w:pPr>
            <w:r w:rsidRPr="00CC38CC">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CC38CC" w:rsidRPr="00CC38CC" w:rsidTr="00CC38CC">
        <w:tc>
          <w:tcPr>
            <w:tcW w:w="851"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rPr>
                <w:rFonts w:ascii="Times New Roman" w:hAnsi="Times New Roman" w:cs="Times New Roman"/>
                <w:sz w:val="20"/>
                <w:szCs w:val="20"/>
              </w:rPr>
            </w:pPr>
            <w:r w:rsidRPr="00CC38CC">
              <w:rPr>
                <w:rFonts w:ascii="Times New Roman" w:hAnsi="Times New Roman" w:cs="Times New Roman"/>
                <w:sz w:val="20"/>
                <w:szCs w:val="20"/>
              </w:rPr>
              <w:t>819</w:t>
            </w:r>
          </w:p>
        </w:tc>
        <w:tc>
          <w:tcPr>
            <w:tcW w:w="2551"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rPr>
                <w:rFonts w:ascii="Times New Roman" w:hAnsi="Times New Roman" w:cs="Times New Roman"/>
                <w:sz w:val="20"/>
                <w:szCs w:val="20"/>
                <w:lang w:eastAsia="en-US"/>
              </w:rPr>
            </w:pPr>
            <w:r w:rsidRPr="00CC38CC">
              <w:rPr>
                <w:rFonts w:ascii="Times New Roman" w:hAnsi="Times New Roman" w:cs="Times New Roman"/>
                <w:sz w:val="20"/>
                <w:szCs w:val="20"/>
                <w:lang w:eastAsia="en-US"/>
              </w:rPr>
              <w:t>116 07010 10 0000 140</w:t>
            </w:r>
          </w:p>
          <w:p w:rsidR="00CC38CC" w:rsidRPr="00CC38CC" w:rsidRDefault="00CC38CC" w:rsidP="00CC38CC">
            <w:pPr>
              <w:rPr>
                <w:rFonts w:ascii="Times New Roman" w:hAnsi="Times New Roman"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rPr>
                <w:rFonts w:ascii="Times New Roman" w:hAnsi="Times New Roman" w:cs="Times New Roman"/>
                <w:sz w:val="20"/>
                <w:szCs w:val="20"/>
              </w:rPr>
            </w:pPr>
            <w:r w:rsidRPr="00CC38CC">
              <w:rPr>
                <w:rFonts w:ascii="Times New Roman" w:hAnsi="Times New Roman" w:cs="Times New Roman"/>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974"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spacing w:line="240" w:lineRule="atLeast"/>
              <w:rPr>
                <w:rFonts w:ascii="Times New Roman" w:hAnsi="Times New Roman" w:cs="Times New Roman"/>
                <w:sz w:val="20"/>
                <w:szCs w:val="20"/>
              </w:rPr>
            </w:pPr>
            <w:r w:rsidRPr="00CC38CC">
              <w:rPr>
                <w:rFonts w:ascii="Times New Roman" w:hAnsi="Times New Roman" w:cs="Times New Roman"/>
                <w:sz w:val="20"/>
                <w:szCs w:val="20"/>
              </w:rPr>
              <w:t xml:space="preserve">Статья 46 Бюджетного Кодекса Российской Федерации от 31 июля 1998 года № 145-ФЗ </w:t>
            </w:r>
          </w:p>
          <w:p w:rsidR="00CC38CC" w:rsidRPr="00CC38CC" w:rsidRDefault="00CC38CC" w:rsidP="00CC38CC">
            <w:pPr>
              <w:rPr>
                <w:rFonts w:ascii="Times New Roman" w:hAnsi="Times New Roman" w:cs="Times New Roman"/>
                <w:sz w:val="20"/>
                <w:szCs w:val="20"/>
              </w:rPr>
            </w:pPr>
          </w:p>
        </w:tc>
      </w:tr>
    </w:tbl>
    <w:p w:rsidR="00CC38CC" w:rsidRPr="00CC38CC" w:rsidRDefault="00CC38CC" w:rsidP="00CC38CC">
      <w:pPr>
        <w:pStyle w:val="a3"/>
        <w:jc w:val="both"/>
        <w:rPr>
          <w:sz w:val="20"/>
          <w:szCs w:val="20"/>
        </w:rPr>
      </w:pPr>
      <w:r w:rsidRPr="00CC38CC">
        <w:rPr>
          <w:sz w:val="20"/>
          <w:szCs w:val="20"/>
        </w:rPr>
        <w:t>»</w:t>
      </w:r>
    </w:p>
    <w:p w:rsidR="00CC38CC" w:rsidRPr="00CC38CC" w:rsidRDefault="00CC38CC" w:rsidP="00CC38CC">
      <w:pPr>
        <w:pStyle w:val="a3"/>
        <w:ind w:firstLine="708"/>
        <w:jc w:val="both"/>
        <w:rPr>
          <w:sz w:val="20"/>
          <w:szCs w:val="20"/>
        </w:rPr>
      </w:pPr>
      <w:r w:rsidRPr="00CC38CC">
        <w:rPr>
          <w:sz w:val="20"/>
          <w:szCs w:val="20"/>
        </w:rPr>
        <w:t xml:space="preserve">2.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 </w:t>
      </w:r>
    </w:p>
    <w:p w:rsidR="00CC38CC" w:rsidRPr="00CC38CC" w:rsidRDefault="00CC38CC" w:rsidP="00CC38CC">
      <w:pPr>
        <w:pStyle w:val="a3"/>
        <w:ind w:firstLine="708"/>
        <w:jc w:val="both"/>
        <w:rPr>
          <w:sz w:val="20"/>
          <w:szCs w:val="20"/>
        </w:rPr>
      </w:pPr>
      <w:r w:rsidRPr="00CC38CC">
        <w:rPr>
          <w:sz w:val="20"/>
          <w:szCs w:val="20"/>
        </w:rPr>
        <w:t>3. Настоящее постановление опубликовать в Сборнике муниципальных правовых актов сельского поселения «Село Маяк».</w:t>
      </w:r>
    </w:p>
    <w:p w:rsidR="00CC38CC" w:rsidRPr="00CC38CC" w:rsidRDefault="00CC38CC" w:rsidP="00CC38CC">
      <w:pPr>
        <w:pStyle w:val="a3"/>
        <w:ind w:firstLine="708"/>
        <w:jc w:val="both"/>
        <w:rPr>
          <w:sz w:val="20"/>
          <w:szCs w:val="20"/>
        </w:rPr>
      </w:pPr>
      <w:r w:rsidRPr="00CC38CC">
        <w:rPr>
          <w:sz w:val="20"/>
          <w:szCs w:val="20"/>
        </w:rPr>
        <w:lastRenderedPageBreak/>
        <w:t>4.  Настоящее постановление вступает в силу со дня его официального опубликования.</w:t>
      </w:r>
    </w:p>
    <w:p w:rsidR="00CC38CC" w:rsidRPr="00CC38CC" w:rsidRDefault="00CC38CC" w:rsidP="00CC38CC">
      <w:pPr>
        <w:pStyle w:val="a3"/>
        <w:jc w:val="both"/>
        <w:rPr>
          <w:sz w:val="20"/>
          <w:szCs w:val="20"/>
        </w:rPr>
      </w:pPr>
    </w:p>
    <w:p w:rsidR="00CC38CC" w:rsidRPr="00CC38CC" w:rsidRDefault="00CC38CC" w:rsidP="00CC38CC">
      <w:pPr>
        <w:pStyle w:val="a3"/>
        <w:jc w:val="both"/>
        <w:rPr>
          <w:sz w:val="20"/>
          <w:szCs w:val="20"/>
        </w:rPr>
      </w:pPr>
    </w:p>
    <w:p w:rsidR="00CC38CC" w:rsidRPr="00CC38CC" w:rsidRDefault="00CC38CC" w:rsidP="00CC38CC">
      <w:pPr>
        <w:pStyle w:val="a3"/>
        <w:jc w:val="both"/>
        <w:rPr>
          <w:sz w:val="20"/>
          <w:szCs w:val="20"/>
        </w:rPr>
      </w:pPr>
      <w:r w:rsidRPr="00CC38CC">
        <w:rPr>
          <w:sz w:val="20"/>
          <w:szCs w:val="20"/>
        </w:rPr>
        <w:t>Глава сельского поселения</w:t>
      </w:r>
      <w:r w:rsidRPr="00CC38CC">
        <w:rPr>
          <w:sz w:val="20"/>
          <w:szCs w:val="20"/>
        </w:rPr>
        <w:tab/>
      </w:r>
      <w:r w:rsidRPr="00CC38CC">
        <w:rPr>
          <w:sz w:val="20"/>
          <w:szCs w:val="20"/>
        </w:rPr>
        <w:tab/>
      </w:r>
      <w:r w:rsidRPr="00CC38CC">
        <w:rPr>
          <w:sz w:val="20"/>
          <w:szCs w:val="20"/>
        </w:rPr>
        <w:tab/>
      </w:r>
      <w:r w:rsidRPr="00CC38CC">
        <w:rPr>
          <w:sz w:val="20"/>
          <w:szCs w:val="20"/>
        </w:rPr>
        <w:tab/>
      </w:r>
      <w:r w:rsidRPr="00CC38CC">
        <w:rPr>
          <w:sz w:val="20"/>
          <w:szCs w:val="20"/>
        </w:rPr>
        <w:tab/>
      </w:r>
      <w:r w:rsidRPr="00CC38CC">
        <w:rPr>
          <w:sz w:val="20"/>
          <w:szCs w:val="20"/>
        </w:rPr>
        <w:tab/>
        <w:t xml:space="preserve">А.Н. Ильин </w:t>
      </w:r>
    </w:p>
    <w:p w:rsidR="00CC38CC" w:rsidRDefault="00CC38CC" w:rsidP="00CC38CC">
      <w:pPr>
        <w:spacing w:line="240" w:lineRule="exact"/>
        <w:ind w:left="4961"/>
        <w:rPr>
          <w:sz w:val="28"/>
          <w:szCs w:val="28"/>
        </w:rPr>
      </w:pPr>
    </w:p>
    <w:p w:rsidR="00CC38CC" w:rsidRDefault="00CC38CC" w:rsidP="00CC38CC">
      <w:pPr>
        <w:spacing w:line="240" w:lineRule="exact"/>
        <w:ind w:left="4961"/>
        <w:rPr>
          <w:sz w:val="28"/>
          <w:szCs w:val="28"/>
        </w:rPr>
      </w:pPr>
      <w:r>
        <w:rPr>
          <w:sz w:val="28"/>
          <w:szCs w:val="28"/>
        </w:rPr>
        <w:t xml:space="preserve">         </w:t>
      </w:r>
    </w:p>
    <w:p w:rsidR="00887E91" w:rsidRPr="005F1855" w:rsidRDefault="00887E91" w:rsidP="00887E91">
      <w:pPr>
        <w:spacing w:before="120" w:after="0" w:line="240" w:lineRule="auto"/>
        <w:jc w:val="both"/>
        <w:rPr>
          <w:rFonts w:ascii="Times New Roman" w:hAnsi="Times New Roman"/>
          <w:sz w:val="24"/>
          <w:szCs w:val="24"/>
        </w:rPr>
      </w:pP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CC38CC"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02.09.2020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67</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О закреплении кода доходов</w:t>
      </w: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В соответствии с пунктом 2 статьи 20 Бюджетного кодекса Российской Федерации от 31 июля 1998 года № 145-ФЗ администрация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ПОСТАНОВЛЯЕТ:</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ab/>
        <w:t>1. Закрепить за администратором доходов:</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Администрацией сельского поселения «Село Маяк» Нанайского муниципального района Хабаровского края код доходов:</w:t>
      </w:r>
    </w:p>
    <w:p w:rsidR="00CC38CC" w:rsidRPr="00CC38CC" w:rsidRDefault="00CC38CC" w:rsidP="00CC38CC">
      <w:pPr>
        <w:spacing w:after="0" w:line="240" w:lineRule="auto"/>
        <w:jc w:val="both"/>
        <w:rPr>
          <w:rFonts w:ascii="Times New Roman" w:hAnsi="Times New Roman" w:cs="Times New Roman"/>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1"/>
        <w:gridCol w:w="5954"/>
      </w:tblGrid>
      <w:tr w:rsidR="00CC38CC" w:rsidRPr="00CC38CC" w:rsidTr="00CC38CC">
        <w:tc>
          <w:tcPr>
            <w:tcW w:w="851"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819</w:t>
            </w:r>
          </w:p>
        </w:tc>
        <w:tc>
          <w:tcPr>
            <w:tcW w:w="2551"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116 07010 10 0000 140</w:t>
            </w:r>
          </w:p>
          <w:p w:rsidR="00CC38CC" w:rsidRPr="00CC38CC" w:rsidRDefault="00CC38CC" w:rsidP="00CC38CC">
            <w:pPr>
              <w:spacing w:after="0" w:line="240" w:lineRule="auto"/>
              <w:jc w:val="both"/>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000000"/>
            </w:tcBorders>
            <w:hideMark/>
          </w:tcPr>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bl>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2. Настоящее постановление вступает в силу со дня его официального опубликования.</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3.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Глава сельского поселения</w:t>
      </w:r>
      <w:r w:rsidRPr="00CC38CC">
        <w:rPr>
          <w:rFonts w:ascii="Times New Roman" w:hAnsi="Times New Roman" w:cs="Times New Roman"/>
          <w:sz w:val="20"/>
          <w:szCs w:val="20"/>
        </w:rPr>
        <w:tab/>
      </w:r>
      <w:r w:rsidRPr="00CC38CC">
        <w:rPr>
          <w:rFonts w:ascii="Times New Roman" w:hAnsi="Times New Roman" w:cs="Times New Roman"/>
          <w:sz w:val="20"/>
          <w:szCs w:val="20"/>
        </w:rPr>
        <w:tab/>
      </w:r>
      <w:r w:rsidRPr="00CC38CC">
        <w:rPr>
          <w:rFonts w:ascii="Times New Roman" w:hAnsi="Times New Roman" w:cs="Times New Roman"/>
          <w:sz w:val="20"/>
          <w:szCs w:val="20"/>
        </w:rPr>
        <w:tab/>
      </w:r>
      <w:r w:rsidRPr="00CC38CC">
        <w:rPr>
          <w:rFonts w:ascii="Times New Roman" w:hAnsi="Times New Roman" w:cs="Times New Roman"/>
          <w:sz w:val="20"/>
          <w:szCs w:val="20"/>
        </w:rPr>
        <w:tab/>
      </w:r>
      <w:r w:rsidRPr="00CC38CC">
        <w:rPr>
          <w:rFonts w:ascii="Times New Roman" w:hAnsi="Times New Roman" w:cs="Times New Roman"/>
          <w:sz w:val="20"/>
          <w:szCs w:val="20"/>
        </w:rPr>
        <w:tab/>
      </w:r>
      <w:r w:rsidRPr="00CC38CC">
        <w:rPr>
          <w:rFonts w:ascii="Times New Roman" w:hAnsi="Times New Roman" w:cs="Times New Roman"/>
          <w:sz w:val="20"/>
          <w:szCs w:val="20"/>
        </w:rPr>
        <w:tab/>
        <w:t>А.Н. Ильи</w:t>
      </w: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CC38CC"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07.09.2020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68</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Default="00CC38CC" w:rsidP="00CC38CC">
      <w:pPr>
        <w:spacing w:after="0" w:line="240" w:lineRule="auto"/>
        <w:jc w:val="both"/>
        <w:rPr>
          <w:rFonts w:ascii="Times New Roman" w:hAnsi="Times New Roman" w:cs="Times New Roman"/>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 xml:space="preserve">Об изменении вида жилого помещения </w:t>
      </w: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Васютченко Наталии Николаевны, проживающей по адресу: Хабаровский край, Нанайский район, с. Маяк, ул. Гаражная, д. 6, квартира 2 администрация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ПОСТАНОВЛЯЕТ:</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1. Изменить вид жилого помещения с кадастровым номером 27:09:0001301:1012, площадью 40,5 кв.м., находящегося по адресу: Хабаровский край, Нанайский район, с. Маяк, ул. Гаражная, д. 6, кв. 2, с «квартира» на «часть блокированного жилого дома».</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3. Контроль за выполнением настоящего постановления оставляю за собой.</w:t>
      </w: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 xml:space="preserve">        </w:t>
      </w:r>
    </w:p>
    <w:p w:rsidR="00CC38CC" w:rsidRPr="00CC38CC" w:rsidRDefault="00CC38CC" w:rsidP="00CC38CC">
      <w:pPr>
        <w:spacing w:after="0" w:line="240" w:lineRule="auto"/>
        <w:jc w:val="both"/>
        <w:rPr>
          <w:rFonts w:ascii="Times New Roman" w:hAnsi="Times New Roman" w:cs="Times New Roman"/>
          <w:sz w:val="20"/>
          <w:szCs w:val="20"/>
        </w:rPr>
      </w:pPr>
    </w:p>
    <w:p w:rsidR="00CC38CC" w:rsidRPr="00CC38CC" w:rsidRDefault="00CC38CC" w:rsidP="00CC38CC">
      <w:pPr>
        <w:spacing w:after="0" w:line="240" w:lineRule="auto"/>
        <w:jc w:val="both"/>
        <w:rPr>
          <w:rFonts w:ascii="Times New Roman" w:hAnsi="Times New Roman" w:cs="Times New Roman"/>
          <w:sz w:val="20"/>
          <w:szCs w:val="20"/>
        </w:rPr>
      </w:pPr>
      <w:r w:rsidRPr="00CC38CC">
        <w:rPr>
          <w:rFonts w:ascii="Times New Roman" w:hAnsi="Times New Roman" w:cs="Times New Roman"/>
          <w:sz w:val="20"/>
          <w:szCs w:val="20"/>
        </w:rPr>
        <w:t>И.о. главы сельского поселения                                                          М.Р. Бельды</w:t>
      </w:r>
    </w:p>
    <w:p w:rsidR="00CC38CC" w:rsidRDefault="00CC38CC" w:rsidP="00ED6A4B">
      <w:pPr>
        <w:spacing w:after="0" w:line="240" w:lineRule="auto"/>
        <w:jc w:val="center"/>
        <w:rPr>
          <w:rFonts w:ascii="Times New Roman" w:hAnsi="Times New Roman" w:cs="Times New Roman"/>
        </w:rPr>
      </w:pP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CC38CC"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21.09.2020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69</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Default="00CC38CC" w:rsidP="00CC38CC">
      <w:pPr>
        <w:spacing w:after="0" w:line="240" w:lineRule="exact"/>
        <w:jc w:val="both"/>
        <w:rPr>
          <w:rFonts w:ascii="Times New Roman" w:hAnsi="Times New Roman" w:cs="Times New Roman"/>
          <w:sz w:val="20"/>
          <w:szCs w:val="20"/>
        </w:rPr>
      </w:pPr>
      <w:r w:rsidRPr="00CC38CC">
        <w:rPr>
          <w:rFonts w:ascii="Times New Roman" w:hAnsi="Times New Roman" w:cs="Times New Roman"/>
          <w:sz w:val="20"/>
          <w:szCs w:val="20"/>
        </w:rPr>
        <w:t>О присвоении адреса</w:t>
      </w:r>
      <w:r>
        <w:rPr>
          <w:rFonts w:ascii="Times New Roman" w:hAnsi="Times New Roman" w:cs="Times New Roman"/>
          <w:sz w:val="20"/>
          <w:szCs w:val="20"/>
        </w:rPr>
        <w:t xml:space="preserve"> </w:t>
      </w:r>
      <w:r w:rsidRPr="00CC38CC">
        <w:rPr>
          <w:rFonts w:ascii="Times New Roman" w:hAnsi="Times New Roman" w:cs="Times New Roman"/>
          <w:sz w:val="20"/>
          <w:szCs w:val="20"/>
        </w:rPr>
        <w:t>земельному участку</w:t>
      </w:r>
    </w:p>
    <w:p w:rsidR="00CC38CC" w:rsidRPr="00CC38CC" w:rsidRDefault="00CC38CC" w:rsidP="00CC38CC">
      <w:pPr>
        <w:spacing w:after="0" w:line="240" w:lineRule="exact"/>
        <w:jc w:val="both"/>
        <w:rPr>
          <w:rFonts w:ascii="Times New Roman" w:hAnsi="Times New Roman" w:cs="Times New Roman"/>
          <w:sz w:val="20"/>
          <w:szCs w:val="20"/>
        </w:rPr>
      </w:pPr>
      <w:r w:rsidRPr="00CC38CC">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CC38CC" w:rsidRPr="00CC38CC" w:rsidRDefault="00CC38CC" w:rsidP="00CC38CC">
      <w:pPr>
        <w:spacing w:after="0"/>
        <w:jc w:val="both"/>
        <w:rPr>
          <w:rFonts w:ascii="Times New Roman" w:hAnsi="Times New Roman" w:cs="Times New Roman"/>
          <w:sz w:val="20"/>
          <w:szCs w:val="20"/>
        </w:rPr>
      </w:pPr>
      <w:r w:rsidRPr="00CC38CC">
        <w:rPr>
          <w:rFonts w:ascii="Times New Roman" w:hAnsi="Times New Roman" w:cs="Times New Roman"/>
          <w:sz w:val="20"/>
          <w:szCs w:val="20"/>
        </w:rPr>
        <w:t>ПОСТАНОВЛЯЕТ:</w:t>
      </w:r>
    </w:p>
    <w:p w:rsidR="00CC38CC" w:rsidRPr="00CC38CC" w:rsidRDefault="00CC38CC" w:rsidP="00CC38CC">
      <w:pPr>
        <w:pStyle w:val="ab"/>
        <w:numPr>
          <w:ilvl w:val="0"/>
          <w:numId w:val="19"/>
        </w:numPr>
        <w:spacing w:line="276" w:lineRule="auto"/>
        <w:ind w:left="0" w:firstLine="709"/>
        <w:jc w:val="both"/>
        <w:rPr>
          <w:rFonts w:ascii="Times New Roman" w:hAnsi="Times New Roman" w:cs="Times New Roman"/>
          <w:iCs/>
          <w:sz w:val="20"/>
          <w:szCs w:val="20"/>
        </w:rPr>
      </w:pPr>
      <w:r w:rsidRPr="00CC38CC">
        <w:rPr>
          <w:rFonts w:ascii="Times New Roman" w:hAnsi="Times New Roman" w:cs="Times New Roman"/>
          <w:sz w:val="20"/>
          <w:szCs w:val="20"/>
        </w:rPr>
        <w:t xml:space="preserve">Земельному участку с кадастровым номером  </w:t>
      </w:r>
      <w:r w:rsidRPr="00CC38CC">
        <w:rPr>
          <w:rFonts w:ascii="Times New Roman" w:hAnsi="Times New Roman" w:cs="Times New Roman"/>
          <w:color w:val="000000" w:themeColor="text1"/>
          <w:sz w:val="20"/>
          <w:szCs w:val="20"/>
        </w:rPr>
        <w:t xml:space="preserve">27:09:0001301:1507, </w:t>
      </w:r>
      <w:r w:rsidRPr="00CC38CC">
        <w:rPr>
          <w:rFonts w:ascii="Times New Roman" w:hAnsi="Times New Roman" w:cs="Times New Roman"/>
          <w:sz w:val="20"/>
          <w:szCs w:val="20"/>
        </w:rPr>
        <w:t xml:space="preserve">площадью </w:t>
      </w:r>
      <w:r w:rsidRPr="00CC38CC">
        <w:rPr>
          <w:rFonts w:ascii="Times New Roman" w:hAnsi="Times New Roman" w:cs="Times New Roman"/>
          <w:color w:val="000000" w:themeColor="text1"/>
          <w:sz w:val="20"/>
          <w:szCs w:val="20"/>
        </w:rPr>
        <w:t xml:space="preserve">1834,00 </w:t>
      </w:r>
      <w:r w:rsidRPr="00CC38CC">
        <w:rPr>
          <w:rFonts w:ascii="Times New Roman" w:hAnsi="Times New Roman" w:cs="Times New Roman"/>
          <w:sz w:val="20"/>
          <w:szCs w:val="20"/>
        </w:rPr>
        <w:t xml:space="preserve">кв.м., расположенному примерно в 40 метрах по направлению на северо-запад от ориентира здания, адрес ориентира: Хабаровский край, Нанайский район, село Маяк, ул. Школьная, д. 7, присвоить адрес: </w:t>
      </w:r>
      <w:r w:rsidRPr="00CC38CC">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участок  22. </w:t>
      </w:r>
    </w:p>
    <w:p w:rsidR="00CC38CC" w:rsidRPr="00CC38CC" w:rsidRDefault="00CC38CC" w:rsidP="00CC38CC">
      <w:pPr>
        <w:spacing w:after="0"/>
        <w:ind w:firstLine="709"/>
        <w:jc w:val="both"/>
        <w:rPr>
          <w:rFonts w:ascii="Times New Roman" w:hAnsi="Times New Roman" w:cs="Times New Roman"/>
          <w:sz w:val="20"/>
          <w:szCs w:val="20"/>
        </w:rPr>
      </w:pPr>
      <w:r w:rsidRPr="00CC38CC">
        <w:rPr>
          <w:rFonts w:ascii="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CC38CC" w:rsidRPr="00CC38CC" w:rsidRDefault="00CC38CC" w:rsidP="00CC38CC">
      <w:pPr>
        <w:spacing w:after="0"/>
        <w:ind w:firstLine="709"/>
        <w:jc w:val="both"/>
        <w:rPr>
          <w:rFonts w:ascii="Times New Roman" w:hAnsi="Times New Roman" w:cs="Times New Roman"/>
          <w:sz w:val="20"/>
          <w:szCs w:val="20"/>
        </w:rPr>
      </w:pPr>
      <w:r w:rsidRPr="00CC38CC">
        <w:rPr>
          <w:rFonts w:ascii="Times New Roman" w:hAnsi="Times New Roman" w:cs="Times New Roman"/>
          <w:sz w:val="20"/>
          <w:szCs w:val="20"/>
        </w:rPr>
        <w:t>3. Контроль за исполнением настоящего постановления оставляю за собой.</w:t>
      </w:r>
    </w:p>
    <w:p w:rsidR="00CC38CC" w:rsidRPr="00CC38CC" w:rsidRDefault="00CC38CC" w:rsidP="00CC38CC">
      <w:pPr>
        <w:spacing w:after="0"/>
        <w:jc w:val="both"/>
        <w:rPr>
          <w:rFonts w:ascii="Times New Roman" w:hAnsi="Times New Roman" w:cs="Times New Roman"/>
          <w:sz w:val="20"/>
          <w:szCs w:val="20"/>
        </w:rPr>
      </w:pPr>
    </w:p>
    <w:p w:rsidR="00CC38CC" w:rsidRPr="00CC38CC" w:rsidRDefault="00CC38CC" w:rsidP="00CC38CC">
      <w:pPr>
        <w:spacing w:after="0"/>
        <w:jc w:val="both"/>
        <w:rPr>
          <w:rFonts w:ascii="Times New Roman" w:hAnsi="Times New Roman" w:cs="Times New Roman"/>
          <w:sz w:val="20"/>
          <w:szCs w:val="20"/>
        </w:rPr>
      </w:pPr>
    </w:p>
    <w:p w:rsidR="00CC38CC" w:rsidRPr="00CC38CC" w:rsidRDefault="00CC38CC" w:rsidP="00CC38CC">
      <w:pPr>
        <w:spacing w:after="0"/>
        <w:rPr>
          <w:sz w:val="20"/>
          <w:szCs w:val="20"/>
        </w:rPr>
      </w:pPr>
      <w:r w:rsidRPr="00CC38CC">
        <w:rPr>
          <w:rFonts w:ascii="Times New Roman" w:hAnsi="Times New Roman" w:cs="Times New Roman"/>
          <w:sz w:val="20"/>
          <w:szCs w:val="20"/>
        </w:rPr>
        <w:t>Глава сельского поселения</w:t>
      </w:r>
      <w:r w:rsidRPr="00CC38CC">
        <w:rPr>
          <w:rFonts w:ascii="Times New Roman" w:hAnsi="Times New Roman" w:cs="Times New Roman"/>
          <w:sz w:val="20"/>
          <w:szCs w:val="20"/>
        </w:rPr>
        <w:tab/>
      </w:r>
      <w:r w:rsidRPr="00CC38CC">
        <w:rPr>
          <w:rFonts w:ascii="Times New Roman" w:hAnsi="Times New Roman" w:cs="Times New Roman"/>
          <w:sz w:val="20"/>
          <w:szCs w:val="20"/>
        </w:rPr>
        <w:tab/>
        <w:t xml:space="preserve">                              А.Н. Ильин</w:t>
      </w:r>
      <w:r w:rsidRPr="00CC38CC">
        <w:rPr>
          <w:sz w:val="20"/>
          <w:szCs w:val="20"/>
        </w:rPr>
        <w:tab/>
      </w:r>
      <w:r w:rsidRPr="00CC38CC">
        <w:rPr>
          <w:sz w:val="20"/>
          <w:szCs w:val="20"/>
        </w:rPr>
        <w:tab/>
      </w:r>
      <w:r w:rsidRPr="00CC38CC">
        <w:rPr>
          <w:sz w:val="20"/>
          <w:szCs w:val="20"/>
        </w:rPr>
        <w:tab/>
      </w:r>
    </w:p>
    <w:p w:rsidR="00CC38CC" w:rsidRPr="00CC38CC" w:rsidRDefault="00CC38CC" w:rsidP="00CC38CC">
      <w:pPr>
        <w:jc w:val="center"/>
        <w:rPr>
          <w:sz w:val="20"/>
          <w:szCs w:val="20"/>
        </w:rPr>
      </w:pPr>
      <w:r>
        <w:rPr>
          <w:sz w:val="20"/>
          <w:szCs w:val="20"/>
        </w:rPr>
        <w:tab/>
      </w: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CC38CC"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22.09.2020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70</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C38CC" w:rsidRPr="00CC38CC" w:rsidRDefault="00CC38CC" w:rsidP="00CC38CC">
      <w:pPr>
        <w:spacing w:after="0" w:line="240" w:lineRule="exact"/>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sz w:val="20"/>
          <w:szCs w:val="20"/>
        </w:rPr>
        <w:t xml:space="preserve">Об утверждении Административного регламента </w:t>
      </w:r>
      <w:r w:rsidRPr="00CC38CC">
        <w:rPr>
          <w:rFonts w:ascii="Times New Roman" w:eastAsia="Times New Roman" w:hAnsi="Times New Roman" w:cs="Times New Roman"/>
          <w:color w:val="000000"/>
          <w:sz w:val="20"/>
          <w:szCs w:val="2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«Село Маяк» Нанайского муниципального района Хабаровского края»</w:t>
      </w:r>
    </w:p>
    <w:p w:rsidR="00CC38CC" w:rsidRPr="00CC38CC" w:rsidRDefault="00CC38CC" w:rsidP="00ED6A4B">
      <w:pPr>
        <w:spacing w:after="0" w:line="240" w:lineRule="auto"/>
        <w:jc w:val="center"/>
        <w:rPr>
          <w:rFonts w:ascii="Times New Roman" w:hAnsi="Times New Roman" w:cs="Times New Roman"/>
          <w:sz w:val="20"/>
          <w:szCs w:val="20"/>
        </w:rPr>
      </w:pPr>
    </w:p>
    <w:p w:rsidR="00CC38CC" w:rsidRPr="00CC38CC" w:rsidRDefault="00CC38CC" w:rsidP="00CC38CC">
      <w:pPr>
        <w:pStyle w:val="ConsPlusNormal"/>
        <w:widowControl/>
        <w:ind w:firstLine="539"/>
        <w:jc w:val="both"/>
        <w:rPr>
          <w:rFonts w:ascii="Times New Roman" w:hAnsi="Times New Roman" w:cs="Times New Roman"/>
        </w:rPr>
      </w:pPr>
      <w:r w:rsidRPr="00CC38CC">
        <w:rPr>
          <w:rFonts w:ascii="Times New Roman" w:hAnsi="Times New Roman" w:cs="Times New Roman"/>
          <w:color w:val="000000"/>
        </w:rPr>
        <w:t xml:space="preserve">Руководствуясь ст. 52.3 Водного кодекса Российской Федерации, приказом Министерства природных ресурсов и экологии Российской Федерации от 15.04.2020 № 220,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CC38CC">
        <w:rPr>
          <w:rFonts w:ascii="Times New Roman" w:hAnsi="Times New Roman" w:cs="Times New Roman"/>
        </w:rPr>
        <w:t>постановлением администрации сельского поселения «Село Маяк» от 05.05.2012 № 15 «</w:t>
      </w:r>
      <w:r w:rsidRPr="00CC38CC">
        <w:rPr>
          <w:rFonts w:ascii="Times New Roman" w:hAnsi="Times New Roman" w:cs="Times New Roman"/>
          <w:spacing w:val="1"/>
          <w:shd w:val="clear" w:color="auto" w:fill="FFFFFF"/>
        </w:rPr>
        <w:t>Об утверждении Порядка разработки, экспертизы и утверждения административных</w:t>
      </w:r>
      <w:r w:rsidRPr="00CC38CC">
        <w:rPr>
          <w:rFonts w:ascii="Times New Roman" w:hAnsi="Times New Roman" w:cs="Times New Roman"/>
          <w:spacing w:val="1"/>
        </w:rPr>
        <w:t xml:space="preserve"> </w:t>
      </w:r>
      <w:r w:rsidRPr="00CC38CC">
        <w:rPr>
          <w:rFonts w:ascii="Times New Roman" w:hAnsi="Times New Roman" w:cs="Times New Roman"/>
          <w:spacing w:val="1"/>
          <w:shd w:val="clear" w:color="auto" w:fill="FFFFFF"/>
        </w:rPr>
        <w:t>регламентов по предоставлению муниципальных услуг</w:t>
      </w:r>
      <w:r w:rsidRPr="00CC38CC">
        <w:rPr>
          <w:rFonts w:ascii="Times New Roman" w:hAnsi="Times New Roman" w:cs="Times New Roman"/>
        </w:rPr>
        <w:t xml:space="preserve">», </w:t>
      </w:r>
      <w:r w:rsidRPr="00CC38CC">
        <w:rPr>
          <w:rFonts w:ascii="Times New Roman" w:hAnsi="Times New Roman" w:cs="Times New Roman"/>
          <w:color w:val="000000"/>
        </w:rPr>
        <w:t>администрация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ПОСТАНОВЛЯЕТ:</w:t>
      </w: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ab/>
        <w:t xml:space="preserve">1. Утвердить прилагаемый </w:t>
      </w:r>
      <w:r w:rsidRPr="00CC38CC">
        <w:rPr>
          <w:rFonts w:ascii="Times New Roman" w:eastAsia="Times New Roman" w:hAnsi="Times New Roman" w:cs="Times New Roman"/>
          <w:sz w:val="20"/>
          <w:szCs w:val="20"/>
        </w:rPr>
        <w:t xml:space="preserve">Административный регламент </w:t>
      </w:r>
      <w:r w:rsidRPr="00CC38CC">
        <w:rPr>
          <w:rFonts w:ascii="Times New Roman" w:eastAsia="Times New Roman" w:hAnsi="Times New Roman" w:cs="Times New Roman"/>
          <w:color w:val="000000"/>
          <w:sz w:val="20"/>
          <w:szCs w:val="2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ind w:firstLine="705"/>
        <w:jc w:val="both"/>
        <w:rPr>
          <w:rFonts w:ascii="Times New Roman" w:hAnsi="Times New Roman"/>
          <w:sz w:val="20"/>
          <w:szCs w:val="20"/>
        </w:rPr>
      </w:pPr>
      <w:r w:rsidRPr="00CC38CC">
        <w:rPr>
          <w:rFonts w:ascii="Times New Roman" w:eastAsia="Times New Roman" w:hAnsi="Times New Roman" w:cs="Times New Roman"/>
          <w:color w:val="000000"/>
          <w:sz w:val="20"/>
          <w:szCs w:val="20"/>
        </w:rPr>
        <w:tab/>
        <w:t xml:space="preserve">2. </w:t>
      </w:r>
      <w:r w:rsidRPr="00CC38CC">
        <w:rPr>
          <w:rFonts w:ascii="Times New Roman" w:hAnsi="Times New Roman"/>
          <w:sz w:val="20"/>
          <w:szCs w:val="20"/>
        </w:rPr>
        <w:t xml:space="preserve">Специалисту 1 категории Бельды М. Р. данное постановление  опубликовать в сборнике нормативных правовых актов Совета депутатов и разместить на официальном сайте администрации сельского поселения «Село Маяк» в сети Интернет по адресу: </w:t>
      </w:r>
      <w:r w:rsidRPr="00CC38CC">
        <w:rPr>
          <w:rFonts w:ascii="Times New Roman" w:hAnsi="Times New Roman"/>
          <w:sz w:val="20"/>
          <w:szCs w:val="20"/>
          <w:lang w:val="en-US"/>
        </w:rPr>
        <w:t>sp</w:t>
      </w:r>
      <w:r w:rsidRPr="00CC38CC">
        <w:rPr>
          <w:rFonts w:ascii="Times New Roman" w:hAnsi="Times New Roman"/>
          <w:sz w:val="20"/>
          <w:szCs w:val="20"/>
        </w:rPr>
        <w:t>-</w:t>
      </w:r>
      <w:r w:rsidRPr="00CC38CC">
        <w:rPr>
          <w:rFonts w:ascii="Times New Roman" w:hAnsi="Times New Roman"/>
          <w:sz w:val="20"/>
          <w:szCs w:val="20"/>
          <w:lang w:val="en-US"/>
        </w:rPr>
        <w:t>mayak</w:t>
      </w:r>
      <w:r w:rsidRPr="00CC38CC">
        <w:rPr>
          <w:rFonts w:ascii="Times New Roman" w:hAnsi="Times New Roman"/>
          <w:sz w:val="20"/>
          <w:szCs w:val="20"/>
        </w:rPr>
        <w:t>.</w:t>
      </w:r>
      <w:r w:rsidRPr="00CC38CC">
        <w:rPr>
          <w:rFonts w:ascii="Times New Roman" w:hAnsi="Times New Roman"/>
          <w:sz w:val="20"/>
          <w:szCs w:val="20"/>
          <w:lang w:val="en-US"/>
        </w:rPr>
        <w:t>ru</w:t>
      </w: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ab/>
        <w:t>3. Настоящее постановление вступает в силу со дня его официального опубликования (обнародования) на официальном сайте администрации сельского поселения «Село Маяк».</w:t>
      </w:r>
    </w:p>
    <w:p w:rsidR="00CC38CC" w:rsidRPr="00CC38CC" w:rsidRDefault="00CC38CC" w:rsidP="00CC38CC">
      <w:pPr>
        <w:spacing w:after="0" w:line="240" w:lineRule="auto"/>
        <w:ind w:firstLine="709"/>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4. Контроль за исполнением данного постановления оставляю за собой.</w:t>
      </w: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p>
    <w:p w:rsidR="00CC38CC" w:rsidRPr="00CC38CC" w:rsidRDefault="00CC38CC" w:rsidP="00CC38CC">
      <w:pPr>
        <w:spacing w:after="0" w:line="240" w:lineRule="auto"/>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lastRenderedPageBreak/>
        <w:t>Глава сельского поселения                                                                  А.Н. Ильин</w:t>
      </w:r>
    </w:p>
    <w:p w:rsidR="00CC38CC" w:rsidRPr="00CC38CC" w:rsidRDefault="00CC38CC" w:rsidP="00CC38CC">
      <w:pPr>
        <w:spacing w:after="0" w:line="240" w:lineRule="auto"/>
        <w:jc w:val="right"/>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Утвержден</w:t>
      </w:r>
    </w:p>
    <w:p w:rsidR="00CC38CC" w:rsidRPr="00CC38CC" w:rsidRDefault="00CC38CC" w:rsidP="00CC38CC">
      <w:pPr>
        <w:spacing w:after="0" w:line="240" w:lineRule="auto"/>
        <w:jc w:val="right"/>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постановлением администрации</w:t>
      </w:r>
    </w:p>
    <w:p w:rsidR="00CC38CC" w:rsidRPr="00CC38CC" w:rsidRDefault="00CC38CC" w:rsidP="00CC38CC">
      <w:pPr>
        <w:spacing w:after="0" w:line="240" w:lineRule="auto"/>
        <w:jc w:val="right"/>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сельского поселения «Село Маяк»</w:t>
      </w:r>
    </w:p>
    <w:p w:rsidR="00CC38CC" w:rsidRPr="00CC38CC" w:rsidRDefault="00CC38CC" w:rsidP="00CC38CC">
      <w:pPr>
        <w:spacing w:after="0" w:line="240" w:lineRule="auto"/>
        <w:jc w:val="right"/>
        <w:rPr>
          <w:rFonts w:ascii="Times New Roman" w:eastAsia="Times New Roman" w:hAnsi="Times New Roman" w:cs="Times New Roman"/>
          <w:sz w:val="20"/>
          <w:szCs w:val="20"/>
        </w:rPr>
      </w:pPr>
      <w:r w:rsidRPr="00CC38CC">
        <w:rPr>
          <w:rFonts w:ascii="Times New Roman" w:eastAsia="Times New Roman" w:hAnsi="Times New Roman" w:cs="Times New Roman"/>
          <w:color w:val="000000"/>
          <w:sz w:val="20"/>
          <w:szCs w:val="20"/>
        </w:rPr>
        <w:t>от 22.09.2020 № 70</w:t>
      </w:r>
    </w:p>
    <w:p w:rsidR="00CC38CC" w:rsidRPr="00CC38CC" w:rsidRDefault="00CC38CC" w:rsidP="00CC38CC">
      <w:pPr>
        <w:spacing w:after="0" w:line="240" w:lineRule="auto"/>
        <w:jc w:val="both"/>
        <w:rPr>
          <w:rFonts w:ascii="Times New Roman" w:eastAsia="Times New Roman" w:hAnsi="Times New Roman" w:cs="Times New Roman"/>
          <w:sz w:val="20"/>
          <w:szCs w:val="20"/>
        </w:rPr>
      </w:pPr>
    </w:p>
    <w:p w:rsidR="00CC38CC" w:rsidRPr="00CC38CC" w:rsidRDefault="00CC38CC" w:rsidP="00CC38CC">
      <w:pPr>
        <w:spacing w:after="0" w:line="240" w:lineRule="auto"/>
        <w:jc w:val="both"/>
        <w:rPr>
          <w:rFonts w:ascii="Times New Roman" w:eastAsia="Times New Roman" w:hAnsi="Times New Roman" w:cs="Times New Roman"/>
          <w:sz w:val="20"/>
          <w:szCs w:val="20"/>
        </w:rPr>
      </w:pPr>
    </w:p>
    <w:p w:rsidR="00CC38CC" w:rsidRPr="00CC38CC" w:rsidRDefault="00CC38CC" w:rsidP="00CC38CC">
      <w:pPr>
        <w:spacing w:after="0" w:line="240" w:lineRule="auto"/>
        <w:jc w:val="center"/>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АДМИНИСТРАТИВНЫЙ РЕГЛАМЕНТ</w:t>
      </w:r>
    </w:p>
    <w:p w:rsidR="00CC38CC" w:rsidRPr="00CC38CC" w:rsidRDefault="00CC38CC" w:rsidP="00CC38CC">
      <w:pPr>
        <w:spacing w:after="0" w:line="240" w:lineRule="auto"/>
        <w:jc w:val="center"/>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«Село Маяк» Нанайского муниципального района Хабаровского края»</w:t>
      </w:r>
    </w:p>
    <w:p w:rsidR="00CC38CC" w:rsidRPr="00CC38CC" w:rsidRDefault="00CC38CC" w:rsidP="00CC38CC">
      <w:pPr>
        <w:spacing w:after="0" w:line="240" w:lineRule="auto"/>
        <w:jc w:val="center"/>
        <w:rPr>
          <w:rFonts w:ascii="Times New Roman" w:eastAsia="Calibri" w:hAnsi="Times New Roman" w:cs="Times New Roman"/>
          <w:sz w:val="20"/>
          <w:szCs w:val="20"/>
        </w:rPr>
      </w:pPr>
    </w:p>
    <w:p w:rsidR="00CC38CC" w:rsidRPr="00CC38CC" w:rsidRDefault="00CC38CC" w:rsidP="00CC38CC">
      <w:pPr>
        <w:spacing w:after="0" w:line="240" w:lineRule="auto"/>
        <w:jc w:val="center"/>
        <w:rPr>
          <w:rFonts w:ascii="Times New Roman" w:eastAsia="Calibri" w:hAnsi="Times New Roman" w:cs="Times New Roman"/>
          <w:b/>
          <w:sz w:val="20"/>
          <w:szCs w:val="20"/>
        </w:rPr>
      </w:pPr>
      <w:r w:rsidRPr="00CC38CC">
        <w:rPr>
          <w:rFonts w:ascii="Times New Roman" w:eastAsia="Times New Roman" w:hAnsi="Times New Roman" w:cs="Times New Roman"/>
          <w:b/>
          <w:sz w:val="20"/>
          <w:szCs w:val="20"/>
        </w:rPr>
        <w:t>1. Общие положения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1.1. Предмет регулирования.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 xml:space="preserve"> (далее – Административный регламент) разработан в соответствии </w:t>
      </w:r>
      <w:r w:rsidRPr="00CC38CC">
        <w:rPr>
          <w:rFonts w:ascii="Times New Roman" w:eastAsia="Times New Roman" w:hAnsi="Times New Roman" w:cs="Times New Roman"/>
          <w:color w:val="000000"/>
          <w:sz w:val="20"/>
          <w:szCs w:val="20"/>
        </w:rPr>
        <w:t xml:space="preserve">ст. 52.3 Водного кодекса Российской Федерации, приказа Министерства природных ресурсов и экологии Российской Федерации от 15.04.2020 № 220, Федеральных законов от 27.07.2010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w:t>
      </w:r>
      <w:r w:rsidRPr="00CC38CC">
        <w:rPr>
          <w:rFonts w:ascii="Times New Roman" w:eastAsia="Times New Roman" w:hAnsi="Times New Roman" w:cs="Times New Roman"/>
          <w:sz w:val="20"/>
          <w:szCs w:val="20"/>
        </w:rPr>
        <w:t xml:space="preserve">целях повышения качества предоставления муниципальной услуги и определяет последовательность и сроки действий административной процедуры администрацией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 xml:space="preserve"> и ее должностных лиц.</w:t>
      </w:r>
    </w:p>
    <w:p w:rsidR="00CC38CC" w:rsidRPr="00CC38CC" w:rsidRDefault="00CC38CC" w:rsidP="00CC38CC">
      <w:pPr>
        <w:spacing w:after="0" w:line="240" w:lineRule="auto"/>
        <w:ind w:firstLine="540"/>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1.2. Круг заявителей</w:t>
      </w:r>
    </w:p>
    <w:p w:rsidR="00CC38CC" w:rsidRPr="00CC38CC" w:rsidRDefault="00CC38CC" w:rsidP="00CC38CC">
      <w:pPr>
        <w:spacing w:after="0" w:line="240" w:lineRule="auto"/>
        <w:ind w:firstLine="540"/>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Для получения муниципальной услуги заявители могут обратиться в уполномоченный орган исполнительной власти Хабаровского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1.3. Требования к порядку информирования о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 а также на Едином портале государственных и муниципальных услуг (функций) и Портале государственных и муниципальных услуг (функций) Хабаровского края.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(далее – Единый портал) и Портале государственных и муниципальных услуг Хабаровского края (далее – Региональный портал) можно получить:</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 по адресу</w:t>
      </w:r>
      <w:r w:rsidRPr="00CC38CC">
        <w:rPr>
          <w:rFonts w:ascii="Times New Roman" w:eastAsia="Times New Roman" w:hAnsi="Times New Roman" w:cs="Times New Roman"/>
          <w:sz w:val="20"/>
          <w:szCs w:val="20"/>
        </w:rPr>
        <w:t>:682354, Хабаровский край, Нанайский район, с. Маяк, ул. Центральная 27</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устной или письменной форме при личном обращении к специалисту по обращениям граждан, специалисту осуществляющему муниципальную услугу по тел. 8 (42156) 4-74-25; тел., факс-8 (42156) 4-78-99) кабинеты №№ 2,3;</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форме электронного документа посредством направления на адрес электронной почты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color w:val="000000"/>
          <w:sz w:val="20"/>
          <w:szCs w:val="20"/>
          <w:lang w:val="en-US"/>
        </w:rPr>
        <w:t>mayak</w:t>
      </w:r>
      <w:r w:rsidRPr="00CC38CC">
        <w:rPr>
          <w:rFonts w:ascii="Times New Roman" w:eastAsia="Times New Roman" w:hAnsi="Times New Roman" w:cs="Times New Roman"/>
          <w:color w:val="000000"/>
          <w:sz w:val="20"/>
          <w:szCs w:val="20"/>
        </w:rPr>
        <w:t>@</w:t>
      </w:r>
      <w:r w:rsidRPr="00CC38CC">
        <w:rPr>
          <w:rFonts w:ascii="Times New Roman" w:eastAsia="Times New Roman" w:hAnsi="Times New Roman" w:cs="Times New Roman"/>
          <w:color w:val="000000"/>
          <w:sz w:val="20"/>
          <w:szCs w:val="20"/>
          <w:lang w:val="en-US"/>
        </w:rPr>
        <w:t>trk</w:t>
      </w:r>
      <w:r w:rsidRPr="00CC38CC">
        <w:rPr>
          <w:rFonts w:ascii="Times New Roman" w:eastAsia="Times New Roman" w:hAnsi="Times New Roman" w:cs="Times New Roman"/>
          <w:color w:val="000000"/>
          <w:sz w:val="20"/>
          <w:szCs w:val="20"/>
        </w:rPr>
        <w:t>.</w:t>
      </w:r>
      <w:r w:rsidRPr="00CC38CC">
        <w:rPr>
          <w:rFonts w:ascii="Times New Roman" w:eastAsia="Times New Roman" w:hAnsi="Times New Roman" w:cs="Times New Roman"/>
          <w:color w:val="000000"/>
          <w:sz w:val="20"/>
          <w:szCs w:val="20"/>
          <w:lang w:val="en-US"/>
        </w:rPr>
        <w:t>kht</w:t>
      </w:r>
      <w:r w:rsidRPr="00CC38CC">
        <w:rPr>
          <w:rFonts w:ascii="Times New Roman" w:eastAsia="Times New Roman" w:hAnsi="Times New Roman" w:cs="Times New Roman"/>
          <w:color w:val="000000"/>
          <w:sz w:val="20"/>
          <w:szCs w:val="20"/>
        </w:rPr>
        <w:t>.</w:t>
      </w:r>
      <w:r w:rsidRPr="00CC38CC">
        <w:rPr>
          <w:rFonts w:ascii="Times New Roman" w:eastAsia="Times New Roman" w:hAnsi="Times New Roman" w:cs="Times New Roman"/>
          <w:color w:val="000000"/>
          <w:sz w:val="20"/>
          <w:szCs w:val="20"/>
          <w:lang w:val="en-US"/>
        </w:rPr>
        <w:t>ru</w:t>
      </w:r>
      <w:r w:rsidRPr="00CC38CC">
        <w:rPr>
          <w:rFonts w:ascii="Times New Roman" w:eastAsia="Times New Roman" w:hAnsi="Times New Roman" w:cs="Times New Roman"/>
          <w:sz w:val="20"/>
          <w:szCs w:val="20"/>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-по обращению через официальный сайт администрации поселения по адресу: </w:t>
      </w:r>
      <w:r w:rsidRPr="00CC38CC">
        <w:rPr>
          <w:rFonts w:ascii="Times New Roman" w:eastAsia="Times New Roman" w:hAnsi="Times New Roman" w:cs="Times New Roman"/>
          <w:sz w:val="20"/>
          <w:szCs w:val="20"/>
          <w:lang w:val="en-US"/>
        </w:rPr>
        <w:t>sp</w:t>
      </w:r>
      <w:r w:rsidRPr="00CC38CC">
        <w:rPr>
          <w:rFonts w:ascii="Times New Roman" w:eastAsia="Times New Roman" w:hAnsi="Times New Roman" w:cs="Times New Roman"/>
          <w:sz w:val="20"/>
          <w:szCs w:val="20"/>
        </w:rPr>
        <w:t>-</w:t>
      </w:r>
      <w:r w:rsidRPr="00CC38CC">
        <w:rPr>
          <w:rFonts w:ascii="Times New Roman" w:eastAsia="Times New Roman" w:hAnsi="Times New Roman" w:cs="Times New Roman"/>
          <w:sz w:val="20"/>
          <w:szCs w:val="20"/>
          <w:lang w:val="en-US"/>
        </w:rPr>
        <w:t>mayak</w:t>
      </w:r>
      <w:r w:rsidRPr="00CC38CC">
        <w:rPr>
          <w:rFonts w:ascii="Times New Roman" w:eastAsia="Times New Roman" w:hAnsi="Times New Roman" w:cs="Times New Roman"/>
          <w:sz w:val="20"/>
          <w:szCs w:val="20"/>
        </w:rPr>
        <w:t>.</w:t>
      </w:r>
      <w:r w:rsidRPr="00CC38CC">
        <w:rPr>
          <w:rFonts w:ascii="Times New Roman" w:eastAsia="Times New Roman" w:hAnsi="Times New Roman" w:cs="Times New Roman"/>
          <w:sz w:val="20"/>
          <w:szCs w:val="20"/>
          <w:lang w:val="en-US"/>
        </w:rPr>
        <w:t>ru</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«Многофункциональном центре предоставления государственных и муниципальных услуг Хабаровского края» и его отделениях (далее -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в информационно-телекоммуникационной сети «Интернет» на Едином портале  государственных и муниципальных услуг (</w:t>
      </w:r>
      <w:hyperlink r:id="rId8">
        <w:r w:rsidRPr="00CC38CC">
          <w:rPr>
            <w:rFonts w:ascii="Times New Roman" w:eastAsia="Times New Roman" w:hAnsi="Times New Roman" w:cs="Times New Roman"/>
            <w:sz w:val="20"/>
            <w:szCs w:val="20"/>
          </w:rPr>
          <w:t>www.gosuslugi.ru</w:t>
        </w:r>
      </w:hyperlink>
      <w:r w:rsidRPr="00CC38CC">
        <w:rPr>
          <w:rFonts w:ascii="Times New Roman" w:eastAsia="Times New Roman" w:hAnsi="Times New Roman" w:cs="Times New Roman"/>
          <w:sz w:val="20"/>
          <w:szCs w:val="20"/>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На Едином и Региональном портале размещается следующая информация: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круг заявителей;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3) срок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 размер государственной пошлины, взимаемой за предоставление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6) исчерпывающий перечень оснований для приостановления или отказа </w:t>
      </w:r>
      <w:r w:rsidRPr="00CC38CC">
        <w:rPr>
          <w:rFonts w:ascii="Times New Roman" w:eastAsia="Times New Roman" w:hAnsi="Times New Roman" w:cs="Times New Roman"/>
          <w:sz w:val="20"/>
          <w:szCs w:val="20"/>
        </w:rPr>
        <w:br/>
        <w:t>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8) формы заявлений (уведомлений, сообщений), используемые при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Хабаровского края», предоставляется заявителю бесплатно.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1.3.4. </w:t>
      </w:r>
      <w:r w:rsidRPr="00CC38CC">
        <w:rPr>
          <w:rFonts w:ascii="Times New Roman" w:eastAsia="Times New Roman" w:hAnsi="Times New Roman" w:cs="Times New Roman"/>
          <w:sz w:val="20"/>
          <w:szCs w:val="20"/>
        </w:rPr>
        <w:tab/>
        <w:t xml:space="preserve">На информационных стендах в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 а также в сети Интернет на официальном сайте администрации: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адрес, номера телефонов и факса, график работы, адрес электронной почты администрации;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график личного приема главой сельского поселения «Село Маяк», специалистами, ответственными за предоставление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номер кабинета, в котором предоставляется муниципальная услуга, фамилии, имена, отчества (при наличии) и должности специалистов, участвующих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сведения о предоставляемой муниципальной услуге;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перечень документов, которые заявитель должен представить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образцы заполнения документов;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перечень оснований для отказа в приеме документов, приостановления и отказа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На официальном сайте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 xml:space="preserve"> информация размещена в разделе, предусмотренном для размещения информации о муниципальных услугах.</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Консультирование по вопросам предоставления муниципальной услуги осуществляется бесплатно.</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38CC" w:rsidRPr="00CC38CC" w:rsidRDefault="00CC38CC" w:rsidP="00CC38CC">
      <w:pPr>
        <w:spacing w:after="0" w:line="240" w:lineRule="auto"/>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Рекомендуемое время для телефонного разговора – не более 10 минут, личного устного информирования – не более 15 минут.</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38CC" w:rsidRPr="00CC38CC" w:rsidRDefault="00CC38CC" w:rsidP="00CC38CC">
      <w:pPr>
        <w:spacing w:after="0" w:line="240" w:lineRule="auto"/>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38CC" w:rsidRPr="00CC38CC" w:rsidRDefault="00CC38CC" w:rsidP="00CC38CC">
      <w:pPr>
        <w:spacing w:after="0" w:line="240" w:lineRule="auto"/>
        <w:ind w:firstLine="567"/>
        <w:jc w:val="both"/>
        <w:rPr>
          <w:rFonts w:ascii="Times New Roman" w:eastAsia="Calibri" w:hAnsi="Times New Roman" w:cs="Times New Roman"/>
          <w:sz w:val="20"/>
          <w:szCs w:val="20"/>
        </w:rPr>
      </w:pPr>
    </w:p>
    <w:p w:rsidR="00CC38CC" w:rsidRPr="00CC38CC" w:rsidRDefault="00CC38CC" w:rsidP="00CC38CC">
      <w:pPr>
        <w:spacing w:after="0" w:line="240" w:lineRule="auto"/>
        <w:jc w:val="center"/>
        <w:rPr>
          <w:rFonts w:ascii="Times New Roman" w:eastAsia="Calibri" w:hAnsi="Times New Roman" w:cs="Times New Roman"/>
          <w:b/>
          <w:sz w:val="20"/>
          <w:szCs w:val="20"/>
        </w:rPr>
      </w:pPr>
      <w:r w:rsidRPr="00CC38CC">
        <w:rPr>
          <w:rFonts w:ascii="Times New Roman" w:eastAsia="Times New Roman" w:hAnsi="Times New Roman" w:cs="Times New Roman"/>
          <w:b/>
          <w:sz w:val="20"/>
          <w:szCs w:val="20"/>
        </w:rPr>
        <w:t>2. Стандарт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CC38CC">
        <w:rPr>
          <w:rFonts w:ascii="Times New Roman" w:eastAsia="Times New Roman" w:hAnsi="Times New Roman" w:cs="Times New Roman"/>
          <w:color w:val="000000"/>
          <w:sz w:val="20"/>
          <w:szCs w:val="20"/>
        </w:rPr>
        <w:t xml:space="preserve"> 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2.2. Муниципальная услуга предоставляется администрацией </w:t>
      </w:r>
      <w:r w:rsidRPr="00CC38CC">
        <w:rPr>
          <w:rFonts w:ascii="Times New Roman" w:eastAsia="Times New Roman" w:hAnsi="Times New Roman" w:cs="Times New Roman"/>
          <w:color w:val="000000"/>
          <w:sz w:val="20"/>
          <w:szCs w:val="20"/>
        </w:rPr>
        <w:t>сельского поселения Нанайского муниципального района Хабаровского края</w:t>
      </w:r>
      <w:r w:rsidRPr="00CC38CC">
        <w:rPr>
          <w:rFonts w:ascii="Times New Roman" w:eastAsia="Times New Roman" w:hAnsi="Times New Roman" w:cs="Times New Roman"/>
          <w:sz w:val="20"/>
          <w:szCs w:val="20"/>
        </w:rPr>
        <w:t xml:space="preserve"> (далее – администрация, уполномоченный орган).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2.2.1. Администрация организует предоставление муниципальной услуги на базе МФЦ на территории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2.2.2.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Результатом предоставления муниципальной услуги является: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Pr="00CC38C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CC38CC">
        <w:rPr>
          <w:rFonts w:ascii="Times New Roman" w:eastAsia="Times New Roman" w:hAnsi="Times New Roman" w:cs="Times New Roman"/>
          <w:sz w:val="20"/>
          <w:szCs w:val="20"/>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мотивированный отказ в предоставлении муниципальной услуги в форме письма Администрации.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2.6. Исчерпывающий перечень документов, необходимых для предоставления муниципальной услуги. </w:t>
      </w:r>
    </w:p>
    <w:p w:rsidR="00CC38CC" w:rsidRPr="00CC38CC" w:rsidRDefault="00CC38CC" w:rsidP="00CC38CC">
      <w:pPr>
        <w:spacing w:after="0" w:line="240" w:lineRule="auto"/>
        <w:ind w:firstLine="697"/>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sz w:val="20"/>
          <w:szCs w:val="20"/>
        </w:rPr>
        <w:t xml:space="preserve">2.6.1. </w:t>
      </w:r>
      <w:r w:rsidRPr="00CC38CC">
        <w:rPr>
          <w:rFonts w:ascii="Times New Roman" w:eastAsia="Times New Roman" w:hAnsi="Times New Roman" w:cs="Times New Roman"/>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 заявлению прилагаются: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CC38CC" w:rsidRPr="00CC38CC" w:rsidRDefault="00CC38CC" w:rsidP="00CC38CC">
      <w:pPr>
        <w:spacing w:after="0" w:line="240" w:lineRule="auto"/>
        <w:ind w:firstLine="698"/>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sz w:val="20"/>
          <w:szCs w:val="20"/>
        </w:rPr>
        <w:t xml:space="preserve">2.6.2. </w:t>
      </w:r>
      <w:r w:rsidRPr="00CC38CC">
        <w:rPr>
          <w:rFonts w:ascii="Times New Roman" w:eastAsia="Times New Roman" w:hAnsi="Times New Roman" w:cs="Times New Roman"/>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C38CC" w:rsidRPr="00CC38CC" w:rsidRDefault="00CC38CC" w:rsidP="00CC38CC">
      <w:pPr>
        <w:spacing w:after="0" w:line="240" w:lineRule="auto"/>
        <w:ind w:firstLine="698"/>
        <w:jc w:val="both"/>
        <w:rPr>
          <w:rFonts w:ascii="Times New Roman" w:eastAsia="Times New Roman" w:hAnsi="Times New Roman" w:cs="Times New Roman"/>
          <w:color w:val="000000"/>
          <w:sz w:val="20"/>
          <w:szCs w:val="20"/>
        </w:rPr>
      </w:pPr>
      <w:r w:rsidRPr="00CC38CC">
        <w:rPr>
          <w:rFonts w:ascii="Times New Roman" w:eastAsia="Times New Roman" w:hAnsi="Times New Roman" w:cs="Times New Roman"/>
          <w:color w:val="000000"/>
          <w:sz w:val="20"/>
          <w:szCs w:val="20"/>
        </w:rPr>
        <w:t>- выписка из ЕГРЮЛ, ЕГРИП для юридических лиц и индивидуальных предпринимателей.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color w:val="000000"/>
          <w:sz w:val="20"/>
          <w:szCs w:val="20"/>
        </w:rPr>
        <w:t>2.6.5.</w:t>
      </w:r>
      <w:r w:rsidRPr="00CC38CC">
        <w:rPr>
          <w:rFonts w:ascii="Times New Roman" w:eastAsia="Times New Roman" w:hAnsi="Times New Roman" w:cs="Times New Roman"/>
          <w:color w:val="0000FF"/>
          <w:sz w:val="20"/>
          <w:szCs w:val="20"/>
        </w:rPr>
        <w:t xml:space="preserve"> </w:t>
      </w:r>
      <w:r w:rsidRPr="00CC38CC">
        <w:rPr>
          <w:rFonts w:ascii="Times New Roman" w:eastAsia="Times New Roman" w:hAnsi="Times New Roman" w:cs="Times New Roman"/>
          <w:sz w:val="20"/>
          <w:szCs w:val="20"/>
        </w:rPr>
        <w:t>Администрация не вправе требовать от заявителя:</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38CC" w:rsidRPr="00CC38CC" w:rsidRDefault="00CC38CC" w:rsidP="00CC38CC">
      <w:pPr>
        <w:tabs>
          <w:tab w:val="left" w:pos="567"/>
        </w:tabs>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2.7. Исчерпывающий перечень оснований для отказа в приеме документов.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текст заявления о предоставлении муниципальной услуги не поддается прочтению;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 несоответствие комплекта документов, указанных в перечне прилагаемых к заявлению документов, фактически представленным.</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2.8. Исчерпывающий перечень оснований для приостановления или отказа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2.8.2. Исчерпывающий перечень оснований для отказа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 xml:space="preserve">3) недостоверность сведений, содержащихся в заявлении или в приложенных к нему заявителем документах;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4) в случае если, текст заявления не поддается прочтению (при направлении заявления и прилагаемых документов почтовой связью);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 в случае если, заявление содержит вопросы, не подпадающие под действие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2.9. Муниципальная услуга предоставляется бесплатно.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2.11. Максимальный срок регистрации заявления о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Информационные стенды размещаются на видном, доступном месте.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14 – обычный, наименование – заглавные буквы, размером шрифта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комфортное расположение заявителя и должностного лица уполномоченного органа;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и удобство оформления заявителем письменного обращения;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телефонную связь;</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копирования документов;</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доступ к нормативным правовым актам, регулирующим предоставление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наличие письменных принадлежностей и бумаги формата A4.</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Специалисты, осуществляющие прием получателей муниципальных услуг, обеспечиваются личными нагрудными идентификационными карточками  и (или) настольными табличками.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2.12.8. Требования к обеспечению доступности предоставления муниципальной услуги для инвалидов.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а) возможность беспрепятственного входа в помещения уполномоченного органа и выхода из них;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386н;</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C38CC" w:rsidRPr="00CC38CC" w:rsidRDefault="00CC38CC" w:rsidP="00CC38CC">
      <w:pPr>
        <w:spacing w:after="0" w:line="240" w:lineRule="auto"/>
        <w:ind w:firstLine="567"/>
        <w:jc w:val="both"/>
        <w:rPr>
          <w:rFonts w:ascii="Times New Roman" w:eastAsia="Calibri" w:hAnsi="Times New Roman" w:cs="Times New Roman"/>
          <w:sz w:val="20"/>
          <w:szCs w:val="20"/>
        </w:rPr>
      </w:pP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2.13. Показатели доступности и качества муниципальной услуги</w:t>
      </w:r>
    </w:p>
    <w:p w:rsidR="00CC38CC" w:rsidRPr="00CC38CC" w:rsidRDefault="00CC38CC" w:rsidP="00CC38CC">
      <w:pPr>
        <w:spacing w:after="0" w:line="240" w:lineRule="auto"/>
        <w:ind w:firstLine="709"/>
        <w:jc w:val="both"/>
        <w:rPr>
          <w:rFonts w:ascii="Times New Roman" w:eastAsia="Calibri" w:hAnsi="Times New Roman" w:cs="Times New Roman"/>
          <w:sz w:val="20"/>
          <w:szCs w:val="20"/>
        </w:rPr>
      </w:pP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2.13.1. Основными показателями доступности и качества муниципальной услуги являются: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установление должностных лиц, ответственных за предоставление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установление и соблюдение требований к помещениям, в которых предоставляется услуга;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Заявителям обеспечивается возможность оценить доступность и качество муниципальной услуги на Едином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уполномоченный орган;</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через МФЦ в уполномоченный орган;</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w:t>
      </w:r>
      <w:r w:rsidRPr="00CC38CC">
        <w:rPr>
          <w:rFonts w:ascii="Times New Roman" w:eastAsia="Times New Roman" w:hAnsi="Times New Roman" w:cs="Times New Roman"/>
          <w:sz w:val="20"/>
          <w:szCs w:val="20"/>
        </w:rPr>
        <w:lastRenderedPageBreak/>
        <w:t xml:space="preserve">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и Федерального закона от 6 апреля 2011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63-ФЗ «Об электронной подписи».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2.14.5. МФЦ при обращении заявителя (представителя заявителя) </w:t>
      </w:r>
      <w:r w:rsidRPr="00CC38CC">
        <w:rPr>
          <w:rFonts w:ascii="Times New Roman" w:eastAsia="Times New Roman" w:hAnsi="Times New Roman" w:cs="Times New Roman"/>
          <w:sz w:val="20"/>
          <w:szCs w:val="20"/>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Хабаровского края, независимо от места его регистрации на территории Хабаровского края, места расположения на территории Хабаровского края объектов недвижимости.</w:t>
      </w:r>
    </w:p>
    <w:p w:rsidR="00CC38CC" w:rsidRPr="00CC38CC" w:rsidRDefault="00CC38CC" w:rsidP="00CC38CC">
      <w:pPr>
        <w:spacing w:after="0" w:line="240" w:lineRule="auto"/>
        <w:jc w:val="both"/>
        <w:rPr>
          <w:rFonts w:ascii="Times New Roman" w:eastAsia="Calibri" w:hAnsi="Times New Roman" w:cs="Times New Roman"/>
          <w:sz w:val="20"/>
          <w:szCs w:val="20"/>
        </w:rPr>
      </w:pPr>
    </w:p>
    <w:p w:rsidR="00CC38CC" w:rsidRPr="00CC38CC" w:rsidRDefault="00CC38CC" w:rsidP="00CC38CC">
      <w:pPr>
        <w:spacing w:after="0" w:line="240" w:lineRule="auto"/>
        <w:jc w:val="center"/>
        <w:rPr>
          <w:rFonts w:ascii="Times New Roman" w:eastAsia="Calibri" w:hAnsi="Times New Roman" w:cs="Times New Roman"/>
          <w:b/>
          <w:sz w:val="20"/>
          <w:szCs w:val="20"/>
        </w:rPr>
      </w:pPr>
      <w:r w:rsidRPr="00CC38CC">
        <w:rPr>
          <w:rFonts w:ascii="Times New Roman" w:eastAsia="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3.1. Предоставление муниципальной услуги включает в себя следующие административные процедуры:</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прием и регистрация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рассмотрение заявления и направление на исполнение;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исполнение заявления, направление уведомления о продлении срока исполнения запроса.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3.2. Последовательность действий должностных лиц при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3.2.1. Прием и регистрация запроса.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проверяет полноту заполнения обязательных реквизитов;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принимает или отказывает заявителю в приеме документов по причинам, изложенным в пункте 2.7 настоящего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регистрирует заявление в порядке приема и регистрации входящей корреспонденции;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направляет заявление на рассмотрение.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принимает запрос;</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регистрирует заявление в порядке приема и регистрации входящей корреспонденции;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направляет заявление на рассмотрение.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CC38CC">
          <w:rPr>
            <w:rFonts w:ascii="Times New Roman" w:eastAsia="Times New Roman" w:hAnsi="Times New Roman" w:cs="Times New Roman"/>
            <w:sz w:val="20"/>
            <w:szCs w:val="20"/>
          </w:rPr>
          <w:t>статье 11</w:t>
        </w:r>
      </w:hyperlink>
      <w:r w:rsidRPr="00CC38CC">
        <w:rPr>
          <w:rFonts w:ascii="Times New Roman" w:eastAsia="Times New Roman" w:hAnsi="Times New Roman" w:cs="Times New Roman"/>
          <w:sz w:val="20"/>
          <w:szCs w:val="20"/>
        </w:rPr>
        <w:t xml:space="preserve"> Федерального закона «Об электронной подписи»;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распечатывает заявление;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регистрирует заявление в порядке приема и регистрации входящей корреспонденции;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направляет заявление на рассмотрение.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CC38CC">
          <w:rPr>
            <w:rFonts w:ascii="Times New Roman" w:eastAsia="Times New Roman" w:hAnsi="Times New Roman" w:cs="Times New Roman"/>
            <w:sz w:val="20"/>
            <w:szCs w:val="20"/>
          </w:rPr>
          <w:t>статьи 11</w:t>
        </w:r>
      </w:hyperlink>
      <w:r w:rsidRPr="00CC38CC">
        <w:rPr>
          <w:rFonts w:ascii="Times New Roman" w:eastAsia="Times New Roman" w:hAnsi="Times New Roman" w:cs="Times New Roman"/>
          <w:sz w:val="20"/>
          <w:szCs w:val="2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CC38CC">
          <w:rPr>
            <w:rFonts w:ascii="Times New Roman" w:eastAsia="Times New Roman" w:hAnsi="Times New Roman" w:cs="Times New Roman"/>
            <w:sz w:val="20"/>
            <w:szCs w:val="20"/>
          </w:rPr>
          <w:t>системе</w:t>
        </w:r>
      </w:hyperlink>
      <w:r w:rsidRPr="00CC38CC">
        <w:rPr>
          <w:rFonts w:ascii="Times New Roman" w:eastAsia="Times New Roman" w:hAnsi="Times New Roman" w:cs="Times New Roman"/>
          <w:sz w:val="20"/>
          <w:szCs w:val="20"/>
        </w:rPr>
        <w:t xml:space="preserve"> «Единый портал государственных и муниципальных услуг (функций)».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Максимальный срок выполнения административной процедуры:</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 личном приеме граждан - не более 15 минут;</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3.2.2. Рассмотрение заявления и направление на исполнение.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Основанием для начала административной процедуры является регистрация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Ответственным за исполнение административной процедуры является специалист,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Максимальный срок выполнения административной процедуры: 2 рабочих дня.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3.2.3. Исполнение запроса, направление уведомления о продлении срока исполнения запроса.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Основанием для начала административной процедуры является поступление заявления с резолюцией ответственному исполнителю.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Ответственный сотрудник, осуществляет следующие действия: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наличии оснований, указанных в пункте 2.8.2. настоящего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в случае невозможности исполнить запрос по причинам, указанным в пункте 2.8.2 настоящего административного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Специалист администрации, ответственный за отправку корреспонденции, осуществляет следующие действия: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регистрирует поступившие к отправке документы в порядке регистрации исходящей корреспонденции;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Результатом выполнения административной процедуры является отправление (выдача) заявителю результата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Максимальный срок выполнения административной процедуры: </w:t>
      </w:r>
      <w:r w:rsidRPr="00CC38CC">
        <w:rPr>
          <w:rFonts w:ascii="Times New Roman" w:eastAsia="Times New Roman" w:hAnsi="Times New Roman" w:cs="Times New Roman"/>
          <w:sz w:val="20"/>
          <w:szCs w:val="20"/>
        </w:rPr>
        <w:br/>
        <w:t>13 рабочих дней.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3.3. Перечень административных процедур (действий) при предоставлении муниципальных услуг в электронной форме.</w:t>
      </w:r>
    </w:p>
    <w:p w:rsidR="00CC38CC" w:rsidRPr="00CC38CC" w:rsidRDefault="00CC38CC" w:rsidP="00CC38CC">
      <w:pPr>
        <w:spacing w:after="0" w:line="240" w:lineRule="auto"/>
        <w:ind w:firstLine="567"/>
        <w:jc w:val="both"/>
        <w:rPr>
          <w:rFonts w:ascii="Times New Roman" w:eastAsia="Calibri" w:hAnsi="Times New Roman" w:cs="Times New Roman"/>
          <w:sz w:val="20"/>
          <w:szCs w:val="20"/>
        </w:rPr>
      </w:pP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3.3.2. Предоставление муниципальной услуги в электронной форме включает в себя следующие административные процедуры:</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прием Заявления и документов (информации),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проверка действительность усиленной квалифицированной электронной подписи;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 принятие решения о подготовке выписки, уведомления;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 направление заявителю уведомления о приеме заявления или отказа в приеме к рассмотрению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6) формирование результата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7) направление (выдача) результата.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Заявитель вправе отозвать свое заявление на любой стадии рассмотрения, согласования или подготовки документа.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shd w:val="clear" w:color="auto" w:fill="FFFFFF"/>
        </w:rPr>
      </w:pPr>
      <w:r w:rsidRPr="00CC38CC">
        <w:rPr>
          <w:rFonts w:ascii="Times New Roman" w:eastAsia="Times New Roman" w:hAnsi="Times New Roman" w:cs="Times New Roman"/>
          <w:sz w:val="20"/>
          <w:szCs w:val="20"/>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C38CC">
        <w:rPr>
          <w:rFonts w:ascii="Times New Roman" w:eastAsia="Times New Roman" w:hAnsi="Times New Roman" w:cs="Times New Roman"/>
          <w:sz w:val="20"/>
          <w:szCs w:val="20"/>
          <w:shd w:val="clear" w:color="auto" w:fill="FFFFFF"/>
        </w:rPr>
        <w:t>от</w:t>
      </w:r>
      <w:r w:rsidRPr="00CC38CC">
        <w:rPr>
          <w:rFonts w:ascii="Times New Roman" w:eastAsia="PT Serif" w:hAnsi="Times New Roman" w:cs="Times New Roman"/>
          <w:sz w:val="20"/>
          <w:szCs w:val="20"/>
          <w:shd w:val="clear" w:color="auto" w:fill="FFFFFF"/>
        </w:rPr>
        <w:t xml:space="preserve"> 27 </w:t>
      </w:r>
      <w:r w:rsidRPr="00CC38CC">
        <w:rPr>
          <w:rFonts w:ascii="Times New Roman" w:eastAsia="Times New Roman" w:hAnsi="Times New Roman" w:cs="Times New Roman"/>
          <w:sz w:val="20"/>
          <w:szCs w:val="20"/>
          <w:shd w:val="clear" w:color="auto" w:fill="FFFFFF"/>
        </w:rPr>
        <w:t>июля</w:t>
      </w:r>
      <w:r w:rsidRPr="00CC38CC">
        <w:rPr>
          <w:rFonts w:ascii="Times New Roman" w:eastAsia="PT Serif" w:hAnsi="Times New Roman" w:cs="Times New Roman"/>
          <w:sz w:val="20"/>
          <w:szCs w:val="20"/>
          <w:shd w:val="clear" w:color="auto" w:fill="FFFFFF"/>
        </w:rPr>
        <w:t xml:space="preserve"> 2010 </w:t>
      </w:r>
      <w:r w:rsidRPr="00CC38CC">
        <w:rPr>
          <w:rFonts w:ascii="Times New Roman" w:eastAsia="Times New Roman" w:hAnsi="Times New Roman" w:cs="Times New Roman"/>
          <w:sz w:val="20"/>
          <w:szCs w:val="20"/>
          <w:shd w:val="clear" w:color="auto" w:fill="FFFFFF"/>
        </w:rPr>
        <w:t>г</w:t>
      </w:r>
      <w:r w:rsidRPr="00CC38CC">
        <w:rPr>
          <w:rFonts w:ascii="Times New Roman" w:eastAsia="PT Serif" w:hAnsi="Times New Roman" w:cs="Times New Roman"/>
          <w:sz w:val="20"/>
          <w:szCs w:val="20"/>
          <w:shd w:val="clear" w:color="auto" w:fill="FFFFFF"/>
        </w:rPr>
        <w:t>. № 210-</w:t>
      </w:r>
      <w:r w:rsidRPr="00CC38CC">
        <w:rPr>
          <w:rFonts w:ascii="Times New Roman" w:eastAsia="Times New Roman" w:hAnsi="Times New Roman" w:cs="Times New Roman"/>
          <w:sz w:val="20"/>
          <w:szCs w:val="20"/>
          <w:shd w:val="clear" w:color="auto" w:fill="FFFFFF"/>
        </w:rPr>
        <w:t>ФЗ</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Об</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организации</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предоставления</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государственных</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и</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муниципальных</w:t>
      </w:r>
      <w:r w:rsidRPr="00CC38CC">
        <w:rPr>
          <w:rFonts w:ascii="Times New Roman" w:eastAsia="PT Serif" w:hAnsi="Times New Roman" w:cs="Times New Roman"/>
          <w:sz w:val="20"/>
          <w:szCs w:val="20"/>
          <w:shd w:val="clear" w:color="auto" w:fill="FFFFFF"/>
        </w:rPr>
        <w:t xml:space="preserve"> </w:t>
      </w:r>
      <w:r w:rsidRPr="00CC38CC">
        <w:rPr>
          <w:rFonts w:ascii="Times New Roman" w:eastAsia="Times New Roman" w:hAnsi="Times New Roman" w:cs="Times New Roman"/>
          <w:sz w:val="20"/>
          <w:szCs w:val="20"/>
          <w:shd w:val="clear" w:color="auto" w:fill="FFFFFF"/>
        </w:rPr>
        <w:t>услуг</w:t>
      </w:r>
      <w:r w:rsidRPr="00CC38CC">
        <w:rPr>
          <w:rFonts w:ascii="Times New Roman" w:eastAsia="PT Serif" w:hAnsi="Times New Roman" w:cs="Times New Roman"/>
          <w:sz w:val="20"/>
          <w:szCs w:val="20"/>
          <w:shd w:val="clear" w:color="auto" w:fill="FFFFFF"/>
        </w:rPr>
        <w:t>»</w:t>
      </w:r>
      <w:r w:rsidRPr="00CC38CC">
        <w:rPr>
          <w:rFonts w:ascii="Times New Roman" w:eastAsia="Times New Roman" w:hAnsi="Times New Roman" w:cs="Times New Roman"/>
          <w:sz w:val="20"/>
          <w:szCs w:val="20"/>
          <w:shd w:val="clear" w:color="auto" w:fill="FFFFFF"/>
        </w:rPr>
        <w:t>.</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3.4.1. Прием и регистрация запроса осуществляются должностным лицом уполномоченного органа, ответственного за регистрацию.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После регистрации запрос направляется в уполномоченный орган, ответственный за предоставление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3.4.2. В случае поступления заявления и документов, указанных в подразделе 2.6 раздела 2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Регламента, а также осуществляются следующие действия: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3.4.6. При предоставлении муниципальной услуги в электронной форме заявителю направляется: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а) уведомление о записи на прием в уполномоченный орган или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уведомление о начале процедуры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е) уведомление о результатах рассмотрения документов,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 уведомление о мотивированном отказе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3.4.7.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3.4.8.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3.4.9.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3.4.11. Срок исполнения административной процедуры по выдаче заявителю результата предоставления муниципальной услуги – 1 рабочий день.</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3.5. Перечень административных процедур (действий), выполняемых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3.5.1. При обращении заявителя с заявлением и документами, указанными в подразделе 2.6 раздела 2 настоящего Регламента в МФЦ предоставление муниципальной услуги включает в себя следующие административные процедуры:</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 передача курьером заявления и прилагаемых к нему документов из МФЦ в уполномоченный орган;</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 передача курьером пакета документов из уполномоченного органа в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 выдача (направление) заявителю результата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3.5.2.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 Порядок выполнения административных процедур (действий)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3.6.1. При приеме заявления и прилагаемых к нему документов работник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проверяет соответствие представленных документов установленным требованиям, удостоверяясь, что: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тексты документов написаны разборчиво;</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фамилии, имена и отчества физических лиц, адреса их мест жительства написаны полностью;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документах нет подчисток, приписок, зачеркнутых слов и иных не оговоренных в них исправлений;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документы не исполнены карандашом;</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документы не имеют повреждений, наличие которых не позволяет однозначно истолковать их содержание;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срок действия документов не истек;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документы содержат информацию, необходимую для предоставления муниципальной услуги, указанной в заявлении;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документы представлены в полном объеме;</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заявление соответствует установленным требованиям к его форме и виду;</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Работник МФЦ от имени заявителя заполняет заявление по соответствующей форме.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 сроке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 возможности отказа в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Для получения документов заявитель прибывает в МФЦ лично с документом, удостоверяющим личность.</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Основанием для начала административной процедуры является получение МФЦ результата предоставления муниципальной услуги.</w:t>
      </w:r>
    </w:p>
    <w:p w:rsidR="00CC38CC" w:rsidRPr="00CC38CC" w:rsidRDefault="00CC38CC" w:rsidP="00CC38CC">
      <w:pPr>
        <w:tabs>
          <w:tab w:val="left" w:pos="2842"/>
        </w:tabs>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выдаче документов должностное лицо МФЦ:</w:t>
      </w:r>
    </w:p>
    <w:p w:rsidR="00CC38CC" w:rsidRPr="00CC38CC" w:rsidRDefault="00CC38CC" w:rsidP="00CC38CC">
      <w:pPr>
        <w:tabs>
          <w:tab w:val="left" w:pos="2842"/>
        </w:tabs>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38CC" w:rsidRPr="00CC38CC" w:rsidRDefault="00CC38CC" w:rsidP="00CC38CC">
      <w:pPr>
        <w:tabs>
          <w:tab w:val="left" w:pos="2842"/>
        </w:tabs>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знакомит с содержанием документов и выдает их.</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3.6.5. В случае обращения заявителя за предоставлением муниципальной услуги по экстерриториальному принципу МФЦ:</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принимает от заявителя заявление и документы, представленные заявителем;</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 осуществляет копирование (сканирование) документов, предусмотренных частью 6 статьи 7 Федерального закона </w:t>
      </w:r>
      <w:hyperlink r:id="rId12">
        <w:r w:rsidRPr="00CC38CC">
          <w:rPr>
            <w:rFonts w:ascii="Times New Roman" w:eastAsia="Times New Roman" w:hAnsi="Times New Roman" w:cs="Times New Roman"/>
            <w:sz w:val="20"/>
            <w:szCs w:val="20"/>
          </w:rPr>
          <w:t xml:space="preserve">от 27 июля 2010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w:t>
        </w:r>
      </w:hyperlink>
      <w:r w:rsidRPr="00CC38CC">
        <w:rPr>
          <w:rFonts w:ascii="Times New Roman" w:eastAsia="Times New Roman" w:hAnsi="Times New Roman" w:cs="Times New Roman"/>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C38CC" w:rsidRPr="00CC38CC" w:rsidRDefault="00CC38CC" w:rsidP="00CC38CC">
      <w:pPr>
        <w:tabs>
          <w:tab w:val="left" w:pos="851"/>
        </w:tabs>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38CC" w:rsidRPr="00CC38CC" w:rsidRDefault="00CC38CC" w:rsidP="00CC38CC">
      <w:pPr>
        <w:spacing w:after="0" w:line="240" w:lineRule="auto"/>
        <w:ind w:firstLine="708"/>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3.6.6. В случае обращения заявителя за предоставлением муниципальной услуги по приему заявителей по предварительной записи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целях предоставления муниципальной услуги осуществляется прием заявителей по предварительной записи.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Запись на прием проводится посредством Единого и Регионального портала. </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На Едином и Региональном портале, официальном сайте размещаются образцы заполнения электронной формы запроса.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формировании запроса заявителю обеспечивается: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i/>
          <w:sz w:val="20"/>
          <w:szCs w:val="20"/>
        </w:rPr>
      </w:pPr>
      <w:r w:rsidRPr="00CC38CC">
        <w:rPr>
          <w:rFonts w:ascii="Times New Roman" w:eastAsia="Times New Roman" w:hAnsi="Times New Roman" w:cs="Times New Roman"/>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C38CC">
        <w:rPr>
          <w:rFonts w:ascii="Times New Roman" w:eastAsia="Times New Roman" w:hAnsi="Times New Roman" w:cs="Times New Roman"/>
          <w:i/>
          <w:sz w:val="20"/>
          <w:szCs w:val="20"/>
        </w:rPr>
        <w:t>;</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возможность печати на бумажном носителе копии электронной формы запроса;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г) сохранение ранее введенных в электронную форму запроса значений </w:t>
      </w:r>
      <w:r w:rsidRPr="00CC38CC">
        <w:rPr>
          <w:rFonts w:ascii="Times New Roman" w:eastAsia="Times New Roman" w:hAnsi="Times New Roman" w:cs="Times New Roman"/>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е) возможность вернуться на любой из этапов заполнения электронной формы запроса без потери ранее введенной информации;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3.7. Порядок исправления допущенных опечаток и ошибок в выданных в результате предоставления муниципальной услуги документах.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3.7.1.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Критерием принятия решения по административной процедуре является наличие или отсутствие таких опечаток и (или) ошибок.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3.7.3.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p>
    <w:p w:rsidR="00CC38CC" w:rsidRPr="00CC38CC" w:rsidRDefault="00CC38CC" w:rsidP="00CC38CC">
      <w:pPr>
        <w:spacing w:after="0" w:line="240" w:lineRule="auto"/>
        <w:ind w:firstLine="567"/>
        <w:jc w:val="center"/>
        <w:rPr>
          <w:rFonts w:ascii="Times New Roman" w:eastAsia="Times New Roman" w:hAnsi="Times New Roman" w:cs="Times New Roman"/>
          <w:b/>
          <w:sz w:val="20"/>
          <w:szCs w:val="20"/>
        </w:rPr>
      </w:pPr>
      <w:r w:rsidRPr="00CC38CC">
        <w:rPr>
          <w:rFonts w:ascii="Times New Roman" w:eastAsia="Times New Roman" w:hAnsi="Times New Roman" w:cs="Times New Roman"/>
          <w:b/>
          <w:sz w:val="20"/>
          <w:szCs w:val="20"/>
        </w:rPr>
        <w:t>4. Формы контроля за исполнением административного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должностных обязанностях лиц, участвующих в предоставлении муниципальной услуги, осуществляющих функции по предоставлению муниципальной услуги устанавливаются ответственность, требования к знаниям и квалификации специалистов.</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в том числе защиту сведений о персональных данных, уважительное отношение со стороны должностных лиц.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Плановые и внеплановые проверки могут проводиться главой сельского поселения или курирующим уполномоченным органом, через который предоставляется муниципальная услуга.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ходе плановых и внеплановых проверок:</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проверяется соблюдение сроков и последовательности исполнения административных процедур;</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выявляются нарушения прав заявителей, недостатки, допущенные в ходе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Хабаровского края, а также положений Регламента.</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Проверка также может проводиться по конкретному обращению гражданина или организации.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38CC" w:rsidRPr="00CC38CC" w:rsidRDefault="00CC38CC" w:rsidP="00CC38CC">
      <w:pPr>
        <w:spacing w:after="0" w:line="240" w:lineRule="auto"/>
        <w:ind w:firstLine="567"/>
        <w:jc w:val="both"/>
        <w:rPr>
          <w:rFonts w:ascii="Times New Roman" w:eastAsia="Times New Roman" w:hAnsi="Times New Roman" w:cs="Times New Roman"/>
          <w:sz w:val="20"/>
          <w:szCs w:val="20"/>
        </w:rPr>
      </w:pPr>
      <w:bookmarkStart w:id="0" w:name="_GoBack"/>
      <w:bookmarkEnd w:id="0"/>
    </w:p>
    <w:p w:rsidR="00CC38CC" w:rsidRPr="00CC38CC" w:rsidRDefault="00CC38CC" w:rsidP="00CC38CC">
      <w:pPr>
        <w:spacing w:after="0" w:line="240" w:lineRule="auto"/>
        <w:jc w:val="center"/>
        <w:rPr>
          <w:rFonts w:ascii="Times New Roman" w:eastAsia="Times New Roman" w:hAnsi="Times New Roman" w:cs="Times New Roman"/>
          <w:b/>
          <w:sz w:val="20"/>
          <w:szCs w:val="20"/>
        </w:rPr>
      </w:pPr>
      <w:r w:rsidRPr="00CC38CC">
        <w:rPr>
          <w:rFonts w:ascii="Times New Roman" w:eastAsia="Times New Roman" w:hAnsi="Times New Roman" w:cs="Times New Roman"/>
          <w:b/>
          <w:sz w:val="20"/>
          <w:szCs w:val="20"/>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CC38CC">
        <w:rPr>
          <w:rFonts w:ascii="Times New Roman" w:eastAsia="Segoe UI Symbol" w:hAnsi="Times New Roman" w:cs="Times New Roman"/>
          <w:b/>
          <w:sz w:val="20"/>
          <w:szCs w:val="20"/>
        </w:rPr>
        <w:t>№</w:t>
      </w:r>
      <w:r w:rsidRPr="00CC38CC">
        <w:rPr>
          <w:rFonts w:ascii="Times New Roman" w:eastAsia="Times New Roman" w:hAnsi="Times New Roman" w:cs="Times New Roman"/>
          <w:b/>
          <w:sz w:val="20"/>
          <w:szCs w:val="20"/>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или их работниками в ходе предоставления муниципальной услуги (далее – досудебное (внесудебное) обжалование).</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 Предмет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 для предоставления государственной услуги, у заявителя;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w:t>
      </w:r>
      <w:r w:rsidRPr="00CC38CC">
        <w:rPr>
          <w:rFonts w:ascii="Times New Roman" w:eastAsia="Times New Roman" w:hAnsi="Times New Roman" w:cs="Times New Roman"/>
          <w:sz w:val="20"/>
          <w:szCs w:val="20"/>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 «Село Маяк»;</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Орган, предоставляющий муниципальную услугу, МФЦ, организации, указанные в части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5.3. Жалоба на решения и действия (бездействие) должностных лиц, муниципальных служащих администрации подается на имя Главы сельского поселения, либо в орган государственной власти (орган местного самоуправления) Хабаровского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При отсутствии вышестоящего органа жалоба подается непосредственно руководителю Администрации муниципального образования.</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подаются руководителям этих организаций.</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5.6. Порядок подачи и рассмотрения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w:t>
      </w:r>
      <w:r w:rsidRPr="00CC38CC">
        <w:rPr>
          <w:rFonts w:ascii="Times New Roman" w:eastAsia="Times New Roman" w:hAnsi="Times New Roman" w:cs="Times New Roman"/>
          <w:sz w:val="20"/>
          <w:szCs w:val="20"/>
        </w:rPr>
        <w:lastRenderedPageBreak/>
        <w:t xml:space="preserve">портал государственных и муниципальных услуг (функций)» либо Портала государственных и муниципальных услуг (функций) Хабаровского края, а также может быть принята при личном приеме заявителя.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а также может быть принята при личном приеме заявителя.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5.9. Жалоба на решения и действия (бездействие)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а также может быть принята при личном приеме заявителя.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5.11. Жалоба должна содержать:</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их руководителей и (или) работников, решения и действия (бездействие) которых обжалуются;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их работников;</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5.12. Сроки рассмотрения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Жалоба, поступившая в Администрацию, МФЦ, учредителю МФЦ, в организации, предусмотренные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Основания для приостановления рассмотрения жалобы отсутствуют.</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5.14. Результат рассмотрения жалобы.</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По результатам рассмотрения жалобы принимается одно из следующих решений:</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C38CC">
        <w:rPr>
          <w:rFonts w:ascii="Times New Roman" w:eastAsia="Times New Roman" w:hAnsi="Times New Roman" w:cs="Times New Roman"/>
          <w:sz w:val="20"/>
          <w:szCs w:val="20"/>
        </w:rPr>
        <w:lastRenderedPageBreak/>
        <w:t>правовыми актами Российской Федерации, нормативными правовыми актами Хабаровского края, муниципальными правовыми актами муниципального образования;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2) в удовлетворении жалобы отказывается.</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5.15. Администрация отказывает в удовлетворении жалобы в соответствии с основаниями, предусмотренными настоящим муниципальным правовым актом.</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5.16. МФЦ отказывает в удовлетворении жалобы в соответствии с основаниями, предусмотренными Порядком.</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5.17. Администрация оставляет жалобу без ответа в соответствии с основаниями, предусмотренными муниципальным правовым актом.</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5.18. МФЦ оставляет жалобу без ответа в соответствии с основаниями, предусмотренными Порядком.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наделенный полномочиями по рассмотрению жалоб, незамедлительно направляют имеющиеся материалы в органы прокуратуры.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5.20. Порядок информирования заявителя о результатах рассмотрения жалобы.</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38CC" w:rsidRPr="00CC38CC" w:rsidRDefault="00CC38CC" w:rsidP="00CC38CC">
      <w:pPr>
        <w:spacing w:after="0" w:line="240" w:lineRule="auto"/>
        <w:ind w:firstLine="709"/>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5.22. Порядок обжалования решения по жалобе.</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или их работниками в суд, в порядке и сроки, установленные законодательством Российской Федерации.</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5.23. Право заявителя на получение информации и документов, необходимых для обоснования и рассмотрения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а также при личном приеме заявителя. </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5.24. Способы информирования заявителей о порядке подачи и рассмотрения жалобы.</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r w:rsidRPr="00CC38CC">
        <w:rPr>
          <w:rFonts w:ascii="Times New Roman" w:eastAsia="Times New Roman" w:hAnsi="Times New Roman" w:cs="Times New Roman"/>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CC38CC">
        <w:rPr>
          <w:rFonts w:ascii="Times New Roman" w:eastAsia="Segoe UI Symbol" w:hAnsi="Times New Roman" w:cs="Times New Roman"/>
          <w:sz w:val="20"/>
          <w:szCs w:val="20"/>
        </w:rPr>
        <w:t>№</w:t>
      </w:r>
      <w:r w:rsidRPr="00CC38CC">
        <w:rPr>
          <w:rFonts w:ascii="Times New Roman" w:eastAsia="Times New Roman" w:hAnsi="Times New Roman" w:cs="Times New Roman"/>
          <w:sz w:val="20"/>
          <w:szCs w:val="20"/>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Хабаровского края.</w:t>
      </w:r>
    </w:p>
    <w:p w:rsidR="00CC38CC" w:rsidRPr="00CC38CC" w:rsidRDefault="00CC38CC" w:rsidP="00CC38CC">
      <w:pPr>
        <w:spacing w:after="0" w:line="240" w:lineRule="auto"/>
        <w:ind w:firstLine="706"/>
        <w:jc w:val="both"/>
        <w:rPr>
          <w:rFonts w:ascii="Times New Roman" w:eastAsia="Times New Roman" w:hAnsi="Times New Roman" w:cs="Times New Roman"/>
          <w:sz w:val="20"/>
          <w:szCs w:val="20"/>
        </w:rPr>
      </w:pPr>
    </w:p>
    <w:p w:rsidR="00CC38CC" w:rsidRPr="00CC38CC" w:rsidRDefault="00CC38CC" w:rsidP="00274450">
      <w:pPr>
        <w:spacing w:after="0" w:line="240" w:lineRule="auto"/>
        <w:jc w:val="both"/>
        <w:rPr>
          <w:rFonts w:ascii="Times New Roman" w:eastAsia="Times New Roman" w:hAnsi="Times New Roman" w:cs="Times New Roman"/>
          <w:sz w:val="20"/>
          <w:szCs w:val="20"/>
        </w:rPr>
      </w:pPr>
    </w:p>
    <w:p w:rsidR="00CC38CC" w:rsidRPr="00CC38CC" w:rsidRDefault="00CC38CC" w:rsidP="00CC38CC">
      <w:pPr>
        <w:shd w:val="clear" w:color="auto" w:fill="FFFFFF"/>
        <w:spacing w:after="0" w:line="315" w:lineRule="atLeast"/>
        <w:ind w:left="4678"/>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CC38CC" w:rsidRPr="00CC38CC" w:rsidRDefault="00CC38CC" w:rsidP="00CC38CC">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p>
    <w:p w:rsidR="00CC38CC" w:rsidRPr="00CC38CC" w:rsidRDefault="00CC38CC" w:rsidP="00CC38CC">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3C3C3C"/>
          <w:spacing w:val="2"/>
          <w:sz w:val="20"/>
          <w:szCs w:val="20"/>
        </w:rPr>
        <w:lastRenderedPageBreak/>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tblPr>
      <w:tblGrid>
        <w:gridCol w:w="9354"/>
      </w:tblGrid>
      <w:tr w:rsidR="00CC38CC" w:rsidRPr="00CC38CC" w:rsidTr="00CC38CC">
        <w:trPr>
          <w:trHeight w:val="15"/>
        </w:trPr>
        <w:tc>
          <w:tcPr>
            <w:tcW w:w="11273"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уполномоченного органа местного самоуправления)</w:t>
            </w:r>
          </w:p>
        </w:tc>
      </w:tr>
    </w:tbl>
    <w:p w:rsidR="00CC38CC" w:rsidRPr="00CC38CC" w:rsidRDefault="00CC38CC" w:rsidP="00CC38CC">
      <w:pPr>
        <w:shd w:val="clear" w:color="auto" w:fill="FFFFFF"/>
        <w:spacing w:before="15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ЗАЯВЛЕНИЕ</w:t>
      </w:r>
    </w:p>
    <w:tbl>
      <w:tblPr>
        <w:tblW w:w="0" w:type="auto"/>
        <w:tblCellMar>
          <w:left w:w="0" w:type="dxa"/>
          <w:right w:w="0" w:type="dxa"/>
        </w:tblCellMar>
        <w:tblLook w:val="04A0"/>
      </w:tblPr>
      <w:tblGrid>
        <w:gridCol w:w="380"/>
        <w:gridCol w:w="370"/>
        <w:gridCol w:w="185"/>
        <w:gridCol w:w="185"/>
        <w:gridCol w:w="173"/>
        <w:gridCol w:w="172"/>
        <w:gridCol w:w="456"/>
        <w:gridCol w:w="306"/>
        <w:gridCol w:w="302"/>
        <w:gridCol w:w="163"/>
        <w:gridCol w:w="173"/>
        <w:gridCol w:w="363"/>
        <w:gridCol w:w="615"/>
        <w:gridCol w:w="554"/>
        <w:gridCol w:w="294"/>
        <w:gridCol w:w="302"/>
        <w:gridCol w:w="308"/>
        <w:gridCol w:w="298"/>
        <w:gridCol w:w="146"/>
        <w:gridCol w:w="627"/>
        <w:gridCol w:w="657"/>
        <w:gridCol w:w="396"/>
        <w:gridCol w:w="1290"/>
        <w:gridCol w:w="639"/>
      </w:tblGrid>
      <w:tr w:rsidR="00CC38CC" w:rsidRPr="00CC38CC" w:rsidTr="00CC38CC">
        <w:trPr>
          <w:trHeight w:val="15"/>
        </w:trPr>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48"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действующего на основании:</w:t>
            </w: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устава</w:t>
            </w: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положения</w:t>
            </w:r>
          </w:p>
        </w:tc>
      </w:tr>
      <w:tr w:rsidR="00CC38CC" w:rsidRPr="00CC38CC" w:rsidTr="00CC38CC">
        <w:tc>
          <w:tcPr>
            <w:tcW w:w="1109"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иное</w:t>
            </w:r>
          </w:p>
        </w:tc>
        <w:tc>
          <w:tcPr>
            <w:tcW w:w="10164" w:type="dxa"/>
            <w:gridSpan w:val="2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09"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0164" w:type="dxa"/>
            <w:gridSpan w:val="20"/>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(указать вид документа)</w:t>
            </w:r>
          </w:p>
        </w:tc>
      </w:tr>
      <w:tr w:rsidR="00CC38CC" w:rsidRPr="00CC38CC" w:rsidTr="00CC38CC">
        <w:tc>
          <w:tcPr>
            <w:tcW w:w="2957" w:type="dxa"/>
            <w:gridSpan w:val="10"/>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Зарегистрированного</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10"/>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(кем и когда зарегистрировано юридическое лицо)</w:t>
            </w:r>
          </w:p>
        </w:tc>
      </w:tr>
      <w:tr w:rsidR="00CC38CC" w:rsidRPr="00CC38CC" w:rsidTr="00CC38CC">
        <w:tc>
          <w:tcPr>
            <w:tcW w:w="4805"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нахождения (юридический адрес)</w:t>
            </w:r>
          </w:p>
        </w:tc>
        <w:tc>
          <w:tcPr>
            <w:tcW w:w="6468"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4805"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468" w:type="dxa"/>
            <w:gridSpan w:val="10"/>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10"/>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Банковские реквизиты</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10"/>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 лице</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(должность, представитель, фамилия, имя, отчество (при наличии))</w:t>
            </w:r>
          </w:p>
        </w:tc>
      </w:tr>
      <w:tr w:rsidR="00CC38CC" w:rsidRPr="00CC38CC" w:rsidTr="00CC38CC">
        <w:tc>
          <w:tcPr>
            <w:tcW w:w="2033"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дата рождения</w:t>
            </w:r>
          </w:p>
        </w:tc>
        <w:tc>
          <w:tcPr>
            <w:tcW w:w="9240" w:type="dxa"/>
            <w:gridSpan w:val="17"/>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033"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0" w:type="dxa"/>
            <w:gridSpan w:val="1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Паспорт</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(серия, номер, кем и когда выдан, код подразделения)</w:t>
            </w:r>
          </w:p>
        </w:tc>
      </w:tr>
      <w:tr w:rsidR="00CC38CC" w:rsidRPr="00CC38CC" w:rsidTr="00CC38CC">
        <w:tc>
          <w:tcPr>
            <w:tcW w:w="240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адрес проживания</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6"/>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(полностью место постоянного проживания)</w:t>
            </w:r>
          </w:p>
        </w:tc>
      </w:tr>
      <w:tr w:rsidR="00CC38CC" w:rsidRPr="00CC38CC" w:rsidTr="00CC38CC">
        <w:tc>
          <w:tcPr>
            <w:tcW w:w="2772"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контактный телефон</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914" w:type="dxa"/>
            <w:gridSpan w:val="1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359"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действующий от имени юридического лица:</w:t>
            </w:r>
          </w:p>
        </w:tc>
      </w:tr>
      <w:tr w:rsidR="00CC38CC" w:rsidRPr="00CC38CC" w:rsidTr="00CC38CC">
        <w:tc>
          <w:tcPr>
            <w:tcW w:w="240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без доверенности</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CC38CC" w:rsidRPr="00CC38CC" w:rsidTr="00CC38CC">
        <w:tc>
          <w:tcPr>
            <w:tcW w:w="5174"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на основании доверенности, удостоверенной</w:t>
            </w:r>
          </w:p>
        </w:tc>
        <w:tc>
          <w:tcPr>
            <w:tcW w:w="6098"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174"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098" w:type="dxa"/>
            <w:gridSpan w:val="9"/>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 нотариуса, округ)</w:t>
            </w:r>
          </w:p>
        </w:tc>
      </w:tr>
      <w:tr w:rsidR="00CC38CC" w:rsidRPr="00CC38CC" w:rsidTr="00CC38C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033"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г., N в реестре</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 иным основаниям</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501" w:type="dxa"/>
            <w:gridSpan w:val="15"/>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и реквизиты документа)</w:t>
            </w:r>
          </w:p>
        </w:tc>
      </w:tr>
      <w:tr w:rsidR="00CC38CC" w:rsidRPr="00CC38CC" w:rsidTr="00CC38CC">
        <w:tc>
          <w:tcPr>
            <w:tcW w:w="8686" w:type="dxa"/>
            <w:gridSpan w:val="2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lastRenderedPageBreak/>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CC38CC">
              <w:rPr>
                <w:rFonts w:ascii="Times New Roman" w:eastAsia="Times New Roman" w:hAnsi="Times New Roman" w:cs="Times New Roman"/>
                <w:color w:val="2D2D2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9pt;height:17.25pt"/>
              </w:pict>
            </w:r>
            <w:r w:rsidRPr="00CC38CC">
              <w:rPr>
                <w:rFonts w:ascii="Times New Roman" w:eastAsia="Times New Roman" w:hAnsi="Times New Roman" w:cs="Times New Roman"/>
                <w:i/>
                <w:iCs/>
                <w:color w:val="2D2D2D"/>
                <w:sz w:val="20"/>
                <w:szCs w:val="20"/>
              </w:rPr>
              <w:t>, вид работ, объемы извлекаемого донного грунта)</w:t>
            </w:r>
          </w:p>
        </w:tc>
      </w:tr>
      <w:tr w:rsidR="00CC38CC" w:rsidRPr="00CC38CC" w:rsidTr="00CC38C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для обеспечения муниципальных нужд</w:t>
            </w:r>
          </w:p>
        </w:tc>
      </w:tr>
      <w:tr w:rsidR="00CC38CC" w:rsidRPr="00CC38CC" w:rsidTr="00CC38C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2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Нужное отметить</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Приложение</w:t>
            </w:r>
            <w:r w:rsidRPr="00CC38CC">
              <w:rPr>
                <w:rFonts w:ascii="Times New Roman" w:eastAsia="Times New Roman" w:hAnsi="Times New Roman" w:cs="Times New Roman"/>
                <w:i/>
                <w:iCs/>
                <w:color w:val="2D2D2D"/>
                <w:sz w:val="20"/>
                <w:szCs w:val="20"/>
              </w:rPr>
              <w:t>:</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а) копия документа, удостоверяющего личность, - для физического лица;</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color w:val="2D2D2D"/>
                <w:sz w:val="20"/>
                <w:szCs w:val="20"/>
              </w:rPr>
              <w:br/>
              <w:t>Представленные документы и сведения, указанные в заявлении, достоверны. Расписку о принятии документов получил(а).</w:t>
            </w:r>
            <w:r w:rsidRPr="00CC38CC">
              <w:rPr>
                <w:rFonts w:ascii="Times New Roman" w:eastAsia="Times New Roman" w:hAnsi="Times New Roman" w:cs="Times New Roman"/>
                <w:color w:val="2D2D2D"/>
                <w:sz w:val="20"/>
                <w:szCs w:val="20"/>
              </w:rPr>
              <w:br/>
            </w:r>
          </w:p>
        </w:tc>
      </w:tr>
      <w:tr w:rsidR="00CC38CC" w:rsidRPr="00CC38CC" w:rsidTr="00CC38C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г.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 ч "</w:t>
            </w:r>
          </w:p>
        </w:tc>
        <w:tc>
          <w:tcPr>
            <w:tcW w:w="739"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4066"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"мин.</w:t>
            </w:r>
          </w:p>
        </w:tc>
      </w:tr>
      <w:tr w:rsidR="00CC38CC" w:rsidRPr="00CC38CC" w:rsidTr="00CC38CC">
        <w:tc>
          <w:tcPr>
            <w:tcW w:w="8131" w:type="dxa"/>
            <w:gridSpan w:val="21"/>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(дата и время подачи заявления)</w:t>
            </w:r>
          </w:p>
        </w:tc>
        <w:tc>
          <w:tcPr>
            <w:tcW w:w="3142"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r>
      <w:tr w:rsidR="00CC38CC" w:rsidRPr="00CC38CC" w:rsidTr="00CC38CC">
        <w:tc>
          <w:tcPr>
            <w:tcW w:w="3511" w:type="dxa"/>
            <w:gridSpan w:val="12"/>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c>
          <w:tcPr>
            <w:tcW w:w="739"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511" w:type="dxa"/>
            <w:gridSpan w:val="1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gridSpan w:val="11"/>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МП</w:t>
            </w:r>
          </w:p>
        </w:tc>
      </w:tr>
    </w:tbl>
    <w:p w:rsidR="00CC38CC" w:rsidRPr="00CC38CC" w:rsidRDefault="00CC38CC" w:rsidP="00CC38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rPr>
      </w:pPr>
      <w:r w:rsidRPr="00CC38CC">
        <w:rPr>
          <w:rFonts w:ascii="Times New Roman" w:eastAsia="Times New Roman" w:hAnsi="Times New Roman" w:cs="Times New Roman"/>
          <w:color w:val="4C4C4C"/>
          <w:spacing w:val="2"/>
          <w:sz w:val="20"/>
          <w:szCs w:val="20"/>
        </w:rPr>
        <w:t>Приложение 2. Заключение об отсутствии твердых полезных ископаемых, не относящихся к общераспространенным полезным ископаемым</w:t>
      </w:r>
    </w:p>
    <w:p w:rsidR="00CC38CC" w:rsidRPr="00CC38CC" w:rsidRDefault="00CC38CC" w:rsidP="00CC38CC">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2</w:t>
      </w:r>
      <w:r w:rsidRPr="00CC38CC">
        <w:rPr>
          <w:rFonts w:ascii="Times New Roman" w:eastAsia="Times New Roman" w:hAnsi="Times New Roman" w:cs="Times New Roman"/>
          <w:color w:val="2D2D2D"/>
          <w:spacing w:val="2"/>
          <w:sz w:val="20"/>
          <w:szCs w:val="20"/>
        </w:rPr>
        <w:br/>
        <w:t>к Порядку использования донного грунта,</w:t>
      </w:r>
      <w:r w:rsidRPr="00CC38CC">
        <w:rPr>
          <w:rFonts w:ascii="Times New Roman" w:eastAsia="Times New Roman" w:hAnsi="Times New Roman" w:cs="Times New Roman"/>
          <w:color w:val="2D2D2D"/>
          <w:spacing w:val="2"/>
          <w:sz w:val="20"/>
          <w:szCs w:val="20"/>
        </w:rPr>
        <w:br/>
        <w:t>извлеченного при проведении дноуглубительных</w:t>
      </w:r>
      <w:r w:rsidRPr="00CC38CC">
        <w:rPr>
          <w:rFonts w:ascii="Times New Roman" w:eastAsia="Times New Roman" w:hAnsi="Times New Roman" w:cs="Times New Roman"/>
          <w:color w:val="2D2D2D"/>
          <w:spacing w:val="2"/>
          <w:sz w:val="20"/>
          <w:szCs w:val="20"/>
        </w:rPr>
        <w:br/>
        <w:t>и других работ, связанных с изменение</w:t>
      </w:r>
      <w:r w:rsidR="00274450">
        <w:rPr>
          <w:rFonts w:ascii="Times New Roman" w:eastAsia="Times New Roman" w:hAnsi="Times New Roman" w:cs="Times New Roman"/>
          <w:color w:val="2D2D2D"/>
          <w:spacing w:val="2"/>
          <w:sz w:val="20"/>
          <w:szCs w:val="20"/>
        </w:rPr>
        <w:t>м</w:t>
      </w:r>
      <w:r w:rsidR="00274450">
        <w:rPr>
          <w:rFonts w:ascii="Times New Roman" w:eastAsia="Times New Roman" w:hAnsi="Times New Roman" w:cs="Times New Roman"/>
          <w:color w:val="2D2D2D"/>
          <w:spacing w:val="2"/>
          <w:sz w:val="20"/>
          <w:szCs w:val="20"/>
        </w:rPr>
        <w:br/>
        <w:t>дна и берегов водных объектов</w:t>
      </w:r>
      <w:r w:rsidRPr="00CC38CC">
        <w:rPr>
          <w:rFonts w:ascii="Times New Roman" w:eastAsia="Times New Roman" w:hAnsi="Times New Roman" w:cs="Times New Roman"/>
          <w:color w:val="2D2D2D"/>
          <w:spacing w:val="2"/>
          <w:sz w:val="20"/>
          <w:szCs w:val="20"/>
        </w:rPr>
        <w:br/>
      </w:r>
    </w:p>
    <w:p w:rsidR="00CC38CC" w:rsidRPr="00274450" w:rsidRDefault="00CC38CC" w:rsidP="00274450">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ЗАКЛЮЧЕНИЕ</w:t>
      </w:r>
      <w:r w:rsidRPr="00CC38CC">
        <w:rPr>
          <w:rFonts w:ascii="Times New Roman" w:eastAsia="Times New Roman" w:hAnsi="Times New Roman" w:cs="Times New Roman"/>
          <w:color w:val="3C3C3C"/>
          <w:spacing w:val="2"/>
          <w:sz w:val="20"/>
          <w:szCs w:val="20"/>
        </w:rPr>
        <w:br/>
        <w:t>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tblPr>
      <w:tblGrid>
        <w:gridCol w:w="1294"/>
        <w:gridCol w:w="555"/>
        <w:gridCol w:w="1353"/>
        <w:gridCol w:w="352"/>
        <w:gridCol w:w="2454"/>
        <w:gridCol w:w="352"/>
        <w:gridCol w:w="2994"/>
      </w:tblGrid>
      <w:tr w:rsidR="00CC38CC" w:rsidRPr="00CC38CC" w:rsidTr="00CC38CC">
        <w:trPr>
          <w:trHeight w:val="15"/>
        </w:trPr>
        <w:tc>
          <w:tcPr>
            <w:tcW w:w="129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48"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5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696"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lastRenderedPageBreak/>
              <w:t>Выдано:</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6"/>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территориального органа Федерального агентства по недропользованию, дата выдачи)</w:t>
            </w:r>
          </w:p>
        </w:tc>
      </w:tr>
      <w:tr w:rsidR="00CC38CC" w:rsidRPr="00CC38CC" w:rsidTr="00CC38CC">
        <w:tc>
          <w:tcPr>
            <w:tcW w:w="2033"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1. Заявитель:</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033"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0" w:type="dxa"/>
            <w:gridSpan w:val="5"/>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(для юридического лица - наименование, организационно-правовая форма, для физического лица - фамилия, имя,</w:t>
            </w:r>
            <w:r w:rsidRPr="00CC38CC">
              <w:rPr>
                <w:rFonts w:ascii="Times New Roman" w:eastAsia="Times New Roman" w:hAnsi="Times New Roman" w:cs="Times New Roman"/>
                <w:color w:val="2D2D2D"/>
                <w:sz w:val="20"/>
                <w:szCs w:val="20"/>
              </w:rPr>
              <w:br/>
            </w:r>
            <w:r w:rsidRPr="00CC38CC">
              <w:rPr>
                <w:rFonts w:ascii="Times New Roman" w:eastAsia="Times New Roman" w:hAnsi="Times New Roman" w:cs="Times New Roman"/>
                <w:i/>
                <w:iCs/>
                <w:color w:val="2D2D2D"/>
                <w:sz w:val="20"/>
                <w:szCs w:val="20"/>
              </w:rPr>
              <w:t>отчество (при наличии), ИНН, ОГРН, (при наличии))</w:t>
            </w:r>
          </w:p>
        </w:tc>
      </w:tr>
      <w:tr w:rsidR="00CC38CC" w:rsidRPr="00CC38CC" w:rsidTr="00CC38CC">
        <w:tc>
          <w:tcPr>
            <w:tcW w:w="11273"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2. Данные об участке предстоящего изъятия донного грунта</w:t>
            </w:r>
          </w:p>
        </w:tc>
      </w:tr>
      <w:tr w:rsidR="00CC38CC" w:rsidRPr="00CC38CC" w:rsidTr="00CC38CC">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7"/>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CC38CC" w:rsidRPr="00CC38CC" w:rsidTr="00CC38CC">
        <w:tc>
          <w:tcPr>
            <w:tcW w:w="11273"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3. Твердые полезные ископаемые, не относящиеся к общераспространенным полезным ископаемым, отсутствуют.</w:t>
            </w:r>
          </w:p>
        </w:tc>
      </w:tr>
      <w:tr w:rsidR="00CC38CC" w:rsidRPr="00CC38CC" w:rsidTr="00CC38CC">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(Должность)</w:t>
            </w: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(Подпись)</w:t>
            </w: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r>
      <w:tr w:rsidR="00CC38CC" w:rsidRPr="00CC38CC" w:rsidTr="00CC38CC">
        <w:tc>
          <w:tcPr>
            <w:tcW w:w="3881"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57"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М.П.</w:t>
            </w: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696"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bl>
    <w:p w:rsidR="00CC38CC" w:rsidRPr="00CC38CC" w:rsidRDefault="00CC38CC" w:rsidP="00274450">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3</w:t>
      </w:r>
      <w:r w:rsidRPr="00CC38CC">
        <w:rPr>
          <w:rFonts w:ascii="Times New Roman" w:eastAsia="Times New Roman" w:hAnsi="Times New Roman" w:cs="Times New Roman"/>
          <w:color w:val="2D2D2D"/>
          <w:spacing w:val="2"/>
          <w:sz w:val="20"/>
          <w:szCs w:val="20"/>
        </w:rPr>
        <w:br/>
        <w:t>к Порядку использования донного грунта,</w:t>
      </w:r>
      <w:r w:rsidRPr="00CC38CC">
        <w:rPr>
          <w:rFonts w:ascii="Times New Roman" w:eastAsia="Times New Roman" w:hAnsi="Times New Roman" w:cs="Times New Roman"/>
          <w:color w:val="2D2D2D"/>
          <w:spacing w:val="2"/>
          <w:sz w:val="20"/>
          <w:szCs w:val="20"/>
        </w:rPr>
        <w:br/>
        <w:t>извлеченного при проведении дноуглубительных</w:t>
      </w:r>
      <w:r w:rsidRPr="00CC38CC">
        <w:rPr>
          <w:rFonts w:ascii="Times New Roman" w:eastAsia="Times New Roman" w:hAnsi="Times New Roman" w:cs="Times New Roman"/>
          <w:color w:val="2D2D2D"/>
          <w:spacing w:val="2"/>
          <w:sz w:val="20"/>
          <w:szCs w:val="20"/>
        </w:rPr>
        <w:br/>
        <w:t>и других работ, связанных с изменением</w:t>
      </w:r>
      <w:r w:rsidRPr="00CC38CC">
        <w:rPr>
          <w:rFonts w:ascii="Times New Roman" w:eastAsia="Times New Roman" w:hAnsi="Times New Roman" w:cs="Times New Roman"/>
          <w:color w:val="2D2D2D"/>
          <w:spacing w:val="2"/>
          <w:sz w:val="20"/>
          <w:szCs w:val="20"/>
        </w:rPr>
        <w:br/>
        <w:t>дна и берегов водных объектов</w:t>
      </w:r>
      <w:r w:rsidRPr="00CC38CC">
        <w:rPr>
          <w:rFonts w:ascii="Times New Roman" w:eastAsia="Times New Roman" w:hAnsi="Times New Roman" w:cs="Times New Roman"/>
          <w:color w:val="2D2D2D"/>
          <w:spacing w:val="2"/>
          <w:sz w:val="20"/>
          <w:szCs w:val="20"/>
        </w:rPr>
        <w:br/>
      </w:r>
    </w:p>
    <w:p w:rsidR="00CC38CC" w:rsidRPr="00274450" w:rsidRDefault="00CC38CC" w:rsidP="00274450">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ЗАКЛЮЧЕНИЕ</w:t>
      </w:r>
      <w:r w:rsidRPr="00CC38CC">
        <w:rPr>
          <w:rFonts w:ascii="Times New Roman" w:eastAsia="Times New Roman" w:hAnsi="Times New Roman" w:cs="Times New Roman"/>
          <w:color w:val="3C3C3C"/>
          <w:spacing w:val="2"/>
          <w:sz w:val="20"/>
          <w:szCs w:val="20"/>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tblPr>
      <w:tblGrid>
        <w:gridCol w:w="1294"/>
        <w:gridCol w:w="537"/>
        <w:gridCol w:w="1301"/>
        <w:gridCol w:w="350"/>
        <w:gridCol w:w="2528"/>
        <w:gridCol w:w="350"/>
        <w:gridCol w:w="257"/>
        <w:gridCol w:w="2130"/>
        <w:gridCol w:w="607"/>
      </w:tblGrid>
      <w:tr w:rsidR="00CC38CC" w:rsidRPr="00CC38CC" w:rsidTr="00274450">
        <w:trPr>
          <w:trHeight w:val="15"/>
        </w:trPr>
        <w:tc>
          <w:tcPr>
            <w:tcW w:w="129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3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301"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5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528"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5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5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737" w:type="dxa"/>
            <w:gridSpan w:val="2"/>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129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Выдано:</w:t>
            </w:r>
          </w:p>
        </w:tc>
        <w:tc>
          <w:tcPr>
            <w:tcW w:w="8060" w:type="dxa"/>
            <w:gridSpan w:val="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129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060" w:type="dxa"/>
            <w:gridSpan w:val="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территориального органа Федерального агентства водных ресурсов)</w:t>
            </w:r>
          </w:p>
        </w:tc>
      </w:tr>
      <w:tr w:rsidR="00CC38CC" w:rsidRPr="00CC38CC" w:rsidTr="00274450">
        <w:tc>
          <w:tcPr>
            <w:tcW w:w="1831"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1. Заявитель:</w:t>
            </w:r>
          </w:p>
        </w:tc>
        <w:tc>
          <w:tcPr>
            <w:tcW w:w="7523" w:type="dxa"/>
            <w:gridSpan w:val="7"/>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1831"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523" w:type="dxa"/>
            <w:gridSpan w:val="7"/>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CC38CC" w:rsidRPr="00CC38CC" w:rsidTr="00274450">
        <w:tc>
          <w:tcPr>
            <w:tcW w:w="9354"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2. Данные об участке предстоящего изъятия донного грунта</w:t>
            </w:r>
          </w:p>
        </w:tc>
      </w:tr>
      <w:tr w:rsidR="00CC38CC" w:rsidRPr="00CC38CC" w:rsidTr="00274450">
        <w:tc>
          <w:tcPr>
            <w:tcW w:w="9354"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9"/>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CC38CC" w:rsidRPr="00CC38CC" w:rsidTr="00274450">
        <w:tc>
          <w:tcPr>
            <w:tcW w:w="9354"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3. Основанием проведения дноуглубительных и других работ, связанных с изменением дна и берегов</w:t>
            </w:r>
          </w:p>
        </w:tc>
      </w:tr>
      <w:tr w:rsidR="00CC38CC" w:rsidRPr="00CC38CC" w:rsidTr="00274450">
        <w:tc>
          <w:tcPr>
            <w:tcW w:w="6617"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водных объектов, в результате которых получен донный грунт, является:</w:t>
            </w:r>
          </w:p>
        </w:tc>
        <w:tc>
          <w:tcPr>
            <w:tcW w:w="2737"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rPr>
          <w:gridAfter w:val="1"/>
          <w:wAfter w:w="607" w:type="dxa"/>
        </w:trPr>
        <w:tc>
          <w:tcPr>
            <w:tcW w:w="6010"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737"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 xml:space="preserve">(указывается регистрационный номер, дата регистрации в государственном водном реестре решения о </w:t>
            </w:r>
            <w:r w:rsidRPr="00CC38CC">
              <w:rPr>
                <w:rFonts w:ascii="Times New Roman" w:eastAsia="Times New Roman" w:hAnsi="Times New Roman" w:cs="Times New Roman"/>
                <w:i/>
                <w:iCs/>
                <w:color w:val="2D2D2D"/>
                <w:sz w:val="20"/>
                <w:szCs w:val="20"/>
              </w:rPr>
              <w:lastRenderedPageBreak/>
              <w:t>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3" w:history="1">
              <w:r w:rsidRPr="00CC38CC">
                <w:rPr>
                  <w:rFonts w:ascii="Times New Roman" w:eastAsia="Times New Roman" w:hAnsi="Times New Roman" w:cs="Times New Roman"/>
                  <w:color w:val="00466E"/>
                  <w:sz w:val="20"/>
                  <w:szCs w:val="20"/>
                  <w:u w:val="single"/>
                </w:rPr>
                <w:t>частью 4 статьи 11 Водного кодекса Российской Федерации</w:t>
              </w:r>
            </w:hyperlink>
            <w:r w:rsidRPr="00CC38CC">
              <w:rPr>
                <w:rFonts w:ascii="Times New Roman" w:eastAsia="Times New Roman" w:hAnsi="Times New Roman" w:cs="Times New Roman"/>
                <w:i/>
                <w:iCs/>
                <w:color w:val="2D2D2D"/>
                <w:sz w:val="20"/>
                <w:szCs w:val="20"/>
              </w:rPr>
              <w:t>)</w:t>
            </w:r>
          </w:p>
        </w:tc>
      </w:tr>
      <w:tr w:rsidR="00CC38CC" w:rsidRPr="00CC38CC" w:rsidTr="00274450">
        <w:tc>
          <w:tcPr>
            <w:tcW w:w="9354"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lastRenderedPageBreak/>
              <w:t>4. Объем донного грунта, подлежащего изъятию</w:t>
            </w:r>
            <w:r w:rsidRPr="00CC38CC">
              <w:rPr>
                <w:rFonts w:ascii="Times New Roman" w:eastAsia="Times New Roman" w:hAnsi="Times New Roman" w:cs="Times New Roman"/>
                <w:color w:val="2D2D2D"/>
                <w:sz w:val="20"/>
                <w:szCs w:val="20"/>
              </w:rPr>
              <w:br/>
            </w:r>
          </w:p>
        </w:tc>
      </w:tr>
      <w:tr w:rsidR="00CC38CC" w:rsidRPr="00CC38CC" w:rsidTr="00274450">
        <w:tc>
          <w:tcPr>
            <w:tcW w:w="3132"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528"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94"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3132"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(Должность)</w:t>
            </w: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528"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(Подпись)</w:t>
            </w: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94"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r>
      <w:tr w:rsidR="00CC38CC" w:rsidRPr="00CC38CC" w:rsidTr="00274450">
        <w:tc>
          <w:tcPr>
            <w:tcW w:w="3132"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528"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М.П.</w:t>
            </w:r>
          </w:p>
        </w:tc>
        <w:tc>
          <w:tcPr>
            <w:tcW w:w="35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99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bl>
    <w:p w:rsidR="00CC38CC" w:rsidRPr="00CC38CC" w:rsidRDefault="00CC38CC" w:rsidP="00CC38CC">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4</w:t>
      </w:r>
      <w:r w:rsidRPr="00CC38CC">
        <w:rPr>
          <w:rFonts w:ascii="Times New Roman" w:eastAsia="Times New Roman" w:hAnsi="Times New Roman" w:cs="Times New Roman"/>
          <w:color w:val="2D2D2D"/>
          <w:spacing w:val="2"/>
          <w:sz w:val="20"/>
          <w:szCs w:val="20"/>
        </w:rPr>
        <w:br/>
        <w:t>к Порядку использования донного грунта,</w:t>
      </w:r>
      <w:r w:rsidRPr="00CC38CC">
        <w:rPr>
          <w:rFonts w:ascii="Times New Roman" w:eastAsia="Times New Roman" w:hAnsi="Times New Roman" w:cs="Times New Roman"/>
          <w:color w:val="2D2D2D"/>
          <w:spacing w:val="2"/>
          <w:sz w:val="20"/>
          <w:szCs w:val="20"/>
        </w:rPr>
        <w:br/>
        <w:t>извлеченного при проведении дноуглубительных</w:t>
      </w:r>
      <w:r w:rsidRPr="00CC38CC">
        <w:rPr>
          <w:rFonts w:ascii="Times New Roman" w:eastAsia="Times New Roman" w:hAnsi="Times New Roman" w:cs="Times New Roman"/>
          <w:color w:val="2D2D2D"/>
          <w:spacing w:val="2"/>
          <w:sz w:val="20"/>
          <w:szCs w:val="20"/>
        </w:rPr>
        <w:br/>
        <w:t>и других работ, связанных с изменение</w:t>
      </w:r>
      <w:r w:rsidR="00274450">
        <w:rPr>
          <w:rFonts w:ascii="Times New Roman" w:eastAsia="Times New Roman" w:hAnsi="Times New Roman" w:cs="Times New Roman"/>
          <w:color w:val="2D2D2D"/>
          <w:spacing w:val="2"/>
          <w:sz w:val="20"/>
          <w:szCs w:val="20"/>
        </w:rPr>
        <w:t>м</w:t>
      </w:r>
      <w:r w:rsidR="00274450">
        <w:rPr>
          <w:rFonts w:ascii="Times New Roman" w:eastAsia="Times New Roman" w:hAnsi="Times New Roman" w:cs="Times New Roman"/>
          <w:color w:val="2D2D2D"/>
          <w:spacing w:val="2"/>
          <w:sz w:val="20"/>
          <w:szCs w:val="20"/>
        </w:rPr>
        <w:br/>
        <w:t>дна и берегов водных объектов</w:t>
      </w:r>
    </w:p>
    <w:p w:rsidR="00CC38CC" w:rsidRPr="00CC38CC" w:rsidRDefault="00CC38CC" w:rsidP="00CC38CC">
      <w:pPr>
        <w:shd w:val="clear" w:color="auto" w:fill="FFFFFF"/>
        <w:spacing w:before="15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Заявление о выдаче заключения 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tblPr>
      <w:tblGrid>
        <w:gridCol w:w="9354"/>
      </w:tblGrid>
      <w:tr w:rsidR="00CC38CC" w:rsidRPr="00CC38CC" w:rsidTr="00CC38CC">
        <w:trPr>
          <w:trHeight w:val="15"/>
        </w:trPr>
        <w:tc>
          <w:tcPr>
            <w:tcW w:w="11273"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территориального органа Федерального агентства по недропользованию)</w:t>
            </w:r>
          </w:p>
        </w:tc>
      </w:tr>
    </w:tbl>
    <w:p w:rsidR="00CC38CC" w:rsidRPr="00CC38CC" w:rsidRDefault="00CC38CC" w:rsidP="00CC38CC">
      <w:pPr>
        <w:shd w:val="clear" w:color="auto" w:fill="FFFFFF"/>
        <w:spacing w:before="15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ЗАЯВЛЕНИЕ</w:t>
      </w:r>
    </w:p>
    <w:tbl>
      <w:tblPr>
        <w:tblW w:w="0" w:type="auto"/>
        <w:tblCellMar>
          <w:left w:w="0" w:type="dxa"/>
          <w:right w:w="0" w:type="dxa"/>
        </w:tblCellMar>
        <w:tblLook w:val="04A0"/>
      </w:tblPr>
      <w:tblGrid>
        <w:gridCol w:w="380"/>
        <w:gridCol w:w="554"/>
        <w:gridCol w:w="174"/>
        <w:gridCol w:w="174"/>
        <w:gridCol w:w="174"/>
        <w:gridCol w:w="464"/>
        <w:gridCol w:w="309"/>
        <w:gridCol w:w="305"/>
        <w:gridCol w:w="163"/>
        <w:gridCol w:w="143"/>
        <w:gridCol w:w="370"/>
        <w:gridCol w:w="639"/>
        <w:gridCol w:w="452"/>
        <w:gridCol w:w="303"/>
        <w:gridCol w:w="454"/>
        <w:gridCol w:w="179"/>
        <w:gridCol w:w="319"/>
        <w:gridCol w:w="3798"/>
      </w:tblGrid>
      <w:tr w:rsidR="00CC38CC" w:rsidRPr="00CC38CC" w:rsidTr="00CC38CC">
        <w:trPr>
          <w:trHeight w:val="15"/>
        </w:trPr>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499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действующего на основании:</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устава</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положения</w:t>
            </w:r>
          </w:p>
        </w:tc>
      </w:tr>
      <w:tr w:rsidR="00CC38CC" w:rsidRPr="00CC38CC" w:rsidTr="00CC38CC">
        <w:tc>
          <w:tcPr>
            <w:tcW w:w="1109"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09"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(указать вид документа)</w:t>
            </w: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(кем и когда зарегистрировано юридическое лицо)</w:t>
            </w:r>
          </w:p>
        </w:tc>
      </w:tr>
      <w:tr w:rsidR="00CC38CC" w:rsidRPr="00CC38CC" w:rsidTr="00CC38CC">
        <w:tc>
          <w:tcPr>
            <w:tcW w:w="4805" w:type="dxa"/>
            <w:gridSpan w:val="1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нахождения (юридический адрес)</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4805" w:type="dxa"/>
            <w:gridSpan w:val="1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468"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(должность, представитель, фамилия, имя, отчество (при наличии))</w:t>
            </w:r>
          </w:p>
        </w:tc>
      </w:tr>
      <w:tr w:rsidR="00CC38CC" w:rsidRPr="00CC38CC" w:rsidTr="00CC38CC">
        <w:tc>
          <w:tcPr>
            <w:tcW w:w="2033" w:type="dxa"/>
            <w:gridSpan w:val="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lastRenderedPageBreak/>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033" w:type="dxa"/>
            <w:gridSpan w:val="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0" w:type="dxa"/>
            <w:gridSpan w:val="1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(серия, номер, кем и когда выдан, код подразделения)</w:t>
            </w: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(полностью место постоянного проживания)</w:t>
            </w: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914" w:type="dxa"/>
            <w:gridSpan w:val="1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359"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действующий от имени юридического лица:</w:t>
            </w: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1"/>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CC38CC" w:rsidRPr="00CC38CC" w:rsidTr="00CC38CC">
        <w:tc>
          <w:tcPr>
            <w:tcW w:w="5174"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на основании доверенности, удостоверенной</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174"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098" w:type="dxa"/>
            <w:gridSpan w:val="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 нотариуса, округ)</w:t>
            </w:r>
          </w:p>
        </w:tc>
      </w:tr>
      <w:tr w:rsidR="00CC38CC" w:rsidRPr="00CC38CC" w:rsidTr="00CC38C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033"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и реквизиты документа)</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Прошу выдать заключение об отсутствии твердых полезных ископаемых, не относящихся к</w:t>
            </w:r>
          </w:p>
        </w:tc>
      </w:tr>
      <w:tr w:rsidR="00CC38CC" w:rsidRPr="00CC38CC" w:rsidTr="00CC38CC">
        <w:tc>
          <w:tcPr>
            <w:tcW w:w="5729"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общераспространенным полезным ископаемым</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729"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CC38CC" w:rsidRPr="00CC38CC" w:rsidRDefault="00CC38CC" w:rsidP="00CC38CC">
      <w:pPr>
        <w:shd w:val="clear" w:color="auto" w:fill="FFFFFF"/>
        <w:spacing w:line="315" w:lineRule="atLeas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br/>
        <w:t>Приложение: копия топографического плана производства работ.</w:t>
      </w:r>
    </w:p>
    <w:tbl>
      <w:tblPr>
        <w:tblW w:w="0" w:type="auto"/>
        <w:tblCellMar>
          <w:left w:w="0" w:type="dxa"/>
          <w:right w:w="0" w:type="dxa"/>
        </w:tblCellMar>
        <w:tblLook w:val="04A0"/>
      </w:tblPr>
      <w:tblGrid>
        <w:gridCol w:w="3142"/>
        <w:gridCol w:w="509"/>
        <w:gridCol w:w="5703"/>
      </w:tblGrid>
      <w:tr w:rsidR="00CC38CC" w:rsidRPr="00CC38CC" w:rsidTr="00CC38CC">
        <w:trPr>
          <w:trHeight w:val="15"/>
        </w:trPr>
        <w:tc>
          <w:tcPr>
            <w:tcW w:w="3696"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696"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7022"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696"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r>
      <w:tr w:rsidR="00CC38CC" w:rsidRPr="00CC38CC" w:rsidTr="00CC38CC">
        <w:tc>
          <w:tcPr>
            <w:tcW w:w="3696"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МП</w:t>
            </w:r>
          </w:p>
        </w:tc>
      </w:tr>
    </w:tbl>
    <w:p w:rsidR="00CC38CC" w:rsidRPr="00CC38CC" w:rsidRDefault="00CC38CC" w:rsidP="00CC38CC">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5</w:t>
      </w:r>
      <w:r w:rsidRPr="00CC38CC">
        <w:rPr>
          <w:rFonts w:ascii="Times New Roman" w:eastAsia="Times New Roman" w:hAnsi="Times New Roman" w:cs="Times New Roman"/>
          <w:color w:val="2D2D2D"/>
          <w:spacing w:val="2"/>
          <w:sz w:val="20"/>
          <w:szCs w:val="20"/>
        </w:rPr>
        <w:br/>
        <w:t>к Порядку использования донного грунта,</w:t>
      </w:r>
      <w:r w:rsidRPr="00CC38CC">
        <w:rPr>
          <w:rFonts w:ascii="Times New Roman" w:eastAsia="Times New Roman" w:hAnsi="Times New Roman" w:cs="Times New Roman"/>
          <w:color w:val="2D2D2D"/>
          <w:spacing w:val="2"/>
          <w:sz w:val="20"/>
          <w:szCs w:val="20"/>
        </w:rPr>
        <w:br/>
        <w:t>извлеченного при проведении дноуглубительных</w:t>
      </w:r>
      <w:r w:rsidRPr="00CC38CC">
        <w:rPr>
          <w:rFonts w:ascii="Times New Roman" w:eastAsia="Times New Roman" w:hAnsi="Times New Roman" w:cs="Times New Roman"/>
          <w:color w:val="2D2D2D"/>
          <w:spacing w:val="2"/>
          <w:sz w:val="20"/>
          <w:szCs w:val="20"/>
        </w:rPr>
        <w:br/>
        <w:t>и других работ, связанных с изменением</w:t>
      </w:r>
      <w:r w:rsidRPr="00CC38CC">
        <w:rPr>
          <w:rFonts w:ascii="Times New Roman" w:eastAsia="Times New Roman" w:hAnsi="Times New Roman" w:cs="Times New Roman"/>
          <w:color w:val="2D2D2D"/>
          <w:spacing w:val="2"/>
          <w:sz w:val="20"/>
          <w:szCs w:val="20"/>
        </w:rPr>
        <w:br/>
        <w:t>дна и берегов водных объектов</w:t>
      </w:r>
      <w:r w:rsidRPr="00CC38CC">
        <w:rPr>
          <w:rFonts w:ascii="Times New Roman" w:eastAsia="Times New Roman" w:hAnsi="Times New Roman" w:cs="Times New Roman"/>
          <w:color w:val="2D2D2D"/>
          <w:spacing w:val="2"/>
          <w:sz w:val="20"/>
          <w:szCs w:val="20"/>
        </w:rPr>
        <w:br/>
      </w:r>
    </w:p>
    <w:p w:rsidR="00CC38CC" w:rsidRPr="00CC38CC" w:rsidRDefault="00CC38CC" w:rsidP="00CC38CC">
      <w:pPr>
        <w:shd w:val="clear" w:color="auto" w:fill="FFFFFF"/>
        <w:spacing w:before="15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tblPr>
      <w:tblGrid>
        <w:gridCol w:w="9354"/>
      </w:tblGrid>
      <w:tr w:rsidR="00CC38CC" w:rsidRPr="00CC38CC" w:rsidTr="00CC38CC">
        <w:trPr>
          <w:trHeight w:val="15"/>
        </w:trPr>
        <w:tc>
          <w:tcPr>
            <w:tcW w:w="11273"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территориального органа Федерального агентства водных ресурсов)</w:t>
            </w:r>
          </w:p>
        </w:tc>
      </w:tr>
    </w:tbl>
    <w:p w:rsidR="00CC38CC" w:rsidRPr="00CC38CC" w:rsidRDefault="00CC38CC" w:rsidP="00CC38CC">
      <w:pPr>
        <w:shd w:val="clear" w:color="auto" w:fill="FFFFFF"/>
        <w:spacing w:before="150"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ЗАЯВЛЕНИЕ</w:t>
      </w:r>
    </w:p>
    <w:tbl>
      <w:tblPr>
        <w:tblW w:w="0" w:type="auto"/>
        <w:tblCellMar>
          <w:left w:w="0" w:type="dxa"/>
          <w:right w:w="0" w:type="dxa"/>
        </w:tblCellMar>
        <w:tblLook w:val="04A0"/>
      </w:tblPr>
      <w:tblGrid>
        <w:gridCol w:w="380"/>
        <w:gridCol w:w="554"/>
        <w:gridCol w:w="176"/>
        <w:gridCol w:w="176"/>
        <w:gridCol w:w="175"/>
        <w:gridCol w:w="468"/>
        <w:gridCol w:w="312"/>
        <w:gridCol w:w="307"/>
        <w:gridCol w:w="163"/>
        <w:gridCol w:w="144"/>
        <w:gridCol w:w="370"/>
        <w:gridCol w:w="144"/>
        <w:gridCol w:w="525"/>
        <w:gridCol w:w="462"/>
        <w:gridCol w:w="310"/>
        <w:gridCol w:w="612"/>
        <w:gridCol w:w="314"/>
        <w:gridCol w:w="3762"/>
      </w:tblGrid>
      <w:tr w:rsidR="00CC38CC" w:rsidRPr="00CC38CC" w:rsidTr="00CC38CC">
        <w:trPr>
          <w:trHeight w:val="15"/>
        </w:trPr>
        <w:tc>
          <w:tcPr>
            <w:tcW w:w="11273" w:type="dxa"/>
            <w:gridSpan w:val="18"/>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CC38CC" w:rsidRPr="00CC38CC" w:rsidTr="00CC38CC">
        <w:trPr>
          <w:trHeight w:val="15"/>
        </w:trPr>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5"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4990"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действующего на основании:</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устава</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положения</w:t>
            </w:r>
          </w:p>
        </w:tc>
      </w:tr>
      <w:tr w:rsidR="00CC38CC" w:rsidRPr="00CC38CC" w:rsidTr="00CC38CC">
        <w:tc>
          <w:tcPr>
            <w:tcW w:w="1109"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09"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(указать вид документа)</w:t>
            </w: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(кем и когда зарегистрировано юридическое лицо)</w:t>
            </w:r>
          </w:p>
        </w:tc>
      </w:tr>
      <w:tr w:rsidR="00CC38CC" w:rsidRPr="00CC38CC" w:rsidTr="00CC38CC">
        <w:tc>
          <w:tcPr>
            <w:tcW w:w="4805"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нахождения (юридический адрес)</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4805" w:type="dxa"/>
            <w:gridSpan w:val="1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468"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957"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316" w:type="dxa"/>
            <w:gridSpan w:val="9"/>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(должность, представитель, фамилия, имя, отчество (при наличии))</w:t>
            </w:r>
          </w:p>
        </w:tc>
      </w:tr>
      <w:tr w:rsidR="00CC38CC" w:rsidRPr="00CC38CC" w:rsidTr="00CC38CC">
        <w:tc>
          <w:tcPr>
            <w:tcW w:w="2033" w:type="dxa"/>
            <w:gridSpan w:val="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033" w:type="dxa"/>
            <w:gridSpan w:val="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240" w:type="dxa"/>
            <w:gridSpan w:val="1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294"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(серия, номер, кем и когда выдан, код подразделения)</w:t>
            </w: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(полностью место постоянного проживания)</w:t>
            </w: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914" w:type="dxa"/>
            <w:gridSpan w:val="1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359"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действующий от имени юридического лица:</w:t>
            </w: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402"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870" w:type="dxa"/>
            <w:gridSpan w:val="11"/>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CC38CC" w:rsidRPr="00CC38CC" w:rsidTr="00CC38CC">
        <w:tc>
          <w:tcPr>
            <w:tcW w:w="5174"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на основании доверенности, удостоверенной</w:t>
            </w:r>
          </w:p>
        </w:tc>
        <w:tc>
          <w:tcPr>
            <w:tcW w:w="6098"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5174" w:type="dxa"/>
            <w:gridSpan w:val="1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098"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 нотариуса, округ)</w:t>
            </w:r>
          </w:p>
        </w:tc>
      </w:tr>
      <w:tr w:rsidR="00CC38CC" w:rsidRPr="00CC38CC" w:rsidTr="00CC38C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033"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2772"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и реквизиты документа)</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CC38CC" w:rsidRPr="00CC38CC" w:rsidTr="00CC38C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CC38CC" w:rsidRPr="00CC38CC" w:rsidTr="00CC38CC">
        <w:tc>
          <w:tcPr>
            <w:tcW w:w="11273" w:type="dxa"/>
            <w:gridSpan w:val="1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Приложение: копия топографического плана производства работ.</w:t>
            </w:r>
          </w:p>
        </w:tc>
      </w:tr>
      <w:tr w:rsidR="00CC38CC" w:rsidRPr="00CC38CC" w:rsidTr="00CC38CC">
        <w:tc>
          <w:tcPr>
            <w:tcW w:w="3696" w:type="dxa"/>
            <w:gridSpan w:val="1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3696" w:type="dxa"/>
            <w:gridSpan w:val="12"/>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lastRenderedPageBreak/>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gridSpan w:val="5"/>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r>
      <w:tr w:rsidR="00CC38CC" w:rsidRPr="00CC38CC" w:rsidTr="00CC38CC">
        <w:tc>
          <w:tcPr>
            <w:tcW w:w="3696" w:type="dxa"/>
            <w:gridSpan w:val="1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7022"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МП</w:t>
            </w:r>
          </w:p>
        </w:tc>
      </w:tr>
    </w:tbl>
    <w:p w:rsidR="00CC38CC" w:rsidRPr="00CC38CC" w:rsidRDefault="00CC38CC" w:rsidP="00274450">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CC38CC">
        <w:rPr>
          <w:rFonts w:ascii="Times New Roman" w:eastAsia="Times New Roman" w:hAnsi="Times New Roman" w:cs="Times New Roman"/>
          <w:color w:val="2D2D2D"/>
          <w:spacing w:val="2"/>
          <w:sz w:val="20"/>
          <w:szCs w:val="20"/>
        </w:rPr>
        <w:t>Приложение 6</w:t>
      </w:r>
      <w:r w:rsidRPr="00CC38CC">
        <w:rPr>
          <w:rFonts w:ascii="Times New Roman" w:eastAsia="Times New Roman" w:hAnsi="Times New Roman" w:cs="Times New Roman"/>
          <w:color w:val="2D2D2D"/>
          <w:spacing w:val="2"/>
          <w:sz w:val="20"/>
          <w:szCs w:val="20"/>
        </w:rPr>
        <w:br/>
        <w:t>к Порядку использования донного грунта,</w:t>
      </w:r>
      <w:r w:rsidRPr="00CC38CC">
        <w:rPr>
          <w:rFonts w:ascii="Times New Roman" w:eastAsia="Times New Roman" w:hAnsi="Times New Roman" w:cs="Times New Roman"/>
          <w:color w:val="2D2D2D"/>
          <w:spacing w:val="2"/>
          <w:sz w:val="20"/>
          <w:szCs w:val="20"/>
        </w:rPr>
        <w:br/>
        <w:t>извлеченного при проведении дноуглубительных</w:t>
      </w:r>
      <w:r w:rsidRPr="00CC38CC">
        <w:rPr>
          <w:rFonts w:ascii="Times New Roman" w:eastAsia="Times New Roman" w:hAnsi="Times New Roman" w:cs="Times New Roman"/>
          <w:color w:val="2D2D2D"/>
          <w:spacing w:val="2"/>
          <w:sz w:val="20"/>
          <w:szCs w:val="20"/>
        </w:rPr>
        <w:br/>
        <w:t>и других работ, связанных с изменением</w:t>
      </w:r>
      <w:r w:rsidRPr="00CC38CC">
        <w:rPr>
          <w:rFonts w:ascii="Times New Roman" w:eastAsia="Times New Roman" w:hAnsi="Times New Roman" w:cs="Times New Roman"/>
          <w:color w:val="2D2D2D"/>
          <w:spacing w:val="2"/>
          <w:sz w:val="20"/>
          <w:szCs w:val="20"/>
        </w:rPr>
        <w:br/>
        <w:t>дна и берегов водных объектов</w:t>
      </w:r>
      <w:r w:rsidRPr="00CC38CC">
        <w:rPr>
          <w:rFonts w:ascii="Times New Roman" w:eastAsia="Times New Roman" w:hAnsi="Times New Roman" w:cs="Times New Roman"/>
          <w:color w:val="2D2D2D"/>
          <w:spacing w:val="2"/>
          <w:sz w:val="20"/>
          <w:szCs w:val="20"/>
        </w:rPr>
        <w:br/>
      </w:r>
    </w:p>
    <w:tbl>
      <w:tblPr>
        <w:tblW w:w="0" w:type="auto"/>
        <w:tblCellMar>
          <w:left w:w="0" w:type="dxa"/>
          <w:right w:w="0" w:type="dxa"/>
        </w:tblCellMar>
        <w:tblLook w:val="04A0"/>
      </w:tblPr>
      <w:tblGrid>
        <w:gridCol w:w="9354"/>
      </w:tblGrid>
      <w:tr w:rsidR="00CC38CC" w:rsidRPr="00CC38CC" w:rsidTr="00CC38CC">
        <w:trPr>
          <w:trHeight w:val="15"/>
        </w:trPr>
        <w:tc>
          <w:tcPr>
            <w:tcW w:w="11273"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CC38CC">
        <w:tc>
          <w:tcPr>
            <w:tcW w:w="11273" w:type="dxa"/>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органа местного самоуправления)</w:t>
            </w:r>
          </w:p>
        </w:tc>
      </w:tr>
    </w:tbl>
    <w:p w:rsidR="00CC38CC" w:rsidRPr="00274450" w:rsidRDefault="00CC38CC" w:rsidP="00274450">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0"/>
          <w:szCs w:val="20"/>
        </w:rPr>
      </w:pPr>
      <w:r w:rsidRPr="00CC38CC">
        <w:rPr>
          <w:rFonts w:ascii="Times New Roman" w:eastAsia="Times New Roman" w:hAnsi="Times New Roman" w:cs="Times New Roman"/>
          <w:color w:val="3C3C3C"/>
          <w:spacing w:val="2"/>
          <w:sz w:val="20"/>
          <w:szCs w:val="20"/>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CC38CC">
        <w:rPr>
          <w:rFonts w:ascii="Times New Roman" w:eastAsia="Times New Roman" w:hAnsi="Times New Roman" w:cs="Times New Roman"/>
          <w:color w:val="2D2D2D"/>
          <w:spacing w:val="2"/>
          <w:sz w:val="20"/>
          <w:szCs w:val="20"/>
        </w:rPr>
        <w:br/>
        <w:t>от_____________</w:t>
      </w:r>
    </w:p>
    <w:tbl>
      <w:tblPr>
        <w:tblW w:w="0" w:type="auto"/>
        <w:tblCellMar>
          <w:left w:w="0" w:type="dxa"/>
          <w:right w:w="0" w:type="dxa"/>
        </w:tblCellMar>
        <w:tblLook w:val="04A0"/>
      </w:tblPr>
      <w:tblGrid>
        <w:gridCol w:w="737"/>
        <w:gridCol w:w="2128"/>
        <w:gridCol w:w="347"/>
        <w:gridCol w:w="1827"/>
        <w:gridCol w:w="527"/>
        <w:gridCol w:w="591"/>
        <w:gridCol w:w="1283"/>
        <w:gridCol w:w="1914"/>
      </w:tblGrid>
      <w:tr w:rsidR="00CC38CC" w:rsidRPr="00CC38CC" w:rsidTr="00274450">
        <w:trPr>
          <w:trHeight w:val="15"/>
        </w:trPr>
        <w:tc>
          <w:tcPr>
            <w:tcW w:w="73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128"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4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82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27"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91"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283"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1914" w:type="dxa"/>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1. Настоящее решение принято на основании заявления:</w:t>
            </w:r>
          </w:p>
        </w:tc>
      </w:tr>
      <w:tr w:rsidR="00CC38CC" w:rsidRPr="00CC38CC" w:rsidTr="00274450">
        <w:tc>
          <w:tcPr>
            <w:tcW w:w="9354" w:type="dxa"/>
            <w:gridSpan w:val="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(указывается наименование заявителя)</w:t>
            </w: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CC38CC">
              <w:rPr>
                <w:rFonts w:ascii="Times New Roman" w:eastAsia="Times New Roman" w:hAnsi="Times New Roman" w:cs="Times New Roman"/>
                <w:i/>
                <w:iCs/>
                <w:color w:val="2D2D2D"/>
                <w:sz w:val="20"/>
                <w:szCs w:val="20"/>
              </w:rPr>
              <w:t>нужное отметить</w:t>
            </w:r>
            <w:r w:rsidRPr="00CC38CC">
              <w:rPr>
                <w:rFonts w:ascii="Times New Roman" w:eastAsia="Times New Roman" w:hAnsi="Times New Roman" w:cs="Times New Roman"/>
                <w:color w:val="2D2D2D"/>
                <w:sz w:val="20"/>
                <w:szCs w:val="20"/>
              </w:rPr>
              <w:t>)</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для обеспечения муниципальных нужд</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3. В случае использования для обеспечения муниципальных нужд указывается цель (цели) использования донного грунта: (</w:t>
            </w:r>
            <w:r w:rsidRPr="00CC38CC">
              <w:rPr>
                <w:rFonts w:ascii="Times New Roman" w:eastAsia="Times New Roman" w:hAnsi="Times New Roman" w:cs="Times New Roman"/>
                <w:i/>
                <w:iCs/>
                <w:color w:val="2D2D2D"/>
                <w:sz w:val="20"/>
                <w:szCs w:val="20"/>
              </w:rPr>
              <w:t>нужное отметить</w:t>
            </w:r>
            <w:r w:rsidRPr="00CC38CC">
              <w:rPr>
                <w:rFonts w:ascii="Times New Roman" w:eastAsia="Times New Roman" w:hAnsi="Times New Roman" w:cs="Times New Roman"/>
                <w:color w:val="2D2D2D"/>
                <w:sz w:val="20"/>
                <w:szCs w:val="20"/>
              </w:rPr>
              <w:t>)</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организации благоустройства территории;</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осуществления дорожной деятельности;</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создания условий для массового отдыха жителей поселения и организация обустройства мест массового отдыха населения;</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создания искусственных земельных участков;</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для целей сельскохозяйственного производства;</w:t>
            </w:r>
          </w:p>
        </w:tc>
      </w:tr>
      <w:tr w:rsidR="00CC38CC" w:rsidRPr="00CC38CC" w:rsidTr="00274450">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8617" w:type="dxa"/>
            <w:gridSpan w:val="7"/>
            <w:tcBorders>
              <w:top w:val="nil"/>
              <w:left w:val="single" w:sz="6" w:space="0" w:color="000000"/>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для осуществления аквакультуры (рыбоводства).</w:t>
            </w: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2865"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проведения работ</w:t>
            </w:r>
          </w:p>
        </w:tc>
        <w:tc>
          <w:tcPr>
            <w:tcW w:w="6489" w:type="dxa"/>
            <w:gridSpan w:val="6"/>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2865"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489" w:type="dxa"/>
            <w:gridSpan w:val="6"/>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CC38CC">
              <w:rPr>
                <w:rFonts w:ascii="Times New Roman" w:eastAsia="Times New Roman" w:hAnsi="Times New Roman" w:cs="Times New Roman"/>
                <w:color w:val="2D2D2D"/>
                <w:sz w:val="20"/>
                <w:szCs w:val="20"/>
              </w:rPr>
              <w:pict>
                <v:shape id="_x0000_i1026" type="#_x0000_t75"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9pt;height:17.25pt"/>
              </w:pict>
            </w:r>
            <w:r w:rsidRPr="00CC38CC">
              <w:rPr>
                <w:rFonts w:ascii="Times New Roman" w:eastAsia="Times New Roman" w:hAnsi="Times New Roman" w:cs="Times New Roman"/>
                <w:i/>
                <w:iCs/>
                <w:color w:val="2D2D2D"/>
                <w:sz w:val="20"/>
                <w:szCs w:val="20"/>
              </w:rPr>
              <w:t>)</w:t>
            </w:r>
          </w:p>
        </w:tc>
      </w:tr>
      <w:tr w:rsidR="00CC38CC" w:rsidRPr="00CC38CC" w:rsidTr="00274450">
        <w:tc>
          <w:tcPr>
            <w:tcW w:w="6157" w:type="dxa"/>
            <w:gridSpan w:val="6"/>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Объемы (планируемые объемы) извлекаемого донного грунта</w:t>
            </w:r>
          </w:p>
        </w:tc>
        <w:tc>
          <w:tcPr>
            <w:tcW w:w="3197"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7440" w:type="dxa"/>
            <w:gridSpan w:val="7"/>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складирования донных грунтов (кадастровый номер земельного участка)</w:t>
            </w:r>
          </w:p>
        </w:tc>
        <w:tc>
          <w:tcPr>
            <w:tcW w:w="1914" w:type="dxa"/>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Место фактического использования донного грунта для обеспечения муниципальных нужд</w:t>
            </w:r>
          </w:p>
        </w:tc>
      </w:tr>
      <w:tr w:rsidR="00CC38CC" w:rsidRPr="00CC38CC" w:rsidTr="00274450">
        <w:tc>
          <w:tcPr>
            <w:tcW w:w="3212"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(кадастровый номер участка)</w:t>
            </w:r>
          </w:p>
        </w:tc>
        <w:tc>
          <w:tcPr>
            <w:tcW w:w="6142" w:type="dxa"/>
            <w:gridSpan w:val="5"/>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3212" w:type="dxa"/>
            <w:gridSpan w:val="3"/>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6142" w:type="dxa"/>
            <w:gridSpan w:val="5"/>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lastRenderedPageBreak/>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CC38CC" w:rsidRPr="00CC38CC" w:rsidTr="00274450">
        <w:tc>
          <w:tcPr>
            <w:tcW w:w="9354" w:type="dxa"/>
            <w:gridSpan w:val="8"/>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9354" w:type="dxa"/>
            <w:gridSpan w:val="8"/>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(указывается наименование физического, юридического лица)</w:t>
            </w:r>
            <w:r w:rsidRPr="00CC38CC">
              <w:rPr>
                <w:rFonts w:ascii="Times New Roman" w:eastAsia="Times New Roman" w:hAnsi="Times New Roman" w:cs="Times New Roman"/>
                <w:color w:val="2D2D2D"/>
                <w:sz w:val="20"/>
                <w:szCs w:val="20"/>
              </w:rPr>
              <w:br/>
            </w:r>
          </w:p>
        </w:tc>
      </w:tr>
      <w:tr w:rsidR="00CC38CC" w:rsidRPr="00CC38CC" w:rsidTr="00274450">
        <w:tc>
          <w:tcPr>
            <w:tcW w:w="2865"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Руководитель органа местного самоуправления</w:t>
            </w:r>
          </w:p>
        </w:tc>
        <w:tc>
          <w:tcPr>
            <w:tcW w:w="2174" w:type="dxa"/>
            <w:gridSpan w:val="2"/>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527"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88" w:type="dxa"/>
            <w:gridSpan w:val="3"/>
            <w:tcBorders>
              <w:top w:val="nil"/>
              <w:left w:val="nil"/>
              <w:bottom w:val="single" w:sz="6" w:space="0" w:color="000000"/>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r>
      <w:tr w:rsidR="00CC38CC" w:rsidRPr="00CC38CC" w:rsidTr="00274450">
        <w:tc>
          <w:tcPr>
            <w:tcW w:w="2865"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174" w:type="dxa"/>
            <w:gridSpan w:val="2"/>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(подпись)</w:t>
            </w:r>
          </w:p>
        </w:tc>
        <w:tc>
          <w:tcPr>
            <w:tcW w:w="527"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3788" w:type="dxa"/>
            <w:gridSpan w:val="3"/>
            <w:tcBorders>
              <w:top w:val="single" w:sz="6" w:space="0" w:color="000000"/>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jc w:val="center"/>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i/>
                <w:iCs/>
                <w:color w:val="2D2D2D"/>
                <w:sz w:val="20"/>
                <w:szCs w:val="20"/>
              </w:rPr>
              <w:t>(Фамилия, имя, отчество (при наличии))</w:t>
            </w:r>
          </w:p>
        </w:tc>
      </w:tr>
      <w:tr w:rsidR="00CC38CC" w:rsidRPr="00CC38CC" w:rsidTr="00274450">
        <w:tc>
          <w:tcPr>
            <w:tcW w:w="2865"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2174" w:type="dxa"/>
            <w:gridSpan w:val="2"/>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4315" w:type="dxa"/>
            <w:gridSpan w:val="4"/>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r w:rsidRPr="00CC38CC">
              <w:rPr>
                <w:rFonts w:ascii="Times New Roman" w:eastAsia="Times New Roman" w:hAnsi="Times New Roman" w:cs="Times New Roman"/>
                <w:color w:val="2D2D2D"/>
                <w:sz w:val="20"/>
                <w:szCs w:val="20"/>
              </w:rPr>
              <w:t>МП</w:t>
            </w:r>
          </w:p>
        </w:tc>
      </w:tr>
    </w:tbl>
    <w:p w:rsidR="00274450" w:rsidRDefault="00274450" w:rsidP="00274450">
      <w:pPr>
        <w:spacing w:after="0" w:line="240" w:lineRule="auto"/>
        <w:jc w:val="center"/>
        <w:rPr>
          <w:rFonts w:ascii="Times New Roman" w:hAnsi="Times New Roman" w:cs="Times New Roman"/>
        </w:rPr>
      </w:pPr>
      <w:r w:rsidRPr="005730AD">
        <w:rPr>
          <w:rFonts w:ascii="Times New Roman" w:hAnsi="Times New Roman" w:cs="Times New Roman"/>
        </w:rPr>
        <w:t>***</w:t>
      </w:r>
    </w:p>
    <w:p w:rsidR="00274450" w:rsidRDefault="00274450" w:rsidP="00274450">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74450" w:rsidRPr="0088012F" w:rsidRDefault="00274450" w:rsidP="00274450">
      <w:pPr>
        <w:spacing w:after="0" w:line="240" w:lineRule="auto"/>
        <w:jc w:val="center"/>
        <w:rPr>
          <w:rFonts w:ascii="Times New Roman" w:hAnsi="Times New Roman" w:cs="Times New Roman"/>
          <w:b/>
        </w:rPr>
      </w:pPr>
    </w:p>
    <w:p w:rsidR="00274450" w:rsidRDefault="00274450" w:rsidP="00274450">
      <w:pPr>
        <w:spacing w:after="0" w:line="240" w:lineRule="auto"/>
        <w:rPr>
          <w:rFonts w:ascii="Times New Roman" w:hAnsi="Times New Roman" w:cs="Times New Roman"/>
          <w:sz w:val="20"/>
          <w:szCs w:val="20"/>
        </w:rPr>
      </w:pPr>
      <w:r>
        <w:rPr>
          <w:rFonts w:ascii="Times New Roman" w:hAnsi="Times New Roman" w:cs="Times New Roman"/>
          <w:sz w:val="20"/>
          <w:szCs w:val="20"/>
        </w:rPr>
        <w:t>28.09.2020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71</w:t>
      </w:r>
    </w:p>
    <w:p w:rsidR="00274450" w:rsidRPr="00274450" w:rsidRDefault="00274450" w:rsidP="00274450">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274450" w:rsidRPr="00274450" w:rsidRDefault="00274450" w:rsidP="00274450">
      <w:pPr>
        <w:spacing w:before="240" w:after="0" w:line="240" w:lineRule="exact"/>
        <w:jc w:val="both"/>
        <w:rPr>
          <w:rFonts w:ascii="Times New Roman" w:hAnsi="Times New Roman" w:cs="Times New Roman"/>
          <w:sz w:val="20"/>
          <w:szCs w:val="20"/>
        </w:rPr>
      </w:pPr>
      <w:r w:rsidRPr="00274450">
        <w:rPr>
          <w:rFonts w:ascii="Times New Roman" w:hAnsi="Times New Roman" w:cs="Times New Roman"/>
          <w:sz w:val="20"/>
          <w:szCs w:val="20"/>
        </w:rPr>
        <w:t>Об устранении нарушений в области использования средств местного дорожного фонда сельского поселения «Село Маяк» Нанайского муниципального района Хабаровского края</w:t>
      </w:r>
    </w:p>
    <w:p w:rsidR="00274450" w:rsidRPr="00274450" w:rsidRDefault="00274450" w:rsidP="00274450">
      <w:pPr>
        <w:spacing w:after="0"/>
        <w:jc w:val="both"/>
        <w:rPr>
          <w:rFonts w:ascii="Times New Roman" w:hAnsi="Times New Roman" w:cs="Times New Roman"/>
          <w:sz w:val="20"/>
          <w:szCs w:val="20"/>
        </w:rPr>
      </w:pPr>
    </w:p>
    <w:p w:rsidR="00274450" w:rsidRPr="00274450" w:rsidRDefault="00274450" w:rsidP="00274450">
      <w:pPr>
        <w:ind w:firstLine="708"/>
        <w:jc w:val="both"/>
        <w:rPr>
          <w:rFonts w:ascii="Times New Roman" w:hAnsi="Times New Roman" w:cs="Times New Roman"/>
          <w:sz w:val="20"/>
          <w:szCs w:val="20"/>
        </w:rPr>
      </w:pPr>
      <w:r w:rsidRPr="00274450">
        <w:rPr>
          <w:rFonts w:ascii="Times New Roman" w:hAnsi="Times New Roman" w:cs="Times New Roman"/>
          <w:sz w:val="20"/>
          <w:szCs w:val="20"/>
        </w:rPr>
        <w:t>По результатам проверки за период с 01 по 31 июля 2020 года, контрольно-счетной палатой Нанайского муниципального района Хабаровского края (представление №3, входящий номер 410 от 15.09.2020 г.) выявлен ряд нарушений в области эффективности и использовании средств местного дорожного фонда сельского поселения «Село Маяк» в части отсутствия нормативных правовых актов регулирующих деятельность по содержанию и ремонту автомобильных дорог, расположенных в границах территории поселения. При заключении договоров гражданско-правового характера допущены нарушения технического характера, не утверждены нормативы финансовых затрат на ремонт и содержание местных дорог, допущены перечисления сумм вознаграждения по договорам гражданско-правового характера (далее ГПХ) до подписания актов приемки-передачи выполненных работ. На основании вышеизложенного, администрация сельского поселения «Село Маяк» Нанайского муниципального района Хабаровского края</w:t>
      </w:r>
    </w:p>
    <w:p w:rsidR="00274450" w:rsidRPr="00274450" w:rsidRDefault="00274450" w:rsidP="00274450">
      <w:pPr>
        <w:jc w:val="both"/>
        <w:rPr>
          <w:rFonts w:ascii="Times New Roman" w:hAnsi="Times New Roman" w:cs="Times New Roman"/>
          <w:sz w:val="20"/>
          <w:szCs w:val="20"/>
        </w:rPr>
      </w:pPr>
      <w:r w:rsidRPr="00274450">
        <w:rPr>
          <w:rFonts w:ascii="Times New Roman" w:hAnsi="Times New Roman" w:cs="Times New Roman"/>
          <w:sz w:val="20"/>
          <w:szCs w:val="20"/>
        </w:rPr>
        <w:t>ПОСТАНОВЛЯЕТ:</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1. Специалисту 1 категории Бельды М.Р. в срок до 12 октября 2020 года разработать и предоставить на утверждение главе сельского поселения:</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 проект Порядка и содержания автомобильных дорог местного значения;</w:t>
      </w:r>
    </w:p>
    <w:p w:rsidR="00274450" w:rsidRPr="00274450" w:rsidRDefault="00274450" w:rsidP="00274450">
      <w:pPr>
        <w:spacing w:after="0"/>
        <w:ind w:firstLine="709"/>
        <w:jc w:val="both"/>
        <w:rPr>
          <w:rFonts w:ascii="Times New Roman" w:eastAsia="Times New Roman" w:hAnsi="Times New Roman" w:cs="Times New Roman"/>
          <w:sz w:val="20"/>
          <w:szCs w:val="20"/>
        </w:rPr>
      </w:pPr>
      <w:r w:rsidRPr="00274450">
        <w:rPr>
          <w:rFonts w:ascii="Times New Roman" w:hAnsi="Times New Roman" w:cs="Times New Roman"/>
          <w:sz w:val="20"/>
          <w:szCs w:val="20"/>
        </w:rPr>
        <w:t xml:space="preserve">- проект </w:t>
      </w:r>
      <w:r w:rsidRPr="00274450">
        <w:rPr>
          <w:rFonts w:ascii="Times New Roman" w:eastAsia="Times New Roman" w:hAnsi="Times New Roman" w:cs="Times New Roman"/>
          <w:sz w:val="20"/>
          <w:szCs w:val="20"/>
        </w:rPr>
        <w:t xml:space="preserve">Правил расчета финансовых затрат на ремонт и капитальный ремонт автомобильных дорог в сельском поселении «Село Маяк» Нанайского муниципального </w:t>
      </w:r>
    </w:p>
    <w:p w:rsidR="00274450" w:rsidRPr="00274450" w:rsidRDefault="00274450" w:rsidP="00274450">
      <w:pPr>
        <w:spacing w:after="0"/>
        <w:ind w:firstLine="709"/>
        <w:jc w:val="both"/>
        <w:rPr>
          <w:rFonts w:ascii="Times New Roman" w:eastAsiaTheme="minorHAnsi" w:hAnsi="Times New Roman" w:cs="Times New Roman"/>
          <w:sz w:val="20"/>
          <w:szCs w:val="20"/>
          <w:lang w:eastAsia="en-US"/>
        </w:rPr>
      </w:pPr>
      <w:r w:rsidRPr="00274450">
        <w:rPr>
          <w:rFonts w:ascii="Times New Roman" w:hAnsi="Times New Roman" w:cs="Times New Roman"/>
          <w:sz w:val="20"/>
          <w:szCs w:val="20"/>
        </w:rPr>
        <w:t>2. Ведущему специалисту по финансовым и бухгалтерским вопросам:</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 не допускать оплаты по договорам ГПХ до даты подписания актов приема-передачи выполненных работ;</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 разработать и представить на утверждение нормативы финансовых затрат на капитальный ремонт и содержание муниципальной улично-дорожной сети сельского поселения «Село Маяк»;</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 определить размеры вреда причиняемого тяжеловесным транспортом при движении по дорогам местного значения в соответствии постановления Правительства Российской Федерации от 31.01.2020 № 67 (в редакции от 14.08.2020) «Об утверждении правил возмещения вреда причиняемого тяжеловесными транспортными средствами и признании утратившими силу некоторых актов правительства РФ»;</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 с учетом Правил расчета ассигнований на ремонт, капитальный ремонт и содержание дорог местного значения предусмотреть в бюджете поселения отдельной строкой  формирование дорожного фонда на 2021 год.</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3. Для обследования и оценки технического состояния дорог и искусственных сооружений местного значения образовать комиссию в составе четырех человек:</w:t>
      </w:r>
    </w:p>
    <w:p w:rsidR="00274450" w:rsidRPr="00274450" w:rsidRDefault="00274450" w:rsidP="00274450">
      <w:pPr>
        <w:pStyle w:val="af3"/>
        <w:ind w:firstLine="709"/>
        <w:jc w:val="both"/>
        <w:rPr>
          <w:rFonts w:ascii="Times New Roman" w:hAnsi="Times New Roman" w:cs="Times New Roman"/>
          <w:sz w:val="20"/>
          <w:szCs w:val="20"/>
        </w:rPr>
      </w:pPr>
      <w:r w:rsidRPr="00274450">
        <w:rPr>
          <w:rFonts w:ascii="Times New Roman" w:hAnsi="Times New Roman" w:cs="Times New Roman"/>
          <w:sz w:val="20"/>
          <w:szCs w:val="20"/>
        </w:rPr>
        <w:t>- Специалист по земельным и имущественным отношениям -председатель комиссии;</w:t>
      </w:r>
    </w:p>
    <w:p w:rsidR="00274450" w:rsidRPr="00274450" w:rsidRDefault="00274450" w:rsidP="00274450">
      <w:pPr>
        <w:pStyle w:val="af3"/>
        <w:ind w:firstLine="709"/>
        <w:jc w:val="both"/>
        <w:rPr>
          <w:rFonts w:ascii="Times New Roman" w:hAnsi="Times New Roman" w:cs="Times New Roman"/>
          <w:sz w:val="20"/>
          <w:szCs w:val="20"/>
        </w:rPr>
      </w:pPr>
      <w:r w:rsidRPr="00274450">
        <w:rPr>
          <w:rFonts w:ascii="Times New Roman" w:hAnsi="Times New Roman" w:cs="Times New Roman"/>
          <w:sz w:val="20"/>
          <w:szCs w:val="20"/>
        </w:rPr>
        <w:t>- Специалист 1 категории - секретарь комиссии;</w:t>
      </w:r>
    </w:p>
    <w:p w:rsidR="00274450" w:rsidRPr="00274450" w:rsidRDefault="00274450" w:rsidP="00274450">
      <w:pPr>
        <w:pStyle w:val="af3"/>
        <w:ind w:firstLine="709"/>
        <w:jc w:val="both"/>
        <w:rPr>
          <w:rFonts w:ascii="Times New Roman" w:hAnsi="Times New Roman" w:cs="Times New Roman"/>
          <w:sz w:val="20"/>
          <w:szCs w:val="20"/>
        </w:rPr>
      </w:pPr>
      <w:r w:rsidRPr="00274450">
        <w:rPr>
          <w:rFonts w:ascii="Times New Roman" w:hAnsi="Times New Roman" w:cs="Times New Roman"/>
          <w:sz w:val="20"/>
          <w:szCs w:val="20"/>
        </w:rPr>
        <w:t>- Мастер дорожного участка - член комиссии (по согласованию);</w:t>
      </w:r>
    </w:p>
    <w:p w:rsidR="00274450" w:rsidRPr="00274450" w:rsidRDefault="00274450" w:rsidP="00274450">
      <w:pPr>
        <w:pStyle w:val="af3"/>
        <w:ind w:firstLine="709"/>
        <w:jc w:val="both"/>
        <w:rPr>
          <w:rFonts w:ascii="Times New Roman" w:hAnsi="Times New Roman" w:cs="Times New Roman"/>
          <w:sz w:val="20"/>
          <w:szCs w:val="20"/>
        </w:rPr>
      </w:pPr>
      <w:r w:rsidRPr="00274450">
        <w:rPr>
          <w:rFonts w:ascii="Times New Roman" w:hAnsi="Times New Roman" w:cs="Times New Roman"/>
          <w:sz w:val="20"/>
          <w:szCs w:val="20"/>
        </w:rPr>
        <w:lastRenderedPageBreak/>
        <w:t>- Депутат Совета депутатов - член комиссии (по согласованию).</w:t>
      </w:r>
    </w:p>
    <w:p w:rsidR="00274450" w:rsidRP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4. Копии данного постановления и разработанные нормативные правовые акты направить в адрес контрольно-счетной палаты Нанайского муниципального района в срок до 16 октября 2020 года.</w:t>
      </w:r>
    </w:p>
    <w:p w:rsidR="00274450" w:rsidRDefault="00274450" w:rsidP="00274450">
      <w:pPr>
        <w:spacing w:after="0"/>
        <w:ind w:firstLine="709"/>
        <w:jc w:val="both"/>
        <w:rPr>
          <w:rFonts w:ascii="Times New Roman" w:hAnsi="Times New Roman" w:cs="Times New Roman"/>
          <w:sz w:val="20"/>
          <w:szCs w:val="20"/>
        </w:rPr>
      </w:pPr>
      <w:r w:rsidRPr="00274450">
        <w:rPr>
          <w:rFonts w:ascii="Times New Roman" w:hAnsi="Times New Roman" w:cs="Times New Roman"/>
          <w:sz w:val="20"/>
          <w:szCs w:val="20"/>
        </w:rPr>
        <w:t>5. Контроль за исполнением настоящего постановления оставляю за собой.</w:t>
      </w:r>
    </w:p>
    <w:p w:rsidR="00274450" w:rsidRPr="00274450" w:rsidRDefault="00274450" w:rsidP="00274450">
      <w:pPr>
        <w:spacing w:after="0"/>
        <w:ind w:firstLine="709"/>
        <w:jc w:val="both"/>
        <w:rPr>
          <w:rFonts w:ascii="Times New Roman" w:hAnsi="Times New Roman" w:cs="Times New Roman"/>
          <w:sz w:val="20"/>
          <w:szCs w:val="20"/>
        </w:rPr>
      </w:pPr>
    </w:p>
    <w:p w:rsidR="00274450" w:rsidRPr="00274450" w:rsidRDefault="00274450" w:rsidP="00274450">
      <w:pPr>
        <w:jc w:val="both"/>
        <w:rPr>
          <w:rFonts w:ascii="Times New Roman" w:hAnsi="Times New Roman" w:cs="Times New Roman"/>
          <w:sz w:val="20"/>
          <w:szCs w:val="20"/>
        </w:rPr>
      </w:pPr>
      <w:r w:rsidRPr="00274450">
        <w:rPr>
          <w:rFonts w:ascii="Times New Roman" w:hAnsi="Times New Roman" w:cs="Times New Roman"/>
          <w:sz w:val="20"/>
          <w:szCs w:val="20"/>
        </w:rPr>
        <w:t>Глава сельского поселения                                                   А.Н. Ильин</w:t>
      </w:r>
    </w:p>
    <w:p w:rsidR="00274450" w:rsidRDefault="00274450" w:rsidP="00274450">
      <w:pPr>
        <w:spacing w:after="0" w:line="240" w:lineRule="auto"/>
        <w:jc w:val="center"/>
        <w:rPr>
          <w:rFonts w:ascii="Times New Roman" w:hAnsi="Times New Roman" w:cs="Times New Roman"/>
        </w:rPr>
      </w:pPr>
      <w:r w:rsidRPr="005730AD">
        <w:rPr>
          <w:rFonts w:ascii="Times New Roman" w:hAnsi="Times New Roman" w:cs="Times New Roman"/>
        </w:rPr>
        <w:t>***</w:t>
      </w:r>
    </w:p>
    <w:p w:rsidR="00274450" w:rsidRDefault="00274450" w:rsidP="00274450">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74450" w:rsidRPr="0088012F" w:rsidRDefault="00274450" w:rsidP="00274450">
      <w:pPr>
        <w:spacing w:after="0" w:line="240" w:lineRule="auto"/>
        <w:jc w:val="center"/>
        <w:rPr>
          <w:rFonts w:ascii="Times New Roman" w:hAnsi="Times New Roman" w:cs="Times New Roman"/>
          <w:b/>
        </w:rPr>
      </w:pPr>
    </w:p>
    <w:p w:rsidR="00274450" w:rsidRDefault="00274450" w:rsidP="00274450">
      <w:pPr>
        <w:spacing w:after="0" w:line="240" w:lineRule="auto"/>
        <w:rPr>
          <w:rFonts w:ascii="Times New Roman" w:hAnsi="Times New Roman" w:cs="Times New Roman"/>
          <w:sz w:val="20"/>
          <w:szCs w:val="20"/>
        </w:rPr>
      </w:pPr>
      <w:r>
        <w:rPr>
          <w:rFonts w:ascii="Times New Roman" w:hAnsi="Times New Roman" w:cs="Times New Roman"/>
          <w:sz w:val="20"/>
          <w:szCs w:val="20"/>
        </w:rPr>
        <w:t>28.09.2020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72</w:t>
      </w:r>
    </w:p>
    <w:p w:rsidR="00CC38CC" w:rsidRPr="00274450" w:rsidRDefault="00274450" w:rsidP="00274450">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274450" w:rsidRPr="00274450" w:rsidRDefault="00274450" w:rsidP="00274450">
      <w:pPr>
        <w:spacing w:line="240" w:lineRule="exact"/>
        <w:jc w:val="both"/>
        <w:rPr>
          <w:rFonts w:ascii="Times New Roman" w:hAnsi="Times New Roman" w:cs="Times New Roman"/>
          <w:sz w:val="20"/>
          <w:szCs w:val="20"/>
        </w:rPr>
      </w:pPr>
      <w:r w:rsidRPr="00274450">
        <w:rPr>
          <w:rFonts w:ascii="Times New Roman" w:hAnsi="Times New Roman" w:cs="Times New Roman"/>
          <w:sz w:val="20"/>
          <w:szCs w:val="20"/>
        </w:rPr>
        <w:t>О приостановке действия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274450" w:rsidRDefault="00274450" w:rsidP="00274450">
      <w:pPr>
        <w:spacing w:line="240" w:lineRule="auto"/>
        <w:jc w:val="both"/>
        <w:rPr>
          <w:rFonts w:ascii="Times New Roman" w:hAnsi="Times New Roman" w:cs="Times New Roman"/>
          <w:sz w:val="20"/>
          <w:szCs w:val="20"/>
        </w:rPr>
      </w:pPr>
      <w:r w:rsidRPr="00274450">
        <w:rPr>
          <w:rFonts w:ascii="Times New Roman" w:hAnsi="Times New Roman" w:cs="Times New Roman"/>
          <w:sz w:val="20"/>
          <w:szCs w:val="20"/>
        </w:rPr>
        <w:t xml:space="preserve">     В связи с подготовкой мероприятий по достойной встрече векового юбилея образования сельского поселения «Село Маяк» и концентрацией бюджетных средств на данные цели, администрация сельского поселения «Село Маяк» Нанайского муниципального района Хабаровского края </w:t>
      </w:r>
    </w:p>
    <w:p w:rsidR="00274450" w:rsidRPr="00274450" w:rsidRDefault="00274450" w:rsidP="00274450">
      <w:pPr>
        <w:spacing w:line="240" w:lineRule="auto"/>
        <w:jc w:val="both"/>
        <w:rPr>
          <w:rFonts w:ascii="Times New Roman" w:hAnsi="Times New Roman" w:cs="Times New Roman"/>
          <w:sz w:val="20"/>
          <w:szCs w:val="20"/>
        </w:rPr>
      </w:pPr>
      <w:r w:rsidRPr="00274450">
        <w:rPr>
          <w:rFonts w:ascii="Times New Roman" w:hAnsi="Times New Roman" w:cs="Times New Roman"/>
          <w:sz w:val="20"/>
          <w:szCs w:val="20"/>
        </w:rPr>
        <w:t>ПОСТАНОВЛЯЕТ:</w:t>
      </w:r>
    </w:p>
    <w:p w:rsidR="00274450" w:rsidRPr="00274450" w:rsidRDefault="00274450" w:rsidP="00274450">
      <w:pPr>
        <w:spacing w:after="0" w:line="240" w:lineRule="auto"/>
        <w:ind w:firstLine="709"/>
        <w:jc w:val="both"/>
        <w:rPr>
          <w:rFonts w:ascii="Times New Roman" w:hAnsi="Times New Roman" w:cs="Times New Roman"/>
          <w:sz w:val="20"/>
          <w:szCs w:val="20"/>
        </w:rPr>
      </w:pPr>
      <w:r w:rsidRPr="00274450">
        <w:rPr>
          <w:rFonts w:ascii="Times New Roman" w:hAnsi="Times New Roman" w:cs="Times New Roman"/>
          <w:sz w:val="20"/>
          <w:szCs w:val="20"/>
        </w:rPr>
        <w:t xml:space="preserve">1. Действие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утвержденной постановлением администрации от 01.04.2020 № 38, </w:t>
      </w:r>
      <w:r w:rsidRPr="00274450">
        <w:rPr>
          <w:rFonts w:ascii="Times New Roman" w:hAnsi="Times New Roman" w:cs="Times New Roman"/>
          <w:b/>
          <w:sz w:val="20"/>
          <w:szCs w:val="20"/>
        </w:rPr>
        <w:t>приостановить на 2021 год</w:t>
      </w:r>
      <w:r w:rsidRPr="00274450">
        <w:rPr>
          <w:rFonts w:ascii="Times New Roman" w:hAnsi="Times New Roman" w:cs="Times New Roman"/>
          <w:sz w:val="20"/>
          <w:szCs w:val="20"/>
        </w:rPr>
        <w:t>.</w:t>
      </w:r>
    </w:p>
    <w:p w:rsidR="00274450" w:rsidRPr="00274450" w:rsidRDefault="00274450" w:rsidP="00274450">
      <w:pPr>
        <w:spacing w:after="0" w:line="240" w:lineRule="auto"/>
        <w:ind w:firstLine="709"/>
        <w:jc w:val="both"/>
        <w:rPr>
          <w:rFonts w:ascii="Times New Roman" w:hAnsi="Times New Roman" w:cs="Times New Roman"/>
          <w:sz w:val="20"/>
          <w:szCs w:val="20"/>
        </w:rPr>
      </w:pPr>
      <w:r w:rsidRPr="00274450">
        <w:rPr>
          <w:rFonts w:ascii="Times New Roman" w:hAnsi="Times New Roman" w:cs="Times New Roman"/>
          <w:sz w:val="20"/>
          <w:szCs w:val="20"/>
        </w:rPr>
        <w:t>2. Опубликовать настоящее постановление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274450" w:rsidRPr="00274450" w:rsidRDefault="00274450" w:rsidP="00274450">
      <w:pPr>
        <w:spacing w:after="0" w:line="240" w:lineRule="auto"/>
        <w:ind w:firstLine="709"/>
        <w:jc w:val="both"/>
        <w:rPr>
          <w:rFonts w:ascii="Times New Roman" w:hAnsi="Times New Roman" w:cs="Times New Roman"/>
          <w:sz w:val="20"/>
          <w:szCs w:val="20"/>
        </w:rPr>
      </w:pPr>
      <w:r w:rsidRPr="00274450">
        <w:rPr>
          <w:rFonts w:ascii="Times New Roman" w:hAnsi="Times New Roman" w:cs="Times New Roman"/>
          <w:sz w:val="20"/>
          <w:szCs w:val="20"/>
        </w:rPr>
        <w:t>3. Специалисту 1 категории ознакомить ответственных лиц аппарата администрации поселения с данным постановлением под роспись.</w:t>
      </w:r>
    </w:p>
    <w:p w:rsidR="00274450" w:rsidRPr="00274450" w:rsidRDefault="00274450" w:rsidP="00274450">
      <w:pPr>
        <w:spacing w:after="0" w:line="240" w:lineRule="auto"/>
        <w:ind w:firstLine="709"/>
        <w:jc w:val="both"/>
        <w:rPr>
          <w:rFonts w:ascii="Times New Roman" w:hAnsi="Times New Roman" w:cs="Times New Roman"/>
          <w:sz w:val="20"/>
          <w:szCs w:val="20"/>
        </w:rPr>
      </w:pPr>
      <w:r w:rsidRPr="00274450">
        <w:rPr>
          <w:rFonts w:ascii="Times New Roman" w:hAnsi="Times New Roman" w:cs="Times New Roman"/>
          <w:sz w:val="20"/>
          <w:szCs w:val="20"/>
        </w:rPr>
        <w:t xml:space="preserve">4. Ведущему специалисту (гл. бухгалтеру) средства, запланированные на реализацию программы по комфортной среде, направить при формировании бюджета на 2021 год на проведение юбилейных мероприятий посвященных 100-летию образования села. </w:t>
      </w:r>
    </w:p>
    <w:p w:rsidR="00274450" w:rsidRPr="00274450" w:rsidRDefault="00274450" w:rsidP="00274450">
      <w:pPr>
        <w:spacing w:after="0" w:line="240" w:lineRule="auto"/>
        <w:ind w:firstLine="709"/>
        <w:jc w:val="both"/>
        <w:rPr>
          <w:rFonts w:ascii="Times New Roman" w:hAnsi="Times New Roman" w:cs="Times New Roman"/>
          <w:sz w:val="20"/>
          <w:szCs w:val="20"/>
        </w:rPr>
      </w:pPr>
      <w:r w:rsidRPr="00274450">
        <w:rPr>
          <w:rFonts w:ascii="Times New Roman" w:hAnsi="Times New Roman" w:cs="Times New Roman"/>
          <w:sz w:val="20"/>
          <w:szCs w:val="20"/>
        </w:rPr>
        <w:t>5. Настоящее постановление вступает в силу с момента его официального опубликования.</w:t>
      </w:r>
    </w:p>
    <w:p w:rsidR="00274450" w:rsidRPr="00274450" w:rsidRDefault="00274450" w:rsidP="00274450">
      <w:pPr>
        <w:spacing w:line="240" w:lineRule="auto"/>
        <w:jc w:val="both"/>
        <w:rPr>
          <w:rFonts w:ascii="Times New Roman" w:hAnsi="Times New Roman" w:cs="Times New Roman"/>
          <w:sz w:val="20"/>
          <w:szCs w:val="20"/>
        </w:rPr>
      </w:pPr>
    </w:p>
    <w:p w:rsidR="00274450" w:rsidRPr="00274450" w:rsidRDefault="00274450" w:rsidP="00274450">
      <w:pPr>
        <w:spacing w:line="240" w:lineRule="auto"/>
        <w:jc w:val="both"/>
        <w:rPr>
          <w:rFonts w:ascii="Times New Roman" w:hAnsi="Times New Roman" w:cs="Times New Roman"/>
          <w:sz w:val="20"/>
          <w:szCs w:val="20"/>
        </w:rPr>
      </w:pPr>
      <w:r w:rsidRPr="00274450">
        <w:rPr>
          <w:rFonts w:ascii="Times New Roman" w:hAnsi="Times New Roman" w:cs="Times New Roman"/>
          <w:sz w:val="20"/>
          <w:szCs w:val="20"/>
        </w:rPr>
        <w:t>Глава сельского поселения                                          А.Н. Ильин</w:t>
      </w:r>
    </w:p>
    <w:p w:rsidR="00274450" w:rsidRDefault="00274450" w:rsidP="00ED6A4B">
      <w:pPr>
        <w:spacing w:after="0" w:line="240" w:lineRule="auto"/>
        <w:jc w:val="center"/>
        <w:rPr>
          <w:rFonts w:ascii="Times New Roman" w:hAnsi="Times New Roman" w:cs="Times New Roman"/>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1B7029" w:rsidRPr="0088012F" w:rsidRDefault="001B7029" w:rsidP="00ED6A4B">
      <w:pPr>
        <w:spacing w:after="0" w:line="240" w:lineRule="auto"/>
        <w:jc w:val="center"/>
        <w:rPr>
          <w:rFonts w:ascii="Times New Roman" w:hAnsi="Times New Roman" w:cs="Times New Roman"/>
          <w:b/>
        </w:rPr>
      </w:pPr>
    </w:p>
    <w:p w:rsidR="00ED6A4B" w:rsidRDefault="00274450"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25.09</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w:t>
      </w:r>
      <w:r>
        <w:rPr>
          <w:rFonts w:ascii="Times New Roman" w:hAnsi="Times New Roman" w:cs="Times New Roman"/>
          <w:sz w:val="20"/>
          <w:szCs w:val="20"/>
        </w:rPr>
        <w:t>30</w:t>
      </w:r>
    </w:p>
    <w:p w:rsidR="00ED6A4B" w:rsidRDefault="00ED6A4B" w:rsidP="00ED6A4B">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1B7029" w:rsidRPr="000C6116" w:rsidRDefault="001B7029" w:rsidP="00ED6A4B">
      <w:pPr>
        <w:spacing w:after="0" w:line="240" w:lineRule="auto"/>
        <w:jc w:val="center"/>
        <w:rPr>
          <w:rFonts w:ascii="Times New Roman" w:hAnsi="Times New Roman" w:cs="Times New Roman"/>
          <w:sz w:val="20"/>
          <w:szCs w:val="20"/>
        </w:rPr>
      </w:pPr>
    </w:p>
    <w:p w:rsidR="00274450" w:rsidRPr="00274450" w:rsidRDefault="00274450" w:rsidP="00274450">
      <w:pPr>
        <w:spacing w:after="0" w:line="240" w:lineRule="exact"/>
        <w:ind w:right="4134"/>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 xml:space="preserve">О выплате премии за 2 и 3 кварталы 2020 года </w:t>
      </w:r>
    </w:p>
    <w:p w:rsidR="00274450" w:rsidRPr="00274450" w:rsidRDefault="00274450" w:rsidP="00274450">
      <w:pPr>
        <w:spacing w:after="0" w:line="240" w:lineRule="auto"/>
        <w:jc w:val="both"/>
        <w:rPr>
          <w:rFonts w:ascii="Times New Roman" w:eastAsia="Times New Roman" w:hAnsi="Times New Roman" w:cs="Times New Roman"/>
          <w:sz w:val="20"/>
          <w:szCs w:val="20"/>
        </w:rPr>
      </w:pPr>
    </w:p>
    <w:p w:rsidR="00274450" w:rsidRPr="00274450" w:rsidRDefault="00274450" w:rsidP="00274450">
      <w:pPr>
        <w:numPr>
          <w:ilvl w:val="0"/>
          <w:numId w:val="20"/>
        </w:numPr>
        <w:spacing w:after="0" w:line="240" w:lineRule="auto"/>
        <w:ind w:left="0" w:firstLine="709"/>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На основании Положения о муниципальной службе в сельском поселении «Село Маяк» Нанайского муниципального района Хабаровского края утвержденного решением Совета депутатов от 05.04.2019 г. № 252 произвести выплату премии за 2 и 3 кварталы 2020 года муниципальным служащим:</w:t>
      </w:r>
    </w:p>
    <w:p w:rsidR="00274450" w:rsidRPr="00274450" w:rsidRDefault="00274450" w:rsidP="00274450">
      <w:pPr>
        <w:spacing w:after="0" w:line="240" w:lineRule="auto"/>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 Мельничук А.П.- ведущему специалисту по бухгалтерскому учету и финансовым вопросам;</w:t>
      </w:r>
    </w:p>
    <w:p w:rsidR="00274450" w:rsidRPr="00274450" w:rsidRDefault="00274450" w:rsidP="00274450">
      <w:pPr>
        <w:spacing w:after="0" w:line="240" w:lineRule="auto"/>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 Бельды М.Р. – специалисту 1 категории по делопроизводству, нотариальным действиям и обращениям граждан;</w:t>
      </w:r>
    </w:p>
    <w:p w:rsidR="00274450" w:rsidRPr="00274450" w:rsidRDefault="00274450" w:rsidP="00274450">
      <w:pPr>
        <w:spacing w:after="0" w:line="240" w:lineRule="auto"/>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 Каяшевой Елене Николаевне – специалисту 2 категории по землеустройству.</w:t>
      </w:r>
    </w:p>
    <w:p w:rsidR="00274450" w:rsidRPr="00274450" w:rsidRDefault="00274450" w:rsidP="00274450">
      <w:pPr>
        <w:spacing w:after="0" w:line="240" w:lineRule="auto"/>
        <w:ind w:firstLine="709"/>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2. Выплату квартальной премии  произвести в рамках установленного фонда оплаты труда и в соответствии с утвержденным штатным расписанием.</w:t>
      </w:r>
    </w:p>
    <w:p w:rsidR="00274450" w:rsidRPr="00274450" w:rsidRDefault="00274450" w:rsidP="00274450">
      <w:pPr>
        <w:spacing w:after="0" w:line="240" w:lineRule="auto"/>
        <w:ind w:firstLine="709"/>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3. Контроль за исполнением настоящего распоряжения оставляю за собой.</w:t>
      </w:r>
      <w:r w:rsidRPr="00274450">
        <w:rPr>
          <w:rFonts w:ascii="Times New Roman" w:eastAsia="Times New Roman" w:hAnsi="Times New Roman" w:cs="Times New Roman"/>
          <w:sz w:val="20"/>
          <w:szCs w:val="20"/>
        </w:rPr>
        <w:tab/>
      </w:r>
    </w:p>
    <w:p w:rsidR="00274450" w:rsidRPr="00274450" w:rsidRDefault="00274450" w:rsidP="00274450">
      <w:pPr>
        <w:spacing w:after="0" w:line="240" w:lineRule="auto"/>
        <w:jc w:val="both"/>
        <w:rPr>
          <w:rFonts w:ascii="Times New Roman" w:eastAsia="Times New Roman" w:hAnsi="Times New Roman" w:cs="Times New Roman"/>
          <w:sz w:val="20"/>
          <w:szCs w:val="20"/>
        </w:rPr>
      </w:pPr>
    </w:p>
    <w:p w:rsidR="00274450" w:rsidRPr="00274450" w:rsidRDefault="00274450" w:rsidP="00274450">
      <w:pPr>
        <w:spacing w:after="0" w:line="240" w:lineRule="auto"/>
        <w:jc w:val="both"/>
        <w:rPr>
          <w:rFonts w:ascii="Times New Roman" w:eastAsia="Times New Roman" w:hAnsi="Times New Roman" w:cs="Times New Roman"/>
          <w:sz w:val="20"/>
          <w:szCs w:val="20"/>
        </w:rPr>
      </w:pPr>
      <w:r w:rsidRPr="00274450">
        <w:rPr>
          <w:rFonts w:ascii="Times New Roman" w:eastAsia="Times New Roman" w:hAnsi="Times New Roman" w:cs="Times New Roman"/>
          <w:sz w:val="20"/>
          <w:szCs w:val="20"/>
        </w:rPr>
        <w:t>Глава сельского поселения</w:t>
      </w:r>
      <w:r w:rsidRPr="00274450">
        <w:rPr>
          <w:rFonts w:ascii="Times New Roman" w:eastAsia="Times New Roman" w:hAnsi="Times New Roman" w:cs="Times New Roman"/>
          <w:sz w:val="20"/>
          <w:szCs w:val="20"/>
        </w:rPr>
        <w:tab/>
      </w:r>
      <w:r w:rsidRPr="00274450">
        <w:rPr>
          <w:rFonts w:ascii="Times New Roman" w:eastAsia="Times New Roman" w:hAnsi="Times New Roman" w:cs="Times New Roman"/>
          <w:sz w:val="20"/>
          <w:szCs w:val="20"/>
        </w:rPr>
        <w:tab/>
      </w:r>
      <w:r w:rsidRPr="00274450">
        <w:rPr>
          <w:rFonts w:ascii="Times New Roman" w:eastAsia="Times New Roman" w:hAnsi="Times New Roman" w:cs="Times New Roman"/>
          <w:sz w:val="20"/>
          <w:szCs w:val="20"/>
        </w:rPr>
        <w:tab/>
      </w:r>
      <w:r w:rsidRPr="00274450">
        <w:rPr>
          <w:rFonts w:ascii="Times New Roman" w:eastAsia="Times New Roman" w:hAnsi="Times New Roman" w:cs="Times New Roman"/>
          <w:sz w:val="20"/>
          <w:szCs w:val="20"/>
        </w:rPr>
        <w:tab/>
      </w:r>
      <w:r w:rsidRPr="00274450">
        <w:rPr>
          <w:rFonts w:ascii="Times New Roman" w:eastAsia="Times New Roman" w:hAnsi="Times New Roman" w:cs="Times New Roman"/>
          <w:sz w:val="20"/>
          <w:szCs w:val="20"/>
        </w:rPr>
        <w:tab/>
      </w:r>
      <w:r w:rsidRPr="00274450">
        <w:rPr>
          <w:rFonts w:ascii="Times New Roman" w:eastAsia="Times New Roman" w:hAnsi="Times New Roman" w:cs="Times New Roman"/>
          <w:sz w:val="20"/>
          <w:szCs w:val="20"/>
        </w:rPr>
        <w:tab/>
        <w:t>А.Н. Ильин</w:t>
      </w:r>
    </w:p>
    <w:p w:rsidR="00DE22CA" w:rsidRDefault="00DE22CA" w:rsidP="00274450">
      <w:pPr>
        <w:spacing w:after="0" w:line="240" w:lineRule="auto"/>
        <w:rPr>
          <w:rFonts w:ascii="Times New Roman" w:hAnsi="Times New Roman" w:cs="Times New Roman"/>
        </w:rPr>
      </w:pPr>
    </w:p>
    <w:p w:rsidR="00DE22CA" w:rsidRDefault="00DE22CA" w:rsidP="00DE22CA">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DE22CA" w:rsidRDefault="00DE22CA" w:rsidP="00DE22C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DE22CA" w:rsidRPr="0088012F" w:rsidRDefault="00DE22CA" w:rsidP="00DE22CA">
      <w:pPr>
        <w:spacing w:after="0" w:line="240" w:lineRule="auto"/>
        <w:jc w:val="center"/>
        <w:rPr>
          <w:rFonts w:ascii="Times New Roman" w:hAnsi="Times New Roman" w:cs="Times New Roman"/>
          <w:b/>
        </w:rPr>
      </w:pPr>
    </w:p>
    <w:p w:rsidR="00DE22CA" w:rsidRDefault="00274450" w:rsidP="00DE22CA">
      <w:pPr>
        <w:spacing w:after="0" w:line="240" w:lineRule="auto"/>
        <w:rPr>
          <w:rFonts w:ascii="Times New Roman" w:hAnsi="Times New Roman" w:cs="Times New Roman"/>
          <w:sz w:val="20"/>
          <w:szCs w:val="20"/>
        </w:rPr>
      </w:pPr>
      <w:r>
        <w:rPr>
          <w:rFonts w:ascii="Times New Roman" w:hAnsi="Times New Roman" w:cs="Times New Roman"/>
          <w:sz w:val="20"/>
          <w:szCs w:val="20"/>
        </w:rPr>
        <w:t>30.09</w:t>
      </w:r>
      <w:r w:rsidR="00DE22CA">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31</w:t>
      </w:r>
    </w:p>
    <w:p w:rsidR="00DE22CA" w:rsidRDefault="00DE22CA" w:rsidP="00DE22CA">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DE22CA" w:rsidRDefault="00DE22CA" w:rsidP="00DE22CA">
      <w:pPr>
        <w:spacing w:after="0" w:line="240" w:lineRule="auto"/>
        <w:jc w:val="center"/>
        <w:rPr>
          <w:rFonts w:ascii="Times New Roman" w:hAnsi="Times New Roman"/>
          <w:sz w:val="20"/>
          <w:szCs w:val="20"/>
        </w:rPr>
      </w:pPr>
    </w:p>
    <w:p w:rsidR="00274450" w:rsidRPr="00274450" w:rsidRDefault="00274450" w:rsidP="00274450">
      <w:pPr>
        <w:pStyle w:val="af3"/>
        <w:spacing w:line="240" w:lineRule="exact"/>
        <w:rPr>
          <w:rFonts w:ascii="Times New Roman" w:hAnsi="Times New Roman" w:cs="Times New Roman"/>
          <w:sz w:val="20"/>
          <w:szCs w:val="20"/>
        </w:rPr>
      </w:pPr>
      <w:r w:rsidRPr="00274450">
        <w:rPr>
          <w:rFonts w:ascii="Times New Roman" w:hAnsi="Times New Roman" w:cs="Times New Roman"/>
          <w:sz w:val="20"/>
          <w:szCs w:val="20"/>
        </w:rPr>
        <w:t>О выплате компенсации за использование личного транспорта в служебных целях</w:t>
      </w:r>
    </w:p>
    <w:p w:rsidR="00274450" w:rsidRPr="00274450" w:rsidRDefault="00274450" w:rsidP="00274450">
      <w:pPr>
        <w:pStyle w:val="af3"/>
        <w:rPr>
          <w:rFonts w:ascii="Times New Roman" w:hAnsi="Times New Roman" w:cs="Times New Roman"/>
          <w:sz w:val="20"/>
          <w:szCs w:val="20"/>
        </w:rPr>
      </w:pPr>
    </w:p>
    <w:p w:rsidR="00274450" w:rsidRPr="00274450" w:rsidRDefault="00274450" w:rsidP="00274450">
      <w:pPr>
        <w:pStyle w:val="af3"/>
        <w:jc w:val="center"/>
        <w:rPr>
          <w:rFonts w:ascii="Times New Roman" w:hAnsi="Times New Roman" w:cs="Times New Roman"/>
          <w:sz w:val="20"/>
          <w:szCs w:val="20"/>
        </w:rPr>
      </w:pPr>
    </w:p>
    <w:p w:rsidR="00274450" w:rsidRPr="00274450" w:rsidRDefault="00274450" w:rsidP="00274450">
      <w:pPr>
        <w:ind w:firstLine="360"/>
        <w:jc w:val="both"/>
        <w:rPr>
          <w:rFonts w:ascii="Times New Roman" w:hAnsi="Times New Roman" w:cs="Times New Roman"/>
          <w:sz w:val="20"/>
          <w:szCs w:val="20"/>
        </w:rPr>
      </w:pPr>
      <w:r w:rsidRPr="00274450">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сентябрь 2020 года:</w:t>
      </w:r>
    </w:p>
    <w:p w:rsidR="00274450" w:rsidRPr="00274450" w:rsidRDefault="00274450" w:rsidP="00274450">
      <w:pPr>
        <w:pStyle w:val="ab"/>
        <w:numPr>
          <w:ilvl w:val="0"/>
          <w:numId w:val="18"/>
        </w:numPr>
        <w:spacing w:after="200" w:line="276" w:lineRule="auto"/>
        <w:jc w:val="both"/>
        <w:rPr>
          <w:rFonts w:ascii="Times New Roman" w:hAnsi="Times New Roman" w:cs="Times New Roman"/>
          <w:sz w:val="20"/>
          <w:szCs w:val="20"/>
        </w:rPr>
      </w:pPr>
      <w:r w:rsidRPr="00274450">
        <w:rPr>
          <w:rFonts w:ascii="Times New Roman" w:hAnsi="Times New Roman" w:cs="Times New Roman"/>
          <w:sz w:val="20"/>
          <w:szCs w:val="20"/>
        </w:rPr>
        <w:t>Ильину Александру Николаевичу - главе сельского поселения  в сумме 2827,26 руб. (две тысячи восемьсот двадцать семь рублей 26 копеек).</w:t>
      </w:r>
    </w:p>
    <w:p w:rsidR="00274450" w:rsidRPr="00274450" w:rsidRDefault="00274450" w:rsidP="00274450">
      <w:pPr>
        <w:pStyle w:val="ab"/>
        <w:numPr>
          <w:ilvl w:val="0"/>
          <w:numId w:val="18"/>
        </w:numPr>
        <w:spacing w:after="200" w:line="276" w:lineRule="auto"/>
        <w:jc w:val="both"/>
        <w:rPr>
          <w:rFonts w:ascii="Times New Roman" w:hAnsi="Times New Roman" w:cs="Times New Roman"/>
          <w:sz w:val="20"/>
          <w:szCs w:val="20"/>
        </w:rPr>
      </w:pPr>
      <w:r w:rsidRPr="00274450">
        <w:rPr>
          <w:rFonts w:ascii="Times New Roman" w:hAnsi="Times New Roman" w:cs="Times New Roman"/>
          <w:sz w:val="20"/>
          <w:szCs w:val="20"/>
        </w:rPr>
        <w:t>Мельничук Анастасии Петровне – ведущему специалисту администрации сельского поселения в сумме 1918,15 руб. (одна тысяча девятьсот восемнадцать рублей 15 копеек).</w:t>
      </w:r>
    </w:p>
    <w:p w:rsidR="00274450" w:rsidRPr="00274450" w:rsidRDefault="00274450" w:rsidP="00274450">
      <w:pPr>
        <w:pStyle w:val="ab"/>
        <w:numPr>
          <w:ilvl w:val="0"/>
          <w:numId w:val="18"/>
        </w:numPr>
        <w:spacing w:after="200" w:line="276" w:lineRule="auto"/>
        <w:jc w:val="both"/>
        <w:rPr>
          <w:rFonts w:ascii="Times New Roman" w:hAnsi="Times New Roman" w:cs="Times New Roman"/>
          <w:sz w:val="20"/>
          <w:szCs w:val="20"/>
        </w:rPr>
      </w:pPr>
      <w:r w:rsidRPr="00274450">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274450" w:rsidRPr="00274450" w:rsidRDefault="00274450" w:rsidP="00274450">
      <w:pPr>
        <w:pStyle w:val="ab"/>
        <w:rPr>
          <w:rFonts w:ascii="Times New Roman" w:hAnsi="Times New Roman" w:cs="Times New Roman"/>
          <w:sz w:val="20"/>
          <w:szCs w:val="20"/>
        </w:rPr>
      </w:pPr>
    </w:p>
    <w:p w:rsidR="00274450" w:rsidRPr="00274450" w:rsidRDefault="00274450" w:rsidP="00274450">
      <w:pPr>
        <w:rPr>
          <w:rFonts w:ascii="Times New Roman" w:hAnsi="Times New Roman" w:cs="Times New Roman"/>
          <w:sz w:val="20"/>
          <w:szCs w:val="20"/>
        </w:rPr>
      </w:pPr>
    </w:p>
    <w:p w:rsidR="00274450" w:rsidRPr="00274450" w:rsidRDefault="00274450" w:rsidP="00274450">
      <w:pPr>
        <w:spacing w:after="0"/>
        <w:rPr>
          <w:sz w:val="20"/>
          <w:szCs w:val="20"/>
        </w:rPr>
      </w:pPr>
      <w:r w:rsidRPr="00274450">
        <w:rPr>
          <w:rFonts w:ascii="Times New Roman" w:hAnsi="Times New Roman" w:cs="Times New Roman"/>
          <w:sz w:val="20"/>
          <w:szCs w:val="20"/>
        </w:rPr>
        <w:t>Глава сельского поселения</w:t>
      </w:r>
      <w:r w:rsidRPr="00274450">
        <w:rPr>
          <w:rFonts w:ascii="Times New Roman" w:hAnsi="Times New Roman" w:cs="Times New Roman"/>
          <w:sz w:val="20"/>
          <w:szCs w:val="20"/>
        </w:rPr>
        <w:tab/>
      </w:r>
      <w:r w:rsidRPr="00274450">
        <w:rPr>
          <w:rFonts w:ascii="Times New Roman" w:hAnsi="Times New Roman" w:cs="Times New Roman"/>
          <w:sz w:val="20"/>
          <w:szCs w:val="20"/>
        </w:rPr>
        <w:tab/>
      </w:r>
      <w:r w:rsidRPr="00274450">
        <w:rPr>
          <w:rFonts w:ascii="Times New Roman" w:hAnsi="Times New Roman" w:cs="Times New Roman"/>
          <w:sz w:val="20"/>
          <w:szCs w:val="20"/>
        </w:rPr>
        <w:tab/>
      </w:r>
      <w:r w:rsidRPr="00274450">
        <w:rPr>
          <w:rFonts w:ascii="Times New Roman" w:hAnsi="Times New Roman" w:cs="Times New Roman"/>
          <w:sz w:val="20"/>
          <w:szCs w:val="20"/>
        </w:rPr>
        <w:tab/>
      </w:r>
      <w:r w:rsidRPr="00274450">
        <w:rPr>
          <w:rFonts w:ascii="Times New Roman" w:hAnsi="Times New Roman" w:cs="Times New Roman"/>
          <w:sz w:val="20"/>
          <w:szCs w:val="20"/>
        </w:rPr>
        <w:tab/>
      </w:r>
      <w:r w:rsidRPr="00274450">
        <w:rPr>
          <w:rFonts w:ascii="Times New Roman" w:hAnsi="Times New Roman" w:cs="Times New Roman"/>
          <w:sz w:val="20"/>
          <w:szCs w:val="20"/>
        </w:rPr>
        <w:tab/>
        <w:t>А.Н. Ильин</w:t>
      </w:r>
    </w:p>
    <w:p w:rsidR="00DE22CA" w:rsidRPr="00274450" w:rsidRDefault="00DE22CA" w:rsidP="00DE22CA">
      <w:pPr>
        <w:pStyle w:val="af3"/>
        <w:jc w:val="right"/>
        <w:rPr>
          <w:rFonts w:ascii="Times New Roman" w:hAnsi="Times New Roman" w:cs="Times New Roman"/>
          <w:sz w:val="20"/>
          <w:szCs w:val="20"/>
          <w:lang w:eastAsia="ru-RU"/>
        </w:rPr>
        <w:sectPr w:rsidR="00DE22CA" w:rsidRPr="00274450" w:rsidSect="00CC38CC">
          <w:headerReference w:type="default" r:id="rId14"/>
          <w:headerReference w:type="first" r:id="rId15"/>
          <w:pgSz w:w="11906" w:h="16838"/>
          <w:pgMar w:top="1134" w:right="851" w:bottom="1134" w:left="1701" w:header="709" w:footer="709" w:gutter="0"/>
          <w:cols w:space="708"/>
          <w:docGrid w:linePitch="360"/>
        </w:sect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7029">
              <w:rPr>
                <w:rFonts w:ascii="Times New Roman" w:hAnsi="Times New Roman" w:cs="Times New Roman"/>
                <w:b/>
                <w:sz w:val="28"/>
                <w:szCs w:val="28"/>
              </w:rPr>
              <w:t>1</w:t>
            </w:r>
            <w:r w:rsidR="00274450">
              <w:rPr>
                <w:rFonts w:ascii="Times New Roman" w:hAnsi="Times New Roman" w:cs="Times New Roman"/>
                <w:b/>
                <w:sz w:val="28"/>
                <w:szCs w:val="28"/>
              </w:rPr>
              <w:t>2</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w:t>
            </w:r>
            <w:r w:rsidR="00100E59">
              <w:rPr>
                <w:rFonts w:ascii="Times New Roman" w:hAnsi="Times New Roman" w:cs="Times New Roman"/>
                <w:sz w:val="28"/>
                <w:szCs w:val="28"/>
              </w:rPr>
              <w:t>анайского муниципального района</w:t>
            </w:r>
            <w:r w:rsidRPr="00187208">
              <w:rPr>
                <w:rFonts w:ascii="Times New Roman" w:hAnsi="Times New Roman" w:cs="Times New Roman"/>
                <w:sz w:val="28"/>
                <w:szCs w:val="28"/>
              </w:rPr>
              <w:t xml:space="preserve">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274450">
              <w:rPr>
                <w:rFonts w:ascii="Times New Roman" w:hAnsi="Times New Roman" w:cs="Times New Roman"/>
                <w:sz w:val="28"/>
                <w:szCs w:val="28"/>
              </w:rPr>
              <w:t>30</w:t>
            </w:r>
            <w:r w:rsidRPr="00187208">
              <w:rPr>
                <w:rFonts w:ascii="Times New Roman" w:hAnsi="Times New Roman" w:cs="Times New Roman"/>
                <w:sz w:val="28"/>
                <w:szCs w:val="28"/>
              </w:rPr>
              <w:t>.</w:t>
            </w:r>
            <w:r w:rsidR="00274450">
              <w:rPr>
                <w:rFonts w:ascii="Times New Roman" w:hAnsi="Times New Roman" w:cs="Times New Roman"/>
                <w:sz w:val="28"/>
                <w:szCs w:val="28"/>
              </w:rPr>
              <w:t>09</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274450">
      <w:headerReference w:type="default" r:id="rId16"/>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39" w:rsidRDefault="00903B39" w:rsidP="0041083E">
      <w:pPr>
        <w:spacing w:after="0" w:line="240" w:lineRule="auto"/>
      </w:pPr>
      <w:r>
        <w:separator/>
      </w:r>
    </w:p>
  </w:endnote>
  <w:endnote w:type="continuationSeparator" w:id="1">
    <w:p w:rsidR="00903B39" w:rsidRDefault="00903B39"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39" w:rsidRDefault="00903B39" w:rsidP="0041083E">
      <w:pPr>
        <w:spacing w:after="0" w:line="240" w:lineRule="auto"/>
      </w:pPr>
      <w:r>
        <w:separator/>
      </w:r>
    </w:p>
  </w:footnote>
  <w:footnote w:type="continuationSeparator" w:id="1">
    <w:p w:rsidR="00903B39" w:rsidRDefault="00903B39"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784"/>
      <w:docPartObj>
        <w:docPartGallery w:val="Page Numbers (Top of Page)"/>
        <w:docPartUnique/>
      </w:docPartObj>
    </w:sdtPr>
    <w:sdtContent>
      <w:p w:rsidR="00274450" w:rsidRDefault="00274450">
        <w:pPr>
          <w:pStyle w:val="ad"/>
          <w:jc w:val="center"/>
        </w:pPr>
        <w:fldSimple w:instr=" PAGE   \* MERGEFORMAT ">
          <w:r w:rsidR="00AD3823">
            <w:rPr>
              <w:noProof/>
            </w:rPr>
            <w:t>3</w:t>
          </w:r>
        </w:fldSimple>
      </w:p>
    </w:sdtContent>
  </w:sdt>
  <w:p w:rsidR="00CC38CC" w:rsidRDefault="00CC38C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782"/>
      <w:docPartObj>
        <w:docPartGallery w:val="Page Numbers (Top of Page)"/>
        <w:docPartUnique/>
      </w:docPartObj>
    </w:sdtPr>
    <w:sdtContent>
      <w:p w:rsidR="00274450" w:rsidRDefault="00274450">
        <w:pPr>
          <w:pStyle w:val="ad"/>
          <w:jc w:val="center"/>
        </w:pPr>
        <w:fldSimple w:instr=" PAGE   \* MERGEFORMAT ">
          <w:r>
            <w:rPr>
              <w:noProof/>
            </w:rPr>
            <w:t>1</w:t>
          </w:r>
        </w:fldSimple>
      </w:p>
    </w:sdtContent>
  </w:sdt>
  <w:p w:rsidR="00CC38CC" w:rsidRDefault="00CC38C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0" w:rsidRDefault="00274450">
    <w:pPr>
      <w:pStyle w:val="ad"/>
      <w:jc w:val="center"/>
    </w:pPr>
    <w:fldSimple w:instr=" PAGE   \* MERGEFORMAT ">
      <w:r>
        <w:rPr>
          <w:noProof/>
        </w:rPr>
        <w:t>1</w:t>
      </w:r>
    </w:fldSimple>
  </w:p>
  <w:p w:rsidR="00CC38CC" w:rsidRDefault="00CC38CC"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434591"/>
    <w:multiLevelType w:val="hybridMultilevel"/>
    <w:tmpl w:val="C02009EC"/>
    <w:lvl w:ilvl="0" w:tplc="4892961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300D70"/>
    <w:multiLevelType w:val="hybridMultilevel"/>
    <w:tmpl w:val="7138DB8E"/>
    <w:lvl w:ilvl="0" w:tplc="16809AC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305E"/>
    <w:rsid w:val="000F56B0"/>
    <w:rsid w:val="000F5A7C"/>
    <w:rsid w:val="000F76C8"/>
    <w:rsid w:val="00100E59"/>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B7029"/>
    <w:rsid w:val="001C7899"/>
    <w:rsid w:val="001D1C33"/>
    <w:rsid w:val="001D75A7"/>
    <w:rsid w:val="001E2EC2"/>
    <w:rsid w:val="001E3A99"/>
    <w:rsid w:val="001E4384"/>
    <w:rsid w:val="001E6114"/>
    <w:rsid w:val="001F25B2"/>
    <w:rsid w:val="001F2D28"/>
    <w:rsid w:val="001F6573"/>
    <w:rsid w:val="00201341"/>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4450"/>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A3CDA"/>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07FF"/>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27350"/>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872E8"/>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1F5"/>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A87"/>
    <w:rsid w:val="00873C07"/>
    <w:rsid w:val="0087410B"/>
    <w:rsid w:val="00874217"/>
    <w:rsid w:val="00880C50"/>
    <w:rsid w:val="008819AB"/>
    <w:rsid w:val="00887E91"/>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3B39"/>
    <w:rsid w:val="0090449F"/>
    <w:rsid w:val="009044ED"/>
    <w:rsid w:val="009050A2"/>
    <w:rsid w:val="00907344"/>
    <w:rsid w:val="0092307E"/>
    <w:rsid w:val="009260EE"/>
    <w:rsid w:val="009273FF"/>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632D3"/>
    <w:rsid w:val="00971E2C"/>
    <w:rsid w:val="00976B29"/>
    <w:rsid w:val="0097766D"/>
    <w:rsid w:val="009779B3"/>
    <w:rsid w:val="009856E7"/>
    <w:rsid w:val="0099046C"/>
    <w:rsid w:val="00994861"/>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800"/>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3823"/>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574A6"/>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378FD"/>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8CC"/>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BDA"/>
    <w:rsid w:val="00D72DB3"/>
    <w:rsid w:val="00D75797"/>
    <w:rsid w:val="00D81836"/>
    <w:rsid w:val="00D83EC4"/>
    <w:rsid w:val="00D84FE9"/>
    <w:rsid w:val="00D869E4"/>
    <w:rsid w:val="00D901EF"/>
    <w:rsid w:val="00D925D4"/>
    <w:rsid w:val="00D9602A"/>
    <w:rsid w:val="00D96225"/>
    <w:rsid w:val="00D96B29"/>
    <w:rsid w:val="00D97A1D"/>
    <w:rsid w:val="00DC27D7"/>
    <w:rsid w:val="00DC5184"/>
    <w:rsid w:val="00DC6A4C"/>
    <w:rsid w:val="00DD08BF"/>
    <w:rsid w:val="00DE09D6"/>
    <w:rsid w:val="00DE214D"/>
    <w:rsid w:val="00DE22CA"/>
    <w:rsid w:val="00DE2F52"/>
    <w:rsid w:val="00DE44AA"/>
    <w:rsid w:val="00DE634E"/>
    <w:rsid w:val="00DE63E4"/>
    <w:rsid w:val="00DF10C5"/>
    <w:rsid w:val="00E003B6"/>
    <w:rsid w:val="00E02554"/>
    <w:rsid w:val="00E05DD3"/>
    <w:rsid w:val="00E06428"/>
    <w:rsid w:val="00E11C47"/>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622A"/>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1D1"/>
    <w:rsid w:val="00EC457C"/>
    <w:rsid w:val="00EC4812"/>
    <w:rsid w:val="00EC653B"/>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3FC4"/>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3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1b">
    <w:name w:val="Нижний колонтитул Знак1"/>
    <w:basedOn w:val="a0"/>
    <w:uiPriority w:val="99"/>
    <w:semiHidden/>
    <w:rsid w:val="001B7029"/>
    <w:rPr>
      <w:sz w:val="22"/>
      <w:szCs w:val="22"/>
      <w:lang w:eastAsia="en-US"/>
    </w:rPr>
  </w:style>
  <w:style w:type="character" w:customStyle="1" w:styleId="1c">
    <w:name w:val="Текст выноски Знак1"/>
    <w:basedOn w:val="a0"/>
    <w:uiPriority w:val="99"/>
    <w:semiHidden/>
    <w:rsid w:val="001B7029"/>
    <w:rPr>
      <w:rFonts w:ascii="Tahoma" w:hAnsi="Tahoma" w:cs="Tahoma"/>
      <w:sz w:val="16"/>
      <w:szCs w:val="16"/>
      <w:lang w:eastAsia="en-US"/>
    </w:rPr>
  </w:style>
  <w:style w:type="paragraph" w:customStyle="1" w:styleId="ConsPlusTitlePage">
    <w:name w:val="ConsPlusTitlePage"/>
    <w:rsid w:val="001B7029"/>
    <w:pPr>
      <w:widowControl w:val="0"/>
      <w:autoSpaceDE w:val="0"/>
      <w:autoSpaceDN w:val="0"/>
      <w:spacing w:after="0" w:line="240" w:lineRule="auto"/>
    </w:pPr>
    <w:rPr>
      <w:rFonts w:ascii="Tahoma" w:eastAsia="Times New Roman" w:hAnsi="Tahoma" w:cs="Tahoma"/>
      <w:sz w:val="20"/>
      <w:szCs w:val="20"/>
    </w:rPr>
  </w:style>
  <w:style w:type="character" w:customStyle="1" w:styleId="113">
    <w:name w:val="Заголовок 1 Знак1"/>
    <w:uiPriority w:val="9"/>
    <w:qFormat/>
    <w:rsid w:val="001B7029"/>
    <w:rPr>
      <w:rFonts w:ascii="Times New Roman" w:eastAsia="Times New Roman" w:hAnsi="Times New Roman"/>
      <w:b/>
      <w:bCs/>
      <w:color w:val="000000"/>
      <w:sz w:val="24"/>
      <w:szCs w:val="28"/>
    </w:rPr>
  </w:style>
  <w:style w:type="paragraph" w:customStyle="1" w:styleId="unformattext">
    <w:name w:val="unformattext"/>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19828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41</Pages>
  <Words>20909</Words>
  <Characters>119187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346</cp:revision>
  <cp:lastPrinted>2020-08-27T02:32:00Z</cp:lastPrinted>
  <dcterms:created xsi:type="dcterms:W3CDTF">2016-08-25T04:49:00Z</dcterms:created>
  <dcterms:modified xsi:type="dcterms:W3CDTF">2020-10-06T06:46:00Z</dcterms:modified>
</cp:coreProperties>
</file>