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4C0B9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24.03.2020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A3250">
        <w:rPr>
          <w:rFonts w:ascii="Times New Roman" w:eastAsia="Times New Roman" w:hAnsi="Times New Roman" w:cs="Times New Roman"/>
          <w:sz w:val="28"/>
          <w:szCs w:val="28"/>
        </w:rPr>
        <w:t xml:space="preserve">   34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содействию избирательной комиссии № 626 сельского поселения «Село Маяк» Нанайского муниципального района по проведению общероссийского голосования по вопросам внесения изменений в Конституцию Российской Федерации</w:t>
      </w:r>
    </w:p>
    <w:p w:rsidR="00AA3250" w:rsidRDefault="00AA3250" w:rsidP="00AA32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п.3 распоряжения Президента России от 14.02.2020 № 32-рп, распоряжения Правительства Хабаровского края от 13.03.2020 № 233-рп, постановления администрации Нанайского муниципального района Хабаровского края от 13.03.2020 № 252 «О мерах по содействию избирательным комиссиям в подготовке и проведению на территории Нанайского муниципального района общероссийского голосования по вопросу одобрения изменений в Конституцию Российской Федерации, администрация сельского поселения «Село Маяк» Нанайского муниципального района Хабаровского края</w:t>
      </w: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рабочую группу по содействию избирательной комиссии № 626 с. Маяк по проведению общероссийского голосования по вопросам внесения изменений в Конституции Российской Федерации.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рабочей группы по содействию участковой избирательной комиссии № 626 по проведению общероссийского голосования.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специалиста 1 категории Бельды Марию Рудольфовну, лицом по осуществлению взаимодействия с избирательной комиссией, общественными политическими партиями и движениями, организациями и учреждениями всех форм собственности на территории поселения.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Рабочей группе по содействию избирательной комиссии провести организационную и разъяснительную работу по вопросам общероссийского голосования.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участковую комиссию компьютерным оборудованием и оргтехникой не менее чем за 20 дней до голосования.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Взять на контроль  работу по уточнению списка избирателей.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Обеспечить помещение для голосования оборудованием, сейфом, телефонной связью, средствами пожаротушения, резервной переносной электростанцией. 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Обеспечить возможность свободного подъезда и прохода к месту голосования.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директору Дома Культуры с. Маяк, совместно с директором средней школы, в день проведения голосования организовать выступление учащихся и самодеятельных коллективов.</w:t>
      </w:r>
    </w:p>
    <w:p w:rsidR="00AA3250" w:rsidRDefault="00AA3250" w:rsidP="00AA3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за исполнением данного постановления оставляю за собой.</w:t>
      </w: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А.Н. Ильин</w:t>
      </w: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Pr="0045260E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t>УТВЕРЖДЕН</w:t>
      </w:r>
    </w:p>
    <w:p w:rsidR="00AA3250" w:rsidRPr="0045260E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24.03.2020 № 34</w:t>
      </w: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содействию  территориальной избирательной комиссии № 626 сельского поселения «Село Маяк» по проведению </w:t>
      </w: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голосования по вопросам внесения изменений в</w:t>
      </w: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Федерации.</w:t>
      </w: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Ильин Александр Николаевич-глава сельского поселения.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Бельды Мария Рудольфовна-специалист 1 категории администрации сельского поселения.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405E">
        <w:rPr>
          <w:rFonts w:ascii="Times New Roman" w:hAnsi="Times New Roman" w:cs="Times New Roman"/>
          <w:sz w:val="28"/>
          <w:szCs w:val="28"/>
        </w:rPr>
        <w:t xml:space="preserve">Соловьева </w:t>
      </w:r>
      <w:r>
        <w:rPr>
          <w:rFonts w:ascii="Times New Roman" w:hAnsi="Times New Roman" w:cs="Times New Roman"/>
          <w:sz w:val="28"/>
          <w:szCs w:val="28"/>
        </w:rPr>
        <w:t>Ольга Николаевна-председатель Совета ветеранов с. Маяк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Борисенко Валентина Васильевна-директор ДК.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Pr="0045260E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Гембаровская Наталья Александровна- председатель Совета предпринимателей сельского поселения «Село Маяк»</w:t>
      </w:r>
      <w:bookmarkStart w:id="0" w:name="_GoBack"/>
      <w:bookmarkEnd w:id="0"/>
    </w:p>
    <w:p w:rsidR="00F71C20" w:rsidRPr="00E35E17" w:rsidRDefault="00F71C20" w:rsidP="00AA32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sectPr w:rsidR="00F71C20" w:rsidRPr="00E35E17" w:rsidSect="004B17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2B" w:rsidRDefault="0051522B" w:rsidP="006F3AFB">
      <w:pPr>
        <w:spacing w:after="0" w:line="240" w:lineRule="auto"/>
      </w:pPr>
      <w:r>
        <w:separator/>
      </w:r>
    </w:p>
  </w:endnote>
  <w:endnote w:type="continuationSeparator" w:id="1">
    <w:p w:rsidR="0051522B" w:rsidRDefault="0051522B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2B" w:rsidRDefault="0051522B" w:rsidP="006F3AFB">
      <w:pPr>
        <w:spacing w:after="0" w:line="240" w:lineRule="auto"/>
      </w:pPr>
      <w:r>
        <w:separator/>
      </w:r>
    </w:p>
  </w:footnote>
  <w:footnote w:type="continuationSeparator" w:id="1">
    <w:p w:rsidR="0051522B" w:rsidRDefault="0051522B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7739CE">
        <w:pPr>
          <w:pStyle w:val="a6"/>
          <w:jc w:val="center"/>
        </w:pPr>
        <w:fldSimple w:instr=" PAGE   \* MERGEFORMAT ">
          <w:r w:rsidR="0065405E">
            <w:rPr>
              <w:noProof/>
            </w:rPr>
            <w:t>3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70553"/>
    <w:rsid w:val="000A5916"/>
    <w:rsid w:val="000C3C02"/>
    <w:rsid w:val="000D1916"/>
    <w:rsid w:val="000F05A7"/>
    <w:rsid w:val="00143F3C"/>
    <w:rsid w:val="00155B0C"/>
    <w:rsid w:val="001B093C"/>
    <w:rsid w:val="001B13A8"/>
    <w:rsid w:val="001F2F58"/>
    <w:rsid w:val="002216C5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D339C"/>
    <w:rsid w:val="003E0002"/>
    <w:rsid w:val="003E1ACE"/>
    <w:rsid w:val="004247AE"/>
    <w:rsid w:val="00440C19"/>
    <w:rsid w:val="004540D8"/>
    <w:rsid w:val="004B1768"/>
    <w:rsid w:val="004C0B97"/>
    <w:rsid w:val="004D03FA"/>
    <w:rsid w:val="004F2C8C"/>
    <w:rsid w:val="005010B0"/>
    <w:rsid w:val="00506FD4"/>
    <w:rsid w:val="0051522B"/>
    <w:rsid w:val="005505F0"/>
    <w:rsid w:val="005744BB"/>
    <w:rsid w:val="0057774C"/>
    <w:rsid w:val="00584FD5"/>
    <w:rsid w:val="005B5CE1"/>
    <w:rsid w:val="006043F8"/>
    <w:rsid w:val="006450A1"/>
    <w:rsid w:val="0065405E"/>
    <w:rsid w:val="00657D32"/>
    <w:rsid w:val="006B1861"/>
    <w:rsid w:val="006F3AFB"/>
    <w:rsid w:val="00710631"/>
    <w:rsid w:val="007141B3"/>
    <w:rsid w:val="007652A6"/>
    <w:rsid w:val="007700B1"/>
    <w:rsid w:val="007739CE"/>
    <w:rsid w:val="00776E13"/>
    <w:rsid w:val="007D796E"/>
    <w:rsid w:val="007F4D2B"/>
    <w:rsid w:val="00885B26"/>
    <w:rsid w:val="00886D31"/>
    <w:rsid w:val="008D0375"/>
    <w:rsid w:val="0092586E"/>
    <w:rsid w:val="0093593F"/>
    <w:rsid w:val="00945DE0"/>
    <w:rsid w:val="009548D7"/>
    <w:rsid w:val="00997937"/>
    <w:rsid w:val="009F1F11"/>
    <w:rsid w:val="009F41AC"/>
    <w:rsid w:val="00A31FB0"/>
    <w:rsid w:val="00A5539A"/>
    <w:rsid w:val="00AA3250"/>
    <w:rsid w:val="00AB38CE"/>
    <w:rsid w:val="00AC1E69"/>
    <w:rsid w:val="00B018CF"/>
    <w:rsid w:val="00B347EC"/>
    <w:rsid w:val="00B45374"/>
    <w:rsid w:val="00B63F28"/>
    <w:rsid w:val="00B915CA"/>
    <w:rsid w:val="00B91FB2"/>
    <w:rsid w:val="00B96573"/>
    <w:rsid w:val="00BB059C"/>
    <w:rsid w:val="00C131E4"/>
    <w:rsid w:val="00C30928"/>
    <w:rsid w:val="00C3766D"/>
    <w:rsid w:val="00C63B95"/>
    <w:rsid w:val="00C723DA"/>
    <w:rsid w:val="00CE42C4"/>
    <w:rsid w:val="00D05E00"/>
    <w:rsid w:val="00D11267"/>
    <w:rsid w:val="00D14EA8"/>
    <w:rsid w:val="00D77505"/>
    <w:rsid w:val="00D86A9C"/>
    <w:rsid w:val="00DA2FE1"/>
    <w:rsid w:val="00DD0D7C"/>
    <w:rsid w:val="00DE19E0"/>
    <w:rsid w:val="00DE59C9"/>
    <w:rsid w:val="00E07FE4"/>
    <w:rsid w:val="00E35E17"/>
    <w:rsid w:val="00E66A75"/>
    <w:rsid w:val="00E66EEA"/>
    <w:rsid w:val="00E747DC"/>
    <w:rsid w:val="00EC7794"/>
    <w:rsid w:val="00EE2020"/>
    <w:rsid w:val="00F45942"/>
    <w:rsid w:val="00F71C20"/>
    <w:rsid w:val="00F87723"/>
    <w:rsid w:val="00FF39A4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paragraph" w:styleId="aa">
    <w:name w:val="No Spacing"/>
    <w:uiPriority w:val="1"/>
    <w:qFormat/>
    <w:rsid w:val="00AA32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45</cp:revision>
  <cp:lastPrinted>2020-03-26T04:49:00Z</cp:lastPrinted>
  <dcterms:created xsi:type="dcterms:W3CDTF">2017-09-27T04:34:00Z</dcterms:created>
  <dcterms:modified xsi:type="dcterms:W3CDTF">2020-03-26T04:49:00Z</dcterms:modified>
</cp:coreProperties>
</file>