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DF74EB" w:rsidP="006E3BC9">
            <w:pPr>
              <w:jc w:val="center"/>
              <w:rPr>
                <w:rFonts w:ascii="Times New Roman" w:hAnsi="Times New Roman" w:cs="Times New Roman"/>
                <w:b/>
                <w:sz w:val="48"/>
                <w:szCs w:val="48"/>
              </w:rPr>
            </w:pPr>
            <w:r>
              <w:rPr>
                <w:rFonts w:ascii="Times New Roman" w:hAnsi="Times New Roman" w:cs="Times New Roman"/>
                <w:b/>
                <w:sz w:val="48"/>
                <w:szCs w:val="48"/>
              </w:rPr>
              <w:t>№ 7</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20</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DF74EB">
        <w:rPr>
          <w:rFonts w:ascii="Times New Roman" w:hAnsi="Times New Roman" w:cs="Times New Roman"/>
          <w:b/>
        </w:rPr>
        <w:t>мае</w:t>
      </w:r>
      <w:r w:rsidR="00861346">
        <w:rPr>
          <w:rFonts w:ascii="Times New Roman" w:hAnsi="Times New Roman" w:cs="Times New Roman"/>
          <w:b/>
        </w:rPr>
        <w:t xml:space="preserve"> 2020</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DF74EB"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DF74E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DF74EB" w:rsidRDefault="00DF74EB" w:rsidP="00A07460">
            <w:pPr>
              <w:spacing w:after="0"/>
              <w:jc w:val="center"/>
              <w:rPr>
                <w:rFonts w:ascii="Times New Roman" w:hAnsi="Times New Roman" w:cs="Times New Roman"/>
                <w:sz w:val="24"/>
                <w:szCs w:val="24"/>
              </w:rPr>
            </w:pPr>
            <w:r>
              <w:rPr>
                <w:rFonts w:ascii="Times New Roman" w:hAnsi="Times New Roman" w:cs="Times New Roman"/>
                <w:sz w:val="24"/>
                <w:szCs w:val="24"/>
              </w:rPr>
              <w:t>22.05.2020</w:t>
            </w:r>
          </w:p>
        </w:tc>
        <w:tc>
          <w:tcPr>
            <w:tcW w:w="654" w:type="dxa"/>
            <w:tcBorders>
              <w:top w:val="single" w:sz="4" w:space="0" w:color="auto"/>
              <w:left w:val="single" w:sz="4" w:space="0" w:color="auto"/>
              <w:bottom w:val="single" w:sz="4" w:space="0" w:color="auto"/>
              <w:right w:val="single" w:sz="4" w:space="0" w:color="auto"/>
            </w:tcBorders>
          </w:tcPr>
          <w:p w:rsidR="00DF74EB" w:rsidRDefault="00DF74EB" w:rsidP="000D67FF">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6169" w:type="dxa"/>
            <w:tcBorders>
              <w:top w:val="single" w:sz="4" w:space="0" w:color="auto"/>
              <w:left w:val="single" w:sz="4" w:space="0" w:color="auto"/>
              <w:bottom w:val="single" w:sz="4" w:space="0" w:color="auto"/>
              <w:right w:val="single" w:sz="4" w:space="0" w:color="auto"/>
            </w:tcBorders>
          </w:tcPr>
          <w:p w:rsidR="00DF74EB" w:rsidRPr="00A07460" w:rsidRDefault="00DF74EB" w:rsidP="00F564F9">
            <w:pPr>
              <w:spacing w:after="0" w:line="240" w:lineRule="exact"/>
              <w:jc w:val="both"/>
              <w:rPr>
                <w:rFonts w:ascii="Times New Roman" w:eastAsia="Times New Roman" w:hAnsi="Times New Roman" w:cs="Times New Roman"/>
                <w:color w:val="000000" w:themeColor="text1"/>
                <w:sz w:val="24"/>
                <w:szCs w:val="24"/>
              </w:rPr>
            </w:pPr>
            <w:r w:rsidRPr="00DF74EB">
              <w:rPr>
                <w:rFonts w:ascii="Times New Roman" w:eastAsia="Times New Roman" w:hAnsi="Times New Roman" w:cs="Times New Roman"/>
                <w:color w:val="000000" w:themeColor="text1"/>
                <w:sz w:val="24"/>
                <w:szCs w:val="24"/>
              </w:rPr>
              <w:t>О внесении изменений в решение Совета депутатов от 25.12.2019 года № 19 «О бюджете сельского поселения «Село Маяк» Нанайского муниципального района на 2020 год и на плановый период 2021 и 2022 годов»</w:t>
            </w:r>
          </w:p>
        </w:tc>
        <w:tc>
          <w:tcPr>
            <w:tcW w:w="987" w:type="dxa"/>
            <w:tcBorders>
              <w:top w:val="single" w:sz="4" w:space="0" w:color="auto"/>
              <w:left w:val="single" w:sz="4" w:space="0" w:color="auto"/>
              <w:bottom w:val="single" w:sz="4" w:space="0" w:color="auto"/>
              <w:right w:val="single" w:sz="4" w:space="0" w:color="auto"/>
            </w:tcBorders>
          </w:tcPr>
          <w:p w:rsidR="00DF74EB" w:rsidRDefault="00DF74EB" w:rsidP="00A506BA">
            <w:pPr>
              <w:spacing w:after="0"/>
              <w:jc w:val="center"/>
              <w:rPr>
                <w:rFonts w:ascii="Times New Roman" w:hAnsi="Times New Roman" w:cs="Times New Roman"/>
              </w:rPr>
            </w:pPr>
          </w:p>
        </w:tc>
      </w:tr>
      <w:tr w:rsidR="00DF74E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DF74EB" w:rsidRDefault="00DF74EB" w:rsidP="00A07460">
            <w:pPr>
              <w:spacing w:after="0"/>
              <w:jc w:val="center"/>
              <w:rPr>
                <w:rFonts w:ascii="Times New Roman" w:hAnsi="Times New Roman" w:cs="Times New Roman"/>
                <w:sz w:val="24"/>
                <w:szCs w:val="24"/>
              </w:rPr>
            </w:pPr>
            <w:r>
              <w:rPr>
                <w:rFonts w:ascii="Times New Roman" w:hAnsi="Times New Roman" w:cs="Times New Roman"/>
                <w:sz w:val="24"/>
                <w:szCs w:val="24"/>
              </w:rPr>
              <w:t>22.05.2020</w:t>
            </w:r>
          </w:p>
        </w:tc>
        <w:tc>
          <w:tcPr>
            <w:tcW w:w="654" w:type="dxa"/>
            <w:tcBorders>
              <w:top w:val="single" w:sz="4" w:space="0" w:color="auto"/>
              <w:left w:val="single" w:sz="4" w:space="0" w:color="auto"/>
              <w:bottom w:val="single" w:sz="4" w:space="0" w:color="auto"/>
              <w:right w:val="single" w:sz="4" w:space="0" w:color="auto"/>
            </w:tcBorders>
          </w:tcPr>
          <w:p w:rsidR="00DF74EB" w:rsidRDefault="00DF74EB" w:rsidP="000D67FF">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6169" w:type="dxa"/>
            <w:tcBorders>
              <w:top w:val="single" w:sz="4" w:space="0" w:color="auto"/>
              <w:left w:val="single" w:sz="4" w:space="0" w:color="auto"/>
              <w:bottom w:val="single" w:sz="4" w:space="0" w:color="auto"/>
              <w:right w:val="single" w:sz="4" w:space="0" w:color="auto"/>
            </w:tcBorders>
          </w:tcPr>
          <w:p w:rsidR="00DF74EB" w:rsidRPr="00A07460" w:rsidRDefault="00DF74EB" w:rsidP="00F564F9">
            <w:pPr>
              <w:spacing w:after="0" w:line="240" w:lineRule="exact"/>
              <w:jc w:val="both"/>
              <w:rPr>
                <w:rFonts w:ascii="Times New Roman" w:eastAsia="Times New Roman" w:hAnsi="Times New Roman" w:cs="Times New Roman"/>
                <w:color w:val="000000" w:themeColor="text1"/>
                <w:sz w:val="24"/>
                <w:szCs w:val="24"/>
              </w:rPr>
            </w:pPr>
            <w:r w:rsidRPr="00DF74EB">
              <w:rPr>
                <w:rFonts w:ascii="Times New Roman" w:eastAsia="Times New Roman" w:hAnsi="Times New Roman" w:cs="Times New Roman"/>
                <w:color w:val="000000" w:themeColor="text1"/>
                <w:sz w:val="24"/>
                <w:szCs w:val="24"/>
              </w:rPr>
              <w:t>О внесении изменений в Положение о муниципальном дорожном фонде сельского поселения «Село Маяк» Нанайского муниципального района, утвержденное  решением Совета депутатов от 30.12.2013 № 238</w:t>
            </w:r>
          </w:p>
        </w:tc>
        <w:tc>
          <w:tcPr>
            <w:tcW w:w="987" w:type="dxa"/>
            <w:tcBorders>
              <w:top w:val="single" w:sz="4" w:space="0" w:color="auto"/>
              <w:left w:val="single" w:sz="4" w:space="0" w:color="auto"/>
              <w:bottom w:val="single" w:sz="4" w:space="0" w:color="auto"/>
              <w:right w:val="single" w:sz="4" w:space="0" w:color="auto"/>
            </w:tcBorders>
          </w:tcPr>
          <w:p w:rsidR="00DF74EB" w:rsidRDefault="00DF74EB" w:rsidP="00A506BA">
            <w:pPr>
              <w:spacing w:after="0"/>
              <w:jc w:val="center"/>
              <w:rPr>
                <w:rFonts w:ascii="Times New Roman" w:hAnsi="Times New Roman" w:cs="Times New Roman"/>
              </w:rPr>
            </w:pPr>
          </w:p>
        </w:tc>
      </w:tr>
      <w:tr w:rsidR="00DF74E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DF74EB" w:rsidRDefault="00DF74EB" w:rsidP="00A07460">
            <w:pPr>
              <w:spacing w:after="0"/>
              <w:jc w:val="center"/>
              <w:rPr>
                <w:rFonts w:ascii="Times New Roman" w:hAnsi="Times New Roman" w:cs="Times New Roman"/>
                <w:sz w:val="24"/>
                <w:szCs w:val="24"/>
              </w:rPr>
            </w:pPr>
            <w:r>
              <w:rPr>
                <w:rFonts w:ascii="Times New Roman" w:hAnsi="Times New Roman" w:cs="Times New Roman"/>
                <w:sz w:val="24"/>
                <w:szCs w:val="24"/>
              </w:rPr>
              <w:t>22.05.2020</w:t>
            </w:r>
          </w:p>
        </w:tc>
        <w:tc>
          <w:tcPr>
            <w:tcW w:w="654" w:type="dxa"/>
            <w:tcBorders>
              <w:top w:val="single" w:sz="4" w:space="0" w:color="auto"/>
              <w:left w:val="single" w:sz="4" w:space="0" w:color="auto"/>
              <w:bottom w:val="single" w:sz="4" w:space="0" w:color="auto"/>
              <w:right w:val="single" w:sz="4" w:space="0" w:color="auto"/>
            </w:tcBorders>
          </w:tcPr>
          <w:p w:rsidR="00DF74EB" w:rsidRDefault="00DF74EB" w:rsidP="000D67FF">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6169" w:type="dxa"/>
            <w:tcBorders>
              <w:top w:val="single" w:sz="4" w:space="0" w:color="auto"/>
              <w:left w:val="single" w:sz="4" w:space="0" w:color="auto"/>
              <w:bottom w:val="single" w:sz="4" w:space="0" w:color="auto"/>
              <w:right w:val="single" w:sz="4" w:space="0" w:color="auto"/>
            </w:tcBorders>
          </w:tcPr>
          <w:p w:rsidR="00DF74EB" w:rsidRPr="00DF74EB" w:rsidRDefault="00DF74EB" w:rsidP="00DF74EB">
            <w:pPr>
              <w:tabs>
                <w:tab w:val="left" w:pos="1560"/>
              </w:tabs>
              <w:spacing w:after="0" w:line="240" w:lineRule="exact"/>
              <w:jc w:val="both"/>
              <w:rPr>
                <w:rFonts w:ascii="Times New Roman" w:hAnsi="Times New Roman"/>
                <w:sz w:val="24"/>
                <w:szCs w:val="24"/>
              </w:rPr>
            </w:pPr>
            <w:r w:rsidRPr="00884E2A">
              <w:rPr>
                <w:rFonts w:ascii="Times New Roman" w:hAnsi="Times New Roman"/>
                <w:sz w:val="24"/>
                <w:szCs w:val="24"/>
              </w:rPr>
              <w:t>О проекте решения Совета депутатов «</w:t>
            </w:r>
            <w:r w:rsidRPr="00F64BC2">
              <w:rPr>
                <w:rFonts w:ascii="Times New Roman" w:hAnsi="Times New Roman"/>
                <w:sz w:val="24"/>
                <w:szCs w:val="24"/>
              </w:rPr>
              <w:t>Об утверждении отчета об исполнении бюджета сельского поселения «Село Маяк» Нанайского муниципального района за 20</w:t>
            </w:r>
            <w:r>
              <w:rPr>
                <w:rFonts w:ascii="Times New Roman" w:hAnsi="Times New Roman"/>
                <w:sz w:val="24"/>
                <w:szCs w:val="24"/>
              </w:rPr>
              <w:t>19</w:t>
            </w:r>
            <w:r w:rsidRPr="00F64BC2">
              <w:rPr>
                <w:rFonts w:ascii="Times New Roman" w:hAnsi="Times New Roman"/>
                <w:sz w:val="24"/>
                <w:szCs w:val="24"/>
              </w:rPr>
              <w:t xml:space="preserve"> год</w:t>
            </w:r>
            <w:r>
              <w:rPr>
                <w:rFonts w:ascii="Times New Roman" w:hAnsi="Times New Roman"/>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DF74EB" w:rsidRDefault="00DF74EB" w:rsidP="00A506BA">
            <w:pPr>
              <w:spacing w:after="0"/>
              <w:jc w:val="center"/>
              <w:rPr>
                <w:rFonts w:ascii="Times New Roman" w:hAnsi="Times New Roman" w:cs="Times New Roman"/>
              </w:rPr>
            </w:pPr>
          </w:p>
        </w:tc>
      </w:tr>
      <w:tr w:rsidR="00DF74E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DF74EB" w:rsidRDefault="00DF74EB" w:rsidP="00A07460">
            <w:pPr>
              <w:spacing w:after="0"/>
              <w:jc w:val="center"/>
              <w:rPr>
                <w:rFonts w:ascii="Times New Roman" w:hAnsi="Times New Roman" w:cs="Times New Roman"/>
                <w:sz w:val="24"/>
                <w:szCs w:val="24"/>
              </w:rPr>
            </w:pPr>
            <w:r>
              <w:rPr>
                <w:rFonts w:ascii="Times New Roman" w:hAnsi="Times New Roman" w:cs="Times New Roman"/>
                <w:sz w:val="24"/>
                <w:szCs w:val="24"/>
              </w:rPr>
              <w:t>22.05.2020</w:t>
            </w:r>
          </w:p>
        </w:tc>
        <w:tc>
          <w:tcPr>
            <w:tcW w:w="654" w:type="dxa"/>
            <w:tcBorders>
              <w:top w:val="single" w:sz="4" w:space="0" w:color="auto"/>
              <w:left w:val="single" w:sz="4" w:space="0" w:color="auto"/>
              <w:bottom w:val="single" w:sz="4" w:space="0" w:color="auto"/>
              <w:right w:val="single" w:sz="4" w:space="0" w:color="auto"/>
            </w:tcBorders>
          </w:tcPr>
          <w:p w:rsidR="00DF74EB" w:rsidRDefault="00DF74EB" w:rsidP="000D67FF">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6169" w:type="dxa"/>
            <w:tcBorders>
              <w:top w:val="single" w:sz="4" w:space="0" w:color="auto"/>
              <w:left w:val="single" w:sz="4" w:space="0" w:color="auto"/>
              <w:bottom w:val="single" w:sz="4" w:space="0" w:color="auto"/>
              <w:right w:val="single" w:sz="4" w:space="0" w:color="auto"/>
            </w:tcBorders>
          </w:tcPr>
          <w:p w:rsidR="00DF74EB" w:rsidRPr="00A07460" w:rsidRDefault="00DF74EB" w:rsidP="00F564F9">
            <w:pPr>
              <w:spacing w:after="0" w:line="240" w:lineRule="exact"/>
              <w:jc w:val="both"/>
              <w:rPr>
                <w:rFonts w:ascii="Times New Roman" w:eastAsia="Times New Roman" w:hAnsi="Times New Roman" w:cs="Times New Roman"/>
                <w:color w:val="000000" w:themeColor="text1"/>
                <w:sz w:val="24"/>
                <w:szCs w:val="24"/>
              </w:rPr>
            </w:pPr>
            <w:r w:rsidRPr="00DF74EB">
              <w:rPr>
                <w:rFonts w:ascii="Times New Roman" w:eastAsia="Times New Roman" w:hAnsi="Times New Roman" w:cs="Times New Roman"/>
                <w:color w:val="000000" w:themeColor="text1"/>
                <w:sz w:val="24"/>
                <w:szCs w:val="24"/>
              </w:rPr>
              <w:t>О назначении публичных слушаний по вопросу «О проекте решения Совета депутатов «Об исполнении бюджета сельского поселения «Село Маяк» Нанайского муниципального района за 2019 год»</w:t>
            </w:r>
          </w:p>
        </w:tc>
        <w:tc>
          <w:tcPr>
            <w:tcW w:w="987" w:type="dxa"/>
            <w:tcBorders>
              <w:top w:val="single" w:sz="4" w:space="0" w:color="auto"/>
              <w:left w:val="single" w:sz="4" w:space="0" w:color="auto"/>
              <w:bottom w:val="single" w:sz="4" w:space="0" w:color="auto"/>
              <w:right w:val="single" w:sz="4" w:space="0" w:color="auto"/>
            </w:tcBorders>
          </w:tcPr>
          <w:p w:rsidR="00DF74EB" w:rsidRDefault="00DF74EB" w:rsidP="00A506BA">
            <w:pPr>
              <w:spacing w:after="0"/>
              <w:jc w:val="center"/>
              <w:rPr>
                <w:rFonts w:ascii="Times New Roman" w:hAnsi="Times New Roman" w:cs="Times New Roman"/>
              </w:rPr>
            </w:pPr>
          </w:p>
        </w:tc>
      </w:tr>
      <w:tr w:rsidR="00DF74E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DF74EB" w:rsidRDefault="00DF74EB" w:rsidP="00A07460">
            <w:pPr>
              <w:spacing w:after="0"/>
              <w:jc w:val="center"/>
              <w:rPr>
                <w:rFonts w:ascii="Times New Roman" w:hAnsi="Times New Roman" w:cs="Times New Roman"/>
                <w:sz w:val="24"/>
                <w:szCs w:val="24"/>
              </w:rPr>
            </w:pPr>
            <w:r>
              <w:rPr>
                <w:rFonts w:ascii="Times New Roman" w:hAnsi="Times New Roman" w:cs="Times New Roman"/>
                <w:sz w:val="24"/>
                <w:szCs w:val="24"/>
              </w:rPr>
              <w:t>22.05.2020</w:t>
            </w:r>
          </w:p>
        </w:tc>
        <w:tc>
          <w:tcPr>
            <w:tcW w:w="654" w:type="dxa"/>
            <w:tcBorders>
              <w:top w:val="single" w:sz="4" w:space="0" w:color="auto"/>
              <w:left w:val="single" w:sz="4" w:space="0" w:color="auto"/>
              <w:bottom w:val="single" w:sz="4" w:space="0" w:color="auto"/>
              <w:right w:val="single" w:sz="4" w:space="0" w:color="auto"/>
            </w:tcBorders>
          </w:tcPr>
          <w:p w:rsidR="00DF74EB" w:rsidRDefault="00DF74EB" w:rsidP="000D67FF">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6169" w:type="dxa"/>
            <w:tcBorders>
              <w:top w:val="single" w:sz="4" w:space="0" w:color="auto"/>
              <w:left w:val="single" w:sz="4" w:space="0" w:color="auto"/>
              <w:bottom w:val="single" w:sz="4" w:space="0" w:color="auto"/>
              <w:right w:val="single" w:sz="4" w:space="0" w:color="auto"/>
            </w:tcBorders>
          </w:tcPr>
          <w:p w:rsidR="00DF74EB" w:rsidRPr="00DF74EB" w:rsidRDefault="00DF74EB" w:rsidP="00F564F9">
            <w:pPr>
              <w:spacing w:after="0" w:line="240" w:lineRule="exact"/>
              <w:jc w:val="both"/>
              <w:rPr>
                <w:rFonts w:ascii="Times New Roman" w:eastAsia="Times New Roman" w:hAnsi="Times New Roman" w:cs="Times New Roman"/>
                <w:bCs/>
                <w:color w:val="000000" w:themeColor="text1"/>
                <w:sz w:val="24"/>
                <w:szCs w:val="24"/>
              </w:rPr>
            </w:pPr>
            <w:r w:rsidRPr="00DF74EB">
              <w:rPr>
                <w:rFonts w:ascii="Times New Roman" w:eastAsia="Times New Roman" w:hAnsi="Times New Roman" w:cs="Times New Roman"/>
                <w:color w:val="000000" w:themeColor="text1"/>
                <w:sz w:val="24"/>
                <w:szCs w:val="24"/>
              </w:rPr>
              <w:t>О проекте решения Совета депутатов «О внесении изменения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DF74EB" w:rsidRDefault="00DF74EB" w:rsidP="00A506BA">
            <w:pPr>
              <w:spacing w:after="0"/>
              <w:jc w:val="center"/>
              <w:rPr>
                <w:rFonts w:ascii="Times New Roman" w:hAnsi="Times New Roman" w:cs="Times New Roman"/>
              </w:rPr>
            </w:pPr>
          </w:p>
        </w:tc>
      </w:tr>
      <w:tr w:rsidR="00DF74E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DF74EB" w:rsidRDefault="00DF74EB" w:rsidP="00A07460">
            <w:pPr>
              <w:spacing w:after="0"/>
              <w:jc w:val="center"/>
              <w:rPr>
                <w:rFonts w:ascii="Times New Roman" w:hAnsi="Times New Roman" w:cs="Times New Roman"/>
                <w:sz w:val="24"/>
                <w:szCs w:val="24"/>
              </w:rPr>
            </w:pPr>
            <w:r>
              <w:rPr>
                <w:rFonts w:ascii="Times New Roman" w:hAnsi="Times New Roman" w:cs="Times New Roman"/>
                <w:sz w:val="24"/>
                <w:szCs w:val="24"/>
              </w:rPr>
              <w:t>22.05.2020</w:t>
            </w:r>
          </w:p>
        </w:tc>
        <w:tc>
          <w:tcPr>
            <w:tcW w:w="654" w:type="dxa"/>
            <w:tcBorders>
              <w:top w:val="single" w:sz="4" w:space="0" w:color="auto"/>
              <w:left w:val="single" w:sz="4" w:space="0" w:color="auto"/>
              <w:bottom w:val="single" w:sz="4" w:space="0" w:color="auto"/>
              <w:right w:val="single" w:sz="4" w:space="0" w:color="auto"/>
            </w:tcBorders>
          </w:tcPr>
          <w:p w:rsidR="00DF74EB" w:rsidRDefault="00DF74EB" w:rsidP="000D67FF">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6169" w:type="dxa"/>
            <w:tcBorders>
              <w:top w:val="single" w:sz="4" w:space="0" w:color="auto"/>
              <w:left w:val="single" w:sz="4" w:space="0" w:color="auto"/>
              <w:bottom w:val="single" w:sz="4" w:space="0" w:color="auto"/>
              <w:right w:val="single" w:sz="4" w:space="0" w:color="auto"/>
            </w:tcBorders>
          </w:tcPr>
          <w:p w:rsidR="00DF74EB" w:rsidRPr="00A07460" w:rsidRDefault="00DF74EB" w:rsidP="00F564F9">
            <w:pPr>
              <w:spacing w:after="0" w:line="240" w:lineRule="exact"/>
              <w:jc w:val="both"/>
              <w:rPr>
                <w:rFonts w:ascii="Times New Roman" w:eastAsia="Times New Roman" w:hAnsi="Times New Roman" w:cs="Times New Roman"/>
                <w:color w:val="000000" w:themeColor="text1"/>
                <w:sz w:val="24"/>
                <w:szCs w:val="24"/>
              </w:rPr>
            </w:pPr>
            <w:r w:rsidRPr="00DF74EB">
              <w:rPr>
                <w:rFonts w:ascii="Times New Roman" w:eastAsia="Times New Roman" w:hAnsi="Times New Roman" w:cs="Times New Roman"/>
                <w:color w:val="000000" w:themeColor="text1"/>
                <w:sz w:val="24"/>
                <w:szCs w:val="24"/>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DF74EB" w:rsidRDefault="00DF74EB" w:rsidP="00A506BA">
            <w:pPr>
              <w:spacing w:after="0"/>
              <w:jc w:val="center"/>
              <w:rPr>
                <w:rFonts w:ascii="Times New Roman" w:hAnsi="Times New Roman" w:cs="Times New Roman"/>
              </w:rPr>
            </w:pPr>
          </w:p>
        </w:tc>
      </w:tr>
      <w:tr w:rsidR="00DF74EB" w:rsidRPr="00C4221C" w:rsidTr="00DF74EB">
        <w:trPr>
          <w:trHeight w:val="406"/>
        </w:trPr>
        <w:tc>
          <w:tcPr>
            <w:tcW w:w="9286" w:type="dxa"/>
            <w:gridSpan w:val="4"/>
            <w:tcBorders>
              <w:top w:val="single" w:sz="4" w:space="0" w:color="auto"/>
              <w:left w:val="single" w:sz="4" w:space="0" w:color="auto"/>
              <w:bottom w:val="single" w:sz="4" w:space="0" w:color="auto"/>
              <w:right w:val="single" w:sz="4" w:space="0" w:color="auto"/>
            </w:tcBorders>
          </w:tcPr>
          <w:p w:rsidR="00DF74EB" w:rsidRDefault="00DF74EB" w:rsidP="00A506BA">
            <w:pPr>
              <w:spacing w:after="0"/>
              <w:jc w:val="center"/>
              <w:rPr>
                <w:rFonts w:ascii="Times New Roman" w:hAnsi="Times New Roman" w:cs="Times New Roman"/>
                <w:b/>
              </w:rPr>
            </w:pPr>
          </w:p>
          <w:p w:rsidR="00DF74EB" w:rsidRPr="00DF74EB" w:rsidRDefault="00DF74EB" w:rsidP="00A506BA">
            <w:pPr>
              <w:spacing w:after="0"/>
              <w:jc w:val="center"/>
              <w:rPr>
                <w:rFonts w:ascii="Times New Roman" w:hAnsi="Times New Roman" w:cs="Times New Roman"/>
                <w:b/>
                <w:sz w:val="24"/>
                <w:szCs w:val="24"/>
              </w:rPr>
            </w:pPr>
            <w:r w:rsidRPr="00DF74EB">
              <w:rPr>
                <w:rFonts w:ascii="Times New Roman" w:hAnsi="Times New Roman" w:cs="Times New Roman"/>
                <w:b/>
                <w:sz w:val="24"/>
                <w:szCs w:val="24"/>
              </w:rPr>
              <w:t>ПОСТАНОВЛЕНИЯ</w:t>
            </w:r>
          </w:p>
        </w:tc>
      </w:tr>
      <w:tr w:rsidR="00A830D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A830DB" w:rsidRDefault="00DF74EB" w:rsidP="00A07460">
            <w:pPr>
              <w:spacing w:after="0"/>
              <w:jc w:val="center"/>
              <w:rPr>
                <w:rFonts w:ascii="Times New Roman" w:hAnsi="Times New Roman" w:cs="Times New Roman"/>
                <w:sz w:val="24"/>
                <w:szCs w:val="24"/>
              </w:rPr>
            </w:pPr>
            <w:r>
              <w:rPr>
                <w:rFonts w:ascii="Times New Roman" w:hAnsi="Times New Roman" w:cs="Times New Roman"/>
                <w:sz w:val="24"/>
                <w:szCs w:val="24"/>
              </w:rPr>
              <w:t>06</w:t>
            </w:r>
            <w:r w:rsidR="00E6357D">
              <w:rPr>
                <w:rFonts w:ascii="Times New Roman" w:hAnsi="Times New Roman" w:cs="Times New Roman"/>
                <w:sz w:val="24"/>
                <w:szCs w:val="24"/>
              </w:rPr>
              <w:t>.</w:t>
            </w:r>
            <w:r>
              <w:rPr>
                <w:rFonts w:ascii="Times New Roman" w:hAnsi="Times New Roman" w:cs="Times New Roman"/>
                <w:sz w:val="24"/>
                <w:szCs w:val="24"/>
              </w:rPr>
              <w:t>05</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DF74EB" w:rsidP="000D67FF">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6169" w:type="dxa"/>
            <w:tcBorders>
              <w:top w:val="single" w:sz="4" w:space="0" w:color="auto"/>
              <w:left w:val="single" w:sz="4" w:space="0" w:color="auto"/>
              <w:bottom w:val="single" w:sz="4" w:space="0" w:color="auto"/>
              <w:right w:val="single" w:sz="4" w:space="0" w:color="auto"/>
            </w:tcBorders>
          </w:tcPr>
          <w:p w:rsidR="00A830DB" w:rsidRPr="00E6357D" w:rsidRDefault="00DF74EB" w:rsidP="00F564F9">
            <w:pPr>
              <w:spacing w:after="0" w:line="240" w:lineRule="exact"/>
              <w:jc w:val="both"/>
              <w:rPr>
                <w:rFonts w:ascii="Times New Roman" w:eastAsia="Times New Roman" w:hAnsi="Times New Roman" w:cs="Times New Roman"/>
                <w:color w:val="000000" w:themeColor="text1"/>
                <w:sz w:val="24"/>
                <w:szCs w:val="24"/>
              </w:rPr>
            </w:pPr>
            <w:r w:rsidRPr="00DF74EB">
              <w:rPr>
                <w:rFonts w:ascii="Times New Roman" w:eastAsia="Times New Roman" w:hAnsi="Times New Roman" w:cs="Times New Roman"/>
                <w:color w:val="000000" w:themeColor="text1"/>
                <w:sz w:val="24"/>
                <w:szCs w:val="24"/>
              </w:rPr>
              <w:t>О предоставлении сведений о доходах, расходах, об имуществе и обязательствах имущественного характера за отчетный период с 1 января по 31 декабря 2019 года</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830DB" w:rsidRDefault="00DF74EB" w:rsidP="005730AD">
            <w:pPr>
              <w:spacing w:after="0"/>
              <w:jc w:val="center"/>
              <w:rPr>
                <w:rFonts w:ascii="Times New Roman" w:hAnsi="Times New Roman" w:cs="Times New Roman"/>
                <w:sz w:val="24"/>
                <w:szCs w:val="24"/>
              </w:rPr>
            </w:pPr>
            <w:r>
              <w:rPr>
                <w:rFonts w:ascii="Times New Roman" w:hAnsi="Times New Roman" w:cs="Times New Roman"/>
                <w:sz w:val="24"/>
                <w:szCs w:val="24"/>
              </w:rPr>
              <w:t>06.05</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A07460" w:rsidP="000D67FF">
            <w:pPr>
              <w:spacing w:after="0"/>
              <w:jc w:val="center"/>
              <w:rPr>
                <w:rFonts w:ascii="Times New Roman" w:hAnsi="Times New Roman" w:cs="Times New Roman"/>
                <w:sz w:val="24"/>
                <w:szCs w:val="24"/>
              </w:rPr>
            </w:pPr>
            <w:r>
              <w:rPr>
                <w:rFonts w:ascii="Times New Roman" w:hAnsi="Times New Roman" w:cs="Times New Roman"/>
                <w:sz w:val="24"/>
                <w:szCs w:val="24"/>
              </w:rPr>
              <w:t>4</w:t>
            </w:r>
            <w:r w:rsidR="00DF74EB">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A830DB" w:rsidRPr="00A07460" w:rsidRDefault="00DF74EB" w:rsidP="00E6357D">
            <w:pPr>
              <w:spacing w:after="0" w:line="227" w:lineRule="exact"/>
              <w:jc w:val="both"/>
              <w:rPr>
                <w:rFonts w:ascii="Times New Roman" w:eastAsia="Times New Roman" w:hAnsi="Times New Roman" w:cs="Times New Roman"/>
                <w:sz w:val="24"/>
                <w:szCs w:val="24"/>
              </w:rPr>
            </w:pPr>
            <w:r w:rsidRPr="00DF74EB">
              <w:rPr>
                <w:rFonts w:ascii="Times New Roman" w:eastAsia="Times New Roman" w:hAnsi="Times New Roman" w:cs="Times New Roman"/>
                <w:sz w:val="24"/>
                <w:szCs w:val="24"/>
              </w:rPr>
              <w:t>Об установлении особого противопожарного режима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FF253C" w:rsidRPr="00C4221C" w:rsidTr="00CF08C3">
        <w:trPr>
          <w:trHeight w:val="575"/>
        </w:trPr>
        <w:tc>
          <w:tcPr>
            <w:tcW w:w="1476" w:type="dxa"/>
            <w:tcBorders>
              <w:top w:val="single" w:sz="4" w:space="0" w:color="auto"/>
              <w:left w:val="single" w:sz="4" w:space="0" w:color="auto"/>
              <w:bottom w:val="single" w:sz="4" w:space="0" w:color="auto"/>
              <w:right w:val="single" w:sz="4" w:space="0" w:color="auto"/>
            </w:tcBorders>
          </w:tcPr>
          <w:p w:rsidR="00FF253C" w:rsidRDefault="00DF74EB" w:rsidP="005730AD">
            <w:pPr>
              <w:spacing w:after="0"/>
              <w:jc w:val="center"/>
              <w:rPr>
                <w:rFonts w:ascii="Times New Roman" w:hAnsi="Times New Roman" w:cs="Times New Roman"/>
                <w:sz w:val="24"/>
                <w:szCs w:val="24"/>
              </w:rPr>
            </w:pPr>
            <w:r>
              <w:rPr>
                <w:rFonts w:ascii="Times New Roman" w:hAnsi="Times New Roman" w:cs="Times New Roman"/>
                <w:sz w:val="24"/>
                <w:szCs w:val="24"/>
              </w:rPr>
              <w:t>13.05</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FF253C" w:rsidRDefault="00A07460" w:rsidP="000D67FF">
            <w:pPr>
              <w:spacing w:after="0"/>
              <w:jc w:val="center"/>
              <w:rPr>
                <w:rFonts w:ascii="Times New Roman" w:hAnsi="Times New Roman" w:cs="Times New Roman"/>
                <w:sz w:val="24"/>
                <w:szCs w:val="24"/>
              </w:rPr>
            </w:pPr>
            <w:r>
              <w:rPr>
                <w:rFonts w:ascii="Times New Roman" w:hAnsi="Times New Roman" w:cs="Times New Roman"/>
                <w:sz w:val="24"/>
                <w:szCs w:val="24"/>
              </w:rPr>
              <w:t>4</w:t>
            </w:r>
            <w:r w:rsidR="00DF74EB">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FF253C" w:rsidRPr="00A07460" w:rsidRDefault="00DF74EB" w:rsidP="00E6357D">
            <w:pPr>
              <w:spacing w:after="0" w:line="227" w:lineRule="exact"/>
              <w:jc w:val="both"/>
              <w:rPr>
                <w:rFonts w:ascii="Times New Roman" w:eastAsia="Times New Roman" w:hAnsi="Times New Roman" w:cs="Times New Roman"/>
                <w:bCs/>
                <w:sz w:val="24"/>
                <w:szCs w:val="24"/>
              </w:rPr>
            </w:pPr>
            <w:r w:rsidRPr="00DF74EB">
              <w:rPr>
                <w:rFonts w:ascii="Times New Roman" w:eastAsia="Times New Roman" w:hAnsi="Times New Roman" w:cs="Times New Roman"/>
                <w:bCs/>
                <w:sz w:val="24"/>
                <w:szCs w:val="24"/>
              </w:rPr>
              <w:t>Об утверждении отчета об исполнении</w:t>
            </w:r>
            <w:r>
              <w:rPr>
                <w:rFonts w:ascii="Times New Roman" w:eastAsia="Times New Roman" w:hAnsi="Times New Roman" w:cs="Times New Roman"/>
                <w:bCs/>
                <w:sz w:val="24"/>
                <w:szCs w:val="24"/>
              </w:rPr>
              <w:t xml:space="preserve"> </w:t>
            </w:r>
            <w:r w:rsidRPr="00DF74EB">
              <w:rPr>
                <w:rFonts w:ascii="Times New Roman" w:eastAsia="Times New Roman" w:hAnsi="Times New Roman" w:cs="Times New Roman"/>
                <w:bCs/>
                <w:sz w:val="24"/>
                <w:szCs w:val="24"/>
              </w:rPr>
              <w:t>бюджета сельского поселения «Село</w:t>
            </w:r>
            <w:r>
              <w:rPr>
                <w:rFonts w:ascii="Times New Roman" w:eastAsia="Times New Roman" w:hAnsi="Times New Roman" w:cs="Times New Roman"/>
                <w:bCs/>
                <w:sz w:val="24"/>
                <w:szCs w:val="24"/>
              </w:rPr>
              <w:t xml:space="preserve"> </w:t>
            </w:r>
            <w:r w:rsidRPr="00DF74EB">
              <w:rPr>
                <w:rFonts w:ascii="Times New Roman" w:eastAsia="Times New Roman" w:hAnsi="Times New Roman" w:cs="Times New Roman"/>
                <w:bCs/>
                <w:sz w:val="24"/>
                <w:szCs w:val="24"/>
              </w:rPr>
              <w:t xml:space="preserve">Маяк» Нанайского муниципального </w:t>
            </w:r>
            <w:r>
              <w:rPr>
                <w:rFonts w:ascii="Times New Roman" w:eastAsia="Times New Roman" w:hAnsi="Times New Roman" w:cs="Times New Roman"/>
                <w:bCs/>
                <w:sz w:val="24"/>
                <w:szCs w:val="24"/>
              </w:rPr>
              <w:t xml:space="preserve"> </w:t>
            </w:r>
            <w:r w:rsidRPr="00DF74EB">
              <w:rPr>
                <w:rFonts w:ascii="Times New Roman" w:eastAsia="Times New Roman" w:hAnsi="Times New Roman" w:cs="Times New Roman"/>
                <w:bCs/>
                <w:sz w:val="24"/>
                <w:szCs w:val="24"/>
              </w:rPr>
              <w:t>района за 1 квартал  2020 года</w:t>
            </w:r>
          </w:p>
        </w:tc>
        <w:tc>
          <w:tcPr>
            <w:tcW w:w="987" w:type="dxa"/>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rPr>
            </w:pPr>
          </w:p>
        </w:tc>
      </w:tr>
      <w:tr w:rsidR="00FF253C"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FF253C" w:rsidRDefault="00DF74EB" w:rsidP="005730AD">
            <w:pPr>
              <w:spacing w:after="0"/>
              <w:jc w:val="center"/>
              <w:rPr>
                <w:rFonts w:ascii="Times New Roman" w:hAnsi="Times New Roman" w:cs="Times New Roman"/>
                <w:sz w:val="24"/>
                <w:szCs w:val="24"/>
              </w:rPr>
            </w:pPr>
            <w:r>
              <w:rPr>
                <w:rFonts w:ascii="Times New Roman" w:hAnsi="Times New Roman" w:cs="Times New Roman"/>
                <w:sz w:val="24"/>
                <w:szCs w:val="24"/>
              </w:rPr>
              <w:t>18.05</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FF253C" w:rsidRDefault="00DF74EB" w:rsidP="000D67FF">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6169" w:type="dxa"/>
            <w:tcBorders>
              <w:top w:val="single" w:sz="4" w:space="0" w:color="auto"/>
              <w:left w:val="single" w:sz="4" w:space="0" w:color="auto"/>
              <w:bottom w:val="single" w:sz="4" w:space="0" w:color="auto"/>
              <w:right w:val="single" w:sz="4" w:space="0" w:color="auto"/>
            </w:tcBorders>
          </w:tcPr>
          <w:p w:rsidR="00FF253C" w:rsidRPr="00F564F9" w:rsidRDefault="00DF74EB" w:rsidP="00F564F9">
            <w:pPr>
              <w:spacing w:after="0" w:line="240" w:lineRule="exact"/>
              <w:jc w:val="both"/>
              <w:rPr>
                <w:rFonts w:ascii="Times New Roman" w:eastAsia="Calibri" w:hAnsi="Times New Roman" w:cs="Times New Roman"/>
                <w:bCs/>
                <w:sz w:val="24"/>
                <w:szCs w:val="24"/>
                <w:lang w:eastAsia="en-US" w:bidi="en-US"/>
              </w:rPr>
            </w:pPr>
            <w:r w:rsidRPr="00DF74EB">
              <w:rPr>
                <w:rFonts w:ascii="Times New Roman" w:eastAsia="Calibri" w:hAnsi="Times New Roman" w:cs="Times New Roman"/>
                <w:bCs/>
                <w:sz w:val="24"/>
                <w:szCs w:val="24"/>
                <w:lang w:eastAsia="en-US" w:bidi="en-US"/>
              </w:rPr>
              <w:t>Об обеспечении первичных мер пожарной безопасности в границах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rPr>
            </w:pPr>
          </w:p>
        </w:tc>
      </w:tr>
      <w:tr w:rsidR="00FF253C"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FF253C" w:rsidRDefault="00DF74EB" w:rsidP="005730AD">
            <w:pPr>
              <w:spacing w:after="0"/>
              <w:jc w:val="center"/>
              <w:rPr>
                <w:rFonts w:ascii="Times New Roman" w:hAnsi="Times New Roman" w:cs="Times New Roman"/>
                <w:sz w:val="24"/>
                <w:szCs w:val="24"/>
              </w:rPr>
            </w:pPr>
            <w:r>
              <w:rPr>
                <w:rFonts w:ascii="Times New Roman" w:hAnsi="Times New Roman" w:cs="Times New Roman"/>
                <w:sz w:val="24"/>
                <w:szCs w:val="24"/>
              </w:rPr>
              <w:t>22.05</w:t>
            </w:r>
            <w:r w:rsidR="00123183">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FF253C" w:rsidRDefault="00DF74EB" w:rsidP="000D67FF">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6169" w:type="dxa"/>
            <w:tcBorders>
              <w:top w:val="single" w:sz="4" w:space="0" w:color="auto"/>
              <w:left w:val="single" w:sz="4" w:space="0" w:color="auto"/>
              <w:bottom w:val="single" w:sz="4" w:space="0" w:color="auto"/>
              <w:right w:val="single" w:sz="4" w:space="0" w:color="auto"/>
            </w:tcBorders>
          </w:tcPr>
          <w:p w:rsidR="00FF253C" w:rsidRPr="00CF08C3" w:rsidRDefault="00DF74EB" w:rsidP="00CF08C3">
            <w:pPr>
              <w:tabs>
                <w:tab w:val="left" w:pos="9025"/>
              </w:tabs>
              <w:spacing w:after="0" w:line="240" w:lineRule="exact"/>
              <w:jc w:val="both"/>
              <w:rPr>
                <w:rFonts w:ascii="Times New Roman" w:eastAsia="Times New Roman" w:hAnsi="Times New Roman" w:cs="Times New Roman"/>
                <w:sz w:val="24"/>
                <w:szCs w:val="24"/>
              </w:rPr>
            </w:pPr>
            <w:r w:rsidRPr="00DF74EB">
              <w:rPr>
                <w:rFonts w:ascii="Times New Roman" w:eastAsia="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01.02.2019 № 9</w:t>
            </w:r>
          </w:p>
        </w:tc>
        <w:tc>
          <w:tcPr>
            <w:tcW w:w="987" w:type="dxa"/>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rPr>
            </w:pPr>
          </w:p>
        </w:tc>
      </w:tr>
      <w:tr w:rsidR="00FF253C" w:rsidRPr="00C4221C" w:rsidTr="00DF74EB">
        <w:trPr>
          <w:trHeight w:val="570"/>
        </w:trPr>
        <w:tc>
          <w:tcPr>
            <w:tcW w:w="1476" w:type="dxa"/>
            <w:tcBorders>
              <w:top w:val="single" w:sz="4" w:space="0" w:color="auto"/>
              <w:left w:val="single" w:sz="4" w:space="0" w:color="auto"/>
              <w:bottom w:val="single" w:sz="4" w:space="0" w:color="auto"/>
              <w:right w:val="single" w:sz="4" w:space="0" w:color="auto"/>
            </w:tcBorders>
          </w:tcPr>
          <w:p w:rsidR="00FF253C" w:rsidRDefault="00DF74EB" w:rsidP="005730AD">
            <w:pPr>
              <w:spacing w:after="0"/>
              <w:jc w:val="center"/>
              <w:rPr>
                <w:rFonts w:ascii="Times New Roman" w:hAnsi="Times New Roman" w:cs="Times New Roman"/>
                <w:sz w:val="24"/>
                <w:szCs w:val="24"/>
              </w:rPr>
            </w:pPr>
            <w:r>
              <w:rPr>
                <w:rFonts w:ascii="Times New Roman" w:hAnsi="Times New Roman" w:cs="Times New Roman"/>
                <w:sz w:val="24"/>
                <w:szCs w:val="24"/>
              </w:rPr>
              <w:t>25.05</w:t>
            </w:r>
            <w:r w:rsidR="00123183">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FF253C" w:rsidRDefault="00DF74EB" w:rsidP="000D67FF">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6169" w:type="dxa"/>
            <w:tcBorders>
              <w:top w:val="single" w:sz="4" w:space="0" w:color="auto"/>
              <w:left w:val="single" w:sz="4" w:space="0" w:color="auto"/>
              <w:bottom w:val="single" w:sz="4" w:space="0" w:color="auto"/>
              <w:right w:val="single" w:sz="4" w:space="0" w:color="auto"/>
            </w:tcBorders>
          </w:tcPr>
          <w:p w:rsidR="00FF253C" w:rsidRPr="00CF08C3" w:rsidRDefault="00DF74EB" w:rsidP="00CF08C3">
            <w:pPr>
              <w:spacing w:line="240" w:lineRule="exact"/>
              <w:jc w:val="both"/>
              <w:outlineLvl w:val="0"/>
              <w:rPr>
                <w:rFonts w:ascii="Times New Roman" w:hAnsi="Times New Roman" w:cs="Times New Roman"/>
                <w:sz w:val="24"/>
                <w:szCs w:val="24"/>
              </w:rPr>
            </w:pPr>
            <w:r w:rsidRPr="00DF74EB">
              <w:rPr>
                <w:rFonts w:ascii="Times New Roman" w:hAnsi="Times New Roman" w:cs="Times New Roman"/>
                <w:sz w:val="24"/>
                <w:szCs w:val="24"/>
              </w:rPr>
              <w:t xml:space="preserve">Об утверждении Порядка проведения мероприятий по проверке использования по назначению и выявлению неиспользуемого муниципального имущества сельского </w:t>
            </w:r>
            <w:r w:rsidRPr="00DF74EB">
              <w:rPr>
                <w:rFonts w:ascii="Times New Roman" w:hAnsi="Times New Roman" w:cs="Times New Roman"/>
                <w:sz w:val="24"/>
                <w:szCs w:val="24"/>
              </w:rPr>
              <w:lastRenderedPageBreak/>
              <w:t>поселения «Село Маяк» Нанайского муниципального района Хабаровского края,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w:t>
            </w:r>
          </w:p>
        </w:tc>
        <w:tc>
          <w:tcPr>
            <w:tcW w:w="987" w:type="dxa"/>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rPr>
            </w:pP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CF08C3" w:rsidRDefault="00CF08C3" w:rsidP="00A506BA">
            <w:pPr>
              <w:spacing w:after="0"/>
              <w:jc w:val="center"/>
              <w:rPr>
                <w:rFonts w:ascii="Times New Roman" w:hAnsi="Times New Roman" w:cs="Times New Roman"/>
                <w:b/>
                <w:sz w:val="24"/>
                <w:szCs w:val="24"/>
              </w:rPr>
            </w:pPr>
          </w:p>
          <w:p w:rsidR="005636B9" w:rsidRPr="00E6357D" w:rsidRDefault="005636B9" w:rsidP="00A506BA">
            <w:pPr>
              <w:spacing w:after="0"/>
              <w:jc w:val="center"/>
              <w:rPr>
                <w:rFonts w:ascii="Times New Roman" w:hAnsi="Times New Roman" w:cs="Times New Roman"/>
                <w:b/>
                <w:sz w:val="24"/>
                <w:szCs w:val="24"/>
              </w:rPr>
            </w:pPr>
            <w:r w:rsidRPr="00E6357D">
              <w:rPr>
                <w:rFonts w:ascii="Times New Roman" w:hAnsi="Times New Roman" w:cs="Times New Roman"/>
                <w:b/>
                <w:sz w:val="24"/>
                <w:szCs w:val="24"/>
              </w:rPr>
              <w:t>РАСПОРЯЖЕНИЯ</w:t>
            </w:r>
          </w:p>
        </w:tc>
      </w:tr>
      <w:tr w:rsidR="005636B9"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DF74EB" w:rsidP="000E5200">
            <w:pPr>
              <w:spacing w:after="0"/>
              <w:jc w:val="center"/>
              <w:rPr>
                <w:rFonts w:ascii="Times New Roman" w:hAnsi="Times New Roman" w:cs="Times New Roman"/>
                <w:sz w:val="24"/>
                <w:szCs w:val="24"/>
              </w:rPr>
            </w:pPr>
            <w:r>
              <w:rPr>
                <w:rFonts w:ascii="Times New Roman" w:hAnsi="Times New Roman" w:cs="Times New Roman"/>
                <w:sz w:val="24"/>
                <w:szCs w:val="24"/>
              </w:rPr>
              <w:t>19.05</w:t>
            </w:r>
            <w:r w:rsidR="00D44151">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5636B9" w:rsidRDefault="00DF74EB" w:rsidP="000D67FF">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6169" w:type="dxa"/>
            <w:tcBorders>
              <w:top w:val="single" w:sz="4" w:space="0" w:color="auto"/>
              <w:left w:val="single" w:sz="4" w:space="0" w:color="auto"/>
              <w:bottom w:val="single" w:sz="4" w:space="0" w:color="auto"/>
              <w:right w:val="single" w:sz="4" w:space="0" w:color="auto"/>
            </w:tcBorders>
          </w:tcPr>
          <w:p w:rsidR="005636B9" w:rsidRPr="005636B9" w:rsidRDefault="00DF74EB" w:rsidP="00D44151">
            <w:pPr>
              <w:spacing w:after="0" w:line="240" w:lineRule="exact"/>
              <w:jc w:val="both"/>
              <w:rPr>
                <w:rFonts w:ascii="Times New Roman" w:eastAsia="Times New Roman" w:hAnsi="Times New Roman" w:cs="Times New Roman"/>
                <w:sz w:val="24"/>
                <w:szCs w:val="24"/>
              </w:rPr>
            </w:pPr>
            <w:r w:rsidRPr="00DF74EB">
              <w:rPr>
                <w:rFonts w:ascii="Times New Roman" w:eastAsia="Times New Roman" w:hAnsi="Times New Roman" w:cs="Times New Roman"/>
                <w:sz w:val="24"/>
                <w:szCs w:val="24"/>
              </w:rPr>
              <w:t>О выплате пособия по временной нетрудоспособности техническому работнику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bl>
    <w:p w:rsidR="00D149B7" w:rsidRDefault="00D149B7" w:rsidP="00084136">
      <w:pPr>
        <w:spacing w:after="0" w:line="240" w:lineRule="auto"/>
        <w:jc w:val="center"/>
        <w:rPr>
          <w:rFonts w:ascii="Times New Roman" w:hAnsi="Times New Roman" w:cs="Times New Roman"/>
        </w:rPr>
      </w:pPr>
    </w:p>
    <w:p w:rsidR="00DF74EB" w:rsidRPr="005730AD" w:rsidRDefault="00DF74EB" w:rsidP="00DF74EB">
      <w:pPr>
        <w:spacing w:after="0" w:line="240" w:lineRule="auto"/>
        <w:jc w:val="center"/>
        <w:rPr>
          <w:rFonts w:ascii="Times New Roman" w:hAnsi="Times New Roman" w:cs="Times New Roman"/>
        </w:rPr>
      </w:pPr>
      <w:r w:rsidRPr="005730AD">
        <w:rPr>
          <w:rFonts w:ascii="Times New Roman" w:hAnsi="Times New Roman" w:cs="Times New Roman"/>
        </w:rPr>
        <w:t>***</w:t>
      </w:r>
    </w:p>
    <w:p w:rsidR="00DF74EB" w:rsidRDefault="00DF74EB" w:rsidP="00DF74EB">
      <w:pPr>
        <w:spacing w:after="0" w:line="240" w:lineRule="auto"/>
        <w:jc w:val="center"/>
        <w:rPr>
          <w:rFonts w:ascii="Times New Roman" w:hAnsi="Times New Roman" w:cs="Times New Roman"/>
          <w:b/>
        </w:rPr>
      </w:pPr>
      <w:r>
        <w:rPr>
          <w:rFonts w:ascii="Times New Roman" w:hAnsi="Times New Roman" w:cs="Times New Roman"/>
          <w:b/>
        </w:rPr>
        <w:t>РЕШЕНИЕ</w:t>
      </w:r>
    </w:p>
    <w:p w:rsidR="00DF74EB" w:rsidRPr="006E09E3" w:rsidRDefault="00DF74EB" w:rsidP="00DF74EB">
      <w:pPr>
        <w:spacing w:after="0" w:line="240" w:lineRule="auto"/>
        <w:jc w:val="center"/>
        <w:rPr>
          <w:rFonts w:ascii="Times New Roman" w:hAnsi="Times New Roman" w:cs="Times New Roman"/>
          <w:sz w:val="20"/>
          <w:szCs w:val="20"/>
        </w:rPr>
      </w:pPr>
    </w:p>
    <w:p w:rsidR="00DF74EB" w:rsidRDefault="00DF74EB" w:rsidP="00DF74EB">
      <w:pPr>
        <w:spacing w:after="0" w:line="240" w:lineRule="auto"/>
        <w:rPr>
          <w:rFonts w:ascii="Times New Roman" w:hAnsi="Times New Roman"/>
        </w:rPr>
      </w:pPr>
      <w:r>
        <w:rPr>
          <w:rFonts w:ascii="Times New Roman" w:hAnsi="Times New Roman" w:cs="Times New Roman"/>
          <w:sz w:val="20"/>
          <w:szCs w:val="20"/>
        </w:rPr>
        <w:t>22.05</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33</w:t>
      </w:r>
    </w:p>
    <w:p w:rsidR="00DF74EB" w:rsidRDefault="00DF74EB" w:rsidP="00DF74EB">
      <w:pPr>
        <w:spacing w:after="0" w:line="240" w:lineRule="auto"/>
        <w:jc w:val="center"/>
        <w:rPr>
          <w:rFonts w:ascii="Times New Roman" w:hAnsi="Times New Roman" w:cs="Times New Roman"/>
        </w:rPr>
      </w:pPr>
      <w:r>
        <w:rPr>
          <w:rFonts w:ascii="Times New Roman" w:hAnsi="Times New Roman" w:cs="Times New Roman"/>
        </w:rPr>
        <w:t>с. Маяк</w:t>
      </w: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 внесении изменений в решение Совета депутатов от 25.12.2019 года № 19 «О бюджете сельского поселения «Село Маяк» Нанайского муниципального района на 2020 год и на плановый период 2021 и 2022 годов»</w:t>
      </w:r>
    </w:p>
    <w:p w:rsidR="00DF74EB" w:rsidRPr="00DF74EB" w:rsidRDefault="00DF74EB" w:rsidP="00DF74EB">
      <w:pPr>
        <w:spacing w:after="0" w:line="240" w:lineRule="auto"/>
        <w:jc w:val="both"/>
        <w:rPr>
          <w:rFonts w:ascii="Times New Roman" w:hAnsi="Times New Roman" w:cs="Times New Roman"/>
          <w:sz w:val="20"/>
          <w:szCs w:val="20"/>
        </w:rPr>
      </w:pPr>
    </w:p>
    <w:p w:rsidR="00DF74EB" w:rsidRPr="00DF74EB" w:rsidRDefault="00DF74EB" w:rsidP="00DF74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DF74EB">
        <w:rPr>
          <w:rFonts w:ascii="Times New Roman" w:hAnsi="Times New Roman" w:cs="Times New Roman"/>
          <w:sz w:val="20"/>
          <w:szCs w:val="20"/>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29.01.2019 № 238, Совет депутатов сельского поселения «Село Маяк» Нанайского муниципального района Хабаровского края</w:t>
      </w: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РЕШИЛ:</w:t>
      </w: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Внести в решение Совета депутатов от 25.12.2019 № 19 «О бюджете сельского поселения «Село Маяк» Нанайского муниципального района Хабаровского края на 2020 год и плановый период 2021 и 2022 годов» (в редакции от 29.01.2020 № 27) следующие изменения:</w:t>
      </w: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В подпункте 1 пункта 1 цифры «7121,17» заменить цифрами «7562,89», цифры «2078,58» заменить цифрами «2209,09»;</w:t>
      </w: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В подпункте 2 пункта 1 цифры «8788,59» заменить цифрами «9230,31»;</w:t>
      </w: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 Приложение 3 изложить в следующей редакции:</w:t>
      </w:r>
    </w:p>
    <w:p w:rsidR="00DF74EB" w:rsidRPr="00DF74EB" w:rsidRDefault="00DF74EB" w:rsidP="00DF74EB">
      <w:pPr>
        <w:spacing w:after="0" w:line="240" w:lineRule="auto"/>
        <w:jc w:val="both"/>
        <w:rPr>
          <w:rFonts w:ascii="Times New Roman" w:hAnsi="Times New Roman" w:cs="Times New Roman"/>
          <w:sz w:val="20"/>
          <w:szCs w:val="20"/>
        </w:rPr>
      </w:pP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«Приложение 3</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к решению Совета депутатов</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сельского поселения </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«Село Маяк»</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от  25.12.2019   № 19</w:t>
      </w: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                                                    </w:t>
      </w:r>
    </w:p>
    <w:tbl>
      <w:tblPr>
        <w:tblW w:w="9447" w:type="dxa"/>
        <w:tblInd w:w="93" w:type="dxa"/>
        <w:tblLook w:val="04A0"/>
      </w:tblPr>
      <w:tblGrid>
        <w:gridCol w:w="1879"/>
        <w:gridCol w:w="688"/>
        <w:gridCol w:w="5245"/>
        <w:gridCol w:w="1559"/>
        <w:gridCol w:w="76"/>
      </w:tblGrid>
      <w:tr w:rsidR="00DF74EB" w:rsidRPr="00DF74EB" w:rsidTr="00DF74EB">
        <w:trPr>
          <w:gridAfter w:val="1"/>
          <w:wAfter w:w="76" w:type="dxa"/>
          <w:trHeight w:val="765"/>
        </w:trPr>
        <w:tc>
          <w:tcPr>
            <w:tcW w:w="9371" w:type="dxa"/>
            <w:gridSpan w:val="4"/>
            <w:tcBorders>
              <w:top w:val="nil"/>
              <w:left w:val="nil"/>
              <w:bottom w:val="nil"/>
              <w:right w:val="nil"/>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xml:space="preserve">     Доходы  бюджета сельского поселения по группам, подгруппам и статьям классификации доходов бюджета на 2020 год</w:t>
            </w:r>
          </w:p>
        </w:tc>
      </w:tr>
      <w:tr w:rsidR="00DF74EB" w:rsidRPr="00DF74EB" w:rsidTr="00DF74EB">
        <w:trPr>
          <w:trHeight w:val="390"/>
        </w:trPr>
        <w:tc>
          <w:tcPr>
            <w:tcW w:w="1879" w:type="dxa"/>
            <w:tcBorders>
              <w:top w:val="nil"/>
              <w:left w:val="nil"/>
              <w:bottom w:val="single" w:sz="4" w:space="0" w:color="auto"/>
              <w:right w:val="nil"/>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5933" w:type="dxa"/>
            <w:gridSpan w:val="2"/>
            <w:tcBorders>
              <w:top w:val="nil"/>
              <w:left w:val="nil"/>
              <w:bottom w:val="single" w:sz="4" w:space="0" w:color="auto"/>
              <w:right w:val="nil"/>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p>
        </w:tc>
        <w:tc>
          <w:tcPr>
            <w:tcW w:w="1635" w:type="dxa"/>
            <w:gridSpan w:val="2"/>
            <w:tcBorders>
              <w:top w:val="nil"/>
              <w:left w:val="nil"/>
              <w:bottom w:val="single" w:sz="4" w:space="0" w:color="auto"/>
              <w:right w:val="nil"/>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(тыс.рублей)</w:t>
            </w:r>
          </w:p>
        </w:tc>
      </w:tr>
      <w:tr w:rsidR="00DF74EB" w:rsidRPr="00DF74EB" w:rsidTr="00DF74EB">
        <w:trPr>
          <w:trHeight w:val="276"/>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Код бюджетной классификации</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Наименование дохода</w:t>
            </w:r>
          </w:p>
        </w:tc>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Сумма  </w:t>
            </w:r>
          </w:p>
        </w:tc>
      </w:tr>
      <w:tr w:rsidR="00DF74EB" w:rsidRPr="00DF74EB" w:rsidTr="00DF74EB">
        <w:trPr>
          <w:trHeight w:val="390"/>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r>
      <w:tr w:rsidR="00DF74EB" w:rsidRPr="00DF74EB" w:rsidTr="00DF74EB">
        <w:trPr>
          <w:trHeight w:val="33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w:t>
            </w: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3</w:t>
            </w:r>
          </w:p>
        </w:tc>
      </w:tr>
      <w:tr w:rsidR="00DF74EB" w:rsidRPr="00DF74EB" w:rsidTr="00DF74EB">
        <w:trPr>
          <w:trHeight w:val="28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1 00 00000 00 0000 000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Налоговые и неналоговые доходы</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5 353,80</w:t>
            </w:r>
          </w:p>
        </w:tc>
      </w:tr>
      <w:tr w:rsidR="00DF74EB" w:rsidRPr="00DF74EB" w:rsidTr="00DF74EB">
        <w:trPr>
          <w:trHeight w:val="3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1 01 00000 00 0000 000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Налоги на прибыль, доходы</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600,00</w:t>
            </w:r>
          </w:p>
        </w:tc>
      </w:tr>
      <w:tr w:rsidR="00DF74EB" w:rsidRPr="00DF74EB" w:rsidTr="00DF74EB">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1 01 02000 01 0000 110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Налог на доходы физических лиц</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600,00</w:t>
            </w:r>
          </w:p>
        </w:tc>
      </w:tr>
      <w:tr w:rsidR="00DF74EB" w:rsidRPr="00DF74EB" w:rsidTr="00DF74EB">
        <w:trPr>
          <w:trHeight w:val="61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1 03 00000 00 0000 000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Налоги на товары (работы, услуги), реализуемые на территории РФ</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887,59</w:t>
            </w:r>
          </w:p>
        </w:tc>
      </w:tr>
      <w:tr w:rsidR="00DF74EB" w:rsidRPr="00DF74EB" w:rsidTr="00DF74EB">
        <w:trPr>
          <w:trHeight w:val="828"/>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1 03 02000 01 0000 110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887,59</w:t>
            </w:r>
          </w:p>
        </w:tc>
      </w:tr>
      <w:tr w:rsidR="00DF74EB" w:rsidRPr="00DF74EB" w:rsidTr="00DF74EB">
        <w:trPr>
          <w:trHeight w:val="39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1 05 00000 00 0000 000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Налоги на совокупный доход</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1 550,00</w:t>
            </w:r>
          </w:p>
        </w:tc>
      </w:tr>
      <w:tr w:rsidR="00DF74EB" w:rsidRPr="00DF74EB" w:rsidTr="00DF74EB">
        <w:trPr>
          <w:trHeight w:val="63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1 05 01000 00 0000 110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Налог, взимаемый в связи с применением упрощенной системы налогообложения</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1 550,00</w:t>
            </w:r>
          </w:p>
        </w:tc>
      </w:tr>
      <w:tr w:rsidR="00DF74EB" w:rsidRPr="00DF74EB" w:rsidTr="00DF74EB">
        <w:trPr>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1 06 00000 00 0000 000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Налоги на имущество</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1 980,00</w:t>
            </w:r>
          </w:p>
        </w:tc>
      </w:tr>
      <w:tr w:rsidR="00DF74EB" w:rsidRPr="00DF74EB" w:rsidTr="00DF74EB">
        <w:trPr>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1 06 01000 00 0000 110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Налог на имущество физических лиц</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300,00</w:t>
            </w:r>
          </w:p>
        </w:tc>
      </w:tr>
      <w:tr w:rsidR="00DF74EB" w:rsidRPr="00DF74EB" w:rsidTr="00DF74EB">
        <w:trPr>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1 06 04000 02 0000 110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Транспортный налог</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1 130,00</w:t>
            </w:r>
          </w:p>
        </w:tc>
      </w:tr>
      <w:tr w:rsidR="00DF74EB" w:rsidRPr="00DF74EB" w:rsidTr="00DF74EB">
        <w:trPr>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1 06 06000 02 0000 110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Земельный налог</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550,00</w:t>
            </w:r>
          </w:p>
        </w:tc>
      </w:tr>
      <w:tr w:rsidR="00DF74EB" w:rsidRPr="00DF74EB" w:rsidTr="00DF74EB">
        <w:trPr>
          <w:trHeight w:val="34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1 08 00000 00 0000 000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Государственная пошлина</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20,00</w:t>
            </w:r>
          </w:p>
        </w:tc>
      </w:tr>
      <w:tr w:rsidR="00DF74EB" w:rsidRPr="00DF74EB" w:rsidTr="00DF74EB">
        <w:trPr>
          <w:trHeight w:val="108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1 08 04000 01 0000 110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4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1 16 00000 00 0000 000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Штрафы, санкции, возмещение ущерба</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5,00</w:t>
            </w:r>
          </w:p>
        </w:tc>
      </w:tr>
      <w:tr w:rsidR="00DF74EB" w:rsidRPr="00DF74EB" w:rsidTr="00DF74EB">
        <w:trPr>
          <w:trHeight w:val="42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1 17 00000 00 0000 000</w:t>
            </w:r>
          </w:p>
        </w:tc>
        <w:tc>
          <w:tcPr>
            <w:tcW w:w="5245" w:type="dxa"/>
            <w:tcBorders>
              <w:top w:val="single" w:sz="4" w:space="0" w:color="auto"/>
              <w:left w:val="nil"/>
              <w:bottom w:val="single" w:sz="4" w:space="0" w:color="auto"/>
              <w:right w:val="single" w:sz="4" w:space="0" w:color="auto"/>
            </w:tcBorders>
            <w:shd w:val="clear" w:color="auto" w:fill="auto"/>
            <w:vAlign w:val="bottom"/>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Прочие неналоговые доходы</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311,21</w:t>
            </w:r>
          </w:p>
        </w:tc>
      </w:tr>
      <w:tr w:rsidR="00DF74EB" w:rsidRPr="00DF74EB" w:rsidTr="00DF74EB">
        <w:trPr>
          <w:trHeight w:val="42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1 17 05050 10 0000 180</w:t>
            </w:r>
          </w:p>
        </w:tc>
        <w:tc>
          <w:tcPr>
            <w:tcW w:w="5245" w:type="dxa"/>
            <w:tcBorders>
              <w:top w:val="single" w:sz="4" w:space="0" w:color="auto"/>
              <w:left w:val="nil"/>
              <w:bottom w:val="single" w:sz="4" w:space="0" w:color="auto"/>
              <w:right w:val="single" w:sz="4" w:space="0" w:color="auto"/>
            </w:tcBorders>
            <w:shd w:val="clear" w:color="auto" w:fill="auto"/>
            <w:vAlign w:val="bottom"/>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Прочие неналоговые доходы бюджетов сельских поселений</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311,21</w:t>
            </w:r>
          </w:p>
        </w:tc>
      </w:tr>
      <w:tr w:rsidR="00DF74EB" w:rsidRPr="00DF74EB" w:rsidTr="00DF74EB">
        <w:trPr>
          <w:trHeight w:val="42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2 00 00000 00 0000 000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xml:space="preserve">Безвозмездные поступления </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2 209,09</w:t>
            </w:r>
          </w:p>
        </w:tc>
      </w:tr>
      <w:tr w:rsidR="00DF74EB" w:rsidRPr="00DF74EB" w:rsidTr="00DF74EB">
        <w:trPr>
          <w:trHeight w:val="673"/>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2 02 00000 00 0000 000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2 209,09</w:t>
            </w:r>
          </w:p>
        </w:tc>
      </w:tr>
      <w:tr w:rsidR="00DF74EB" w:rsidRPr="00DF74EB" w:rsidTr="00DF74EB">
        <w:trPr>
          <w:trHeight w:val="544"/>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2 02 10000 00 0000 150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Дотации бюджетам бюджетной системы Российской Федерации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41,57</w:t>
            </w:r>
          </w:p>
        </w:tc>
      </w:tr>
      <w:tr w:rsidR="00DF74EB" w:rsidRPr="00DF74EB" w:rsidTr="00DF74EB">
        <w:trPr>
          <w:trHeight w:val="821"/>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2 02 16001 10 0000 150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41,57</w:t>
            </w:r>
          </w:p>
        </w:tc>
      </w:tr>
      <w:tr w:rsidR="00DF74EB" w:rsidRPr="00DF74EB" w:rsidTr="00DF74EB">
        <w:trPr>
          <w:trHeight w:val="6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2 02 20000 00 0000 150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1 519,41</w:t>
            </w:r>
          </w:p>
        </w:tc>
      </w:tr>
      <w:tr w:rsidR="00DF74EB" w:rsidRPr="00DF74EB" w:rsidTr="00DF74EB">
        <w:trPr>
          <w:trHeight w:val="1283"/>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2 02 25555 10 0000 150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1 519,41</w:t>
            </w:r>
          </w:p>
        </w:tc>
      </w:tr>
      <w:tr w:rsidR="00DF74EB" w:rsidRPr="00DF74EB" w:rsidTr="00DF74EB">
        <w:trPr>
          <w:trHeight w:val="59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2 02 30000 00 0000 150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Субвенции бюджетам бюджетной системы Российской Федерации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223,41</w:t>
            </w:r>
          </w:p>
        </w:tc>
      </w:tr>
      <w:tr w:rsidR="00DF74EB" w:rsidRPr="00DF74EB" w:rsidTr="00DF74EB">
        <w:trPr>
          <w:trHeight w:val="802"/>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2 02 30024 10 0000 150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2,20</w:t>
            </w:r>
          </w:p>
        </w:tc>
      </w:tr>
      <w:tr w:rsidR="00DF74EB" w:rsidRPr="00DF74EB" w:rsidTr="00DF74EB">
        <w:trPr>
          <w:trHeight w:val="85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2 02 35118 10 0000 150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221,21</w:t>
            </w:r>
          </w:p>
        </w:tc>
      </w:tr>
      <w:tr w:rsidR="00DF74EB" w:rsidRPr="00DF74EB" w:rsidTr="00DF74EB">
        <w:trPr>
          <w:trHeight w:val="34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2 02 40000 00 0000 150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Иные межбюджетные трансферты</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424,70</w:t>
            </w:r>
          </w:p>
        </w:tc>
      </w:tr>
      <w:tr w:rsidR="00DF74EB" w:rsidRPr="00DF74EB" w:rsidTr="00DF74EB">
        <w:trPr>
          <w:trHeight w:val="523"/>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2 02 49999 10 0000 150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Прочие межбюджетные трансферты, передаваемые бюджетам сельских поселений</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424,70</w:t>
            </w:r>
          </w:p>
        </w:tc>
      </w:tr>
      <w:tr w:rsidR="00DF74EB" w:rsidRPr="00DF74EB" w:rsidTr="00DF74EB">
        <w:trPr>
          <w:trHeight w:val="45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Всего доходов</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7 562,89</w:t>
            </w:r>
          </w:p>
        </w:tc>
      </w:tr>
    </w:tbl>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w:t>
      </w: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4) Приложение 5 изложить в следующей редакции:</w:t>
      </w:r>
    </w:p>
    <w:p w:rsidR="00DF74EB" w:rsidRPr="00DF74EB" w:rsidRDefault="00DF74EB" w:rsidP="00DF74EB">
      <w:pPr>
        <w:spacing w:after="0" w:line="240" w:lineRule="auto"/>
        <w:jc w:val="both"/>
        <w:rPr>
          <w:rFonts w:ascii="Times New Roman" w:hAnsi="Times New Roman" w:cs="Times New Roman"/>
          <w:sz w:val="20"/>
          <w:szCs w:val="20"/>
        </w:rPr>
      </w:pP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«Приложение 5</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к решению Совета депутатов</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сельского поселения </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«Село Маяк»</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от  25.12.2019   № 19</w:t>
      </w:r>
    </w:p>
    <w:p w:rsidR="00DF74EB" w:rsidRPr="00DF74EB" w:rsidRDefault="00DF74EB" w:rsidP="00DF74EB">
      <w:pPr>
        <w:spacing w:after="0" w:line="240" w:lineRule="auto"/>
        <w:jc w:val="both"/>
        <w:rPr>
          <w:rFonts w:ascii="Times New Roman" w:hAnsi="Times New Roman" w:cs="Times New Roman"/>
          <w:sz w:val="20"/>
          <w:szCs w:val="20"/>
        </w:rPr>
      </w:pPr>
    </w:p>
    <w:p w:rsidR="00DF74EB" w:rsidRPr="00DF74EB" w:rsidRDefault="00DF74EB" w:rsidP="00DF74EB">
      <w:pPr>
        <w:spacing w:after="0" w:line="240" w:lineRule="auto"/>
        <w:jc w:val="both"/>
        <w:rPr>
          <w:rFonts w:ascii="Times New Roman" w:hAnsi="Times New Roman" w:cs="Times New Roman"/>
          <w:sz w:val="20"/>
          <w:szCs w:val="20"/>
        </w:rPr>
      </w:pPr>
    </w:p>
    <w:tbl>
      <w:tblPr>
        <w:tblW w:w="9400" w:type="dxa"/>
        <w:tblInd w:w="93" w:type="dxa"/>
        <w:tblLook w:val="04A0"/>
      </w:tblPr>
      <w:tblGrid>
        <w:gridCol w:w="4640"/>
        <w:gridCol w:w="640"/>
        <w:gridCol w:w="580"/>
        <w:gridCol w:w="1801"/>
        <w:gridCol w:w="576"/>
        <w:gridCol w:w="1163"/>
      </w:tblGrid>
      <w:tr w:rsidR="00DF74EB" w:rsidRPr="00DF74EB" w:rsidTr="00DF74EB">
        <w:trPr>
          <w:trHeight w:val="1335"/>
        </w:trPr>
        <w:tc>
          <w:tcPr>
            <w:tcW w:w="9400" w:type="dxa"/>
            <w:gridSpan w:val="6"/>
            <w:tcBorders>
              <w:top w:val="nil"/>
              <w:left w:val="nil"/>
              <w:bottom w:val="nil"/>
              <w:right w:val="nil"/>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2020 год</w:t>
            </w:r>
          </w:p>
        </w:tc>
      </w:tr>
      <w:tr w:rsidR="00DF74EB" w:rsidRPr="00DF74EB" w:rsidTr="00DF74EB">
        <w:trPr>
          <w:trHeight w:val="300"/>
        </w:trPr>
        <w:tc>
          <w:tcPr>
            <w:tcW w:w="4640" w:type="dxa"/>
            <w:tcBorders>
              <w:top w:val="nil"/>
              <w:left w:val="nil"/>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640" w:type="dxa"/>
            <w:tcBorders>
              <w:top w:val="nil"/>
              <w:left w:val="nil"/>
              <w:bottom w:val="single" w:sz="4" w:space="0" w:color="auto"/>
              <w:right w:val="nil"/>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580" w:type="dxa"/>
            <w:tcBorders>
              <w:top w:val="nil"/>
              <w:left w:val="nil"/>
              <w:bottom w:val="single" w:sz="4" w:space="0" w:color="auto"/>
              <w:right w:val="nil"/>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1801" w:type="dxa"/>
            <w:tcBorders>
              <w:top w:val="nil"/>
              <w:left w:val="nil"/>
              <w:bottom w:val="single" w:sz="4" w:space="0" w:color="auto"/>
              <w:right w:val="nil"/>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1739" w:type="dxa"/>
            <w:gridSpan w:val="2"/>
            <w:tcBorders>
              <w:top w:val="nil"/>
              <w:left w:val="nil"/>
              <w:bottom w:val="single" w:sz="4" w:space="0" w:color="auto"/>
              <w:right w:val="nil"/>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(тыс. рублей)</w:t>
            </w:r>
          </w:p>
        </w:tc>
      </w:tr>
      <w:tr w:rsidR="00DF74EB" w:rsidRPr="00DF74EB" w:rsidTr="00DF74EB">
        <w:trPr>
          <w:trHeight w:val="276"/>
        </w:trPr>
        <w:tc>
          <w:tcPr>
            <w:tcW w:w="4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Рз</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ПР</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Вр</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Сумма </w:t>
            </w:r>
          </w:p>
        </w:tc>
      </w:tr>
      <w:tr w:rsidR="00DF74EB" w:rsidRPr="00DF74EB" w:rsidTr="00DF74EB">
        <w:trPr>
          <w:trHeight w:val="330"/>
        </w:trPr>
        <w:tc>
          <w:tcPr>
            <w:tcW w:w="4640"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r>
      <w:tr w:rsidR="00DF74EB" w:rsidRPr="00DF74EB" w:rsidTr="00DF74EB">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6</w:t>
            </w:r>
          </w:p>
        </w:tc>
      </w:tr>
      <w:tr w:rsidR="00DF74EB" w:rsidRPr="00DF74EB" w:rsidTr="00DF74EB">
        <w:trPr>
          <w:trHeight w:val="3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4 208,59</w:t>
            </w:r>
          </w:p>
        </w:tc>
      </w:tr>
      <w:tr w:rsidR="00DF74EB" w:rsidRPr="00DF74EB" w:rsidTr="00DF74EB">
        <w:trPr>
          <w:trHeight w:val="1134"/>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1 140,00</w:t>
            </w:r>
          </w:p>
        </w:tc>
      </w:tr>
      <w:tr w:rsidR="00DF74EB" w:rsidRPr="00DF74EB" w:rsidTr="00DF74EB">
        <w:trPr>
          <w:trHeight w:val="5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Обеспечение функционирования высшего должностного лица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71 0 00 00000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1 140,00</w:t>
            </w:r>
          </w:p>
        </w:tc>
      </w:tr>
      <w:tr w:rsidR="00DF74EB" w:rsidRPr="00DF74EB" w:rsidTr="00DF74EB">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Глава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71 3 00 00000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1 140,00</w:t>
            </w:r>
          </w:p>
        </w:tc>
      </w:tr>
      <w:tr w:rsidR="00DF74EB" w:rsidRPr="00DF74EB" w:rsidTr="00DF74EB">
        <w:trPr>
          <w:trHeight w:val="61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Содержание высшего должностного лица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71 3 00 00110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1 140,00</w:t>
            </w:r>
          </w:p>
        </w:tc>
      </w:tr>
      <w:tr w:rsidR="00DF74EB" w:rsidRPr="00DF74EB" w:rsidTr="00DF74EB">
        <w:trPr>
          <w:trHeight w:val="156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71 3 00 00110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1 140,00</w:t>
            </w:r>
          </w:p>
        </w:tc>
      </w:tr>
      <w:tr w:rsidR="00DF74EB" w:rsidRPr="00DF74EB" w:rsidTr="00DF74EB">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71 3 00 00110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1 140,00</w:t>
            </w:r>
          </w:p>
        </w:tc>
      </w:tr>
      <w:tr w:rsidR="00DF74EB" w:rsidRPr="00DF74EB" w:rsidTr="00DF74EB">
        <w:trPr>
          <w:trHeight w:val="161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2 790,16</w:t>
            </w:r>
          </w:p>
        </w:tc>
      </w:tr>
      <w:tr w:rsidR="00DF74EB" w:rsidRPr="00DF74EB" w:rsidTr="00DF74EB">
        <w:trPr>
          <w:trHeight w:val="1374"/>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11 0 00 00000</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15,00</w:t>
            </w:r>
          </w:p>
        </w:tc>
      </w:tr>
      <w:tr w:rsidR="00DF74EB" w:rsidRPr="00DF74EB" w:rsidTr="00DF74EB">
        <w:trPr>
          <w:trHeight w:val="169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 0 00 SС31М</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15,00</w:t>
            </w:r>
          </w:p>
        </w:tc>
      </w:tr>
      <w:tr w:rsidR="00DF74EB" w:rsidRPr="00DF74EB" w:rsidTr="00DF74EB">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 0 00 SС31М</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15,00</w:t>
            </w:r>
          </w:p>
        </w:tc>
      </w:tr>
      <w:tr w:rsidR="00DF74EB" w:rsidRPr="00DF74EB" w:rsidTr="00DF74EB">
        <w:trPr>
          <w:trHeight w:val="75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 0 00 SС31М</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15,00</w:t>
            </w:r>
          </w:p>
        </w:tc>
      </w:tr>
      <w:tr w:rsidR="00DF74EB" w:rsidRPr="00DF74EB" w:rsidTr="00DF74EB">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Обеспечение функций администрации сельского поселения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74 0 00 00000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2 775,16</w:t>
            </w:r>
          </w:p>
        </w:tc>
      </w:tr>
      <w:tr w:rsidR="00DF74EB" w:rsidRPr="00DF74EB" w:rsidTr="00DF74EB">
        <w:trPr>
          <w:trHeight w:val="553"/>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Аппарат администрации сельского поселения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2 775,16</w:t>
            </w:r>
          </w:p>
        </w:tc>
      </w:tr>
      <w:tr w:rsidR="00DF74EB" w:rsidRPr="00DF74EB" w:rsidTr="00DF74EB">
        <w:trPr>
          <w:trHeight w:val="83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2 158,96</w:t>
            </w:r>
          </w:p>
        </w:tc>
      </w:tr>
      <w:tr w:rsidR="00DF74EB" w:rsidRPr="00DF74EB" w:rsidTr="00DF74EB">
        <w:trPr>
          <w:trHeight w:val="1693"/>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100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2 158,96</w:t>
            </w:r>
          </w:p>
        </w:tc>
      </w:tr>
      <w:tr w:rsidR="00DF74EB" w:rsidRPr="00DF74EB" w:rsidTr="00DF74EB">
        <w:trPr>
          <w:trHeight w:val="70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2 158,96</w:t>
            </w:r>
          </w:p>
        </w:tc>
      </w:tr>
      <w:tr w:rsidR="00DF74EB" w:rsidRPr="00DF74EB" w:rsidTr="00DF74EB">
        <w:trPr>
          <w:trHeight w:val="72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обеспечение функций органов  местного самоуправления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74 2 00 00130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614,00</w:t>
            </w:r>
          </w:p>
        </w:tc>
      </w:tr>
      <w:tr w:rsidR="00DF74EB" w:rsidRPr="00DF74EB" w:rsidTr="00DF74EB">
        <w:trPr>
          <w:trHeight w:val="59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74 2 00 00130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600,00</w:t>
            </w:r>
          </w:p>
        </w:tc>
      </w:tr>
      <w:tr w:rsidR="00DF74EB" w:rsidRPr="00DF74EB" w:rsidTr="00DF74EB">
        <w:trPr>
          <w:trHeight w:val="75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74 2 00 00130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600,00</w:t>
            </w:r>
          </w:p>
        </w:tc>
      </w:tr>
      <w:tr w:rsidR="00DF74EB" w:rsidRPr="00DF74EB" w:rsidTr="00DF74EB">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бюджетные ассигнования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74 2 00 00130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14,00</w:t>
            </w:r>
          </w:p>
        </w:tc>
      </w:tr>
      <w:tr w:rsidR="00DF74EB" w:rsidRPr="00DF74EB" w:rsidTr="00DF74EB">
        <w:trPr>
          <w:trHeight w:val="3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74 2 00 00130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850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14,00</w:t>
            </w:r>
          </w:p>
        </w:tc>
      </w:tr>
      <w:tr w:rsidR="00DF74EB" w:rsidRPr="00DF74EB" w:rsidTr="00DF74EB">
        <w:trPr>
          <w:trHeight w:val="1842"/>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0П320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2,20</w:t>
            </w:r>
          </w:p>
        </w:tc>
      </w:tr>
      <w:tr w:rsidR="00DF74EB" w:rsidRPr="00DF74EB" w:rsidTr="00DF74EB">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0П320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2,20</w:t>
            </w:r>
          </w:p>
        </w:tc>
      </w:tr>
      <w:tr w:rsidR="00DF74EB" w:rsidRPr="00DF74EB" w:rsidTr="00DF74EB">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0П320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2,20</w:t>
            </w:r>
          </w:p>
        </w:tc>
      </w:tr>
      <w:tr w:rsidR="00DF74EB" w:rsidRPr="00DF74EB" w:rsidTr="00DF74EB">
        <w:trPr>
          <w:trHeight w:val="100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06</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55,43</w:t>
            </w:r>
          </w:p>
        </w:tc>
      </w:tr>
      <w:tr w:rsidR="00DF74EB" w:rsidRPr="00DF74EB" w:rsidTr="00DF74EB">
        <w:trPr>
          <w:trHeight w:val="1292"/>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06</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55,43</w:t>
            </w:r>
          </w:p>
        </w:tc>
      </w:tr>
      <w:tr w:rsidR="00DF74EB" w:rsidRPr="00DF74EB" w:rsidTr="00DF74EB">
        <w:trPr>
          <w:trHeight w:val="1042"/>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06</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55,43</w:t>
            </w:r>
          </w:p>
        </w:tc>
      </w:tr>
      <w:tr w:rsidR="00DF74EB" w:rsidRPr="00DF74EB" w:rsidTr="00DF74EB">
        <w:trPr>
          <w:trHeight w:val="1908"/>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06</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74 2 00 00140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55,43</w:t>
            </w:r>
          </w:p>
        </w:tc>
      </w:tr>
      <w:tr w:rsidR="00DF74EB" w:rsidRPr="00DF74EB" w:rsidTr="00DF74EB">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06</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74 2 00 00140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55,43</w:t>
            </w:r>
          </w:p>
        </w:tc>
      </w:tr>
      <w:tr w:rsidR="00DF74EB" w:rsidRPr="00DF74EB" w:rsidTr="00DF74EB">
        <w:trPr>
          <w:trHeight w:val="33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06</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74 2 00 00140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55,43</w:t>
            </w:r>
          </w:p>
        </w:tc>
      </w:tr>
      <w:tr w:rsidR="00DF74EB" w:rsidRPr="00DF74EB" w:rsidTr="00DF74EB">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Резервные фонды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11</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100,00</w:t>
            </w:r>
          </w:p>
        </w:tc>
      </w:tr>
      <w:tr w:rsidR="00DF74EB" w:rsidRPr="00DF74EB" w:rsidTr="00DF74EB">
        <w:trPr>
          <w:trHeight w:val="58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83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56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Резервный фонд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89 9 00 00080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бюджетные ассигнования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89 9 00 00080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Резервные средства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89 9 00 00080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870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123,00</w:t>
            </w:r>
          </w:p>
        </w:tc>
      </w:tr>
      <w:tr w:rsidR="00DF74EB" w:rsidRPr="00DF74EB" w:rsidTr="00DF74EB">
        <w:trPr>
          <w:trHeight w:val="1305"/>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10 0 00 00000</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3,00</w:t>
            </w:r>
          </w:p>
        </w:tc>
      </w:tr>
      <w:tr w:rsidR="00DF74EB" w:rsidRPr="00DF74EB" w:rsidTr="00DF74EB">
        <w:trPr>
          <w:trHeight w:val="196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10 0 00 00310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3,00</w:t>
            </w:r>
          </w:p>
        </w:tc>
      </w:tr>
      <w:tr w:rsidR="00DF74EB" w:rsidRPr="00DF74EB" w:rsidTr="00DF74EB">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10 0 00 00310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3,00</w:t>
            </w:r>
          </w:p>
        </w:tc>
      </w:tr>
      <w:tr w:rsidR="00DF74EB" w:rsidRPr="00DF74EB" w:rsidTr="00DF74EB">
        <w:trPr>
          <w:trHeight w:val="85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10 0 00 00310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3,00</w:t>
            </w:r>
          </w:p>
        </w:tc>
      </w:tr>
      <w:tr w:rsidR="00DF74EB" w:rsidRPr="00DF74EB" w:rsidTr="00DF74EB">
        <w:trPr>
          <w:trHeight w:val="481"/>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120,00</w:t>
            </w:r>
          </w:p>
        </w:tc>
      </w:tr>
      <w:tr w:rsidR="00DF74EB" w:rsidRPr="00DF74EB" w:rsidTr="00DF74EB">
        <w:trPr>
          <w:trHeight w:val="81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120,00</w:t>
            </w:r>
          </w:p>
        </w:tc>
      </w:tr>
      <w:tr w:rsidR="00DF74EB" w:rsidRPr="00DF74EB" w:rsidTr="00DF74EB">
        <w:trPr>
          <w:trHeight w:val="72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89 9 00 00090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4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89 9 00 00090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732"/>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89 9 00 00090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75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Подготовка и проведение мероприятий к 75-летию Победы в Великой отечественной войне</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89 9 00 00370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w:t>
            </w:r>
          </w:p>
        </w:tc>
      </w:tr>
      <w:tr w:rsidR="00DF74EB" w:rsidRPr="00DF74EB" w:rsidTr="00DF74EB">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89 9 00 00370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w:t>
            </w:r>
          </w:p>
        </w:tc>
      </w:tr>
      <w:tr w:rsidR="00DF74EB" w:rsidRPr="00DF74EB" w:rsidTr="00DF74EB">
        <w:trPr>
          <w:trHeight w:val="82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89 9 00 00370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w:t>
            </w:r>
          </w:p>
        </w:tc>
      </w:tr>
      <w:tr w:rsidR="00DF74EB" w:rsidRPr="00DF74EB" w:rsidTr="00DF74EB">
        <w:trPr>
          <w:trHeight w:val="46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Национальная оборона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221,21</w:t>
            </w:r>
          </w:p>
        </w:tc>
      </w:tr>
      <w:tr w:rsidR="00DF74EB" w:rsidRPr="00DF74EB" w:rsidTr="00DF74EB">
        <w:trPr>
          <w:trHeight w:val="57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Мобилизационная и вневойсковая подготовка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221,21</w:t>
            </w:r>
          </w:p>
        </w:tc>
      </w:tr>
      <w:tr w:rsidR="00DF74EB" w:rsidRPr="00DF74EB" w:rsidTr="00DF74EB">
        <w:trPr>
          <w:trHeight w:val="57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Обеспечение функций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221,21</w:t>
            </w:r>
          </w:p>
        </w:tc>
      </w:tr>
      <w:tr w:rsidR="00DF74EB" w:rsidRPr="00DF74EB" w:rsidTr="00DF74EB">
        <w:trPr>
          <w:trHeight w:val="58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Аппарат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221,21</w:t>
            </w:r>
          </w:p>
        </w:tc>
      </w:tr>
      <w:tr w:rsidR="00DF74EB" w:rsidRPr="00DF74EB" w:rsidTr="00DF74EB">
        <w:trPr>
          <w:trHeight w:val="1671"/>
        </w:trPr>
        <w:tc>
          <w:tcPr>
            <w:tcW w:w="4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74 2 00 51180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221,21</w:t>
            </w:r>
          </w:p>
        </w:tc>
      </w:tr>
      <w:tr w:rsidR="00DF74EB" w:rsidRPr="00DF74EB" w:rsidTr="00DF74EB">
        <w:trPr>
          <w:trHeight w:val="1552"/>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74 2 00 51180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219,69</w:t>
            </w:r>
          </w:p>
        </w:tc>
      </w:tr>
      <w:tr w:rsidR="00DF74EB" w:rsidRPr="00DF74EB" w:rsidTr="00DF74EB">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74 2 00 51180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219,69</w:t>
            </w:r>
          </w:p>
        </w:tc>
      </w:tr>
      <w:tr w:rsidR="00DF74EB" w:rsidRPr="00DF74EB" w:rsidTr="00DF74EB">
        <w:trPr>
          <w:trHeight w:val="59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74 2 00 51180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1,52</w:t>
            </w:r>
          </w:p>
        </w:tc>
      </w:tr>
      <w:tr w:rsidR="00DF74EB" w:rsidRPr="00DF74EB" w:rsidTr="00DF74EB">
        <w:trPr>
          <w:trHeight w:val="831"/>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74 2 00 51180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1,52</w:t>
            </w:r>
          </w:p>
        </w:tc>
      </w:tr>
      <w:tr w:rsidR="00DF74EB" w:rsidRPr="00DF74EB" w:rsidTr="00DF74EB">
        <w:trPr>
          <w:trHeight w:val="55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110,00</w:t>
            </w:r>
          </w:p>
        </w:tc>
      </w:tr>
      <w:tr w:rsidR="00DF74EB" w:rsidRPr="00DF74EB" w:rsidTr="00DF74EB">
        <w:trPr>
          <w:trHeight w:val="992"/>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110,00</w:t>
            </w:r>
          </w:p>
        </w:tc>
      </w:tr>
      <w:tr w:rsidR="00DF74EB" w:rsidRPr="00DF74EB" w:rsidTr="00DF74EB">
        <w:trPr>
          <w:trHeight w:val="44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110,00</w:t>
            </w:r>
          </w:p>
        </w:tc>
      </w:tr>
      <w:tr w:rsidR="00DF74EB" w:rsidRPr="00DF74EB" w:rsidTr="00DF74EB">
        <w:trPr>
          <w:trHeight w:val="732"/>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110,00</w:t>
            </w:r>
          </w:p>
        </w:tc>
      </w:tr>
      <w:tr w:rsidR="00DF74EB" w:rsidRPr="00DF74EB" w:rsidTr="00DF74EB">
        <w:trPr>
          <w:trHeight w:val="272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75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Устройство и обновление минерализованных полос</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89 9 00 00330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89 9 00 00330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89 9 00 00330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84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Страхование от вреда здоровью и клещевого энцефалита членов патрульных и патрульно-маневренных групп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56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27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1 145,14</w:t>
            </w:r>
          </w:p>
        </w:tc>
      </w:tr>
      <w:tr w:rsidR="00DF74EB" w:rsidRPr="00DF74EB" w:rsidTr="00DF74EB">
        <w:trPr>
          <w:trHeight w:val="375"/>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Дорожное хозяйство (дорожные фонды)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04</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09</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1 045,14</w:t>
            </w:r>
          </w:p>
        </w:tc>
      </w:tr>
      <w:tr w:rsidR="00DF74EB" w:rsidRPr="00DF74EB" w:rsidTr="00DF74EB">
        <w:trPr>
          <w:trHeight w:val="45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1 045,14</w:t>
            </w:r>
          </w:p>
        </w:tc>
      </w:tr>
      <w:tr w:rsidR="00DF74EB" w:rsidRPr="00DF74EB" w:rsidTr="00DF74EB">
        <w:trPr>
          <w:trHeight w:val="748"/>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1 045,14</w:t>
            </w:r>
          </w:p>
        </w:tc>
      </w:tr>
      <w:tr w:rsidR="00DF74EB" w:rsidRPr="00DF74EB" w:rsidTr="00DF74EB">
        <w:trPr>
          <w:trHeight w:val="99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89 9 00 00210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1 045,14</w:t>
            </w:r>
          </w:p>
        </w:tc>
      </w:tr>
      <w:tr w:rsidR="00DF74EB" w:rsidRPr="00DF74EB" w:rsidTr="00DF74EB">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89 9 00 00210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1 045,14</w:t>
            </w:r>
          </w:p>
        </w:tc>
      </w:tr>
      <w:tr w:rsidR="00DF74EB" w:rsidRPr="00DF74EB" w:rsidTr="00DF74EB">
        <w:trPr>
          <w:trHeight w:val="85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89 9 00 00210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1 045,14</w:t>
            </w:r>
          </w:p>
        </w:tc>
      </w:tr>
      <w:tr w:rsidR="00DF74EB" w:rsidRPr="00DF74EB" w:rsidTr="00DF74EB">
        <w:trPr>
          <w:trHeight w:val="63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04</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12</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100,00</w:t>
            </w:r>
          </w:p>
        </w:tc>
      </w:tr>
      <w:tr w:rsidR="00DF74EB" w:rsidRPr="00DF74EB" w:rsidTr="00DF74EB">
        <w:trPr>
          <w:trHeight w:val="63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831"/>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140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89 9 00 00220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89 9 00 00220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84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89 9 00 00220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33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05</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3 005,37</w:t>
            </w:r>
          </w:p>
        </w:tc>
      </w:tr>
      <w:tr w:rsidR="00DF74EB" w:rsidRPr="00DF74EB" w:rsidTr="00DF74EB">
        <w:trPr>
          <w:trHeight w:val="645"/>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Другие вопросы в области жилищно-коммунального хозяйства</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05</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05</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3 005,37</w:t>
            </w:r>
          </w:p>
        </w:tc>
      </w:tr>
      <w:tr w:rsidR="00DF74EB" w:rsidRPr="00DF74EB" w:rsidTr="00DF74EB">
        <w:trPr>
          <w:trHeight w:val="2112"/>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12 0 00 00000</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1 619,41</w:t>
            </w:r>
          </w:p>
        </w:tc>
      </w:tr>
      <w:tr w:rsidR="00DF74EB" w:rsidRPr="00DF74EB" w:rsidTr="00DF74EB">
        <w:trPr>
          <w:trHeight w:val="274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 0 F2 5555A</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1 619,41</w:t>
            </w:r>
          </w:p>
        </w:tc>
      </w:tr>
      <w:tr w:rsidR="00DF74EB" w:rsidRPr="00DF74EB" w:rsidTr="00DF74EB">
        <w:trPr>
          <w:trHeight w:val="52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 0 F2 5555A</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1 619,41</w:t>
            </w:r>
          </w:p>
        </w:tc>
      </w:tr>
      <w:tr w:rsidR="00DF74EB" w:rsidRPr="00DF74EB" w:rsidTr="00DF74EB">
        <w:trPr>
          <w:trHeight w:val="83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 0 F2 5555A</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1 619,41</w:t>
            </w:r>
          </w:p>
        </w:tc>
      </w:tr>
      <w:tr w:rsidR="00DF74EB" w:rsidRPr="00DF74EB" w:rsidTr="00DF74EB">
        <w:trPr>
          <w:trHeight w:val="60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1 385,96</w:t>
            </w:r>
          </w:p>
        </w:tc>
      </w:tr>
      <w:tr w:rsidR="00DF74EB" w:rsidRPr="00DF74EB" w:rsidTr="00DF74EB">
        <w:trPr>
          <w:trHeight w:val="79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1 385,96</w:t>
            </w:r>
          </w:p>
        </w:tc>
      </w:tr>
      <w:tr w:rsidR="00DF74EB" w:rsidRPr="00DF74EB" w:rsidTr="00DF74EB">
        <w:trPr>
          <w:trHeight w:val="51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Прочие мероприятия по благоустройству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89 9 00 00190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1 045,96</w:t>
            </w:r>
          </w:p>
        </w:tc>
      </w:tr>
      <w:tr w:rsidR="00DF74EB" w:rsidRPr="00DF74EB" w:rsidTr="00DF74EB">
        <w:trPr>
          <w:trHeight w:val="51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89 9 00 00190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1 045,96</w:t>
            </w:r>
          </w:p>
        </w:tc>
      </w:tr>
      <w:tr w:rsidR="00DF74EB" w:rsidRPr="00DF74EB" w:rsidTr="00DF74EB">
        <w:trPr>
          <w:trHeight w:val="80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89 9 00 00190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1 045,96</w:t>
            </w:r>
          </w:p>
        </w:tc>
      </w:tr>
      <w:tr w:rsidR="00DF74EB" w:rsidRPr="00DF74EB" w:rsidTr="00DF74EB">
        <w:trPr>
          <w:trHeight w:val="53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Организация и содержание уличного освещения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89 9 00 00230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270,00</w:t>
            </w:r>
          </w:p>
        </w:tc>
      </w:tr>
      <w:tr w:rsidR="00DF74EB" w:rsidRPr="00DF74EB" w:rsidTr="00DF74EB">
        <w:trPr>
          <w:trHeight w:val="53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89 9 00 00230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270,00</w:t>
            </w:r>
          </w:p>
        </w:tc>
      </w:tr>
      <w:tr w:rsidR="00DF74EB" w:rsidRPr="00DF74EB" w:rsidTr="00DF74EB">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89 9 00 00230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270,00</w:t>
            </w:r>
          </w:p>
        </w:tc>
      </w:tr>
      <w:tr w:rsidR="00DF74EB" w:rsidRPr="00DF74EB" w:rsidTr="00DF74EB">
        <w:trPr>
          <w:trHeight w:val="55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Организация и содержание мест захоронения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89 9 00 00240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564"/>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89 9 00 00240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82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89 9 00 00240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39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540,00</w:t>
            </w:r>
          </w:p>
        </w:tc>
      </w:tr>
      <w:tr w:rsidR="00DF74EB" w:rsidRPr="00DF74EB" w:rsidTr="00DF74EB">
        <w:trPr>
          <w:trHeight w:val="39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Массовый спорт</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02</w:t>
            </w:r>
          </w:p>
        </w:tc>
        <w:tc>
          <w:tcPr>
            <w:tcW w:w="18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540,00</w:t>
            </w:r>
          </w:p>
        </w:tc>
      </w:tr>
      <w:tr w:rsidR="00DF74EB" w:rsidRPr="00DF74EB" w:rsidTr="00DF74EB">
        <w:trPr>
          <w:trHeight w:val="46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540,00</w:t>
            </w:r>
          </w:p>
        </w:tc>
      </w:tr>
      <w:tr w:rsidR="00DF74EB" w:rsidRPr="00DF74EB" w:rsidTr="00DF74EB">
        <w:trPr>
          <w:trHeight w:val="758"/>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89 9 00 00000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540,00</w:t>
            </w:r>
          </w:p>
        </w:tc>
      </w:tr>
      <w:tr w:rsidR="00DF74EB" w:rsidRPr="00DF74EB" w:rsidTr="00DF74EB">
        <w:trPr>
          <w:trHeight w:val="48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Содержание ледового катка на стадионе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89 9 00 00350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40,00</w:t>
            </w:r>
          </w:p>
        </w:tc>
      </w:tr>
      <w:tr w:rsidR="00DF74EB" w:rsidRPr="00DF74EB" w:rsidTr="00DF74EB">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89 9 00 00350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40,00</w:t>
            </w:r>
          </w:p>
        </w:tc>
      </w:tr>
      <w:tr w:rsidR="00DF74EB" w:rsidRPr="00DF74EB" w:rsidTr="00DF74EB">
        <w:trPr>
          <w:trHeight w:val="68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89 9 00 00350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40,00</w:t>
            </w:r>
          </w:p>
        </w:tc>
      </w:tr>
      <w:tr w:rsidR="00DF74EB" w:rsidRPr="00DF74EB" w:rsidTr="00DF74EB">
        <w:trPr>
          <w:trHeight w:val="41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Приобретение спортивного инвентаря и уличных тренажеров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89 9 00 00360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500,00</w:t>
            </w:r>
          </w:p>
        </w:tc>
      </w:tr>
      <w:tr w:rsidR="00DF74EB" w:rsidRPr="00DF74EB" w:rsidTr="00DF74EB">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89 9 00 00360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500,00</w:t>
            </w:r>
          </w:p>
        </w:tc>
      </w:tr>
      <w:tr w:rsidR="00DF74EB" w:rsidRPr="00DF74EB" w:rsidTr="00DF74EB">
        <w:trPr>
          <w:trHeight w:val="7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89 9 00 00360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500,00</w:t>
            </w:r>
          </w:p>
        </w:tc>
      </w:tr>
      <w:tr w:rsidR="00DF74EB" w:rsidRPr="00DF74EB" w:rsidTr="00DF74EB">
        <w:trPr>
          <w:trHeight w:val="45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ВСЕГО</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9 230,31</w:t>
            </w:r>
          </w:p>
        </w:tc>
      </w:tr>
    </w:tbl>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w:t>
      </w:r>
    </w:p>
    <w:p w:rsidR="00DF74EB" w:rsidRPr="00DF74EB" w:rsidRDefault="00DF74EB" w:rsidP="00DF74EB">
      <w:pPr>
        <w:spacing w:after="0" w:line="240" w:lineRule="auto"/>
        <w:jc w:val="both"/>
        <w:rPr>
          <w:rFonts w:ascii="Times New Roman" w:hAnsi="Times New Roman" w:cs="Times New Roman"/>
          <w:sz w:val="20"/>
          <w:szCs w:val="20"/>
        </w:rPr>
      </w:pP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 Приложение 7 изложить в следующей редакции:</w:t>
      </w:r>
    </w:p>
    <w:p w:rsidR="00DF74EB" w:rsidRPr="00DF74EB" w:rsidRDefault="00DF74EB" w:rsidP="00DF74EB">
      <w:pPr>
        <w:spacing w:after="0" w:line="240" w:lineRule="auto"/>
        <w:jc w:val="both"/>
        <w:rPr>
          <w:rFonts w:ascii="Times New Roman" w:hAnsi="Times New Roman" w:cs="Times New Roman"/>
          <w:sz w:val="20"/>
          <w:szCs w:val="20"/>
        </w:rPr>
      </w:pP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«Приложение 7</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к решению Совета депутатов</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lastRenderedPageBreak/>
        <w:t xml:space="preserve">               сельского поселения </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«Село Маяк»</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от  25.12.2019   № 19</w:t>
      </w:r>
    </w:p>
    <w:p w:rsidR="00DF74EB" w:rsidRPr="00DF74EB" w:rsidRDefault="00DF74EB" w:rsidP="00DF74EB">
      <w:pPr>
        <w:spacing w:after="0" w:line="240" w:lineRule="auto"/>
        <w:jc w:val="both"/>
        <w:rPr>
          <w:rFonts w:ascii="Times New Roman" w:hAnsi="Times New Roman" w:cs="Times New Roman"/>
          <w:sz w:val="20"/>
          <w:szCs w:val="20"/>
        </w:rPr>
      </w:pPr>
    </w:p>
    <w:tbl>
      <w:tblPr>
        <w:tblW w:w="9513" w:type="dxa"/>
        <w:tblInd w:w="93" w:type="dxa"/>
        <w:tblLayout w:type="fixed"/>
        <w:tblLook w:val="04A0"/>
      </w:tblPr>
      <w:tblGrid>
        <w:gridCol w:w="3984"/>
        <w:gridCol w:w="851"/>
        <w:gridCol w:w="567"/>
        <w:gridCol w:w="567"/>
        <w:gridCol w:w="1701"/>
        <w:gridCol w:w="709"/>
        <w:gridCol w:w="1134"/>
      </w:tblGrid>
      <w:tr w:rsidR="00DF74EB" w:rsidRPr="00DF74EB" w:rsidTr="00DF74EB">
        <w:trPr>
          <w:trHeight w:val="645"/>
        </w:trPr>
        <w:tc>
          <w:tcPr>
            <w:tcW w:w="9513" w:type="dxa"/>
            <w:gridSpan w:val="7"/>
            <w:tcBorders>
              <w:top w:val="nil"/>
              <w:left w:val="nil"/>
              <w:bottom w:val="nil"/>
              <w:right w:val="nil"/>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Ведомственная структура расходов  бюджета сельского поселения на 2020 год</w:t>
            </w:r>
          </w:p>
        </w:tc>
      </w:tr>
      <w:tr w:rsidR="00DF74EB" w:rsidRPr="00DF74EB" w:rsidTr="00DF74EB">
        <w:trPr>
          <w:trHeight w:val="300"/>
        </w:trPr>
        <w:tc>
          <w:tcPr>
            <w:tcW w:w="3984" w:type="dxa"/>
            <w:tcBorders>
              <w:top w:val="nil"/>
              <w:left w:val="nil"/>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851" w:type="dxa"/>
            <w:tcBorders>
              <w:top w:val="nil"/>
              <w:left w:val="nil"/>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1701" w:type="dxa"/>
            <w:tcBorders>
              <w:top w:val="nil"/>
              <w:left w:val="nil"/>
              <w:bottom w:val="single" w:sz="4" w:space="0" w:color="auto"/>
              <w:right w:val="nil"/>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1843" w:type="dxa"/>
            <w:gridSpan w:val="2"/>
            <w:tcBorders>
              <w:top w:val="nil"/>
              <w:left w:val="nil"/>
              <w:bottom w:val="single" w:sz="4" w:space="0" w:color="auto"/>
              <w:right w:val="nil"/>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(тыс. рублей)</w:t>
            </w:r>
          </w:p>
        </w:tc>
      </w:tr>
      <w:tr w:rsidR="00DF74EB" w:rsidRPr="00DF74EB" w:rsidTr="00DF74EB">
        <w:trPr>
          <w:trHeight w:val="276"/>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Глава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Сумма </w:t>
            </w:r>
          </w:p>
        </w:tc>
      </w:tr>
      <w:tr w:rsidR="00DF74EB" w:rsidRPr="00DF74EB" w:rsidTr="00DF74EB">
        <w:trPr>
          <w:trHeight w:val="33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74EB" w:rsidRPr="00DF74EB" w:rsidRDefault="00DF74EB" w:rsidP="00DF74EB">
            <w:pPr>
              <w:spacing w:after="0" w:line="240" w:lineRule="auto"/>
              <w:jc w:val="both"/>
              <w:rPr>
                <w:rFonts w:ascii="Times New Roman" w:hAnsi="Times New Roman" w:cs="Times New Roman"/>
                <w:sz w:val="20"/>
                <w:szCs w:val="20"/>
              </w:rPr>
            </w:pPr>
          </w:p>
        </w:tc>
      </w:tr>
      <w:tr w:rsidR="00DF74EB" w:rsidRPr="00DF74EB" w:rsidTr="00DF74EB">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w:t>
            </w:r>
          </w:p>
        </w:tc>
      </w:tr>
      <w:tr w:rsidR="00DF74EB" w:rsidRPr="00DF74EB" w:rsidTr="00DF74EB">
        <w:trPr>
          <w:trHeight w:val="126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АДМИНИСТРАЦИЯ СЕЛЬСКОГО ПОСЛЕНИЯ "СЕЛО МАЯК" НАНАЙСКОГО МУНИЦИПАЛЬНОГО РАЙОНА ХАБАРОВСКОГО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9 230,31</w:t>
            </w:r>
          </w:p>
        </w:tc>
      </w:tr>
      <w:tr w:rsidR="00DF74EB" w:rsidRPr="00DF74EB" w:rsidTr="00DF74EB">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4 208,59</w:t>
            </w:r>
          </w:p>
        </w:tc>
      </w:tr>
      <w:tr w:rsidR="00DF74EB" w:rsidRPr="00DF74EB" w:rsidTr="00DF74EB">
        <w:trPr>
          <w:trHeight w:val="102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1 140,00</w:t>
            </w:r>
          </w:p>
        </w:tc>
      </w:tr>
      <w:tr w:rsidR="00DF74EB" w:rsidRPr="00DF74EB" w:rsidTr="00DF74EB">
        <w:trPr>
          <w:trHeight w:val="6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Обеспечение функционирования высшего должностного лица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71 0 00 00000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1 140,00</w:t>
            </w:r>
          </w:p>
        </w:tc>
      </w:tr>
      <w:tr w:rsidR="00DF74EB" w:rsidRPr="00DF74EB" w:rsidTr="00DF74EB">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Глава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71 3 00 00000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1 140,00</w:t>
            </w:r>
          </w:p>
        </w:tc>
      </w:tr>
      <w:tr w:rsidR="00DF74EB" w:rsidRPr="00DF74EB" w:rsidTr="00DF74EB">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Содержание высшего должностного лица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71 3 00 00110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1 140,00</w:t>
            </w:r>
          </w:p>
        </w:tc>
      </w:tr>
      <w:tr w:rsidR="00DF74EB" w:rsidRPr="00DF74EB" w:rsidTr="00DF74EB">
        <w:trPr>
          <w:trHeight w:val="18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71 3 00 00110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1 140,00</w:t>
            </w:r>
          </w:p>
        </w:tc>
      </w:tr>
      <w:tr w:rsidR="00DF74EB" w:rsidRPr="00DF74EB" w:rsidTr="00DF74EB">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71 3 00 00110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1 140,00</w:t>
            </w:r>
          </w:p>
        </w:tc>
      </w:tr>
      <w:tr w:rsidR="00DF74EB" w:rsidRPr="00DF74EB" w:rsidTr="00DF74EB">
        <w:trPr>
          <w:trHeight w:val="18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2 790,16</w:t>
            </w:r>
          </w:p>
        </w:tc>
      </w:tr>
      <w:tr w:rsidR="00DF74EB" w:rsidRPr="00DF74EB" w:rsidTr="00DF74EB">
        <w:trPr>
          <w:trHeight w:val="157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11 0 00 00000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15,00</w:t>
            </w:r>
          </w:p>
        </w:tc>
      </w:tr>
      <w:tr w:rsidR="00DF74EB" w:rsidRPr="00DF74EB" w:rsidTr="00DF74EB">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w:t>
            </w:r>
            <w:r w:rsidRPr="00DF74EB">
              <w:rPr>
                <w:rFonts w:ascii="Times New Roman" w:hAnsi="Times New Roman" w:cs="Times New Roman"/>
                <w:sz w:val="20"/>
                <w:szCs w:val="20"/>
              </w:rPr>
              <w:lastRenderedPageBreak/>
              <w:t xml:space="preserve">Хабаровского края на 2016 – 2020 годы»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15,00</w:t>
            </w:r>
          </w:p>
        </w:tc>
      </w:tr>
      <w:tr w:rsidR="00DF74EB" w:rsidRPr="00DF74EB" w:rsidTr="00DF74EB">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15,00</w:t>
            </w:r>
          </w:p>
        </w:tc>
      </w:tr>
      <w:tr w:rsidR="00DF74EB" w:rsidRPr="00DF74EB" w:rsidTr="00DF74EB">
        <w:trPr>
          <w:trHeight w:val="9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15,00</w:t>
            </w:r>
          </w:p>
        </w:tc>
      </w:tr>
      <w:tr w:rsidR="00DF74EB" w:rsidRPr="00DF74EB" w:rsidTr="00DF74EB">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Обеспечение функций администрации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2 775,16</w:t>
            </w:r>
          </w:p>
        </w:tc>
      </w:tr>
      <w:tr w:rsidR="00DF74EB" w:rsidRPr="00DF74EB" w:rsidTr="00DF74EB">
        <w:trPr>
          <w:trHeight w:val="50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Аппарат администрации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2 775,16</w:t>
            </w:r>
          </w:p>
        </w:tc>
      </w:tr>
      <w:tr w:rsidR="00DF74EB" w:rsidRPr="00DF74EB" w:rsidTr="00DF74EB">
        <w:trPr>
          <w:trHeight w:val="83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2 158,96</w:t>
            </w:r>
          </w:p>
        </w:tc>
      </w:tr>
      <w:tr w:rsidR="00DF74EB" w:rsidRPr="00DF74EB" w:rsidTr="00DF74EB">
        <w:trPr>
          <w:trHeight w:val="19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100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2 158,96</w:t>
            </w:r>
          </w:p>
        </w:tc>
      </w:tr>
      <w:tr w:rsidR="00DF74EB" w:rsidRPr="00DF74EB" w:rsidTr="00DF74EB">
        <w:trPr>
          <w:trHeight w:val="7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выплату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2 158,96</w:t>
            </w:r>
          </w:p>
        </w:tc>
      </w:tr>
      <w:tr w:rsidR="00DF74EB" w:rsidRPr="00DF74EB" w:rsidTr="00DF74EB">
        <w:trPr>
          <w:trHeight w:val="8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обеспечение функций органов  местного самоуправления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614,00</w:t>
            </w:r>
          </w:p>
        </w:tc>
      </w:tr>
      <w:tr w:rsidR="00DF74EB" w:rsidRPr="00DF74EB" w:rsidTr="00DF74EB">
        <w:trPr>
          <w:trHeight w:val="6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600,00</w:t>
            </w:r>
          </w:p>
        </w:tc>
      </w:tr>
      <w:tr w:rsidR="00DF74EB" w:rsidRPr="00DF74EB" w:rsidTr="00DF74EB">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600,00</w:t>
            </w:r>
          </w:p>
        </w:tc>
      </w:tr>
      <w:tr w:rsidR="00DF74EB" w:rsidRPr="00DF74EB" w:rsidTr="00DF74EB">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14,00</w:t>
            </w:r>
          </w:p>
        </w:tc>
      </w:tr>
      <w:tr w:rsidR="00DF74EB" w:rsidRPr="00DF74EB" w:rsidTr="00DF74EB">
        <w:trPr>
          <w:trHeight w:val="3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14,00</w:t>
            </w:r>
          </w:p>
        </w:tc>
      </w:tr>
      <w:tr w:rsidR="00DF74EB" w:rsidRPr="00DF74EB" w:rsidTr="00DF74EB">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2,20</w:t>
            </w:r>
          </w:p>
        </w:tc>
      </w:tr>
      <w:tr w:rsidR="00DF74EB" w:rsidRPr="00DF74EB" w:rsidTr="00DF74EB">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2,20</w:t>
            </w:r>
          </w:p>
        </w:tc>
      </w:tr>
      <w:tr w:rsidR="00DF74EB" w:rsidRPr="00DF74EB" w:rsidTr="00DF74EB">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2,20</w:t>
            </w:r>
          </w:p>
        </w:tc>
      </w:tr>
      <w:tr w:rsidR="00DF74EB" w:rsidRPr="00DF74EB" w:rsidTr="00DF74EB">
        <w:trPr>
          <w:trHeight w:val="12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55,43</w:t>
            </w:r>
          </w:p>
        </w:tc>
      </w:tr>
      <w:tr w:rsidR="00DF74EB" w:rsidRPr="00DF74EB" w:rsidTr="00DF74EB">
        <w:trPr>
          <w:trHeight w:val="15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55,43</w:t>
            </w:r>
          </w:p>
        </w:tc>
      </w:tr>
      <w:tr w:rsidR="00DF74EB" w:rsidRPr="00DF74EB" w:rsidTr="00DF74EB">
        <w:trPr>
          <w:trHeight w:val="12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55,43</w:t>
            </w:r>
          </w:p>
        </w:tc>
      </w:tr>
      <w:tr w:rsidR="00DF74EB" w:rsidRPr="00DF74EB" w:rsidTr="00DF74EB">
        <w:trPr>
          <w:trHeight w:val="22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55,43</w:t>
            </w:r>
          </w:p>
        </w:tc>
      </w:tr>
      <w:tr w:rsidR="00DF74EB" w:rsidRPr="00DF74EB" w:rsidTr="00DF74EB">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55,43</w:t>
            </w:r>
          </w:p>
        </w:tc>
      </w:tr>
      <w:tr w:rsidR="00DF74EB" w:rsidRPr="00DF74EB" w:rsidTr="00DF74EB">
        <w:trPr>
          <w:trHeight w:val="3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55,43</w:t>
            </w:r>
          </w:p>
        </w:tc>
      </w:tr>
      <w:tr w:rsidR="00DF74EB" w:rsidRPr="00DF74EB" w:rsidTr="00DF74EB">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100,00</w:t>
            </w:r>
          </w:p>
        </w:tc>
      </w:tr>
      <w:tr w:rsidR="00DF74EB" w:rsidRPr="00DF74EB" w:rsidTr="00DF74EB">
        <w:trPr>
          <w:trHeight w:val="558"/>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84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426"/>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Резервный фонд администрации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Резервные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123,00</w:t>
            </w:r>
          </w:p>
        </w:tc>
      </w:tr>
      <w:tr w:rsidR="00DF74EB" w:rsidRPr="00DF74EB" w:rsidTr="00DF74EB">
        <w:trPr>
          <w:trHeight w:val="1305"/>
        </w:trPr>
        <w:tc>
          <w:tcPr>
            <w:tcW w:w="3984" w:type="dxa"/>
            <w:tcBorders>
              <w:top w:val="single" w:sz="4" w:space="0" w:color="auto"/>
              <w:left w:val="single" w:sz="4" w:space="0" w:color="auto"/>
              <w:bottom w:val="single" w:sz="4" w:space="0" w:color="auto"/>
              <w:right w:val="nil"/>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3,00</w:t>
            </w:r>
          </w:p>
        </w:tc>
      </w:tr>
      <w:tr w:rsidR="00DF74EB" w:rsidRPr="00DF74EB" w:rsidTr="00DF74EB">
        <w:trPr>
          <w:trHeight w:val="196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3,00</w:t>
            </w:r>
          </w:p>
        </w:tc>
      </w:tr>
      <w:tr w:rsidR="00DF74EB" w:rsidRPr="00DF74EB" w:rsidTr="00DF74EB">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3,00</w:t>
            </w:r>
          </w:p>
        </w:tc>
      </w:tr>
      <w:tr w:rsidR="00DF74EB" w:rsidRPr="00DF74EB" w:rsidTr="00DF74EB">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3,00</w:t>
            </w:r>
          </w:p>
        </w:tc>
      </w:tr>
      <w:tr w:rsidR="00DF74EB" w:rsidRPr="00DF74EB" w:rsidTr="00DF74EB">
        <w:trPr>
          <w:trHeight w:val="439"/>
        </w:trPr>
        <w:tc>
          <w:tcPr>
            <w:tcW w:w="3984" w:type="dxa"/>
            <w:tcBorders>
              <w:top w:val="single" w:sz="4" w:space="0" w:color="auto"/>
              <w:left w:val="single" w:sz="4" w:space="0" w:color="auto"/>
              <w:bottom w:val="single" w:sz="4" w:space="0" w:color="auto"/>
              <w:right w:val="nil"/>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120,00</w:t>
            </w:r>
          </w:p>
        </w:tc>
      </w:tr>
      <w:tr w:rsidR="00DF74EB" w:rsidRPr="00DF74EB" w:rsidTr="00DF74EB">
        <w:trPr>
          <w:trHeight w:val="789"/>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120,00</w:t>
            </w:r>
          </w:p>
        </w:tc>
      </w:tr>
      <w:tr w:rsidR="00DF74EB" w:rsidRPr="00DF74EB" w:rsidTr="00DF74EB">
        <w:trPr>
          <w:trHeight w:val="742"/>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66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99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Подготовка и проведение мероприятий к 75-летию Победы в Великой отечественной войне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w:t>
            </w:r>
          </w:p>
        </w:tc>
      </w:tr>
      <w:tr w:rsidR="00DF74EB" w:rsidRPr="00DF74EB" w:rsidTr="00DF74EB">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w:t>
            </w:r>
          </w:p>
        </w:tc>
      </w:tr>
      <w:tr w:rsidR="00DF74EB" w:rsidRPr="00DF74EB" w:rsidTr="00DF74EB">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w:t>
            </w:r>
          </w:p>
        </w:tc>
      </w:tr>
      <w:tr w:rsidR="00DF74EB" w:rsidRPr="00DF74EB" w:rsidTr="00DF74EB">
        <w:trPr>
          <w:trHeight w:val="4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Национальная оборона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221,21</w:t>
            </w:r>
          </w:p>
        </w:tc>
      </w:tr>
      <w:tr w:rsidR="00DF74EB" w:rsidRPr="00DF74EB" w:rsidTr="00DF74EB">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Мобилизационная и вневойсковая подготовка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221,21</w:t>
            </w:r>
          </w:p>
        </w:tc>
      </w:tr>
      <w:tr w:rsidR="00DF74EB" w:rsidRPr="00DF74EB" w:rsidTr="00DF74EB">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Обеспечение функций администрации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221,21</w:t>
            </w:r>
          </w:p>
        </w:tc>
      </w:tr>
      <w:tr w:rsidR="00DF74EB" w:rsidRPr="00DF74EB" w:rsidTr="00DF74EB">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Аппарат администрации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221,21</w:t>
            </w:r>
          </w:p>
        </w:tc>
      </w:tr>
      <w:tr w:rsidR="00DF74EB" w:rsidRPr="00DF74EB" w:rsidTr="00DF74EB">
        <w:trPr>
          <w:trHeight w:val="1693"/>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221,21</w:t>
            </w:r>
          </w:p>
        </w:tc>
      </w:tr>
      <w:tr w:rsidR="00DF74EB" w:rsidRPr="00DF74EB" w:rsidTr="00DF74EB">
        <w:trPr>
          <w:trHeight w:val="19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219,69</w:t>
            </w:r>
          </w:p>
        </w:tc>
      </w:tr>
      <w:tr w:rsidR="00DF74EB" w:rsidRPr="00DF74EB" w:rsidTr="00DF74EB">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219,69</w:t>
            </w:r>
          </w:p>
        </w:tc>
      </w:tr>
      <w:tr w:rsidR="00DF74EB" w:rsidRPr="00DF74EB" w:rsidTr="00DF74EB">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1,52</w:t>
            </w:r>
          </w:p>
        </w:tc>
      </w:tr>
      <w:tr w:rsidR="00DF74EB" w:rsidRPr="00DF74EB" w:rsidTr="00DF74EB">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1,52</w:t>
            </w:r>
          </w:p>
        </w:tc>
      </w:tr>
      <w:tr w:rsidR="00DF74EB" w:rsidRPr="00DF74EB" w:rsidTr="00DF74EB">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lastRenderedPageBreak/>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110,00</w:t>
            </w:r>
          </w:p>
        </w:tc>
      </w:tr>
      <w:tr w:rsidR="00DF74EB" w:rsidRPr="00DF74EB" w:rsidTr="00DF74EB">
        <w:trPr>
          <w:trHeight w:val="1078"/>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110,00</w:t>
            </w:r>
          </w:p>
        </w:tc>
      </w:tr>
      <w:tr w:rsidR="00DF74EB" w:rsidRPr="00DF74EB" w:rsidTr="00DF74EB">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110,00</w:t>
            </w:r>
          </w:p>
        </w:tc>
      </w:tr>
      <w:tr w:rsidR="00DF74EB" w:rsidRPr="00DF74EB" w:rsidTr="00DF74EB">
        <w:trPr>
          <w:trHeight w:val="840"/>
        </w:trPr>
        <w:tc>
          <w:tcPr>
            <w:tcW w:w="3984" w:type="dxa"/>
            <w:tcBorders>
              <w:top w:val="single" w:sz="4" w:space="0" w:color="auto"/>
              <w:left w:val="single" w:sz="4" w:space="0" w:color="auto"/>
              <w:bottom w:val="single" w:sz="4" w:space="0" w:color="auto"/>
              <w:right w:val="nil"/>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110,00</w:t>
            </w:r>
          </w:p>
        </w:tc>
      </w:tr>
      <w:tr w:rsidR="00DF74EB" w:rsidRPr="00DF74EB" w:rsidTr="00DF74EB">
        <w:trPr>
          <w:trHeight w:val="283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100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529"/>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Устройство и обновление минерализованных полос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93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Страхование от вреда здоровью и клещевого энцефалита членов патрульных и патрульно-маневренных групп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20,00</w:t>
            </w:r>
          </w:p>
        </w:tc>
      </w:tr>
      <w:tr w:rsidR="00DF74EB" w:rsidRPr="00DF74EB" w:rsidTr="00DF74EB">
        <w:trPr>
          <w:trHeight w:val="339"/>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1 145,14</w:t>
            </w:r>
          </w:p>
        </w:tc>
      </w:tr>
      <w:tr w:rsidR="00DF74EB" w:rsidRPr="00DF74EB" w:rsidTr="00DF74EB">
        <w:trPr>
          <w:trHeight w:val="375"/>
        </w:trPr>
        <w:tc>
          <w:tcPr>
            <w:tcW w:w="3984" w:type="dxa"/>
            <w:tcBorders>
              <w:top w:val="single" w:sz="4" w:space="0" w:color="auto"/>
              <w:left w:val="single" w:sz="4" w:space="0" w:color="auto"/>
              <w:bottom w:val="single" w:sz="4" w:space="0" w:color="auto"/>
              <w:right w:val="nil"/>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1 045,14</w:t>
            </w:r>
          </w:p>
        </w:tc>
      </w:tr>
      <w:tr w:rsidR="00DF74EB" w:rsidRPr="00DF74EB" w:rsidTr="00DF74EB">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1 045,14</w:t>
            </w:r>
          </w:p>
        </w:tc>
      </w:tr>
      <w:tr w:rsidR="00DF74EB" w:rsidRPr="00DF74EB" w:rsidTr="00DF74EB">
        <w:trPr>
          <w:trHeight w:val="84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1 045,14</w:t>
            </w:r>
          </w:p>
        </w:tc>
      </w:tr>
      <w:tr w:rsidR="00DF74EB" w:rsidRPr="00DF74EB" w:rsidTr="00DF74EB">
        <w:trPr>
          <w:trHeight w:val="99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 xml:space="preserve">Содержание и ремонт автомобильных дорог общего пользования местного значения и инженерных сооружений на них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1 045,14</w:t>
            </w:r>
          </w:p>
        </w:tc>
      </w:tr>
      <w:tr w:rsidR="00DF74EB" w:rsidRPr="00DF74EB" w:rsidTr="00DF74EB">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1 045,14</w:t>
            </w:r>
          </w:p>
        </w:tc>
      </w:tr>
      <w:tr w:rsidR="00DF74EB" w:rsidRPr="00DF74EB" w:rsidTr="00DF74EB">
        <w:trPr>
          <w:trHeight w:val="97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1 045,14</w:t>
            </w:r>
          </w:p>
        </w:tc>
      </w:tr>
      <w:tr w:rsidR="00DF74EB" w:rsidRPr="00DF74EB" w:rsidTr="00DF74EB">
        <w:trPr>
          <w:trHeight w:val="630"/>
        </w:trPr>
        <w:tc>
          <w:tcPr>
            <w:tcW w:w="3984" w:type="dxa"/>
            <w:tcBorders>
              <w:top w:val="single" w:sz="4" w:space="0" w:color="auto"/>
              <w:left w:val="single" w:sz="4" w:space="0" w:color="auto"/>
              <w:bottom w:val="single" w:sz="4" w:space="0" w:color="auto"/>
              <w:right w:val="nil"/>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100,00</w:t>
            </w:r>
          </w:p>
        </w:tc>
      </w:tr>
      <w:tr w:rsidR="00DF74EB" w:rsidRPr="00DF74EB" w:rsidTr="00DF74EB">
        <w:trPr>
          <w:trHeight w:val="535"/>
        </w:trPr>
        <w:tc>
          <w:tcPr>
            <w:tcW w:w="3984" w:type="dxa"/>
            <w:tcBorders>
              <w:top w:val="single" w:sz="4" w:space="0" w:color="auto"/>
              <w:left w:val="single" w:sz="4" w:space="0" w:color="auto"/>
              <w:bottom w:val="single" w:sz="4" w:space="0" w:color="auto"/>
              <w:right w:val="nil"/>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743"/>
        </w:trPr>
        <w:tc>
          <w:tcPr>
            <w:tcW w:w="3984" w:type="dxa"/>
            <w:tcBorders>
              <w:top w:val="single" w:sz="4" w:space="0" w:color="auto"/>
              <w:left w:val="single" w:sz="4" w:space="0" w:color="auto"/>
              <w:bottom w:val="single" w:sz="4" w:space="0" w:color="auto"/>
              <w:right w:val="nil"/>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154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89 9 00 00220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91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100,00</w:t>
            </w:r>
          </w:p>
        </w:tc>
      </w:tr>
      <w:tr w:rsidR="00DF74EB" w:rsidRPr="00DF74EB" w:rsidTr="00DF74EB">
        <w:trPr>
          <w:trHeight w:val="330"/>
        </w:trPr>
        <w:tc>
          <w:tcPr>
            <w:tcW w:w="3984" w:type="dxa"/>
            <w:tcBorders>
              <w:top w:val="single" w:sz="4" w:space="0" w:color="auto"/>
              <w:left w:val="single" w:sz="4" w:space="0" w:color="auto"/>
              <w:bottom w:val="single" w:sz="4" w:space="0" w:color="auto"/>
              <w:right w:val="nil"/>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3 005,37</w:t>
            </w:r>
          </w:p>
        </w:tc>
      </w:tr>
      <w:tr w:rsidR="00DF74EB" w:rsidRPr="00DF74EB" w:rsidTr="00DF74EB">
        <w:trPr>
          <w:trHeight w:val="645"/>
        </w:trPr>
        <w:tc>
          <w:tcPr>
            <w:tcW w:w="3984" w:type="dxa"/>
            <w:tcBorders>
              <w:top w:val="single" w:sz="4" w:space="0" w:color="auto"/>
              <w:left w:val="single" w:sz="4" w:space="0" w:color="auto"/>
              <w:bottom w:val="single" w:sz="4" w:space="0" w:color="auto"/>
              <w:right w:val="nil"/>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Другие вопросы в области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3 005,37</w:t>
            </w:r>
          </w:p>
        </w:tc>
      </w:tr>
      <w:tr w:rsidR="00DF74EB" w:rsidRPr="00DF74EB" w:rsidTr="00DF74EB">
        <w:trPr>
          <w:trHeight w:val="2535"/>
        </w:trPr>
        <w:tc>
          <w:tcPr>
            <w:tcW w:w="3984" w:type="dxa"/>
            <w:tcBorders>
              <w:top w:val="single" w:sz="4" w:space="0" w:color="auto"/>
              <w:left w:val="single" w:sz="4" w:space="0" w:color="auto"/>
              <w:bottom w:val="single" w:sz="4" w:space="0" w:color="auto"/>
              <w:right w:val="nil"/>
            </w:tcBorders>
            <w:shd w:val="clear" w:color="000000" w:fill="FFFFFF"/>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1 619,41</w:t>
            </w:r>
          </w:p>
        </w:tc>
      </w:tr>
      <w:tr w:rsidR="00DF74EB" w:rsidRPr="00DF74EB" w:rsidTr="00DF74EB">
        <w:trPr>
          <w:trHeight w:val="416"/>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1 619,41</w:t>
            </w:r>
          </w:p>
        </w:tc>
      </w:tr>
      <w:tr w:rsidR="00DF74EB" w:rsidRPr="00DF74EB" w:rsidTr="00DF74EB">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1 619,41</w:t>
            </w:r>
          </w:p>
        </w:tc>
      </w:tr>
      <w:tr w:rsidR="00DF74EB" w:rsidRPr="00DF74EB" w:rsidTr="00DF74EB">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1 619,41</w:t>
            </w:r>
          </w:p>
        </w:tc>
      </w:tr>
      <w:tr w:rsidR="00DF74EB" w:rsidRPr="00DF74EB" w:rsidTr="00DF74EB">
        <w:trPr>
          <w:trHeight w:val="60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1 385,96</w:t>
            </w:r>
          </w:p>
        </w:tc>
      </w:tr>
      <w:tr w:rsidR="00DF74EB" w:rsidRPr="00DF74EB" w:rsidTr="00DF74EB">
        <w:trPr>
          <w:trHeight w:val="93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1 385,96</w:t>
            </w:r>
          </w:p>
        </w:tc>
      </w:tr>
      <w:tr w:rsidR="00DF74EB" w:rsidRPr="00DF74EB" w:rsidTr="00DF74EB">
        <w:trPr>
          <w:trHeight w:val="66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Прочие мероприятия по благоустройству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1 045,96</w:t>
            </w:r>
          </w:p>
        </w:tc>
      </w:tr>
      <w:tr w:rsidR="00DF74EB" w:rsidRPr="00DF74EB" w:rsidTr="00DF74EB">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1 045,96</w:t>
            </w:r>
          </w:p>
        </w:tc>
      </w:tr>
      <w:tr w:rsidR="00DF74EB" w:rsidRPr="00DF74EB" w:rsidTr="00DF74EB">
        <w:trPr>
          <w:trHeight w:val="93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1 045,96</w:t>
            </w:r>
          </w:p>
        </w:tc>
      </w:tr>
      <w:tr w:rsidR="00DF74EB" w:rsidRPr="00DF74EB" w:rsidTr="00DF74EB">
        <w:trPr>
          <w:trHeight w:val="451"/>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Организация и содержание уличного освещения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270,00</w:t>
            </w:r>
          </w:p>
        </w:tc>
      </w:tr>
      <w:tr w:rsidR="00DF74EB" w:rsidRPr="00DF74EB" w:rsidTr="00DF74EB">
        <w:trPr>
          <w:trHeight w:val="72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270,00</w:t>
            </w:r>
          </w:p>
        </w:tc>
      </w:tr>
      <w:tr w:rsidR="00DF74EB" w:rsidRPr="00DF74EB" w:rsidTr="00DF74EB">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270,00</w:t>
            </w:r>
          </w:p>
        </w:tc>
      </w:tr>
      <w:tr w:rsidR="00DF74EB" w:rsidRPr="00DF74EB" w:rsidTr="00DF74EB">
        <w:trPr>
          <w:trHeight w:val="473"/>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66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990"/>
        </w:trPr>
        <w:tc>
          <w:tcPr>
            <w:tcW w:w="3984" w:type="dxa"/>
            <w:tcBorders>
              <w:top w:val="single" w:sz="4" w:space="0" w:color="auto"/>
              <w:left w:val="single" w:sz="4" w:space="0" w:color="auto"/>
              <w:bottom w:val="single" w:sz="4" w:space="0" w:color="auto"/>
              <w:right w:val="nil"/>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70,00</w:t>
            </w:r>
          </w:p>
        </w:tc>
      </w:tr>
      <w:tr w:rsidR="00DF74EB" w:rsidRPr="00DF74EB" w:rsidTr="00DF74EB">
        <w:trPr>
          <w:trHeight w:val="34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540,00</w:t>
            </w:r>
          </w:p>
        </w:tc>
      </w:tr>
      <w:tr w:rsidR="00DF74EB" w:rsidRPr="00DF74EB" w:rsidTr="00DF74EB">
        <w:trPr>
          <w:trHeight w:val="33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Массовый спорт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540,00</w:t>
            </w:r>
          </w:p>
        </w:tc>
      </w:tr>
      <w:tr w:rsidR="00DF74EB" w:rsidRPr="00DF74EB" w:rsidTr="00DF74EB">
        <w:trPr>
          <w:trHeight w:val="45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540,00</w:t>
            </w:r>
          </w:p>
        </w:tc>
      </w:tr>
      <w:tr w:rsidR="00DF74EB" w:rsidRPr="00DF74EB" w:rsidTr="00DF74EB">
        <w:trPr>
          <w:trHeight w:val="731"/>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89 9 00 00000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540,00</w:t>
            </w:r>
          </w:p>
        </w:tc>
      </w:tr>
      <w:tr w:rsidR="00DF74EB" w:rsidRPr="00DF74EB" w:rsidTr="00DF74EB">
        <w:trPr>
          <w:trHeight w:val="45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Содержание ледового катка на стадионе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40,00</w:t>
            </w:r>
          </w:p>
        </w:tc>
      </w:tr>
      <w:tr w:rsidR="00DF74EB" w:rsidRPr="00DF74EB" w:rsidTr="00DF74EB">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40,00</w:t>
            </w:r>
          </w:p>
        </w:tc>
      </w:tr>
      <w:tr w:rsidR="00DF74EB" w:rsidRPr="00DF74EB" w:rsidTr="00DF74EB">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40,00</w:t>
            </w:r>
          </w:p>
        </w:tc>
      </w:tr>
      <w:tr w:rsidR="00DF74EB" w:rsidRPr="00DF74EB" w:rsidTr="00DF74EB">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Приобретение спортивного инвентаря и уличных тренажеров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500,00</w:t>
            </w:r>
          </w:p>
        </w:tc>
      </w:tr>
      <w:tr w:rsidR="00DF74EB" w:rsidRPr="00DF74EB" w:rsidTr="00DF74EB">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500,00</w:t>
            </w:r>
          </w:p>
        </w:tc>
      </w:tr>
      <w:tr w:rsidR="00DF74EB" w:rsidRPr="00DF74EB" w:rsidTr="00DF74EB">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89 9 00 00360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500,00</w:t>
            </w:r>
          </w:p>
        </w:tc>
      </w:tr>
      <w:tr w:rsidR="00DF74EB" w:rsidRPr="00DF74EB" w:rsidTr="00DF74EB">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ВСЕГО</w:t>
            </w:r>
          </w:p>
        </w:tc>
        <w:tc>
          <w:tcPr>
            <w:tcW w:w="851" w:type="dxa"/>
            <w:tcBorders>
              <w:top w:val="single" w:sz="4" w:space="0" w:color="auto"/>
              <w:left w:val="nil"/>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9 230,31</w:t>
            </w:r>
          </w:p>
        </w:tc>
      </w:tr>
    </w:tbl>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w:t>
      </w: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6) Приложение 9 изложить в следующей редакции:</w:t>
      </w:r>
    </w:p>
    <w:p w:rsidR="00DF74EB" w:rsidRPr="00DF74EB" w:rsidRDefault="00DF74EB" w:rsidP="00DF74EB">
      <w:pPr>
        <w:spacing w:after="0" w:line="240" w:lineRule="auto"/>
        <w:jc w:val="both"/>
        <w:rPr>
          <w:rFonts w:ascii="Times New Roman" w:hAnsi="Times New Roman" w:cs="Times New Roman"/>
          <w:sz w:val="20"/>
          <w:szCs w:val="20"/>
        </w:rPr>
      </w:pP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«Приложение 9</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к решению Совета депутатов</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сельского поселения </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«Село Маяк»</w:t>
      </w:r>
    </w:p>
    <w:p w:rsidR="00DF74EB" w:rsidRPr="00DF74EB" w:rsidRDefault="00DF74EB" w:rsidP="00DF74EB">
      <w:pPr>
        <w:spacing w:after="0" w:line="240" w:lineRule="auto"/>
        <w:jc w:val="right"/>
        <w:rPr>
          <w:rFonts w:ascii="Times New Roman" w:hAnsi="Times New Roman" w:cs="Times New Roman"/>
          <w:sz w:val="20"/>
          <w:szCs w:val="20"/>
        </w:rPr>
      </w:pPr>
      <w:r w:rsidRPr="00DF74EB">
        <w:rPr>
          <w:rFonts w:ascii="Times New Roman" w:hAnsi="Times New Roman" w:cs="Times New Roman"/>
          <w:sz w:val="20"/>
          <w:szCs w:val="20"/>
        </w:rPr>
        <w:t xml:space="preserve">                                                                                                        от  25.12.2019   № 19</w:t>
      </w: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                                                      </w:t>
      </w:r>
    </w:p>
    <w:tbl>
      <w:tblPr>
        <w:tblW w:w="9513" w:type="dxa"/>
        <w:tblInd w:w="93" w:type="dxa"/>
        <w:tblLook w:val="04A0"/>
      </w:tblPr>
      <w:tblGrid>
        <w:gridCol w:w="3134"/>
        <w:gridCol w:w="5103"/>
        <w:gridCol w:w="1276"/>
      </w:tblGrid>
      <w:tr w:rsidR="00DF74EB" w:rsidRPr="00DF74EB" w:rsidTr="00DF74EB">
        <w:trPr>
          <w:trHeight w:val="915"/>
        </w:trPr>
        <w:tc>
          <w:tcPr>
            <w:tcW w:w="9513" w:type="dxa"/>
            <w:gridSpan w:val="3"/>
            <w:tcBorders>
              <w:top w:val="nil"/>
              <w:left w:val="nil"/>
              <w:bottom w:val="nil"/>
              <w:right w:val="nil"/>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Источники  финансирования дефицита  бюджета сельского поселения на 2020 год</w:t>
            </w:r>
          </w:p>
        </w:tc>
      </w:tr>
      <w:tr w:rsidR="00DF74EB" w:rsidRPr="00DF74EB" w:rsidTr="00DF74EB">
        <w:trPr>
          <w:trHeight w:val="2258"/>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Код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xml:space="preserve">Сумма </w:t>
            </w:r>
          </w:p>
        </w:tc>
      </w:tr>
      <w:tr w:rsidR="00DF74EB" w:rsidRPr="00DF74EB" w:rsidTr="00DF74EB">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3</w:t>
            </w:r>
          </w:p>
        </w:tc>
      </w:tr>
      <w:tr w:rsidR="00DF74EB" w:rsidRPr="00DF74EB" w:rsidTr="00DF74EB">
        <w:trPr>
          <w:trHeight w:val="66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 xml:space="preserve">819 90 00 00 00 00 0000 000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Источники финансирования дефицита бюджета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1 667,42</w:t>
            </w:r>
          </w:p>
        </w:tc>
      </w:tr>
      <w:tr w:rsidR="00DF74EB" w:rsidRPr="00DF74EB" w:rsidTr="00DF74EB">
        <w:trPr>
          <w:trHeight w:val="94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819 01 00 00 00 00 0000 000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1 667,42</w:t>
            </w:r>
          </w:p>
        </w:tc>
      </w:tr>
      <w:tr w:rsidR="00DF74EB" w:rsidRPr="00DF74EB" w:rsidTr="00DF74EB">
        <w:trPr>
          <w:trHeight w:val="67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819 01 05 00 00 00 0000 000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b/>
                <w:bCs/>
                <w:sz w:val="20"/>
                <w:szCs w:val="20"/>
              </w:rPr>
            </w:pPr>
            <w:r w:rsidRPr="00DF74EB">
              <w:rPr>
                <w:rFonts w:ascii="Times New Roman" w:hAnsi="Times New Roman" w:cs="Times New Roman"/>
                <w:b/>
                <w:bCs/>
                <w:sz w:val="20"/>
                <w:szCs w:val="20"/>
              </w:rPr>
              <w:t>1 667,42</w:t>
            </w:r>
          </w:p>
        </w:tc>
      </w:tr>
      <w:tr w:rsidR="00DF74EB" w:rsidRPr="00DF74EB" w:rsidTr="00DF74EB">
        <w:trPr>
          <w:trHeight w:val="33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819 01 05 00 00 00 0000 500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-7 562,89</w:t>
            </w:r>
          </w:p>
        </w:tc>
      </w:tr>
      <w:tr w:rsidR="00DF74EB" w:rsidRPr="00DF74EB" w:rsidTr="00DF74EB">
        <w:trPr>
          <w:trHeight w:val="329"/>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819 01 05 00 00 00 0000 600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Уменьшение остатков  средств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9 230,31</w:t>
            </w:r>
          </w:p>
        </w:tc>
      </w:tr>
      <w:tr w:rsidR="00DF74EB" w:rsidRPr="00DF74EB" w:rsidTr="00DF74EB">
        <w:trPr>
          <w:trHeight w:val="409"/>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819 01 05 02 00 00 0000 500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-7 562,89</w:t>
            </w:r>
          </w:p>
        </w:tc>
      </w:tr>
      <w:tr w:rsidR="00DF74EB" w:rsidRPr="00DF74EB" w:rsidTr="00DF74EB">
        <w:trPr>
          <w:trHeight w:val="66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819 01 05 02 01 00 0000 510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-7 562,89</w:t>
            </w:r>
          </w:p>
        </w:tc>
      </w:tr>
      <w:tr w:rsidR="00DF74EB" w:rsidRPr="00DF74EB" w:rsidTr="00DF74EB">
        <w:trPr>
          <w:trHeight w:val="583"/>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819 01 05 02 01 10 0000 510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- 7 562,89</w:t>
            </w:r>
          </w:p>
        </w:tc>
      </w:tr>
      <w:tr w:rsidR="00DF74EB" w:rsidRPr="00DF74EB" w:rsidTr="00DF74EB">
        <w:trPr>
          <w:trHeight w:val="279"/>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819 01 05 02 00 00 0000 600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9 230,31</w:t>
            </w:r>
          </w:p>
        </w:tc>
      </w:tr>
      <w:tr w:rsidR="00DF74EB" w:rsidRPr="00DF74EB" w:rsidTr="00DF74EB">
        <w:trPr>
          <w:trHeight w:val="43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819 01 05 02 01 00 0000 610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9 230,31</w:t>
            </w:r>
          </w:p>
        </w:tc>
      </w:tr>
      <w:tr w:rsidR="00DF74EB" w:rsidRPr="00DF74EB" w:rsidTr="00DF74EB">
        <w:trPr>
          <w:trHeight w:val="58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819 01 05 02 01 10 0000 610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9 230,31</w:t>
            </w:r>
          </w:p>
        </w:tc>
      </w:tr>
    </w:tbl>
    <w:p w:rsidR="00DF74EB" w:rsidRPr="00DF74EB" w:rsidRDefault="00DF74EB" w:rsidP="00DF74EB">
      <w:pPr>
        <w:spacing w:after="0" w:line="240" w:lineRule="auto"/>
        <w:jc w:val="both"/>
        <w:rPr>
          <w:rFonts w:ascii="Times New Roman" w:hAnsi="Times New Roman" w:cs="Times New Roman"/>
          <w:b/>
          <w:sz w:val="20"/>
          <w:szCs w:val="20"/>
        </w:rPr>
      </w:pPr>
      <w:r w:rsidRPr="00DF74EB">
        <w:rPr>
          <w:rFonts w:ascii="Times New Roman" w:hAnsi="Times New Roman" w:cs="Times New Roman"/>
          <w:sz w:val="20"/>
          <w:szCs w:val="20"/>
        </w:rPr>
        <w:t>».</w:t>
      </w:r>
    </w:p>
    <w:p w:rsidR="00DF74EB" w:rsidRPr="00DF74EB" w:rsidRDefault="00DF74EB" w:rsidP="00DF74EB">
      <w:pPr>
        <w:spacing w:after="0" w:line="240" w:lineRule="auto"/>
        <w:jc w:val="both"/>
        <w:rPr>
          <w:rFonts w:ascii="Times New Roman" w:hAnsi="Times New Roman" w:cs="Times New Roman"/>
          <w:sz w:val="20"/>
          <w:szCs w:val="20"/>
        </w:rPr>
      </w:pP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2. Настоящее решение вступает с силу со дня его официального опубликования.</w:t>
      </w:r>
    </w:p>
    <w:p w:rsidR="00DF74EB" w:rsidRPr="00DF74EB" w:rsidRDefault="00DF74EB" w:rsidP="00DF74EB">
      <w:pPr>
        <w:spacing w:after="0" w:line="240" w:lineRule="auto"/>
        <w:jc w:val="both"/>
        <w:rPr>
          <w:rFonts w:ascii="Times New Roman" w:hAnsi="Times New Roman" w:cs="Times New Roman"/>
          <w:sz w:val="20"/>
          <w:szCs w:val="20"/>
        </w:rPr>
      </w:pPr>
    </w:p>
    <w:p w:rsidR="00DF74EB"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t>Председатель Совета депутатов                                                             А.В. Алипченко</w:t>
      </w:r>
    </w:p>
    <w:p w:rsidR="00DF74EB" w:rsidRPr="00DF74EB" w:rsidRDefault="00DF74EB" w:rsidP="00DF74EB">
      <w:pPr>
        <w:spacing w:after="0" w:line="240" w:lineRule="auto"/>
        <w:jc w:val="both"/>
        <w:rPr>
          <w:rFonts w:ascii="Times New Roman" w:hAnsi="Times New Roman" w:cs="Times New Roman"/>
          <w:sz w:val="20"/>
          <w:szCs w:val="20"/>
        </w:rPr>
      </w:pPr>
    </w:p>
    <w:p w:rsidR="00123183" w:rsidRPr="00DF74EB" w:rsidRDefault="00DF74EB" w:rsidP="00DF74EB">
      <w:pPr>
        <w:spacing w:after="0" w:line="240" w:lineRule="auto"/>
        <w:jc w:val="both"/>
        <w:rPr>
          <w:rFonts w:ascii="Times New Roman" w:hAnsi="Times New Roman" w:cs="Times New Roman"/>
          <w:sz w:val="20"/>
          <w:szCs w:val="20"/>
        </w:rPr>
      </w:pPr>
      <w:r w:rsidRPr="00DF74EB">
        <w:rPr>
          <w:rFonts w:ascii="Times New Roman" w:hAnsi="Times New Roman" w:cs="Times New Roman"/>
          <w:sz w:val="20"/>
          <w:szCs w:val="20"/>
        </w:rPr>
        <w:lastRenderedPageBreak/>
        <w:t>Глава сельского поселения                                                                              А.Н. Ильин</w:t>
      </w:r>
    </w:p>
    <w:p w:rsidR="00DF74EB" w:rsidRDefault="00DF74EB" w:rsidP="00DF74EB">
      <w:pPr>
        <w:spacing w:after="0" w:line="240" w:lineRule="auto"/>
        <w:jc w:val="center"/>
        <w:rPr>
          <w:rFonts w:ascii="Times New Roman" w:hAnsi="Times New Roman" w:cs="Times New Roman"/>
        </w:rPr>
      </w:pPr>
    </w:p>
    <w:p w:rsidR="00DF74EB" w:rsidRPr="005730AD" w:rsidRDefault="00DF74EB" w:rsidP="00DF74EB">
      <w:pPr>
        <w:spacing w:after="0" w:line="240" w:lineRule="auto"/>
        <w:jc w:val="center"/>
        <w:rPr>
          <w:rFonts w:ascii="Times New Roman" w:hAnsi="Times New Roman" w:cs="Times New Roman"/>
        </w:rPr>
      </w:pPr>
      <w:r w:rsidRPr="005730AD">
        <w:rPr>
          <w:rFonts w:ascii="Times New Roman" w:hAnsi="Times New Roman" w:cs="Times New Roman"/>
        </w:rPr>
        <w:t>***</w:t>
      </w:r>
    </w:p>
    <w:p w:rsidR="00DF74EB" w:rsidRDefault="00DF74EB" w:rsidP="00DF74EB">
      <w:pPr>
        <w:spacing w:after="0" w:line="240" w:lineRule="auto"/>
        <w:jc w:val="center"/>
        <w:rPr>
          <w:rFonts w:ascii="Times New Roman" w:hAnsi="Times New Roman" w:cs="Times New Roman"/>
          <w:b/>
        </w:rPr>
      </w:pPr>
      <w:r>
        <w:rPr>
          <w:rFonts w:ascii="Times New Roman" w:hAnsi="Times New Roman" w:cs="Times New Roman"/>
          <w:b/>
        </w:rPr>
        <w:t>РЕШЕНИЕ</w:t>
      </w:r>
    </w:p>
    <w:p w:rsidR="00DF74EB" w:rsidRPr="006E09E3" w:rsidRDefault="00DF74EB" w:rsidP="00DF74EB">
      <w:pPr>
        <w:spacing w:after="0" w:line="240" w:lineRule="auto"/>
        <w:jc w:val="center"/>
        <w:rPr>
          <w:rFonts w:ascii="Times New Roman" w:hAnsi="Times New Roman" w:cs="Times New Roman"/>
          <w:sz w:val="20"/>
          <w:szCs w:val="20"/>
        </w:rPr>
      </w:pPr>
    </w:p>
    <w:p w:rsidR="00DF74EB" w:rsidRDefault="00DF74EB" w:rsidP="00DF74EB">
      <w:pPr>
        <w:spacing w:after="0" w:line="240" w:lineRule="auto"/>
        <w:rPr>
          <w:rFonts w:ascii="Times New Roman" w:hAnsi="Times New Roman"/>
        </w:rPr>
      </w:pPr>
      <w:r>
        <w:rPr>
          <w:rFonts w:ascii="Times New Roman" w:hAnsi="Times New Roman" w:cs="Times New Roman"/>
          <w:sz w:val="20"/>
          <w:szCs w:val="20"/>
        </w:rPr>
        <w:t>22.05</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34</w:t>
      </w:r>
    </w:p>
    <w:p w:rsidR="00DF74EB" w:rsidRDefault="00DF74EB" w:rsidP="00DF74EB">
      <w:pPr>
        <w:spacing w:after="0" w:line="240" w:lineRule="auto"/>
        <w:jc w:val="center"/>
        <w:rPr>
          <w:rFonts w:ascii="Times New Roman" w:hAnsi="Times New Roman" w:cs="Times New Roman"/>
        </w:rPr>
      </w:pPr>
      <w:r>
        <w:rPr>
          <w:rFonts w:ascii="Times New Roman" w:hAnsi="Times New Roman" w:cs="Times New Roman"/>
        </w:rPr>
        <w:t>с. Маяк</w:t>
      </w:r>
    </w:p>
    <w:p w:rsidR="00DF74EB" w:rsidRDefault="00DF74EB" w:rsidP="00DF74EB">
      <w:pPr>
        <w:spacing w:after="0" w:line="240" w:lineRule="auto"/>
        <w:jc w:val="center"/>
        <w:rPr>
          <w:rFonts w:ascii="Times New Roman" w:hAnsi="Times New Roman" w:cs="Times New Roman"/>
        </w:rPr>
      </w:pPr>
    </w:p>
    <w:p w:rsidR="00DF74EB" w:rsidRPr="00DF74EB" w:rsidRDefault="00DF74EB" w:rsidP="00DF74EB">
      <w:pPr>
        <w:spacing w:after="0" w:line="240" w:lineRule="exact"/>
        <w:jc w:val="both"/>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О внесении изменений в Положение о муниципальном дорожном фонде сельского поселения «Село Маяк» Нанайского муниципального района, утвержденное  решением Совета депутатов от 30.12.2013 № 238</w:t>
      </w:r>
    </w:p>
    <w:p w:rsidR="00DF74EB" w:rsidRPr="00DF74EB" w:rsidRDefault="00DF74EB" w:rsidP="00DF74EB">
      <w:pPr>
        <w:spacing w:after="0" w:line="240" w:lineRule="auto"/>
        <w:jc w:val="both"/>
        <w:rPr>
          <w:rFonts w:ascii="Times New Roman" w:eastAsia="Times New Roman" w:hAnsi="Times New Roman" w:cs="Times New Roman"/>
          <w:sz w:val="20"/>
          <w:szCs w:val="20"/>
        </w:rPr>
      </w:pPr>
    </w:p>
    <w:p w:rsidR="00DF74EB" w:rsidRPr="00DF74EB" w:rsidRDefault="00DF74EB" w:rsidP="00DF74EB">
      <w:pPr>
        <w:spacing w:after="0" w:line="240" w:lineRule="auto"/>
        <w:ind w:firstLine="709"/>
        <w:jc w:val="both"/>
        <w:rPr>
          <w:rFonts w:ascii="Times New Roman" w:eastAsia="Times New Roman" w:hAnsi="Times New Roman" w:cs="Times New Roman"/>
          <w:sz w:val="20"/>
          <w:szCs w:val="20"/>
        </w:rPr>
      </w:pPr>
    </w:p>
    <w:p w:rsidR="00DF74EB" w:rsidRPr="00DF74EB" w:rsidRDefault="00DF74EB" w:rsidP="00DF74EB">
      <w:pPr>
        <w:spacing w:after="0" w:line="240" w:lineRule="auto"/>
        <w:ind w:firstLine="709"/>
        <w:jc w:val="both"/>
        <w:rPr>
          <w:rFonts w:ascii="Times New Roman" w:eastAsia="Times New Roman" w:hAnsi="Times New Roman" w:cs="Times New Roman"/>
          <w:color w:val="FF0000"/>
          <w:sz w:val="20"/>
          <w:szCs w:val="20"/>
        </w:rPr>
      </w:pPr>
      <w:r w:rsidRPr="00DF74EB">
        <w:rPr>
          <w:rFonts w:ascii="Times New Roman" w:eastAsia="Times New Roman" w:hAnsi="Times New Roman" w:cs="Times New Roman"/>
          <w:sz w:val="20"/>
          <w:szCs w:val="20"/>
        </w:rPr>
        <w:t>В целях приведения Положения о муниципальном дорожном фонде сельского поселения «Село Маяк» Нанайского муниципального района, утвержденное  решением Совета депутатов от 30.12.2013 № 238, в соответствие с требованиями статьи 179.4 Бюджетного кодекса Российской Федерации, Федеральным законом от 06.10.2003 № 131- ФЗ «Об общих принципах организации местного самоуправления в Российской Федерации», Совет депутатов</w:t>
      </w:r>
    </w:p>
    <w:p w:rsidR="00DF74EB" w:rsidRPr="00DF74EB" w:rsidRDefault="00DF74EB" w:rsidP="00DF74EB">
      <w:pPr>
        <w:spacing w:after="0" w:line="240" w:lineRule="auto"/>
        <w:jc w:val="both"/>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РЕШИЛ:</w:t>
      </w:r>
    </w:p>
    <w:p w:rsidR="00DF74EB" w:rsidRPr="00DF74EB" w:rsidRDefault="00DF74EB" w:rsidP="00DF74EB">
      <w:pPr>
        <w:spacing w:after="0" w:line="240" w:lineRule="auto"/>
        <w:ind w:firstLine="709"/>
        <w:jc w:val="both"/>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1. Внести в Положение о муниципальном дорожном фонде сельского поселения «Село Маяк» Нанайского муниципального района, утвержденное  решением Совета депутатов от 30.12.2013 № 238 следующие изменения:</w:t>
      </w:r>
    </w:p>
    <w:p w:rsidR="00DF74EB" w:rsidRPr="00DF74EB" w:rsidRDefault="00DF74EB" w:rsidP="00DF74EB">
      <w:pPr>
        <w:spacing w:after="0" w:line="240" w:lineRule="auto"/>
        <w:ind w:firstLine="709"/>
        <w:jc w:val="both"/>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1) в части 3:</w:t>
      </w:r>
    </w:p>
    <w:p w:rsidR="00DF74EB" w:rsidRPr="00DF74EB" w:rsidRDefault="00DF74EB" w:rsidP="00DF74EB">
      <w:pPr>
        <w:spacing w:after="0" w:line="240" w:lineRule="auto"/>
        <w:ind w:firstLine="709"/>
        <w:jc w:val="both"/>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 xml:space="preserve">а) в пункте 3.4 слова «согласно приложению» заменить словами «согласно приложению 1»; </w:t>
      </w:r>
    </w:p>
    <w:p w:rsidR="00DF74EB" w:rsidRPr="00DF74EB" w:rsidRDefault="00DF74EB" w:rsidP="00DF74EB">
      <w:pPr>
        <w:spacing w:after="0" w:line="240" w:lineRule="auto"/>
        <w:ind w:firstLine="720"/>
        <w:jc w:val="both"/>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б) пункт 3.9 изложить в следующей редакции:</w:t>
      </w:r>
    </w:p>
    <w:p w:rsidR="00DF74EB" w:rsidRPr="00DF74EB" w:rsidRDefault="00DF74EB" w:rsidP="00DF74EB">
      <w:pPr>
        <w:spacing w:after="0" w:line="240" w:lineRule="auto"/>
        <w:ind w:firstLine="720"/>
        <w:jc w:val="both"/>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«3.9. Отчет о формировании и использовании средств дорожного фонда сельского поселения «Село Маяк» Нанайского муниципального района по форме согласно приложению 2 к настоящему Положению ежегодно предоставляется в Совет депутатов сельского поселения «Село Маяк» Нанайского муниципального района одновременно с годовым отчетом об исполнении бюджета сельского поселения.»;</w:t>
      </w:r>
    </w:p>
    <w:p w:rsidR="00DF74EB" w:rsidRPr="00DF74EB" w:rsidRDefault="00DF74EB" w:rsidP="00DF74EB">
      <w:pPr>
        <w:spacing w:after="0" w:line="240" w:lineRule="auto"/>
        <w:ind w:firstLine="720"/>
        <w:jc w:val="both"/>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2) Приложение к Положению о муниципальном дорожном фонде сельского поселения «Село Маяк» Нанайского муниципального района изложить в следующей редакции:</w:t>
      </w:r>
    </w:p>
    <w:p w:rsidR="00DF74EB" w:rsidRPr="00DF74EB" w:rsidRDefault="00DF74EB" w:rsidP="00DF74EB">
      <w:pPr>
        <w:spacing w:after="0" w:line="240" w:lineRule="auto"/>
        <w:ind w:firstLine="720"/>
        <w:jc w:val="both"/>
        <w:rPr>
          <w:rFonts w:ascii="Times New Roman" w:eastAsia="Times New Roman" w:hAnsi="Times New Roman" w:cs="Times New Roman"/>
          <w:sz w:val="20"/>
          <w:szCs w:val="20"/>
        </w:rPr>
      </w:pPr>
    </w:p>
    <w:p w:rsidR="00DF74EB" w:rsidRPr="00DF74EB" w:rsidRDefault="00DF74EB" w:rsidP="00DF74EB">
      <w:pPr>
        <w:spacing w:after="0" w:line="240" w:lineRule="exact"/>
        <w:jc w:val="right"/>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 xml:space="preserve"> «Приложение 1</w:t>
      </w:r>
    </w:p>
    <w:p w:rsidR="00DF74EB" w:rsidRPr="00DF74EB" w:rsidRDefault="00DF74EB" w:rsidP="00DF74EB">
      <w:pPr>
        <w:spacing w:after="0" w:line="240" w:lineRule="exact"/>
        <w:jc w:val="right"/>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к Положению</w:t>
      </w:r>
    </w:p>
    <w:p w:rsidR="00DF74EB" w:rsidRPr="00DF74EB" w:rsidRDefault="00DF74EB" w:rsidP="00DF74EB">
      <w:pPr>
        <w:spacing w:after="0" w:line="240" w:lineRule="exact"/>
        <w:jc w:val="right"/>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о муниципальном дорожном фонде</w:t>
      </w:r>
    </w:p>
    <w:p w:rsidR="00DF74EB" w:rsidRPr="00DF74EB" w:rsidRDefault="00DF74EB" w:rsidP="00DF74EB">
      <w:pPr>
        <w:spacing w:after="0" w:line="240" w:lineRule="exact"/>
        <w:jc w:val="right"/>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 xml:space="preserve">сельского поселения «Село Маяк» </w:t>
      </w:r>
    </w:p>
    <w:p w:rsidR="00DF74EB" w:rsidRPr="00DF74EB" w:rsidRDefault="00DF74EB" w:rsidP="00DF74EB">
      <w:pPr>
        <w:spacing w:after="0" w:line="240" w:lineRule="exact"/>
        <w:jc w:val="right"/>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Нанайского муниципального района</w:t>
      </w:r>
    </w:p>
    <w:p w:rsidR="00DF74EB" w:rsidRPr="00DF74EB" w:rsidRDefault="00DF74EB" w:rsidP="00DF74EB">
      <w:pPr>
        <w:spacing w:after="0" w:line="240" w:lineRule="auto"/>
        <w:jc w:val="right"/>
        <w:rPr>
          <w:rFonts w:ascii="Times New Roman" w:eastAsia="Times New Roman" w:hAnsi="Times New Roman" w:cs="Times New Roman"/>
          <w:sz w:val="20"/>
          <w:szCs w:val="20"/>
        </w:rPr>
      </w:pPr>
    </w:p>
    <w:p w:rsidR="00DF74EB" w:rsidRPr="00DF74EB" w:rsidRDefault="00DF74EB" w:rsidP="00DF74EB">
      <w:pPr>
        <w:spacing w:after="0" w:line="240" w:lineRule="auto"/>
        <w:ind w:left="4863" w:hanging="4863"/>
        <w:jc w:val="center"/>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Смета</w:t>
      </w:r>
    </w:p>
    <w:p w:rsidR="00DF74EB" w:rsidRPr="00DF74EB" w:rsidRDefault="00DF74EB" w:rsidP="00DF74EB">
      <w:pPr>
        <w:spacing w:after="0" w:line="240" w:lineRule="auto"/>
        <w:ind w:left="4863" w:hanging="4863"/>
        <w:jc w:val="center"/>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доходов и расходов муниципального дорожного фонда</w:t>
      </w:r>
    </w:p>
    <w:p w:rsidR="00DF74EB" w:rsidRPr="00DF74EB" w:rsidRDefault="00DF74EB" w:rsidP="00DF74EB">
      <w:pPr>
        <w:spacing w:after="0" w:line="240" w:lineRule="auto"/>
        <w:jc w:val="center"/>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 xml:space="preserve">сельского поселения «Село Маяк» </w:t>
      </w:r>
    </w:p>
    <w:p w:rsidR="00DF74EB" w:rsidRPr="00DF74EB" w:rsidRDefault="00DF74EB" w:rsidP="00DF74EB">
      <w:pPr>
        <w:spacing w:after="0" w:line="240" w:lineRule="auto"/>
        <w:jc w:val="center"/>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Нанайского муниципального района на 20</w:t>
      </w:r>
      <w:r w:rsidRPr="00DF74EB">
        <w:rPr>
          <w:rFonts w:ascii="Times New Roman" w:eastAsia="Times New Roman" w:hAnsi="Times New Roman" w:cs="Times New Roman"/>
          <w:sz w:val="20"/>
          <w:szCs w:val="20"/>
          <w:u w:val="single"/>
        </w:rPr>
        <w:t xml:space="preserve">     </w:t>
      </w:r>
      <w:r w:rsidRPr="00DF74EB">
        <w:rPr>
          <w:rFonts w:ascii="Times New Roman" w:eastAsia="Times New Roman" w:hAnsi="Times New Roman" w:cs="Times New Roman"/>
          <w:sz w:val="20"/>
          <w:szCs w:val="20"/>
        </w:rPr>
        <w:t>год</w:t>
      </w:r>
    </w:p>
    <w:p w:rsidR="00DF74EB" w:rsidRPr="00DF74EB" w:rsidRDefault="00DF74EB" w:rsidP="00DF74EB">
      <w:pPr>
        <w:spacing w:after="0" w:line="240" w:lineRule="auto"/>
        <w:jc w:val="right"/>
        <w:rPr>
          <w:rFonts w:ascii="Times New Roman" w:eastAsia="Times New Roman" w:hAnsi="Times New Roman" w:cs="Times New Roman"/>
          <w:sz w:val="20"/>
          <w:szCs w:val="20"/>
        </w:rPr>
      </w:pPr>
      <w:r w:rsidRPr="00DF74EB">
        <w:rPr>
          <w:rFonts w:ascii="Times New Roman" w:eastAsia="Calibri" w:hAnsi="Times New Roman" w:cs="Times New Roman"/>
          <w:sz w:val="20"/>
          <w:szCs w:val="20"/>
          <w:lang w:eastAsia="en-US"/>
        </w:rPr>
        <w:t>(тыс. руб.)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6055"/>
        <w:gridCol w:w="2804"/>
      </w:tblGrid>
      <w:tr w:rsidR="00DF74EB" w:rsidRPr="00DF74EB" w:rsidTr="00DF74EB">
        <w:tc>
          <w:tcPr>
            <w:tcW w:w="889" w:type="dxa"/>
            <w:shd w:val="clear" w:color="auto" w:fill="auto"/>
            <w:noWrap/>
            <w:vAlign w:val="center"/>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п/п</w:t>
            </w:r>
          </w:p>
        </w:tc>
        <w:tc>
          <w:tcPr>
            <w:tcW w:w="6055" w:type="dxa"/>
            <w:shd w:val="clear" w:color="auto" w:fill="auto"/>
            <w:vAlign w:val="center"/>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Наименование показателей</w:t>
            </w:r>
          </w:p>
        </w:tc>
        <w:tc>
          <w:tcPr>
            <w:tcW w:w="2804" w:type="dxa"/>
            <w:shd w:val="clear" w:color="auto" w:fill="auto"/>
            <w:noWrap/>
            <w:vAlign w:val="center"/>
            <w:hideMark/>
          </w:tcPr>
          <w:p w:rsidR="00DF74EB" w:rsidRPr="00DF74EB" w:rsidRDefault="00DF74EB" w:rsidP="00DF74EB">
            <w:pPr>
              <w:spacing w:after="0" w:line="240" w:lineRule="auto"/>
              <w:ind w:left="411" w:hanging="411"/>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Сумма</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w:t>
            </w:r>
          </w:p>
        </w:tc>
        <w:tc>
          <w:tcPr>
            <w:tcW w:w="6055"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2</w:t>
            </w:r>
          </w:p>
        </w:tc>
        <w:tc>
          <w:tcPr>
            <w:tcW w:w="2804"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3</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b/>
                <w:bCs/>
                <w:color w:val="000000"/>
                <w:sz w:val="20"/>
                <w:szCs w:val="20"/>
              </w:rPr>
            </w:pPr>
            <w:r w:rsidRPr="00DF74EB">
              <w:rPr>
                <w:rFonts w:ascii="Times New Roman" w:eastAsia="Times New Roman" w:hAnsi="Times New Roman" w:cs="Times New Roman"/>
                <w:b/>
                <w:bCs/>
                <w:color w:val="000000"/>
                <w:sz w:val="20"/>
                <w:szCs w:val="20"/>
              </w:rPr>
              <w:t>1</w:t>
            </w:r>
          </w:p>
        </w:tc>
        <w:tc>
          <w:tcPr>
            <w:tcW w:w="6055" w:type="dxa"/>
            <w:shd w:val="clear" w:color="000000" w:fill="FFFFFF"/>
            <w:vAlign w:val="center"/>
            <w:hideMark/>
          </w:tcPr>
          <w:p w:rsidR="00DF74EB" w:rsidRPr="00DF74EB" w:rsidRDefault="00DF74EB" w:rsidP="00DF74EB">
            <w:pPr>
              <w:spacing w:after="0" w:line="240" w:lineRule="auto"/>
              <w:rPr>
                <w:rFonts w:ascii="Times New Roman" w:eastAsia="Times New Roman" w:hAnsi="Times New Roman" w:cs="Times New Roman"/>
                <w:b/>
                <w:sz w:val="20"/>
                <w:szCs w:val="20"/>
              </w:rPr>
            </w:pPr>
            <w:r w:rsidRPr="00DF74EB">
              <w:rPr>
                <w:rFonts w:ascii="Times New Roman" w:eastAsia="Times New Roman" w:hAnsi="Times New Roman" w:cs="Times New Roman"/>
                <w:b/>
                <w:sz w:val="20"/>
                <w:szCs w:val="20"/>
              </w:rPr>
              <w:t>Доходов всего:</w:t>
            </w:r>
          </w:p>
        </w:tc>
        <w:tc>
          <w:tcPr>
            <w:tcW w:w="2804"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=1.1+1.2+1.3+1.4+1.5</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1.1</w:t>
            </w:r>
          </w:p>
        </w:tc>
        <w:tc>
          <w:tcPr>
            <w:tcW w:w="6055"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Остаток средств фонда на 1 января текущего финансового года</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1.2</w:t>
            </w:r>
          </w:p>
        </w:tc>
        <w:tc>
          <w:tcPr>
            <w:tcW w:w="6055"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Средства бюджета сельского поселения:</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=1.2.1+1.2.2+1.2.3+1.2.4+1.2.5+1.2.6</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1.2.1</w:t>
            </w:r>
          </w:p>
        </w:tc>
        <w:tc>
          <w:tcPr>
            <w:tcW w:w="6055" w:type="dxa"/>
            <w:shd w:val="clear" w:color="000000" w:fill="FFFFFF"/>
            <w:vAlign w:val="center"/>
            <w:hideMark/>
          </w:tcPr>
          <w:p w:rsidR="00DF74EB" w:rsidRPr="00DF74EB" w:rsidRDefault="00DF74EB" w:rsidP="00DF74EB">
            <w:pPr>
              <w:spacing w:after="0" w:line="240" w:lineRule="auto"/>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1.2.2</w:t>
            </w:r>
          </w:p>
        </w:tc>
        <w:tc>
          <w:tcPr>
            <w:tcW w:w="6055" w:type="dxa"/>
            <w:shd w:val="clear" w:color="000000" w:fill="FFFFFF"/>
            <w:vAlign w:val="center"/>
            <w:hideMark/>
          </w:tcPr>
          <w:p w:rsidR="00DF74EB" w:rsidRPr="00DF74EB" w:rsidRDefault="00DF74EB" w:rsidP="00DF74EB">
            <w:pPr>
              <w:spacing w:after="0" w:line="240" w:lineRule="auto"/>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транспортный налог;</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1.2.3</w:t>
            </w:r>
          </w:p>
        </w:tc>
        <w:tc>
          <w:tcPr>
            <w:tcW w:w="6055" w:type="dxa"/>
            <w:shd w:val="clear" w:color="auto" w:fill="auto"/>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безвозмездных поступлений от физических и юридических лиц на финансовое обеспечение дорожной деятельности;</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1.2.4</w:t>
            </w:r>
          </w:p>
        </w:tc>
        <w:tc>
          <w:tcPr>
            <w:tcW w:w="6055" w:type="dxa"/>
            <w:shd w:val="clear" w:color="auto" w:fill="auto"/>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санкции за нарушение обязательств, условий муниципальных контрактов, финансируемых их средств дорожного фонда;</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1.2.5</w:t>
            </w:r>
          </w:p>
        </w:tc>
        <w:tc>
          <w:tcPr>
            <w:tcW w:w="6055" w:type="dxa"/>
            <w:shd w:val="clear" w:color="auto" w:fill="auto"/>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доходов, получаемых в виде арендной платы за земельные участки, расположенные в полосе отвода автомобильных дорог общего пользования местного значения.</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lastRenderedPageBreak/>
              <w:t>1.2.6</w:t>
            </w:r>
          </w:p>
        </w:tc>
        <w:tc>
          <w:tcPr>
            <w:tcW w:w="6055" w:type="dxa"/>
            <w:shd w:val="clear" w:color="auto" w:fill="auto"/>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Средства сельского поселения «Село Маяк» Нанайского муниципального района в части расходов на проектирование, строительство, реконструкцию, капитальный ремонт, ремонт и содержание автомобильных дорог местного значения.</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1.3</w:t>
            </w:r>
          </w:p>
        </w:tc>
        <w:tc>
          <w:tcPr>
            <w:tcW w:w="6055" w:type="dxa"/>
            <w:shd w:val="clear" w:color="auto" w:fill="auto"/>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Субсидии из бюджета Нанайского муниципального района на финансирование дорожной деятельности</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1.4</w:t>
            </w:r>
          </w:p>
        </w:tc>
        <w:tc>
          <w:tcPr>
            <w:tcW w:w="6055" w:type="dxa"/>
            <w:shd w:val="clear" w:color="auto" w:fill="auto"/>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Иные межбюджетные трансферты бюджету сельского поселения «Село Маяк» Нанайского муниципального района из бюджета Нанайского муниципального района на реализацию полномочий по осуществлению дорожной деятельности в отношении автомобильных дорог местного значения в границах населенных пунктов поселений</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=2.1+2.2+2.3+2.4+2.5</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b/>
                <w:bCs/>
                <w:color w:val="000000"/>
                <w:sz w:val="20"/>
                <w:szCs w:val="20"/>
              </w:rPr>
            </w:pPr>
            <w:r w:rsidRPr="00DF74EB">
              <w:rPr>
                <w:rFonts w:ascii="Times New Roman" w:eastAsia="Times New Roman" w:hAnsi="Times New Roman" w:cs="Times New Roman"/>
                <w:b/>
                <w:bCs/>
                <w:color w:val="000000"/>
                <w:sz w:val="20"/>
                <w:szCs w:val="20"/>
              </w:rPr>
              <w:t>2</w:t>
            </w:r>
          </w:p>
        </w:tc>
        <w:tc>
          <w:tcPr>
            <w:tcW w:w="6055" w:type="dxa"/>
            <w:shd w:val="clear" w:color="auto" w:fill="auto"/>
            <w:vAlign w:val="bottom"/>
            <w:hideMark/>
          </w:tcPr>
          <w:p w:rsidR="00DF74EB" w:rsidRPr="00DF74EB" w:rsidRDefault="00DF74EB" w:rsidP="00DF74EB">
            <w:pPr>
              <w:spacing w:after="0" w:line="240" w:lineRule="auto"/>
              <w:rPr>
                <w:rFonts w:ascii="Times New Roman" w:eastAsia="Times New Roman" w:hAnsi="Times New Roman" w:cs="Times New Roman"/>
                <w:b/>
                <w:color w:val="000000"/>
                <w:sz w:val="20"/>
                <w:szCs w:val="20"/>
              </w:rPr>
            </w:pPr>
            <w:r w:rsidRPr="00DF74EB">
              <w:rPr>
                <w:rFonts w:ascii="Times New Roman" w:eastAsia="Times New Roman" w:hAnsi="Times New Roman" w:cs="Times New Roman"/>
                <w:b/>
                <w:color w:val="000000"/>
                <w:sz w:val="20"/>
                <w:szCs w:val="20"/>
              </w:rPr>
              <w:t>Расходы всего:</w:t>
            </w:r>
          </w:p>
        </w:tc>
        <w:tc>
          <w:tcPr>
            <w:tcW w:w="2804"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2.1</w:t>
            </w:r>
          </w:p>
        </w:tc>
        <w:tc>
          <w:tcPr>
            <w:tcW w:w="6055" w:type="dxa"/>
            <w:shd w:val="clear" w:color="auto" w:fill="auto"/>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проектирование, строительство, реконструкция автомобильных дорог и сооружений на них (переходящие объекты);</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2.2</w:t>
            </w:r>
          </w:p>
        </w:tc>
        <w:tc>
          <w:tcPr>
            <w:tcW w:w="6055" w:type="dxa"/>
            <w:shd w:val="clear" w:color="auto" w:fill="auto"/>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проектирование, строительство, реконструкция автомобильных дорог и сооружений на них (вновь начинаемые объекты);</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2.3</w:t>
            </w:r>
          </w:p>
        </w:tc>
        <w:tc>
          <w:tcPr>
            <w:tcW w:w="6055" w:type="dxa"/>
            <w:shd w:val="clear" w:color="auto" w:fill="auto"/>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капитальный ремонт автомобильных дорог и сооружений на них;</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2.4</w:t>
            </w:r>
          </w:p>
        </w:tc>
        <w:tc>
          <w:tcPr>
            <w:tcW w:w="6055" w:type="dxa"/>
            <w:shd w:val="clear" w:color="auto" w:fill="auto"/>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ремонт автомобильных дорог и сооружения на них;</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r w:rsidR="00DF74EB" w:rsidRPr="00DF74EB" w:rsidTr="00DF74EB">
        <w:tc>
          <w:tcPr>
            <w:tcW w:w="889" w:type="dxa"/>
            <w:shd w:val="clear" w:color="auto" w:fill="auto"/>
            <w:noWrap/>
            <w:vAlign w:val="bottom"/>
            <w:hideMark/>
          </w:tcPr>
          <w:p w:rsidR="00DF74EB" w:rsidRPr="00DF74EB" w:rsidRDefault="00DF74EB" w:rsidP="00DF74EB">
            <w:pPr>
              <w:spacing w:after="0" w:line="240" w:lineRule="auto"/>
              <w:jc w:val="center"/>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2.5</w:t>
            </w:r>
          </w:p>
        </w:tc>
        <w:tc>
          <w:tcPr>
            <w:tcW w:w="6055"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содержание действующей сети автомобильных дорог и сооружений на них.</w:t>
            </w:r>
          </w:p>
        </w:tc>
        <w:tc>
          <w:tcPr>
            <w:tcW w:w="2804" w:type="dxa"/>
            <w:shd w:val="clear" w:color="auto" w:fill="auto"/>
            <w:noWrap/>
            <w:vAlign w:val="bottom"/>
            <w:hideMark/>
          </w:tcPr>
          <w:p w:rsidR="00DF74EB" w:rsidRPr="00DF74EB" w:rsidRDefault="00DF74EB" w:rsidP="00DF74EB">
            <w:pPr>
              <w:spacing w:after="0" w:line="240" w:lineRule="auto"/>
              <w:rPr>
                <w:rFonts w:ascii="Times New Roman" w:eastAsia="Times New Roman" w:hAnsi="Times New Roman" w:cs="Times New Roman"/>
                <w:color w:val="000000"/>
                <w:sz w:val="20"/>
                <w:szCs w:val="20"/>
              </w:rPr>
            </w:pPr>
            <w:r w:rsidRPr="00DF74EB">
              <w:rPr>
                <w:rFonts w:ascii="Times New Roman" w:eastAsia="Times New Roman" w:hAnsi="Times New Roman" w:cs="Times New Roman"/>
                <w:color w:val="000000"/>
                <w:sz w:val="20"/>
                <w:szCs w:val="20"/>
              </w:rPr>
              <w:t> </w:t>
            </w:r>
          </w:p>
        </w:tc>
      </w:tr>
    </w:tbl>
    <w:p w:rsidR="00DF74EB" w:rsidRPr="00DF74EB" w:rsidRDefault="00DF74EB" w:rsidP="00DF74EB">
      <w:pPr>
        <w:spacing w:after="0" w:line="240" w:lineRule="auto"/>
        <w:ind w:firstLine="709"/>
        <w:jc w:val="both"/>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w:t>
      </w:r>
    </w:p>
    <w:p w:rsidR="00DF74EB" w:rsidRPr="00DF74EB" w:rsidRDefault="00DF74EB" w:rsidP="00DF74EB">
      <w:pPr>
        <w:spacing w:after="0" w:line="240" w:lineRule="auto"/>
        <w:ind w:firstLine="709"/>
        <w:jc w:val="both"/>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3) дополнить Положение о муниципальном дорожном фонде сельского поселения «Село Маяк» Нанайского муниципального района Приложением 2 следующего содержания:</w:t>
      </w:r>
    </w:p>
    <w:p w:rsidR="00DF74EB" w:rsidRPr="00DF74EB" w:rsidRDefault="00DF74EB" w:rsidP="00DF74EB">
      <w:pPr>
        <w:spacing w:after="0" w:line="240" w:lineRule="exact"/>
        <w:ind w:left="4956" w:firstLine="708"/>
        <w:jc w:val="right"/>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«Приложение 2</w:t>
      </w:r>
    </w:p>
    <w:p w:rsidR="00DF74EB" w:rsidRPr="00DF74EB" w:rsidRDefault="00DF74EB" w:rsidP="00DF74EB">
      <w:pPr>
        <w:spacing w:after="0" w:line="240" w:lineRule="exact"/>
        <w:jc w:val="right"/>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к Положению</w:t>
      </w:r>
    </w:p>
    <w:p w:rsidR="00DF74EB" w:rsidRPr="00DF74EB" w:rsidRDefault="00DF74EB" w:rsidP="00DF74EB">
      <w:pPr>
        <w:spacing w:after="0" w:line="240" w:lineRule="exact"/>
        <w:jc w:val="right"/>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о муниципальном дорожном фонде</w:t>
      </w:r>
    </w:p>
    <w:p w:rsidR="00DF74EB" w:rsidRPr="00DF74EB" w:rsidRDefault="00DF74EB" w:rsidP="00DF74EB">
      <w:pPr>
        <w:spacing w:after="0" w:line="240" w:lineRule="exact"/>
        <w:jc w:val="right"/>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 xml:space="preserve">сельского поселения «Село Маяк» </w:t>
      </w:r>
    </w:p>
    <w:p w:rsidR="00DF74EB" w:rsidRPr="00DF74EB" w:rsidRDefault="00DF74EB" w:rsidP="00DF74EB">
      <w:pPr>
        <w:spacing w:after="0" w:line="240" w:lineRule="exact"/>
        <w:jc w:val="right"/>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Нанайского муниципального района</w:t>
      </w:r>
    </w:p>
    <w:p w:rsidR="00DF74EB" w:rsidRPr="00DF74EB" w:rsidRDefault="00DF74EB" w:rsidP="00DF74EB">
      <w:pPr>
        <w:spacing w:after="0" w:line="240" w:lineRule="auto"/>
        <w:jc w:val="right"/>
        <w:rPr>
          <w:rFonts w:ascii="Times New Roman" w:eastAsia="Times New Roman" w:hAnsi="Times New Roman" w:cs="Times New Roman"/>
          <w:sz w:val="20"/>
          <w:szCs w:val="20"/>
        </w:rPr>
      </w:pPr>
    </w:p>
    <w:p w:rsidR="00DF74EB" w:rsidRPr="00DF74EB" w:rsidRDefault="00DF74EB" w:rsidP="00DF74EB">
      <w:pPr>
        <w:spacing w:after="0" w:line="240" w:lineRule="auto"/>
        <w:ind w:left="4863" w:hanging="4863"/>
        <w:jc w:val="center"/>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Отчет</w:t>
      </w:r>
    </w:p>
    <w:p w:rsidR="00DF74EB" w:rsidRPr="00DF74EB" w:rsidRDefault="00DF74EB" w:rsidP="00DF74EB">
      <w:pPr>
        <w:spacing w:after="0" w:line="240" w:lineRule="auto"/>
        <w:ind w:left="4863" w:hanging="4863"/>
        <w:jc w:val="center"/>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о формировании и использовании средств дорожного</w:t>
      </w:r>
    </w:p>
    <w:p w:rsidR="00DF74EB" w:rsidRPr="00DF74EB" w:rsidRDefault="00DF74EB" w:rsidP="00DF74EB">
      <w:pPr>
        <w:spacing w:after="0" w:line="240" w:lineRule="auto"/>
        <w:jc w:val="center"/>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 xml:space="preserve">фонда сельского поселения «Село Маяк» </w:t>
      </w:r>
    </w:p>
    <w:p w:rsidR="00DF74EB" w:rsidRPr="00DF74EB" w:rsidRDefault="00DF74EB" w:rsidP="00DF74EB">
      <w:pPr>
        <w:spacing w:after="0" w:line="240" w:lineRule="auto"/>
        <w:jc w:val="center"/>
        <w:rPr>
          <w:rFonts w:ascii="Times New Roman" w:eastAsia="Times New Roman" w:hAnsi="Times New Roman" w:cs="Times New Roman"/>
          <w:sz w:val="20"/>
          <w:szCs w:val="20"/>
        </w:rPr>
      </w:pPr>
      <w:r w:rsidRPr="00DF74EB">
        <w:rPr>
          <w:rFonts w:ascii="Times New Roman" w:eastAsia="Times New Roman" w:hAnsi="Times New Roman" w:cs="Times New Roman"/>
          <w:sz w:val="20"/>
          <w:szCs w:val="20"/>
        </w:rPr>
        <w:t>Нанайского муниципального района на 20</w:t>
      </w:r>
      <w:r w:rsidRPr="00DF74EB">
        <w:rPr>
          <w:rFonts w:ascii="Times New Roman" w:eastAsia="Times New Roman" w:hAnsi="Times New Roman" w:cs="Times New Roman"/>
          <w:sz w:val="20"/>
          <w:szCs w:val="20"/>
          <w:u w:val="single"/>
        </w:rPr>
        <w:t xml:space="preserve">     </w:t>
      </w:r>
      <w:r w:rsidRPr="00DF74EB">
        <w:rPr>
          <w:rFonts w:ascii="Times New Roman" w:eastAsia="Times New Roman" w:hAnsi="Times New Roman" w:cs="Times New Roman"/>
          <w:sz w:val="20"/>
          <w:szCs w:val="20"/>
        </w:rPr>
        <w:t>год</w:t>
      </w:r>
    </w:p>
    <w:p w:rsidR="00DF74EB" w:rsidRPr="00DF74EB" w:rsidRDefault="00DF74EB" w:rsidP="00DF74EB">
      <w:pPr>
        <w:spacing w:after="0" w:line="240" w:lineRule="auto"/>
        <w:jc w:val="both"/>
        <w:rPr>
          <w:rFonts w:ascii="Times New Roman" w:eastAsia="Times New Roman" w:hAnsi="Times New Roman" w:cs="Times New Roman"/>
          <w:sz w:val="20"/>
          <w:szCs w:val="20"/>
        </w:rPr>
      </w:pPr>
    </w:p>
    <w:p w:rsidR="00DF74EB" w:rsidRPr="00DF74EB" w:rsidRDefault="00DF74EB" w:rsidP="00DF74EB">
      <w:pPr>
        <w:spacing w:after="0" w:line="240" w:lineRule="auto"/>
        <w:jc w:val="right"/>
        <w:rPr>
          <w:rFonts w:ascii="Times New Roman" w:eastAsia="Times New Roman" w:hAnsi="Times New Roman" w:cs="Times New Roman"/>
          <w:sz w:val="20"/>
          <w:szCs w:val="20"/>
        </w:rPr>
      </w:pPr>
      <w:r w:rsidRPr="00DF74EB">
        <w:rPr>
          <w:rFonts w:ascii="Times New Roman" w:eastAsia="Calibri" w:hAnsi="Times New Roman" w:cs="Times New Roman"/>
          <w:sz w:val="20"/>
          <w:szCs w:val="20"/>
          <w:lang w:eastAsia="en-US"/>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763"/>
        <w:gridCol w:w="1240"/>
      </w:tblGrid>
      <w:tr w:rsidR="00DF74EB" w:rsidRPr="00DF74EB" w:rsidTr="00DF74EB">
        <w:tc>
          <w:tcPr>
            <w:tcW w:w="567" w:type="dxa"/>
            <w:shd w:val="clear" w:color="auto" w:fill="auto"/>
            <w:vAlign w:val="center"/>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 п/п</w:t>
            </w:r>
          </w:p>
        </w:tc>
        <w:tc>
          <w:tcPr>
            <w:tcW w:w="7763" w:type="dxa"/>
            <w:shd w:val="clear" w:color="auto" w:fill="auto"/>
            <w:vAlign w:val="center"/>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Наименование показателей</w:t>
            </w:r>
          </w:p>
        </w:tc>
        <w:tc>
          <w:tcPr>
            <w:tcW w:w="1240" w:type="dxa"/>
            <w:shd w:val="clear" w:color="auto" w:fill="auto"/>
            <w:vAlign w:val="center"/>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Сумма</w:t>
            </w: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1</w:t>
            </w:r>
          </w:p>
        </w:tc>
        <w:tc>
          <w:tcPr>
            <w:tcW w:w="7763"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2</w:t>
            </w:r>
          </w:p>
        </w:tc>
        <w:tc>
          <w:tcPr>
            <w:tcW w:w="1240"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3</w:t>
            </w: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ДОХОДЫ - всего:</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в том числе:</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а)</w:t>
            </w: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Остаток средств фонда на 1 января года очередного финансового года</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б)</w:t>
            </w: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Средства бюджета поселения в размере прогнозируемых поступлений от:</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rPr>
          <w:trHeight w:val="127"/>
        </w:trPr>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транспортного налога;</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безвозмездных поступлений от физических и юридических лиц на финансовое обеспечение дорожной деятельности;</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РАСХОДЫ - всего:</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в том числе:</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а)</w:t>
            </w: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проектирование, строительство, реконструкция автомобильных дорог и сооружений на них (переходящие объекты)</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б)</w:t>
            </w: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проектирование, строительство, реконструкция автомобильных дорог и сооружений на них (вновь начинаемые объекты)</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в)</w:t>
            </w: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капитальный ремонт автомобильных дорог и сооружений на них;</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г)</w:t>
            </w: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ремонт автомобильных дорог и сооружений на них;</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д)</w:t>
            </w: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содержание действующей сети автомобильных дорог и сооружений на них.</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r w:rsidR="00DF74EB" w:rsidRPr="00DF74EB" w:rsidTr="00DF74EB">
        <w:tc>
          <w:tcPr>
            <w:tcW w:w="567" w:type="dxa"/>
            <w:shd w:val="clear" w:color="auto" w:fill="auto"/>
          </w:tcPr>
          <w:p w:rsidR="00DF74EB" w:rsidRPr="00DF74EB" w:rsidRDefault="00DF74EB" w:rsidP="00DF74EB">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7763" w:type="dxa"/>
            <w:shd w:val="clear" w:color="auto" w:fill="auto"/>
          </w:tcPr>
          <w:p w:rsidR="00DF74EB" w:rsidRPr="00DF74EB" w:rsidRDefault="00DF74EB" w:rsidP="00DF74EB">
            <w:pPr>
              <w:autoSpaceDE w:val="0"/>
              <w:autoSpaceDN w:val="0"/>
              <w:adjustRightInd w:val="0"/>
              <w:spacing w:after="0" w:line="240" w:lineRule="auto"/>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Итого:</w:t>
            </w:r>
          </w:p>
        </w:tc>
        <w:tc>
          <w:tcPr>
            <w:tcW w:w="1240" w:type="dxa"/>
            <w:shd w:val="clear" w:color="auto" w:fill="auto"/>
          </w:tcPr>
          <w:p w:rsidR="00DF74EB" w:rsidRPr="00DF74EB" w:rsidRDefault="00DF74EB" w:rsidP="00DF74EB">
            <w:pPr>
              <w:autoSpaceDE w:val="0"/>
              <w:autoSpaceDN w:val="0"/>
              <w:adjustRightInd w:val="0"/>
              <w:spacing w:after="0" w:line="240" w:lineRule="auto"/>
              <w:jc w:val="right"/>
              <w:rPr>
                <w:rFonts w:ascii="Times New Roman" w:eastAsia="Calibri" w:hAnsi="Times New Roman" w:cs="Times New Roman"/>
                <w:sz w:val="20"/>
                <w:szCs w:val="20"/>
                <w:lang w:eastAsia="en-US"/>
              </w:rPr>
            </w:pPr>
          </w:p>
        </w:tc>
      </w:tr>
    </w:tbl>
    <w:p w:rsidR="00DF74EB" w:rsidRPr="00DF74EB" w:rsidRDefault="00DF74EB" w:rsidP="00DF74EB">
      <w:pPr>
        <w:spacing w:after="0" w:line="240" w:lineRule="auto"/>
        <w:ind w:firstLine="709"/>
        <w:jc w:val="both"/>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w:t>
      </w:r>
    </w:p>
    <w:p w:rsidR="00DF74EB" w:rsidRPr="00DF74EB" w:rsidRDefault="00DF74EB" w:rsidP="00DF74EB">
      <w:pPr>
        <w:spacing w:after="0" w:line="240" w:lineRule="auto"/>
        <w:ind w:firstLine="709"/>
        <w:jc w:val="both"/>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lastRenderedPageBreak/>
        <w:t>2. Опубликовать настоящее решение в сборнике нормативно – правовых актов Совета депутатов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DF74EB" w:rsidRPr="00DF74EB" w:rsidRDefault="00DF74EB" w:rsidP="00DF74EB">
      <w:pPr>
        <w:spacing w:after="0" w:line="240" w:lineRule="auto"/>
        <w:ind w:firstLine="709"/>
        <w:jc w:val="both"/>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3. Настоящее решение вступает в силу после его официального опубликования.</w:t>
      </w:r>
    </w:p>
    <w:p w:rsidR="00DF74EB" w:rsidRPr="00DF74EB" w:rsidRDefault="00DF74EB" w:rsidP="00DF74EB">
      <w:pPr>
        <w:spacing w:after="0" w:line="240" w:lineRule="auto"/>
        <w:ind w:firstLine="709"/>
        <w:jc w:val="both"/>
        <w:rPr>
          <w:rFonts w:ascii="Times New Roman" w:eastAsia="Calibri" w:hAnsi="Times New Roman" w:cs="Times New Roman"/>
          <w:sz w:val="20"/>
          <w:szCs w:val="20"/>
          <w:lang w:eastAsia="en-US"/>
        </w:rPr>
      </w:pPr>
    </w:p>
    <w:p w:rsidR="00DF74EB" w:rsidRDefault="00DF74EB" w:rsidP="00DF74EB">
      <w:pPr>
        <w:spacing w:after="0" w:line="240" w:lineRule="auto"/>
        <w:jc w:val="both"/>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Председатель Совета депутатов</w:t>
      </w:r>
      <w:r w:rsidRPr="00DF74EB">
        <w:rPr>
          <w:rFonts w:ascii="Times New Roman" w:eastAsia="Calibri" w:hAnsi="Times New Roman" w:cs="Times New Roman"/>
          <w:sz w:val="20"/>
          <w:szCs w:val="20"/>
          <w:lang w:eastAsia="en-US"/>
        </w:rPr>
        <w:tab/>
        <w:t xml:space="preserve">                                                               А.В. Алипченко</w:t>
      </w:r>
    </w:p>
    <w:p w:rsidR="00BB212F" w:rsidRDefault="00BB212F" w:rsidP="00DF74EB">
      <w:pPr>
        <w:spacing w:after="0" w:line="240" w:lineRule="auto"/>
        <w:jc w:val="both"/>
        <w:rPr>
          <w:rFonts w:ascii="Times New Roman" w:eastAsia="Calibri" w:hAnsi="Times New Roman" w:cs="Times New Roman"/>
          <w:sz w:val="20"/>
          <w:szCs w:val="20"/>
          <w:lang w:eastAsia="en-US"/>
        </w:rPr>
      </w:pPr>
    </w:p>
    <w:p w:rsidR="00DF74EB" w:rsidRPr="00DF74EB" w:rsidRDefault="00DF74EB" w:rsidP="00DF74EB">
      <w:pPr>
        <w:spacing w:after="0" w:line="240" w:lineRule="auto"/>
        <w:jc w:val="both"/>
        <w:rPr>
          <w:rFonts w:ascii="Times New Roman" w:eastAsia="Calibri" w:hAnsi="Times New Roman" w:cs="Times New Roman"/>
          <w:sz w:val="20"/>
          <w:szCs w:val="20"/>
          <w:lang w:eastAsia="en-US"/>
        </w:rPr>
      </w:pPr>
      <w:r w:rsidRPr="00DF74EB">
        <w:rPr>
          <w:rFonts w:ascii="Times New Roman" w:eastAsia="Calibri" w:hAnsi="Times New Roman" w:cs="Times New Roman"/>
          <w:sz w:val="20"/>
          <w:szCs w:val="20"/>
          <w:lang w:eastAsia="en-US"/>
        </w:rPr>
        <w:t>Глава с</w:t>
      </w:r>
      <w:r w:rsidR="00BB212F">
        <w:rPr>
          <w:rFonts w:ascii="Times New Roman" w:eastAsia="Calibri" w:hAnsi="Times New Roman" w:cs="Times New Roman"/>
          <w:sz w:val="20"/>
          <w:szCs w:val="20"/>
          <w:lang w:eastAsia="en-US"/>
        </w:rPr>
        <w:t>ельского поселения</w:t>
      </w:r>
      <w:r w:rsidR="00BB212F">
        <w:rPr>
          <w:rFonts w:ascii="Times New Roman" w:eastAsia="Calibri" w:hAnsi="Times New Roman" w:cs="Times New Roman"/>
          <w:sz w:val="20"/>
          <w:szCs w:val="20"/>
          <w:lang w:eastAsia="en-US"/>
        </w:rPr>
        <w:tab/>
      </w:r>
      <w:r w:rsidR="00BB212F">
        <w:rPr>
          <w:rFonts w:ascii="Times New Roman" w:eastAsia="Calibri" w:hAnsi="Times New Roman" w:cs="Times New Roman"/>
          <w:sz w:val="20"/>
          <w:szCs w:val="20"/>
          <w:lang w:eastAsia="en-US"/>
        </w:rPr>
        <w:tab/>
      </w:r>
      <w:r w:rsidR="00BB212F">
        <w:rPr>
          <w:rFonts w:ascii="Times New Roman" w:eastAsia="Calibri" w:hAnsi="Times New Roman" w:cs="Times New Roman"/>
          <w:sz w:val="20"/>
          <w:szCs w:val="20"/>
          <w:lang w:eastAsia="en-US"/>
        </w:rPr>
        <w:tab/>
      </w:r>
      <w:r w:rsidR="00BB212F">
        <w:rPr>
          <w:rFonts w:ascii="Times New Roman" w:eastAsia="Calibri" w:hAnsi="Times New Roman" w:cs="Times New Roman"/>
          <w:sz w:val="20"/>
          <w:szCs w:val="20"/>
          <w:lang w:eastAsia="en-US"/>
        </w:rPr>
        <w:tab/>
      </w:r>
      <w:r w:rsidRPr="00DF74EB">
        <w:rPr>
          <w:rFonts w:ascii="Times New Roman" w:eastAsia="Calibri" w:hAnsi="Times New Roman" w:cs="Times New Roman"/>
          <w:sz w:val="20"/>
          <w:szCs w:val="20"/>
          <w:lang w:eastAsia="en-US"/>
        </w:rPr>
        <w:t xml:space="preserve"> А.Н. Ильи</w:t>
      </w:r>
      <w:r w:rsidR="00BB212F">
        <w:rPr>
          <w:rFonts w:ascii="Times New Roman" w:eastAsia="Calibri" w:hAnsi="Times New Roman" w:cs="Times New Roman"/>
          <w:sz w:val="20"/>
          <w:szCs w:val="20"/>
          <w:lang w:eastAsia="en-US"/>
        </w:rPr>
        <w:t>н</w:t>
      </w:r>
    </w:p>
    <w:p w:rsidR="00DF74EB" w:rsidRPr="00DF74EB" w:rsidRDefault="00DF74EB" w:rsidP="00DF74EB">
      <w:pPr>
        <w:spacing w:after="0" w:line="240" w:lineRule="auto"/>
        <w:jc w:val="center"/>
        <w:rPr>
          <w:rFonts w:ascii="Times New Roman" w:hAnsi="Times New Roman" w:cs="Times New Roman"/>
          <w:sz w:val="20"/>
          <w:szCs w:val="20"/>
        </w:rPr>
      </w:pPr>
    </w:p>
    <w:p w:rsidR="00DF74EB" w:rsidRDefault="00DF74EB" w:rsidP="00DF74EB">
      <w:pPr>
        <w:spacing w:after="0" w:line="240" w:lineRule="auto"/>
        <w:jc w:val="center"/>
        <w:rPr>
          <w:rFonts w:ascii="Times New Roman" w:hAnsi="Times New Roman" w:cs="Times New Roman"/>
        </w:rPr>
      </w:pPr>
    </w:p>
    <w:p w:rsidR="00DF74EB" w:rsidRPr="005730AD" w:rsidRDefault="00DF74EB" w:rsidP="00DF74EB">
      <w:pPr>
        <w:spacing w:after="0" w:line="240" w:lineRule="auto"/>
        <w:jc w:val="center"/>
        <w:rPr>
          <w:rFonts w:ascii="Times New Roman" w:hAnsi="Times New Roman" w:cs="Times New Roman"/>
        </w:rPr>
      </w:pPr>
      <w:r w:rsidRPr="005730AD">
        <w:rPr>
          <w:rFonts w:ascii="Times New Roman" w:hAnsi="Times New Roman" w:cs="Times New Roman"/>
        </w:rPr>
        <w:t>***</w:t>
      </w:r>
    </w:p>
    <w:p w:rsidR="00DF74EB" w:rsidRDefault="00DF74EB" w:rsidP="00DF74EB">
      <w:pPr>
        <w:spacing w:after="0" w:line="240" w:lineRule="auto"/>
        <w:jc w:val="center"/>
        <w:rPr>
          <w:rFonts w:ascii="Times New Roman" w:hAnsi="Times New Roman" w:cs="Times New Roman"/>
          <w:b/>
        </w:rPr>
      </w:pPr>
      <w:r>
        <w:rPr>
          <w:rFonts w:ascii="Times New Roman" w:hAnsi="Times New Roman" w:cs="Times New Roman"/>
          <w:b/>
        </w:rPr>
        <w:t>РЕШЕНИЕ</w:t>
      </w:r>
    </w:p>
    <w:p w:rsidR="00DF74EB" w:rsidRPr="006E09E3" w:rsidRDefault="00DF74EB" w:rsidP="00DF74EB">
      <w:pPr>
        <w:spacing w:after="0" w:line="240" w:lineRule="auto"/>
        <w:jc w:val="center"/>
        <w:rPr>
          <w:rFonts w:ascii="Times New Roman" w:hAnsi="Times New Roman" w:cs="Times New Roman"/>
          <w:sz w:val="20"/>
          <w:szCs w:val="20"/>
        </w:rPr>
      </w:pPr>
    </w:p>
    <w:p w:rsidR="00DF74EB" w:rsidRDefault="00DF74EB" w:rsidP="00DF74EB">
      <w:pPr>
        <w:spacing w:after="0" w:line="240" w:lineRule="auto"/>
        <w:rPr>
          <w:rFonts w:ascii="Times New Roman" w:hAnsi="Times New Roman"/>
        </w:rPr>
      </w:pPr>
      <w:r>
        <w:rPr>
          <w:rFonts w:ascii="Times New Roman" w:hAnsi="Times New Roman" w:cs="Times New Roman"/>
          <w:sz w:val="20"/>
          <w:szCs w:val="20"/>
        </w:rPr>
        <w:t>22.05</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w:t>
      </w:r>
      <w:r w:rsidR="00BB212F">
        <w:rPr>
          <w:rFonts w:ascii="Times New Roman" w:hAnsi="Times New Roman" w:cs="Times New Roman"/>
          <w:sz w:val="20"/>
          <w:szCs w:val="20"/>
        </w:rPr>
        <w:t>5</w:t>
      </w:r>
    </w:p>
    <w:p w:rsidR="00DF74EB" w:rsidRDefault="00DF74EB" w:rsidP="00DF74EB">
      <w:pPr>
        <w:spacing w:after="0" w:line="240" w:lineRule="auto"/>
        <w:jc w:val="center"/>
        <w:rPr>
          <w:rFonts w:ascii="Times New Roman" w:hAnsi="Times New Roman" w:cs="Times New Roman"/>
        </w:rPr>
      </w:pPr>
      <w:r>
        <w:rPr>
          <w:rFonts w:ascii="Times New Roman" w:hAnsi="Times New Roman" w:cs="Times New Roman"/>
        </w:rPr>
        <w:t>с. Маяк</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 проекте решения Совета депутатов «Об утверждении отчета об исполнении бюджета сельского поселения «Село Маяк» Нанайского муниципального района за 2019 год»</w:t>
      </w:r>
    </w:p>
    <w:p w:rsidR="00BB212F" w:rsidRPr="00BB212F" w:rsidRDefault="00BB212F" w:rsidP="00BB212F">
      <w:pPr>
        <w:spacing w:after="0" w:line="240" w:lineRule="auto"/>
        <w:jc w:val="both"/>
        <w:rPr>
          <w:rFonts w:ascii="Times New Roman" w:hAnsi="Times New Roman" w:cs="Times New Roman"/>
          <w:bCs/>
          <w:sz w:val="20"/>
          <w:szCs w:val="20"/>
        </w:rPr>
      </w:pPr>
    </w:p>
    <w:p w:rsidR="00BB212F" w:rsidRPr="00BB212F" w:rsidRDefault="00BB212F" w:rsidP="00BB212F">
      <w:pPr>
        <w:spacing w:after="0" w:line="240" w:lineRule="auto"/>
        <w:jc w:val="both"/>
        <w:rPr>
          <w:rFonts w:ascii="Times New Roman" w:hAnsi="Times New Roman" w:cs="Times New Roman"/>
          <w:bCs/>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РЕШИЛ:</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1. Принять прилагаемый проект решения Совета депутатов «Об утверждении отчета об исполнении бюджета сельского поселения «Село Маяк» Нанайского муниципального района за 2019 год»</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2. Установить следующий порядок учета предложений по проекту решения Совета депутатов «Об утверждении отчета об исполнении бюджета сельского поселения «Село Маяк» Нанайского муниципального района за 2019 год» и порядок участия граждан в его обсуждении:</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предложения по указанному проекту решения могут вносить депутаты Совета депутатов сельского поселения «Село Маяк» Нанайского муниципального района, глава сельского поселения «Село Маяк», органы прокуратуры, а также население сельского поселения «Село Маяк»;</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предложения по указанному проекту решения направляются в письменном виде на имя председателя Совета депутатов сельского поселения «Село Маяк» по адресу с. Маяк Нанайского района Хабаровского края ул. Центральная, 27;</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 предложения по указанному проекту решения должны содержать:</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4) предложения по указанному проекту решения принимаются в течение 30 дней со дня опубликования текста проекта решения «Об утверждении отчета об исполнении бюджета сельского поселения «Село Маяк» Нанайского муниципального района за 2019 год».</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3. Утвердить рабочую группу по обобщению и рассмотрению предложений по проекту решения Совета депутатов «Об утверждении отчета об исполнении бюджета сельского поселения «Село Маяк» Нанайского муниципального района за 2019 год» в составе:</w:t>
      </w:r>
    </w:p>
    <w:tbl>
      <w:tblPr>
        <w:tblW w:w="8789" w:type="dxa"/>
        <w:tblInd w:w="675" w:type="dxa"/>
        <w:tblLook w:val="04A0"/>
      </w:tblPr>
      <w:tblGrid>
        <w:gridCol w:w="2552"/>
        <w:gridCol w:w="6237"/>
      </w:tblGrid>
      <w:tr w:rsidR="00BB212F" w:rsidRPr="00BB212F" w:rsidTr="00BB212F">
        <w:tc>
          <w:tcPr>
            <w:tcW w:w="2552" w:type="dxa"/>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Алипченко А.В.</w:t>
            </w:r>
          </w:p>
        </w:tc>
        <w:tc>
          <w:tcPr>
            <w:tcW w:w="6237" w:type="dxa"/>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председатель Совета депутатов, руководитель </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рабочей группы;</w:t>
            </w:r>
          </w:p>
        </w:tc>
      </w:tr>
      <w:tr w:rsidR="00BB212F" w:rsidRPr="00BB212F" w:rsidTr="00BB212F">
        <w:tc>
          <w:tcPr>
            <w:tcW w:w="2552" w:type="dxa"/>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Борисенко В.В..</w:t>
            </w:r>
          </w:p>
        </w:tc>
        <w:tc>
          <w:tcPr>
            <w:tcW w:w="6237" w:type="dxa"/>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заместитель председателя Совета депутатов;</w:t>
            </w:r>
          </w:p>
        </w:tc>
      </w:tr>
      <w:tr w:rsidR="00BB212F" w:rsidRPr="00BB212F" w:rsidTr="00BB212F">
        <w:tc>
          <w:tcPr>
            <w:tcW w:w="2552" w:type="dxa"/>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Рахманова Е.А..</w:t>
            </w:r>
          </w:p>
        </w:tc>
        <w:tc>
          <w:tcPr>
            <w:tcW w:w="6237" w:type="dxa"/>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председатель планово-бюджетной комиссии Совета депутатов </w:t>
            </w:r>
          </w:p>
        </w:tc>
      </w:tr>
    </w:tbl>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Рабочая группа оповещает граждан о месте и времени рассмотрения поступивших предложений.</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4. Назначить публичные слушания по указанному проекту решения. </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5.Опубликовать настоящее решение на официальном сайте администрации сельского поселения «Село Маяк» и в Сборнике нормативных правовых актов Совета депутатов сельского поселения «Село Маяк».</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 Настоящее решение вступает в силу со дня его официального опубликования</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Председатель Совета депутатов                                                               А.В. Алипченко</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Глава сельского поселения                                                                       А.Н. Ильин</w:t>
      </w:r>
    </w:p>
    <w:p w:rsidR="00BB212F" w:rsidRPr="00BB212F" w:rsidRDefault="00BB212F" w:rsidP="00BB212F">
      <w:pPr>
        <w:spacing w:after="0" w:line="240" w:lineRule="auto"/>
        <w:jc w:val="center"/>
        <w:rPr>
          <w:rFonts w:ascii="Times New Roman" w:hAnsi="Times New Roman" w:cs="Times New Roman"/>
          <w:b/>
          <w:bCs/>
          <w:sz w:val="20"/>
          <w:szCs w:val="20"/>
        </w:rPr>
      </w:pPr>
    </w:p>
    <w:p w:rsidR="00BB212F" w:rsidRPr="00BB212F" w:rsidRDefault="00BB212F" w:rsidP="00BB212F">
      <w:pPr>
        <w:spacing w:after="0" w:line="240" w:lineRule="auto"/>
        <w:jc w:val="center"/>
        <w:rPr>
          <w:rFonts w:ascii="Times New Roman" w:hAnsi="Times New Roman" w:cs="Times New Roman"/>
          <w:b/>
          <w:bCs/>
        </w:rPr>
      </w:pP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Приложение</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lastRenderedPageBreak/>
        <w:t>к решению Совета депутатов</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от 22.05.2020 № 35</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center"/>
        <w:rPr>
          <w:rFonts w:ascii="Times New Roman" w:hAnsi="Times New Roman" w:cs="Times New Roman"/>
          <w:b/>
          <w:bCs/>
          <w:sz w:val="20"/>
          <w:szCs w:val="20"/>
        </w:rPr>
      </w:pPr>
      <w:r w:rsidRPr="00BB212F">
        <w:rPr>
          <w:rFonts w:ascii="Times New Roman" w:hAnsi="Times New Roman" w:cs="Times New Roman"/>
          <w:sz w:val="20"/>
          <w:szCs w:val="20"/>
        </w:rPr>
        <w:t>Проект</w:t>
      </w:r>
    </w:p>
    <w:p w:rsidR="00BB212F" w:rsidRPr="00BB212F" w:rsidRDefault="00BB212F" w:rsidP="00BB212F">
      <w:pPr>
        <w:spacing w:after="0" w:line="240" w:lineRule="auto"/>
        <w:jc w:val="center"/>
        <w:rPr>
          <w:rFonts w:ascii="Times New Roman" w:hAnsi="Times New Roman" w:cs="Times New Roman"/>
          <w:b/>
          <w:bCs/>
          <w:sz w:val="20"/>
          <w:szCs w:val="20"/>
        </w:rPr>
      </w:pPr>
      <w:r w:rsidRPr="00BB212F">
        <w:rPr>
          <w:rFonts w:ascii="Times New Roman" w:hAnsi="Times New Roman" w:cs="Times New Roman"/>
          <w:b/>
          <w:bCs/>
          <w:sz w:val="20"/>
          <w:szCs w:val="20"/>
        </w:rPr>
        <w:t>Совет депутатов</w:t>
      </w:r>
    </w:p>
    <w:p w:rsidR="00BB212F" w:rsidRPr="00BB212F" w:rsidRDefault="00BB212F" w:rsidP="00BB212F">
      <w:pPr>
        <w:spacing w:after="0" w:line="240" w:lineRule="auto"/>
        <w:jc w:val="center"/>
        <w:rPr>
          <w:rFonts w:ascii="Times New Roman" w:hAnsi="Times New Roman" w:cs="Times New Roman"/>
          <w:b/>
          <w:bCs/>
          <w:sz w:val="20"/>
          <w:szCs w:val="20"/>
        </w:rPr>
      </w:pPr>
      <w:r w:rsidRPr="00BB212F">
        <w:rPr>
          <w:rFonts w:ascii="Times New Roman" w:hAnsi="Times New Roman" w:cs="Times New Roman"/>
          <w:b/>
          <w:bCs/>
          <w:sz w:val="20"/>
          <w:szCs w:val="20"/>
        </w:rPr>
        <w:t>сельского поселения «Село Маяк»</w:t>
      </w:r>
    </w:p>
    <w:p w:rsidR="00BB212F" w:rsidRPr="00BB212F" w:rsidRDefault="00BB212F" w:rsidP="00BB212F">
      <w:pPr>
        <w:spacing w:after="0" w:line="240" w:lineRule="auto"/>
        <w:jc w:val="center"/>
        <w:rPr>
          <w:rFonts w:ascii="Times New Roman" w:hAnsi="Times New Roman" w:cs="Times New Roman"/>
          <w:b/>
          <w:bCs/>
          <w:sz w:val="20"/>
          <w:szCs w:val="20"/>
        </w:rPr>
      </w:pPr>
      <w:r w:rsidRPr="00BB212F">
        <w:rPr>
          <w:rFonts w:ascii="Times New Roman" w:hAnsi="Times New Roman" w:cs="Times New Roman"/>
          <w:b/>
          <w:bCs/>
          <w:sz w:val="20"/>
          <w:szCs w:val="20"/>
        </w:rPr>
        <w:t>Нанайского муниципального района</w:t>
      </w:r>
    </w:p>
    <w:p w:rsidR="00BB212F" w:rsidRPr="00BB212F" w:rsidRDefault="00BB212F" w:rsidP="00BB212F">
      <w:pPr>
        <w:spacing w:after="0" w:line="240" w:lineRule="auto"/>
        <w:jc w:val="center"/>
        <w:rPr>
          <w:rFonts w:ascii="Times New Roman" w:hAnsi="Times New Roman" w:cs="Times New Roman"/>
          <w:b/>
          <w:bCs/>
          <w:sz w:val="20"/>
          <w:szCs w:val="20"/>
        </w:rPr>
      </w:pPr>
      <w:r w:rsidRPr="00BB212F">
        <w:rPr>
          <w:rFonts w:ascii="Times New Roman" w:hAnsi="Times New Roman" w:cs="Times New Roman"/>
          <w:b/>
          <w:bCs/>
          <w:sz w:val="20"/>
          <w:szCs w:val="20"/>
        </w:rPr>
        <w:t>Хабаровского края</w:t>
      </w:r>
    </w:p>
    <w:p w:rsidR="00BB212F" w:rsidRPr="00BB212F" w:rsidRDefault="00BB212F" w:rsidP="00BB212F">
      <w:pPr>
        <w:spacing w:after="0" w:line="240" w:lineRule="auto"/>
        <w:jc w:val="center"/>
        <w:rPr>
          <w:rFonts w:ascii="Times New Roman" w:hAnsi="Times New Roman" w:cs="Times New Roman"/>
          <w:b/>
          <w:bCs/>
          <w:sz w:val="20"/>
          <w:szCs w:val="20"/>
        </w:rPr>
      </w:pPr>
    </w:p>
    <w:p w:rsidR="00BB212F" w:rsidRPr="00BB212F" w:rsidRDefault="00BB212F" w:rsidP="00BB212F">
      <w:pPr>
        <w:spacing w:after="0" w:line="240" w:lineRule="auto"/>
        <w:jc w:val="center"/>
        <w:rPr>
          <w:rFonts w:ascii="Times New Roman" w:hAnsi="Times New Roman" w:cs="Times New Roman"/>
          <w:b/>
          <w:bCs/>
          <w:sz w:val="20"/>
          <w:szCs w:val="20"/>
        </w:rPr>
      </w:pPr>
    </w:p>
    <w:p w:rsidR="00BB212F" w:rsidRPr="00BB212F" w:rsidRDefault="00BB212F" w:rsidP="00BB212F">
      <w:pPr>
        <w:spacing w:after="0" w:line="240" w:lineRule="auto"/>
        <w:jc w:val="center"/>
        <w:rPr>
          <w:rFonts w:ascii="Times New Roman" w:hAnsi="Times New Roman" w:cs="Times New Roman"/>
          <w:b/>
          <w:bCs/>
          <w:sz w:val="20"/>
          <w:szCs w:val="20"/>
        </w:rPr>
      </w:pPr>
      <w:r w:rsidRPr="00BB212F">
        <w:rPr>
          <w:rFonts w:ascii="Times New Roman" w:hAnsi="Times New Roman" w:cs="Times New Roman"/>
          <w:b/>
          <w:bCs/>
          <w:sz w:val="20"/>
          <w:szCs w:val="20"/>
        </w:rPr>
        <w:t>РЕШЕНИЕ</w:t>
      </w:r>
    </w:p>
    <w:p w:rsidR="00BB212F" w:rsidRPr="00BB212F" w:rsidRDefault="00BB212F" w:rsidP="00BB212F">
      <w:pPr>
        <w:spacing w:after="0" w:line="240" w:lineRule="auto"/>
        <w:jc w:val="center"/>
        <w:rPr>
          <w:rFonts w:ascii="Times New Roman" w:hAnsi="Times New Roman" w:cs="Times New Roman"/>
          <w:b/>
          <w:bCs/>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212F">
        <w:rPr>
          <w:rFonts w:ascii="Times New Roman" w:hAnsi="Times New Roman" w:cs="Times New Roman"/>
          <w:sz w:val="20"/>
          <w:szCs w:val="20"/>
        </w:rPr>
        <w:t>с. Маяк</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Об утверждении отчета об исполнении бюджета сельского поселения «Село Маяк» Нанайского муниципального района за 2019 год</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В соответствии с Положением о бюджетном процессе в сельском поселении «Село Маяк» Нанайского муниципального района, учитывая заключение  Контрольно – счетной палаты Нанайского муниципального района</w:t>
      </w:r>
      <w:r w:rsidRPr="00BB212F">
        <w:rPr>
          <w:rFonts w:ascii="Times New Roman" w:hAnsi="Times New Roman" w:cs="Times New Roman"/>
          <w:b/>
          <w:sz w:val="20"/>
          <w:szCs w:val="20"/>
        </w:rPr>
        <w:t xml:space="preserve"> </w:t>
      </w:r>
      <w:r w:rsidRPr="00BB212F">
        <w:rPr>
          <w:rFonts w:ascii="Times New Roman" w:hAnsi="Times New Roman" w:cs="Times New Roman"/>
          <w:sz w:val="20"/>
          <w:szCs w:val="20"/>
        </w:rPr>
        <w:t>на годовой отчет об исполнении бюджета сельского поселения «Село Маяк» Нанайского муниципального района за 2019 год, Совет депутатов</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РЕШИЛ:</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Утвердить отчет об исполнении бюджета сельского поселения «Село Маяк» Нанайского муниципального района за 2019 год по доходам в сумме  9150,55 тыс. рублей, по расходам в сумме 9283,91 тыс. рублей, с дефицитом в сумме 133,36 тыс. рублей с показателями согласно приложениям 1-6 к настоящему решению.</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Настоящее решение вступает в силу после его официального опубликования.</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Председатель Совета депутатов</w:t>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t>А.В. Алипченко</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Глава сельского поселения </w:t>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t>А.Н. Ильин</w:t>
      </w:r>
    </w:p>
    <w:p w:rsidR="00BB212F" w:rsidRPr="00BB212F" w:rsidRDefault="00BB212F" w:rsidP="00BB212F">
      <w:pPr>
        <w:spacing w:after="0" w:line="240" w:lineRule="auto"/>
        <w:jc w:val="both"/>
        <w:rPr>
          <w:rFonts w:ascii="Times New Roman" w:hAnsi="Times New Roman" w:cs="Times New Roman"/>
          <w:b/>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Приложение № 1</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 xml:space="preserve">к решению Совета депутатов </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сельского поселения «Село Маяк»</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center"/>
        <w:rPr>
          <w:rFonts w:ascii="Times New Roman" w:hAnsi="Times New Roman" w:cs="Times New Roman"/>
          <w:b/>
          <w:sz w:val="20"/>
          <w:szCs w:val="20"/>
        </w:rPr>
      </w:pPr>
      <w:r w:rsidRPr="00BB212F">
        <w:rPr>
          <w:rFonts w:ascii="Times New Roman" w:hAnsi="Times New Roman" w:cs="Times New Roman"/>
          <w:b/>
          <w:sz w:val="20"/>
          <w:szCs w:val="20"/>
        </w:rPr>
        <w:t>Показатели доходов бюджета поселения за 2019 год</w:t>
      </w:r>
    </w:p>
    <w:p w:rsidR="00BB212F" w:rsidRPr="00BB212F" w:rsidRDefault="00BB212F" w:rsidP="00BB212F">
      <w:pPr>
        <w:spacing w:after="0" w:line="240" w:lineRule="auto"/>
        <w:jc w:val="center"/>
        <w:rPr>
          <w:rFonts w:ascii="Times New Roman" w:hAnsi="Times New Roman" w:cs="Times New Roman"/>
          <w:b/>
          <w:sz w:val="20"/>
          <w:szCs w:val="20"/>
        </w:rPr>
      </w:pPr>
      <w:r w:rsidRPr="00BB212F">
        <w:rPr>
          <w:rFonts w:ascii="Times New Roman" w:hAnsi="Times New Roman" w:cs="Times New Roman"/>
          <w:b/>
          <w:sz w:val="20"/>
          <w:szCs w:val="20"/>
        </w:rPr>
        <w:t>по кодам классификации доходов бюджета (тыс. руб)</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w:t>
      </w:r>
    </w:p>
    <w:tbl>
      <w:tblPr>
        <w:tblpPr w:leftFromText="180" w:rightFromText="180" w:vertAnchor="text" w:horzAnchor="page" w:tblpX="1888" w:tblpY="155"/>
        <w:tblW w:w="9464" w:type="dxa"/>
        <w:tblLook w:val="04A0"/>
      </w:tblPr>
      <w:tblGrid>
        <w:gridCol w:w="3085"/>
        <w:gridCol w:w="1431"/>
        <w:gridCol w:w="1900"/>
        <w:gridCol w:w="1553"/>
        <w:gridCol w:w="1495"/>
      </w:tblGrid>
      <w:tr w:rsidR="00BB212F" w:rsidRPr="00BB212F" w:rsidTr="00BB212F">
        <w:trPr>
          <w:gridAfter w:val="2"/>
          <w:wAfter w:w="3048" w:type="dxa"/>
          <w:trHeight w:val="283"/>
        </w:trPr>
        <w:tc>
          <w:tcPr>
            <w:tcW w:w="3085" w:type="dxa"/>
            <w:tcBorders>
              <w:top w:val="nil"/>
              <w:left w:val="nil"/>
              <w:bottom w:val="single" w:sz="4" w:space="0" w:color="auto"/>
              <w:right w:val="nil"/>
            </w:tcBorders>
          </w:tcPr>
          <w:p w:rsidR="00BB212F" w:rsidRPr="00BB212F" w:rsidRDefault="00BB212F" w:rsidP="00BB212F">
            <w:pPr>
              <w:spacing w:after="0" w:line="240" w:lineRule="auto"/>
              <w:jc w:val="both"/>
              <w:rPr>
                <w:rFonts w:ascii="Times New Roman" w:hAnsi="Times New Roman" w:cs="Times New Roman"/>
                <w:sz w:val="20"/>
                <w:szCs w:val="20"/>
              </w:rPr>
            </w:pPr>
          </w:p>
        </w:tc>
        <w:tc>
          <w:tcPr>
            <w:tcW w:w="1431" w:type="dxa"/>
            <w:tcBorders>
              <w:top w:val="nil"/>
              <w:left w:val="nil"/>
              <w:bottom w:val="single" w:sz="4" w:space="0" w:color="000000"/>
              <w:right w:val="nil"/>
            </w:tcBorders>
            <w:shd w:val="clear" w:color="auto" w:fill="auto"/>
            <w:noWrap/>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w:t>
            </w:r>
          </w:p>
        </w:tc>
        <w:tc>
          <w:tcPr>
            <w:tcW w:w="1900" w:type="dxa"/>
            <w:tcBorders>
              <w:top w:val="nil"/>
              <w:left w:val="nil"/>
              <w:bottom w:val="single" w:sz="4" w:space="0" w:color="000000"/>
              <w:right w:val="nil"/>
            </w:tcBorders>
            <w:shd w:val="clear" w:color="auto" w:fill="auto"/>
            <w:noWrap/>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w:t>
            </w:r>
          </w:p>
        </w:tc>
      </w:tr>
      <w:tr w:rsidR="00BB212F" w:rsidRPr="00BB212F" w:rsidTr="00BB212F">
        <w:trPr>
          <w:trHeight w:val="804"/>
        </w:trPr>
        <w:tc>
          <w:tcPr>
            <w:tcW w:w="3085"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Код</w:t>
            </w:r>
          </w:p>
        </w:tc>
        <w:tc>
          <w:tcPr>
            <w:tcW w:w="4884" w:type="dxa"/>
            <w:gridSpan w:val="3"/>
            <w:tcBorders>
              <w:top w:val="single" w:sz="4" w:space="0" w:color="auto"/>
              <w:left w:val="single" w:sz="4" w:space="0" w:color="000000"/>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Наименование кода поступлений доходов</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Сумма</w:t>
            </w:r>
          </w:p>
        </w:tc>
      </w:tr>
      <w:tr w:rsidR="00BB212F" w:rsidRPr="00BB212F" w:rsidTr="00BB212F">
        <w:trPr>
          <w:trHeight w:val="285"/>
        </w:trPr>
        <w:tc>
          <w:tcPr>
            <w:tcW w:w="3085"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w:t>
            </w:r>
          </w:p>
        </w:tc>
        <w:tc>
          <w:tcPr>
            <w:tcW w:w="4884"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w:t>
            </w:r>
          </w:p>
        </w:tc>
        <w:tc>
          <w:tcPr>
            <w:tcW w:w="1495" w:type="dxa"/>
            <w:tcBorders>
              <w:top w:val="single" w:sz="4" w:space="0" w:color="auto"/>
              <w:left w:val="nil"/>
              <w:bottom w:val="single" w:sz="8" w:space="0" w:color="000000"/>
              <w:right w:val="single" w:sz="4" w:space="0" w:color="000000"/>
            </w:tcBorders>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w:t>
            </w:r>
          </w:p>
        </w:tc>
      </w:tr>
      <w:tr w:rsidR="00BB212F" w:rsidRPr="00BB212F" w:rsidTr="00BB212F">
        <w:trPr>
          <w:trHeight w:val="978"/>
        </w:trPr>
        <w:tc>
          <w:tcPr>
            <w:tcW w:w="3085" w:type="dxa"/>
            <w:tcBorders>
              <w:top w:val="single" w:sz="4" w:space="0" w:color="auto"/>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1 01 02010 01 0000 110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465,93</w:t>
            </w:r>
          </w:p>
        </w:tc>
      </w:tr>
      <w:tr w:rsidR="00BB212F" w:rsidRPr="00BB212F" w:rsidTr="00BB212F">
        <w:trPr>
          <w:trHeight w:val="641"/>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1 01 02020 01 0000 110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BB212F">
              <w:rPr>
                <w:rFonts w:ascii="Times New Roman" w:hAnsi="Times New Roman" w:cs="Times New Roman"/>
                <w:sz w:val="20"/>
                <w:szCs w:val="20"/>
              </w:rPr>
              <w:lastRenderedPageBreak/>
              <w:t>других лиц, занимающихся частной практикой в соответствии со статьей 227 Налогового кодекса Российской Федерации</w:t>
            </w:r>
          </w:p>
        </w:tc>
        <w:tc>
          <w:tcPr>
            <w:tcW w:w="1495" w:type="dxa"/>
            <w:tcBorders>
              <w:top w:val="nil"/>
              <w:left w:val="nil"/>
              <w:bottom w:val="single" w:sz="4" w:space="0" w:color="000000"/>
              <w:right w:val="single" w:sz="4" w:space="0" w:color="000000"/>
            </w:tcBorders>
            <w:shd w:val="clear" w:color="auto" w:fill="auto"/>
            <w:noWrap/>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0,01</w:t>
            </w:r>
          </w:p>
        </w:tc>
      </w:tr>
      <w:tr w:rsidR="00BB212F" w:rsidRPr="00BB212F" w:rsidTr="00BB212F">
        <w:trPr>
          <w:trHeight w:val="641"/>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1 01 02030 01 0000 110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-0,25</w:t>
            </w:r>
          </w:p>
        </w:tc>
      </w:tr>
      <w:tr w:rsidR="00BB212F" w:rsidRPr="00BB212F" w:rsidTr="00BB212F">
        <w:trPr>
          <w:trHeight w:val="850"/>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1 01 02050 01 0000 110</w:t>
            </w:r>
          </w:p>
        </w:tc>
        <w:tc>
          <w:tcPr>
            <w:tcW w:w="4884" w:type="dxa"/>
            <w:gridSpan w:val="3"/>
            <w:tcBorders>
              <w:top w:val="nil"/>
              <w:left w:val="single" w:sz="4" w:space="0" w:color="000000"/>
              <w:bottom w:val="single" w:sz="4" w:space="0" w:color="000000"/>
              <w:right w:val="single" w:sz="8" w:space="0" w:color="000000"/>
            </w:tcBorders>
            <w:shd w:val="clear" w:color="auto" w:fill="auto"/>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495" w:type="dxa"/>
            <w:tcBorders>
              <w:top w:val="nil"/>
              <w:left w:val="nil"/>
              <w:bottom w:val="single" w:sz="4" w:space="0" w:color="000000"/>
              <w:right w:val="single" w:sz="4" w:space="0" w:color="000000"/>
            </w:tcBorders>
            <w:shd w:val="clear" w:color="auto" w:fill="auto"/>
            <w:noWrap/>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-1,70</w:t>
            </w:r>
          </w:p>
        </w:tc>
      </w:tr>
      <w:tr w:rsidR="00BB212F" w:rsidRPr="00BB212F" w:rsidTr="00BB212F">
        <w:trPr>
          <w:trHeight w:val="850"/>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1 03 02230 01 0000 110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368,46</w:t>
            </w:r>
          </w:p>
        </w:tc>
      </w:tr>
      <w:tr w:rsidR="00BB212F" w:rsidRPr="00BB212F" w:rsidTr="00BB212F">
        <w:trPr>
          <w:trHeight w:val="300"/>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1 03 02240 01 0000 110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2,71</w:t>
            </w:r>
          </w:p>
        </w:tc>
      </w:tr>
      <w:tr w:rsidR="00BB212F" w:rsidRPr="00BB212F" w:rsidTr="00BB212F">
        <w:trPr>
          <w:trHeight w:val="300"/>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1 03 02250 01 0000 110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492,26</w:t>
            </w:r>
          </w:p>
        </w:tc>
      </w:tr>
      <w:tr w:rsidR="00BB212F" w:rsidRPr="00BB212F" w:rsidTr="00BB212F">
        <w:trPr>
          <w:trHeight w:val="1159"/>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1 03 02260 01 0000 110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-53,96</w:t>
            </w:r>
          </w:p>
        </w:tc>
      </w:tr>
      <w:tr w:rsidR="00BB212F" w:rsidRPr="00BB212F" w:rsidTr="00BB212F">
        <w:trPr>
          <w:trHeight w:val="465"/>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1 05 01011 01 0000 110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1422,79</w:t>
            </w:r>
          </w:p>
        </w:tc>
      </w:tr>
      <w:tr w:rsidR="00BB212F" w:rsidRPr="00BB212F" w:rsidTr="00BB212F">
        <w:trPr>
          <w:trHeight w:val="690"/>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1 05 01021 01 0000 110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297,51</w:t>
            </w:r>
          </w:p>
        </w:tc>
      </w:tr>
      <w:tr w:rsidR="00BB212F" w:rsidRPr="00BB212F" w:rsidTr="00BB212F">
        <w:trPr>
          <w:trHeight w:val="690"/>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1 06 01030 10 0000 110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354,42</w:t>
            </w:r>
          </w:p>
        </w:tc>
      </w:tr>
      <w:tr w:rsidR="00BB212F" w:rsidRPr="00BB212F" w:rsidTr="00BB212F">
        <w:trPr>
          <w:trHeight w:val="393"/>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1 06 04011 02 0000 110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Транспортный налог с организаций</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405,47</w:t>
            </w:r>
          </w:p>
        </w:tc>
      </w:tr>
      <w:tr w:rsidR="00BB212F" w:rsidRPr="00BB212F" w:rsidTr="00BB212F">
        <w:trPr>
          <w:trHeight w:val="305"/>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1 06 04012 02 0000 110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Транспортный налог с физических лиц</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856,33</w:t>
            </w:r>
          </w:p>
        </w:tc>
      </w:tr>
      <w:tr w:rsidR="00BB212F" w:rsidRPr="00BB212F" w:rsidTr="00BB212F">
        <w:trPr>
          <w:trHeight w:val="682"/>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1 06 06033 10 0000 110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Земельный налог с организаций, обладающих земельным участком, расположенным в границах сельских поселений </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428,31</w:t>
            </w:r>
          </w:p>
        </w:tc>
      </w:tr>
      <w:tr w:rsidR="00BB212F" w:rsidRPr="00BB212F" w:rsidTr="00BB212F">
        <w:trPr>
          <w:trHeight w:val="777"/>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1 06 06043 10 0000 110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297,36</w:t>
            </w:r>
          </w:p>
        </w:tc>
      </w:tr>
      <w:tr w:rsidR="00BB212F" w:rsidRPr="00BB212F" w:rsidTr="00BB212F">
        <w:trPr>
          <w:trHeight w:val="859"/>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1 08 04020 01 0000 110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347"/>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1 16 51040 02 0000 140</w:t>
            </w:r>
          </w:p>
        </w:tc>
        <w:tc>
          <w:tcPr>
            <w:tcW w:w="4884" w:type="dxa"/>
            <w:gridSpan w:val="3"/>
            <w:tcBorders>
              <w:top w:val="nil"/>
              <w:left w:val="single" w:sz="4" w:space="0" w:color="000000"/>
              <w:bottom w:val="single" w:sz="4" w:space="0" w:color="000000"/>
              <w:right w:val="single" w:sz="8" w:space="0" w:color="000000"/>
            </w:tcBorders>
            <w:shd w:val="clear" w:color="auto" w:fill="auto"/>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95" w:type="dxa"/>
            <w:tcBorders>
              <w:top w:val="nil"/>
              <w:left w:val="nil"/>
              <w:bottom w:val="single" w:sz="4" w:space="0" w:color="000000"/>
              <w:right w:val="single" w:sz="4" w:space="0" w:color="000000"/>
            </w:tcBorders>
            <w:shd w:val="clear" w:color="auto" w:fill="auto"/>
            <w:noWrap/>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7,59</w:t>
            </w:r>
          </w:p>
        </w:tc>
      </w:tr>
      <w:tr w:rsidR="00BB212F" w:rsidRPr="00BB212F" w:rsidTr="00BB212F">
        <w:trPr>
          <w:trHeight w:val="465"/>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2 02 15001 10 0000 150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25,46</w:t>
            </w:r>
          </w:p>
        </w:tc>
      </w:tr>
      <w:tr w:rsidR="00BB212F" w:rsidRPr="00BB212F" w:rsidTr="00BB212F">
        <w:trPr>
          <w:trHeight w:val="422"/>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2 02 25555 10 0000 150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495" w:type="dxa"/>
            <w:tcBorders>
              <w:top w:val="nil"/>
              <w:left w:val="nil"/>
              <w:bottom w:val="single" w:sz="4" w:space="0" w:color="000000"/>
              <w:right w:val="single" w:sz="4" w:space="0" w:color="000000"/>
            </w:tcBorders>
            <w:shd w:val="clear" w:color="auto" w:fill="auto"/>
            <w:noWrap/>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2814,05</w:t>
            </w:r>
          </w:p>
        </w:tc>
      </w:tr>
      <w:tr w:rsidR="00BB212F" w:rsidRPr="00BB212F" w:rsidTr="00BB212F">
        <w:trPr>
          <w:trHeight w:val="422"/>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2 02 29999 10 0000 150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Прочие субсидии бюджетам сельских поселений</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6,14</w:t>
            </w:r>
          </w:p>
        </w:tc>
      </w:tr>
      <w:tr w:rsidR="00BB212F" w:rsidRPr="00BB212F" w:rsidTr="00BB212F">
        <w:trPr>
          <w:trHeight w:val="419"/>
        </w:trPr>
        <w:tc>
          <w:tcPr>
            <w:tcW w:w="3085" w:type="dxa"/>
            <w:tcBorders>
              <w:top w:val="nil"/>
              <w:left w:val="single" w:sz="4" w:space="0" w:color="000000"/>
              <w:bottom w:val="single" w:sz="4" w:space="0" w:color="000000"/>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2 02 30024 10 0000 150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2,20</w:t>
            </w:r>
          </w:p>
        </w:tc>
      </w:tr>
      <w:tr w:rsidR="00BB212F" w:rsidRPr="00BB212F" w:rsidTr="00BB212F">
        <w:trPr>
          <w:trHeight w:val="465"/>
        </w:trPr>
        <w:tc>
          <w:tcPr>
            <w:tcW w:w="3085" w:type="dxa"/>
            <w:tcBorders>
              <w:top w:val="nil"/>
              <w:left w:val="single" w:sz="4" w:space="0" w:color="000000"/>
              <w:bottom w:val="single" w:sz="4" w:space="0" w:color="auto"/>
              <w:right w:val="single" w:sz="8" w:space="0" w:color="000000"/>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2 02 35118 10 0000 150</w:t>
            </w:r>
          </w:p>
        </w:tc>
        <w:tc>
          <w:tcPr>
            <w:tcW w:w="4884" w:type="dxa"/>
            <w:gridSpan w:val="3"/>
            <w:tcBorders>
              <w:top w:val="nil"/>
              <w:left w:val="single" w:sz="4" w:space="0" w:color="000000"/>
              <w:bottom w:val="single" w:sz="4" w:space="0" w:color="auto"/>
              <w:right w:val="single" w:sz="8" w:space="0" w:color="000000"/>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nil"/>
              <w:left w:val="nil"/>
              <w:bottom w:val="single" w:sz="4" w:space="0" w:color="auto"/>
              <w:right w:val="single" w:sz="4" w:space="0" w:color="000000"/>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205,64</w:t>
            </w:r>
          </w:p>
        </w:tc>
      </w:tr>
      <w:tr w:rsidR="00BB212F" w:rsidRPr="00BB212F" w:rsidTr="00BB212F">
        <w:trPr>
          <w:trHeight w:val="465"/>
        </w:trPr>
        <w:tc>
          <w:tcPr>
            <w:tcW w:w="3085"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2 02 49001 10 0000 150</w:t>
            </w:r>
          </w:p>
        </w:tc>
        <w:tc>
          <w:tcPr>
            <w:tcW w:w="48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495" w:type="dxa"/>
            <w:tcBorders>
              <w:top w:val="single" w:sz="4" w:space="0" w:color="auto"/>
              <w:left w:val="single" w:sz="4" w:space="0" w:color="auto"/>
              <w:bottom w:val="single" w:sz="4" w:space="0" w:color="auto"/>
              <w:right w:val="single" w:sz="4" w:space="0" w:color="auto"/>
            </w:tcBorders>
            <w:shd w:val="clear" w:color="auto" w:fill="auto"/>
            <w:noWrap/>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50,00</w:t>
            </w:r>
          </w:p>
        </w:tc>
      </w:tr>
      <w:tr w:rsidR="00BB212F" w:rsidRPr="00BB212F" w:rsidTr="00BB212F">
        <w:trPr>
          <w:trHeight w:val="465"/>
        </w:trPr>
        <w:tc>
          <w:tcPr>
            <w:tcW w:w="3085"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2 02 49999 10 0000 150</w:t>
            </w:r>
          </w:p>
        </w:tc>
        <w:tc>
          <w:tcPr>
            <w:tcW w:w="48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shd w:val="clear" w:color="auto" w:fill="auto"/>
            <w:noWrap/>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588,82</w:t>
            </w:r>
          </w:p>
        </w:tc>
      </w:tr>
      <w:tr w:rsidR="00BB212F" w:rsidRPr="00BB212F" w:rsidTr="00BB212F">
        <w:trPr>
          <w:trHeight w:val="465"/>
        </w:trPr>
        <w:tc>
          <w:tcPr>
            <w:tcW w:w="3085"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2 07 05030 10 0000 150</w:t>
            </w:r>
          </w:p>
        </w:tc>
        <w:tc>
          <w:tcPr>
            <w:tcW w:w="48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shd w:val="clear" w:color="auto" w:fill="auto"/>
            <w:noWrap/>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85,00</w:t>
            </w:r>
          </w:p>
        </w:tc>
      </w:tr>
      <w:tr w:rsidR="00BB212F" w:rsidRPr="00BB212F" w:rsidTr="00BB212F">
        <w:trPr>
          <w:trHeight w:val="465"/>
        </w:trPr>
        <w:tc>
          <w:tcPr>
            <w:tcW w:w="3085"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ВСЕГО ДОХОДОВ</w:t>
            </w:r>
          </w:p>
        </w:tc>
        <w:tc>
          <w:tcPr>
            <w:tcW w:w="48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B212F" w:rsidRPr="00BB212F" w:rsidRDefault="00BB212F" w:rsidP="00BB212F">
            <w:pPr>
              <w:spacing w:after="0" w:line="240" w:lineRule="auto"/>
              <w:jc w:val="both"/>
              <w:rPr>
                <w:rFonts w:ascii="Times New Roman" w:hAnsi="Times New Roman" w:cs="Times New Roman"/>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9150,55</w:t>
            </w:r>
          </w:p>
        </w:tc>
      </w:tr>
    </w:tbl>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Приложение № 2</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 xml:space="preserve">к решению Совета депутатов </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сельского поселения «Село Маяк»</w:t>
      </w:r>
    </w:p>
    <w:p w:rsidR="00BB212F" w:rsidRPr="00BB212F" w:rsidRDefault="00BB212F" w:rsidP="00BB212F">
      <w:pPr>
        <w:spacing w:after="0" w:line="240" w:lineRule="auto"/>
        <w:jc w:val="center"/>
        <w:rPr>
          <w:rFonts w:ascii="Times New Roman" w:hAnsi="Times New Roman" w:cs="Times New Roman"/>
          <w:b/>
          <w:bCs/>
          <w:sz w:val="20"/>
          <w:szCs w:val="20"/>
        </w:rPr>
      </w:pPr>
      <w:r w:rsidRPr="00BB212F">
        <w:rPr>
          <w:rFonts w:ascii="Times New Roman" w:hAnsi="Times New Roman" w:cs="Times New Roman"/>
          <w:b/>
          <w:bCs/>
          <w:sz w:val="20"/>
          <w:szCs w:val="20"/>
        </w:rPr>
        <w:t>Показатели</w:t>
      </w:r>
    </w:p>
    <w:p w:rsidR="00BB212F" w:rsidRPr="00BB212F" w:rsidRDefault="00BB212F" w:rsidP="00BB212F">
      <w:pPr>
        <w:spacing w:after="0" w:line="240" w:lineRule="auto"/>
        <w:jc w:val="center"/>
        <w:rPr>
          <w:rFonts w:ascii="Times New Roman" w:hAnsi="Times New Roman" w:cs="Times New Roman"/>
          <w:b/>
          <w:bCs/>
          <w:sz w:val="20"/>
          <w:szCs w:val="20"/>
        </w:rPr>
      </w:pPr>
      <w:r w:rsidRPr="00BB212F">
        <w:rPr>
          <w:rFonts w:ascii="Times New Roman" w:hAnsi="Times New Roman" w:cs="Times New Roman"/>
          <w:b/>
          <w:bCs/>
          <w:sz w:val="20"/>
          <w:szCs w:val="20"/>
        </w:rPr>
        <w:t>доходов бюджета поселения за 2019 год по кодам видов доходов, подвидов доходов, классификации операций сектора государственного управления, относящихся к доходам бюджетов (тыс. руб)</w:t>
      </w:r>
    </w:p>
    <w:p w:rsidR="00BB212F" w:rsidRPr="00BB212F" w:rsidRDefault="00BB212F" w:rsidP="00BB212F">
      <w:pPr>
        <w:spacing w:after="0" w:line="240" w:lineRule="auto"/>
        <w:jc w:val="center"/>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245"/>
        <w:gridCol w:w="1559"/>
      </w:tblGrid>
      <w:tr w:rsidR="00BB212F" w:rsidRPr="00BB212F" w:rsidTr="00BB212F">
        <w:trPr>
          <w:trHeight w:val="857"/>
        </w:trPr>
        <w:tc>
          <w:tcPr>
            <w:tcW w:w="2567" w:type="dxa"/>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Код</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Наименование доходов</w:t>
            </w:r>
          </w:p>
        </w:tc>
        <w:tc>
          <w:tcPr>
            <w:tcW w:w="1559"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Сумма</w:t>
            </w:r>
          </w:p>
        </w:tc>
      </w:tr>
      <w:tr w:rsidR="00BB212F" w:rsidRPr="00BB212F" w:rsidTr="00BB212F">
        <w:trPr>
          <w:trHeight w:val="285"/>
        </w:trPr>
        <w:tc>
          <w:tcPr>
            <w:tcW w:w="2567" w:type="dxa"/>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w:t>
            </w:r>
          </w:p>
        </w:tc>
        <w:tc>
          <w:tcPr>
            <w:tcW w:w="5245"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w:t>
            </w:r>
          </w:p>
        </w:tc>
      </w:tr>
      <w:tr w:rsidR="00BB212F" w:rsidRPr="00BB212F" w:rsidTr="00BB212F">
        <w:trPr>
          <w:trHeight w:val="300"/>
        </w:trPr>
        <w:tc>
          <w:tcPr>
            <w:tcW w:w="2567" w:type="dxa"/>
          </w:tcPr>
          <w:p w:rsidR="00BB212F" w:rsidRPr="00BB212F" w:rsidRDefault="00BB212F" w:rsidP="00BB212F">
            <w:pPr>
              <w:spacing w:after="0" w:line="240" w:lineRule="auto"/>
              <w:jc w:val="both"/>
              <w:rPr>
                <w:rFonts w:ascii="Times New Roman" w:hAnsi="Times New Roman" w:cs="Times New Roman"/>
                <w:sz w:val="20"/>
                <w:szCs w:val="20"/>
              </w:rPr>
            </w:pP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p>
        </w:tc>
      </w:tr>
      <w:tr w:rsidR="00BB212F" w:rsidRPr="00BB212F" w:rsidTr="00BB212F">
        <w:trPr>
          <w:trHeight w:val="300"/>
        </w:trPr>
        <w:tc>
          <w:tcPr>
            <w:tcW w:w="2567" w:type="dxa"/>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1 00 00000 00 0000 000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НАЛОГОВЫЕ И НЕНАЛОГОВЫЕ ДОХОДЫ</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5373,24</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1 01 00000 00 0000 000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НАЛОГИ НА ПРИБЫЛЬ, ДОХОДЫ</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463,99</w:t>
            </w:r>
          </w:p>
        </w:tc>
      </w:tr>
      <w:tr w:rsidR="00BB212F" w:rsidRPr="00BB212F" w:rsidTr="00BB212F">
        <w:trPr>
          <w:trHeight w:val="393"/>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1 01 02000 01 0000 110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на доходы физических лиц</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463,99</w:t>
            </w:r>
          </w:p>
        </w:tc>
      </w:tr>
      <w:tr w:rsidR="00BB212F" w:rsidRPr="00BB212F" w:rsidTr="00BB212F">
        <w:trPr>
          <w:trHeight w:val="13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1 01 02010 01 0000 110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465,93</w:t>
            </w:r>
          </w:p>
        </w:tc>
      </w:tr>
      <w:tr w:rsidR="00BB212F" w:rsidRPr="00BB212F" w:rsidTr="00BB212F">
        <w:trPr>
          <w:trHeight w:val="690"/>
        </w:trPr>
        <w:tc>
          <w:tcPr>
            <w:tcW w:w="2567" w:type="dxa"/>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1 01 02020 01 0000 110</w:t>
            </w:r>
          </w:p>
        </w:tc>
        <w:tc>
          <w:tcPr>
            <w:tcW w:w="5245" w:type="dxa"/>
            <w:shd w:val="clear" w:color="auto" w:fill="auto"/>
            <w:vAlign w:val="bottom"/>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0,01</w:t>
            </w:r>
          </w:p>
        </w:tc>
      </w:tr>
      <w:tr w:rsidR="00BB212F" w:rsidRPr="00BB212F" w:rsidTr="00BB212F">
        <w:trPr>
          <w:trHeight w:val="690"/>
        </w:trPr>
        <w:tc>
          <w:tcPr>
            <w:tcW w:w="2567" w:type="dxa"/>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1 01 02030 01 0000 110</w:t>
            </w:r>
          </w:p>
        </w:tc>
        <w:tc>
          <w:tcPr>
            <w:tcW w:w="5245" w:type="dxa"/>
            <w:shd w:val="clear" w:color="auto" w:fill="auto"/>
            <w:vAlign w:val="bottom"/>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-0,25</w:t>
            </w:r>
          </w:p>
        </w:tc>
      </w:tr>
      <w:tr w:rsidR="00BB212F" w:rsidRPr="00BB212F" w:rsidTr="00BB212F">
        <w:trPr>
          <w:trHeight w:val="690"/>
        </w:trPr>
        <w:tc>
          <w:tcPr>
            <w:tcW w:w="2567" w:type="dxa"/>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1 01 02050 01 0000 110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-1,70</w:t>
            </w:r>
          </w:p>
        </w:tc>
      </w:tr>
      <w:tr w:rsidR="00BB212F" w:rsidRPr="00BB212F" w:rsidTr="00BB212F">
        <w:trPr>
          <w:trHeight w:val="69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1 03 00000 00 0000 000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НАЛОГИ НА ТОВАРЫ (РАБОТЫ, УСЛУГИ), РЕАЛИЗУЕМЫЕ НА ТЕРРИТОРИИ РОССИЙСКОЙ ФЕДЕРАЦИИ</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809,47</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1 03 02000 01 0000 110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Акцизы по подакцизным товарам (продукции), производимым на территории Российской Федерации</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809,47</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1 03 02230 01 0000 110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368,46</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1 03 02240 01 0000 110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2,71</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1 03 02250 01 0000 110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492,26</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1 03 02260 01 0000 110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-53,96</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1 05 00000 00 0000 000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НАЛОГИ НА СОВОКУПНЫЙ ДОХОД</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1720,30</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1 05 01000 00 0000 110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Налог, взимаемый в связи с применением упрощенной системы налогообложения</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1720,30</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1 05 01010 01 0000 110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1422,79</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1 05 01011 01 0000 110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1422,79</w:t>
            </w:r>
          </w:p>
        </w:tc>
      </w:tr>
      <w:tr w:rsidR="00BB212F" w:rsidRPr="00BB212F" w:rsidTr="00BB212F">
        <w:trPr>
          <w:trHeight w:val="69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1 05 01020 01 0000 110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297,51</w:t>
            </w:r>
          </w:p>
        </w:tc>
      </w:tr>
      <w:tr w:rsidR="00BB212F" w:rsidRPr="00BB212F" w:rsidTr="00BB212F">
        <w:trPr>
          <w:trHeight w:val="69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1 05 01021 01 0000 110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297,51</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1 06 00000 00 0000 000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НАЛОГИ НА ИМУЩЕСТВО</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2341,89</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1 06 01000 00 0000 110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Налог на имущество физических лиц</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354,42</w:t>
            </w:r>
          </w:p>
        </w:tc>
      </w:tr>
      <w:tr w:rsidR="00BB212F" w:rsidRPr="00BB212F" w:rsidTr="00BB212F">
        <w:trPr>
          <w:trHeight w:val="69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1 06 01030 10 0000 110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354,42</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1 06 04000 02 0000 110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Транспортный налог</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1261,80</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1 06 04011 02 0000 110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Транспортный налог с организаций</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405,47</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1 06 04012 02 0000 110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Транспортный налог с физических лиц</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856,33</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1 06 06000 00 0000 110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Земельный налог</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725,67</w:t>
            </w:r>
          </w:p>
        </w:tc>
      </w:tr>
      <w:tr w:rsidR="00BB212F" w:rsidRPr="00BB212F" w:rsidTr="00BB212F">
        <w:trPr>
          <w:trHeight w:val="259"/>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1 06 06030 00 0000 110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Земельный налог с организаций</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428,31</w:t>
            </w:r>
          </w:p>
        </w:tc>
      </w:tr>
      <w:tr w:rsidR="00BB212F" w:rsidRPr="00BB212F" w:rsidTr="00BB212F">
        <w:trPr>
          <w:trHeight w:val="69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1 06 06033 10 0000 110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428,31</w:t>
            </w:r>
          </w:p>
        </w:tc>
      </w:tr>
      <w:tr w:rsidR="00BB212F" w:rsidRPr="00BB212F" w:rsidTr="00BB212F">
        <w:trPr>
          <w:trHeight w:val="309"/>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1 06 06040 00 0000 110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Земельный налог с физических лиц</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297,36</w:t>
            </w:r>
          </w:p>
        </w:tc>
      </w:tr>
      <w:tr w:rsidR="00BB212F" w:rsidRPr="00BB212F" w:rsidTr="00BB212F">
        <w:trPr>
          <w:trHeight w:val="69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1 06 06043 10 0000 110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297,36</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1 08 00000 00 0000 000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ГОСУДАРСТВЕННАЯ ПОШЛИНА</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30,00</w:t>
            </w:r>
          </w:p>
        </w:tc>
      </w:tr>
      <w:tr w:rsidR="00BB212F" w:rsidRPr="00BB212F" w:rsidTr="00BB212F">
        <w:trPr>
          <w:trHeight w:val="91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1 08 04000 01 0000 110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114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1 08 04020 01 0000 110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1 16 00000 00 0000 000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ШТРАФЫ, САНКЦИИ, ВОЗМЕЩЕНИЕ УЩЕРБА</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7,59</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1 16 51000 02 0000 140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7,59</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1 16 51040 02 0000 140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7,59</w:t>
            </w:r>
          </w:p>
        </w:tc>
      </w:tr>
      <w:tr w:rsidR="00BB212F" w:rsidRPr="00BB212F" w:rsidTr="00BB212F">
        <w:trPr>
          <w:trHeight w:val="33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2 00 00000 00 0000 000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БЕЗВОЗМЕЗДНЫЕ ПОСТУПЛЕНИЯ</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3777,31</w:t>
            </w:r>
          </w:p>
        </w:tc>
      </w:tr>
      <w:tr w:rsidR="00BB212F" w:rsidRPr="00BB212F" w:rsidTr="00BB212F">
        <w:trPr>
          <w:trHeight w:val="69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2 02 00000 00 0000 000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БЕЗВОЗМЕЗДНЫЕ ПОСТУПЛЕНИЯ ОТ ДРУГИХ БЮДЖЕТОВ БЮДЖЕТНОЙ СИСТЕМЫ РОССИЙСКОЙ ФЕДЕРАЦИИ</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3692,31</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2 02 01000 00 0000 150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Дотации бюджетам бюджетной системы субъектов Российской Федерации</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25,46</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2 02 15001 00 0000 150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Дотации на выравнивание бюджетной обеспеченности</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25,46</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2 02 15001 10 0000 150</w:t>
            </w:r>
          </w:p>
        </w:tc>
        <w:tc>
          <w:tcPr>
            <w:tcW w:w="5245" w:type="dxa"/>
            <w:shd w:val="clear" w:color="auto" w:fill="auto"/>
            <w:vAlign w:val="bottom"/>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Дотации бюджетам сельских поселений на выравнивание бюджетной обеспеченности </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25,46</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2 02 20000 00 0000 150</w:t>
            </w:r>
          </w:p>
        </w:tc>
        <w:tc>
          <w:tcPr>
            <w:tcW w:w="5245" w:type="dxa"/>
            <w:shd w:val="clear" w:color="auto" w:fill="auto"/>
            <w:vAlign w:val="bottom"/>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Субсидии бюджетам бюджетной системы Российской Федерации (межбюджетные субсидии)</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2820,19</w:t>
            </w:r>
          </w:p>
        </w:tc>
      </w:tr>
      <w:tr w:rsidR="00BB212F" w:rsidRPr="00BB212F" w:rsidTr="00BB212F">
        <w:trPr>
          <w:trHeight w:val="293"/>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2 02 25555 00 0000 150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Субсидии бюджетам на реализацию программ формирования современной городской среды</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2814,05</w:t>
            </w:r>
          </w:p>
        </w:tc>
      </w:tr>
      <w:tr w:rsidR="00BB212F" w:rsidRPr="00BB212F" w:rsidTr="00BB212F">
        <w:trPr>
          <w:trHeight w:val="293"/>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2 02 25555 10 0000 150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2814,05</w:t>
            </w:r>
          </w:p>
        </w:tc>
      </w:tr>
      <w:tr w:rsidR="00BB212F" w:rsidRPr="00BB212F" w:rsidTr="00BB212F">
        <w:trPr>
          <w:trHeight w:val="293"/>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2 02 29999 00 0000 150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Прочие субсидии</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6,14</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2 02 29999 10 0000 150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Прочие субсидии бюджетам сельских поселений</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6,14</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2 02 30000 00 0000 150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 xml:space="preserve">Субвенции бюджетам бюджетной системы Российской Федерации </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207,84</w:t>
            </w:r>
          </w:p>
        </w:tc>
      </w:tr>
      <w:tr w:rsidR="00BB212F" w:rsidRPr="00BB212F" w:rsidTr="00BB212F">
        <w:trPr>
          <w:trHeight w:val="69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2 02 30024 00 0000 150</w:t>
            </w:r>
          </w:p>
        </w:tc>
        <w:tc>
          <w:tcPr>
            <w:tcW w:w="5245" w:type="dxa"/>
            <w:shd w:val="clear" w:color="auto" w:fill="auto"/>
            <w:vAlign w:val="bottom"/>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2,20</w:t>
            </w:r>
          </w:p>
        </w:tc>
      </w:tr>
      <w:tr w:rsidR="00BB212F" w:rsidRPr="00BB212F" w:rsidTr="00BB212F">
        <w:trPr>
          <w:trHeight w:val="69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2 02 30024 10 0000 150</w:t>
            </w:r>
          </w:p>
        </w:tc>
        <w:tc>
          <w:tcPr>
            <w:tcW w:w="5245" w:type="dxa"/>
            <w:shd w:val="clear" w:color="auto" w:fill="auto"/>
            <w:vAlign w:val="bottom"/>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2,20</w:t>
            </w:r>
          </w:p>
        </w:tc>
      </w:tr>
      <w:tr w:rsidR="00BB212F" w:rsidRPr="00BB212F" w:rsidTr="00BB212F">
        <w:trPr>
          <w:trHeight w:val="69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2 02 35118 00 0000 150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205,64</w:t>
            </w:r>
          </w:p>
        </w:tc>
      </w:tr>
      <w:tr w:rsidR="00BB212F" w:rsidRPr="00BB212F" w:rsidTr="00BB212F">
        <w:trPr>
          <w:trHeight w:val="69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2 02 35118 10 0000 150</w:t>
            </w:r>
          </w:p>
        </w:tc>
        <w:tc>
          <w:tcPr>
            <w:tcW w:w="5245" w:type="dxa"/>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205,64</w:t>
            </w:r>
          </w:p>
        </w:tc>
      </w:tr>
      <w:tr w:rsidR="00BB212F" w:rsidRPr="00BB212F" w:rsidTr="00BB212F">
        <w:trPr>
          <w:trHeight w:val="300"/>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2 02 40000 00 0000 150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Иные межбюджетные трансферты</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638,82</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2 02 49001 00 0000 150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Межбюджетные трансферты, передаваемые бюджетам, за счет средств резервного фонда Правительства российской Федерации</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50,00</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2 02 49001 10 0000 150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50,00</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2 02 49999 00 0000 150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Прочие межбюджетные трансферты, передаваемые бюджетам</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588,82</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2 02 49999 10 0000 150</w:t>
            </w:r>
          </w:p>
        </w:tc>
        <w:tc>
          <w:tcPr>
            <w:tcW w:w="5245" w:type="dxa"/>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Прочие межбюджетные трансферты, передаваемые бюджетам сельских поселений</w:t>
            </w:r>
          </w:p>
        </w:tc>
        <w:tc>
          <w:tcPr>
            <w:tcW w:w="1559" w:type="dxa"/>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588,82</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2 07 00000 00 0000 000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ПРОЧИЕ БЕЗВОЗМЕЗДНЫЕ ПОСТУПЛЕНИЯ</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85,00</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2 07 05000 10 0000 150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Прочие безвозмездные поступления в бюджеты сельских поселений</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85,00</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2 07 05030 10 0000 150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Прочие безвозмездные поступления в бюджеты сельских поселений</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85,00</w:t>
            </w:r>
          </w:p>
        </w:tc>
      </w:tr>
      <w:tr w:rsidR="00BB212F" w:rsidRPr="00BB212F" w:rsidTr="00BB212F">
        <w:trPr>
          <w:trHeight w:val="465"/>
        </w:trPr>
        <w:tc>
          <w:tcPr>
            <w:tcW w:w="2567" w:type="dxa"/>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8 50 00000 00 0000 000</w:t>
            </w:r>
          </w:p>
        </w:tc>
        <w:tc>
          <w:tcPr>
            <w:tcW w:w="5245" w:type="dxa"/>
            <w:shd w:val="clear" w:color="auto" w:fill="auto"/>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 xml:space="preserve">Доходы бюджета – ИТОГО </w:t>
            </w:r>
          </w:p>
        </w:tc>
        <w:tc>
          <w:tcPr>
            <w:tcW w:w="1559" w:type="dxa"/>
            <w:shd w:val="clear" w:color="auto" w:fill="auto"/>
            <w:noWrap/>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9150,55</w:t>
            </w:r>
          </w:p>
        </w:tc>
      </w:tr>
    </w:tbl>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bCs/>
          <w:sz w:val="20"/>
          <w:szCs w:val="20"/>
        </w:rPr>
        <w:t>Приложение №  3</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 xml:space="preserve">к решению Совета депутатов </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 xml:space="preserve"> сельского поселения «Село Маяк»</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center"/>
        <w:rPr>
          <w:rFonts w:ascii="Times New Roman" w:hAnsi="Times New Roman" w:cs="Times New Roman"/>
          <w:b/>
          <w:sz w:val="20"/>
          <w:szCs w:val="20"/>
        </w:rPr>
      </w:pPr>
      <w:r w:rsidRPr="00BB212F">
        <w:rPr>
          <w:rFonts w:ascii="Times New Roman" w:hAnsi="Times New Roman" w:cs="Times New Roman"/>
          <w:b/>
          <w:sz w:val="20"/>
          <w:szCs w:val="20"/>
        </w:rPr>
        <w:t>Показатели расходов бюджета сельского поселения за 2019 год</w:t>
      </w:r>
    </w:p>
    <w:p w:rsidR="00BB212F" w:rsidRPr="00BB212F" w:rsidRDefault="00BB212F" w:rsidP="00BB212F">
      <w:pPr>
        <w:spacing w:after="0" w:line="240" w:lineRule="auto"/>
        <w:jc w:val="center"/>
        <w:rPr>
          <w:rFonts w:ascii="Times New Roman" w:hAnsi="Times New Roman" w:cs="Times New Roman"/>
          <w:b/>
          <w:sz w:val="20"/>
          <w:szCs w:val="20"/>
        </w:rPr>
      </w:pPr>
      <w:r w:rsidRPr="00BB212F">
        <w:rPr>
          <w:rFonts w:ascii="Times New Roman" w:hAnsi="Times New Roman" w:cs="Times New Roman"/>
          <w:b/>
          <w:sz w:val="20"/>
          <w:szCs w:val="20"/>
        </w:rPr>
        <w:t>по ведомственной структуре расходов бюджета (тыс.руб)</w:t>
      </w:r>
    </w:p>
    <w:p w:rsidR="00BB212F" w:rsidRPr="00BB212F" w:rsidRDefault="00BB212F" w:rsidP="00BB212F">
      <w:pPr>
        <w:spacing w:after="0" w:line="240" w:lineRule="auto"/>
        <w:jc w:val="both"/>
        <w:rPr>
          <w:rFonts w:ascii="Times New Roman" w:hAnsi="Times New Roman" w:cs="Times New Roman"/>
          <w:b/>
          <w:sz w:val="20"/>
          <w:szCs w:val="20"/>
        </w:rPr>
      </w:pPr>
    </w:p>
    <w:tbl>
      <w:tblPr>
        <w:tblW w:w="9923" w:type="dxa"/>
        <w:tblInd w:w="-34" w:type="dxa"/>
        <w:tblLayout w:type="fixed"/>
        <w:tblLook w:val="04A0"/>
      </w:tblPr>
      <w:tblGrid>
        <w:gridCol w:w="4111"/>
        <w:gridCol w:w="993"/>
        <w:gridCol w:w="567"/>
        <w:gridCol w:w="567"/>
        <w:gridCol w:w="1842"/>
        <w:gridCol w:w="709"/>
        <w:gridCol w:w="1134"/>
      </w:tblGrid>
      <w:tr w:rsidR="00BB212F" w:rsidRPr="00BB212F" w:rsidTr="00BB212F">
        <w:trPr>
          <w:trHeight w:val="1367"/>
        </w:trPr>
        <w:tc>
          <w:tcPr>
            <w:tcW w:w="4111" w:type="dxa"/>
            <w:tcBorders>
              <w:top w:val="single" w:sz="8" w:space="0" w:color="auto"/>
              <w:left w:val="single" w:sz="8" w:space="0" w:color="auto"/>
              <w:bottom w:val="single" w:sz="8"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Глава</w:t>
            </w:r>
          </w:p>
        </w:tc>
        <w:tc>
          <w:tcPr>
            <w:tcW w:w="567" w:type="dxa"/>
            <w:tcBorders>
              <w:top w:val="single" w:sz="8" w:space="0" w:color="auto"/>
              <w:left w:val="single" w:sz="4" w:space="0" w:color="auto"/>
              <w:bottom w:val="single" w:sz="8"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Рз</w:t>
            </w:r>
          </w:p>
        </w:tc>
        <w:tc>
          <w:tcPr>
            <w:tcW w:w="567" w:type="dxa"/>
            <w:tcBorders>
              <w:top w:val="single" w:sz="8" w:space="0" w:color="auto"/>
              <w:left w:val="nil"/>
              <w:bottom w:val="single" w:sz="8"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ПР</w:t>
            </w:r>
          </w:p>
        </w:tc>
        <w:tc>
          <w:tcPr>
            <w:tcW w:w="1842" w:type="dxa"/>
            <w:tcBorders>
              <w:top w:val="single" w:sz="8" w:space="0" w:color="auto"/>
              <w:left w:val="nil"/>
              <w:bottom w:val="single" w:sz="8"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ЦСР</w:t>
            </w:r>
          </w:p>
        </w:tc>
        <w:tc>
          <w:tcPr>
            <w:tcW w:w="709" w:type="dxa"/>
            <w:tcBorders>
              <w:top w:val="single" w:sz="8" w:space="0" w:color="auto"/>
              <w:left w:val="nil"/>
              <w:bottom w:val="single" w:sz="8"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Вр</w:t>
            </w:r>
          </w:p>
        </w:tc>
        <w:tc>
          <w:tcPr>
            <w:tcW w:w="1134" w:type="dxa"/>
            <w:tcBorders>
              <w:top w:val="single" w:sz="8" w:space="0" w:color="auto"/>
              <w:left w:val="nil"/>
              <w:bottom w:val="single" w:sz="8"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Сумма</w:t>
            </w:r>
          </w:p>
        </w:tc>
      </w:tr>
      <w:tr w:rsidR="00BB212F" w:rsidRPr="00BB212F" w:rsidTr="00BB212F">
        <w:trPr>
          <w:trHeight w:val="375"/>
        </w:trPr>
        <w:tc>
          <w:tcPr>
            <w:tcW w:w="4111" w:type="dxa"/>
            <w:tcBorders>
              <w:top w:val="single" w:sz="8" w:space="0" w:color="auto"/>
              <w:left w:val="single" w:sz="8"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Cs/>
                <w:sz w:val="20"/>
                <w:szCs w:val="20"/>
              </w:rPr>
            </w:pPr>
            <w:r w:rsidRPr="00BB212F">
              <w:rPr>
                <w:rFonts w:ascii="Times New Roman" w:hAnsi="Times New Roman" w:cs="Times New Roman"/>
                <w:bCs/>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2</w:t>
            </w:r>
          </w:p>
        </w:tc>
        <w:tc>
          <w:tcPr>
            <w:tcW w:w="567" w:type="dxa"/>
            <w:tcBorders>
              <w:top w:val="single" w:sz="8" w:space="0" w:color="auto"/>
              <w:left w:val="single" w:sz="4" w:space="0" w:color="auto"/>
              <w:bottom w:val="single" w:sz="4"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w:t>
            </w:r>
          </w:p>
        </w:tc>
        <w:tc>
          <w:tcPr>
            <w:tcW w:w="567" w:type="dxa"/>
            <w:tcBorders>
              <w:top w:val="single" w:sz="8" w:space="0" w:color="auto"/>
              <w:left w:val="nil"/>
              <w:bottom w:val="single" w:sz="4"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w:t>
            </w:r>
          </w:p>
        </w:tc>
        <w:tc>
          <w:tcPr>
            <w:tcW w:w="1842" w:type="dxa"/>
            <w:tcBorders>
              <w:top w:val="single" w:sz="8" w:space="0" w:color="auto"/>
              <w:left w:val="nil"/>
              <w:bottom w:val="single" w:sz="4"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w:t>
            </w:r>
          </w:p>
        </w:tc>
        <w:tc>
          <w:tcPr>
            <w:tcW w:w="709" w:type="dxa"/>
            <w:tcBorders>
              <w:top w:val="single" w:sz="8" w:space="0" w:color="auto"/>
              <w:left w:val="nil"/>
              <w:bottom w:val="single" w:sz="4"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w:t>
            </w:r>
          </w:p>
        </w:tc>
        <w:tc>
          <w:tcPr>
            <w:tcW w:w="1134" w:type="dxa"/>
            <w:tcBorders>
              <w:top w:val="single" w:sz="8" w:space="0" w:color="auto"/>
              <w:left w:val="nil"/>
              <w:bottom w:val="single" w:sz="4"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w:t>
            </w:r>
          </w:p>
        </w:tc>
      </w:tr>
      <w:tr w:rsidR="00BB212F" w:rsidRPr="00BB212F" w:rsidTr="00BB212F">
        <w:trPr>
          <w:trHeight w:val="873"/>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iCs/>
                <w:sz w:val="20"/>
                <w:szCs w:val="20"/>
              </w:rPr>
            </w:pPr>
            <w:r w:rsidRPr="00BB212F">
              <w:rPr>
                <w:rFonts w:ascii="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iCs/>
                <w:sz w:val="20"/>
                <w:szCs w:val="20"/>
              </w:rPr>
            </w:pPr>
            <w:r w:rsidRPr="00BB212F">
              <w:rPr>
                <w:rFonts w:ascii="Times New Roman" w:hAnsi="Times New Roman" w:cs="Times New Roman"/>
                <w:b/>
                <w:bCs/>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iCs/>
                <w:sz w:val="20"/>
                <w:szCs w:val="20"/>
              </w:rPr>
            </w:pPr>
            <w:r w:rsidRPr="00BB212F">
              <w:rPr>
                <w:rFonts w:ascii="Times New Roman" w:hAnsi="Times New Roman" w:cs="Times New Roman"/>
                <w:b/>
                <w:bCs/>
                <w:iCs/>
                <w:sz w:val="20"/>
                <w:szCs w:val="20"/>
              </w:rPr>
              <w:t>00</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iCs/>
                <w:sz w:val="20"/>
                <w:szCs w:val="20"/>
              </w:rPr>
            </w:pPr>
            <w:r w:rsidRPr="00BB212F">
              <w:rPr>
                <w:rFonts w:ascii="Times New Roman" w:hAnsi="Times New Roman" w:cs="Times New Roman"/>
                <w:b/>
                <w:bCs/>
                <w:i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iCs/>
                <w:sz w:val="20"/>
                <w:szCs w:val="20"/>
              </w:rPr>
            </w:pPr>
            <w:r w:rsidRPr="00BB212F">
              <w:rPr>
                <w:rFonts w:ascii="Times New Roman" w:hAnsi="Times New Roman" w:cs="Times New Roman"/>
                <w:b/>
                <w:bCs/>
                <w:i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iCs/>
                <w:sz w:val="20"/>
                <w:szCs w:val="20"/>
              </w:rPr>
            </w:pPr>
            <w:r w:rsidRPr="00BB212F">
              <w:rPr>
                <w:rFonts w:ascii="Times New Roman" w:hAnsi="Times New Roman" w:cs="Times New Roman"/>
                <w:b/>
                <w:bCs/>
                <w:i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iCs/>
                <w:sz w:val="20"/>
                <w:szCs w:val="20"/>
              </w:rPr>
            </w:pPr>
            <w:r w:rsidRPr="00BB212F">
              <w:rPr>
                <w:rFonts w:ascii="Times New Roman" w:hAnsi="Times New Roman" w:cs="Times New Roman"/>
                <w:b/>
                <w:bCs/>
                <w:iCs/>
                <w:sz w:val="20"/>
                <w:szCs w:val="20"/>
              </w:rPr>
              <w:t>9 283,91</w:t>
            </w:r>
          </w:p>
        </w:tc>
      </w:tr>
      <w:tr w:rsidR="00BB212F" w:rsidRPr="00BB212F" w:rsidTr="00BB212F">
        <w:trPr>
          <w:trHeight w:val="350"/>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Общегосударственные вопросы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iCs/>
                <w:sz w:val="20"/>
                <w:szCs w:val="20"/>
              </w:rPr>
            </w:pPr>
            <w:r w:rsidRPr="00BB212F">
              <w:rPr>
                <w:rFonts w:ascii="Times New Roman" w:hAnsi="Times New Roman" w:cs="Times New Roman"/>
                <w:b/>
                <w:bCs/>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3 964,30</w:t>
            </w:r>
          </w:p>
        </w:tc>
      </w:tr>
      <w:tr w:rsidR="00BB212F" w:rsidRPr="00BB212F" w:rsidTr="00BB212F">
        <w:trPr>
          <w:trHeight w:val="1138"/>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iCs/>
                <w:sz w:val="20"/>
                <w:szCs w:val="20"/>
              </w:rPr>
            </w:pPr>
            <w:r w:rsidRPr="00BB212F">
              <w:rPr>
                <w:rFonts w:ascii="Times New Roman" w:hAnsi="Times New Roman" w:cs="Times New Roman"/>
                <w:b/>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1 072,95</w:t>
            </w:r>
          </w:p>
        </w:tc>
      </w:tr>
      <w:tr w:rsidR="00BB212F" w:rsidRPr="00BB212F" w:rsidTr="00BB212F">
        <w:trPr>
          <w:trHeight w:val="40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Обеспечение функционирования высшего должностного лица сельского поселения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71 0 00 00000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1 072,95</w:t>
            </w:r>
          </w:p>
        </w:tc>
      </w:tr>
      <w:tr w:rsidR="00BB212F" w:rsidRPr="00BB212F" w:rsidTr="00BB212F">
        <w:trPr>
          <w:trHeight w:val="319"/>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Глава сельского поселения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71 3 00 00000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1 072,95</w:t>
            </w:r>
          </w:p>
        </w:tc>
      </w:tr>
      <w:tr w:rsidR="00BB212F" w:rsidRPr="00BB212F" w:rsidTr="00BB212F">
        <w:trPr>
          <w:trHeight w:val="745"/>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Содержание высшего должностного лица сельского поселения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71 3 00 00110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1 072,95</w:t>
            </w:r>
          </w:p>
        </w:tc>
      </w:tr>
      <w:tr w:rsidR="00BB212F" w:rsidRPr="00BB212F" w:rsidTr="00BB212F">
        <w:trPr>
          <w:trHeight w:val="1749"/>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1 072,95</w:t>
            </w:r>
          </w:p>
        </w:tc>
      </w:tr>
      <w:tr w:rsidR="00BB212F" w:rsidRPr="00BB212F" w:rsidTr="00BB212F">
        <w:trPr>
          <w:trHeight w:val="42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1 072,95</w:t>
            </w:r>
          </w:p>
        </w:tc>
      </w:tr>
      <w:tr w:rsidR="00BB212F" w:rsidRPr="00BB212F" w:rsidTr="00BB212F">
        <w:trPr>
          <w:trHeight w:val="27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 xml:space="preserve">Функционирование Правительства </w:t>
            </w:r>
            <w:r w:rsidRPr="00BB212F">
              <w:rPr>
                <w:rFonts w:ascii="Times New Roman" w:hAnsi="Times New Roman" w:cs="Times New Roman"/>
                <w:b/>
                <w:bCs/>
                <w:sz w:val="20"/>
                <w:szCs w:val="20"/>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iCs/>
                <w:sz w:val="20"/>
                <w:szCs w:val="20"/>
              </w:rPr>
            </w:pPr>
            <w:r w:rsidRPr="00BB212F">
              <w:rPr>
                <w:rFonts w:ascii="Times New Roman" w:hAnsi="Times New Roman" w:cs="Times New Roman"/>
                <w:b/>
                <w:iCs/>
                <w:sz w:val="20"/>
                <w:szCs w:val="20"/>
              </w:rPr>
              <w:lastRenderedPageBreak/>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2 648,93</w:t>
            </w:r>
          </w:p>
        </w:tc>
      </w:tr>
      <w:tr w:rsidR="00BB212F" w:rsidRPr="00BB212F" w:rsidTr="00BB212F">
        <w:trPr>
          <w:trHeight w:val="854"/>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11 0 00 00000</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21,14</w:t>
            </w:r>
          </w:p>
        </w:tc>
      </w:tr>
      <w:tr w:rsidR="00BB212F" w:rsidRPr="00BB212F" w:rsidTr="00BB212F">
        <w:trPr>
          <w:trHeight w:val="26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15,00</w:t>
            </w:r>
          </w:p>
        </w:tc>
      </w:tr>
      <w:tr w:rsidR="00BB212F" w:rsidRPr="00BB212F" w:rsidTr="00BB212F">
        <w:trPr>
          <w:trHeight w:val="710"/>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15,00</w:t>
            </w:r>
          </w:p>
        </w:tc>
      </w:tr>
      <w:tr w:rsidR="00BB212F" w:rsidRPr="00BB212F" w:rsidTr="00BB212F">
        <w:trPr>
          <w:trHeight w:val="845"/>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15,00</w:t>
            </w:r>
          </w:p>
        </w:tc>
      </w:tr>
      <w:tr w:rsidR="00BB212F" w:rsidRPr="00BB212F" w:rsidTr="00BB212F">
        <w:trPr>
          <w:trHeight w:val="364"/>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средств краевого бюджета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6,14</w:t>
            </w:r>
          </w:p>
        </w:tc>
      </w:tr>
      <w:tr w:rsidR="00BB212F" w:rsidRPr="00BB212F" w:rsidTr="00BB212F">
        <w:trPr>
          <w:trHeight w:val="55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6,14</w:t>
            </w:r>
          </w:p>
        </w:tc>
      </w:tr>
      <w:tr w:rsidR="00BB212F" w:rsidRPr="00BB212F" w:rsidTr="00BB212F">
        <w:trPr>
          <w:trHeight w:val="77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6,14</w:t>
            </w:r>
          </w:p>
        </w:tc>
      </w:tr>
      <w:tr w:rsidR="00BB212F" w:rsidRPr="00BB212F" w:rsidTr="00BB212F">
        <w:trPr>
          <w:trHeight w:val="643"/>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Обеспечение функций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2 554,99</w:t>
            </w:r>
          </w:p>
        </w:tc>
      </w:tr>
      <w:tr w:rsidR="00BB212F" w:rsidRPr="00BB212F" w:rsidTr="00BB212F">
        <w:trPr>
          <w:trHeight w:val="561"/>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Аппарат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2 554,99</w:t>
            </w:r>
          </w:p>
        </w:tc>
      </w:tr>
      <w:tr w:rsidR="00BB212F" w:rsidRPr="00BB212F" w:rsidTr="00BB212F">
        <w:trPr>
          <w:trHeight w:val="817"/>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1 905,56</w:t>
            </w:r>
          </w:p>
        </w:tc>
      </w:tr>
      <w:tr w:rsidR="00BB212F" w:rsidRPr="00BB212F" w:rsidTr="00BB212F">
        <w:trPr>
          <w:trHeight w:val="583"/>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100 </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1 905,56</w:t>
            </w:r>
          </w:p>
        </w:tc>
      </w:tr>
      <w:tr w:rsidR="00BB212F" w:rsidRPr="00BB212F" w:rsidTr="00BB212F">
        <w:trPr>
          <w:trHeight w:val="747"/>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выплату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1 905,56</w:t>
            </w:r>
          </w:p>
        </w:tc>
      </w:tr>
      <w:tr w:rsidR="00BB212F" w:rsidRPr="00BB212F" w:rsidTr="00BB212F">
        <w:trPr>
          <w:trHeight w:val="42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обеспечение функций органов  местного самоуправления сельского поселения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647,23</w:t>
            </w:r>
          </w:p>
        </w:tc>
      </w:tr>
      <w:tr w:rsidR="00BB212F" w:rsidRPr="00BB212F" w:rsidTr="00BB212F">
        <w:trPr>
          <w:trHeight w:val="210"/>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636,90</w:t>
            </w:r>
          </w:p>
        </w:tc>
      </w:tr>
      <w:tr w:rsidR="00BB212F" w:rsidRPr="00BB212F" w:rsidTr="00BB212F">
        <w:trPr>
          <w:trHeight w:val="40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636,90</w:t>
            </w:r>
          </w:p>
        </w:tc>
      </w:tr>
      <w:tr w:rsidR="00BB212F" w:rsidRPr="00BB212F" w:rsidTr="00BB212F">
        <w:trPr>
          <w:trHeight w:val="389"/>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Иные бюджетные ассигнования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10,33</w:t>
            </w:r>
          </w:p>
        </w:tc>
      </w:tr>
      <w:tr w:rsidR="00BB212F" w:rsidRPr="00BB212F" w:rsidTr="00BB212F">
        <w:trPr>
          <w:trHeight w:val="546"/>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Уплата налогов, сборов и иных платежей</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850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10,33</w:t>
            </w:r>
          </w:p>
        </w:tc>
      </w:tr>
      <w:tr w:rsidR="00BB212F" w:rsidRPr="00BB212F" w:rsidTr="00BB212F">
        <w:trPr>
          <w:trHeight w:val="83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2,20</w:t>
            </w:r>
          </w:p>
        </w:tc>
      </w:tr>
      <w:tr w:rsidR="00BB212F" w:rsidRPr="00BB212F" w:rsidTr="00BB212F">
        <w:trPr>
          <w:trHeight w:val="844"/>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2,20</w:t>
            </w:r>
          </w:p>
        </w:tc>
      </w:tr>
      <w:tr w:rsidR="00BB212F" w:rsidRPr="00BB212F" w:rsidTr="00BB212F">
        <w:trPr>
          <w:trHeight w:val="296"/>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2,20</w:t>
            </w:r>
          </w:p>
        </w:tc>
      </w:tr>
      <w:tr w:rsidR="00BB212F" w:rsidRPr="00BB212F" w:rsidTr="00BB212F">
        <w:trPr>
          <w:trHeight w:val="551"/>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72,80</w:t>
            </w:r>
          </w:p>
        </w:tc>
      </w:tr>
      <w:tr w:rsidR="00BB212F" w:rsidRPr="00BB212F" w:rsidTr="00BB212F">
        <w:trPr>
          <w:trHeight w:val="49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72,80</w:t>
            </w:r>
          </w:p>
        </w:tc>
      </w:tr>
      <w:tr w:rsidR="00BB212F" w:rsidRPr="00BB212F" w:rsidTr="00BB212F">
        <w:trPr>
          <w:trHeight w:val="64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помещениях малоимущих граждан жилими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58,24</w:t>
            </w:r>
          </w:p>
        </w:tc>
      </w:tr>
      <w:tr w:rsidR="00BB212F" w:rsidRPr="00BB212F" w:rsidTr="00BB212F">
        <w:trPr>
          <w:trHeight w:val="840"/>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58,24</w:t>
            </w:r>
          </w:p>
        </w:tc>
      </w:tr>
      <w:tr w:rsidR="00BB212F" w:rsidRPr="00BB212F" w:rsidTr="00BB212F">
        <w:trPr>
          <w:trHeight w:val="431"/>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выплату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58,24</w:t>
            </w:r>
          </w:p>
        </w:tc>
      </w:tr>
      <w:tr w:rsidR="00BB212F" w:rsidRPr="00BB212F" w:rsidTr="00BB212F">
        <w:trPr>
          <w:trHeight w:val="409"/>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14,56</w:t>
            </w:r>
          </w:p>
        </w:tc>
      </w:tr>
      <w:tr w:rsidR="00BB212F" w:rsidRPr="00BB212F" w:rsidTr="00BB212F">
        <w:trPr>
          <w:trHeight w:val="416"/>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14,56</w:t>
            </w:r>
          </w:p>
        </w:tc>
      </w:tr>
      <w:tr w:rsidR="00BB212F" w:rsidRPr="00BB212F" w:rsidTr="00BB212F">
        <w:trPr>
          <w:trHeight w:val="405"/>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выплату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14,56</w:t>
            </w:r>
          </w:p>
        </w:tc>
      </w:tr>
      <w:tr w:rsidR="00BB212F" w:rsidRPr="00BB212F" w:rsidTr="00BB212F">
        <w:trPr>
          <w:trHeight w:val="698"/>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w:t>
            </w:r>
            <w:r w:rsidRPr="00BB212F">
              <w:rPr>
                <w:rFonts w:ascii="Times New Roman" w:hAnsi="Times New Roman" w:cs="Times New Roman"/>
                <w:b/>
                <w:bCs/>
                <w:sz w:val="20"/>
                <w:szCs w:val="20"/>
              </w:rPr>
              <w:lastRenderedPageBreak/>
              <w:t>бюджетного) надзора</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lastRenderedPageBreak/>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06</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42,23</w:t>
            </w:r>
          </w:p>
        </w:tc>
      </w:tr>
      <w:tr w:rsidR="00BB212F" w:rsidRPr="00BB212F" w:rsidTr="00BB212F">
        <w:trPr>
          <w:trHeight w:val="694"/>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iCs/>
                <w:sz w:val="20"/>
                <w:szCs w:val="20"/>
              </w:rPr>
            </w:pPr>
            <w:r w:rsidRPr="00BB212F">
              <w:rPr>
                <w:rFonts w:ascii="Times New Roman" w:hAnsi="Times New Roman" w:cs="Times New Roman"/>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42,23</w:t>
            </w:r>
          </w:p>
        </w:tc>
      </w:tr>
      <w:tr w:rsidR="00BB212F" w:rsidRPr="00BB212F" w:rsidTr="00BB212F">
        <w:trPr>
          <w:trHeight w:val="91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42,23</w:t>
            </w:r>
          </w:p>
        </w:tc>
      </w:tr>
      <w:tr w:rsidR="00BB212F" w:rsidRPr="00BB212F" w:rsidTr="00BB212F">
        <w:trPr>
          <w:trHeight w:val="86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42,23</w:t>
            </w:r>
          </w:p>
        </w:tc>
      </w:tr>
      <w:tr w:rsidR="00BB212F" w:rsidRPr="00BB212F" w:rsidTr="00BB212F">
        <w:trPr>
          <w:trHeight w:val="449"/>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Межбюджетные трансферты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42,23</w:t>
            </w:r>
          </w:p>
        </w:tc>
      </w:tr>
      <w:tr w:rsidR="00BB212F" w:rsidRPr="00BB212F" w:rsidTr="00BB212F">
        <w:trPr>
          <w:trHeight w:val="401"/>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межбюджетные трансферты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74 2 00 00140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540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42,23</w:t>
            </w:r>
          </w:p>
        </w:tc>
      </w:tr>
      <w:tr w:rsidR="00BB212F" w:rsidRPr="00BB212F" w:rsidTr="00BB212F">
        <w:trPr>
          <w:trHeight w:val="56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Обеспечение проведения выборов и референдумов</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07</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120,00</w:t>
            </w:r>
          </w:p>
        </w:tc>
      </w:tr>
      <w:tr w:rsidR="00BB212F" w:rsidRPr="00BB212F" w:rsidTr="00BB212F">
        <w:trPr>
          <w:trHeight w:val="680"/>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iCs/>
                <w:sz w:val="20"/>
                <w:szCs w:val="20"/>
              </w:rPr>
            </w:pPr>
            <w:r w:rsidRPr="00BB212F">
              <w:rPr>
                <w:rFonts w:ascii="Times New Roman" w:hAnsi="Times New Roman" w:cs="Times New Roman"/>
                <w:iCs/>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07</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120,00</w:t>
            </w:r>
          </w:p>
        </w:tc>
      </w:tr>
      <w:tr w:rsidR="00BB212F" w:rsidRPr="00BB212F" w:rsidTr="00BB212F">
        <w:trPr>
          <w:trHeight w:val="691"/>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iCs/>
                <w:sz w:val="20"/>
                <w:szCs w:val="20"/>
              </w:rPr>
            </w:pPr>
            <w:r w:rsidRPr="00BB212F">
              <w:rPr>
                <w:rFonts w:ascii="Times New Roman" w:hAnsi="Times New Roman" w:cs="Times New Roman"/>
                <w:iCs/>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07</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120,00</w:t>
            </w:r>
          </w:p>
        </w:tc>
      </w:tr>
      <w:tr w:rsidR="00BB212F" w:rsidRPr="00BB212F" w:rsidTr="00BB212F">
        <w:trPr>
          <w:trHeight w:val="62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Другие общегосударственные вопросы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iCs/>
                <w:sz w:val="20"/>
                <w:szCs w:val="20"/>
              </w:rPr>
            </w:pPr>
            <w:r w:rsidRPr="00BB212F">
              <w:rPr>
                <w:rFonts w:ascii="Times New Roman" w:hAnsi="Times New Roman" w:cs="Times New Roman"/>
                <w:b/>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80,19</w:t>
            </w:r>
          </w:p>
        </w:tc>
      </w:tr>
      <w:tr w:rsidR="00BB212F" w:rsidRPr="00BB212F" w:rsidTr="00BB212F">
        <w:trPr>
          <w:trHeight w:val="410"/>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iCs/>
                <w:sz w:val="20"/>
                <w:szCs w:val="20"/>
              </w:rPr>
            </w:pPr>
            <w:r w:rsidRPr="00BB212F">
              <w:rPr>
                <w:rFonts w:ascii="Times New Roman" w:hAnsi="Times New Roman" w:cs="Times New Roman"/>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w:t>
            </w:r>
          </w:p>
        </w:tc>
      </w:tr>
      <w:tr w:rsidR="00BB212F" w:rsidRPr="00BB212F" w:rsidTr="00BB212F">
        <w:trPr>
          <w:trHeight w:val="41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iCs/>
                <w:sz w:val="20"/>
                <w:szCs w:val="20"/>
              </w:rPr>
            </w:pPr>
            <w:r w:rsidRPr="00BB212F">
              <w:rPr>
                <w:rFonts w:ascii="Times New Roman" w:hAnsi="Times New Roman" w:cs="Times New Roman"/>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w:t>
            </w:r>
          </w:p>
        </w:tc>
      </w:tr>
      <w:tr w:rsidR="00BB212F" w:rsidRPr="00BB212F" w:rsidTr="00BB212F">
        <w:trPr>
          <w:trHeight w:val="27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Cs/>
                <w:sz w:val="20"/>
                <w:szCs w:val="20"/>
              </w:rPr>
            </w:pPr>
            <w:r w:rsidRPr="00BB212F">
              <w:rPr>
                <w:rFonts w:ascii="Times New Roman" w:hAnsi="Times New Roman" w:cs="Times New Roman"/>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w:t>
            </w:r>
          </w:p>
        </w:tc>
      </w:tr>
      <w:tr w:rsidR="00BB212F" w:rsidRPr="00BB212F" w:rsidTr="00BB212F">
        <w:trPr>
          <w:trHeight w:val="589"/>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Cs/>
                <w:sz w:val="20"/>
                <w:szCs w:val="20"/>
              </w:rPr>
            </w:pPr>
            <w:r w:rsidRPr="00BB212F">
              <w:rPr>
                <w:rFonts w:ascii="Times New Roman" w:hAnsi="Times New Roman" w:cs="Times New Roman"/>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w:t>
            </w:r>
          </w:p>
        </w:tc>
      </w:tr>
      <w:tr w:rsidR="00BB212F" w:rsidRPr="00BB212F" w:rsidTr="00BB212F">
        <w:trPr>
          <w:trHeight w:val="501"/>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77,19</w:t>
            </w:r>
          </w:p>
        </w:tc>
      </w:tr>
      <w:tr w:rsidR="00BB212F" w:rsidRPr="00BB212F" w:rsidTr="00BB212F">
        <w:trPr>
          <w:trHeight w:val="56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77,19</w:t>
            </w:r>
          </w:p>
        </w:tc>
      </w:tr>
      <w:tr w:rsidR="00BB212F" w:rsidRPr="00BB212F" w:rsidTr="00BB212F">
        <w:trPr>
          <w:trHeight w:val="625"/>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77,19</w:t>
            </w:r>
          </w:p>
        </w:tc>
      </w:tr>
      <w:tr w:rsidR="00BB212F" w:rsidRPr="00BB212F" w:rsidTr="00BB212F">
        <w:trPr>
          <w:trHeight w:val="585"/>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77,19</w:t>
            </w:r>
          </w:p>
        </w:tc>
      </w:tr>
      <w:tr w:rsidR="00BB212F" w:rsidRPr="00BB212F" w:rsidTr="00BB212F">
        <w:trPr>
          <w:trHeight w:val="559"/>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77,19</w:t>
            </w:r>
          </w:p>
        </w:tc>
      </w:tr>
      <w:tr w:rsidR="00BB212F" w:rsidRPr="00BB212F" w:rsidTr="00BB212F">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Национальная оборона</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205,64</w:t>
            </w:r>
          </w:p>
        </w:tc>
      </w:tr>
      <w:tr w:rsidR="00BB212F" w:rsidRPr="00BB212F" w:rsidTr="00BB212F">
        <w:trPr>
          <w:trHeight w:val="559"/>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Мобилизационная и вневойсковая подготовка</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205,64</w:t>
            </w:r>
          </w:p>
        </w:tc>
      </w:tr>
      <w:tr w:rsidR="00BB212F" w:rsidRPr="00BB212F" w:rsidTr="00BB212F">
        <w:trPr>
          <w:trHeight w:val="559"/>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Обеспечение функций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Cs/>
                <w:sz w:val="20"/>
                <w:szCs w:val="20"/>
              </w:rPr>
            </w:pPr>
            <w:r w:rsidRPr="00BB212F">
              <w:rPr>
                <w:rFonts w:ascii="Times New Roman" w:hAnsi="Times New Roman" w:cs="Times New Roman"/>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205,64</w:t>
            </w:r>
          </w:p>
        </w:tc>
      </w:tr>
      <w:tr w:rsidR="00BB212F" w:rsidRPr="00BB212F" w:rsidTr="00BB212F">
        <w:trPr>
          <w:trHeight w:val="559"/>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Аппарат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205,64</w:t>
            </w:r>
          </w:p>
        </w:tc>
      </w:tr>
      <w:tr w:rsidR="00BB212F" w:rsidRPr="00BB212F" w:rsidTr="00BB212F">
        <w:trPr>
          <w:trHeight w:val="559"/>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205,64</w:t>
            </w:r>
          </w:p>
        </w:tc>
      </w:tr>
      <w:tr w:rsidR="00BB212F" w:rsidRPr="00BB212F" w:rsidTr="00BB212F">
        <w:trPr>
          <w:trHeight w:val="273"/>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204,12</w:t>
            </w:r>
          </w:p>
        </w:tc>
      </w:tr>
      <w:tr w:rsidR="00BB212F" w:rsidRPr="00BB212F" w:rsidTr="00BB212F">
        <w:trPr>
          <w:trHeight w:val="437"/>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204,12</w:t>
            </w:r>
          </w:p>
        </w:tc>
      </w:tr>
      <w:tr w:rsidR="00BB212F" w:rsidRPr="00BB212F" w:rsidTr="00BB212F">
        <w:trPr>
          <w:trHeight w:val="437"/>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1,52</w:t>
            </w:r>
          </w:p>
        </w:tc>
      </w:tr>
      <w:tr w:rsidR="00BB212F" w:rsidRPr="00BB212F" w:rsidTr="00BB212F">
        <w:trPr>
          <w:trHeight w:val="437"/>
        </w:trPr>
        <w:tc>
          <w:tcPr>
            <w:tcW w:w="4111"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1,52</w:t>
            </w:r>
          </w:p>
        </w:tc>
      </w:tr>
      <w:tr w:rsidR="00BB212F" w:rsidRPr="00BB212F" w:rsidTr="00BB212F">
        <w:trPr>
          <w:trHeight w:val="43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Национальная безопасность и правоохранительная деятельность</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134,56</w:t>
            </w:r>
          </w:p>
        </w:tc>
      </w:tr>
      <w:tr w:rsidR="00BB212F" w:rsidRPr="00BB212F" w:rsidTr="00BB212F">
        <w:trPr>
          <w:trHeight w:val="54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134,56</w:t>
            </w:r>
          </w:p>
        </w:tc>
      </w:tr>
      <w:tr w:rsidR="00BB212F" w:rsidRPr="00BB212F" w:rsidTr="00BB212F">
        <w:trPr>
          <w:trHeight w:val="491"/>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134,56</w:t>
            </w:r>
          </w:p>
        </w:tc>
      </w:tr>
      <w:tr w:rsidR="00BB212F" w:rsidRPr="00BB212F" w:rsidTr="00BB212F">
        <w:trPr>
          <w:trHeight w:val="420"/>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134,56</w:t>
            </w:r>
          </w:p>
        </w:tc>
      </w:tr>
      <w:tr w:rsidR="00BB212F" w:rsidRPr="00BB212F" w:rsidTr="00BB212F">
        <w:trPr>
          <w:trHeight w:val="54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32,75</w:t>
            </w:r>
          </w:p>
        </w:tc>
      </w:tr>
      <w:tr w:rsidR="00BB212F" w:rsidRPr="00BB212F" w:rsidTr="00BB212F">
        <w:trPr>
          <w:trHeight w:val="27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32,75</w:t>
            </w:r>
          </w:p>
        </w:tc>
      </w:tr>
      <w:tr w:rsidR="00BB212F" w:rsidRPr="00BB212F" w:rsidTr="00BB212F">
        <w:trPr>
          <w:trHeight w:val="54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32,75</w:t>
            </w:r>
          </w:p>
        </w:tc>
      </w:tr>
      <w:tr w:rsidR="00BB212F" w:rsidRPr="00BB212F" w:rsidTr="00BB212F">
        <w:trPr>
          <w:trHeight w:val="54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Устройство и обновление минерализованных полос</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39,46</w:t>
            </w:r>
          </w:p>
        </w:tc>
      </w:tr>
      <w:tr w:rsidR="00BB212F" w:rsidRPr="00BB212F" w:rsidTr="00BB212F">
        <w:trPr>
          <w:trHeight w:val="54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39,46</w:t>
            </w:r>
          </w:p>
        </w:tc>
      </w:tr>
      <w:tr w:rsidR="00BB212F" w:rsidRPr="00BB212F" w:rsidTr="00BB212F">
        <w:trPr>
          <w:trHeight w:val="54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39,46</w:t>
            </w:r>
          </w:p>
        </w:tc>
      </w:tr>
      <w:tr w:rsidR="00BB212F" w:rsidRPr="00BB212F" w:rsidTr="00BB212F">
        <w:trPr>
          <w:trHeight w:val="54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Приобретение карт местности для патрульных и патрульно-маневренных групп в рамках полномочий по первичным мерам пожарной безопасности</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r>
      <w:tr w:rsidR="00BB212F" w:rsidRPr="00BB212F" w:rsidTr="00BB212F">
        <w:trPr>
          <w:trHeight w:val="54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r>
      <w:tr w:rsidR="00BB212F" w:rsidRPr="00BB212F" w:rsidTr="00BB212F">
        <w:trPr>
          <w:trHeight w:val="542"/>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Приобретение штормовок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89 9 00 00170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11,35</w:t>
            </w:r>
          </w:p>
        </w:tc>
      </w:tr>
      <w:tr w:rsidR="00BB212F" w:rsidRPr="00BB212F" w:rsidTr="00BB212F">
        <w:trPr>
          <w:trHeight w:val="813"/>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89 9 00 00170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11,35</w:t>
            </w:r>
          </w:p>
        </w:tc>
      </w:tr>
      <w:tr w:rsidR="00BB212F" w:rsidRPr="00BB212F" w:rsidTr="00BB212F">
        <w:trPr>
          <w:trHeight w:val="813"/>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Оказание единовременной материальной помощи гражданам, пострадавшим в результате чрезвычайной ситуации в июле - сентябре 2019 года, за счет средств резервного фонда Правительства Российской Федерации</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89 9 00 56560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50,00</w:t>
            </w:r>
          </w:p>
        </w:tc>
      </w:tr>
      <w:tr w:rsidR="00BB212F" w:rsidRPr="00BB212F" w:rsidTr="00BB212F">
        <w:trPr>
          <w:trHeight w:val="509"/>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Социальное обеспечение и иные выплаты населению</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89 9 00 56560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50,00</w:t>
            </w:r>
          </w:p>
        </w:tc>
      </w:tr>
      <w:tr w:rsidR="00BB212F" w:rsidRPr="00BB212F" w:rsidTr="00BB212F">
        <w:trPr>
          <w:trHeight w:val="609"/>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Публичные нормативные выплаты гражданам несоциального характера</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89 9 00 56560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330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50,00</w:t>
            </w:r>
          </w:p>
        </w:tc>
      </w:tr>
      <w:tr w:rsidR="00BB212F" w:rsidRPr="00BB212F" w:rsidTr="00BB212F">
        <w:trPr>
          <w:trHeight w:val="419"/>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Национальная экономика</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1 194,93</w:t>
            </w:r>
          </w:p>
        </w:tc>
      </w:tr>
      <w:tr w:rsidR="00BB212F" w:rsidRPr="00BB212F" w:rsidTr="00BB212F">
        <w:trPr>
          <w:trHeight w:val="553"/>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Дорожное хозяйство (дорожные фонды)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09</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1 104,93</w:t>
            </w:r>
          </w:p>
        </w:tc>
      </w:tr>
      <w:tr w:rsidR="00BB212F" w:rsidRPr="00BB212F" w:rsidTr="00BB212F">
        <w:trPr>
          <w:trHeight w:val="561"/>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1 104,93</w:t>
            </w:r>
          </w:p>
        </w:tc>
      </w:tr>
      <w:tr w:rsidR="00BB212F" w:rsidRPr="00BB212F" w:rsidTr="00BB212F">
        <w:trPr>
          <w:trHeight w:val="295"/>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1 104,93</w:t>
            </w:r>
          </w:p>
        </w:tc>
      </w:tr>
      <w:tr w:rsidR="00BB212F" w:rsidRPr="00BB212F" w:rsidTr="00BB212F">
        <w:trPr>
          <w:trHeight w:val="27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1 104,93</w:t>
            </w:r>
          </w:p>
        </w:tc>
      </w:tr>
      <w:tr w:rsidR="00BB212F" w:rsidRPr="00BB212F" w:rsidTr="00BB212F">
        <w:trPr>
          <w:trHeight w:val="549"/>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1 104,93</w:t>
            </w:r>
          </w:p>
        </w:tc>
      </w:tr>
      <w:tr w:rsidR="00BB212F" w:rsidRPr="00BB212F" w:rsidTr="00BB212F">
        <w:trPr>
          <w:trHeight w:val="26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1 104,93</w:t>
            </w:r>
          </w:p>
        </w:tc>
      </w:tr>
      <w:tr w:rsidR="00BB212F" w:rsidRPr="00BB212F" w:rsidTr="00BB212F">
        <w:trPr>
          <w:trHeight w:val="550"/>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Другие вопросы в области национальной экономики</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90,00</w:t>
            </w:r>
          </w:p>
        </w:tc>
      </w:tr>
      <w:tr w:rsidR="00BB212F" w:rsidRPr="00BB212F" w:rsidTr="00BB212F">
        <w:trPr>
          <w:trHeight w:val="585"/>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90,00</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90,00</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90,00</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89 9 00 00220 </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90,00</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90,00</w:t>
            </w:r>
          </w:p>
        </w:tc>
      </w:tr>
      <w:tr w:rsidR="00BB212F" w:rsidRPr="00BB212F" w:rsidTr="00BB212F">
        <w:trPr>
          <w:trHeight w:val="49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Жилищно-коммунальное хозяйство</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3 791,73</w:t>
            </w:r>
          </w:p>
        </w:tc>
      </w:tr>
      <w:tr w:rsidR="00BB212F" w:rsidRPr="00BB212F" w:rsidTr="00BB212F">
        <w:trPr>
          <w:trHeight w:val="67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Другие вопросы в области жилищно-коммунального хозяйства</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3 791,73</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3 014,05</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3 014,05</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3 014,05</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3 014,05</w:t>
            </w:r>
          </w:p>
        </w:tc>
      </w:tr>
      <w:tr w:rsidR="00BB212F" w:rsidRPr="00BB212F" w:rsidTr="00BB212F">
        <w:trPr>
          <w:trHeight w:val="551"/>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777,68</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777,68</w:t>
            </w:r>
          </w:p>
        </w:tc>
      </w:tr>
      <w:tr w:rsidR="00BB212F" w:rsidRPr="00BB212F" w:rsidTr="00BB212F">
        <w:trPr>
          <w:trHeight w:val="561"/>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Прочие мероприятия по благоустройству сельского поселения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108,51</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108,51</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108,51</w:t>
            </w:r>
          </w:p>
        </w:tc>
      </w:tr>
      <w:tr w:rsidR="00BB212F" w:rsidRPr="00BB212F" w:rsidTr="00BB212F">
        <w:trPr>
          <w:trHeight w:val="451"/>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Организация и содержание уличного освещения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89 9 00 00230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346,70</w:t>
            </w:r>
          </w:p>
        </w:tc>
      </w:tr>
      <w:tr w:rsidR="00BB212F" w:rsidRPr="00BB212F" w:rsidTr="00BB212F">
        <w:trPr>
          <w:trHeight w:val="813"/>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89 9 00 00230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346,70</w:t>
            </w:r>
          </w:p>
        </w:tc>
      </w:tr>
      <w:tr w:rsidR="00BB212F" w:rsidRPr="00BB212F" w:rsidTr="00BB212F">
        <w:trPr>
          <w:trHeight w:val="813"/>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89 9 00 00230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346,70</w:t>
            </w:r>
          </w:p>
        </w:tc>
      </w:tr>
      <w:tr w:rsidR="00BB212F" w:rsidRPr="00BB212F" w:rsidTr="00BB212F">
        <w:trPr>
          <w:trHeight w:val="611"/>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Организация и содержание мест захоронения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89 9 00 00240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94,93</w:t>
            </w:r>
          </w:p>
        </w:tc>
      </w:tr>
      <w:tr w:rsidR="00BB212F" w:rsidRPr="00BB212F" w:rsidTr="00BB212F">
        <w:trPr>
          <w:trHeight w:val="813"/>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89 9 00 00240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94,93</w:t>
            </w:r>
          </w:p>
        </w:tc>
      </w:tr>
      <w:tr w:rsidR="00BB212F" w:rsidRPr="00BB212F" w:rsidTr="00BB212F">
        <w:trPr>
          <w:trHeight w:val="813"/>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89 9 00 00240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94,93</w:t>
            </w:r>
          </w:p>
        </w:tc>
      </w:tr>
      <w:tr w:rsidR="00BB212F" w:rsidRPr="00BB212F" w:rsidTr="00BB212F">
        <w:trPr>
          <w:trHeight w:val="813"/>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Ликвидация несанкционированных свалок, уборка территории от мусора, грязи, вывоз мусора, покос травы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89 9 00 00300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227,54</w:t>
            </w:r>
          </w:p>
        </w:tc>
      </w:tr>
      <w:tr w:rsidR="00BB212F" w:rsidRPr="00BB212F" w:rsidTr="00BB212F">
        <w:trPr>
          <w:trHeight w:val="813"/>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89 9 00 00300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227,54</w:t>
            </w:r>
          </w:p>
        </w:tc>
      </w:tr>
      <w:tr w:rsidR="00BB212F" w:rsidRPr="00BB212F" w:rsidTr="00BB212F">
        <w:trPr>
          <w:trHeight w:val="813"/>
        </w:trPr>
        <w:tc>
          <w:tcPr>
            <w:tcW w:w="4111" w:type="dxa"/>
            <w:tcBorders>
              <w:top w:val="nil"/>
              <w:left w:val="single" w:sz="8"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89 9 00 00300</w:t>
            </w:r>
          </w:p>
        </w:tc>
        <w:tc>
          <w:tcPr>
            <w:tcW w:w="709" w:type="dxa"/>
            <w:tcBorders>
              <w:top w:val="nil"/>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nil"/>
              <w:left w:val="nil"/>
              <w:bottom w:val="single" w:sz="4" w:space="0" w:color="auto"/>
              <w:right w:val="single" w:sz="8"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227,54</w:t>
            </w:r>
          </w:p>
        </w:tc>
      </w:tr>
      <w:tr w:rsidR="00BB212F" w:rsidRPr="00BB212F" w:rsidTr="00BB212F">
        <w:trPr>
          <w:trHeight w:val="35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Охрана окружающей среды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123,69</w:t>
            </w:r>
          </w:p>
        </w:tc>
      </w:tr>
      <w:tr w:rsidR="00BB212F" w:rsidRPr="00BB212F" w:rsidTr="00BB212F">
        <w:trPr>
          <w:trHeight w:val="54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Другие вопросы в области охраны окружающей среды</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551"/>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431"/>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Физическая культура и спорт</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30,00</w:t>
            </w:r>
          </w:p>
        </w:tc>
      </w:tr>
      <w:tr w:rsidR="00BB212F" w:rsidRPr="00BB212F" w:rsidTr="00BB212F">
        <w:trPr>
          <w:trHeight w:val="42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Массовый спорт</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30,00</w:t>
            </w:r>
          </w:p>
        </w:tc>
      </w:tr>
      <w:tr w:rsidR="00BB212F" w:rsidRPr="00BB212F" w:rsidTr="00BB212F">
        <w:trPr>
          <w:trHeight w:val="55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89 9 00 00000 </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577"/>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Заливка ледового катка на стадионе сельского поселения</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813"/>
        </w:trPr>
        <w:tc>
          <w:tcPr>
            <w:tcW w:w="4111"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134"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bl>
    <w:p w:rsidR="00BB212F" w:rsidRPr="00BB212F" w:rsidRDefault="00BB212F" w:rsidP="00BB212F">
      <w:pPr>
        <w:spacing w:after="0" w:line="240" w:lineRule="auto"/>
        <w:jc w:val="both"/>
        <w:rPr>
          <w:rFonts w:ascii="Times New Roman" w:hAnsi="Times New Roman" w:cs="Times New Roman"/>
          <w:bCs/>
          <w:sz w:val="20"/>
          <w:szCs w:val="20"/>
        </w:rPr>
      </w:pP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bCs/>
          <w:sz w:val="20"/>
          <w:szCs w:val="20"/>
        </w:rPr>
        <w:t>Приложение №  4</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 xml:space="preserve">к решению Совета депутатов </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 xml:space="preserve"> сельского поселения «Село Маяк»</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center"/>
        <w:rPr>
          <w:rFonts w:ascii="Times New Roman" w:hAnsi="Times New Roman" w:cs="Times New Roman"/>
          <w:b/>
          <w:sz w:val="20"/>
          <w:szCs w:val="20"/>
        </w:rPr>
      </w:pPr>
      <w:r w:rsidRPr="00BB212F">
        <w:rPr>
          <w:rFonts w:ascii="Times New Roman" w:hAnsi="Times New Roman" w:cs="Times New Roman"/>
          <w:b/>
          <w:sz w:val="20"/>
          <w:szCs w:val="20"/>
        </w:rPr>
        <w:t>Показатели</w:t>
      </w:r>
    </w:p>
    <w:p w:rsidR="00BB212F" w:rsidRPr="00BB212F" w:rsidRDefault="00BB212F" w:rsidP="00BB212F">
      <w:pPr>
        <w:spacing w:after="0" w:line="240" w:lineRule="auto"/>
        <w:jc w:val="center"/>
        <w:rPr>
          <w:rFonts w:ascii="Times New Roman" w:hAnsi="Times New Roman" w:cs="Times New Roman"/>
          <w:b/>
          <w:sz w:val="20"/>
          <w:szCs w:val="20"/>
        </w:rPr>
      </w:pPr>
      <w:r w:rsidRPr="00BB212F">
        <w:rPr>
          <w:rFonts w:ascii="Times New Roman" w:hAnsi="Times New Roman" w:cs="Times New Roman"/>
          <w:b/>
          <w:sz w:val="20"/>
          <w:szCs w:val="20"/>
        </w:rPr>
        <w:t>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поселения на 2018 год</w:t>
      </w:r>
    </w:p>
    <w:p w:rsidR="00BB212F" w:rsidRPr="00BB212F" w:rsidRDefault="00BB212F" w:rsidP="00BB212F">
      <w:pPr>
        <w:spacing w:after="0" w:line="240" w:lineRule="auto"/>
        <w:jc w:val="both"/>
        <w:rPr>
          <w:rFonts w:ascii="Times New Roman" w:hAnsi="Times New Roman" w:cs="Times New Roman"/>
          <w:b/>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p>
    <w:tbl>
      <w:tblPr>
        <w:tblW w:w="10065" w:type="dxa"/>
        <w:tblInd w:w="-176" w:type="dxa"/>
        <w:tblLayout w:type="fixed"/>
        <w:tblLook w:val="04A0"/>
      </w:tblPr>
      <w:tblGrid>
        <w:gridCol w:w="4678"/>
        <w:gridCol w:w="709"/>
        <w:gridCol w:w="567"/>
        <w:gridCol w:w="1843"/>
        <w:gridCol w:w="709"/>
        <w:gridCol w:w="1559"/>
      </w:tblGrid>
      <w:tr w:rsidR="00BB212F" w:rsidRPr="00BB212F" w:rsidTr="00BB212F">
        <w:trPr>
          <w:trHeight w:val="1367"/>
        </w:trPr>
        <w:tc>
          <w:tcPr>
            <w:tcW w:w="4678" w:type="dxa"/>
            <w:tcBorders>
              <w:top w:val="single" w:sz="8" w:space="0" w:color="auto"/>
              <w:left w:val="single" w:sz="8" w:space="0" w:color="auto"/>
              <w:bottom w:val="single" w:sz="8"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Наименование показателя</w:t>
            </w:r>
          </w:p>
        </w:tc>
        <w:tc>
          <w:tcPr>
            <w:tcW w:w="709" w:type="dxa"/>
            <w:tcBorders>
              <w:top w:val="single" w:sz="8" w:space="0" w:color="auto"/>
              <w:left w:val="single" w:sz="4" w:space="0" w:color="auto"/>
              <w:bottom w:val="single" w:sz="8"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Рз</w:t>
            </w:r>
          </w:p>
        </w:tc>
        <w:tc>
          <w:tcPr>
            <w:tcW w:w="567" w:type="dxa"/>
            <w:tcBorders>
              <w:top w:val="single" w:sz="8" w:space="0" w:color="auto"/>
              <w:left w:val="nil"/>
              <w:bottom w:val="single" w:sz="8"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ПР</w:t>
            </w:r>
          </w:p>
        </w:tc>
        <w:tc>
          <w:tcPr>
            <w:tcW w:w="1843" w:type="dxa"/>
            <w:tcBorders>
              <w:top w:val="single" w:sz="8" w:space="0" w:color="auto"/>
              <w:left w:val="nil"/>
              <w:bottom w:val="single" w:sz="8"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ЦСР</w:t>
            </w:r>
          </w:p>
        </w:tc>
        <w:tc>
          <w:tcPr>
            <w:tcW w:w="709" w:type="dxa"/>
            <w:tcBorders>
              <w:top w:val="single" w:sz="8" w:space="0" w:color="auto"/>
              <w:left w:val="nil"/>
              <w:bottom w:val="single" w:sz="8"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Вр</w:t>
            </w:r>
          </w:p>
        </w:tc>
        <w:tc>
          <w:tcPr>
            <w:tcW w:w="1559" w:type="dxa"/>
            <w:tcBorders>
              <w:top w:val="single" w:sz="8" w:space="0" w:color="auto"/>
              <w:left w:val="nil"/>
              <w:bottom w:val="single" w:sz="8"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Сумма</w:t>
            </w:r>
          </w:p>
        </w:tc>
      </w:tr>
      <w:tr w:rsidR="00BB212F" w:rsidRPr="00BB212F" w:rsidTr="00BB212F">
        <w:trPr>
          <w:trHeight w:val="375"/>
        </w:trPr>
        <w:tc>
          <w:tcPr>
            <w:tcW w:w="4678" w:type="dxa"/>
            <w:tcBorders>
              <w:top w:val="single" w:sz="8" w:space="0" w:color="auto"/>
              <w:left w:val="single" w:sz="8"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Cs/>
                <w:sz w:val="20"/>
                <w:szCs w:val="20"/>
              </w:rPr>
            </w:pPr>
            <w:r w:rsidRPr="00BB212F">
              <w:rPr>
                <w:rFonts w:ascii="Times New Roman" w:hAnsi="Times New Roman" w:cs="Times New Roman"/>
                <w:bCs/>
                <w:sz w:val="20"/>
                <w:szCs w:val="20"/>
              </w:rPr>
              <w:t>1</w:t>
            </w:r>
          </w:p>
        </w:tc>
        <w:tc>
          <w:tcPr>
            <w:tcW w:w="709" w:type="dxa"/>
            <w:tcBorders>
              <w:top w:val="single" w:sz="8" w:space="0" w:color="auto"/>
              <w:left w:val="single" w:sz="4" w:space="0" w:color="auto"/>
              <w:bottom w:val="single" w:sz="4"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w:t>
            </w:r>
          </w:p>
        </w:tc>
        <w:tc>
          <w:tcPr>
            <w:tcW w:w="567" w:type="dxa"/>
            <w:tcBorders>
              <w:top w:val="single" w:sz="8" w:space="0" w:color="auto"/>
              <w:left w:val="nil"/>
              <w:bottom w:val="single" w:sz="4"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w:t>
            </w:r>
          </w:p>
        </w:tc>
        <w:tc>
          <w:tcPr>
            <w:tcW w:w="1843" w:type="dxa"/>
            <w:tcBorders>
              <w:top w:val="single" w:sz="8" w:space="0" w:color="auto"/>
              <w:left w:val="nil"/>
              <w:bottom w:val="single" w:sz="4"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w:t>
            </w:r>
          </w:p>
        </w:tc>
        <w:tc>
          <w:tcPr>
            <w:tcW w:w="709" w:type="dxa"/>
            <w:tcBorders>
              <w:top w:val="single" w:sz="8" w:space="0" w:color="auto"/>
              <w:left w:val="nil"/>
              <w:bottom w:val="single" w:sz="4"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w:t>
            </w:r>
          </w:p>
        </w:tc>
        <w:tc>
          <w:tcPr>
            <w:tcW w:w="1559" w:type="dxa"/>
            <w:tcBorders>
              <w:top w:val="single" w:sz="8" w:space="0" w:color="auto"/>
              <w:left w:val="nil"/>
              <w:bottom w:val="single" w:sz="4" w:space="0" w:color="auto"/>
              <w:right w:val="single" w:sz="8"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w:t>
            </w:r>
          </w:p>
        </w:tc>
      </w:tr>
      <w:tr w:rsidR="00BB212F" w:rsidRPr="00BB212F" w:rsidTr="00BB212F">
        <w:trPr>
          <w:trHeight w:val="33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3 964,30</w:t>
            </w:r>
          </w:p>
        </w:tc>
      </w:tr>
      <w:tr w:rsidR="00BB212F" w:rsidRPr="00BB212F" w:rsidTr="00BB212F">
        <w:trPr>
          <w:trHeight w:val="1238"/>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1 072,95</w:t>
            </w:r>
          </w:p>
        </w:tc>
      </w:tr>
      <w:tr w:rsidR="00BB212F" w:rsidRPr="00BB212F" w:rsidTr="00BB212F">
        <w:trPr>
          <w:trHeight w:val="59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Обеспечение функционирования высшего должностного лица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71 0 00 00000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1 072,95</w:t>
            </w:r>
          </w:p>
        </w:tc>
      </w:tr>
      <w:tr w:rsidR="00BB212F" w:rsidRPr="00BB212F" w:rsidTr="00BB212F">
        <w:trPr>
          <w:trHeight w:val="48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Глава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71 3 00 00000</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1 072,95</w:t>
            </w:r>
          </w:p>
        </w:tc>
      </w:tr>
      <w:tr w:rsidR="00BB212F" w:rsidRPr="00BB212F" w:rsidTr="00BB212F">
        <w:trPr>
          <w:trHeight w:val="42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Содержание высшего должностного лица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1 072,95</w:t>
            </w:r>
          </w:p>
        </w:tc>
      </w:tr>
      <w:tr w:rsidR="00BB212F" w:rsidRPr="00BB212F" w:rsidTr="00BB212F">
        <w:trPr>
          <w:trHeight w:val="74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1 072,95</w:t>
            </w:r>
          </w:p>
        </w:tc>
      </w:tr>
      <w:tr w:rsidR="00BB212F" w:rsidRPr="00BB212F" w:rsidTr="00BB212F">
        <w:trPr>
          <w:trHeight w:val="854"/>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1 072,95</w:t>
            </w:r>
          </w:p>
        </w:tc>
      </w:tr>
      <w:tr w:rsidR="00BB212F" w:rsidRPr="00BB212F" w:rsidTr="00BB212F">
        <w:trPr>
          <w:trHeight w:val="554"/>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2 648,93</w:t>
            </w:r>
          </w:p>
        </w:tc>
      </w:tr>
      <w:tr w:rsidR="00BB212F" w:rsidRPr="00BB212F" w:rsidTr="00BB212F">
        <w:trPr>
          <w:trHeight w:val="710"/>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11 0 00 00000</w:t>
            </w:r>
          </w:p>
        </w:tc>
        <w:tc>
          <w:tcPr>
            <w:tcW w:w="709" w:type="dxa"/>
            <w:tcBorders>
              <w:top w:val="single" w:sz="4" w:space="0" w:color="auto"/>
              <w:left w:val="nil"/>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21,14</w:t>
            </w:r>
          </w:p>
        </w:tc>
      </w:tr>
      <w:tr w:rsidR="00BB212F" w:rsidRPr="00BB212F" w:rsidTr="00BB212F">
        <w:trPr>
          <w:trHeight w:val="66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15,00</w:t>
            </w:r>
          </w:p>
        </w:tc>
      </w:tr>
      <w:tr w:rsidR="00BB212F" w:rsidRPr="00BB212F" w:rsidTr="00BB212F">
        <w:trPr>
          <w:trHeight w:val="364"/>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15,00</w:t>
            </w:r>
          </w:p>
        </w:tc>
      </w:tr>
      <w:tr w:rsidR="00BB212F" w:rsidRPr="00BB212F" w:rsidTr="00BB212F">
        <w:trPr>
          <w:trHeight w:val="55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15,00</w:t>
            </w:r>
          </w:p>
        </w:tc>
      </w:tr>
      <w:tr w:rsidR="00BB212F" w:rsidRPr="00BB212F" w:rsidTr="00BB212F">
        <w:trPr>
          <w:trHeight w:val="76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средств краевого бюджета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6,14</w:t>
            </w:r>
          </w:p>
        </w:tc>
      </w:tr>
      <w:tr w:rsidR="00BB212F" w:rsidRPr="00BB212F" w:rsidTr="00BB212F">
        <w:trPr>
          <w:trHeight w:val="94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6,14</w:t>
            </w:r>
          </w:p>
        </w:tc>
      </w:tr>
      <w:tr w:rsidR="00BB212F" w:rsidRPr="00BB212F" w:rsidTr="00BB212F">
        <w:trPr>
          <w:trHeight w:val="60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6,14</w:t>
            </w:r>
          </w:p>
        </w:tc>
      </w:tr>
      <w:tr w:rsidR="00BB212F" w:rsidRPr="00BB212F" w:rsidTr="00BB212F">
        <w:trPr>
          <w:trHeight w:val="553"/>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Обеспечение функций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2 554,99</w:t>
            </w:r>
          </w:p>
        </w:tc>
      </w:tr>
      <w:tr w:rsidR="00BB212F" w:rsidRPr="00BB212F" w:rsidTr="00BB212F">
        <w:trPr>
          <w:trHeight w:val="583"/>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Аппарат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2 554,99</w:t>
            </w:r>
          </w:p>
        </w:tc>
      </w:tr>
      <w:tr w:rsidR="00BB212F" w:rsidRPr="00BB212F" w:rsidTr="00BB212F">
        <w:trPr>
          <w:trHeight w:val="886"/>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1 905,56</w:t>
            </w:r>
          </w:p>
        </w:tc>
      </w:tr>
      <w:tr w:rsidR="00BB212F" w:rsidRPr="00BB212F" w:rsidTr="00BB212F">
        <w:trPr>
          <w:trHeight w:val="423"/>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100 </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1 905,56</w:t>
            </w:r>
          </w:p>
        </w:tc>
      </w:tr>
      <w:tr w:rsidR="00BB212F" w:rsidRPr="00BB212F" w:rsidTr="00BB212F">
        <w:trPr>
          <w:trHeight w:val="210"/>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1 905,56</w:t>
            </w:r>
          </w:p>
        </w:tc>
      </w:tr>
      <w:tr w:rsidR="00BB212F" w:rsidRPr="00BB212F" w:rsidTr="00BB212F">
        <w:trPr>
          <w:trHeight w:val="40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обеспечение функций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647,23</w:t>
            </w:r>
          </w:p>
        </w:tc>
      </w:tr>
      <w:tr w:rsidR="00BB212F" w:rsidRPr="00BB212F" w:rsidTr="00BB212F">
        <w:trPr>
          <w:trHeight w:val="555"/>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636,90</w:t>
            </w:r>
          </w:p>
        </w:tc>
      </w:tr>
      <w:tr w:rsidR="00BB212F" w:rsidRPr="00BB212F" w:rsidTr="00BB212F">
        <w:trPr>
          <w:trHeight w:val="354"/>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636,90</w:t>
            </w:r>
          </w:p>
        </w:tc>
      </w:tr>
      <w:tr w:rsidR="00BB212F" w:rsidRPr="00BB212F" w:rsidTr="00BB212F">
        <w:trPr>
          <w:trHeight w:val="212"/>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10,33</w:t>
            </w:r>
          </w:p>
        </w:tc>
      </w:tr>
      <w:tr w:rsidR="00BB212F" w:rsidRPr="00BB212F" w:rsidTr="00BB212F">
        <w:trPr>
          <w:trHeight w:val="34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850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10,33</w:t>
            </w:r>
          </w:p>
        </w:tc>
      </w:tr>
      <w:tr w:rsidR="00BB212F" w:rsidRPr="00BB212F" w:rsidTr="00BB212F">
        <w:trPr>
          <w:trHeight w:val="296"/>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2,20</w:t>
            </w:r>
          </w:p>
        </w:tc>
      </w:tr>
      <w:tr w:rsidR="00BB212F" w:rsidRPr="00BB212F" w:rsidTr="00BB212F">
        <w:trPr>
          <w:trHeight w:val="55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2,20</w:t>
            </w:r>
          </w:p>
        </w:tc>
      </w:tr>
      <w:tr w:rsidR="00BB212F" w:rsidRPr="00BB212F" w:rsidTr="00BB212F">
        <w:trPr>
          <w:trHeight w:val="93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2,20</w:t>
            </w:r>
          </w:p>
        </w:tc>
      </w:tr>
      <w:tr w:rsidR="00BB212F" w:rsidRPr="00BB212F" w:rsidTr="00BB212F">
        <w:trPr>
          <w:trHeight w:val="70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72,80</w:t>
            </w:r>
          </w:p>
        </w:tc>
      </w:tr>
      <w:tr w:rsidR="00BB212F" w:rsidRPr="00BB212F" w:rsidTr="00BB212F">
        <w:trPr>
          <w:trHeight w:val="56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72,80</w:t>
            </w:r>
          </w:p>
        </w:tc>
      </w:tr>
      <w:tr w:rsidR="00BB212F" w:rsidRPr="00BB212F" w:rsidTr="00BB212F">
        <w:trPr>
          <w:trHeight w:val="455"/>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помещениях малоимущих граждан жилими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58,24</w:t>
            </w:r>
          </w:p>
        </w:tc>
      </w:tr>
      <w:tr w:rsidR="00BB212F" w:rsidRPr="00BB212F" w:rsidTr="00BB212F">
        <w:trPr>
          <w:trHeight w:val="428"/>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58,24</w:t>
            </w:r>
          </w:p>
        </w:tc>
      </w:tr>
      <w:tr w:rsidR="00BB212F" w:rsidRPr="00BB212F" w:rsidTr="00BB212F">
        <w:trPr>
          <w:trHeight w:val="420"/>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58,24</w:t>
            </w:r>
          </w:p>
        </w:tc>
      </w:tr>
      <w:tr w:rsidR="00BB212F" w:rsidRPr="00BB212F" w:rsidTr="00BB212F">
        <w:trPr>
          <w:trHeight w:val="405"/>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14,56</w:t>
            </w:r>
          </w:p>
        </w:tc>
      </w:tr>
      <w:tr w:rsidR="00BB212F" w:rsidRPr="00BB212F" w:rsidTr="00BB212F">
        <w:trPr>
          <w:trHeight w:val="27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14,56</w:t>
            </w:r>
          </w:p>
        </w:tc>
      </w:tr>
      <w:tr w:rsidR="00BB212F" w:rsidRPr="00BB212F" w:rsidTr="00BB212F">
        <w:trPr>
          <w:trHeight w:val="695"/>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14,56</w:t>
            </w:r>
          </w:p>
        </w:tc>
      </w:tr>
      <w:tr w:rsidR="00BB212F" w:rsidRPr="00BB212F" w:rsidTr="00BB212F">
        <w:trPr>
          <w:trHeight w:val="54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42,23</w:t>
            </w:r>
          </w:p>
        </w:tc>
      </w:tr>
      <w:tr w:rsidR="00BB212F" w:rsidRPr="00BB212F" w:rsidTr="00BB212F">
        <w:trPr>
          <w:trHeight w:val="862"/>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42,23</w:t>
            </w:r>
          </w:p>
        </w:tc>
      </w:tr>
      <w:tr w:rsidR="00BB212F" w:rsidRPr="00BB212F" w:rsidTr="00BB212F">
        <w:trPr>
          <w:trHeight w:val="59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42,23</w:t>
            </w:r>
          </w:p>
        </w:tc>
      </w:tr>
      <w:tr w:rsidR="00BB212F" w:rsidRPr="00BB212F" w:rsidTr="00BB212F">
        <w:trPr>
          <w:trHeight w:val="860"/>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42,23</w:t>
            </w:r>
          </w:p>
        </w:tc>
      </w:tr>
      <w:tr w:rsidR="00BB212F" w:rsidRPr="00BB212F" w:rsidTr="00BB212F">
        <w:trPr>
          <w:trHeight w:val="40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42,23</w:t>
            </w:r>
          </w:p>
        </w:tc>
      </w:tr>
      <w:tr w:rsidR="00BB212F" w:rsidRPr="00BB212F" w:rsidTr="00BB212F">
        <w:trPr>
          <w:trHeight w:val="328"/>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42,23</w:t>
            </w:r>
          </w:p>
        </w:tc>
      </w:tr>
      <w:tr w:rsidR="00BB212F" w:rsidRPr="00BB212F" w:rsidTr="00BB212F">
        <w:trPr>
          <w:trHeight w:val="41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07</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120,00</w:t>
            </w:r>
          </w:p>
        </w:tc>
      </w:tr>
      <w:tr w:rsidR="00BB212F" w:rsidRPr="00BB212F" w:rsidTr="00BB212F">
        <w:trPr>
          <w:trHeight w:val="55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07</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120,00</w:t>
            </w:r>
          </w:p>
        </w:tc>
      </w:tr>
      <w:tr w:rsidR="00BB212F" w:rsidRPr="00BB212F" w:rsidTr="00BB212F">
        <w:trPr>
          <w:trHeight w:val="58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07</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120,00</w:t>
            </w:r>
          </w:p>
        </w:tc>
      </w:tr>
      <w:tr w:rsidR="00BB212F" w:rsidRPr="00BB212F" w:rsidTr="00BB212F">
        <w:trPr>
          <w:trHeight w:val="43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lastRenderedPageBreak/>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80,19</w:t>
            </w:r>
          </w:p>
        </w:tc>
      </w:tr>
      <w:tr w:rsidR="00BB212F" w:rsidRPr="00BB212F" w:rsidTr="00BB212F">
        <w:trPr>
          <w:trHeight w:val="40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w:t>
            </w:r>
          </w:p>
        </w:tc>
      </w:tr>
      <w:tr w:rsidR="00BB212F" w:rsidRPr="00BB212F" w:rsidTr="00BB212F">
        <w:trPr>
          <w:trHeight w:val="55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w:t>
            </w:r>
          </w:p>
        </w:tc>
      </w:tr>
      <w:tr w:rsidR="00BB212F" w:rsidRPr="00BB212F" w:rsidTr="00BB212F">
        <w:trPr>
          <w:trHeight w:val="55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w:t>
            </w:r>
          </w:p>
        </w:tc>
      </w:tr>
      <w:tr w:rsidR="00BB212F" w:rsidRPr="00BB212F" w:rsidTr="00BB212F">
        <w:trPr>
          <w:trHeight w:val="566"/>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w:t>
            </w:r>
          </w:p>
        </w:tc>
      </w:tr>
      <w:tr w:rsidR="00BB212F" w:rsidRPr="00BB212F" w:rsidTr="00BB212F">
        <w:trPr>
          <w:trHeight w:val="43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77,19</w:t>
            </w:r>
          </w:p>
        </w:tc>
      </w:tr>
      <w:tr w:rsidR="00BB212F" w:rsidRPr="00BB212F" w:rsidTr="00BB212F">
        <w:trPr>
          <w:trHeight w:val="43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77,19</w:t>
            </w:r>
          </w:p>
        </w:tc>
      </w:tr>
      <w:tr w:rsidR="00BB212F" w:rsidRPr="00BB212F" w:rsidTr="00BB212F">
        <w:trPr>
          <w:trHeight w:val="43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77,19</w:t>
            </w:r>
          </w:p>
        </w:tc>
      </w:tr>
      <w:tr w:rsidR="00BB212F" w:rsidRPr="00BB212F" w:rsidTr="00BB212F">
        <w:trPr>
          <w:trHeight w:val="43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77,19</w:t>
            </w:r>
          </w:p>
        </w:tc>
      </w:tr>
      <w:tr w:rsidR="00BB212F" w:rsidRPr="00BB212F" w:rsidTr="00BB212F">
        <w:trPr>
          <w:trHeight w:val="542"/>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77,19</w:t>
            </w:r>
          </w:p>
        </w:tc>
      </w:tr>
      <w:tr w:rsidR="00BB212F" w:rsidRPr="00BB212F" w:rsidTr="00BB212F">
        <w:trPr>
          <w:trHeight w:val="415"/>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205,64</w:t>
            </w:r>
          </w:p>
        </w:tc>
      </w:tr>
      <w:tr w:rsidR="00BB212F" w:rsidRPr="00BB212F" w:rsidTr="00BB212F">
        <w:trPr>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205,64</w:t>
            </w:r>
          </w:p>
        </w:tc>
      </w:tr>
      <w:tr w:rsidR="00BB212F" w:rsidRPr="00BB212F" w:rsidTr="00BB212F">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Обеспечение функций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205,64</w:t>
            </w:r>
          </w:p>
        </w:tc>
      </w:tr>
      <w:tr w:rsidR="00BB212F" w:rsidRPr="00BB212F" w:rsidTr="00BB212F">
        <w:trPr>
          <w:trHeight w:val="273"/>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Аппарат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205,64</w:t>
            </w:r>
          </w:p>
        </w:tc>
      </w:tr>
      <w:tr w:rsidR="00BB212F" w:rsidRPr="00BB212F" w:rsidTr="00BB212F">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205,64</w:t>
            </w:r>
          </w:p>
        </w:tc>
      </w:tr>
      <w:tr w:rsidR="00BB212F" w:rsidRPr="00BB212F" w:rsidTr="00BB212F">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204,12</w:t>
            </w:r>
          </w:p>
        </w:tc>
      </w:tr>
      <w:tr w:rsidR="00BB212F" w:rsidRPr="00BB212F" w:rsidTr="00BB212F">
        <w:trPr>
          <w:trHeight w:val="273"/>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204,12</w:t>
            </w:r>
          </w:p>
        </w:tc>
      </w:tr>
      <w:tr w:rsidR="00BB212F" w:rsidRPr="00BB212F" w:rsidTr="00BB212F">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1,52</w:t>
            </w:r>
          </w:p>
        </w:tc>
      </w:tr>
      <w:tr w:rsidR="00BB212F" w:rsidRPr="00BB212F" w:rsidTr="00BB212F">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1,52</w:t>
            </w:r>
          </w:p>
        </w:tc>
      </w:tr>
      <w:tr w:rsidR="00BB212F" w:rsidRPr="00BB212F" w:rsidTr="00BB212F">
        <w:trPr>
          <w:trHeight w:val="542"/>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134,56</w:t>
            </w:r>
          </w:p>
        </w:tc>
      </w:tr>
      <w:tr w:rsidR="00BB212F" w:rsidRPr="00BB212F" w:rsidTr="00BB212F">
        <w:trPr>
          <w:trHeight w:val="31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134,56</w:t>
            </w:r>
          </w:p>
        </w:tc>
      </w:tr>
      <w:tr w:rsidR="00BB212F" w:rsidRPr="00BB212F" w:rsidTr="00BB212F">
        <w:trPr>
          <w:trHeight w:val="42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134,56</w:t>
            </w:r>
          </w:p>
        </w:tc>
      </w:tr>
      <w:tr w:rsidR="00BB212F" w:rsidRPr="00BB212F" w:rsidTr="00BB212F">
        <w:trPr>
          <w:trHeight w:val="6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134,56</w:t>
            </w:r>
          </w:p>
        </w:tc>
      </w:tr>
      <w:tr w:rsidR="00BB212F" w:rsidRPr="00BB212F" w:rsidTr="00BB212F">
        <w:trPr>
          <w:trHeight w:val="59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32,75</w:t>
            </w:r>
          </w:p>
        </w:tc>
      </w:tr>
      <w:tr w:rsidR="00BB212F" w:rsidRPr="00BB212F" w:rsidTr="00BB212F">
        <w:trPr>
          <w:trHeight w:val="50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32,75</w:t>
            </w:r>
          </w:p>
        </w:tc>
      </w:tr>
      <w:tr w:rsidR="00BB212F" w:rsidRPr="00BB212F" w:rsidTr="00BB212F">
        <w:trPr>
          <w:trHeight w:val="63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32,75</w:t>
            </w:r>
          </w:p>
        </w:tc>
      </w:tr>
      <w:tr w:rsidR="00BB212F" w:rsidRPr="00BB212F" w:rsidTr="00BB212F">
        <w:trPr>
          <w:trHeight w:val="60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Устройство и обновление минерализованных полос</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39,46</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39,46</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39,46</w:t>
            </w:r>
          </w:p>
        </w:tc>
      </w:tr>
      <w:tr w:rsidR="00BB212F" w:rsidRPr="00BB212F" w:rsidTr="00BB212F">
        <w:trPr>
          <w:trHeight w:val="425"/>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Приобретение карт местности для патрульных и патрульно-маневренных групп в рамках полномочий по первичным мерам пожарной безопасности</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r>
      <w:tr w:rsidR="00BB212F" w:rsidRPr="00BB212F" w:rsidTr="00BB212F">
        <w:trPr>
          <w:trHeight w:val="545"/>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r>
      <w:tr w:rsidR="00BB212F" w:rsidRPr="00BB212F" w:rsidTr="00BB212F">
        <w:trPr>
          <w:trHeight w:val="61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1,00</w:t>
            </w:r>
          </w:p>
        </w:tc>
      </w:tr>
      <w:tr w:rsidR="00BB212F" w:rsidRPr="00BB212F" w:rsidTr="00BB212F">
        <w:trPr>
          <w:trHeight w:val="67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Приобретение штормовок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89 9 00 00170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11,35</w:t>
            </w:r>
          </w:p>
        </w:tc>
      </w:tr>
      <w:tr w:rsidR="00BB212F" w:rsidRPr="00BB212F" w:rsidTr="00BB212F">
        <w:trPr>
          <w:trHeight w:val="55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89 9 00 00170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11,35</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Оказание единовременной материальной помощи гражданам, пострадавшим в результате чрезвычайной ситуации в июле - сентябре 2019 года, за счет средств резервного фонда Правительства Российской Федерации</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89 9 00 56560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50,00</w:t>
            </w:r>
          </w:p>
        </w:tc>
      </w:tr>
      <w:tr w:rsidR="00BB212F" w:rsidRPr="00BB212F" w:rsidTr="00BB212F">
        <w:trPr>
          <w:trHeight w:val="52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89 9 00 56560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50,00</w:t>
            </w:r>
          </w:p>
        </w:tc>
      </w:tr>
      <w:tr w:rsidR="00BB212F" w:rsidRPr="00BB212F" w:rsidTr="00BB212F">
        <w:trPr>
          <w:trHeight w:val="54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Публичные нормативные выплаты гражданам несоциального характера</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89 9 00 56560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330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50,00</w:t>
            </w:r>
          </w:p>
        </w:tc>
      </w:tr>
      <w:tr w:rsidR="00BB212F" w:rsidRPr="00BB212F" w:rsidTr="00BB212F">
        <w:trPr>
          <w:trHeight w:val="396"/>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1 033,99</w:t>
            </w:r>
          </w:p>
        </w:tc>
      </w:tr>
      <w:tr w:rsidR="00BB212F" w:rsidRPr="00BB212F" w:rsidTr="00BB212F">
        <w:trPr>
          <w:trHeight w:val="416"/>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943,99</w:t>
            </w:r>
          </w:p>
        </w:tc>
      </w:tr>
      <w:tr w:rsidR="00BB212F" w:rsidRPr="00BB212F" w:rsidTr="00BB212F">
        <w:trPr>
          <w:trHeight w:val="56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943,99</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943,99</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943,99</w:t>
            </w:r>
          </w:p>
        </w:tc>
      </w:tr>
      <w:tr w:rsidR="00BB212F" w:rsidRPr="00BB212F" w:rsidTr="00BB212F">
        <w:trPr>
          <w:trHeight w:val="42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943,99</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943,99</w:t>
            </w:r>
          </w:p>
        </w:tc>
      </w:tr>
      <w:tr w:rsidR="00BB212F" w:rsidRPr="00BB212F" w:rsidTr="00BB212F">
        <w:trPr>
          <w:trHeight w:val="46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90,00</w:t>
            </w:r>
          </w:p>
        </w:tc>
      </w:tr>
      <w:tr w:rsidR="00BB212F" w:rsidRPr="00BB212F" w:rsidTr="00BB212F">
        <w:trPr>
          <w:trHeight w:val="6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90,00</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90,00</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90,00</w:t>
            </w:r>
          </w:p>
        </w:tc>
      </w:tr>
      <w:tr w:rsidR="00BB212F" w:rsidRPr="00BB212F" w:rsidTr="00BB212F">
        <w:trPr>
          <w:trHeight w:val="59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89 9 00 00220 </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90,00</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89 9 00 00220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90,00</w:t>
            </w:r>
          </w:p>
        </w:tc>
      </w:tr>
      <w:tr w:rsidR="00BB212F" w:rsidRPr="00BB212F" w:rsidTr="00BB212F">
        <w:trPr>
          <w:trHeight w:val="406"/>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3 791,73</w:t>
            </w:r>
          </w:p>
        </w:tc>
      </w:tr>
      <w:tr w:rsidR="00BB212F" w:rsidRPr="00BB212F" w:rsidTr="00BB212F">
        <w:trPr>
          <w:trHeight w:val="41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3 791,73</w:t>
            </w:r>
          </w:p>
        </w:tc>
      </w:tr>
      <w:tr w:rsidR="00BB212F" w:rsidRPr="00BB212F" w:rsidTr="00BB212F">
        <w:trPr>
          <w:trHeight w:val="55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3 014,05</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3 014,05</w:t>
            </w:r>
          </w:p>
        </w:tc>
      </w:tr>
      <w:tr w:rsidR="00BB212F" w:rsidRPr="00BB212F" w:rsidTr="00BB212F">
        <w:trPr>
          <w:trHeight w:val="65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3 014,05</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3 014,05</w:t>
            </w:r>
          </w:p>
        </w:tc>
      </w:tr>
      <w:tr w:rsidR="00BB212F" w:rsidRPr="00BB212F" w:rsidTr="00BB212F">
        <w:trPr>
          <w:trHeight w:val="56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777,68</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777,68</w:t>
            </w:r>
          </w:p>
        </w:tc>
      </w:tr>
      <w:tr w:rsidR="00BB212F" w:rsidRPr="00BB212F" w:rsidTr="00BB212F">
        <w:trPr>
          <w:trHeight w:val="55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108,51</w:t>
            </w:r>
          </w:p>
        </w:tc>
      </w:tr>
      <w:tr w:rsidR="00BB212F" w:rsidRPr="00BB212F" w:rsidTr="00BB212F">
        <w:trPr>
          <w:trHeight w:val="55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108,51</w:t>
            </w:r>
          </w:p>
        </w:tc>
      </w:tr>
      <w:tr w:rsidR="00BB212F" w:rsidRPr="00BB212F" w:rsidTr="00BB212F">
        <w:trPr>
          <w:trHeight w:val="55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108,51</w:t>
            </w:r>
          </w:p>
        </w:tc>
      </w:tr>
      <w:tr w:rsidR="00BB212F" w:rsidRPr="00BB212F" w:rsidTr="00BB212F">
        <w:trPr>
          <w:trHeight w:val="559"/>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Организация и содержание уличного освещения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346,70</w:t>
            </w:r>
          </w:p>
        </w:tc>
      </w:tr>
      <w:tr w:rsidR="00BB212F" w:rsidRPr="00BB212F" w:rsidTr="00BB212F">
        <w:trPr>
          <w:trHeight w:val="425"/>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346,70</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89 9 00 00230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346,70</w:t>
            </w:r>
          </w:p>
        </w:tc>
      </w:tr>
      <w:tr w:rsidR="00BB212F" w:rsidRPr="00BB212F" w:rsidTr="00BB212F">
        <w:trPr>
          <w:trHeight w:val="5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89 9 00 00240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94,93</w:t>
            </w:r>
          </w:p>
        </w:tc>
      </w:tr>
      <w:tr w:rsidR="00BB212F" w:rsidRPr="00BB212F" w:rsidTr="00BB212F">
        <w:trPr>
          <w:trHeight w:val="595"/>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89 9 00 00240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94,93</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89 9 00 00240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94,93</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Ликвидация несанкционированных свалок, уборка территории от мусора, грязи, вывоз мусора, покос травы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227,54</w:t>
            </w:r>
          </w:p>
        </w:tc>
      </w:tr>
      <w:tr w:rsidR="00BB212F" w:rsidRPr="00BB212F" w:rsidTr="00BB212F">
        <w:trPr>
          <w:trHeight w:val="540"/>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227,54</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227,54</w:t>
            </w:r>
          </w:p>
        </w:tc>
      </w:tr>
      <w:tr w:rsidR="00BB212F" w:rsidRPr="00BB212F" w:rsidTr="00BB212F">
        <w:trPr>
          <w:trHeight w:val="41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123,69</w:t>
            </w:r>
          </w:p>
        </w:tc>
      </w:tr>
      <w:tr w:rsidR="00BB212F" w:rsidRPr="00BB212F" w:rsidTr="00BB212F">
        <w:trPr>
          <w:trHeight w:val="55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Другие вопросы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43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497"/>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123,69</w:t>
            </w:r>
          </w:p>
        </w:tc>
      </w:tr>
      <w:tr w:rsidR="00BB212F" w:rsidRPr="00BB212F" w:rsidTr="00BB212F">
        <w:trPr>
          <w:trHeight w:val="362"/>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30,00</w:t>
            </w:r>
          </w:p>
        </w:tc>
      </w:tr>
      <w:tr w:rsidR="00BB212F" w:rsidRPr="00BB212F" w:rsidTr="00BB212F">
        <w:trPr>
          <w:trHeight w:val="281"/>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Массовый спорт</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r w:rsidRPr="00BB212F">
              <w:rPr>
                <w:rFonts w:ascii="Times New Roman" w:hAnsi="Times New Roman" w:cs="Times New Roman"/>
                <w:b/>
                <w:bCs/>
                <w:sz w:val="20"/>
                <w:szCs w:val="20"/>
              </w:rPr>
              <w:t>30,00</w:t>
            </w:r>
          </w:p>
        </w:tc>
      </w:tr>
      <w:tr w:rsidR="00BB212F" w:rsidRPr="00BB212F" w:rsidTr="00BB212F">
        <w:trPr>
          <w:trHeight w:val="555"/>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89 9 00 00000 </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575"/>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Заливка ледового катка на стадионе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555"/>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240</w:t>
            </w: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30,00</w:t>
            </w:r>
          </w:p>
        </w:tc>
      </w:tr>
      <w:tr w:rsidR="00BB212F" w:rsidRPr="00BB212F" w:rsidTr="00BB212F">
        <w:trPr>
          <w:trHeight w:val="813"/>
        </w:trPr>
        <w:tc>
          <w:tcPr>
            <w:tcW w:w="4678" w:type="dxa"/>
            <w:tcBorders>
              <w:top w:val="single" w:sz="4" w:space="0" w:color="auto"/>
              <w:left w:val="single" w:sz="4" w:space="0" w:color="auto"/>
              <w:bottom w:val="single" w:sz="4" w:space="0" w:color="auto"/>
              <w:right w:val="single" w:sz="4" w:space="0" w:color="auto"/>
            </w:tcBorders>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Итого</w:t>
            </w:r>
          </w:p>
        </w:tc>
        <w:tc>
          <w:tcPr>
            <w:tcW w:w="709" w:type="dxa"/>
            <w:tcBorders>
              <w:top w:val="single" w:sz="4" w:space="0" w:color="auto"/>
              <w:left w:val="single" w:sz="4" w:space="0" w:color="auto"/>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p>
        </w:tc>
        <w:tc>
          <w:tcPr>
            <w:tcW w:w="1843"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p>
        </w:tc>
        <w:tc>
          <w:tcPr>
            <w:tcW w:w="70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noWrap/>
            <w:vAlign w:val="center"/>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9 283,91</w:t>
            </w:r>
          </w:p>
        </w:tc>
      </w:tr>
    </w:tbl>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Приложение №  5</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к решению Совета депутатов</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 xml:space="preserve"> сельского поселения «Село Маяк»</w:t>
      </w:r>
    </w:p>
    <w:p w:rsidR="00BB212F" w:rsidRPr="00BB212F" w:rsidRDefault="00BB212F" w:rsidP="00BB212F">
      <w:pPr>
        <w:spacing w:after="0" w:line="240" w:lineRule="auto"/>
        <w:jc w:val="right"/>
        <w:rPr>
          <w:rFonts w:ascii="Times New Roman" w:hAnsi="Times New Roman" w:cs="Times New Roman"/>
          <w:sz w:val="20"/>
          <w:szCs w:val="20"/>
        </w:rPr>
      </w:pPr>
    </w:p>
    <w:p w:rsidR="00BB212F" w:rsidRPr="00BB212F" w:rsidRDefault="00BB212F" w:rsidP="00BB212F">
      <w:pPr>
        <w:spacing w:after="0" w:line="240" w:lineRule="auto"/>
        <w:jc w:val="center"/>
        <w:rPr>
          <w:rFonts w:ascii="Times New Roman" w:hAnsi="Times New Roman" w:cs="Times New Roman"/>
          <w:b/>
          <w:bCs/>
          <w:sz w:val="20"/>
          <w:szCs w:val="20"/>
        </w:rPr>
      </w:pPr>
      <w:r w:rsidRPr="00BB212F">
        <w:rPr>
          <w:rFonts w:ascii="Times New Roman" w:hAnsi="Times New Roman" w:cs="Times New Roman"/>
          <w:b/>
          <w:bCs/>
          <w:sz w:val="20"/>
          <w:szCs w:val="20"/>
        </w:rPr>
        <w:t>Показатели</w:t>
      </w:r>
    </w:p>
    <w:p w:rsidR="00BB212F" w:rsidRPr="00BB212F" w:rsidRDefault="00BB212F" w:rsidP="00BB212F">
      <w:pPr>
        <w:spacing w:after="0" w:line="240" w:lineRule="auto"/>
        <w:jc w:val="center"/>
        <w:rPr>
          <w:rFonts w:ascii="Times New Roman" w:hAnsi="Times New Roman" w:cs="Times New Roman"/>
          <w:b/>
          <w:bCs/>
          <w:sz w:val="20"/>
          <w:szCs w:val="20"/>
        </w:rPr>
      </w:pPr>
      <w:r w:rsidRPr="00BB212F">
        <w:rPr>
          <w:rFonts w:ascii="Times New Roman" w:hAnsi="Times New Roman" w:cs="Times New Roman"/>
          <w:b/>
          <w:bCs/>
          <w:sz w:val="20"/>
          <w:szCs w:val="20"/>
        </w:rPr>
        <w:t>источников финансирования дефицита бюджета поселения за 2019 год по кодам классификации источников финансирования дефицитов бюджетов</w:t>
      </w:r>
    </w:p>
    <w:p w:rsidR="00BB212F" w:rsidRPr="00BB212F" w:rsidRDefault="00BB212F" w:rsidP="00BB212F">
      <w:pPr>
        <w:spacing w:after="0" w:line="240" w:lineRule="auto"/>
        <w:jc w:val="center"/>
        <w:rPr>
          <w:rFonts w:ascii="Times New Roman" w:hAnsi="Times New Roman" w:cs="Times New Roman"/>
          <w:sz w:val="20"/>
          <w:szCs w:val="20"/>
        </w:rPr>
      </w:pPr>
      <w:r w:rsidRPr="00BB212F">
        <w:rPr>
          <w:rFonts w:ascii="Times New Roman" w:hAnsi="Times New Roman" w:cs="Times New Roman"/>
          <w:sz w:val="20"/>
          <w:szCs w:val="20"/>
        </w:rPr>
        <w:t>( тыс. рублей)</w:t>
      </w:r>
    </w:p>
    <w:tbl>
      <w:tblPr>
        <w:tblW w:w="10915" w:type="dxa"/>
        <w:tblInd w:w="-254" w:type="dxa"/>
        <w:tblLayout w:type="fixed"/>
        <w:tblCellMar>
          <w:left w:w="30" w:type="dxa"/>
          <w:right w:w="30" w:type="dxa"/>
        </w:tblCellMar>
        <w:tblLook w:val="0000"/>
      </w:tblPr>
      <w:tblGrid>
        <w:gridCol w:w="3432"/>
        <w:gridCol w:w="5215"/>
        <w:gridCol w:w="2268"/>
      </w:tblGrid>
      <w:tr w:rsidR="00BB212F" w:rsidRPr="00BB212F" w:rsidTr="00BB212F">
        <w:trPr>
          <w:trHeight w:val="717"/>
        </w:trPr>
        <w:tc>
          <w:tcPr>
            <w:tcW w:w="3432"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Код </w:t>
            </w:r>
          </w:p>
          <w:p w:rsidR="00BB212F" w:rsidRPr="00BB212F" w:rsidRDefault="00BB212F" w:rsidP="00BB212F">
            <w:pPr>
              <w:spacing w:after="0" w:line="240" w:lineRule="auto"/>
              <w:jc w:val="both"/>
              <w:rPr>
                <w:rFonts w:ascii="Times New Roman" w:hAnsi="Times New Roman" w:cs="Times New Roman"/>
                <w:sz w:val="20"/>
                <w:szCs w:val="20"/>
              </w:rPr>
            </w:pPr>
          </w:p>
        </w:tc>
        <w:tc>
          <w:tcPr>
            <w:tcW w:w="5215"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Наименование кода источников финансирования дефицита бюджета поселения </w:t>
            </w:r>
          </w:p>
        </w:tc>
        <w:tc>
          <w:tcPr>
            <w:tcW w:w="2268" w:type="dxa"/>
            <w:tcBorders>
              <w:top w:val="single" w:sz="4" w:space="0" w:color="auto"/>
              <w:left w:val="single" w:sz="4" w:space="0" w:color="auto"/>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Сумма</w:t>
            </w:r>
          </w:p>
        </w:tc>
      </w:tr>
      <w:tr w:rsidR="00BB212F" w:rsidRPr="00BB212F" w:rsidTr="00BB212F">
        <w:trPr>
          <w:trHeight w:val="90"/>
        </w:trPr>
        <w:tc>
          <w:tcPr>
            <w:tcW w:w="3432" w:type="dxa"/>
            <w:tcBorders>
              <w:top w:val="single" w:sz="6" w:space="0" w:color="auto"/>
              <w:left w:val="single" w:sz="6" w:space="0" w:color="auto"/>
              <w:bottom w:val="single" w:sz="6" w:space="0" w:color="auto"/>
              <w:right w:val="single" w:sz="6"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819 01 05 02 01 10 0000 510</w:t>
            </w:r>
          </w:p>
        </w:tc>
        <w:tc>
          <w:tcPr>
            <w:tcW w:w="5215" w:type="dxa"/>
            <w:tcBorders>
              <w:top w:val="single" w:sz="6" w:space="0" w:color="auto"/>
              <w:left w:val="single" w:sz="6" w:space="0" w:color="auto"/>
              <w:bottom w:val="single" w:sz="6" w:space="0" w:color="auto"/>
              <w:right w:val="single" w:sz="6"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Увеличение прочих остатков денежных средств бюджетов сельских поселений</w:t>
            </w:r>
          </w:p>
        </w:tc>
        <w:tc>
          <w:tcPr>
            <w:tcW w:w="2268" w:type="dxa"/>
            <w:tcBorders>
              <w:top w:val="single" w:sz="6" w:space="0" w:color="auto"/>
              <w:left w:val="single" w:sz="6" w:space="0" w:color="auto"/>
              <w:bottom w:val="single" w:sz="6" w:space="0" w:color="auto"/>
              <w:right w:val="single" w:sz="6" w:space="0" w:color="auto"/>
            </w:tcBorders>
            <w:vAlign w:val="center"/>
          </w:tcPr>
          <w:p w:rsidR="00BB212F" w:rsidRPr="00BB212F" w:rsidRDefault="00BB212F" w:rsidP="00BB212F">
            <w:pPr>
              <w:spacing w:after="0" w:line="240" w:lineRule="auto"/>
              <w:jc w:val="both"/>
              <w:rPr>
                <w:rFonts w:ascii="Times New Roman" w:hAnsi="Times New Roman" w:cs="Times New Roman"/>
                <w:bCs/>
                <w:sz w:val="20"/>
                <w:szCs w:val="20"/>
              </w:rPr>
            </w:pPr>
            <w:r w:rsidRPr="00BB212F">
              <w:rPr>
                <w:rFonts w:ascii="Times New Roman" w:hAnsi="Times New Roman" w:cs="Times New Roman"/>
                <w:bCs/>
                <w:sz w:val="20"/>
                <w:szCs w:val="20"/>
              </w:rPr>
              <w:t>-9 150,55</w:t>
            </w:r>
          </w:p>
        </w:tc>
      </w:tr>
      <w:tr w:rsidR="00BB212F" w:rsidRPr="00BB212F" w:rsidTr="00BB212F">
        <w:trPr>
          <w:trHeight w:val="90"/>
        </w:trPr>
        <w:tc>
          <w:tcPr>
            <w:tcW w:w="3432" w:type="dxa"/>
            <w:tcBorders>
              <w:top w:val="single" w:sz="6" w:space="0" w:color="auto"/>
              <w:left w:val="single" w:sz="6" w:space="0" w:color="auto"/>
              <w:bottom w:val="single" w:sz="6" w:space="0" w:color="auto"/>
              <w:right w:val="single" w:sz="6"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819 01 05 02 01 10 0000 610</w:t>
            </w:r>
          </w:p>
        </w:tc>
        <w:tc>
          <w:tcPr>
            <w:tcW w:w="5215" w:type="dxa"/>
            <w:tcBorders>
              <w:top w:val="single" w:sz="6" w:space="0" w:color="auto"/>
              <w:left w:val="single" w:sz="6" w:space="0" w:color="auto"/>
              <w:bottom w:val="single" w:sz="6" w:space="0" w:color="auto"/>
              <w:right w:val="single" w:sz="6"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Уменьшение прочих остатков денежных средств бюджетов сельских поселений</w:t>
            </w:r>
          </w:p>
        </w:tc>
        <w:tc>
          <w:tcPr>
            <w:tcW w:w="2268" w:type="dxa"/>
            <w:tcBorders>
              <w:top w:val="single" w:sz="6" w:space="0" w:color="auto"/>
              <w:left w:val="single" w:sz="6" w:space="0" w:color="auto"/>
              <w:bottom w:val="single" w:sz="6" w:space="0" w:color="auto"/>
              <w:right w:val="single" w:sz="6"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9 283,91</w:t>
            </w:r>
          </w:p>
        </w:tc>
      </w:tr>
      <w:tr w:rsidR="00BB212F" w:rsidRPr="00BB212F" w:rsidTr="00BB212F">
        <w:trPr>
          <w:trHeight w:val="90"/>
        </w:trPr>
        <w:tc>
          <w:tcPr>
            <w:tcW w:w="3432" w:type="dxa"/>
            <w:tcBorders>
              <w:top w:val="single" w:sz="6" w:space="0" w:color="auto"/>
              <w:left w:val="single" w:sz="6" w:space="0" w:color="auto"/>
              <w:bottom w:val="single" w:sz="6" w:space="0" w:color="auto"/>
              <w:right w:val="single" w:sz="6" w:space="0" w:color="auto"/>
            </w:tcBorders>
          </w:tcPr>
          <w:p w:rsidR="00BB212F" w:rsidRPr="00BB212F" w:rsidRDefault="00BB212F" w:rsidP="00BB212F">
            <w:pPr>
              <w:spacing w:after="0" w:line="240" w:lineRule="auto"/>
              <w:jc w:val="both"/>
              <w:rPr>
                <w:rFonts w:ascii="Times New Roman" w:hAnsi="Times New Roman" w:cs="Times New Roman"/>
                <w:sz w:val="20"/>
                <w:szCs w:val="20"/>
              </w:rPr>
            </w:pPr>
          </w:p>
        </w:tc>
        <w:tc>
          <w:tcPr>
            <w:tcW w:w="5215" w:type="dxa"/>
            <w:tcBorders>
              <w:top w:val="single" w:sz="6" w:space="0" w:color="auto"/>
              <w:left w:val="single" w:sz="6" w:space="0" w:color="auto"/>
              <w:bottom w:val="single" w:sz="6" w:space="0" w:color="auto"/>
              <w:right w:val="single" w:sz="6"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Итого источников финансирования дефицитов бюджетов</w:t>
            </w:r>
          </w:p>
        </w:tc>
        <w:tc>
          <w:tcPr>
            <w:tcW w:w="2268" w:type="dxa"/>
            <w:tcBorders>
              <w:top w:val="single" w:sz="6" w:space="0" w:color="auto"/>
              <w:left w:val="single" w:sz="6" w:space="0" w:color="auto"/>
              <w:bottom w:val="single" w:sz="6" w:space="0" w:color="auto"/>
              <w:right w:val="single" w:sz="6" w:space="0" w:color="auto"/>
            </w:tcBorders>
            <w:vAlign w:val="center"/>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133,36</w:t>
            </w:r>
          </w:p>
        </w:tc>
      </w:tr>
    </w:tbl>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Приложение №  6</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к решению Совета депутатов</w:t>
      </w:r>
    </w:p>
    <w:p w:rsidR="00BB212F" w:rsidRPr="00BB212F" w:rsidRDefault="00BB212F" w:rsidP="00BB212F">
      <w:pPr>
        <w:spacing w:after="0" w:line="240" w:lineRule="auto"/>
        <w:jc w:val="right"/>
        <w:rPr>
          <w:rFonts w:ascii="Times New Roman" w:hAnsi="Times New Roman" w:cs="Times New Roman"/>
          <w:sz w:val="20"/>
          <w:szCs w:val="20"/>
        </w:rPr>
      </w:pPr>
      <w:r w:rsidRPr="00BB212F">
        <w:rPr>
          <w:rFonts w:ascii="Times New Roman" w:hAnsi="Times New Roman" w:cs="Times New Roman"/>
          <w:sz w:val="20"/>
          <w:szCs w:val="20"/>
        </w:rPr>
        <w:t xml:space="preserve"> сельского поселения «Село Маяк»</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center"/>
        <w:rPr>
          <w:rFonts w:ascii="Times New Roman" w:hAnsi="Times New Roman" w:cs="Times New Roman"/>
          <w:b/>
          <w:bCs/>
          <w:sz w:val="20"/>
          <w:szCs w:val="20"/>
        </w:rPr>
      </w:pPr>
      <w:r w:rsidRPr="00BB212F">
        <w:rPr>
          <w:rFonts w:ascii="Times New Roman" w:hAnsi="Times New Roman" w:cs="Times New Roman"/>
          <w:b/>
          <w:bCs/>
          <w:sz w:val="20"/>
          <w:szCs w:val="20"/>
        </w:rPr>
        <w:t>Показатели</w:t>
      </w:r>
    </w:p>
    <w:p w:rsidR="00BB212F" w:rsidRPr="00BB212F" w:rsidRDefault="00BB212F" w:rsidP="00BB212F">
      <w:pPr>
        <w:spacing w:after="0" w:line="240" w:lineRule="auto"/>
        <w:jc w:val="center"/>
        <w:rPr>
          <w:rFonts w:ascii="Times New Roman" w:hAnsi="Times New Roman" w:cs="Times New Roman"/>
          <w:sz w:val="20"/>
          <w:szCs w:val="20"/>
        </w:rPr>
      </w:pPr>
      <w:r w:rsidRPr="00BB212F">
        <w:rPr>
          <w:rFonts w:ascii="Times New Roman" w:hAnsi="Times New Roman" w:cs="Times New Roman"/>
          <w:b/>
          <w:bCs/>
          <w:sz w:val="20"/>
          <w:szCs w:val="20"/>
        </w:rPr>
        <w:t xml:space="preserve">источников финансирования дефицита бюджета поселения за 2019 год по кодам классификации источников финансирования дефицитов бюджетов </w:t>
      </w:r>
      <w:r w:rsidRPr="00BB212F">
        <w:rPr>
          <w:rFonts w:ascii="Times New Roman" w:hAnsi="Times New Roman" w:cs="Times New Roman"/>
          <w:sz w:val="20"/>
          <w:szCs w:val="20"/>
        </w:rPr>
        <w:t>(тыс. рублей)</w:t>
      </w:r>
    </w:p>
    <w:p w:rsidR="00BB212F" w:rsidRPr="00BB212F" w:rsidRDefault="00BB212F" w:rsidP="00BB212F">
      <w:pPr>
        <w:spacing w:after="0" w:line="240" w:lineRule="auto"/>
        <w:jc w:val="both"/>
        <w:rPr>
          <w:rFonts w:ascii="Times New Roman" w:hAnsi="Times New Roman" w:cs="Times New Roman"/>
          <w:b/>
          <w:bCs/>
          <w:sz w:val="20"/>
          <w:szCs w:val="20"/>
        </w:rPr>
      </w:pPr>
    </w:p>
    <w:tbl>
      <w:tblPr>
        <w:tblW w:w="10184" w:type="dxa"/>
        <w:tblInd w:w="-318" w:type="dxa"/>
        <w:tblLook w:val="04A0"/>
      </w:tblPr>
      <w:tblGrid>
        <w:gridCol w:w="3686"/>
        <w:gridCol w:w="4961"/>
        <w:gridCol w:w="1537"/>
      </w:tblGrid>
      <w:tr w:rsidR="00BB212F" w:rsidRPr="00BB212F" w:rsidTr="00BB212F">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Код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Наименование кода источников финансирования дефицита бюджета поселения </w:t>
            </w:r>
          </w:p>
        </w:tc>
        <w:tc>
          <w:tcPr>
            <w:tcW w:w="1537" w:type="dxa"/>
            <w:tcBorders>
              <w:top w:val="single" w:sz="4" w:space="0" w:color="auto"/>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Сумма</w:t>
            </w:r>
          </w:p>
        </w:tc>
      </w:tr>
      <w:tr w:rsidR="00BB212F" w:rsidRPr="00BB212F" w:rsidTr="00BB212F">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w:t>
            </w:r>
          </w:p>
        </w:tc>
        <w:tc>
          <w:tcPr>
            <w:tcW w:w="4961" w:type="dxa"/>
            <w:tcBorders>
              <w:top w:val="nil"/>
              <w:left w:val="nil"/>
              <w:bottom w:val="single" w:sz="4" w:space="0" w:color="auto"/>
              <w:right w:val="single" w:sz="4" w:space="0" w:color="auto"/>
            </w:tcBorders>
            <w:shd w:val="clear" w:color="auto" w:fill="auto"/>
            <w:vAlign w:val="bottom"/>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w:t>
            </w:r>
          </w:p>
        </w:tc>
        <w:tc>
          <w:tcPr>
            <w:tcW w:w="1537" w:type="dxa"/>
            <w:tcBorders>
              <w:top w:val="nil"/>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p>
        </w:tc>
      </w:tr>
      <w:tr w:rsidR="00BB212F" w:rsidRPr="00BB212F" w:rsidTr="00BB212F">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819 01 05 00 00 00 0000 000</w:t>
            </w:r>
          </w:p>
        </w:tc>
        <w:tc>
          <w:tcPr>
            <w:tcW w:w="4961" w:type="dxa"/>
            <w:tcBorders>
              <w:top w:val="single" w:sz="4" w:space="0" w:color="auto"/>
              <w:left w:val="nil"/>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Изменение остатков средств на счетах по учёту средств бюджета</w:t>
            </w:r>
          </w:p>
        </w:tc>
        <w:tc>
          <w:tcPr>
            <w:tcW w:w="1537" w:type="dxa"/>
            <w:tcBorders>
              <w:top w:val="single" w:sz="4" w:space="0" w:color="auto"/>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133,36</w:t>
            </w:r>
          </w:p>
        </w:tc>
      </w:tr>
      <w:tr w:rsidR="00BB212F" w:rsidRPr="00BB212F" w:rsidTr="00BB212F">
        <w:trPr>
          <w:trHeight w:val="363"/>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819 01 05 00 00 00 0000 500</w:t>
            </w:r>
          </w:p>
        </w:tc>
        <w:tc>
          <w:tcPr>
            <w:tcW w:w="4961" w:type="dxa"/>
            <w:tcBorders>
              <w:top w:val="single" w:sz="4" w:space="0" w:color="auto"/>
              <w:left w:val="nil"/>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Увеличение остатков средств бюджетов</w:t>
            </w:r>
          </w:p>
        </w:tc>
        <w:tc>
          <w:tcPr>
            <w:tcW w:w="1537" w:type="dxa"/>
            <w:tcBorders>
              <w:top w:val="single" w:sz="4" w:space="0" w:color="auto"/>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w:t>
            </w:r>
            <w:r w:rsidRPr="00BB212F">
              <w:rPr>
                <w:rFonts w:ascii="Times New Roman" w:hAnsi="Times New Roman" w:cs="Times New Roman"/>
                <w:bCs/>
                <w:sz w:val="20"/>
                <w:szCs w:val="20"/>
              </w:rPr>
              <w:t>9 150,55</w:t>
            </w:r>
          </w:p>
        </w:tc>
      </w:tr>
      <w:tr w:rsidR="00BB212F" w:rsidRPr="00BB212F" w:rsidTr="00BB212F">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819 01 05 02 00 00 0000 500</w:t>
            </w:r>
          </w:p>
        </w:tc>
        <w:tc>
          <w:tcPr>
            <w:tcW w:w="4961" w:type="dxa"/>
            <w:tcBorders>
              <w:top w:val="single" w:sz="4" w:space="0" w:color="auto"/>
              <w:left w:val="nil"/>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Увеличение прочих остатков средств бюджетов</w:t>
            </w:r>
          </w:p>
        </w:tc>
        <w:tc>
          <w:tcPr>
            <w:tcW w:w="1537" w:type="dxa"/>
            <w:tcBorders>
              <w:top w:val="single" w:sz="4" w:space="0" w:color="auto"/>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w:t>
            </w:r>
            <w:r w:rsidRPr="00BB212F">
              <w:rPr>
                <w:rFonts w:ascii="Times New Roman" w:hAnsi="Times New Roman" w:cs="Times New Roman"/>
                <w:bCs/>
                <w:sz w:val="20"/>
                <w:szCs w:val="20"/>
              </w:rPr>
              <w:t>9 150,55</w:t>
            </w:r>
          </w:p>
        </w:tc>
      </w:tr>
      <w:tr w:rsidR="00BB212F" w:rsidRPr="00BB212F" w:rsidTr="00BB212F">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819 01 05 02 01 00 0000 510</w:t>
            </w:r>
          </w:p>
        </w:tc>
        <w:tc>
          <w:tcPr>
            <w:tcW w:w="4961" w:type="dxa"/>
            <w:tcBorders>
              <w:top w:val="single" w:sz="4" w:space="0" w:color="auto"/>
              <w:left w:val="nil"/>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Увеличение прочих остатков денежных средств бюджетов</w:t>
            </w:r>
          </w:p>
        </w:tc>
        <w:tc>
          <w:tcPr>
            <w:tcW w:w="1537" w:type="dxa"/>
            <w:tcBorders>
              <w:top w:val="single" w:sz="4" w:space="0" w:color="auto"/>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w:t>
            </w:r>
            <w:r w:rsidRPr="00BB212F">
              <w:rPr>
                <w:rFonts w:ascii="Times New Roman" w:hAnsi="Times New Roman" w:cs="Times New Roman"/>
                <w:bCs/>
                <w:sz w:val="20"/>
                <w:szCs w:val="20"/>
              </w:rPr>
              <w:t>9 150,55</w:t>
            </w:r>
          </w:p>
        </w:tc>
      </w:tr>
      <w:tr w:rsidR="00BB212F" w:rsidRPr="00BB212F" w:rsidTr="00BB212F">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819 01 05 02 01 10 0000 510</w:t>
            </w:r>
          </w:p>
        </w:tc>
        <w:tc>
          <w:tcPr>
            <w:tcW w:w="4961" w:type="dxa"/>
            <w:tcBorders>
              <w:top w:val="single" w:sz="4" w:space="0" w:color="auto"/>
              <w:left w:val="nil"/>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Увеличение прочих остатков денежных средств бюджетов поселений</w:t>
            </w:r>
          </w:p>
        </w:tc>
        <w:tc>
          <w:tcPr>
            <w:tcW w:w="1537" w:type="dxa"/>
            <w:tcBorders>
              <w:top w:val="single" w:sz="4" w:space="0" w:color="auto"/>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w:t>
            </w:r>
            <w:r w:rsidRPr="00BB212F">
              <w:rPr>
                <w:rFonts w:ascii="Times New Roman" w:hAnsi="Times New Roman" w:cs="Times New Roman"/>
                <w:bCs/>
                <w:sz w:val="20"/>
                <w:szCs w:val="20"/>
              </w:rPr>
              <w:t>9 150,55</w:t>
            </w:r>
          </w:p>
        </w:tc>
      </w:tr>
      <w:tr w:rsidR="00BB212F" w:rsidRPr="00BB212F" w:rsidTr="00BB212F">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819 01 05 00 00 00 0000 600</w:t>
            </w:r>
          </w:p>
        </w:tc>
        <w:tc>
          <w:tcPr>
            <w:tcW w:w="4961" w:type="dxa"/>
            <w:tcBorders>
              <w:top w:val="single" w:sz="4" w:space="0" w:color="auto"/>
              <w:left w:val="nil"/>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b/>
                <w:sz w:val="20"/>
                <w:szCs w:val="20"/>
              </w:rPr>
            </w:pPr>
            <w:r w:rsidRPr="00BB212F">
              <w:rPr>
                <w:rFonts w:ascii="Times New Roman" w:hAnsi="Times New Roman" w:cs="Times New Roman"/>
                <w:b/>
                <w:sz w:val="20"/>
                <w:szCs w:val="20"/>
              </w:rPr>
              <w:t>Уменьшение остатков средств бюджетов</w:t>
            </w:r>
          </w:p>
        </w:tc>
        <w:tc>
          <w:tcPr>
            <w:tcW w:w="1537" w:type="dxa"/>
            <w:tcBorders>
              <w:top w:val="single" w:sz="4" w:space="0" w:color="auto"/>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9 283,91</w:t>
            </w:r>
          </w:p>
        </w:tc>
      </w:tr>
      <w:tr w:rsidR="00BB212F" w:rsidRPr="00BB212F" w:rsidTr="00BB212F">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819 01 05 01 00 00 0000 600</w:t>
            </w:r>
          </w:p>
        </w:tc>
        <w:tc>
          <w:tcPr>
            <w:tcW w:w="4961" w:type="dxa"/>
            <w:tcBorders>
              <w:top w:val="single" w:sz="4" w:space="0" w:color="auto"/>
              <w:left w:val="nil"/>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Уменьшение остатков финансовых резервов бюджетов</w:t>
            </w:r>
          </w:p>
        </w:tc>
        <w:tc>
          <w:tcPr>
            <w:tcW w:w="1537" w:type="dxa"/>
            <w:tcBorders>
              <w:top w:val="single" w:sz="4" w:space="0" w:color="auto"/>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9 283,91</w:t>
            </w:r>
          </w:p>
        </w:tc>
      </w:tr>
      <w:tr w:rsidR="00BB212F" w:rsidRPr="00BB212F" w:rsidTr="00BB212F">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819 01 05 01 01 00 0000 610</w:t>
            </w:r>
          </w:p>
        </w:tc>
        <w:tc>
          <w:tcPr>
            <w:tcW w:w="4961" w:type="dxa"/>
            <w:tcBorders>
              <w:top w:val="single" w:sz="4" w:space="0" w:color="auto"/>
              <w:left w:val="nil"/>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Уменьшение остатков денежных средств финансовых резервов </w:t>
            </w:r>
          </w:p>
        </w:tc>
        <w:tc>
          <w:tcPr>
            <w:tcW w:w="1537" w:type="dxa"/>
            <w:tcBorders>
              <w:top w:val="single" w:sz="4" w:space="0" w:color="auto"/>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9 283,91</w:t>
            </w:r>
          </w:p>
        </w:tc>
      </w:tr>
      <w:tr w:rsidR="00BB212F" w:rsidRPr="00BB212F" w:rsidTr="00BB212F">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lastRenderedPageBreak/>
              <w:t>819 01 05 01 01 10 0000 610</w:t>
            </w:r>
          </w:p>
        </w:tc>
        <w:tc>
          <w:tcPr>
            <w:tcW w:w="4961" w:type="dxa"/>
            <w:tcBorders>
              <w:top w:val="single" w:sz="4" w:space="0" w:color="auto"/>
              <w:left w:val="nil"/>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Уменьшение остатков денежных средств финансовых резервов бюджетов поселений</w:t>
            </w:r>
          </w:p>
        </w:tc>
        <w:tc>
          <w:tcPr>
            <w:tcW w:w="1537" w:type="dxa"/>
            <w:tcBorders>
              <w:top w:val="single" w:sz="4" w:space="0" w:color="auto"/>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9 283,91</w:t>
            </w:r>
          </w:p>
        </w:tc>
      </w:tr>
      <w:tr w:rsidR="00BB212F" w:rsidRPr="00BB212F" w:rsidTr="00BB212F">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BB212F" w:rsidRPr="00BB212F" w:rsidRDefault="00BB212F" w:rsidP="00BB212F">
            <w:pPr>
              <w:spacing w:after="0" w:line="240" w:lineRule="auto"/>
              <w:jc w:val="both"/>
              <w:rPr>
                <w:rFonts w:ascii="Times New Roman" w:hAnsi="Times New Roman" w:cs="Times New Roman"/>
                <w:sz w:val="20"/>
                <w:szCs w:val="20"/>
              </w:rPr>
            </w:pPr>
          </w:p>
        </w:tc>
        <w:tc>
          <w:tcPr>
            <w:tcW w:w="4961" w:type="dxa"/>
            <w:tcBorders>
              <w:top w:val="single" w:sz="4" w:space="0" w:color="auto"/>
              <w:left w:val="nil"/>
              <w:bottom w:val="single" w:sz="4" w:space="0" w:color="auto"/>
              <w:right w:val="single" w:sz="4" w:space="0" w:color="auto"/>
            </w:tcBorders>
            <w:shd w:val="clear" w:color="auto" w:fill="auto"/>
            <w:hideMark/>
          </w:tcPr>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Всего источников внутреннего финансирования дефицита бюджета</w:t>
            </w:r>
          </w:p>
        </w:tc>
        <w:tc>
          <w:tcPr>
            <w:tcW w:w="1537" w:type="dxa"/>
            <w:tcBorders>
              <w:top w:val="single" w:sz="4" w:space="0" w:color="auto"/>
              <w:left w:val="nil"/>
              <w:bottom w:val="single" w:sz="4" w:space="0" w:color="auto"/>
              <w:right w:val="single" w:sz="4" w:space="0" w:color="auto"/>
            </w:tcBorders>
          </w:tcPr>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133,36</w:t>
            </w:r>
          </w:p>
        </w:tc>
      </w:tr>
    </w:tbl>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Глава сельского поселения</w:t>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r>
      <w:r w:rsidRPr="00BB212F">
        <w:rPr>
          <w:rFonts w:ascii="Times New Roman" w:hAnsi="Times New Roman" w:cs="Times New Roman"/>
          <w:sz w:val="20"/>
          <w:szCs w:val="20"/>
        </w:rPr>
        <w:tab/>
        <w:t xml:space="preserve">                  А.Н. Ильин</w:t>
      </w:r>
    </w:p>
    <w:p w:rsidR="00BB212F" w:rsidRPr="00BB212F" w:rsidRDefault="00BB212F" w:rsidP="00BB212F">
      <w:pPr>
        <w:spacing w:after="0" w:line="240" w:lineRule="auto"/>
        <w:jc w:val="both"/>
        <w:rPr>
          <w:rFonts w:ascii="Times New Roman" w:hAnsi="Times New Roman" w:cs="Times New Roman"/>
          <w:sz w:val="20"/>
          <w:szCs w:val="20"/>
        </w:rPr>
      </w:pPr>
    </w:p>
    <w:p w:rsidR="00BB212F" w:rsidRDefault="00BB212F" w:rsidP="00DF74EB">
      <w:pPr>
        <w:spacing w:after="0" w:line="240" w:lineRule="auto"/>
        <w:jc w:val="center"/>
        <w:rPr>
          <w:rFonts w:ascii="Times New Roman" w:hAnsi="Times New Roman" w:cs="Times New Roman"/>
        </w:rPr>
      </w:pPr>
    </w:p>
    <w:p w:rsidR="00DF74EB" w:rsidRPr="005730AD" w:rsidRDefault="00DF74EB" w:rsidP="00DF74EB">
      <w:pPr>
        <w:spacing w:after="0" w:line="240" w:lineRule="auto"/>
        <w:jc w:val="center"/>
        <w:rPr>
          <w:rFonts w:ascii="Times New Roman" w:hAnsi="Times New Roman" w:cs="Times New Roman"/>
        </w:rPr>
      </w:pPr>
      <w:r w:rsidRPr="005730AD">
        <w:rPr>
          <w:rFonts w:ascii="Times New Roman" w:hAnsi="Times New Roman" w:cs="Times New Roman"/>
        </w:rPr>
        <w:t>***</w:t>
      </w:r>
    </w:p>
    <w:p w:rsidR="00DF74EB" w:rsidRDefault="00DF74EB" w:rsidP="00DF74EB">
      <w:pPr>
        <w:spacing w:after="0" w:line="240" w:lineRule="auto"/>
        <w:jc w:val="center"/>
        <w:rPr>
          <w:rFonts w:ascii="Times New Roman" w:hAnsi="Times New Roman" w:cs="Times New Roman"/>
          <w:b/>
        </w:rPr>
      </w:pPr>
      <w:r>
        <w:rPr>
          <w:rFonts w:ascii="Times New Roman" w:hAnsi="Times New Roman" w:cs="Times New Roman"/>
          <w:b/>
        </w:rPr>
        <w:t>РЕШЕНИЕ</w:t>
      </w:r>
    </w:p>
    <w:p w:rsidR="00DF74EB" w:rsidRPr="006E09E3" w:rsidRDefault="00DF74EB" w:rsidP="00DF74EB">
      <w:pPr>
        <w:spacing w:after="0" w:line="240" w:lineRule="auto"/>
        <w:jc w:val="center"/>
        <w:rPr>
          <w:rFonts w:ascii="Times New Roman" w:hAnsi="Times New Roman" w:cs="Times New Roman"/>
          <w:sz w:val="20"/>
          <w:szCs w:val="20"/>
        </w:rPr>
      </w:pPr>
    </w:p>
    <w:p w:rsidR="00DF74EB" w:rsidRDefault="00DF74EB" w:rsidP="00DF74EB">
      <w:pPr>
        <w:spacing w:after="0" w:line="240" w:lineRule="auto"/>
        <w:rPr>
          <w:rFonts w:ascii="Times New Roman" w:hAnsi="Times New Roman"/>
        </w:rPr>
      </w:pPr>
      <w:r>
        <w:rPr>
          <w:rFonts w:ascii="Times New Roman" w:hAnsi="Times New Roman" w:cs="Times New Roman"/>
          <w:sz w:val="20"/>
          <w:szCs w:val="20"/>
        </w:rPr>
        <w:t>22.05</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w:t>
      </w:r>
      <w:r w:rsidR="00BB212F">
        <w:rPr>
          <w:rFonts w:ascii="Times New Roman" w:hAnsi="Times New Roman" w:cs="Times New Roman"/>
          <w:sz w:val="20"/>
          <w:szCs w:val="20"/>
        </w:rPr>
        <w:t>6</w:t>
      </w:r>
    </w:p>
    <w:p w:rsidR="00DF74EB" w:rsidRDefault="00DF74EB" w:rsidP="00DF74EB">
      <w:pPr>
        <w:spacing w:after="0" w:line="240" w:lineRule="auto"/>
        <w:jc w:val="center"/>
        <w:rPr>
          <w:rFonts w:ascii="Times New Roman" w:hAnsi="Times New Roman" w:cs="Times New Roman"/>
        </w:rPr>
      </w:pPr>
      <w:r>
        <w:rPr>
          <w:rFonts w:ascii="Times New Roman" w:hAnsi="Times New Roman" w:cs="Times New Roman"/>
        </w:rPr>
        <w:t>с. Маяк</w:t>
      </w:r>
    </w:p>
    <w:p w:rsidR="00BB212F" w:rsidRDefault="00BB212F" w:rsidP="00DF74EB">
      <w:pPr>
        <w:spacing w:after="0" w:line="240" w:lineRule="auto"/>
        <w:jc w:val="center"/>
        <w:rPr>
          <w:rFonts w:ascii="Times New Roman" w:hAnsi="Times New Roman" w:cs="Times New Roman"/>
        </w:rPr>
      </w:pPr>
    </w:p>
    <w:p w:rsidR="00BB212F" w:rsidRPr="00BB212F" w:rsidRDefault="00BB212F" w:rsidP="00BB212F">
      <w:pPr>
        <w:spacing w:after="0" w:line="240" w:lineRule="exact"/>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«Об исполнении бюджета сельского поселения «Село Маяк» Нанайского муниципального района за 2019 год»</w:t>
      </w:r>
    </w:p>
    <w:p w:rsidR="00BB212F" w:rsidRPr="00BB212F" w:rsidRDefault="00BB212F" w:rsidP="00BB212F">
      <w:pPr>
        <w:spacing w:after="0" w:line="240" w:lineRule="auto"/>
        <w:jc w:val="both"/>
        <w:rPr>
          <w:rFonts w:ascii="Times New Roman" w:eastAsia="Times New Roman" w:hAnsi="Times New Roman" w:cs="Times New Roman"/>
          <w:sz w:val="20"/>
          <w:szCs w:val="20"/>
        </w:rPr>
      </w:pPr>
    </w:p>
    <w:p w:rsidR="00BB212F" w:rsidRPr="00BB212F" w:rsidRDefault="00BB212F" w:rsidP="00BB212F">
      <w:pPr>
        <w:spacing w:after="0" w:line="240" w:lineRule="auto"/>
        <w:jc w:val="both"/>
        <w:rPr>
          <w:rFonts w:ascii="Times New Roman" w:eastAsia="Times New Roman" w:hAnsi="Times New Roman" w:cs="Times New Roman"/>
          <w:sz w:val="20"/>
          <w:szCs w:val="20"/>
        </w:rPr>
      </w:pPr>
    </w:p>
    <w:p w:rsidR="00BB212F" w:rsidRPr="00BB212F" w:rsidRDefault="00BB212F" w:rsidP="00BB212F">
      <w:pPr>
        <w:spacing w:after="0" w:line="240" w:lineRule="auto"/>
        <w:ind w:firstLine="684"/>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20.11.2014  № 15 «Об утверждении Положения о публичных слушаний в сельском поселении «Село Маяк» Нанайского муниципального района», Совет депутатов</w:t>
      </w:r>
    </w:p>
    <w:p w:rsidR="00BB212F" w:rsidRPr="00BB212F" w:rsidRDefault="00BB212F" w:rsidP="00BB212F">
      <w:pPr>
        <w:spacing w:after="0" w:line="280" w:lineRule="exact"/>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РЕШИЛ:</w:t>
      </w:r>
    </w:p>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ab/>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«Об исполнении бюджета сельского поселения «Село Маяк» Нанайского муниципального района за 2019 год» на 26 июня 2020 года. Начало публичных слушаний в 16.00 часов в администрации сельского поселения «Село Маяк» по адресу: с. Маяк ул. Центральная, дом 27. </w:t>
      </w:r>
    </w:p>
    <w:p w:rsidR="00BB212F" w:rsidRPr="00BB212F" w:rsidRDefault="00BB212F" w:rsidP="00BB212F">
      <w:pPr>
        <w:spacing w:after="0" w:line="240" w:lineRule="auto"/>
        <w:ind w:firstLine="684"/>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tblPr>
      <w:tblGrid>
        <w:gridCol w:w="2877"/>
        <w:gridCol w:w="5770"/>
      </w:tblGrid>
      <w:tr w:rsidR="00BB212F" w:rsidRPr="00BB212F" w:rsidTr="00BB212F">
        <w:tc>
          <w:tcPr>
            <w:tcW w:w="2877" w:type="dxa"/>
          </w:tcPr>
          <w:p w:rsidR="00BB212F" w:rsidRPr="00BB212F" w:rsidRDefault="00BB212F" w:rsidP="00BB212F">
            <w:pPr>
              <w:spacing w:after="0" w:line="240" w:lineRule="auto"/>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Алипченко А.В.</w:t>
            </w:r>
          </w:p>
        </w:tc>
        <w:tc>
          <w:tcPr>
            <w:tcW w:w="5770" w:type="dxa"/>
          </w:tcPr>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председатель Совета депутатов, руководитель Оргкомитета</w:t>
            </w:r>
          </w:p>
        </w:tc>
      </w:tr>
      <w:tr w:rsidR="00BB212F" w:rsidRPr="00BB212F" w:rsidTr="00BB212F">
        <w:tc>
          <w:tcPr>
            <w:tcW w:w="2877" w:type="dxa"/>
          </w:tcPr>
          <w:p w:rsidR="00BB212F" w:rsidRPr="00BB212F" w:rsidRDefault="00BB212F" w:rsidP="00BB212F">
            <w:pPr>
              <w:spacing w:after="0" w:line="240" w:lineRule="auto"/>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xml:space="preserve">Члены Оргкомитета: </w:t>
            </w:r>
          </w:p>
        </w:tc>
        <w:tc>
          <w:tcPr>
            <w:tcW w:w="5770" w:type="dxa"/>
          </w:tcPr>
          <w:p w:rsidR="00BB212F" w:rsidRPr="00BB212F" w:rsidRDefault="00BB212F" w:rsidP="00BB212F">
            <w:pPr>
              <w:spacing w:after="0" w:line="240" w:lineRule="auto"/>
              <w:jc w:val="both"/>
              <w:rPr>
                <w:rFonts w:ascii="Times New Roman" w:eastAsia="Times New Roman" w:hAnsi="Times New Roman" w:cs="Times New Roman"/>
                <w:sz w:val="20"/>
                <w:szCs w:val="20"/>
              </w:rPr>
            </w:pPr>
          </w:p>
        </w:tc>
      </w:tr>
      <w:tr w:rsidR="00BB212F" w:rsidRPr="00BB212F" w:rsidTr="00BB212F">
        <w:tc>
          <w:tcPr>
            <w:tcW w:w="2877" w:type="dxa"/>
          </w:tcPr>
          <w:p w:rsidR="00BB212F" w:rsidRPr="00BB212F" w:rsidRDefault="00BB212F" w:rsidP="00BB212F">
            <w:pPr>
              <w:spacing w:after="0" w:line="240" w:lineRule="auto"/>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Борисенко В.В.</w:t>
            </w:r>
          </w:p>
        </w:tc>
        <w:tc>
          <w:tcPr>
            <w:tcW w:w="5770" w:type="dxa"/>
          </w:tcPr>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заместитель председателя Совета депутатов;</w:t>
            </w:r>
          </w:p>
        </w:tc>
      </w:tr>
      <w:tr w:rsidR="00BB212F" w:rsidRPr="00BB212F" w:rsidTr="00BB212F">
        <w:tc>
          <w:tcPr>
            <w:tcW w:w="2877" w:type="dxa"/>
          </w:tcPr>
          <w:p w:rsidR="00BB212F" w:rsidRPr="00BB212F" w:rsidRDefault="00BB212F" w:rsidP="00BB212F">
            <w:pPr>
              <w:spacing w:after="0" w:line="240" w:lineRule="auto"/>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Рахманова Е.А.</w:t>
            </w:r>
          </w:p>
        </w:tc>
        <w:tc>
          <w:tcPr>
            <w:tcW w:w="5770" w:type="dxa"/>
          </w:tcPr>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xml:space="preserve">- председатель планово-бюджетной комиссии Совета депутатов </w:t>
            </w:r>
          </w:p>
        </w:tc>
      </w:tr>
      <w:tr w:rsidR="00BB212F" w:rsidRPr="00BB212F" w:rsidTr="00BB212F">
        <w:tc>
          <w:tcPr>
            <w:tcW w:w="8647" w:type="dxa"/>
            <w:gridSpan w:val="2"/>
          </w:tcPr>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Контактные телефоны Оргкомитета: 4-74-25.</w:t>
            </w:r>
          </w:p>
        </w:tc>
      </w:tr>
    </w:tbl>
    <w:p w:rsidR="00BB212F" w:rsidRPr="00BB212F" w:rsidRDefault="00BB212F" w:rsidP="00BB212F">
      <w:pPr>
        <w:spacing w:after="0" w:line="240" w:lineRule="auto"/>
        <w:ind w:firstLine="684"/>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3. Настоящее решение вступает в силу со дня его официального опубликования.</w:t>
      </w:r>
    </w:p>
    <w:p w:rsidR="00BB212F" w:rsidRPr="00BB212F" w:rsidRDefault="00BB212F" w:rsidP="00BB212F">
      <w:pPr>
        <w:spacing w:after="0" w:line="240" w:lineRule="auto"/>
        <w:ind w:firstLine="684"/>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BB212F" w:rsidRPr="00BB212F" w:rsidRDefault="00BB212F" w:rsidP="00BB212F">
      <w:pPr>
        <w:spacing w:after="0" w:line="240" w:lineRule="auto"/>
        <w:ind w:firstLine="684"/>
        <w:jc w:val="both"/>
        <w:rPr>
          <w:rFonts w:ascii="Times New Roman" w:eastAsia="Times New Roman" w:hAnsi="Times New Roman" w:cs="Times New Roman"/>
          <w:sz w:val="20"/>
          <w:szCs w:val="20"/>
        </w:rPr>
      </w:pPr>
    </w:p>
    <w:p w:rsidR="00BB212F" w:rsidRPr="00BB212F" w:rsidRDefault="00BB212F" w:rsidP="00BB212F">
      <w:pPr>
        <w:spacing w:after="0" w:line="240" w:lineRule="auto"/>
        <w:jc w:val="both"/>
        <w:rPr>
          <w:rFonts w:ascii="Times New Roman" w:eastAsia="Times New Roman" w:hAnsi="Times New Roman" w:cs="Times New Roman"/>
          <w:sz w:val="20"/>
          <w:szCs w:val="20"/>
        </w:rPr>
      </w:pPr>
    </w:p>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Председатель Совета депутатов                                                          А.В. Алипченко</w:t>
      </w:r>
    </w:p>
    <w:p w:rsidR="00BB212F" w:rsidRPr="00BB212F" w:rsidRDefault="00BB212F" w:rsidP="00BB212F">
      <w:pPr>
        <w:spacing w:after="0" w:line="240" w:lineRule="auto"/>
        <w:rPr>
          <w:rFonts w:ascii="Times New Roman" w:eastAsia="Times New Roman" w:hAnsi="Times New Roman" w:cs="Times New Roman"/>
          <w:sz w:val="20"/>
          <w:szCs w:val="20"/>
        </w:rPr>
      </w:pPr>
    </w:p>
    <w:p w:rsidR="00BB212F" w:rsidRPr="00BB212F" w:rsidRDefault="00BB212F" w:rsidP="00BB212F">
      <w:pPr>
        <w:spacing w:after="0" w:line="240" w:lineRule="auto"/>
        <w:rPr>
          <w:rFonts w:ascii="Times New Roman" w:eastAsia="Times New Roman" w:hAnsi="Times New Roman" w:cs="Times New Roman"/>
          <w:sz w:val="20"/>
          <w:szCs w:val="20"/>
        </w:rPr>
      </w:pPr>
    </w:p>
    <w:p w:rsidR="00BB212F" w:rsidRPr="00BB212F" w:rsidRDefault="00BB212F" w:rsidP="00BB212F">
      <w:pPr>
        <w:spacing w:after="0" w:line="240" w:lineRule="auto"/>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Глава сельского поселения                                                                   А.Н. Ильин</w:t>
      </w:r>
    </w:p>
    <w:p w:rsidR="00BB212F" w:rsidRPr="00BB212F" w:rsidRDefault="00BB212F" w:rsidP="00DF74EB">
      <w:pPr>
        <w:spacing w:after="0" w:line="240" w:lineRule="auto"/>
        <w:jc w:val="center"/>
        <w:rPr>
          <w:rFonts w:ascii="Times New Roman" w:hAnsi="Times New Roman" w:cs="Times New Roman"/>
          <w:sz w:val="20"/>
          <w:szCs w:val="20"/>
        </w:rPr>
      </w:pPr>
    </w:p>
    <w:p w:rsidR="00DF74EB" w:rsidRPr="005730AD" w:rsidRDefault="00DF74EB" w:rsidP="00DF74EB">
      <w:pPr>
        <w:spacing w:after="0" w:line="240" w:lineRule="auto"/>
        <w:jc w:val="center"/>
        <w:rPr>
          <w:rFonts w:ascii="Times New Roman" w:hAnsi="Times New Roman" w:cs="Times New Roman"/>
        </w:rPr>
      </w:pPr>
      <w:r w:rsidRPr="005730AD">
        <w:rPr>
          <w:rFonts w:ascii="Times New Roman" w:hAnsi="Times New Roman" w:cs="Times New Roman"/>
        </w:rPr>
        <w:t>***</w:t>
      </w:r>
    </w:p>
    <w:p w:rsidR="00DF74EB" w:rsidRDefault="00DF74EB" w:rsidP="00DF74EB">
      <w:pPr>
        <w:spacing w:after="0" w:line="240" w:lineRule="auto"/>
        <w:jc w:val="center"/>
        <w:rPr>
          <w:rFonts w:ascii="Times New Roman" w:hAnsi="Times New Roman" w:cs="Times New Roman"/>
          <w:b/>
        </w:rPr>
      </w:pPr>
      <w:r>
        <w:rPr>
          <w:rFonts w:ascii="Times New Roman" w:hAnsi="Times New Roman" w:cs="Times New Roman"/>
          <w:b/>
        </w:rPr>
        <w:t>РЕШЕНИЕ</w:t>
      </w:r>
    </w:p>
    <w:p w:rsidR="00DF74EB" w:rsidRPr="006E09E3" w:rsidRDefault="00DF74EB" w:rsidP="00DF74EB">
      <w:pPr>
        <w:spacing w:after="0" w:line="240" w:lineRule="auto"/>
        <w:jc w:val="center"/>
        <w:rPr>
          <w:rFonts w:ascii="Times New Roman" w:hAnsi="Times New Roman" w:cs="Times New Roman"/>
          <w:sz w:val="20"/>
          <w:szCs w:val="20"/>
        </w:rPr>
      </w:pPr>
    </w:p>
    <w:p w:rsidR="00DF74EB" w:rsidRDefault="00DF74EB" w:rsidP="00DF74EB">
      <w:pPr>
        <w:spacing w:after="0" w:line="240" w:lineRule="auto"/>
        <w:rPr>
          <w:rFonts w:ascii="Times New Roman" w:hAnsi="Times New Roman"/>
        </w:rPr>
      </w:pPr>
      <w:r>
        <w:rPr>
          <w:rFonts w:ascii="Times New Roman" w:hAnsi="Times New Roman" w:cs="Times New Roman"/>
          <w:sz w:val="20"/>
          <w:szCs w:val="20"/>
        </w:rPr>
        <w:t>22.05</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w:t>
      </w:r>
      <w:r w:rsidR="00BB212F">
        <w:rPr>
          <w:rFonts w:ascii="Times New Roman" w:hAnsi="Times New Roman" w:cs="Times New Roman"/>
          <w:sz w:val="20"/>
          <w:szCs w:val="20"/>
        </w:rPr>
        <w:t>7</w:t>
      </w:r>
    </w:p>
    <w:p w:rsidR="00DF74EB" w:rsidRDefault="00DF74EB" w:rsidP="00DF74EB">
      <w:pPr>
        <w:spacing w:after="0" w:line="240" w:lineRule="auto"/>
        <w:jc w:val="center"/>
        <w:rPr>
          <w:rFonts w:ascii="Times New Roman" w:hAnsi="Times New Roman" w:cs="Times New Roman"/>
        </w:rPr>
      </w:pPr>
      <w:r>
        <w:rPr>
          <w:rFonts w:ascii="Times New Roman" w:hAnsi="Times New Roman" w:cs="Times New Roman"/>
        </w:rPr>
        <w:t>с. Маяк</w:t>
      </w:r>
    </w:p>
    <w:p w:rsidR="00BB212F" w:rsidRDefault="00BB212F" w:rsidP="00DF74EB">
      <w:pPr>
        <w:spacing w:after="0" w:line="240" w:lineRule="auto"/>
        <w:jc w:val="center"/>
        <w:rPr>
          <w:rFonts w:ascii="Times New Roman" w:hAnsi="Times New Roman" w:cs="Times New Roman"/>
        </w:rPr>
      </w:pPr>
    </w:p>
    <w:p w:rsidR="00BB212F" w:rsidRPr="00BB212F" w:rsidRDefault="00BB212F" w:rsidP="00BB212F">
      <w:pPr>
        <w:spacing w:after="0" w:line="240" w:lineRule="auto"/>
        <w:jc w:val="both"/>
        <w:rPr>
          <w:rFonts w:ascii="Times New Roman" w:eastAsia="Times New Roman" w:hAnsi="Times New Roman" w:cs="Times New Roman"/>
          <w:bCs/>
          <w:sz w:val="20"/>
          <w:szCs w:val="20"/>
        </w:rPr>
      </w:pPr>
      <w:r w:rsidRPr="00BB212F">
        <w:rPr>
          <w:rFonts w:ascii="Times New Roman" w:eastAsia="Times New Roman" w:hAnsi="Times New Roman" w:cs="Times New Roman"/>
          <w:sz w:val="20"/>
          <w:szCs w:val="20"/>
        </w:rPr>
        <w:t>О проекте решения Совета депутатов «О внесении изменения в устав сельского поселения «Село Маяк» Нанайского муниципального района Хабаровского края»</w:t>
      </w:r>
    </w:p>
    <w:p w:rsidR="00BB212F" w:rsidRPr="00BB212F" w:rsidRDefault="00BB212F" w:rsidP="00BB212F">
      <w:pPr>
        <w:spacing w:after="0" w:line="240" w:lineRule="auto"/>
        <w:ind w:firstLine="851"/>
        <w:jc w:val="both"/>
        <w:rPr>
          <w:rFonts w:ascii="Times New Roman" w:eastAsia="Times New Roman" w:hAnsi="Times New Roman" w:cs="Times New Roman"/>
          <w:bCs/>
          <w:sz w:val="20"/>
          <w:szCs w:val="20"/>
        </w:rPr>
      </w:pPr>
    </w:p>
    <w:p w:rsidR="00BB212F" w:rsidRPr="00BB212F" w:rsidRDefault="00BB212F" w:rsidP="00BB212F">
      <w:pPr>
        <w:spacing w:after="0" w:line="240" w:lineRule="auto"/>
        <w:ind w:firstLine="709"/>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РЕШИЛ:</w:t>
      </w:r>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lastRenderedPageBreak/>
        <w:t>1. Принять прилагаемый проект решения Совета депутатов «О внесении изменения в устав сельского поселения «Село Маяк» Нанайского муниципального района Хабаровского края».</w:t>
      </w:r>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1) предложения по указанному проекту решения могут вносить депутаты Совета депутатов сельского поселения «Село Маяк» Нанайского муниципального района, глава сельского поселения «Село Маяк», органы прокуратуры, а также население сельского поселения «Село Маяк»;</w:t>
      </w:r>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xml:space="preserve">2) предложения по указанному проекту решения направляются в письменном виде на имя председателя Совета депутатов сельского поселения «Село Маяк» по адресу: 682354, Хабаровский край, Нанайский район, с. Маяк, ул. Центральная 27. Тел.8 (42156) 4-74-25; 8 (42156) 4-78-99. </w:t>
      </w:r>
      <w:r w:rsidRPr="00BB212F">
        <w:rPr>
          <w:rFonts w:ascii="Times New Roman" w:eastAsia="Times New Roman" w:hAnsi="Times New Roman" w:cs="Times New Roman"/>
          <w:sz w:val="20"/>
          <w:szCs w:val="20"/>
          <w:lang w:val="en-US"/>
        </w:rPr>
        <w:t>E</w:t>
      </w:r>
      <w:r w:rsidRPr="00BB212F">
        <w:rPr>
          <w:rFonts w:ascii="Times New Roman" w:eastAsia="Times New Roman" w:hAnsi="Times New Roman" w:cs="Times New Roman"/>
          <w:sz w:val="20"/>
          <w:szCs w:val="20"/>
        </w:rPr>
        <w:t>-</w:t>
      </w:r>
      <w:r w:rsidRPr="00BB212F">
        <w:rPr>
          <w:rFonts w:ascii="Times New Roman" w:eastAsia="Times New Roman" w:hAnsi="Times New Roman" w:cs="Times New Roman"/>
          <w:sz w:val="20"/>
          <w:szCs w:val="20"/>
          <w:lang w:val="en-US"/>
        </w:rPr>
        <w:t>mail</w:t>
      </w:r>
      <w:r w:rsidRPr="00BB212F">
        <w:rPr>
          <w:rFonts w:ascii="Times New Roman" w:eastAsia="Times New Roman" w:hAnsi="Times New Roman" w:cs="Times New Roman"/>
          <w:sz w:val="20"/>
          <w:szCs w:val="20"/>
        </w:rPr>
        <w:t xml:space="preserve">: </w:t>
      </w:r>
      <w:hyperlink r:id="rId8" w:history="1">
        <w:r w:rsidRPr="00BB212F">
          <w:rPr>
            <w:rFonts w:ascii="Times New Roman" w:eastAsia="Times New Roman" w:hAnsi="Times New Roman" w:cs="Times New Roman"/>
            <w:color w:val="0000FF"/>
            <w:sz w:val="20"/>
            <w:szCs w:val="20"/>
            <w:u w:val="single"/>
            <w:lang w:val="en-US"/>
          </w:rPr>
          <w:t>mayak</w:t>
        </w:r>
        <w:r w:rsidRPr="00BB212F">
          <w:rPr>
            <w:rFonts w:ascii="Times New Roman" w:eastAsia="Times New Roman" w:hAnsi="Times New Roman" w:cs="Times New Roman"/>
            <w:color w:val="0000FF"/>
            <w:sz w:val="20"/>
            <w:szCs w:val="20"/>
            <w:u w:val="single"/>
          </w:rPr>
          <w:t>@</w:t>
        </w:r>
        <w:r w:rsidRPr="00BB212F">
          <w:rPr>
            <w:rFonts w:ascii="Times New Roman" w:eastAsia="Times New Roman" w:hAnsi="Times New Roman" w:cs="Times New Roman"/>
            <w:color w:val="0000FF"/>
            <w:sz w:val="20"/>
            <w:szCs w:val="20"/>
            <w:u w:val="single"/>
            <w:lang w:val="en-US"/>
          </w:rPr>
          <w:t>trk</w:t>
        </w:r>
        <w:r w:rsidRPr="00BB212F">
          <w:rPr>
            <w:rFonts w:ascii="Times New Roman" w:eastAsia="Times New Roman" w:hAnsi="Times New Roman" w:cs="Times New Roman"/>
            <w:color w:val="0000FF"/>
            <w:sz w:val="20"/>
            <w:szCs w:val="20"/>
            <w:u w:val="single"/>
          </w:rPr>
          <w:t>.</w:t>
        </w:r>
        <w:r w:rsidRPr="00BB212F">
          <w:rPr>
            <w:rFonts w:ascii="Times New Roman" w:eastAsia="Times New Roman" w:hAnsi="Times New Roman" w:cs="Times New Roman"/>
            <w:color w:val="0000FF"/>
            <w:sz w:val="20"/>
            <w:szCs w:val="20"/>
            <w:u w:val="single"/>
            <w:lang w:val="en-US"/>
          </w:rPr>
          <w:t>kht</w:t>
        </w:r>
        <w:r w:rsidRPr="00BB212F">
          <w:rPr>
            <w:rFonts w:ascii="Times New Roman" w:eastAsia="Times New Roman" w:hAnsi="Times New Roman" w:cs="Times New Roman"/>
            <w:color w:val="0000FF"/>
            <w:sz w:val="20"/>
            <w:szCs w:val="20"/>
            <w:u w:val="single"/>
          </w:rPr>
          <w:t>.</w:t>
        </w:r>
        <w:r w:rsidRPr="00BB212F">
          <w:rPr>
            <w:rFonts w:ascii="Times New Roman" w:eastAsia="Times New Roman" w:hAnsi="Times New Roman" w:cs="Times New Roman"/>
            <w:color w:val="0000FF"/>
            <w:sz w:val="20"/>
            <w:szCs w:val="20"/>
            <w:u w:val="single"/>
            <w:lang w:val="en-US"/>
          </w:rPr>
          <w:t>ru</w:t>
        </w:r>
      </w:hyperlink>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xml:space="preserve">Сайт администрации: </w:t>
      </w:r>
      <w:r w:rsidRPr="00BB212F">
        <w:rPr>
          <w:rFonts w:ascii="Times New Roman" w:eastAsia="Times New Roman" w:hAnsi="Times New Roman" w:cs="Times New Roman"/>
          <w:sz w:val="20"/>
          <w:szCs w:val="20"/>
          <w:lang w:val="en-US"/>
        </w:rPr>
        <w:t>sp</w:t>
      </w:r>
      <w:r w:rsidRPr="00BB212F">
        <w:rPr>
          <w:rFonts w:ascii="Times New Roman" w:eastAsia="Times New Roman" w:hAnsi="Times New Roman" w:cs="Times New Roman"/>
          <w:sz w:val="20"/>
          <w:szCs w:val="20"/>
        </w:rPr>
        <w:t>-</w:t>
      </w:r>
      <w:r w:rsidRPr="00BB212F">
        <w:rPr>
          <w:rFonts w:ascii="Times New Roman" w:eastAsia="Times New Roman" w:hAnsi="Times New Roman" w:cs="Times New Roman"/>
          <w:sz w:val="20"/>
          <w:szCs w:val="20"/>
          <w:lang w:val="en-US"/>
        </w:rPr>
        <w:t>mayak</w:t>
      </w:r>
      <w:r w:rsidRPr="00BB212F">
        <w:rPr>
          <w:rFonts w:ascii="Times New Roman" w:eastAsia="Times New Roman" w:hAnsi="Times New Roman" w:cs="Times New Roman"/>
          <w:sz w:val="20"/>
          <w:szCs w:val="20"/>
        </w:rPr>
        <w:t>.</w:t>
      </w:r>
      <w:r w:rsidRPr="00BB212F">
        <w:rPr>
          <w:rFonts w:ascii="Times New Roman" w:eastAsia="Times New Roman" w:hAnsi="Times New Roman" w:cs="Times New Roman"/>
          <w:sz w:val="20"/>
          <w:szCs w:val="20"/>
          <w:lang w:val="en-US"/>
        </w:rPr>
        <w:t>ru</w:t>
      </w:r>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3) предложения по указанному проекту решения должны содержать:</w:t>
      </w:r>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4) предложения по указанному проекту решения принимаются в течение 30 дней со дня опубликования текста проекта решения «О внесении изменения в устав Нанайского муниципального района Хабаровского края».</w:t>
      </w:r>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3. Утвердить рабочую группу по обобщению и рассмотрению предложений по проекту решения Совета депутатов «О внесении изменения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BB212F" w:rsidRPr="00BB212F" w:rsidTr="00BB212F">
        <w:tc>
          <w:tcPr>
            <w:tcW w:w="2552" w:type="dxa"/>
            <w:hideMark/>
          </w:tcPr>
          <w:p w:rsidR="00BB212F" w:rsidRPr="00BB212F" w:rsidRDefault="00BB212F" w:rsidP="00BB212F">
            <w:pPr>
              <w:spacing w:after="0" w:line="240" w:lineRule="auto"/>
              <w:jc w:val="both"/>
              <w:rPr>
                <w:rFonts w:ascii="Times New Roman" w:eastAsia="Times New Roman" w:hAnsi="Times New Roman" w:cs="Times New Roman"/>
                <w:sz w:val="20"/>
                <w:szCs w:val="20"/>
                <w:lang w:eastAsia="en-US"/>
              </w:rPr>
            </w:pPr>
            <w:r w:rsidRPr="00BB212F">
              <w:rPr>
                <w:rFonts w:ascii="Times New Roman" w:eastAsia="Times New Roman" w:hAnsi="Times New Roman" w:cs="Times New Roman"/>
                <w:sz w:val="20"/>
                <w:szCs w:val="20"/>
                <w:lang w:eastAsia="en-US"/>
              </w:rPr>
              <w:t>Алипченко А.В</w:t>
            </w:r>
          </w:p>
        </w:tc>
        <w:tc>
          <w:tcPr>
            <w:tcW w:w="6237" w:type="dxa"/>
            <w:hideMark/>
          </w:tcPr>
          <w:p w:rsidR="00BB212F" w:rsidRPr="00BB212F" w:rsidRDefault="00BB212F" w:rsidP="00BB212F">
            <w:pPr>
              <w:spacing w:after="0" w:line="240" w:lineRule="auto"/>
              <w:rPr>
                <w:rFonts w:ascii="Times New Roman" w:eastAsia="Times New Roman" w:hAnsi="Times New Roman" w:cs="Times New Roman"/>
                <w:sz w:val="20"/>
                <w:szCs w:val="20"/>
                <w:lang w:eastAsia="en-US"/>
              </w:rPr>
            </w:pPr>
            <w:r w:rsidRPr="00BB212F">
              <w:rPr>
                <w:rFonts w:ascii="Times New Roman" w:eastAsia="Times New Roman" w:hAnsi="Times New Roman" w:cs="Times New Roman"/>
                <w:sz w:val="20"/>
                <w:szCs w:val="20"/>
                <w:lang w:eastAsia="en-US"/>
              </w:rPr>
              <w:t xml:space="preserve">– председатель Совета депутатов, руководитель </w:t>
            </w:r>
          </w:p>
          <w:p w:rsidR="00BB212F" w:rsidRPr="00BB212F" w:rsidRDefault="00BB212F" w:rsidP="00BB212F">
            <w:pPr>
              <w:spacing w:after="0" w:line="240" w:lineRule="auto"/>
              <w:rPr>
                <w:rFonts w:ascii="Times New Roman" w:eastAsia="Times New Roman" w:hAnsi="Times New Roman" w:cs="Times New Roman"/>
                <w:sz w:val="20"/>
                <w:szCs w:val="20"/>
                <w:lang w:eastAsia="en-US"/>
              </w:rPr>
            </w:pPr>
            <w:r w:rsidRPr="00BB212F">
              <w:rPr>
                <w:rFonts w:ascii="Times New Roman" w:eastAsia="Times New Roman" w:hAnsi="Times New Roman" w:cs="Times New Roman"/>
                <w:sz w:val="20"/>
                <w:szCs w:val="20"/>
                <w:lang w:eastAsia="en-US"/>
              </w:rPr>
              <w:t xml:space="preserve">   рабочей группы;</w:t>
            </w:r>
          </w:p>
        </w:tc>
      </w:tr>
      <w:tr w:rsidR="00BB212F" w:rsidRPr="00BB212F" w:rsidTr="00BB212F">
        <w:tc>
          <w:tcPr>
            <w:tcW w:w="2552" w:type="dxa"/>
            <w:hideMark/>
          </w:tcPr>
          <w:p w:rsidR="00BB212F" w:rsidRPr="00BB212F" w:rsidRDefault="00BB212F" w:rsidP="00BB212F">
            <w:pPr>
              <w:spacing w:after="0" w:line="240" w:lineRule="auto"/>
              <w:jc w:val="both"/>
              <w:rPr>
                <w:rFonts w:ascii="Times New Roman" w:eastAsia="Times New Roman" w:hAnsi="Times New Roman" w:cs="Times New Roman"/>
                <w:sz w:val="20"/>
                <w:szCs w:val="20"/>
                <w:lang w:eastAsia="en-US"/>
              </w:rPr>
            </w:pPr>
            <w:r w:rsidRPr="00BB212F">
              <w:rPr>
                <w:rFonts w:ascii="Times New Roman" w:eastAsia="Times New Roman" w:hAnsi="Times New Roman" w:cs="Times New Roman"/>
                <w:sz w:val="20"/>
                <w:szCs w:val="20"/>
                <w:lang w:eastAsia="en-US"/>
              </w:rPr>
              <w:t>Борисенко В.В.</w:t>
            </w:r>
          </w:p>
        </w:tc>
        <w:tc>
          <w:tcPr>
            <w:tcW w:w="6237" w:type="dxa"/>
            <w:hideMark/>
          </w:tcPr>
          <w:p w:rsidR="00BB212F" w:rsidRPr="00BB212F" w:rsidRDefault="00BB212F" w:rsidP="00BB212F">
            <w:pPr>
              <w:spacing w:after="0" w:line="240" w:lineRule="auto"/>
              <w:rPr>
                <w:rFonts w:ascii="Times New Roman" w:eastAsia="Times New Roman" w:hAnsi="Times New Roman" w:cs="Times New Roman"/>
                <w:sz w:val="20"/>
                <w:szCs w:val="20"/>
                <w:lang w:eastAsia="en-US"/>
              </w:rPr>
            </w:pPr>
            <w:r w:rsidRPr="00BB212F">
              <w:rPr>
                <w:rFonts w:ascii="Times New Roman" w:eastAsia="Times New Roman" w:hAnsi="Times New Roman" w:cs="Times New Roman"/>
                <w:sz w:val="20"/>
                <w:szCs w:val="20"/>
                <w:lang w:eastAsia="en-US"/>
              </w:rPr>
              <w:t>– заместитель председателя Совета депутатов;</w:t>
            </w:r>
          </w:p>
        </w:tc>
      </w:tr>
      <w:tr w:rsidR="00BB212F" w:rsidRPr="00BB212F" w:rsidTr="00BB212F">
        <w:tc>
          <w:tcPr>
            <w:tcW w:w="2552" w:type="dxa"/>
            <w:hideMark/>
          </w:tcPr>
          <w:p w:rsidR="00BB212F" w:rsidRPr="00BB212F" w:rsidRDefault="00BB212F" w:rsidP="00BB212F">
            <w:pPr>
              <w:spacing w:after="0" w:line="240" w:lineRule="auto"/>
              <w:jc w:val="both"/>
              <w:rPr>
                <w:rFonts w:ascii="Times New Roman" w:eastAsia="Times New Roman" w:hAnsi="Times New Roman" w:cs="Times New Roman"/>
                <w:sz w:val="20"/>
                <w:szCs w:val="20"/>
                <w:lang w:eastAsia="en-US"/>
              </w:rPr>
            </w:pPr>
            <w:r w:rsidRPr="00BB212F">
              <w:rPr>
                <w:rFonts w:ascii="Times New Roman" w:eastAsia="Times New Roman" w:hAnsi="Times New Roman" w:cs="Times New Roman"/>
                <w:sz w:val="20"/>
                <w:szCs w:val="20"/>
                <w:lang w:eastAsia="en-US"/>
              </w:rPr>
              <w:t>Савинская Г.Е.</w:t>
            </w:r>
          </w:p>
        </w:tc>
        <w:tc>
          <w:tcPr>
            <w:tcW w:w="6237" w:type="dxa"/>
            <w:hideMark/>
          </w:tcPr>
          <w:p w:rsidR="00BB212F" w:rsidRPr="00BB212F" w:rsidRDefault="00BB212F" w:rsidP="00BB212F">
            <w:pPr>
              <w:spacing w:after="0" w:line="240" w:lineRule="auto"/>
              <w:rPr>
                <w:rFonts w:ascii="Times New Roman" w:eastAsia="Times New Roman" w:hAnsi="Times New Roman" w:cs="Times New Roman"/>
                <w:sz w:val="20"/>
                <w:szCs w:val="20"/>
                <w:lang w:eastAsia="en-US"/>
              </w:rPr>
            </w:pPr>
            <w:r w:rsidRPr="00BB212F">
              <w:rPr>
                <w:rFonts w:ascii="Times New Roman" w:eastAsia="Times New Roman" w:hAnsi="Times New Roman" w:cs="Times New Roman"/>
                <w:sz w:val="20"/>
                <w:szCs w:val="20"/>
                <w:lang w:eastAsia="en-US"/>
              </w:rPr>
              <w:t xml:space="preserve">– председатель постоянной комиссии Совета </w:t>
            </w:r>
          </w:p>
          <w:p w:rsidR="00BB212F" w:rsidRPr="00BB212F" w:rsidRDefault="00BB212F" w:rsidP="00BB212F">
            <w:pPr>
              <w:spacing w:after="0" w:line="240" w:lineRule="auto"/>
              <w:rPr>
                <w:rFonts w:ascii="Times New Roman" w:eastAsia="Times New Roman" w:hAnsi="Times New Roman" w:cs="Times New Roman"/>
                <w:sz w:val="20"/>
                <w:szCs w:val="20"/>
                <w:lang w:eastAsia="en-US"/>
              </w:rPr>
            </w:pPr>
            <w:r w:rsidRPr="00BB212F">
              <w:rPr>
                <w:rFonts w:ascii="Times New Roman" w:eastAsia="Times New Roman" w:hAnsi="Times New Roman" w:cs="Times New Roman"/>
                <w:sz w:val="20"/>
                <w:szCs w:val="20"/>
                <w:lang w:eastAsia="en-US"/>
              </w:rPr>
              <w:t xml:space="preserve"> депутатов</w:t>
            </w:r>
          </w:p>
        </w:tc>
      </w:tr>
    </w:tbl>
    <w:p w:rsidR="00BB212F" w:rsidRPr="00BB212F" w:rsidRDefault="00BB212F" w:rsidP="00BB212F">
      <w:pPr>
        <w:spacing w:after="0" w:line="240" w:lineRule="auto"/>
        <w:ind w:firstLine="709"/>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Рабочая группа оповещает граждан о месте и времени рассмотрения поступивших предложений.</w:t>
      </w:r>
    </w:p>
    <w:p w:rsidR="00BB212F" w:rsidRPr="00BB212F" w:rsidRDefault="00BB212F" w:rsidP="00BB212F">
      <w:pPr>
        <w:spacing w:after="0" w:line="240" w:lineRule="auto"/>
        <w:ind w:firstLine="709"/>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xml:space="preserve">4. Назначить публичные слушания по указанному проекту решения. </w:t>
      </w:r>
    </w:p>
    <w:p w:rsidR="00BB212F" w:rsidRPr="00BB212F" w:rsidRDefault="00BB212F" w:rsidP="00BB212F">
      <w:pPr>
        <w:spacing w:after="0" w:line="240" w:lineRule="auto"/>
        <w:ind w:firstLine="684"/>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5. Опубликовать настоящее решение на официальном сайте администрации сельского поселения «Село Маяк» и в Сборнике нормативных правовых актов сельского поселения «Село Маяк» Нанайского муниципального района.</w:t>
      </w:r>
    </w:p>
    <w:p w:rsidR="00BB212F" w:rsidRPr="00BB212F" w:rsidRDefault="00BB212F" w:rsidP="00BB212F">
      <w:pPr>
        <w:spacing w:after="0" w:line="240" w:lineRule="auto"/>
        <w:ind w:firstLine="709"/>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6. Настоящее решение вступает в силу после его официального опубликования.</w:t>
      </w:r>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p>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Председатель Совета депутатов                                                            А.В. Алипченко</w:t>
      </w:r>
    </w:p>
    <w:p w:rsidR="00BB212F" w:rsidRPr="00BB212F" w:rsidRDefault="00BB212F" w:rsidP="00BB212F">
      <w:pPr>
        <w:spacing w:after="0" w:line="240" w:lineRule="auto"/>
        <w:jc w:val="both"/>
        <w:rPr>
          <w:rFonts w:ascii="Times New Roman" w:eastAsia="Times New Roman" w:hAnsi="Times New Roman" w:cs="Times New Roman"/>
          <w:sz w:val="20"/>
          <w:szCs w:val="20"/>
        </w:rPr>
      </w:pPr>
    </w:p>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Глава сельского поселения                                                                      А.Н. Ильин</w:t>
      </w:r>
    </w:p>
    <w:p w:rsidR="00BB212F" w:rsidRPr="00BB212F" w:rsidRDefault="00BB212F" w:rsidP="00BB212F">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B212F" w:rsidRPr="00BB212F" w:rsidRDefault="00BB212F" w:rsidP="00BB212F">
      <w:pPr>
        <w:spacing w:after="0" w:line="240" w:lineRule="auto"/>
        <w:ind w:firstLine="709"/>
        <w:jc w:val="right"/>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Приложение</w:t>
      </w:r>
    </w:p>
    <w:p w:rsidR="00BB212F" w:rsidRPr="00BB212F" w:rsidRDefault="00BB212F" w:rsidP="00BB212F">
      <w:pPr>
        <w:spacing w:after="0" w:line="240" w:lineRule="auto"/>
        <w:ind w:firstLine="709"/>
        <w:jc w:val="right"/>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к решению Совета депутатов</w:t>
      </w:r>
    </w:p>
    <w:p w:rsidR="00BB212F" w:rsidRPr="00BB212F" w:rsidRDefault="00BB212F" w:rsidP="00BB212F">
      <w:pPr>
        <w:spacing w:after="0" w:line="240" w:lineRule="auto"/>
        <w:ind w:firstLine="709"/>
        <w:jc w:val="right"/>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от __.__.2020 № ___</w:t>
      </w:r>
    </w:p>
    <w:p w:rsidR="00BB212F" w:rsidRPr="00BB212F" w:rsidRDefault="00BB212F" w:rsidP="00BB212F">
      <w:pPr>
        <w:spacing w:after="0" w:line="240" w:lineRule="auto"/>
        <w:ind w:firstLine="709"/>
        <w:jc w:val="right"/>
        <w:rPr>
          <w:rFonts w:ascii="Times New Roman" w:eastAsia="Times New Roman" w:hAnsi="Times New Roman" w:cs="Times New Roman"/>
          <w:sz w:val="20"/>
          <w:szCs w:val="20"/>
        </w:rPr>
      </w:pPr>
    </w:p>
    <w:p w:rsidR="00BB212F" w:rsidRPr="00BB212F" w:rsidRDefault="00BB212F" w:rsidP="00BB212F">
      <w:pPr>
        <w:spacing w:after="0" w:line="240" w:lineRule="auto"/>
        <w:jc w:val="center"/>
        <w:rPr>
          <w:rFonts w:ascii="Times New Roman" w:eastAsia="Times New Roman" w:hAnsi="Times New Roman" w:cs="Times New Roman"/>
          <w:b/>
          <w:bCs/>
          <w:sz w:val="20"/>
          <w:szCs w:val="20"/>
        </w:rPr>
      </w:pPr>
      <w:r w:rsidRPr="00BB212F">
        <w:rPr>
          <w:rFonts w:ascii="Times New Roman" w:eastAsia="Times New Roman" w:hAnsi="Times New Roman" w:cs="Times New Roman"/>
          <w:b/>
          <w:bCs/>
          <w:sz w:val="20"/>
          <w:szCs w:val="20"/>
        </w:rPr>
        <w:t>Совет депутатов</w:t>
      </w:r>
    </w:p>
    <w:p w:rsidR="00BB212F" w:rsidRPr="00BB212F" w:rsidRDefault="00BB212F" w:rsidP="00BB212F">
      <w:pPr>
        <w:spacing w:after="0" w:line="240" w:lineRule="auto"/>
        <w:jc w:val="center"/>
        <w:rPr>
          <w:rFonts w:ascii="Times New Roman" w:eastAsia="Times New Roman" w:hAnsi="Times New Roman" w:cs="Times New Roman"/>
          <w:b/>
          <w:bCs/>
          <w:sz w:val="20"/>
          <w:szCs w:val="20"/>
        </w:rPr>
      </w:pPr>
      <w:r w:rsidRPr="00BB212F">
        <w:rPr>
          <w:rFonts w:ascii="Times New Roman" w:eastAsia="Times New Roman" w:hAnsi="Times New Roman" w:cs="Times New Roman"/>
          <w:b/>
          <w:sz w:val="20"/>
          <w:szCs w:val="20"/>
        </w:rPr>
        <w:t>сельского поселения «Село Маяк»</w:t>
      </w:r>
    </w:p>
    <w:p w:rsidR="00BB212F" w:rsidRPr="00BB212F" w:rsidRDefault="00BB212F" w:rsidP="00BB212F">
      <w:pPr>
        <w:spacing w:after="0" w:line="240" w:lineRule="auto"/>
        <w:jc w:val="center"/>
        <w:rPr>
          <w:rFonts w:ascii="Times New Roman" w:eastAsia="Times New Roman" w:hAnsi="Times New Roman" w:cs="Times New Roman"/>
          <w:b/>
          <w:bCs/>
          <w:sz w:val="20"/>
          <w:szCs w:val="20"/>
        </w:rPr>
      </w:pPr>
      <w:r w:rsidRPr="00BB212F">
        <w:rPr>
          <w:rFonts w:ascii="Times New Roman" w:eastAsia="Times New Roman" w:hAnsi="Times New Roman" w:cs="Times New Roman"/>
          <w:b/>
          <w:bCs/>
          <w:sz w:val="20"/>
          <w:szCs w:val="20"/>
        </w:rPr>
        <w:t>Нанайского муниципального района</w:t>
      </w:r>
    </w:p>
    <w:p w:rsidR="00BB212F" w:rsidRPr="00BB212F" w:rsidRDefault="00BB212F" w:rsidP="00BB212F">
      <w:pPr>
        <w:spacing w:after="0" w:line="240" w:lineRule="auto"/>
        <w:jc w:val="center"/>
        <w:rPr>
          <w:rFonts w:ascii="Times New Roman" w:eastAsia="Times New Roman" w:hAnsi="Times New Roman" w:cs="Times New Roman"/>
          <w:b/>
          <w:bCs/>
          <w:sz w:val="20"/>
          <w:szCs w:val="20"/>
        </w:rPr>
      </w:pPr>
      <w:r w:rsidRPr="00BB212F">
        <w:rPr>
          <w:rFonts w:ascii="Times New Roman" w:eastAsia="Times New Roman" w:hAnsi="Times New Roman" w:cs="Times New Roman"/>
          <w:b/>
          <w:bCs/>
          <w:sz w:val="20"/>
          <w:szCs w:val="20"/>
        </w:rPr>
        <w:t>Хабаровского края</w:t>
      </w:r>
    </w:p>
    <w:p w:rsidR="00BB212F" w:rsidRPr="00BB212F" w:rsidRDefault="00BB212F" w:rsidP="00BB212F">
      <w:pPr>
        <w:spacing w:after="0" w:line="240" w:lineRule="auto"/>
        <w:jc w:val="center"/>
        <w:rPr>
          <w:rFonts w:ascii="Times New Roman" w:eastAsia="Times New Roman" w:hAnsi="Times New Roman" w:cs="Times New Roman"/>
          <w:b/>
          <w:bCs/>
          <w:sz w:val="20"/>
          <w:szCs w:val="20"/>
        </w:rPr>
      </w:pPr>
    </w:p>
    <w:p w:rsidR="00BB212F" w:rsidRPr="00BB212F" w:rsidRDefault="00BB212F" w:rsidP="00BB212F">
      <w:pPr>
        <w:spacing w:after="0" w:line="240" w:lineRule="auto"/>
        <w:jc w:val="center"/>
        <w:rPr>
          <w:rFonts w:ascii="Times New Roman" w:eastAsia="Times New Roman" w:hAnsi="Times New Roman" w:cs="Times New Roman"/>
          <w:b/>
          <w:bCs/>
          <w:sz w:val="20"/>
          <w:szCs w:val="20"/>
        </w:rPr>
      </w:pPr>
      <w:r w:rsidRPr="00BB212F">
        <w:rPr>
          <w:rFonts w:ascii="Times New Roman" w:eastAsia="Times New Roman" w:hAnsi="Times New Roman" w:cs="Times New Roman"/>
          <w:b/>
          <w:bCs/>
          <w:sz w:val="20"/>
          <w:szCs w:val="20"/>
        </w:rPr>
        <w:t>РЕШЕНИЕ</w:t>
      </w:r>
    </w:p>
    <w:p w:rsidR="00BB212F" w:rsidRPr="00BB212F" w:rsidRDefault="00BB212F" w:rsidP="00BB212F">
      <w:pPr>
        <w:spacing w:after="0" w:line="240" w:lineRule="auto"/>
        <w:jc w:val="center"/>
        <w:rPr>
          <w:rFonts w:ascii="Times New Roman" w:eastAsia="Times New Roman" w:hAnsi="Times New Roman" w:cs="Times New Roman"/>
          <w:b/>
          <w:bCs/>
          <w:sz w:val="20"/>
          <w:szCs w:val="20"/>
        </w:rPr>
      </w:pPr>
    </w:p>
    <w:p w:rsidR="00BB212F" w:rsidRPr="00BB212F" w:rsidRDefault="00BB212F" w:rsidP="00BB212F">
      <w:pPr>
        <w:spacing w:after="0" w:line="240" w:lineRule="auto"/>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xml:space="preserve">   .     .2020                                                                                                               № </w:t>
      </w:r>
    </w:p>
    <w:p w:rsidR="00BB212F" w:rsidRPr="00BB212F" w:rsidRDefault="00BB212F" w:rsidP="00BB212F">
      <w:pPr>
        <w:spacing w:after="0" w:line="240" w:lineRule="auto"/>
        <w:jc w:val="center"/>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с. Маяк</w:t>
      </w:r>
    </w:p>
    <w:p w:rsidR="00BB212F" w:rsidRPr="00BB212F" w:rsidRDefault="00BB212F" w:rsidP="00BB212F">
      <w:pPr>
        <w:spacing w:after="0" w:line="240" w:lineRule="auto"/>
        <w:ind w:firstLine="720"/>
        <w:jc w:val="both"/>
        <w:rPr>
          <w:rFonts w:ascii="Times New Roman" w:eastAsia="Times New Roman" w:hAnsi="Times New Roman" w:cs="Times New Roman"/>
          <w:sz w:val="20"/>
          <w:szCs w:val="20"/>
        </w:rPr>
      </w:pPr>
    </w:p>
    <w:p w:rsidR="00BB212F" w:rsidRPr="00BB212F" w:rsidRDefault="00BB212F" w:rsidP="00BB212F">
      <w:pPr>
        <w:spacing w:after="0" w:line="240" w:lineRule="exact"/>
        <w:jc w:val="both"/>
        <w:rPr>
          <w:rFonts w:ascii="Times New Roman" w:eastAsia="Times New Roman" w:hAnsi="Times New Roman" w:cs="Times New Roman"/>
          <w:bCs/>
          <w:sz w:val="20"/>
          <w:szCs w:val="20"/>
        </w:rPr>
      </w:pPr>
      <w:r w:rsidRPr="00BB212F">
        <w:rPr>
          <w:rFonts w:ascii="Times New Roman" w:eastAsia="Times New Roman" w:hAnsi="Times New Roman" w:cs="Times New Roman"/>
          <w:sz w:val="20"/>
          <w:szCs w:val="20"/>
        </w:rPr>
        <w:t>О внесении изменения в устав сельского поселения «Село Маяк» Нанайского муниципального района Хабаровского края</w:t>
      </w:r>
    </w:p>
    <w:p w:rsidR="00BB212F" w:rsidRPr="00BB212F" w:rsidRDefault="00BB212F" w:rsidP="00BB212F">
      <w:pPr>
        <w:spacing w:after="0" w:line="240" w:lineRule="auto"/>
        <w:ind w:firstLine="851"/>
        <w:jc w:val="both"/>
        <w:rPr>
          <w:rFonts w:ascii="Times New Roman" w:eastAsia="Times New Roman" w:hAnsi="Times New Roman" w:cs="Times New Roman"/>
          <w:bCs/>
          <w:sz w:val="20"/>
          <w:szCs w:val="20"/>
        </w:rPr>
      </w:pPr>
    </w:p>
    <w:p w:rsidR="00BB212F" w:rsidRPr="00BB212F" w:rsidRDefault="00BB212F" w:rsidP="00BB212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BB212F">
        <w:rPr>
          <w:rFonts w:ascii="Times New Roman" w:eastAsia="Times New Roman" w:hAnsi="Times New Roman" w:cs="Times New Roman"/>
          <w:bCs/>
          <w:sz w:val="20"/>
          <w:szCs w:val="20"/>
        </w:rPr>
        <w:t>21.04.2006 № 6 в редакции</w:t>
      </w:r>
      <w:r w:rsidRPr="00BB212F">
        <w:rPr>
          <w:rFonts w:ascii="Times New Roman" w:eastAsia="Times New Roman" w:hAnsi="Times New Roman" w:cs="Times New Roman"/>
          <w:sz w:val="20"/>
          <w:szCs w:val="20"/>
        </w:rPr>
        <w:t xml:space="preserve"> от </w:t>
      </w:r>
      <w:r w:rsidRPr="00BB212F">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BB212F">
        <w:rPr>
          <w:rFonts w:ascii="Times New Roman" w:eastAsia="Times New Roman" w:hAnsi="Times New Roman" w:cs="Times New Roman"/>
          <w:sz w:val="20"/>
          <w:szCs w:val="20"/>
        </w:rPr>
        <w:t xml:space="preserve">от 31.03.2011 № 109, от 27.04. 2012, № 160, от 27.12.2012 № 193,от </w:t>
      </w:r>
      <w:r w:rsidRPr="00BB212F">
        <w:rPr>
          <w:rFonts w:ascii="Times New Roman" w:eastAsia="Times New Roman" w:hAnsi="Times New Roman" w:cs="Times New Roman"/>
          <w:sz w:val="20"/>
          <w:szCs w:val="20"/>
        </w:rPr>
        <w:lastRenderedPageBreak/>
        <w:t>11.02.2013 № 196, от 31.05.2013 № 217, от 05.05.2014 № 249; от 01.08.2014 № 268; от 25.08.2014  № 269; от 30.09.2014 № 6; от 22.12.2014 № 23; от 16.01.2015 № 30; от 19.05.2015 № 43; от 21.09.2015 № 49; от 30.11.2015 № 62; от 27.01.2016 № 75</w:t>
      </w:r>
      <w:r w:rsidRPr="00BB212F">
        <w:rPr>
          <w:rFonts w:ascii="Times New Roman" w:eastAsia="Times New Roman" w:hAnsi="Times New Roman" w:cs="Times New Roman"/>
          <w:bCs/>
          <w:sz w:val="20"/>
          <w:szCs w:val="20"/>
        </w:rPr>
        <w:t>; от 30.06.2016 № 91; от 25.11.2016 № 111; от 13.03.2017 № 128</w:t>
      </w:r>
      <w:r w:rsidRPr="00BB212F">
        <w:rPr>
          <w:rFonts w:ascii="Times New Roman" w:eastAsia="Times New Roman" w:hAnsi="Times New Roman" w:cs="Times New Roman"/>
          <w:sz w:val="20"/>
          <w:szCs w:val="20"/>
        </w:rPr>
        <w:t>; от 21.07.2017 № 139; от 15.12.2017 № 158; от 29.01.2018 № 174; от 28.02.2018 № 188; от 07.05.2018 № 196; от 10.08.2018 № 213; от 21.12.2018 № 228, от 06.05.2019 № 257, от 07.06.2019 № 265, от 18.11.2019 № 9, от 29.01.2020 № 24 в соответствие с Федеральным законом от 24.04.2020 № 148-ФЗ «О внесении изменений в отдельные законодательные акты Российской Федерации», Совет депутатов сельского поселения «Село Маяк» Нанайского муниципального района Хабаровского края</w:t>
      </w:r>
    </w:p>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РЕШИЛ:</w:t>
      </w:r>
    </w:p>
    <w:p w:rsidR="00BB212F" w:rsidRPr="00BB212F" w:rsidRDefault="00BB212F" w:rsidP="00BB212F">
      <w:pPr>
        <w:spacing w:after="0" w:line="240" w:lineRule="auto"/>
        <w:ind w:firstLine="709"/>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следующее изменение:</w:t>
      </w:r>
    </w:p>
    <w:p w:rsidR="00BB212F" w:rsidRPr="00BB212F" w:rsidRDefault="00BB212F" w:rsidP="00BB212F">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B212F">
        <w:rPr>
          <w:rFonts w:ascii="Times New Roman" w:eastAsia="Times New Roman" w:hAnsi="Times New Roman" w:cs="Times New Roman"/>
          <w:sz w:val="20"/>
          <w:szCs w:val="20"/>
        </w:rPr>
        <w:t xml:space="preserve">часть 3 статьи 24 </w:t>
      </w:r>
      <w:r w:rsidRPr="00BB212F">
        <w:rPr>
          <w:rFonts w:ascii="Times New Roman" w:eastAsia="Calibri" w:hAnsi="Times New Roman" w:cs="Times New Roman"/>
          <w:sz w:val="20"/>
          <w:szCs w:val="20"/>
          <w:lang w:eastAsia="en-US"/>
        </w:rPr>
        <w:t>дополнить абзацем следующего содержания:</w:t>
      </w:r>
    </w:p>
    <w:p w:rsidR="00BB212F" w:rsidRPr="00BB212F" w:rsidRDefault="00BB212F" w:rsidP="00BB212F">
      <w:pPr>
        <w:spacing w:after="0" w:line="240" w:lineRule="auto"/>
        <w:ind w:firstLine="709"/>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«Депутату Совета депутатов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субъекта Российской Федерации и не может составлять в совокупности менее двух и более шести рабочих дней в месяц».</w:t>
      </w:r>
    </w:p>
    <w:p w:rsidR="00BB212F" w:rsidRPr="00BB212F" w:rsidRDefault="00BB212F" w:rsidP="00BB212F">
      <w:pPr>
        <w:spacing w:after="0" w:line="240" w:lineRule="auto"/>
        <w:ind w:firstLine="709"/>
        <w:jc w:val="both"/>
        <w:rPr>
          <w:rFonts w:ascii="Times New Roman" w:eastAsia="Times New Roman" w:hAnsi="Times New Roman" w:cs="Times New Roman"/>
          <w:sz w:val="20"/>
          <w:szCs w:val="20"/>
        </w:rPr>
      </w:pPr>
    </w:p>
    <w:p w:rsidR="00BB212F" w:rsidRPr="00BB212F" w:rsidRDefault="00BB212F" w:rsidP="00BB212F">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B212F" w:rsidRPr="00BB212F" w:rsidRDefault="00BB212F" w:rsidP="00BB212F">
      <w:pPr>
        <w:spacing w:after="0" w:line="240" w:lineRule="auto"/>
        <w:ind w:firstLine="708"/>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BB212F" w:rsidRPr="00BB212F" w:rsidRDefault="00BB212F" w:rsidP="00BB212F">
      <w:pPr>
        <w:spacing w:after="0" w:line="240" w:lineRule="auto"/>
        <w:ind w:firstLine="708"/>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B212F" w:rsidRPr="00BB212F" w:rsidRDefault="00BB212F" w:rsidP="00BB212F">
      <w:pPr>
        <w:spacing w:after="0" w:line="240" w:lineRule="auto"/>
        <w:ind w:firstLine="709"/>
        <w:jc w:val="both"/>
        <w:rPr>
          <w:rFonts w:ascii="Times New Roman" w:eastAsia="Times New Roman" w:hAnsi="Times New Roman" w:cs="Times New Roman"/>
          <w:sz w:val="20"/>
          <w:szCs w:val="20"/>
        </w:rPr>
      </w:pPr>
    </w:p>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Председатель Совета депутатов                                                            А.В. Алипченко</w:t>
      </w:r>
    </w:p>
    <w:p w:rsidR="00BB212F" w:rsidRPr="00BB212F" w:rsidRDefault="00BB212F" w:rsidP="00BB212F">
      <w:pPr>
        <w:spacing w:after="0" w:line="240" w:lineRule="auto"/>
        <w:jc w:val="both"/>
        <w:rPr>
          <w:rFonts w:ascii="Times New Roman" w:eastAsia="Times New Roman" w:hAnsi="Times New Roman" w:cs="Times New Roman"/>
          <w:sz w:val="20"/>
          <w:szCs w:val="20"/>
        </w:rPr>
      </w:pPr>
    </w:p>
    <w:p w:rsidR="00BB212F" w:rsidRPr="00BB212F" w:rsidRDefault="00BB212F" w:rsidP="00BB212F">
      <w:pPr>
        <w:spacing w:before="120" w:after="0" w:line="240" w:lineRule="auto"/>
        <w:jc w:val="both"/>
        <w:rPr>
          <w:rFonts w:ascii="Times New Roman" w:eastAsia="Times New Roman" w:hAnsi="Times New Roman" w:cs="Times New Roman"/>
          <w:sz w:val="21"/>
          <w:szCs w:val="21"/>
        </w:rPr>
      </w:pPr>
      <w:r w:rsidRPr="00BB212F">
        <w:rPr>
          <w:rFonts w:ascii="Times New Roman" w:eastAsia="Times New Roman" w:hAnsi="Times New Roman" w:cs="Times New Roman"/>
          <w:sz w:val="20"/>
          <w:szCs w:val="20"/>
        </w:rPr>
        <w:t>Глава сельского поселения                                                                      А.Н. Ильин</w:t>
      </w:r>
      <w:r w:rsidRPr="00BB212F">
        <w:rPr>
          <w:rFonts w:ascii="Times New Roman" w:eastAsia="Times New Roman" w:hAnsi="Times New Roman" w:cs="Times New Roman"/>
          <w:sz w:val="26"/>
          <w:szCs w:val="26"/>
        </w:rPr>
        <w:t xml:space="preserve"> </w:t>
      </w:r>
    </w:p>
    <w:p w:rsidR="00BB212F" w:rsidRDefault="00BB212F" w:rsidP="00DF74EB">
      <w:pPr>
        <w:spacing w:after="0" w:line="240" w:lineRule="auto"/>
        <w:jc w:val="center"/>
        <w:rPr>
          <w:rFonts w:ascii="Times New Roman" w:hAnsi="Times New Roman" w:cs="Times New Roman"/>
        </w:rPr>
      </w:pPr>
    </w:p>
    <w:p w:rsidR="00DF74EB" w:rsidRPr="005730AD" w:rsidRDefault="00DF74EB" w:rsidP="00DF74EB">
      <w:pPr>
        <w:spacing w:after="0" w:line="240" w:lineRule="auto"/>
        <w:jc w:val="center"/>
        <w:rPr>
          <w:rFonts w:ascii="Times New Roman" w:hAnsi="Times New Roman" w:cs="Times New Roman"/>
        </w:rPr>
      </w:pPr>
      <w:r w:rsidRPr="005730AD">
        <w:rPr>
          <w:rFonts w:ascii="Times New Roman" w:hAnsi="Times New Roman" w:cs="Times New Roman"/>
        </w:rPr>
        <w:t>***</w:t>
      </w:r>
    </w:p>
    <w:p w:rsidR="00DF74EB" w:rsidRDefault="00DF74EB" w:rsidP="00DF74EB">
      <w:pPr>
        <w:spacing w:after="0" w:line="240" w:lineRule="auto"/>
        <w:jc w:val="center"/>
        <w:rPr>
          <w:rFonts w:ascii="Times New Roman" w:hAnsi="Times New Roman" w:cs="Times New Roman"/>
          <w:b/>
        </w:rPr>
      </w:pPr>
      <w:r>
        <w:rPr>
          <w:rFonts w:ascii="Times New Roman" w:hAnsi="Times New Roman" w:cs="Times New Roman"/>
          <w:b/>
        </w:rPr>
        <w:t>РЕШЕНИЕ</w:t>
      </w:r>
    </w:p>
    <w:p w:rsidR="00DF74EB" w:rsidRPr="006E09E3" w:rsidRDefault="00DF74EB" w:rsidP="00DF74EB">
      <w:pPr>
        <w:spacing w:after="0" w:line="240" w:lineRule="auto"/>
        <w:jc w:val="center"/>
        <w:rPr>
          <w:rFonts w:ascii="Times New Roman" w:hAnsi="Times New Roman" w:cs="Times New Roman"/>
          <w:sz w:val="20"/>
          <w:szCs w:val="20"/>
        </w:rPr>
      </w:pPr>
    </w:p>
    <w:p w:rsidR="00DF74EB" w:rsidRDefault="00DF74EB" w:rsidP="00DF74EB">
      <w:pPr>
        <w:spacing w:after="0" w:line="240" w:lineRule="auto"/>
        <w:rPr>
          <w:rFonts w:ascii="Times New Roman" w:hAnsi="Times New Roman"/>
        </w:rPr>
      </w:pPr>
      <w:r>
        <w:rPr>
          <w:rFonts w:ascii="Times New Roman" w:hAnsi="Times New Roman" w:cs="Times New Roman"/>
          <w:sz w:val="20"/>
          <w:szCs w:val="20"/>
        </w:rPr>
        <w:t>22.05</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w:t>
      </w:r>
      <w:r w:rsidR="00BB212F">
        <w:rPr>
          <w:rFonts w:ascii="Times New Roman" w:hAnsi="Times New Roman" w:cs="Times New Roman"/>
          <w:sz w:val="20"/>
          <w:szCs w:val="20"/>
        </w:rPr>
        <w:t>8</w:t>
      </w:r>
    </w:p>
    <w:p w:rsidR="00DF74EB" w:rsidRDefault="00DF74EB" w:rsidP="00DF74EB">
      <w:pPr>
        <w:spacing w:after="0" w:line="240" w:lineRule="auto"/>
        <w:jc w:val="center"/>
        <w:rPr>
          <w:rFonts w:ascii="Times New Roman" w:hAnsi="Times New Roman" w:cs="Times New Roman"/>
        </w:rPr>
      </w:pPr>
      <w:r>
        <w:rPr>
          <w:rFonts w:ascii="Times New Roman" w:hAnsi="Times New Roman" w:cs="Times New Roman"/>
        </w:rPr>
        <w:t>с. Маяк</w:t>
      </w:r>
    </w:p>
    <w:p w:rsidR="00BB212F" w:rsidRPr="00BB212F" w:rsidRDefault="00BB212F" w:rsidP="00BB212F">
      <w:pPr>
        <w:spacing w:after="0" w:line="240" w:lineRule="exact"/>
        <w:jc w:val="both"/>
        <w:rPr>
          <w:rFonts w:ascii="Times New Roman" w:eastAsia="Times New Roman" w:hAnsi="Times New Roman" w:cs="Times New Roman"/>
          <w:bCs/>
          <w:sz w:val="20"/>
          <w:szCs w:val="20"/>
        </w:rPr>
      </w:pPr>
      <w:r w:rsidRPr="00BB212F">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BB212F" w:rsidRPr="00BB212F" w:rsidRDefault="00BB212F" w:rsidP="00BB212F">
      <w:pPr>
        <w:spacing w:after="0" w:line="240" w:lineRule="auto"/>
        <w:jc w:val="both"/>
        <w:rPr>
          <w:rFonts w:ascii="Times New Roman" w:eastAsia="Times New Roman" w:hAnsi="Times New Roman" w:cs="Times New Roman"/>
          <w:sz w:val="20"/>
          <w:szCs w:val="20"/>
        </w:rPr>
      </w:pPr>
    </w:p>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ab/>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07.04.2018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Совет депутатов</w:t>
      </w:r>
    </w:p>
    <w:p w:rsidR="00BB212F" w:rsidRPr="00BB212F" w:rsidRDefault="00BB212F" w:rsidP="00BB212F">
      <w:pPr>
        <w:spacing w:after="0" w:line="280" w:lineRule="exact"/>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РЕШИЛ:</w:t>
      </w:r>
    </w:p>
    <w:p w:rsidR="00BB212F" w:rsidRPr="00BB212F" w:rsidRDefault="00BB212F" w:rsidP="00BB212F">
      <w:pPr>
        <w:spacing w:after="0" w:line="240" w:lineRule="auto"/>
        <w:ind w:firstLine="684"/>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на </w:t>
      </w:r>
      <w:r w:rsidRPr="00BB212F">
        <w:rPr>
          <w:rFonts w:ascii="Times New Roman" w:eastAsia="Times New Roman" w:hAnsi="Times New Roman" w:cs="Times New Roman"/>
          <w:color w:val="000000"/>
          <w:sz w:val="20"/>
          <w:szCs w:val="20"/>
        </w:rPr>
        <w:t>26 июня 2020</w:t>
      </w:r>
      <w:r w:rsidRPr="00BB212F">
        <w:rPr>
          <w:rFonts w:ascii="Times New Roman" w:eastAsia="Times New Roman" w:hAnsi="Times New Roman" w:cs="Times New Roman"/>
          <w:sz w:val="20"/>
          <w:szCs w:val="20"/>
        </w:rPr>
        <w:t xml:space="preserve"> года. Начало публичных слушаний в 16.00 часов в администрации сельского поселения «Село Маяк» по адресу: с. Маяк ул. Центральная, дом 27. </w:t>
      </w:r>
    </w:p>
    <w:p w:rsidR="00BB212F" w:rsidRPr="00BB212F" w:rsidRDefault="00BB212F" w:rsidP="00BB212F">
      <w:pPr>
        <w:spacing w:after="0" w:line="240" w:lineRule="auto"/>
        <w:ind w:firstLine="684"/>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tblPr>
      <w:tblGrid>
        <w:gridCol w:w="2877"/>
        <w:gridCol w:w="5770"/>
      </w:tblGrid>
      <w:tr w:rsidR="00BB212F" w:rsidRPr="00BB212F" w:rsidTr="00BB212F">
        <w:tc>
          <w:tcPr>
            <w:tcW w:w="2877" w:type="dxa"/>
          </w:tcPr>
          <w:p w:rsidR="00BB212F" w:rsidRPr="00BB212F" w:rsidRDefault="00BB212F" w:rsidP="00BB212F">
            <w:pPr>
              <w:spacing w:after="0" w:line="240" w:lineRule="auto"/>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Алипченко А.В.</w:t>
            </w:r>
          </w:p>
        </w:tc>
        <w:tc>
          <w:tcPr>
            <w:tcW w:w="5770" w:type="dxa"/>
          </w:tcPr>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председатель Совета депутатов, руководитель Оргкомитета</w:t>
            </w:r>
          </w:p>
        </w:tc>
      </w:tr>
      <w:tr w:rsidR="00BB212F" w:rsidRPr="00BB212F" w:rsidTr="00BB212F">
        <w:tc>
          <w:tcPr>
            <w:tcW w:w="2877" w:type="dxa"/>
          </w:tcPr>
          <w:p w:rsidR="00BB212F" w:rsidRPr="00BB212F" w:rsidRDefault="00BB212F" w:rsidP="00BB212F">
            <w:pPr>
              <w:spacing w:after="0" w:line="240" w:lineRule="auto"/>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xml:space="preserve">Члены Оргкомитета: </w:t>
            </w:r>
          </w:p>
        </w:tc>
        <w:tc>
          <w:tcPr>
            <w:tcW w:w="5770" w:type="dxa"/>
          </w:tcPr>
          <w:p w:rsidR="00BB212F" w:rsidRPr="00BB212F" w:rsidRDefault="00BB212F" w:rsidP="00BB212F">
            <w:pPr>
              <w:spacing w:after="0" w:line="240" w:lineRule="auto"/>
              <w:jc w:val="both"/>
              <w:rPr>
                <w:rFonts w:ascii="Times New Roman" w:eastAsia="Times New Roman" w:hAnsi="Times New Roman" w:cs="Times New Roman"/>
                <w:sz w:val="20"/>
                <w:szCs w:val="20"/>
              </w:rPr>
            </w:pPr>
          </w:p>
        </w:tc>
      </w:tr>
      <w:tr w:rsidR="00BB212F" w:rsidRPr="00BB212F" w:rsidTr="00BB212F">
        <w:tc>
          <w:tcPr>
            <w:tcW w:w="2877" w:type="dxa"/>
          </w:tcPr>
          <w:p w:rsidR="00BB212F" w:rsidRPr="00BB212F" w:rsidRDefault="00BB212F" w:rsidP="00BB212F">
            <w:pPr>
              <w:spacing w:after="0" w:line="240" w:lineRule="auto"/>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Борисенко В.В.</w:t>
            </w:r>
          </w:p>
        </w:tc>
        <w:tc>
          <w:tcPr>
            <w:tcW w:w="5770" w:type="dxa"/>
          </w:tcPr>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заместитель председателя Совета депутатов;</w:t>
            </w:r>
          </w:p>
        </w:tc>
      </w:tr>
      <w:tr w:rsidR="00BB212F" w:rsidRPr="00BB212F" w:rsidTr="00BB212F">
        <w:tc>
          <w:tcPr>
            <w:tcW w:w="2877" w:type="dxa"/>
          </w:tcPr>
          <w:p w:rsidR="00BB212F" w:rsidRPr="00BB212F" w:rsidRDefault="00BB212F" w:rsidP="00BB212F">
            <w:pPr>
              <w:spacing w:after="0" w:line="240" w:lineRule="auto"/>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Савинская Г.Е.</w:t>
            </w:r>
          </w:p>
        </w:tc>
        <w:tc>
          <w:tcPr>
            <w:tcW w:w="5770" w:type="dxa"/>
          </w:tcPr>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 председатель постоянной комиссии Совета депутатов по социальным вопросам</w:t>
            </w:r>
          </w:p>
        </w:tc>
      </w:tr>
      <w:tr w:rsidR="00BB212F" w:rsidRPr="00BB212F" w:rsidTr="00BB212F">
        <w:tc>
          <w:tcPr>
            <w:tcW w:w="8647" w:type="dxa"/>
            <w:gridSpan w:val="2"/>
          </w:tcPr>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Контактные телефоны Оргкомитета: 4-74-25.</w:t>
            </w:r>
          </w:p>
        </w:tc>
      </w:tr>
    </w:tbl>
    <w:p w:rsidR="00BB212F" w:rsidRPr="00BB212F" w:rsidRDefault="00BB212F" w:rsidP="00BB212F">
      <w:pPr>
        <w:spacing w:after="0" w:line="240" w:lineRule="auto"/>
        <w:ind w:firstLine="684"/>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3. Настоящее решение вступает в силу со дня его подписания.</w:t>
      </w:r>
    </w:p>
    <w:p w:rsidR="00BB212F" w:rsidRPr="00BB212F" w:rsidRDefault="00BB212F" w:rsidP="00BB212F">
      <w:pPr>
        <w:spacing w:after="0" w:line="240" w:lineRule="auto"/>
        <w:ind w:firstLine="684"/>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lastRenderedPageBreak/>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BB212F" w:rsidRPr="00BB212F" w:rsidRDefault="00BB212F" w:rsidP="00BB212F">
      <w:pPr>
        <w:spacing w:after="0" w:line="240" w:lineRule="auto"/>
        <w:jc w:val="both"/>
        <w:rPr>
          <w:rFonts w:ascii="Times New Roman" w:eastAsia="Times New Roman" w:hAnsi="Times New Roman" w:cs="Times New Roman"/>
          <w:sz w:val="20"/>
          <w:szCs w:val="20"/>
        </w:rPr>
      </w:pPr>
    </w:p>
    <w:p w:rsidR="00BB212F" w:rsidRPr="00BB212F" w:rsidRDefault="00BB212F" w:rsidP="00BB212F">
      <w:pPr>
        <w:spacing w:after="0" w:line="240" w:lineRule="auto"/>
        <w:jc w:val="both"/>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Председатель Совета депутатов                                                                   А.В. Алипченко</w:t>
      </w:r>
    </w:p>
    <w:p w:rsidR="00BB212F" w:rsidRPr="00BB212F" w:rsidRDefault="00BB212F" w:rsidP="00BB212F">
      <w:pPr>
        <w:spacing w:after="0" w:line="240" w:lineRule="auto"/>
        <w:rPr>
          <w:rFonts w:ascii="Times New Roman" w:eastAsia="Times New Roman" w:hAnsi="Times New Roman" w:cs="Times New Roman"/>
          <w:sz w:val="20"/>
          <w:szCs w:val="20"/>
        </w:rPr>
      </w:pPr>
    </w:p>
    <w:p w:rsidR="00123183" w:rsidRPr="00882065" w:rsidRDefault="00BB212F" w:rsidP="00882065">
      <w:pPr>
        <w:spacing w:after="0" w:line="240" w:lineRule="auto"/>
        <w:rPr>
          <w:rFonts w:ascii="Times New Roman" w:eastAsia="Times New Roman" w:hAnsi="Times New Roman" w:cs="Times New Roman"/>
          <w:sz w:val="20"/>
          <w:szCs w:val="20"/>
        </w:rPr>
      </w:pPr>
      <w:r w:rsidRPr="00BB212F">
        <w:rPr>
          <w:rFonts w:ascii="Times New Roman" w:eastAsia="Times New Roman" w:hAnsi="Times New Roman" w:cs="Times New Roman"/>
          <w:sz w:val="20"/>
          <w:szCs w:val="20"/>
        </w:rPr>
        <w:t>Глава сельского поселения                                                                              А.Н. Ильин</w:t>
      </w: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6E09E3" w:rsidP="006E09E3">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6E09E3" w:rsidRPr="006E09E3" w:rsidRDefault="006E09E3" w:rsidP="006E09E3">
      <w:pPr>
        <w:spacing w:after="0" w:line="240" w:lineRule="auto"/>
        <w:jc w:val="center"/>
        <w:rPr>
          <w:rFonts w:ascii="Times New Roman" w:hAnsi="Times New Roman" w:cs="Times New Roman"/>
          <w:sz w:val="20"/>
          <w:szCs w:val="20"/>
        </w:rPr>
      </w:pPr>
    </w:p>
    <w:p w:rsidR="006E09E3" w:rsidRDefault="00BB212F" w:rsidP="006E09E3">
      <w:pPr>
        <w:spacing w:after="0" w:line="240" w:lineRule="auto"/>
        <w:rPr>
          <w:rFonts w:ascii="Times New Roman" w:hAnsi="Times New Roman"/>
        </w:rPr>
      </w:pPr>
      <w:r>
        <w:rPr>
          <w:rFonts w:ascii="Times New Roman" w:hAnsi="Times New Roman" w:cs="Times New Roman"/>
          <w:sz w:val="20"/>
          <w:szCs w:val="20"/>
        </w:rPr>
        <w:t>06.05</w:t>
      </w:r>
      <w:r w:rsidR="006E09E3" w:rsidRPr="006E09E3">
        <w:rPr>
          <w:rFonts w:ascii="Times New Roman" w:hAnsi="Times New Roman" w:cs="Times New Roman"/>
          <w:sz w:val="20"/>
          <w:szCs w:val="20"/>
        </w:rPr>
        <w:t>.2020</w:t>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t xml:space="preserve">                № </w:t>
      </w:r>
      <w:r>
        <w:rPr>
          <w:rFonts w:ascii="Times New Roman" w:hAnsi="Times New Roman" w:cs="Times New Roman"/>
          <w:sz w:val="20"/>
          <w:szCs w:val="20"/>
        </w:rPr>
        <w:t>47</w:t>
      </w:r>
    </w:p>
    <w:p w:rsidR="006E09E3" w:rsidRDefault="006E09E3" w:rsidP="006E09E3">
      <w:pPr>
        <w:spacing w:after="0" w:line="240" w:lineRule="auto"/>
        <w:jc w:val="center"/>
        <w:rPr>
          <w:rFonts w:ascii="Times New Roman" w:hAnsi="Times New Roman" w:cs="Times New Roman"/>
        </w:rPr>
      </w:pPr>
      <w:r>
        <w:rPr>
          <w:rFonts w:ascii="Times New Roman" w:hAnsi="Times New Roman" w:cs="Times New Roman"/>
        </w:rPr>
        <w:t>с. Маяк</w:t>
      </w:r>
    </w:p>
    <w:p w:rsidR="00123183" w:rsidRDefault="00123183" w:rsidP="006E09E3">
      <w:pPr>
        <w:spacing w:after="0" w:line="240" w:lineRule="auto"/>
        <w:jc w:val="center"/>
        <w:rPr>
          <w:rFonts w:ascii="Times New Roman" w:hAnsi="Times New Roman" w:cs="Times New Roman"/>
        </w:rPr>
      </w:pP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О предоставлении сведений о доходах, расходах, об имуществе и обязательствах имущественного характера за отчетный период с 1 января по 31 декабря 2019 года</w:t>
      </w:r>
    </w:p>
    <w:p w:rsidR="00BB212F" w:rsidRPr="00BB212F" w:rsidRDefault="00BB212F" w:rsidP="00BB212F">
      <w:pPr>
        <w:spacing w:after="0" w:line="240" w:lineRule="auto"/>
        <w:jc w:val="both"/>
        <w:rPr>
          <w:rFonts w:ascii="Times New Roman" w:hAnsi="Times New Roman" w:cs="Times New Roman"/>
          <w:sz w:val="20"/>
          <w:szCs w:val="20"/>
        </w:rPr>
      </w:pPr>
    </w:p>
    <w:p w:rsidR="00BB212F" w:rsidRPr="00BB212F" w:rsidRDefault="00BB212F" w:rsidP="00BB21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BB212F">
        <w:rPr>
          <w:rFonts w:ascii="Times New Roman" w:hAnsi="Times New Roman" w:cs="Times New Roman"/>
          <w:sz w:val="20"/>
          <w:szCs w:val="20"/>
        </w:rPr>
        <w:t>В соответствии пунктом 3 Указа Президента Российской Федерации от 17 апреля 2020 г. № 272-ФЗ «О предоставлении сведений о доходах, расходах, об имуществе и обязательствах имущественного характера за отчетный период с 1 января по 31 декабря 2019 г.» и постановлением администрации Нанайского муниципального района Хабаровского края от 28.04.2020 № 416 «О предоставлении сведений о доходах, расходах, об имуществе и обязательствах имущественного характера за отчетный период с 1 января по 31 декабря 2019 г.», в связи с реализацией на территории Нанайского муниципального района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коронавирусной инфекции (</w:t>
      </w:r>
      <w:r w:rsidRPr="00BB212F">
        <w:rPr>
          <w:rFonts w:ascii="Times New Roman" w:hAnsi="Times New Roman" w:cs="Times New Roman"/>
          <w:sz w:val="20"/>
          <w:szCs w:val="20"/>
          <w:lang w:bidi="en-US"/>
        </w:rPr>
        <w:t>COVID</w:t>
      </w:r>
      <w:r w:rsidRPr="00BB212F">
        <w:rPr>
          <w:rFonts w:ascii="Times New Roman" w:hAnsi="Times New Roman" w:cs="Times New Roman"/>
          <w:sz w:val="20"/>
          <w:szCs w:val="20"/>
        </w:rPr>
        <w:t>-19), администрация сельского поселения «Село Маяк» Нанайского муниципального района Хабаровского края</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ПОСТАНОВЛЯЕТ:</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1. Установить, что сведения о доходах, расходах, об имуществе и об обязательствах имущественного характера, и о доходах, расходах, об имуществе и об обязательствах имущественного характера своих супруги (супруга) и несовершеннолетних детей за отчетный период с 1 января по 31 декабря 2019 года лицами, замещающими муниципальные должности и должности муниципальной службы в администрации сельского поселения «Село Маяк» Нанайского муниципального района Хабаровского края, предоставляются до 1 августа 2020 года включительно.</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2. Контроль за выполнением настоящего постановления оставляю за собой.</w:t>
      </w:r>
    </w:p>
    <w:p w:rsidR="00BB212F" w:rsidRPr="00BB212F" w:rsidRDefault="00BB212F" w:rsidP="00BB212F">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 xml:space="preserve">        </w:t>
      </w:r>
    </w:p>
    <w:p w:rsidR="00BB212F" w:rsidRPr="00BB212F" w:rsidRDefault="00BB212F" w:rsidP="00882065">
      <w:pPr>
        <w:spacing w:after="0" w:line="240" w:lineRule="auto"/>
        <w:jc w:val="both"/>
        <w:rPr>
          <w:rFonts w:ascii="Times New Roman" w:hAnsi="Times New Roman" w:cs="Times New Roman"/>
          <w:sz w:val="20"/>
          <w:szCs w:val="20"/>
        </w:rPr>
      </w:pPr>
      <w:r w:rsidRPr="00BB212F">
        <w:rPr>
          <w:rFonts w:ascii="Times New Roman" w:hAnsi="Times New Roman" w:cs="Times New Roman"/>
          <w:sz w:val="20"/>
          <w:szCs w:val="20"/>
        </w:rPr>
        <w:t>Глава сельского поселения                                                               А.Н. Ильин</w:t>
      </w: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6E09E3" w:rsidP="006E09E3">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E09E3" w:rsidRDefault="00BB212F"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06.05</w:t>
      </w:r>
      <w:r w:rsidR="006E09E3">
        <w:rPr>
          <w:rFonts w:ascii="Times New Roman" w:hAnsi="Times New Roman" w:cs="Times New Roman"/>
          <w:sz w:val="20"/>
          <w:szCs w:val="20"/>
        </w:rPr>
        <w:t>.2</w:t>
      </w:r>
      <w:r w:rsidR="00123183">
        <w:rPr>
          <w:rFonts w:ascii="Times New Roman" w:hAnsi="Times New Roman" w:cs="Times New Roman"/>
          <w:sz w:val="20"/>
          <w:szCs w:val="20"/>
        </w:rPr>
        <w:t>020</w:t>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t xml:space="preserve">                № 4</w:t>
      </w:r>
      <w:r>
        <w:rPr>
          <w:rFonts w:ascii="Times New Roman" w:hAnsi="Times New Roman" w:cs="Times New Roman"/>
          <w:sz w:val="20"/>
          <w:szCs w:val="20"/>
        </w:rPr>
        <w:t>8</w:t>
      </w:r>
    </w:p>
    <w:p w:rsidR="006E09E3"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BB212F" w:rsidRPr="00BB212F" w:rsidRDefault="00BB212F" w:rsidP="00BB212F">
      <w:pPr>
        <w:spacing w:line="240" w:lineRule="exact"/>
        <w:jc w:val="both"/>
        <w:rPr>
          <w:rFonts w:ascii="Times New Roman" w:hAnsi="Times New Roman" w:cs="Times New Roman"/>
          <w:sz w:val="20"/>
          <w:szCs w:val="20"/>
        </w:rPr>
      </w:pPr>
      <w:r w:rsidRPr="00BB212F">
        <w:rPr>
          <w:rFonts w:ascii="Times New Roman" w:hAnsi="Times New Roman" w:cs="Times New Roman"/>
          <w:sz w:val="20"/>
          <w:szCs w:val="20"/>
        </w:rPr>
        <w:t>Об установлении особого противопожарного режима на территории сельского поселения «Село Маяк» Нанайского муниципального района Хабаровского края</w:t>
      </w:r>
    </w:p>
    <w:p w:rsidR="00BB212F" w:rsidRPr="00BB212F" w:rsidRDefault="00BB212F" w:rsidP="00BB212F">
      <w:pPr>
        <w:jc w:val="both"/>
        <w:rPr>
          <w:rFonts w:ascii="Times New Roman" w:hAnsi="Times New Roman" w:cs="Times New Roman"/>
          <w:sz w:val="20"/>
          <w:szCs w:val="20"/>
        </w:rPr>
      </w:pPr>
      <w:r w:rsidRPr="00BB212F">
        <w:rPr>
          <w:rFonts w:ascii="Times New Roman" w:hAnsi="Times New Roman" w:cs="Times New Roman"/>
          <w:sz w:val="20"/>
          <w:szCs w:val="20"/>
        </w:rPr>
        <w:tab/>
        <w:t xml:space="preserve">В соответствии с Федеральным законом от 21.12.1994 № 69-ФЗ «О пожарной безопасности», распоряжением Правительства Хабаровского края от 09.04.2020 № 343-рп «Об установлении особого противопожарного режима», Порядком установления на территории Нанайского муниципального района особого противопожарного режима, утвержденным постановлением администрации Нанайского муниципального района от 22.05.2009 № 575, постановлением администрации Нанайского муниципального района Хабаровского края от 13.04.2020 № 358 «Об установлении особого противопожарного режима на территории Нанайского муниципального района» и в связи с установлением устойчивых положительных температур, администрация сельского поселения «Село Маяк» Нанайского муниципального района Хабаровского края </w:t>
      </w:r>
    </w:p>
    <w:p w:rsidR="00BB212F" w:rsidRPr="00BB212F" w:rsidRDefault="00BB212F" w:rsidP="00BB212F">
      <w:pPr>
        <w:jc w:val="both"/>
        <w:rPr>
          <w:rFonts w:ascii="Times New Roman" w:hAnsi="Times New Roman" w:cs="Times New Roman"/>
          <w:sz w:val="20"/>
          <w:szCs w:val="20"/>
        </w:rPr>
      </w:pPr>
      <w:r w:rsidRPr="00BB212F">
        <w:rPr>
          <w:rFonts w:ascii="Times New Roman" w:hAnsi="Times New Roman" w:cs="Times New Roman"/>
          <w:sz w:val="20"/>
          <w:szCs w:val="20"/>
        </w:rPr>
        <w:t>ПОСТАНОВЛЯЕТ:</w:t>
      </w:r>
    </w:p>
    <w:p w:rsidR="00BB212F" w:rsidRPr="00BB212F" w:rsidRDefault="00BB212F" w:rsidP="00BB212F">
      <w:pPr>
        <w:spacing w:after="0"/>
        <w:ind w:firstLine="709"/>
        <w:jc w:val="both"/>
        <w:rPr>
          <w:rFonts w:ascii="Times New Roman" w:hAnsi="Times New Roman" w:cs="Times New Roman"/>
          <w:sz w:val="20"/>
          <w:szCs w:val="20"/>
        </w:rPr>
      </w:pPr>
      <w:r w:rsidRPr="00BB212F">
        <w:rPr>
          <w:rFonts w:ascii="Times New Roman" w:hAnsi="Times New Roman" w:cs="Times New Roman"/>
          <w:sz w:val="20"/>
          <w:szCs w:val="20"/>
        </w:rPr>
        <w:t>1. Установить, начиная с 10 апреля 2020 года, до особого распоряжения, на территории сельского поселения «Село Маяк» особый противопожарный режим.</w:t>
      </w:r>
    </w:p>
    <w:p w:rsidR="00BB212F" w:rsidRPr="00BB212F" w:rsidRDefault="00BB212F" w:rsidP="00BB212F">
      <w:pPr>
        <w:spacing w:after="0"/>
        <w:ind w:firstLine="709"/>
        <w:jc w:val="both"/>
        <w:rPr>
          <w:rFonts w:ascii="Times New Roman" w:hAnsi="Times New Roman" w:cs="Times New Roman"/>
          <w:sz w:val="20"/>
          <w:szCs w:val="20"/>
        </w:rPr>
      </w:pPr>
      <w:r w:rsidRPr="00BB212F">
        <w:rPr>
          <w:rFonts w:ascii="Times New Roman" w:hAnsi="Times New Roman" w:cs="Times New Roman"/>
          <w:sz w:val="20"/>
          <w:szCs w:val="20"/>
        </w:rPr>
        <w:t xml:space="preserve">2. Запретить, на период введения особого противопожарного режима, движение по дорогам, проходящим через лесные массивы, посещение лесов гражданами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 граждан, пребывающих на лесных участках, предоставленных для </w:t>
      </w:r>
      <w:r w:rsidRPr="00BB212F">
        <w:rPr>
          <w:rFonts w:ascii="Times New Roman" w:hAnsi="Times New Roman" w:cs="Times New Roman"/>
          <w:sz w:val="20"/>
          <w:szCs w:val="20"/>
        </w:rPr>
        <w:lastRenderedPageBreak/>
        <w:t>осуществления рекреационной деятельности; граждан, пребывающих в лесах в целях осуществления в соответствии с действующим законодательством любительской и спортивной охоты), разведение костров в лесах.</w:t>
      </w:r>
    </w:p>
    <w:p w:rsidR="00BB212F" w:rsidRPr="00BB212F" w:rsidRDefault="00BB212F" w:rsidP="00BB212F">
      <w:pPr>
        <w:spacing w:after="0"/>
        <w:ind w:firstLine="709"/>
        <w:jc w:val="both"/>
        <w:rPr>
          <w:rFonts w:ascii="Times New Roman" w:hAnsi="Times New Roman" w:cs="Times New Roman"/>
          <w:sz w:val="20"/>
          <w:szCs w:val="20"/>
        </w:rPr>
      </w:pPr>
      <w:r w:rsidRPr="00BB212F">
        <w:rPr>
          <w:rFonts w:ascii="Times New Roman" w:hAnsi="Times New Roman" w:cs="Times New Roman"/>
          <w:sz w:val="20"/>
          <w:szCs w:val="20"/>
        </w:rPr>
        <w:t>3. На время особого противопожарного периода, обеспечить оперативный контроль за пожарной обстановкой на территории поселения.</w:t>
      </w:r>
    </w:p>
    <w:p w:rsidR="00BB212F" w:rsidRPr="00BB212F" w:rsidRDefault="00BB212F" w:rsidP="00BB212F">
      <w:pPr>
        <w:spacing w:after="0"/>
        <w:ind w:firstLine="709"/>
        <w:jc w:val="both"/>
        <w:rPr>
          <w:rFonts w:ascii="Times New Roman" w:hAnsi="Times New Roman" w:cs="Times New Roman"/>
          <w:sz w:val="20"/>
          <w:szCs w:val="20"/>
        </w:rPr>
      </w:pPr>
      <w:r w:rsidRPr="00BB212F">
        <w:rPr>
          <w:rFonts w:ascii="Times New Roman" w:hAnsi="Times New Roman" w:cs="Times New Roman"/>
          <w:sz w:val="20"/>
          <w:szCs w:val="20"/>
        </w:rPr>
        <w:t>4. Провести дополнительный инструктаж с членами патрульных и патрульно-маневренных групп под роспись.</w:t>
      </w:r>
    </w:p>
    <w:p w:rsidR="00BB212F" w:rsidRPr="00BB212F" w:rsidRDefault="00BB212F" w:rsidP="00BB212F">
      <w:pPr>
        <w:spacing w:after="0"/>
        <w:ind w:firstLine="709"/>
        <w:jc w:val="both"/>
        <w:rPr>
          <w:rFonts w:ascii="Times New Roman" w:hAnsi="Times New Roman" w:cs="Times New Roman"/>
          <w:sz w:val="20"/>
          <w:szCs w:val="20"/>
        </w:rPr>
      </w:pPr>
      <w:r w:rsidRPr="00BB212F">
        <w:rPr>
          <w:rFonts w:ascii="Times New Roman" w:hAnsi="Times New Roman" w:cs="Times New Roman"/>
          <w:sz w:val="20"/>
          <w:szCs w:val="20"/>
        </w:rPr>
        <w:t>5. Рекомендовать руководителям всех форм собственности, а также гражданам, проверить готовность пожарного инвентаря, обеспечить и заполнить емкости с водой (не менее 200 литров) в соответствии с требованиями законодательства по пожарной безопасности, очистить территории предприятий, организаций и ИП, а также частных домовладений от мусора и хлама, произвести опашку по периметру шириной не менее 0,5 метров.</w:t>
      </w:r>
    </w:p>
    <w:p w:rsidR="00BB212F" w:rsidRPr="00BB212F" w:rsidRDefault="00BB212F" w:rsidP="00BB212F">
      <w:pPr>
        <w:spacing w:after="0"/>
        <w:ind w:firstLine="709"/>
        <w:jc w:val="both"/>
        <w:rPr>
          <w:rFonts w:ascii="Times New Roman" w:hAnsi="Times New Roman" w:cs="Times New Roman"/>
          <w:sz w:val="20"/>
          <w:szCs w:val="20"/>
        </w:rPr>
      </w:pPr>
      <w:r w:rsidRPr="00BB212F">
        <w:rPr>
          <w:rFonts w:ascii="Times New Roman" w:hAnsi="Times New Roman" w:cs="Times New Roman"/>
          <w:sz w:val="20"/>
          <w:szCs w:val="20"/>
        </w:rPr>
        <w:t>6. Запретить сжигание отходов и разведение костров, отжиг сухой травы и проведение пожароопасных работ на приусадебных участках.</w:t>
      </w:r>
    </w:p>
    <w:p w:rsidR="00BB212F" w:rsidRPr="00BB212F" w:rsidRDefault="00BB212F" w:rsidP="00BB212F">
      <w:pPr>
        <w:spacing w:after="0"/>
        <w:ind w:firstLine="709"/>
        <w:jc w:val="both"/>
        <w:rPr>
          <w:rFonts w:ascii="Times New Roman" w:hAnsi="Times New Roman" w:cs="Times New Roman"/>
          <w:sz w:val="20"/>
          <w:szCs w:val="20"/>
        </w:rPr>
      </w:pPr>
      <w:r w:rsidRPr="00BB212F">
        <w:rPr>
          <w:rFonts w:ascii="Times New Roman" w:hAnsi="Times New Roman" w:cs="Times New Roman"/>
          <w:sz w:val="20"/>
          <w:szCs w:val="20"/>
        </w:rPr>
        <w:t>7. Проверить наличие готовности сил и средств для принятия мер в случае возникновения угрозы от лесных пожаров сельскому поселению «Село Маяк»</w:t>
      </w:r>
      <w:r w:rsidRPr="00BB212F">
        <w:rPr>
          <w:rFonts w:ascii="Times New Roman" w:eastAsia="Times New Roman" w:hAnsi="Times New Roman" w:cs="Times New Roman"/>
          <w:sz w:val="20"/>
          <w:szCs w:val="20"/>
        </w:rPr>
        <w:t xml:space="preserve">, а именно </w:t>
      </w:r>
      <w:r w:rsidRPr="00BB212F">
        <w:rPr>
          <w:rFonts w:ascii="Times New Roman" w:hAnsi="Times New Roman" w:cs="Times New Roman"/>
          <w:sz w:val="20"/>
          <w:szCs w:val="20"/>
        </w:rPr>
        <w:t>проверить противопожарные разрывы и минерализованные полосы вокруг сельского поселения, в случае необходимости произвести их обновление, организовать оповещение населения о высокой пожарной опасности, проверить работоспособность локальных (местных) систем оповещения населения, расположенных на территории сельского поселения «Село Маяк» Нанайского муниципального района Хабаровского края.</w:t>
      </w:r>
    </w:p>
    <w:p w:rsidR="00BB212F" w:rsidRPr="00BB212F" w:rsidRDefault="00BB212F" w:rsidP="00BB212F">
      <w:pPr>
        <w:spacing w:after="0"/>
        <w:ind w:firstLine="709"/>
        <w:jc w:val="both"/>
        <w:rPr>
          <w:rFonts w:ascii="Times New Roman" w:hAnsi="Times New Roman" w:cs="Times New Roman"/>
          <w:sz w:val="20"/>
          <w:szCs w:val="20"/>
        </w:rPr>
      </w:pPr>
      <w:r w:rsidRPr="00BB212F">
        <w:rPr>
          <w:rFonts w:ascii="Times New Roman" w:hAnsi="Times New Roman" w:cs="Times New Roman"/>
          <w:sz w:val="20"/>
          <w:szCs w:val="20"/>
        </w:rPr>
        <w:t xml:space="preserve">8. Специалисту 1 категории Бельды Марии Рудольфовне обеспечить информирование населения о введении особого противопожарного режима на территории села и района посредством размещения объявлений в многолюдных местах, на бегущей строке здания администрации и на официальном сайте администрации сельского поселения «Село Маяк» Нанайского муниципального района в сети Интернет. </w:t>
      </w:r>
    </w:p>
    <w:p w:rsidR="00BB212F" w:rsidRPr="00BB212F" w:rsidRDefault="00BB212F" w:rsidP="00BB212F">
      <w:pPr>
        <w:spacing w:after="0"/>
        <w:ind w:firstLine="709"/>
        <w:jc w:val="both"/>
        <w:rPr>
          <w:rFonts w:ascii="Times New Roman" w:hAnsi="Times New Roman" w:cs="Times New Roman"/>
          <w:sz w:val="20"/>
          <w:szCs w:val="20"/>
        </w:rPr>
      </w:pPr>
      <w:r w:rsidRPr="00BB212F">
        <w:rPr>
          <w:rFonts w:ascii="Times New Roman" w:hAnsi="Times New Roman" w:cs="Times New Roman"/>
          <w:sz w:val="20"/>
          <w:szCs w:val="20"/>
        </w:rPr>
        <w:t>9. Данное постановление распространяется на правоотношения возникшие 10 апреля 2020 года.</w:t>
      </w:r>
    </w:p>
    <w:p w:rsidR="00BB212F" w:rsidRDefault="00BB212F" w:rsidP="00BB212F">
      <w:pPr>
        <w:spacing w:after="0"/>
        <w:ind w:firstLine="709"/>
        <w:jc w:val="both"/>
        <w:rPr>
          <w:rFonts w:ascii="Times New Roman" w:hAnsi="Times New Roman" w:cs="Times New Roman"/>
          <w:sz w:val="20"/>
          <w:szCs w:val="20"/>
        </w:rPr>
      </w:pPr>
      <w:r w:rsidRPr="00BB212F">
        <w:rPr>
          <w:rFonts w:ascii="Times New Roman" w:hAnsi="Times New Roman" w:cs="Times New Roman"/>
          <w:sz w:val="20"/>
          <w:szCs w:val="20"/>
        </w:rPr>
        <w:t>10. Контроль за исполнением настоящего постановления оставляю за собой.</w:t>
      </w:r>
    </w:p>
    <w:p w:rsidR="00BB212F" w:rsidRPr="00BB212F" w:rsidRDefault="00BB212F" w:rsidP="00BB212F">
      <w:pPr>
        <w:spacing w:after="0"/>
        <w:ind w:firstLine="709"/>
        <w:jc w:val="both"/>
        <w:rPr>
          <w:rFonts w:ascii="Times New Roman" w:hAnsi="Times New Roman" w:cs="Times New Roman"/>
          <w:sz w:val="20"/>
          <w:szCs w:val="20"/>
        </w:rPr>
      </w:pPr>
    </w:p>
    <w:p w:rsidR="00123183" w:rsidRPr="00BB212F" w:rsidRDefault="00BB212F" w:rsidP="00BB212F">
      <w:pPr>
        <w:jc w:val="both"/>
        <w:rPr>
          <w:rFonts w:ascii="Times New Roman" w:hAnsi="Times New Roman" w:cs="Times New Roman"/>
          <w:sz w:val="20"/>
          <w:szCs w:val="20"/>
        </w:rPr>
      </w:pPr>
      <w:r w:rsidRPr="00BB212F">
        <w:rPr>
          <w:rFonts w:ascii="Times New Roman" w:hAnsi="Times New Roman" w:cs="Times New Roman"/>
          <w:sz w:val="20"/>
          <w:szCs w:val="20"/>
        </w:rPr>
        <w:t>Глава сельского поселения                                           А.Н. Ильин</w:t>
      </w:r>
    </w:p>
    <w:p w:rsidR="006E09E3" w:rsidRPr="005730AD" w:rsidRDefault="006E09E3" w:rsidP="0012318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6E09E3" w:rsidP="006E09E3">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E09E3" w:rsidRDefault="00BB212F"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13.05</w:t>
      </w:r>
      <w:r w:rsidR="006E09E3">
        <w:rPr>
          <w:rFonts w:ascii="Times New Roman" w:hAnsi="Times New Roman" w:cs="Times New Roman"/>
          <w:sz w:val="20"/>
          <w:szCs w:val="20"/>
        </w:rPr>
        <w:t>.2020</w:t>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t xml:space="preserve">                № </w:t>
      </w:r>
      <w:r>
        <w:rPr>
          <w:rFonts w:ascii="Times New Roman" w:hAnsi="Times New Roman" w:cs="Times New Roman"/>
          <w:sz w:val="20"/>
          <w:szCs w:val="20"/>
        </w:rPr>
        <w:t>49</w:t>
      </w:r>
    </w:p>
    <w:p w:rsidR="006E09E3"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6E09E3" w:rsidRDefault="006E09E3" w:rsidP="006E09E3">
      <w:pPr>
        <w:spacing w:after="0" w:line="240" w:lineRule="auto"/>
        <w:jc w:val="center"/>
        <w:rPr>
          <w:rFonts w:ascii="Times New Roman" w:hAnsi="Times New Roman" w:cs="Times New Roman"/>
        </w:rPr>
      </w:pPr>
    </w:p>
    <w:p w:rsidR="00882065" w:rsidRPr="00882065" w:rsidRDefault="00882065" w:rsidP="00882065">
      <w:pPr>
        <w:spacing w:before="100" w:beforeAutospacing="1" w:after="0" w:line="240" w:lineRule="exact"/>
        <w:contextualSpacing/>
        <w:rPr>
          <w:rFonts w:ascii="Times New Roman" w:hAnsi="Times New Roman" w:cs="Times New Roman"/>
          <w:sz w:val="20"/>
          <w:szCs w:val="20"/>
        </w:rPr>
      </w:pPr>
      <w:r w:rsidRPr="00882065">
        <w:rPr>
          <w:rFonts w:ascii="Times New Roman" w:hAnsi="Times New Roman" w:cs="Times New Roman"/>
          <w:sz w:val="20"/>
          <w:szCs w:val="20"/>
        </w:rPr>
        <w:t>Об утверждении отчета об исполнении</w:t>
      </w:r>
      <w:r>
        <w:rPr>
          <w:rFonts w:ascii="Times New Roman" w:hAnsi="Times New Roman" w:cs="Times New Roman"/>
          <w:sz w:val="20"/>
          <w:szCs w:val="20"/>
        </w:rPr>
        <w:t xml:space="preserve"> </w:t>
      </w:r>
      <w:r w:rsidRPr="00882065">
        <w:rPr>
          <w:rFonts w:ascii="Times New Roman" w:hAnsi="Times New Roman" w:cs="Times New Roman"/>
          <w:sz w:val="20"/>
          <w:szCs w:val="20"/>
        </w:rPr>
        <w:t>бюджета сельского поселения «Село</w:t>
      </w:r>
      <w:r>
        <w:rPr>
          <w:rFonts w:ascii="Times New Roman" w:hAnsi="Times New Roman" w:cs="Times New Roman"/>
          <w:sz w:val="20"/>
          <w:szCs w:val="20"/>
        </w:rPr>
        <w:t xml:space="preserve"> </w:t>
      </w:r>
      <w:r w:rsidRPr="00882065">
        <w:rPr>
          <w:rFonts w:ascii="Times New Roman" w:hAnsi="Times New Roman" w:cs="Times New Roman"/>
          <w:sz w:val="20"/>
          <w:szCs w:val="20"/>
        </w:rPr>
        <w:t>Маяк» Нанайского муниципального района за 1 квартал  2020 года</w:t>
      </w:r>
    </w:p>
    <w:p w:rsidR="00882065" w:rsidRPr="00882065" w:rsidRDefault="00882065" w:rsidP="00882065">
      <w:pPr>
        <w:spacing w:after="0"/>
        <w:rPr>
          <w:sz w:val="20"/>
          <w:szCs w:val="20"/>
        </w:rPr>
      </w:pPr>
    </w:p>
    <w:p w:rsidR="00882065" w:rsidRPr="00882065" w:rsidRDefault="00882065" w:rsidP="00882065">
      <w:pPr>
        <w:spacing w:after="0"/>
        <w:ind w:firstLine="851"/>
        <w:jc w:val="both"/>
        <w:rPr>
          <w:rFonts w:ascii="Times New Roman" w:hAnsi="Times New Roman" w:cs="Times New Roman"/>
          <w:sz w:val="20"/>
          <w:szCs w:val="20"/>
        </w:rPr>
      </w:pPr>
      <w:r w:rsidRPr="00882065">
        <w:rPr>
          <w:rFonts w:ascii="Times New Roman" w:hAnsi="Times New Roman" w:cs="Times New Roman"/>
          <w:sz w:val="20"/>
          <w:szCs w:val="20"/>
        </w:rPr>
        <w:t xml:space="preserve">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29.01.2019 № 238 администрация сельского поселения «Село Маяк» Нанайского муниципального района Хабаровского края </w:t>
      </w:r>
    </w:p>
    <w:p w:rsidR="00882065" w:rsidRPr="00882065" w:rsidRDefault="00882065" w:rsidP="00882065">
      <w:pPr>
        <w:spacing w:after="0"/>
        <w:jc w:val="both"/>
        <w:rPr>
          <w:rFonts w:ascii="Times New Roman" w:hAnsi="Times New Roman" w:cs="Times New Roman"/>
          <w:sz w:val="20"/>
          <w:szCs w:val="20"/>
        </w:rPr>
      </w:pPr>
      <w:r w:rsidRPr="00882065">
        <w:rPr>
          <w:rFonts w:ascii="Times New Roman" w:hAnsi="Times New Roman" w:cs="Times New Roman"/>
          <w:sz w:val="20"/>
          <w:szCs w:val="20"/>
        </w:rPr>
        <w:t>ПОСТАНОВЛЯЕТ:</w:t>
      </w:r>
    </w:p>
    <w:p w:rsidR="00882065" w:rsidRPr="00882065" w:rsidRDefault="00882065" w:rsidP="00882065">
      <w:pPr>
        <w:spacing w:after="0"/>
        <w:ind w:firstLine="851"/>
        <w:jc w:val="both"/>
        <w:rPr>
          <w:rFonts w:ascii="Times New Roman" w:hAnsi="Times New Roman" w:cs="Times New Roman"/>
          <w:sz w:val="20"/>
          <w:szCs w:val="20"/>
        </w:rPr>
      </w:pPr>
      <w:r w:rsidRPr="00882065">
        <w:rPr>
          <w:rFonts w:ascii="Times New Roman" w:hAnsi="Times New Roman" w:cs="Times New Roman"/>
          <w:sz w:val="20"/>
          <w:szCs w:val="20"/>
        </w:rPr>
        <w:t>Утвердить прилагаемый отчет об исполнении бюджета сельского поселения «Село Маяк» Нанайского муниципального района за 1 квартал 220 года по доходам в сумме 1197,05 тыс. рублей, по расходам в сумме 1313,60 тыс. рублей, с превышением расходов над доходами (дефицит бюджета) 116,55 тыс. рублей.</w:t>
      </w:r>
    </w:p>
    <w:p w:rsidR="00882065" w:rsidRPr="00882065" w:rsidRDefault="00882065" w:rsidP="00882065">
      <w:pPr>
        <w:spacing w:after="0"/>
        <w:rPr>
          <w:rFonts w:ascii="Times New Roman" w:hAnsi="Times New Roman" w:cs="Times New Roman"/>
          <w:sz w:val="20"/>
          <w:szCs w:val="20"/>
        </w:rPr>
      </w:pPr>
    </w:p>
    <w:p w:rsidR="00882065" w:rsidRPr="00882065" w:rsidRDefault="00882065" w:rsidP="00882065">
      <w:pPr>
        <w:tabs>
          <w:tab w:val="left" w:pos="6840"/>
        </w:tabs>
        <w:spacing w:after="0"/>
        <w:rPr>
          <w:rFonts w:ascii="Times New Roman" w:hAnsi="Times New Roman" w:cs="Times New Roman"/>
          <w:sz w:val="20"/>
          <w:szCs w:val="20"/>
        </w:rPr>
      </w:pPr>
      <w:r w:rsidRPr="00882065">
        <w:rPr>
          <w:rFonts w:ascii="Times New Roman" w:hAnsi="Times New Roman" w:cs="Times New Roman"/>
          <w:sz w:val="20"/>
          <w:szCs w:val="20"/>
        </w:rPr>
        <w:t>Глава сельского поселения</w:t>
      </w:r>
      <w:r w:rsidRPr="00882065">
        <w:rPr>
          <w:rFonts w:ascii="Times New Roman" w:hAnsi="Times New Roman" w:cs="Times New Roman"/>
          <w:sz w:val="20"/>
          <w:szCs w:val="20"/>
        </w:rPr>
        <w:tab/>
        <w:t>А.Н. Ильин</w:t>
      </w:r>
    </w:p>
    <w:p w:rsidR="00882065" w:rsidRDefault="00882065" w:rsidP="00882065">
      <w:pPr>
        <w:tabs>
          <w:tab w:val="left" w:pos="6840"/>
        </w:tabs>
        <w:spacing w:after="0"/>
        <w:rPr>
          <w:rFonts w:ascii="Times New Roman" w:hAnsi="Times New Roman" w:cs="Times New Roman"/>
          <w:sz w:val="28"/>
          <w:szCs w:val="28"/>
        </w:rPr>
      </w:pPr>
    </w:p>
    <w:p w:rsidR="00882065" w:rsidRDefault="00882065" w:rsidP="00882065">
      <w:pPr>
        <w:tabs>
          <w:tab w:val="left" w:pos="10890"/>
        </w:tabs>
        <w:spacing w:after="0" w:line="240" w:lineRule="exact"/>
        <w:jc w:val="center"/>
        <w:rPr>
          <w:rFonts w:ascii="Times New Roman" w:hAnsi="Times New Roman" w:cs="Times New Roman"/>
          <w:sz w:val="28"/>
          <w:szCs w:val="28"/>
        </w:rPr>
        <w:sectPr w:rsidR="00882065" w:rsidSect="009325BE">
          <w:headerReference w:type="default" r:id="rId9"/>
          <w:pgSz w:w="11906" w:h="16838"/>
          <w:pgMar w:top="567" w:right="567" w:bottom="1134" w:left="1985" w:header="709" w:footer="709" w:gutter="0"/>
          <w:pgNumType w:start="1"/>
          <w:cols w:space="708"/>
          <w:docGrid w:linePitch="360"/>
        </w:sectPr>
      </w:pPr>
    </w:p>
    <w:p w:rsidR="00882065" w:rsidRPr="00882065" w:rsidRDefault="00882065" w:rsidP="00882065">
      <w:pPr>
        <w:tabs>
          <w:tab w:val="left" w:pos="10890"/>
        </w:tabs>
        <w:spacing w:after="0" w:line="240" w:lineRule="exact"/>
        <w:jc w:val="right"/>
        <w:rPr>
          <w:rFonts w:ascii="Times New Roman" w:hAnsi="Times New Roman" w:cs="Times New Roman"/>
          <w:sz w:val="20"/>
          <w:szCs w:val="20"/>
        </w:rPr>
      </w:pPr>
      <w:r w:rsidRPr="00882065">
        <w:rPr>
          <w:rFonts w:ascii="Times New Roman" w:hAnsi="Times New Roman" w:cs="Times New Roman"/>
          <w:sz w:val="20"/>
          <w:szCs w:val="20"/>
        </w:rPr>
        <w:lastRenderedPageBreak/>
        <w:t xml:space="preserve">                                                                                                                                УТВЕРЖДЕН</w:t>
      </w:r>
    </w:p>
    <w:p w:rsidR="00882065" w:rsidRPr="00882065" w:rsidRDefault="00882065" w:rsidP="00882065">
      <w:pPr>
        <w:tabs>
          <w:tab w:val="left" w:pos="10890"/>
        </w:tabs>
        <w:spacing w:after="0" w:line="240" w:lineRule="exact"/>
        <w:jc w:val="right"/>
        <w:rPr>
          <w:rFonts w:ascii="Times New Roman" w:hAnsi="Times New Roman" w:cs="Times New Roman"/>
          <w:sz w:val="20"/>
          <w:szCs w:val="20"/>
        </w:rPr>
      </w:pPr>
      <w:r w:rsidRPr="00882065">
        <w:rPr>
          <w:rFonts w:ascii="Times New Roman" w:hAnsi="Times New Roman" w:cs="Times New Roman"/>
          <w:sz w:val="20"/>
          <w:szCs w:val="20"/>
        </w:rPr>
        <w:t xml:space="preserve">                                                                                                                                       постановлением администрации сельского  </w:t>
      </w:r>
    </w:p>
    <w:p w:rsidR="00882065" w:rsidRPr="00882065" w:rsidRDefault="00882065" w:rsidP="00882065">
      <w:pPr>
        <w:tabs>
          <w:tab w:val="left" w:pos="10890"/>
        </w:tabs>
        <w:spacing w:after="0" w:line="240" w:lineRule="exact"/>
        <w:jc w:val="right"/>
        <w:rPr>
          <w:rFonts w:ascii="Times New Roman" w:hAnsi="Times New Roman" w:cs="Times New Roman"/>
          <w:sz w:val="20"/>
          <w:szCs w:val="20"/>
        </w:rPr>
      </w:pPr>
      <w:r w:rsidRPr="00882065">
        <w:rPr>
          <w:rFonts w:ascii="Times New Roman" w:hAnsi="Times New Roman" w:cs="Times New Roman"/>
          <w:sz w:val="20"/>
          <w:szCs w:val="20"/>
        </w:rPr>
        <w:t xml:space="preserve">                                                                                                                                            поселения «Село Маяк» Нанайского </w:t>
      </w:r>
    </w:p>
    <w:p w:rsidR="00882065" w:rsidRPr="00882065" w:rsidRDefault="00882065" w:rsidP="00882065">
      <w:pPr>
        <w:tabs>
          <w:tab w:val="left" w:pos="10890"/>
        </w:tabs>
        <w:spacing w:after="0" w:line="240" w:lineRule="exact"/>
        <w:jc w:val="right"/>
        <w:rPr>
          <w:rFonts w:ascii="Times New Roman" w:hAnsi="Times New Roman" w:cs="Times New Roman"/>
          <w:sz w:val="20"/>
          <w:szCs w:val="20"/>
        </w:rPr>
      </w:pPr>
      <w:r w:rsidRPr="00882065">
        <w:rPr>
          <w:rFonts w:ascii="Times New Roman" w:hAnsi="Times New Roman" w:cs="Times New Roman"/>
          <w:sz w:val="20"/>
          <w:szCs w:val="20"/>
        </w:rPr>
        <w:t xml:space="preserve">                                                                                                                                                     муниципального района</w:t>
      </w:r>
    </w:p>
    <w:p w:rsidR="00882065" w:rsidRPr="00882065" w:rsidRDefault="00882065" w:rsidP="00882065">
      <w:pPr>
        <w:tabs>
          <w:tab w:val="left" w:pos="10890"/>
        </w:tabs>
        <w:spacing w:after="0" w:line="240" w:lineRule="exact"/>
        <w:jc w:val="right"/>
        <w:rPr>
          <w:rFonts w:ascii="Times New Roman" w:hAnsi="Times New Roman" w:cs="Times New Roman"/>
          <w:sz w:val="20"/>
          <w:szCs w:val="20"/>
        </w:rPr>
      </w:pPr>
      <w:r w:rsidRPr="00882065">
        <w:rPr>
          <w:rFonts w:ascii="Times New Roman" w:hAnsi="Times New Roman" w:cs="Times New Roman"/>
          <w:sz w:val="20"/>
          <w:szCs w:val="20"/>
        </w:rPr>
        <w:t xml:space="preserve">                                                                                   </w:t>
      </w:r>
      <w:r w:rsidRPr="00882065">
        <w:rPr>
          <w:rFonts w:ascii="Times New Roman" w:hAnsi="Times New Roman" w:cs="Times New Roman"/>
          <w:sz w:val="20"/>
          <w:szCs w:val="20"/>
        </w:rPr>
        <w:tab/>
        <w:t>от 13.05.2020 № 49</w:t>
      </w:r>
    </w:p>
    <w:p w:rsidR="00882065" w:rsidRPr="00882065" w:rsidRDefault="00882065" w:rsidP="00882065">
      <w:pPr>
        <w:tabs>
          <w:tab w:val="left" w:pos="10890"/>
        </w:tabs>
        <w:spacing w:after="0"/>
        <w:jc w:val="right"/>
        <w:rPr>
          <w:rFonts w:ascii="Times New Roman" w:hAnsi="Times New Roman" w:cs="Times New Roman"/>
          <w:sz w:val="20"/>
          <w:szCs w:val="20"/>
        </w:rPr>
      </w:pPr>
    </w:p>
    <w:p w:rsidR="00882065" w:rsidRPr="00882065" w:rsidRDefault="00882065" w:rsidP="00882065">
      <w:pPr>
        <w:tabs>
          <w:tab w:val="left" w:pos="10890"/>
        </w:tabs>
        <w:spacing w:after="0"/>
        <w:rPr>
          <w:rFonts w:ascii="Times New Roman" w:hAnsi="Times New Roman" w:cs="Times New Roman"/>
          <w:sz w:val="20"/>
          <w:szCs w:val="20"/>
        </w:rPr>
      </w:pPr>
    </w:p>
    <w:p w:rsidR="00882065" w:rsidRPr="00882065" w:rsidRDefault="00882065" w:rsidP="00882065">
      <w:pPr>
        <w:tabs>
          <w:tab w:val="left" w:pos="10890"/>
        </w:tabs>
        <w:spacing w:after="0"/>
        <w:jc w:val="center"/>
        <w:rPr>
          <w:rFonts w:ascii="Times New Roman" w:hAnsi="Times New Roman" w:cs="Times New Roman"/>
          <w:sz w:val="20"/>
          <w:szCs w:val="20"/>
        </w:rPr>
      </w:pPr>
      <w:r w:rsidRPr="00882065">
        <w:rPr>
          <w:rFonts w:ascii="Times New Roman" w:hAnsi="Times New Roman" w:cs="Times New Roman"/>
          <w:sz w:val="20"/>
          <w:szCs w:val="20"/>
        </w:rPr>
        <w:t>ОТЧЕТ</w:t>
      </w:r>
    </w:p>
    <w:p w:rsidR="00882065" w:rsidRPr="00882065" w:rsidRDefault="00882065" w:rsidP="00882065">
      <w:pPr>
        <w:tabs>
          <w:tab w:val="left" w:pos="10890"/>
        </w:tabs>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об исполнении бюджета сельского поселения «Село Маяк»</w:t>
      </w:r>
    </w:p>
    <w:p w:rsidR="00882065" w:rsidRPr="00882065" w:rsidRDefault="00882065" w:rsidP="00882065">
      <w:pPr>
        <w:tabs>
          <w:tab w:val="left" w:pos="10890"/>
        </w:tabs>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Нанайского муниципального района</w:t>
      </w:r>
    </w:p>
    <w:p w:rsidR="00882065" w:rsidRPr="00882065" w:rsidRDefault="00882065" w:rsidP="00882065">
      <w:pPr>
        <w:tabs>
          <w:tab w:val="left" w:pos="10890"/>
        </w:tabs>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 1 квартал 2020 года</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1216"/>
        <w:gridCol w:w="184"/>
        <w:gridCol w:w="2367"/>
        <w:gridCol w:w="1985"/>
        <w:gridCol w:w="1984"/>
        <w:gridCol w:w="1985"/>
      </w:tblGrid>
      <w:tr w:rsidR="00882065" w:rsidRPr="009A4712" w:rsidTr="00882065">
        <w:trPr>
          <w:trHeight w:val="282"/>
        </w:trPr>
        <w:tc>
          <w:tcPr>
            <w:tcW w:w="15041" w:type="dxa"/>
            <w:gridSpan w:val="7"/>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b/>
                <w:bCs/>
                <w:color w:val="000000"/>
              </w:rPr>
            </w:pPr>
            <w:r w:rsidRPr="009A4712">
              <w:rPr>
                <w:rFonts w:ascii="Arial CYR" w:eastAsia="Times New Roman" w:hAnsi="Arial CYR" w:cs="Arial CYR"/>
                <w:b/>
                <w:bCs/>
                <w:color w:val="000000"/>
              </w:rPr>
              <w:t xml:space="preserve">                                 1. Доходы бюджета</w:t>
            </w:r>
          </w:p>
        </w:tc>
      </w:tr>
      <w:tr w:rsidR="00882065" w:rsidRPr="009A4712" w:rsidTr="00882065">
        <w:trPr>
          <w:trHeight w:val="259"/>
        </w:trPr>
        <w:tc>
          <w:tcPr>
            <w:tcW w:w="5320" w:type="dxa"/>
            <w:vMerge w:val="restart"/>
            <w:shd w:val="clear" w:color="auto" w:fill="auto"/>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Наименование показателя</w:t>
            </w:r>
          </w:p>
        </w:tc>
        <w:tc>
          <w:tcPr>
            <w:tcW w:w="1216" w:type="dxa"/>
            <w:vMerge w:val="restart"/>
            <w:shd w:val="clear" w:color="auto" w:fill="auto"/>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Код строки</w:t>
            </w:r>
          </w:p>
        </w:tc>
        <w:tc>
          <w:tcPr>
            <w:tcW w:w="2551" w:type="dxa"/>
            <w:gridSpan w:val="2"/>
            <w:vMerge w:val="restart"/>
            <w:shd w:val="clear" w:color="auto" w:fill="auto"/>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Код дохода по бюджетной классификации</w:t>
            </w:r>
          </w:p>
        </w:tc>
        <w:tc>
          <w:tcPr>
            <w:tcW w:w="1985" w:type="dxa"/>
            <w:vMerge w:val="restart"/>
            <w:shd w:val="clear" w:color="auto" w:fill="auto"/>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Утвержденные бюджетные назначения</w:t>
            </w:r>
          </w:p>
        </w:tc>
        <w:tc>
          <w:tcPr>
            <w:tcW w:w="1984" w:type="dxa"/>
            <w:vMerge w:val="restart"/>
            <w:shd w:val="clear" w:color="auto" w:fill="auto"/>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Исполнено</w:t>
            </w:r>
          </w:p>
        </w:tc>
        <w:tc>
          <w:tcPr>
            <w:tcW w:w="1985" w:type="dxa"/>
            <w:vMerge w:val="restart"/>
            <w:shd w:val="clear" w:color="auto" w:fill="auto"/>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Неисполненные назначения</w:t>
            </w:r>
          </w:p>
        </w:tc>
      </w:tr>
      <w:tr w:rsidR="00882065" w:rsidRPr="009A4712" w:rsidTr="00882065">
        <w:trPr>
          <w:trHeight w:val="240"/>
        </w:trPr>
        <w:tc>
          <w:tcPr>
            <w:tcW w:w="5320" w:type="dxa"/>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c>
          <w:tcPr>
            <w:tcW w:w="1216" w:type="dxa"/>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c>
          <w:tcPr>
            <w:tcW w:w="2551" w:type="dxa"/>
            <w:gridSpan w:val="2"/>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c>
          <w:tcPr>
            <w:tcW w:w="1985" w:type="dxa"/>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c>
          <w:tcPr>
            <w:tcW w:w="1984" w:type="dxa"/>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c>
          <w:tcPr>
            <w:tcW w:w="1985" w:type="dxa"/>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r>
      <w:tr w:rsidR="00882065" w:rsidRPr="009A4712" w:rsidTr="00882065">
        <w:trPr>
          <w:trHeight w:val="285"/>
        </w:trPr>
        <w:tc>
          <w:tcPr>
            <w:tcW w:w="5320" w:type="dxa"/>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c>
          <w:tcPr>
            <w:tcW w:w="1216" w:type="dxa"/>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c>
          <w:tcPr>
            <w:tcW w:w="2551" w:type="dxa"/>
            <w:gridSpan w:val="2"/>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c>
          <w:tcPr>
            <w:tcW w:w="1985" w:type="dxa"/>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c>
          <w:tcPr>
            <w:tcW w:w="1984" w:type="dxa"/>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c>
          <w:tcPr>
            <w:tcW w:w="1985" w:type="dxa"/>
            <w:vMerge/>
            <w:vAlign w:val="center"/>
            <w:hideMark/>
          </w:tcPr>
          <w:p w:rsidR="00882065" w:rsidRPr="009A4712" w:rsidRDefault="00882065" w:rsidP="00882065">
            <w:pPr>
              <w:spacing w:after="0" w:line="240" w:lineRule="auto"/>
              <w:rPr>
                <w:rFonts w:ascii="Arial CYR" w:eastAsia="Times New Roman" w:hAnsi="Arial CYR" w:cs="Arial CYR"/>
                <w:color w:val="000000"/>
                <w:sz w:val="16"/>
                <w:szCs w:val="16"/>
              </w:rPr>
            </w:pPr>
          </w:p>
        </w:tc>
      </w:tr>
      <w:tr w:rsidR="00882065" w:rsidRPr="009A4712" w:rsidTr="00882065">
        <w:trPr>
          <w:trHeight w:val="285"/>
        </w:trPr>
        <w:tc>
          <w:tcPr>
            <w:tcW w:w="5320" w:type="dxa"/>
            <w:shd w:val="clear" w:color="auto" w:fill="auto"/>
            <w:noWrap/>
            <w:vAlign w:val="center"/>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w:t>
            </w:r>
          </w:p>
        </w:tc>
        <w:tc>
          <w:tcPr>
            <w:tcW w:w="1216" w:type="dxa"/>
            <w:shd w:val="clear" w:color="auto" w:fill="auto"/>
            <w:noWrap/>
            <w:vAlign w:val="center"/>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w:t>
            </w:r>
          </w:p>
        </w:tc>
        <w:tc>
          <w:tcPr>
            <w:tcW w:w="2551" w:type="dxa"/>
            <w:gridSpan w:val="2"/>
            <w:shd w:val="clear" w:color="auto" w:fill="auto"/>
            <w:noWrap/>
            <w:vAlign w:val="center"/>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w:t>
            </w:r>
          </w:p>
        </w:tc>
        <w:tc>
          <w:tcPr>
            <w:tcW w:w="1985" w:type="dxa"/>
            <w:shd w:val="clear" w:color="auto" w:fill="auto"/>
            <w:noWrap/>
            <w:vAlign w:val="center"/>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w:t>
            </w:r>
          </w:p>
        </w:tc>
        <w:tc>
          <w:tcPr>
            <w:tcW w:w="1984" w:type="dxa"/>
            <w:shd w:val="clear" w:color="auto" w:fill="auto"/>
            <w:noWrap/>
            <w:vAlign w:val="center"/>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w:t>
            </w:r>
          </w:p>
        </w:tc>
        <w:tc>
          <w:tcPr>
            <w:tcW w:w="1985" w:type="dxa"/>
            <w:shd w:val="clear" w:color="auto" w:fill="auto"/>
            <w:noWrap/>
            <w:vAlign w:val="center"/>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6</w:t>
            </w:r>
          </w:p>
        </w:tc>
      </w:tr>
      <w:tr w:rsidR="00882065" w:rsidRPr="009A4712" w:rsidTr="00882065">
        <w:trPr>
          <w:trHeight w:val="345"/>
        </w:trPr>
        <w:tc>
          <w:tcPr>
            <w:tcW w:w="5320" w:type="dxa"/>
            <w:shd w:val="clear" w:color="auto" w:fill="auto"/>
            <w:vAlign w:val="bottom"/>
            <w:hideMark/>
          </w:tcPr>
          <w:p w:rsidR="00882065" w:rsidRPr="009A4712" w:rsidRDefault="00882065" w:rsidP="00882065">
            <w:pPr>
              <w:spacing w:after="0" w:line="240" w:lineRule="auto"/>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Доходы бюджета - всего</w:t>
            </w:r>
          </w:p>
        </w:tc>
        <w:tc>
          <w:tcPr>
            <w:tcW w:w="1216" w:type="dxa"/>
            <w:shd w:val="clear" w:color="auto" w:fill="auto"/>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x</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7 206 687,69</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1 197 049,57</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6 009 638,12</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в том числе:</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НАЛОГОВЫЕ И НЕНАЛОГОВЫЕ ДОХОДЫ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000 1 00 00000 00 0000 000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5 042 594,69</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1 057 815,57</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3 984 779,12</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НАЛОГИ НА ПРИБЫЛЬ, ДОХОДЫ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000 1 01 00000 00 0000 000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600 000,00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105 485,27</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494 514,73</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 на доходы физических лиц</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000 1 01 02000 01 0000 110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600 000,00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105 485,27</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494 514,73</w:t>
            </w:r>
          </w:p>
        </w:tc>
      </w:tr>
      <w:tr w:rsidR="00882065" w:rsidRPr="009A4712" w:rsidTr="00882065">
        <w:trPr>
          <w:trHeight w:val="944"/>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000 1 01 02010 01 0000 110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600 000,00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105 485,27</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494 514,73</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НАЛОГИ НА ТОВАРЫ (РАБОТЫ, УСЛУГИ), РЕАЛИЗУЕМЫЕ НА ТЕРРИТОРИИ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000 1 03 00000 00 0000 000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887 594,69</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193 165,18</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694 429,51</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000 1 03 02000 01 0000 110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887 594,69</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193 165,18</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694 429,51</w:t>
            </w:r>
          </w:p>
        </w:tc>
      </w:tr>
      <w:tr w:rsidR="00882065" w:rsidRPr="009A4712" w:rsidTr="00882065">
        <w:trPr>
          <w:trHeight w:val="886"/>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000 1 03 02230 01 0000 110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406 726,90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87 662,29</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319 064,61</w:t>
            </w:r>
          </w:p>
        </w:tc>
      </w:tr>
      <w:tr w:rsidR="00882065" w:rsidRPr="009A4712" w:rsidTr="00882065">
        <w:trPr>
          <w:trHeight w:val="1298"/>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000 1 03 02231 01 0000 110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406 726,90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87 662,29</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319 064,61</w:t>
            </w:r>
          </w:p>
        </w:tc>
      </w:tr>
      <w:tr w:rsidR="00882065" w:rsidRPr="009A4712" w:rsidTr="00882065">
        <w:trPr>
          <w:trHeight w:val="992"/>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000 1 03 02240 01 0000 110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2 094,99</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571,46</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1 523,53</w:t>
            </w:r>
          </w:p>
        </w:tc>
      </w:tr>
      <w:tr w:rsidR="00882065" w:rsidRPr="009A4712" w:rsidTr="00882065">
        <w:trPr>
          <w:trHeight w:val="14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000 1 03 02241 01 0000 110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2 094,99</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571,46</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1 523,53</w:t>
            </w:r>
          </w:p>
        </w:tc>
      </w:tr>
      <w:tr w:rsidR="00882065" w:rsidRPr="009A4712" w:rsidTr="00882065">
        <w:trPr>
          <w:trHeight w:val="898"/>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000 1 03 02250 01 0000 110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531 261,74</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123 038,68</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408 223,06</w:t>
            </w:r>
          </w:p>
        </w:tc>
      </w:tr>
      <w:tr w:rsidR="00882065" w:rsidRPr="009A4712" w:rsidTr="00882065">
        <w:trPr>
          <w:trHeight w:val="1251"/>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000 1 03 02251 01 0000 110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531 261,74</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123 038,68</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408 223,06</w:t>
            </w:r>
          </w:p>
        </w:tc>
      </w:tr>
      <w:tr w:rsidR="00882065" w:rsidRPr="009A4712" w:rsidTr="00882065">
        <w:trPr>
          <w:trHeight w:val="944"/>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000 1 03 02260 01 0000 110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-52 488,94</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-18 107,25</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r>
      <w:tr w:rsidR="00882065" w:rsidRPr="009A4712" w:rsidTr="00882065">
        <w:trPr>
          <w:trHeight w:val="125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000 1 03 02261 01 0000 110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-52 488,94</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-18 107,25</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-34 381,69</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НАЛОГИ НА СОВОКУПНЫЙ ДОХОД</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000 1 05 00000 00 0000 000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1 550 000,00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306 160,08</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1 243 839,92</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 взимаемый в связи с применением упрощенной системы налогообложения</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000 1 05 01000 00 0000 110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1 550 000,00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306 160,08</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1 243 839,92</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lastRenderedPageBreak/>
              <w:t xml:space="preserve">  Налог, взимаемый с налогоплательщиков, выбравших в качестве объекта налогообложения доходы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000 1 05 01010 01 0000 110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1 350 000,00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175 233,80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1 174 766,20</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000 1 05 01011 01 0000 110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1 350 000,00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175 233,80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1 174 766,20</w:t>
            </w:r>
          </w:p>
        </w:tc>
      </w:tr>
      <w:tr w:rsidR="00882065" w:rsidRPr="009A4712" w:rsidTr="00882065">
        <w:trPr>
          <w:trHeight w:val="589"/>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000 1 05 01020 01 0000 110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200 000,00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130 926,28</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69 073,72</w:t>
            </w:r>
          </w:p>
        </w:tc>
      </w:tr>
      <w:tr w:rsidR="00882065" w:rsidRPr="009A4712" w:rsidTr="00882065">
        <w:trPr>
          <w:trHeight w:val="697"/>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000 1 05 01021 01 0000 110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200 000,00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130 926,28</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69 073,72</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НАЛОГИ НА ИМУЩЕСТВО</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000 1 06 00000 00 0000 000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1 980 000,00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428 997,04</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1 551 002,96</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 на имущество физических лиц</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000 1 06 01000 00 0000 110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300 000,00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17 176,28</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282 823,72</w:t>
            </w:r>
          </w:p>
        </w:tc>
      </w:tr>
      <w:tr w:rsidR="00882065" w:rsidRPr="009A4712" w:rsidTr="00882065">
        <w:trPr>
          <w:trHeight w:val="617"/>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000 1 06 01030 10 0000 110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300 000,00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17 176,28</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282 823,72</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Транспортный налог</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000 1 06 04000 02 0000 110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1 130 000,00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278 393,22</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851 606,78</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Транспортный налог с организаций</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000 1 06 04011 02 0000 110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380 000,00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105 543,50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274 456,50</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Транспортный налог с физических лиц</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000 1 06 04012 02 0000 110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750 000,00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172 849,72</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577 150,28</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Земельный налог</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000 1 06 06000 00 0000 110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550 000,00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133 427,54</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416 572,46</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Земельный налог с организаций</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000 1 06 06030 00 0000 110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400 000,00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106 863,54</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293 136,46</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000 1 06 06033 10 0000 110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400 000,00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106 863,54</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293 136,46</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Земельный налог с физических лиц</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000 1 06 06040 00 0000 110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150 000,00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26 564,00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123 436,00</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000 1 06 06043 10 0000 110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150 000,00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26 564,00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123 436,00</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ГОСУДАРСТВЕННАЯ ПОШЛИНА</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000 1 08 00000 00 0000 000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3 700,00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16 300,00</w:t>
            </w:r>
          </w:p>
        </w:tc>
      </w:tr>
      <w:tr w:rsidR="00882065" w:rsidRPr="009A4712" w:rsidTr="00882065">
        <w:trPr>
          <w:trHeight w:val="542"/>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000 1 08 04000 01 0000 110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3 700,00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16 300,00</w:t>
            </w:r>
          </w:p>
        </w:tc>
      </w:tr>
      <w:tr w:rsidR="00882065" w:rsidRPr="009A4712" w:rsidTr="00882065">
        <w:trPr>
          <w:trHeight w:val="97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000 1 08 04020 01 0000 110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20 000,00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3 700,00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16 300,00</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ШТРАФЫ, САНКЦИИ, ВОЗМЕЩЕНИЕ УЩЕРБА</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000 1 16 00000 00 0000 000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20 000,00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r>
      <w:tr w:rsidR="00882065" w:rsidRPr="009A4712" w:rsidTr="00882065">
        <w:trPr>
          <w:trHeight w:val="541"/>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Административные штрафы, установленные законами субъектов Российской Федерации об административных правонарушениях</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000 1 16 02000 02 0000 140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5 000,00</w:t>
            </w:r>
          </w:p>
        </w:tc>
      </w:tr>
      <w:tr w:rsidR="00882065" w:rsidRPr="009A4712" w:rsidTr="00882065">
        <w:trPr>
          <w:trHeight w:val="676"/>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lastRenderedPageBreak/>
              <w:t xml:space="preserve">  Денежные взыскания (штрафы) за нарушение законодательства о государственном регулировании цен (тарифов), налагаемые органами государственной власти субъектов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000 1 16 02020 02 0000 140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5 000,00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5 000,00</w:t>
            </w:r>
          </w:p>
        </w:tc>
      </w:tr>
      <w:tr w:rsidR="00882065" w:rsidRPr="009A4712" w:rsidTr="00882065">
        <w:trPr>
          <w:trHeight w:val="20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Платежи в целях возмещения причиненного ущерба (убытков)</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000 1 16 10000 00 0000 140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20 000,00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r>
      <w:tr w:rsidR="00882065" w:rsidRPr="009A4712" w:rsidTr="00882065">
        <w:trPr>
          <w:trHeight w:val="704"/>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000 1 16 10120 00 0000 140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20 000,00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r>
      <w:tr w:rsidR="00882065" w:rsidRPr="009A4712" w:rsidTr="00882065">
        <w:trPr>
          <w:trHeight w:val="731"/>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000 1 16 10123 01 0000 140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20 000,00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ПРОЧИЕ НЕНАЛОГОВЫЕ ДОХОДЫ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000 1 17 00000 00 0000 000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308,00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Прочие неналоговые доходы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000 1 17 05000 00 0000 180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308,00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Прочие неналоговые доходы бюджетов сельских поселений</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000 1 17 05050 10 0000 180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308,00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БЕЗВОЗМЕЗДНЫЕ ПОСТУПЛЕНИЯ</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000 2 00 00000 00 0000 000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2 164 093,00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139 234,00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2 024 859,00</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000 2 02 00000 00 0000 000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2 164 093,00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139 234,00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2 024 859,00</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Дотации бюджетам бюджетной системы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000 2 02 10000 00 0000 150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41 570,00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10 389,00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31 181,00</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w:t>
            </w:r>
            <w:r w:rsidRPr="002F7920">
              <w:rPr>
                <w:rFonts w:ascii="Arial CYR" w:eastAsia="Times New Roman" w:hAnsi="Arial CYR" w:cs="Arial CYR"/>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000 2 02 16001 00 0000 150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41 570,00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10 389,00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31 181,00</w:t>
            </w:r>
          </w:p>
        </w:tc>
      </w:tr>
      <w:tr w:rsidR="00882065" w:rsidRPr="009A4712" w:rsidTr="00882065">
        <w:trPr>
          <w:trHeight w:val="482"/>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Дотации бюджетам сельских поселений на выравнивание бюджетной обеспеченности из бюджетов муниципальных районов</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000 2 02 16001 10 0000 150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41 570,00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10 389,00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31 181,00</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Субсидии бюджетам бюджетной системы Российской Федерации (межбюджетные субсидии)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000 2 02 20000 00 0000 150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1 519 410,00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1 519 410,00</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Субсидии бюджетам на реализацию программ формирования современной городской среды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000 2 02 25555 00 0000 150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1 519 410,00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1 519 410,00</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Субсидии бюджетам сельских поселений на реализацию программ формирования современной городской среды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000 2 02 25555 10 0000 150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1 519 410,00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1 519 410,00</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Субвенции бюджетам бюджетной системы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000 2 02 30000 00 0000 150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223 410,00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54 910,00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168 500,00</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000 2 02 30024 00 0000 150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2 200,00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2 200,00</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000 2 02 30024 10 0000 150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2 200,00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2 200,00</w:t>
            </w:r>
          </w:p>
        </w:tc>
      </w:tr>
      <w:tr w:rsidR="00882065" w:rsidRPr="009A4712" w:rsidTr="00882065">
        <w:trPr>
          <w:trHeight w:val="544"/>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000 2 02 35118 00 0000 150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221 210,00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54 910,00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166 300,00</w:t>
            </w:r>
          </w:p>
        </w:tc>
      </w:tr>
      <w:tr w:rsidR="00882065" w:rsidRPr="009A4712" w:rsidTr="00882065">
        <w:trPr>
          <w:trHeight w:val="566"/>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lastRenderedPageBreak/>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000 2 02 35118 10 0000 150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221 210,00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54 910,00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166 300,00</w:t>
            </w:r>
          </w:p>
        </w:tc>
      </w:tr>
      <w:tr w:rsidR="00882065" w:rsidRPr="009A4712" w:rsidTr="00882065">
        <w:trPr>
          <w:trHeight w:val="300"/>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Иные межбюджетные трансферты</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000 2 02 40000 00 0000 150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379 703,00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73 935,00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305 768,00</w:t>
            </w:r>
          </w:p>
        </w:tc>
      </w:tr>
      <w:tr w:rsidR="00882065" w:rsidRPr="009A4712" w:rsidTr="00882065">
        <w:trPr>
          <w:trHeight w:val="381"/>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Прочие межбюджетные трансферты, передаваемые бюджетам</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000 2 02 49999 00 0000 150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379 703,00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73 935,00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305 768,00</w:t>
            </w:r>
          </w:p>
        </w:tc>
      </w:tr>
      <w:tr w:rsidR="00882065" w:rsidRPr="009A4712" w:rsidTr="00882065">
        <w:trPr>
          <w:trHeight w:val="465"/>
        </w:trPr>
        <w:tc>
          <w:tcPr>
            <w:tcW w:w="5320" w:type="dxa"/>
            <w:shd w:val="clear" w:color="auto" w:fill="auto"/>
            <w:vAlign w:val="bottom"/>
            <w:hideMark/>
          </w:tcPr>
          <w:p w:rsidR="00882065" w:rsidRPr="009A4712" w:rsidRDefault="00882065" w:rsidP="00882065">
            <w:pPr>
              <w:spacing w:after="0" w:line="240" w:lineRule="auto"/>
              <w:ind w:firstLineChars="200" w:firstLine="320"/>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 xml:space="preserve">  Прочие межбюджетные трансферты, передаваемые бюджетам сельских поселений</w:t>
            </w:r>
          </w:p>
        </w:tc>
        <w:tc>
          <w:tcPr>
            <w:tcW w:w="1216" w:type="dxa"/>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010</w:t>
            </w:r>
          </w:p>
        </w:tc>
        <w:tc>
          <w:tcPr>
            <w:tcW w:w="2551" w:type="dxa"/>
            <w:gridSpan w:val="2"/>
            <w:shd w:val="clear" w:color="auto" w:fill="auto"/>
            <w:noWrap/>
            <w:vAlign w:val="bottom"/>
            <w:hideMark/>
          </w:tcPr>
          <w:p w:rsidR="00882065" w:rsidRPr="009A4712" w:rsidRDefault="00882065" w:rsidP="00882065">
            <w:pPr>
              <w:spacing w:after="0" w:line="240" w:lineRule="auto"/>
              <w:jc w:val="center"/>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000 2 02 49999 10 0000 150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379 703,00</w:t>
            </w:r>
          </w:p>
        </w:tc>
        <w:tc>
          <w:tcPr>
            <w:tcW w:w="1984"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73 935,00</w:t>
            </w:r>
          </w:p>
        </w:tc>
        <w:tc>
          <w:tcPr>
            <w:tcW w:w="1985" w:type="dxa"/>
            <w:shd w:val="clear" w:color="auto" w:fill="auto"/>
            <w:noWrap/>
            <w:vAlign w:val="bottom"/>
            <w:hideMark/>
          </w:tcPr>
          <w:p w:rsidR="00882065" w:rsidRPr="009A4712" w:rsidRDefault="00882065" w:rsidP="00882065">
            <w:pPr>
              <w:spacing w:after="0" w:line="240" w:lineRule="auto"/>
              <w:jc w:val="right"/>
              <w:rPr>
                <w:rFonts w:ascii="Arial CYR" w:eastAsia="Times New Roman" w:hAnsi="Arial CYR" w:cs="Arial CYR"/>
                <w:color w:val="000000"/>
                <w:sz w:val="16"/>
                <w:szCs w:val="16"/>
              </w:rPr>
            </w:pPr>
            <w:r w:rsidRPr="009A4712">
              <w:rPr>
                <w:rFonts w:ascii="Arial CYR" w:eastAsia="Times New Roman" w:hAnsi="Arial CYR" w:cs="Arial CYR"/>
                <w:color w:val="000000"/>
                <w:sz w:val="16"/>
                <w:szCs w:val="16"/>
              </w:rPr>
              <w:t>305 768,00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3056" w:type="dxa"/>
            <w:gridSpan w:val="6"/>
            <w:tcBorders>
              <w:top w:val="nil"/>
              <w:left w:val="nil"/>
              <w:bottom w:val="nil"/>
              <w:right w:val="nil"/>
            </w:tcBorders>
            <w:shd w:val="clear" w:color="auto" w:fill="auto"/>
            <w:noWrap/>
            <w:vAlign w:val="bottom"/>
            <w:hideMark/>
          </w:tcPr>
          <w:p w:rsidR="00882065" w:rsidRDefault="00882065" w:rsidP="00882065">
            <w:pPr>
              <w:spacing w:after="0" w:line="240" w:lineRule="auto"/>
              <w:jc w:val="center"/>
              <w:rPr>
                <w:rFonts w:ascii="Arial CYR" w:eastAsia="Times New Roman" w:hAnsi="Arial CYR" w:cs="Arial CYR"/>
                <w:b/>
                <w:bCs/>
                <w:color w:val="000000"/>
              </w:rPr>
            </w:pPr>
            <w:r w:rsidRPr="002F7920">
              <w:rPr>
                <w:rFonts w:ascii="Arial CYR" w:eastAsia="Times New Roman" w:hAnsi="Arial CYR" w:cs="Arial CYR"/>
                <w:b/>
                <w:bCs/>
                <w:color w:val="000000"/>
              </w:rPr>
              <w:t xml:space="preserve">                                       </w:t>
            </w:r>
          </w:p>
          <w:p w:rsidR="00882065" w:rsidRDefault="00882065" w:rsidP="00882065">
            <w:pPr>
              <w:spacing w:after="0" w:line="240" w:lineRule="auto"/>
              <w:jc w:val="center"/>
              <w:rPr>
                <w:rFonts w:ascii="Arial CYR" w:eastAsia="Times New Roman" w:hAnsi="Arial CYR" w:cs="Arial CYR"/>
                <w:b/>
                <w:bCs/>
                <w:color w:val="000000"/>
              </w:rPr>
            </w:pPr>
          </w:p>
          <w:p w:rsidR="00882065" w:rsidRDefault="00882065" w:rsidP="00882065">
            <w:pPr>
              <w:spacing w:after="0" w:line="240" w:lineRule="auto"/>
              <w:jc w:val="center"/>
              <w:rPr>
                <w:rFonts w:ascii="Arial CYR" w:eastAsia="Times New Roman" w:hAnsi="Arial CYR" w:cs="Arial CYR"/>
                <w:b/>
                <w:bCs/>
                <w:color w:val="000000"/>
              </w:rPr>
            </w:pPr>
          </w:p>
          <w:p w:rsidR="00882065" w:rsidRDefault="00882065" w:rsidP="00882065">
            <w:pPr>
              <w:spacing w:after="0" w:line="240" w:lineRule="auto"/>
              <w:jc w:val="center"/>
              <w:rPr>
                <w:rFonts w:ascii="Arial CYR" w:eastAsia="Times New Roman" w:hAnsi="Arial CYR" w:cs="Arial CYR"/>
                <w:b/>
                <w:bCs/>
                <w:color w:val="000000"/>
              </w:rPr>
            </w:pPr>
          </w:p>
          <w:p w:rsidR="00882065" w:rsidRPr="002F7920" w:rsidRDefault="00882065" w:rsidP="00882065">
            <w:pPr>
              <w:spacing w:after="0" w:line="240" w:lineRule="auto"/>
              <w:jc w:val="center"/>
              <w:rPr>
                <w:rFonts w:ascii="Arial CYR" w:eastAsia="Times New Roman" w:hAnsi="Arial CYR" w:cs="Arial CYR"/>
                <w:b/>
                <w:bCs/>
                <w:color w:val="000000"/>
              </w:rPr>
            </w:pPr>
            <w:r w:rsidRPr="002F7920">
              <w:rPr>
                <w:rFonts w:ascii="Arial CYR" w:eastAsia="Times New Roman" w:hAnsi="Arial CYR" w:cs="Arial CYR"/>
                <w:b/>
                <w:bCs/>
                <w:color w:val="000000"/>
              </w:rPr>
              <w:t xml:space="preserve">       2. Расходы бюджета</w:t>
            </w:r>
          </w:p>
        </w:tc>
        <w:tc>
          <w:tcPr>
            <w:tcW w:w="1985" w:type="dxa"/>
            <w:tcBorders>
              <w:top w:val="nil"/>
              <w:left w:val="nil"/>
              <w:bottom w:val="nil"/>
              <w:right w:val="nil"/>
            </w:tcBorders>
            <w:shd w:val="clear" w:color="auto" w:fill="auto"/>
            <w:noWrap/>
            <w:vAlign w:val="bottom"/>
          </w:tcPr>
          <w:p w:rsidR="00882065" w:rsidRPr="002F7920" w:rsidRDefault="00882065" w:rsidP="00882065">
            <w:pPr>
              <w:spacing w:after="0" w:line="240" w:lineRule="auto"/>
              <w:jc w:val="right"/>
              <w:rPr>
                <w:rFonts w:ascii="Arial CYR" w:eastAsia="Times New Roman" w:hAnsi="Arial CYR" w:cs="Arial CYR"/>
                <w:color w:val="000000"/>
                <w:sz w:val="16"/>
                <w:szCs w:val="16"/>
              </w:rPr>
            </w:pP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320" w:type="dxa"/>
            <w:tcBorders>
              <w:top w:val="nil"/>
              <w:left w:val="nil"/>
              <w:bottom w:val="single" w:sz="4" w:space="0" w:color="auto"/>
              <w:right w:val="nil"/>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b/>
                <w:bCs/>
                <w:color w:val="000000"/>
              </w:rPr>
            </w:pPr>
            <w:r w:rsidRPr="002F7920">
              <w:rPr>
                <w:rFonts w:ascii="Arial CYR" w:eastAsia="Times New Roman" w:hAnsi="Arial CYR" w:cs="Arial CYR"/>
                <w:b/>
                <w:bCs/>
                <w:color w:val="000000"/>
              </w:rPr>
              <w:t> </w:t>
            </w:r>
          </w:p>
        </w:tc>
        <w:tc>
          <w:tcPr>
            <w:tcW w:w="1400" w:type="dxa"/>
            <w:gridSpan w:val="2"/>
            <w:tcBorders>
              <w:top w:val="nil"/>
              <w:left w:val="nil"/>
              <w:bottom w:val="single" w:sz="4" w:space="0" w:color="auto"/>
              <w:right w:val="nil"/>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b/>
                <w:bCs/>
                <w:color w:val="000000"/>
              </w:rPr>
            </w:pPr>
            <w:r w:rsidRPr="002F7920">
              <w:rPr>
                <w:rFonts w:ascii="Arial CYR" w:eastAsia="Times New Roman" w:hAnsi="Arial CYR" w:cs="Arial CYR"/>
                <w:b/>
                <w:bCs/>
                <w:color w:val="000000"/>
              </w:rPr>
              <w:t> </w:t>
            </w:r>
          </w:p>
        </w:tc>
        <w:tc>
          <w:tcPr>
            <w:tcW w:w="2367" w:type="dxa"/>
            <w:tcBorders>
              <w:top w:val="nil"/>
              <w:left w:val="nil"/>
              <w:bottom w:val="single" w:sz="4" w:space="0" w:color="auto"/>
              <w:right w:val="nil"/>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b/>
                <w:bCs/>
                <w:color w:val="000000"/>
              </w:rPr>
            </w:pPr>
            <w:r w:rsidRPr="002F7920">
              <w:rPr>
                <w:rFonts w:ascii="Arial CYR" w:eastAsia="Times New Roman" w:hAnsi="Arial CYR" w:cs="Arial CYR"/>
                <w:b/>
                <w:bCs/>
                <w:color w:val="000000"/>
              </w:rPr>
              <w:t> </w:t>
            </w:r>
          </w:p>
        </w:tc>
        <w:tc>
          <w:tcPr>
            <w:tcW w:w="1985" w:type="dxa"/>
            <w:tcBorders>
              <w:top w:val="nil"/>
              <w:left w:val="nil"/>
              <w:bottom w:val="single" w:sz="4" w:space="0" w:color="auto"/>
              <w:right w:val="nil"/>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b/>
                <w:bCs/>
                <w:color w:val="000000"/>
              </w:rPr>
            </w:pPr>
            <w:r w:rsidRPr="002F7920">
              <w:rPr>
                <w:rFonts w:ascii="Arial CYR" w:eastAsia="Times New Roman" w:hAnsi="Arial CYR" w:cs="Arial CYR"/>
                <w:b/>
                <w:bCs/>
                <w:color w:val="000000"/>
              </w:rPr>
              <w:t> </w:t>
            </w:r>
          </w:p>
        </w:tc>
        <w:tc>
          <w:tcPr>
            <w:tcW w:w="1984" w:type="dxa"/>
            <w:tcBorders>
              <w:top w:val="nil"/>
              <w:left w:val="nil"/>
              <w:bottom w:val="single" w:sz="4" w:space="0" w:color="auto"/>
              <w:right w:val="nil"/>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b/>
                <w:bCs/>
                <w:color w:val="000000"/>
              </w:rPr>
            </w:pPr>
            <w:r w:rsidRPr="002F7920">
              <w:rPr>
                <w:rFonts w:ascii="Arial CYR" w:eastAsia="Times New Roman" w:hAnsi="Arial CYR" w:cs="Arial CYR"/>
                <w:b/>
                <w:bCs/>
                <w:color w:val="000000"/>
              </w:rPr>
              <w:t> </w:t>
            </w:r>
          </w:p>
        </w:tc>
        <w:tc>
          <w:tcPr>
            <w:tcW w:w="1985" w:type="dxa"/>
            <w:tcBorders>
              <w:top w:val="nil"/>
              <w:left w:val="nil"/>
              <w:bottom w:val="single" w:sz="4" w:space="0" w:color="auto"/>
              <w:right w:val="nil"/>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b/>
                <w:bCs/>
                <w:color w:val="000000"/>
              </w:rPr>
            </w:pPr>
            <w:r w:rsidRPr="002F7920">
              <w:rPr>
                <w:rFonts w:ascii="Arial CYR" w:eastAsia="Times New Roman" w:hAnsi="Arial CYR" w:cs="Arial CYR"/>
                <w:b/>
                <w:bCs/>
                <w:color w:val="000000"/>
              </w:rPr>
              <w:t> </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Наименование показателя</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Код строки</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Код расхода по бюджетной классификации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Утвержденные бюджетные назначения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Исполнено</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Неисполненные назначения</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2F7920" w:rsidRDefault="00882065" w:rsidP="00882065">
            <w:pPr>
              <w:spacing w:after="0" w:line="240" w:lineRule="auto"/>
              <w:rPr>
                <w:rFonts w:ascii="Arial CYR" w:eastAsia="Times New Roman" w:hAnsi="Arial CYR" w:cs="Arial CYR"/>
                <w:color w:val="000000"/>
                <w:sz w:val="16"/>
                <w:szCs w:val="16"/>
              </w:rPr>
            </w:pP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Расходы бюджета - всего</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8 874 108,62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1 313 601,52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7 560 507,10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в том числе:</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ОБЩЕГОСУДАРСТВЕННЫЕ ВОПРОСЫ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000 0100 00 0 00 00000 000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4 213 528,00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935 792,30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3 277 735,70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000 0102 00 0 00 00000 000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1 140 000,00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249 135,01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890 864,99</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000 0102 71 0 00 00000 000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1 140 000,00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249 135,01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890 864,99</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Глава муниципального образования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000 0102 71 3 00 00000 000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1 140 000,00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249 135,01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890 864,99</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Содержание высшего должностного лица муниципального образования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000 0102 71 3 00 00110 000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1 140 000,00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249 135,01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890 864,99</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000 0102 71 3 00 00110 100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1 140 000,00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249 135,01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890 864,99</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000 0102 71 3 00 00110 120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1 140 000,00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249 135,01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890 864,99</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000 0102 71 3 00 00110 121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798 000,00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178 675,20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619 324,80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000 0102 71 3 00 00110 122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101 004,00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16 499,89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84 504,11</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000 0102 71 3 00 00110 129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240 996,00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53 959,92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187 036,08</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2 790 163,00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643 388,79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2 146 774,21</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Муниципальная программа "Развитие муниципальной службы в администрации сельского поселения "Село Маяк" Нанайского муниципального </w:t>
            </w:r>
            <w:r>
              <w:rPr>
                <w:rFonts w:ascii="Arial CYR" w:eastAsia="Times New Roman" w:hAnsi="Arial CYR" w:cs="Arial CYR"/>
                <w:color w:val="000000"/>
                <w:sz w:val="16"/>
                <w:szCs w:val="16"/>
              </w:rPr>
              <w:t>района Хабаровского края на 2016</w:t>
            </w:r>
            <w:r w:rsidRPr="002F7920">
              <w:rPr>
                <w:rFonts w:ascii="Arial CYR" w:eastAsia="Times New Roman" w:hAnsi="Arial CYR" w:cs="Arial CYR"/>
                <w:color w:val="000000"/>
                <w:sz w:val="16"/>
                <w:szCs w:val="16"/>
              </w:rPr>
              <w:t>-2020 годы"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000 0104 11 0 00 00000 000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11 0 00 SС31М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11 0 00 SС31М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11 0 00 SС31М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11 0 00 SС31М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Обеспечение функций администрации сельского поселения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2 775 163,00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628 388,79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2 146 774,21</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Аппарат администрации сельского поселения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2 775 163,00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628 388,79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2 146 774,21</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Расходы на выплаты по оплате труда работников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000 0104 74 2 00 00120 000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2 158 963,00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474 255,39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1 684 707,61</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6"/>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000 0104 74 2 00 00120 100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2 158 963,00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474 255,39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1 684 707,61</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000 0104 74 2 00 00120 120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2 158 963,00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474 255,39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1 684 707,61</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000 0104 74 2 00 00120 121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1 627 487,71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357 652,32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1 269 835,39</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000 0104 74 2 00 00120 122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39 974,00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8 592,08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31 381,92</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000 0104 74 2 00 00120 129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491 501,29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108 010,99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383 490,30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Расходы на выполнение функций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000 0104 74 2 00 00130 000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614 000,00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154 133,40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459 866,60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000 0104 74 2 00 00130 200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146 927,28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453 072,72</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000 0104 74 2 00 00130 240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146 927,28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453 072,72</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услуг в сфере информационно-коммуникационных технологий</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000 0104 74 2 00 00130 242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53 958,66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146 041,34</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lastRenderedPageBreak/>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000 0104 74 2 00 00130 244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92 968,62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307 031,38</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бюджетные ассигнования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000 0104 74 2 00 00130 800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14 000,00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7 206,12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6 793,88</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Уплата налогов, сборов и иных платежей</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000 0104 74 2 00 00130 850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14 000,00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7 206,12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6 793,88</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Уплата налога на имущество организаций и земельного налога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000 0104 74 2 00 00130 851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4 564,00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4 564,00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Уплата иных платежей</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000 0104 74 2 00 00130 853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9 436,00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7 206,12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2 229,88</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0П320 000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2 200,00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0П320 200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2 200,00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0П320 240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2 200,00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0104 74 2 00 0П320 244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2 200,00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000 0106 00 0 00 00000 000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60 365,00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27 712,50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32 652,50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Обеспечение функций администрации сельского поселения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000 0106 74 0 00 00000 000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60 365,00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27 712,50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32 652,50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Аппарат администрации сельского поселения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000 0106 74 2 00 00000 000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60 365,00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27 712,50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32 652,50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Расходы на проведение внешней проверки годовых отчетов в соответствии с заключенными соглашениями</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000 0106 74 2 00 00140 000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55 425,00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27 712,50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27 712,50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Межбюджетные трансферты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000 0106 74 2 00 00140 500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55 425,00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27 712,50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27 712,50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межбюджетные трансферты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000 0106 74 2 00 00140 540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55 425,00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27 712,50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27 712,50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000 0106 74 2 00 00360 000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4 940,00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4 940,00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000 0106 74 2 00 00360 200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4 940,00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4 940,00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000 0106 74 2 00 00360 240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4 940,00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4 940,00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000 0106 74 2 00 00360 244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4 940,00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4 940,00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Резервные фонды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000 0111 00 0 00 00000 000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000 0111 89 0 00 00000 000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Прочие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000 0111 89 9 00 00000 000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lastRenderedPageBreak/>
              <w:t xml:space="preserve">  Резервный фонд администрации сельского поселения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000 0111 89 9 00 00080 000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бюджетные ассигнования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000 0111 89 9 00 00080 800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Резервные средства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000 0111 89 9 00 00080 870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Другие общегосударственные вопросы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123 000,00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15 556,00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107 444,00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Муниципальная программа "Развитие и совершенствова</w:t>
            </w:r>
            <w:r>
              <w:rPr>
                <w:rFonts w:ascii="Arial CYR" w:eastAsia="Times New Roman" w:hAnsi="Arial CYR" w:cs="Arial CYR"/>
                <w:color w:val="000000"/>
                <w:sz w:val="16"/>
                <w:szCs w:val="16"/>
              </w:rPr>
              <w:t>ние форм местного самоуправления</w:t>
            </w:r>
            <w:r w:rsidRPr="002F7920">
              <w:rPr>
                <w:rFonts w:ascii="Arial CYR" w:eastAsia="Times New Roman" w:hAnsi="Arial CYR" w:cs="Arial CYR"/>
                <w:color w:val="000000"/>
                <w:sz w:val="16"/>
                <w:szCs w:val="16"/>
              </w:rPr>
              <w:t xml:space="preserve"> на территории сельского поселения "Село Маяк" на 201</w:t>
            </w:r>
            <w:r>
              <w:rPr>
                <w:rFonts w:ascii="Arial CYR" w:eastAsia="Times New Roman" w:hAnsi="Arial CYR" w:cs="Arial CYR"/>
                <w:color w:val="000000"/>
                <w:sz w:val="16"/>
                <w:szCs w:val="16"/>
              </w:rPr>
              <w:t>9-2023</w:t>
            </w:r>
            <w:r w:rsidRPr="002F7920">
              <w:rPr>
                <w:rFonts w:ascii="Arial CYR" w:eastAsia="Times New Roman" w:hAnsi="Arial CYR" w:cs="Arial CYR"/>
                <w:color w:val="000000"/>
                <w:sz w:val="16"/>
                <w:szCs w:val="16"/>
              </w:rPr>
              <w:t xml:space="preserve"> годы"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000 0113 10 0 00 00000 000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000 0113 10 0 00 00310 000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000 0113 10 0 00 00310 200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000 0113 10 0 00 00310 240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000 0113 10 0 00 00310 244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000 0113 89 0 00 00000 000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15 556,00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104 444,00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Прочие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000 0113 89 9 00 00000 000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15 556,00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104 444,00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Реализация государственных функций, связанных с общегосударственным управлением</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000 0113 89 9 00 00090 000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10 380,00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59 620,00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000 0113 89 9 00 00090 200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10 380,00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59 620,00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000 0113 89 9 00 00090 240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10 380,00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59 620,00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000 0113 89 9 00 00090 244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10 380,00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59 620,00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Подготовка и проведение мероприятий к 75-летию Победы в Великой отечественной войне</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000 0113 89 9 00 00370 000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5 176,00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44 824,00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000 0113 89 9 00 00370 200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5 176,00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44 824,00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000 0113 89 9 00 00370 240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5 176,00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44 824,00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000 0113 89 9 00 00370 244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5 176,00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44 824,00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НАЦИОНАЛЬНАЯ ОБОРОНА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000 0200 00 0 00 00000 000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221 210,00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46 930,60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174 279,40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Мобилизационная и вневойсковая подготовка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000 0203 00 0 00 00000 000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221 210,00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46 930,60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174 279,40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lastRenderedPageBreak/>
              <w:t xml:space="preserve">  Обеспечение функций администрации сельского поселения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000 0203 74 0 00 00000 000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221 210,00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46 930,60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174 279,40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Аппарат администрации сельского поселения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000 0203 74 2 00 00000 000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221 210,00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46 930,60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174 279,40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9"/>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Федеральный закон от 28.03.1998 г. № 53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000 0203 74 2 00 51180 000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221 210,00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46 930,60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174 279,40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000 0203 74 2 00 51180 100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219 695,00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46 930,60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172 764,40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000 0203 74 2 00 51180 120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219 695,00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46 930,60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172 764,40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000 0203 74 2 00 51180 121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168 736,55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36 045,00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132 691,55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000 0203 74 2 00 51180 129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50 958,45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10 885,60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40 072,85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000 0203 74 2 00 51180 200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1 515,00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1 515,00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000 0203 74 2 00 51180 240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1 515,00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1 515,00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000 0203 74 2 00 51180 244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1 515,00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1 515,00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НАЦИОНАЛЬНАЯ БЕЗОПАСНОСТЬ И ПРАВООХРАНИТЕЛЬНАЯ ДЕЯТЕЛЬНОСТЬ</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000 0300 00 0 00 00000 000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Защита населения и территории от чрезвычайных ситуаций природного и техногенного характера, гражданская оборона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Прочие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3"/>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000 0309 89 9 00 00100 000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000 0309 89 9 00 00100 200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000 0309 89 9 00 00100 240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000 0309 89 9 00 00100 244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lastRenderedPageBreak/>
              <w:t xml:space="preserve">  Страхование от вреда здоровью и клещевого энцефалита членов патрульных и патрульно-маневренных групп</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000 0309 89 9 00 00200 000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000 0309 89 9 00 00200 200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000 0309 89 9 00 00200 240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000 0309 89 9 00 00200 244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Pr>
                <w:rFonts w:ascii="Arial CYR" w:eastAsia="Times New Roman" w:hAnsi="Arial CYR" w:cs="Arial CYR"/>
                <w:color w:val="000000"/>
                <w:sz w:val="16"/>
                <w:szCs w:val="16"/>
              </w:rPr>
              <w:t xml:space="preserve">  Устройство и</w:t>
            </w:r>
            <w:r w:rsidRPr="002F7920">
              <w:rPr>
                <w:rFonts w:ascii="Arial CYR" w:eastAsia="Times New Roman" w:hAnsi="Arial CYR" w:cs="Arial CYR"/>
                <w:color w:val="000000"/>
                <w:sz w:val="16"/>
                <w:szCs w:val="16"/>
              </w:rPr>
              <w:t xml:space="preserve"> обновление минерализованных полос</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000 0309 89 9 00 00330 000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000 0309 89 9 00 00330 200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000 0309 89 9 00 00330 240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000 0309 89 9 00 00330 244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НАЦИОНАЛЬНАЯ ЭКОНОМИКА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000 0400 00 0 00 00000 000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1 080 089,24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123 503,07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956 586,17</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Дорожное хозяйство (дорожные фонды)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000 0409 00 0 00 00000 000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1 045 144,24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123 503,07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921 641,17</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000 0409 89 0 00 00000 000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1 045 144,24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123 503,07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921 641,17</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Прочие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000 0409 89 9 00 00000 000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1 045 144,24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123 503,07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921 641,17</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Содержание и ремонт автомобильных дорог и инженерных сооружений на них в границах общего пользования сельских поселений</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000 0409 89 9 00 00210 000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1 045 144,24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123 503,07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921 641,17</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000 0409 89 9 00 00210 200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1 045 144,24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123 503,07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921 641,17</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000 0409 89 9 00 00210 240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1 045 144,24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123 503,07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921 641,17</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000 0409 89 9 00 00210 244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1 045 144,24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123 503,07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921 641,17</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Другие вопросы в области национальной экономики</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000 0412 00 0 00 00000 000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000 0412 89 0 00 00000 000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Прочие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000 0412 89 9 00 00000 000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6"/>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000 0412 89 9 00 00220 000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000 0412 89 9 00 00220 200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000 0412 89 9 00 00220 240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lastRenderedPageBreak/>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000 0412 89 9 00 00220 244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34 945,00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ЖИЛИЩНО-КОММУНАЛЬНОЕ ХОЗЯЙСТВО</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000 0500 00 0 00 00000 000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2 739 281,38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182 644,00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2 556 637,38</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Другие вопросы в области жилищно-коммунального хозяйства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2 739 281,38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182 644,00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2 556 637,38</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w:t>
            </w:r>
            <w:r w:rsidRPr="00107661">
              <w:rPr>
                <w:rFonts w:ascii="Arial CYR" w:eastAsia="Times New Roman" w:hAnsi="Arial CYR" w:cs="Arial CYR"/>
                <w:color w:val="000000"/>
                <w:sz w:val="16"/>
                <w:szCs w:val="16"/>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000 0505 12 0 00 00000 000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1 619 410,00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1 619 410,00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2"/>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w:t>
            </w:r>
            <w:r>
              <w:rPr>
                <w:rFonts w:ascii="Arial CYR" w:eastAsia="Times New Roman" w:hAnsi="Arial CYR" w:cs="Arial CYR"/>
                <w:color w:val="000000"/>
                <w:sz w:val="16"/>
                <w:szCs w:val="16"/>
              </w:rPr>
              <w:t>а Хабаровского края на 2019-2024</w:t>
            </w:r>
            <w:r w:rsidRPr="002F7920">
              <w:rPr>
                <w:rFonts w:ascii="Arial CYR" w:eastAsia="Times New Roman" w:hAnsi="Arial CYR" w:cs="Arial CYR"/>
                <w:color w:val="000000"/>
                <w:sz w:val="16"/>
                <w:szCs w:val="16"/>
              </w:rPr>
              <w:t xml:space="preserve"> годы"</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12 0 F2 5555A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1 619 410,00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1 619 410,00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12 0 F2 5555A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1 619 410,00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1 619 410,00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12 0 F2 5555A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1 619 410,00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1 619 410,00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12 0 F2 5555A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1 619 410,00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1 619 410,00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1 119 871,38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182 644,00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937 227,38</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Прочие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1 119 871,38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182 644,00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937 227,38</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Прочие мероприятия по благоустройству сельского поселения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000 0505 89 9 00 00190 000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809 871,38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105 783,73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704 087,65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000 0505 89 9 00 00190 200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809 871,38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105 783,73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704 087,65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000 0505 89 9 00 00190 240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809 871,38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105 783,73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704 087,65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000 0505 89 9 00 00190 244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809 871,38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105 783,73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704 087,65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Организация и содержание уличного освещения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000 0505 89 9 00 00230 000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36 950,87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233 049,13</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000 0505 89 9 00 00230 200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36 950,87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233 049,13</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000 0505 89 9 00 00230 240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36 950,87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233 049,13</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000 0505 89 9 00 00230 244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270 000,00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36 950,87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233 049,13</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Организация и содержание мест захоронения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000 0505 89 9 00 00240 000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39 909,40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90,60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000 0505 89 9 00 00240 200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39 909,40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90,60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000 0505 89 9 00 00240 240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39 909,40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90,60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000 0505 89 9 00 00240 244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39 909,40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90,60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lastRenderedPageBreak/>
              <w:t xml:space="preserve">  ФИЗИЧЕСКАЯ КУЛЬТУРА И СПОРТ</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000 1100 00 0 00 00000 000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24 731,55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515 268,45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Массовый спорт</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000 1102 00 0 00 00000 000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24 731,55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515 268,45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000 1102 89 0 00 00000 000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24 731,55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515 268,45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Прочие непрограммные расходы органов местного самоуправления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000 1102 89 9 00 00000 000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24 731,55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515 268,45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w:t>
            </w:r>
            <w:r w:rsidRPr="00107661">
              <w:rPr>
                <w:rFonts w:ascii="Arial CYR" w:eastAsia="Times New Roman" w:hAnsi="Arial CYR" w:cs="Arial CYR"/>
                <w:color w:val="000000"/>
                <w:sz w:val="16"/>
                <w:szCs w:val="16"/>
              </w:rPr>
              <w:t>Содержание ледового катка на стадионе сельского поселения</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000 1102 89 9 00 00350 000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10 231,55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29 768,45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000 1102 89 9 00 00350 200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10 231,55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29 768,45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000 1102 89 9 00 00350 240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10 231,55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29 768,45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000 1102 89 9 00 00350 244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10 231,55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29 768,45</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Приобретение спортивного инвентаря и уличных тренажеров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000 1102 89 9 00 00360 000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14 500,00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485 500,00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000 1102 89 9 00 00360 200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14 500,00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485 500,00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000 1102 89 9 00 00360 240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14 500,00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485 500,00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 xml:space="preserve">  Прочая закупка товаров, работ и услуг</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200</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000 1102 89 9 00 00360 244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500 000,00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14 500,00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485 500,00</w:t>
            </w:r>
          </w:p>
        </w:tc>
      </w:tr>
      <w:tr w:rsidR="00882065" w:rsidRPr="002F7920"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2F7920" w:rsidRDefault="00882065" w:rsidP="00882065">
            <w:pPr>
              <w:spacing w:after="0" w:line="240" w:lineRule="auto"/>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Результат исполнения бюджета (дефицит / профицит)</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450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-1 667 420,93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right"/>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-116 551,95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2F7920" w:rsidRDefault="00882065" w:rsidP="00882065">
            <w:pPr>
              <w:spacing w:after="0" w:line="240" w:lineRule="auto"/>
              <w:jc w:val="center"/>
              <w:rPr>
                <w:rFonts w:ascii="Arial CYR" w:eastAsia="Times New Roman" w:hAnsi="Arial CYR" w:cs="Arial CYR"/>
                <w:color w:val="000000"/>
                <w:sz w:val="16"/>
                <w:szCs w:val="16"/>
              </w:rPr>
            </w:pPr>
            <w:r w:rsidRPr="002F7920">
              <w:rPr>
                <w:rFonts w:ascii="Arial CYR" w:eastAsia="Times New Roman" w:hAnsi="Arial CYR" w:cs="Arial CYR"/>
                <w:color w:val="000000"/>
                <w:sz w:val="16"/>
                <w:szCs w:val="16"/>
              </w:rPr>
              <w:t>x</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5041" w:type="dxa"/>
            <w:gridSpan w:val="7"/>
            <w:tcBorders>
              <w:top w:val="nil"/>
              <w:left w:val="nil"/>
              <w:bottom w:val="nil"/>
              <w:right w:val="nil"/>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b/>
                <w:bCs/>
                <w:color w:val="000000"/>
              </w:rPr>
            </w:pPr>
            <w:r w:rsidRPr="00107661">
              <w:rPr>
                <w:rFonts w:ascii="Arial CYR" w:eastAsia="Times New Roman" w:hAnsi="Arial CYR" w:cs="Arial CYR"/>
                <w:b/>
                <w:bCs/>
                <w:color w:val="000000"/>
              </w:rPr>
              <w:t xml:space="preserve">                                  3. Источники финансирования дефицита бюджета</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320" w:type="dxa"/>
            <w:tcBorders>
              <w:top w:val="nil"/>
              <w:left w:val="nil"/>
              <w:bottom w:val="single" w:sz="4" w:space="0" w:color="auto"/>
              <w:right w:val="nil"/>
            </w:tcBorders>
            <w:shd w:val="clear" w:color="auto" w:fill="auto"/>
            <w:noWrap/>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400" w:type="dxa"/>
            <w:gridSpan w:val="2"/>
            <w:tcBorders>
              <w:top w:val="nil"/>
              <w:left w:val="nil"/>
              <w:bottom w:val="single" w:sz="4" w:space="0" w:color="auto"/>
              <w:right w:val="nil"/>
            </w:tcBorders>
            <w:shd w:val="clear" w:color="auto" w:fill="auto"/>
            <w:noWrap/>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2367" w:type="dxa"/>
            <w:tcBorders>
              <w:top w:val="nil"/>
              <w:left w:val="nil"/>
              <w:bottom w:val="single" w:sz="4" w:space="0" w:color="auto"/>
              <w:right w:val="nil"/>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5" w:type="dxa"/>
            <w:tcBorders>
              <w:top w:val="nil"/>
              <w:left w:val="nil"/>
              <w:bottom w:val="single" w:sz="4" w:space="0" w:color="auto"/>
              <w:right w:val="nil"/>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4" w:type="dxa"/>
            <w:tcBorders>
              <w:top w:val="nil"/>
              <w:left w:val="nil"/>
              <w:bottom w:val="single" w:sz="4" w:space="0" w:color="auto"/>
              <w:right w:val="nil"/>
            </w:tcBorders>
            <w:shd w:val="clear" w:color="auto" w:fill="auto"/>
            <w:noWrap/>
            <w:vAlign w:val="bottom"/>
            <w:hideMark/>
          </w:tcPr>
          <w:p w:rsidR="00882065" w:rsidRPr="00107661" w:rsidRDefault="00882065" w:rsidP="00882065">
            <w:pPr>
              <w:spacing w:after="0" w:line="240" w:lineRule="auto"/>
              <w:rPr>
                <w:rFonts w:ascii="Arial CYR" w:eastAsia="Times New Roman" w:hAnsi="Arial CYR" w:cs="Arial CYR"/>
                <w:color w:val="000000"/>
                <w:sz w:val="20"/>
                <w:szCs w:val="20"/>
              </w:rPr>
            </w:pPr>
            <w:r w:rsidRPr="00107661">
              <w:rPr>
                <w:rFonts w:ascii="Arial CYR" w:eastAsia="Times New Roman" w:hAnsi="Arial CYR" w:cs="Arial CYR"/>
                <w:color w:val="000000"/>
                <w:sz w:val="20"/>
                <w:szCs w:val="20"/>
              </w:rPr>
              <w:t> </w:t>
            </w:r>
          </w:p>
        </w:tc>
        <w:tc>
          <w:tcPr>
            <w:tcW w:w="1985" w:type="dxa"/>
            <w:tcBorders>
              <w:top w:val="nil"/>
              <w:left w:val="nil"/>
              <w:bottom w:val="single" w:sz="4" w:space="0" w:color="auto"/>
              <w:right w:val="nil"/>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xml:space="preserve"> Наименование показателя</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Код строки</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Код источника финансирования дефицита бюджета по бюджетной классификации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Утвержденные бюджетные назначения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Исполнено</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Неисполненные назначения</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2065" w:rsidRPr="00107661" w:rsidRDefault="00882065" w:rsidP="00882065">
            <w:pPr>
              <w:spacing w:after="0" w:line="240" w:lineRule="auto"/>
              <w:rPr>
                <w:rFonts w:ascii="Arial CYR" w:eastAsia="Times New Roman" w:hAnsi="Arial CYR" w:cs="Arial CYR"/>
                <w:color w:val="000000"/>
                <w:sz w:val="16"/>
                <w:szCs w:val="16"/>
              </w:rPr>
            </w:pP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2</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6</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Источники финансирования дефицита бюджета - всего</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500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1 667 420,93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116 551,95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1 550 868,98</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ind w:firstLineChars="200" w:firstLine="320"/>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в том числе:</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источники внутреннего финансирования дефецитов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520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ind w:firstLineChars="200" w:firstLine="320"/>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из них:</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500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00000000000000000000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1 667 420,93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116 551,95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1 550 868,98</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w:eastAsia="Times New Roman" w:hAnsi="Arial" w:cs="Arial"/>
                <w:color w:val="000000"/>
                <w:sz w:val="16"/>
                <w:szCs w:val="16"/>
              </w:rPr>
            </w:pPr>
            <w:r w:rsidRPr="00107661">
              <w:rPr>
                <w:rFonts w:ascii="Arial" w:eastAsia="Times New Roman" w:hAnsi="Arial" w:cs="Arial"/>
                <w:color w:val="000000"/>
                <w:sz w:val="16"/>
                <w:szCs w:val="16"/>
              </w:rPr>
              <w:t>источники внешнего финансирования бюджета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620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rPr>
                <w:rFonts w:ascii="Arial" w:eastAsia="Times New Roman" w:hAnsi="Arial" w:cs="Arial"/>
                <w:color w:val="000000"/>
                <w:sz w:val="16"/>
                <w:szCs w:val="16"/>
              </w:rPr>
            </w:pPr>
            <w:r w:rsidRPr="00107661">
              <w:rPr>
                <w:rFonts w:ascii="Arial" w:eastAsia="Times New Roman" w:hAnsi="Arial" w:cs="Arial"/>
                <w:color w:val="000000"/>
                <w:sz w:val="16"/>
                <w:szCs w:val="16"/>
              </w:rPr>
              <w:t>из них:</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3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2065" w:rsidRPr="00107661" w:rsidRDefault="00882065" w:rsidP="00882065">
            <w:pPr>
              <w:spacing w:after="0" w:line="240" w:lineRule="auto"/>
              <w:rPr>
                <w:rFonts w:ascii="Arial" w:eastAsia="Times New Roman" w:hAnsi="Arial" w:cs="Arial"/>
                <w:color w:val="000000"/>
                <w:sz w:val="16"/>
                <w:szCs w:val="16"/>
              </w:rPr>
            </w:pPr>
            <w:r w:rsidRPr="00107661">
              <w:rPr>
                <w:rFonts w:ascii="Arial" w:eastAsia="Times New Roman" w:hAnsi="Arial" w:cs="Arial"/>
                <w:color w:val="000000"/>
                <w:sz w:val="16"/>
                <w:szCs w:val="16"/>
              </w:rPr>
              <w:lastRenderedPageBreak/>
              <w:t>Изменение остатков средств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700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1 667 420,93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116 551,95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1 550 868,98</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xml:space="preserve">  Изменение остатков средств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700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000 01 05 00 00 00 0000 000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1 667 420,93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116 551,95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1 550 868,98</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w:eastAsia="Times New Roman" w:hAnsi="Arial" w:cs="Arial"/>
                <w:color w:val="000000"/>
                <w:sz w:val="16"/>
                <w:szCs w:val="16"/>
              </w:rPr>
            </w:pPr>
            <w:r w:rsidRPr="00107661">
              <w:rPr>
                <w:rFonts w:ascii="Arial" w:eastAsia="Times New Roman" w:hAnsi="Arial" w:cs="Arial"/>
                <w:color w:val="000000"/>
                <w:sz w:val="16"/>
                <w:szCs w:val="16"/>
              </w:rPr>
              <w:t>увеличение остатков средств, всего</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710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-7 206 687,69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-1 197 049,57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xml:space="preserve">  Увеличение остатков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710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000 01 05 00 00 00 0000 500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-7 206 687,69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-1 197 049,57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xml:space="preserve">  Увеличение прочих остатков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710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000 01 05 02 00 00 0000 500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-7 206 687,69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-1 197 049,57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xml:space="preserve">  Увеличение прочих остатков денежных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710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000 01 05 02 01 00 0000 510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-7 206 687,69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-1 197 049,57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xml:space="preserve">  увеличение прочих денежных остатков бюджетов поселений</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710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000 01 05 02 01 10 0000 510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-7 206 687,69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-1 197 049,57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w:eastAsia="Times New Roman" w:hAnsi="Arial" w:cs="Arial"/>
                <w:color w:val="000000"/>
                <w:sz w:val="16"/>
                <w:szCs w:val="16"/>
              </w:rPr>
            </w:pPr>
            <w:r w:rsidRPr="00107661">
              <w:rPr>
                <w:rFonts w:ascii="Arial" w:eastAsia="Times New Roman" w:hAnsi="Arial" w:cs="Arial"/>
                <w:color w:val="000000"/>
                <w:sz w:val="16"/>
                <w:szCs w:val="16"/>
              </w:rPr>
              <w:t>уменьшение остатков средств, всего</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720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8 874 108,62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1 313 601,52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xml:space="preserve">  Уменьшение остатков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720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000 01 05 00 00 00 0000 600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8 874 108,62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1 313 601,52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xml:space="preserve">  Уменьшение прочих остатков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720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000 01 05 02 00 00 0000 600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8 874 108,62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1 313 601,52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xml:space="preserve">  Уменьшение прочих остатков денежных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720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000 01 05 02 01 00 0000 610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8 874 108,62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1 313 601,52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r>
      <w:tr w:rsidR="00882065" w:rsidRPr="00107661" w:rsidTr="0088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065" w:rsidRPr="00107661" w:rsidRDefault="00882065" w:rsidP="00882065">
            <w:pPr>
              <w:spacing w:after="0" w:line="240" w:lineRule="auto"/>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 xml:space="preserve">  Уменьшение прочих остатков денежных средств бюджетов поселений</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720</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000 01 05 02 01 10 0000 610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8 874 108,62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right"/>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1 313 601,52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065" w:rsidRPr="00107661" w:rsidRDefault="00882065" w:rsidP="00882065">
            <w:pPr>
              <w:spacing w:after="0" w:line="240" w:lineRule="auto"/>
              <w:jc w:val="center"/>
              <w:rPr>
                <w:rFonts w:ascii="Arial CYR" w:eastAsia="Times New Roman" w:hAnsi="Arial CYR" w:cs="Arial CYR"/>
                <w:color w:val="000000"/>
                <w:sz w:val="16"/>
                <w:szCs w:val="16"/>
              </w:rPr>
            </w:pPr>
            <w:r w:rsidRPr="00107661">
              <w:rPr>
                <w:rFonts w:ascii="Arial CYR" w:eastAsia="Times New Roman" w:hAnsi="Arial CYR" w:cs="Arial CYR"/>
                <w:color w:val="000000"/>
                <w:sz w:val="16"/>
                <w:szCs w:val="16"/>
              </w:rPr>
              <w:t>X</w:t>
            </w:r>
          </w:p>
        </w:tc>
      </w:tr>
    </w:tbl>
    <w:p w:rsidR="00882065" w:rsidRDefault="00882065" w:rsidP="00882065">
      <w:pPr>
        <w:spacing w:before="100" w:beforeAutospacing="1" w:after="100" w:afterAutospacing="1" w:line="240" w:lineRule="exact"/>
        <w:jc w:val="both"/>
        <w:rPr>
          <w:rFonts w:ascii="Times New Roman" w:hAnsi="Times New Roman" w:cs="Times New Roman"/>
          <w:sz w:val="20"/>
          <w:szCs w:val="20"/>
        </w:rPr>
      </w:pPr>
    </w:p>
    <w:p w:rsidR="00882065" w:rsidRPr="00882065" w:rsidRDefault="00882065" w:rsidP="00882065">
      <w:pPr>
        <w:spacing w:before="100" w:beforeAutospacing="1" w:after="100" w:afterAutospacing="1" w:line="240" w:lineRule="exact"/>
        <w:jc w:val="both"/>
        <w:rPr>
          <w:rFonts w:ascii="Times New Roman" w:hAnsi="Times New Roman" w:cs="Times New Roman"/>
          <w:sz w:val="20"/>
          <w:szCs w:val="20"/>
        </w:rPr>
      </w:pPr>
      <w:r w:rsidRPr="00882065">
        <w:rPr>
          <w:rFonts w:ascii="Times New Roman" w:hAnsi="Times New Roman" w:cs="Times New Roman"/>
          <w:sz w:val="20"/>
          <w:szCs w:val="20"/>
        </w:rPr>
        <w:t xml:space="preserve">Глава сельского поселения </w:t>
      </w:r>
      <w:r w:rsidRPr="00882065">
        <w:rPr>
          <w:rFonts w:ascii="Times New Roman" w:hAnsi="Times New Roman" w:cs="Times New Roman"/>
          <w:sz w:val="20"/>
          <w:szCs w:val="20"/>
        </w:rPr>
        <w:tab/>
      </w:r>
      <w:r w:rsidRPr="00882065">
        <w:rPr>
          <w:rFonts w:ascii="Times New Roman" w:hAnsi="Times New Roman" w:cs="Times New Roman"/>
          <w:sz w:val="20"/>
          <w:szCs w:val="20"/>
        </w:rPr>
        <w:tab/>
      </w:r>
      <w:r w:rsidRPr="00882065">
        <w:rPr>
          <w:rFonts w:ascii="Times New Roman" w:hAnsi="Times New Roman" w:cs="Times New Roman"/>
          <w:sz w:val="20"/>
          <w:szCs w:val="20"/>
        </w:rPr>
        <w:tab/>
      </w:r>
      <w:r w:rsidRPr="00882065">
        <w:rPr>
          <w:rFonts w:ascii="Times New Roman" w:hAnsi="Times New Roman" w:cs="Times New Roman"/>
          <w:sz w:val="20"/>
          <w:szCs w:val="20"/>
        </w:rPr>
        <w:tab/>
      </w:r>
      <w:r w:rsidRPr="00882065">
        <w:rPr>
          <w:rFonts w:ascii="Times New Roman" w:hAnsi="Times New Roman" w:cs="Times New Roman"/>
          <w:sz w:val="20"/>
          <w:szCs w:val="20"/>
        </w:rPr>
        <w:tab/>
      </w:r>
      <w:r w:rsidRPr="00882065">
        <w:rPr>
          <w:rFonts w:ascii="Times New Roman" w:hAnsi="Times New Roman" w:cs="Times New Roman"/>
          <w:sz w:val="20"/>
          <w:szCs w:val="20"/>
        </w:rPr>
        <w:tab/>
        <w:t>А.Н. Ильин</w:t>
      </w:r>
    </w:p>
    <w:p w:rsidR="00882065" w:rsidRPr="00882065" w:rsidRDefault="00882065" w:rsidP="00882065">
      <w:pPr>
        <w:spacing w:before="100" w:beforeAutospacing="1" w:after="100" w:afterAutospacing="1" w:line="240" w:lineRule="exact"/>
        <w:jc w:val="both"/>
        <w:rPr>
          <w:rFonts w:ascii="Times New Roman" w:hAnsi="Times New Roman" w:cs="Times New Roman"/>
          <w:sz w:val="20"/>
          <w:szCs w:val="20"/>
        </w:rPr>
      </w:pPr>
    </w:p>
    <w:p w:rsidR="00882065" w:rsidRDefault="00882065" w:rsidP="00882065">
      <w:pPr>
        <w:spacing w:before="100" w:beforeAutospacing="1" w:after="100" w:afterAutospacing="1" w:line="240" w:lineRule="exact"/>
        <w:jc w:val="both"/>
        <w:rPr>
          <w:rFonts w:ascii="Times New Roman" w:hAnsi="Times New Roman" w:cs="Times New Roman"/>
          <w:sz w:val="28"/>
          <w:szCs w:val="28"/>
        </w:rPr>
        <w:sectPr w:rsidR="00882065" w:rsidSect="00882065">
          <w:pgSz w:w="16838" w:h="11906" w:orient="landscape"/>
          <w:pgMar w:top="1985" w:right="567" w:bottom="567" w:left="1134" w:header="709" w:footer="709" w:gutter="0"/>
          <w:pgNumType w:start="1"/>
          <w:cols w:space="708"/>
          <w:docGrid w:linePitch="360"/>
        </w:sectPr>
      </w:pPr>
    </w:p>
    <w:p w:rsidR="006E09E3" w:rsidRPr="006E09E3" w:rsidRDefault="006E09E3" w:rsidP="006E09E3">
      <w:pPr>
        <w:spacing w:after="0" w:line="240" w:lineRule="auto"/>
        <w:jc w:val="center"/>
        <w:rPr>
          <w:rFonts w:ascii="Times New Roman" w:hAnsi="Times New Roman" w:cs="Times New Roman"/>
          <w:sz w:val="20"/>
          <w:szCs w:val="20"/>
        </w:rPr>
      </w:pPr>
    </w:p>
    <w:p w:rsidR="006E09E3" w:rsidRPr="006E09E3" w:rsidRDefault="006E09E3" w:rsidP="006E09E3">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6E09E3" w:rsidRPr="006E09E3" w:rsidRDefault="006E09E3" w:rsidP="006E09E3">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6E09E3" w:rsidRPr="006E09E3" w:rsidRDefault="00882065"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18.05</w:t>
      </w:r>
      <w:r w:rsidR="006E09E3" w:rsidRPr="006E09E3">
        <w:rPr>
          <w:rFonts w:ascii="Times New Roman" w:hAnsi="Times New Roman" w:cs="Times New Roman"/>
          <w:sz w:val="20"/>
          <w:szCs w:val="20"/>
        </w:rPr>
        <w:t>.2020</w:t>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t xml:space="preserve">                № </w:t>
      </w:r>
      <w:r>
        <w:rPr>
          <w:rFonts w:ascii="Times New Roman" w:hAnsi="Times New Roman" w:cs="Times New Roman"/>
          <w:sz w:val="20"/>
          <w:szCs w:val="20"/>
        </w:rPr>
        <w:t>50</w:t>
      </w:r>
    </w:p>
    <w:p w:rsidR="006E09E3" w:rsidRPr="006E09E3" w:rsidRDefault="006E09E3" w:rsidP="006E09E3">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882065" w:rsidRPr="00882065" w:rsidRDefault="00882065" w:rsidP="00882065">
      <w:pPr>
        <w:spacing w:after="0" w:line="240" w:lineRule="exact"/>
        <w:jc w:val="both"/>
        <w:rPr>
          <w:rFonts w:ascii="Times New Roman" w:hAnsi="Times New Roman" w:cs="Times New Roman"/>
          <w:sz w:val="20"/>
          <w:szCs w:val="20"/>
        </w:rPr>
      </w:pPr>
      <w:r w:rsidRPr="00882065">
        <w:rPr>
          <w:rFonts w:ascii="Times New Roman" w:hAnsi="Times New Roman" w:cs="Times New Roman"/>
          <w:sz w:val="20"/>
          <w:szCs w:val="20"/>
        </w:rPr>
        <w:t>Об обеспечении первичных мер пожарной безопасности в границах сельского поселения «Село маяк» Нанайского муниципального района Хабаровского края</w:t>
      </w:r>
    </w:p>
    <w:p w:rsidR="00882065" w:rsidRPr="00882065" w:rsidRDefault="00882065" w:rsidP="00882065">
      <w:pPr>
        <w:spacing w:line="240" w:lineRule="exact"/>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ab/>
        <w:t>Во исполнение Федеральных законов от 06.10.2003 № 131-ФЗ «Об общих принципах организации местного самоуправления в Российской Федерации», от 21.12.1994 № 69-ФЗ «О пожарной безопасности», руководствуясь Уставом сельского поселения и в целях повышения противопожарной устойчивости сельского поселения «Село Маяк» Нанайского муниципального района Хабаровского края,</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ПОСТАНОВЛЯЕТ: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 Утвердить положение по обеспечению первичных мер пожарной безопасности в границах сельского поселения «Село Маяк» Нанайского муниципального района Хабаровского края (приложение №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 Утвердить положение об организации обучения населения мерам пожарной безопасности на территории сельского поселения «Село Маяк» Нанайского муниципального района Хабаровского края (приложение №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 Утвердить положение о перечне первичных средств пожаротушения для индивидуальных жилых домов на территории сельского поселения «Село Маяк» Нанайского муниципального района Хабаровского края (приложение №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 Рекомендовать руководителям муниципальных предприятий и учреждений, организаций независимо от их организационно-правовой формы, расположенных на территории сельского поселения «Село Маяк» Нанайского муниципального района Хабаровского края, обеспечить обучение своих работников мерам пожарной безопасности руководствуясь положением, утвержденным настоящим постановлением.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 Контроль, за исполнением настоящего постановления, оставляю за собой.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6. Настоящее постановление вступает в силу со дня его подписания.</w:t>
      </w: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Глава сельского поселения                                                                 А.Н. Ильин</w:t>
      </w:r>
    </w:p>
    <w:p w:rsidR="00882065" w:rsidRPr="00882065" w:rsidRDefault="00882065" w:rsidP="00882065">
      <w:pPr>
        <w:spacing w:after="0" w:line="240" w:lineRule="exact"/>
        <w:jc w:val="right"/>
        <w:rPr>
          <w:rFonts w:ascii="Times New Roman" w:hAnsi="Times New Roman" w:cs="Times New Roman"/>
          <w:sz w:val="20"/>
          <w:szCs w:val="20"/>
        </w:rPr>
      </w:pPr>
      <w:r w:rsidRPr="00882065">
        <w:rPr>
          <w:rFonts w:ascii="Times New Roman" w:hAnsi="Times New Roman" w:cs="Times New Roman"/>
          <w:sz w:val="20"/>
          <w:szCs w:val="20"/>
        </w:rPr>
        <w:t>Приложение № 1</w:t>
      </w:r>
    </w:p>
    <w:p w:rsidR="00882065" w:rsidRPr="00882065" w:rsidRDefault="00882065" w:rsidP="00882065">
      <w:pPr>
        <w:spacing w:after="0" w:line="240" w:lineRule="exact"/>
        <w:jc w:val="right"/>
        <w:rPr>
          <w:rFonts w:ascii="Times New Roman" w:hAnsi="Times New Roman" w:cs="Times New Roman"/>
          <w:sz w:val="20"/>
          <w:szCs w:val="20"/>
        </w:rPr>
      </w:pPr>
      <w:r w:rsidRPr="00882065">
        <w:rPr>
          <w:rFonts w:ascii="Times New Roman" w:hAnsi="Times New Roman" w:cs="Times New Roman"/>
          <w:sz w:val="20"/>
          <w:szCs w:val="20"/>
        </w:rPr>
        <w:t>к постановлению администрации</w:t>
      </w:r>
    </w:p>
    <w:p w:rsidR="00882065" w:rsidRPr="00882065" w:rsidRDefault="00882065" w:rsidP="00882065">
      <w:pPr>
        <w:spacing w:after="0" w:line="240" w:lineRule="exact"/>
        <w:jc w:val="right"/>
        <w:rPr>
          <w:rFonts w:ascii="Times New Roman" w:hAnsi="Times New Roman" w:cs="Times New Roman"/>
          <w:sz w:val="20"/>
          <w:szCs w:val="20"/>
        </w:rPr>
      </w:pPr>
      <w:r w:rsidRPr="00882065">
        <w:rPr>
          <w:rFonts w:ascii="Times New Roman" w:hAnsi="Times New Roman" w:cs="Times New Roman"/>
          <w:sz w:val="20"/>
          <w:szCs w:val="20"/>
        </w:rPr>
        <w:t>сельского поселения «Село Маяк»</w:t>
      </w:r>
    </w:p>
    <w:p w:rsidR="00882065" w:rsidRPr="00882065" w:rsidRDefault="00882065" w:rsidP="00882065">
      <w:pPr>
        <w:spacing w:after="0" w:line="240" w:lineRule="exact"/>
        <w:jc w:val="right"/>
        <w:rPr>
          <w:rFonts w:ascii="Times New Roman" w:hAnsi="Times New Roman" w:cs="Times New Roman"/>
          <w:sz w:val="20"/>
          <w:szCs w:val="20"/>
        </w:rPr>
      </w:pPr>
      <w:r w:rsidRPr="00882065">
        <w:rPr>
          <w:rFonts w:ascii="Times New Roman" w:hAnsi="Times New Roman" w:cs="Times New Roman"/>
          <w:sz w:val="20"/>
          <w:szCs w:val="20"/>
        </w:rPr>
        <w:t>Нанайского муниципального района</w:t>
      </w:r>
    </w:p>
    <w:p w:rsidR="00882065" w:rsidRPr="00882065" w:rsidRDefault="00882065" w:rsidP="00882065">
      <w:pPr>
        <w:spacing w:after="0" w:line="240" w:lineRule="exact"/>
        <w:jc w:val="right"/>
        <w:rPr>
          <w:rFonts w:ascii="Times New Roman" w:hAnsi="Times New Roman" w:cs="Times New Roman"/>
          <w:sz w:val="20"/>
          <w:szCs w:val="20"/>
        </w:rPr>
      </w:pPr>
      <w:r w:rsidRPr="00882065">
        <w:rPr>
          <w:rFonts w:ascii="Times New Roman" w:hAnsi="Times New Roman" w:cs="Times New Roman"/>
          <w:sz w:val="20"/>
          <w:szCs w:val="20"/>
        </w:rPr>
        <w:t>Хабаровского края</w:t>
      </w:r>
    </w:p>
    <w:p w:rsidR="00882065" w:rsidRPr="00882065" w:rsidRDefault="00882065" w:rsidP="00882065">
      <w:pPr>
        <w:spacing w:after="0" w:line="240" w:lineRule="exact"/>
        <w:jc w:val="right"/>
        <w:rPr>
          <w:rFonts w:ascii="Times New Roman" w:hAnsi="Times New Roman" w:cs="Times New Roman"/>
          <w:sz w:val="20"/>
          <w:szCs w:val="20"/>
        </w:rPr>
      </w:pPr>
      <w:r w:rsidRPr="00882065">
        <w:rPr>
          <w:rFonts w:ascii="Times New Roman" w:hAnsi="Times New Roman" w:cs="Times New Roman"/>
          <w:sz w:val="20"/>
          <w:szCs w:val="20"/>
        </w:rPr>
        <w:t>от 18.05.2020 № 50_</w:t>
      </w:r>
    </w:p>
    <w:p w:rsidR="00882065" w:rsidRPr="00882065" w:rsidRDefault="00882065" w:rsidP="00882065">
      <w:pPr>
        <w:spacing w:after="0" w:line="240" w:lineRule="exact"/>
        <w:jc w:val="both"/>
        <w:rPr>
          <w:rFonts w:ascii="Times New Roman" w:hAnsi="Times New Roman" w:cs="Times New Roman"/>
          <w:sz w:val="20"/>
          <w:szCs w:val="20"/>
        </w:rPr>
      </w:pPr>
    </w:p>
    <w:p w:rsidR="00882065" w:rsidRPr="00882065" w:rsidRDefault="00882065" w:rsidP="00882065">
      <w:pPr>
        <w:spacing w:after="0" w:line="240" w:lineRule="auto"/>
        <w:jc w:val="center"/>
        <w:rPr>
          <w:rFonts w:ascii="Times New Roman" w:hAnsi="Times New Roman" w:cs="Times New Roman"/>
          <w:sz w:val="20"/>
          <w:szCs w:val="20"/>
        </w:rPr>
      </w:pP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ПОЛОЖЕНИЕ</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об обеспечении первичных мер пожарной безопасности в границах</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сельского поселения «Село Маяк» Нанайского муниципального района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Хабаровского края</w:t>
      </w:r>
    </w:p>
    <w:p w:rsidR="00882065" w:rsidRPr="00882065" w:rsidRDefault="00882065" w:rsidP="00882065">
      <w:pPr>
        <w:spacing w:after="0" w:line="240" w:lineRule="exact"/>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 Общие положения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1.1. Настоящее Положение об обеспечении первичных мер пожарной безопасности в границах сельского поселения «Село Маяк» Нанайского муниципального района Хабаровского края (далее – сельское поселение) разработано и принято на основании положений Федерального закона от 06.10.2003 № 131-ФЗ «Об общих принципах организации местного самоуправления в Российской Федерации», Федерального закона от 21.12.1994 № 69-ФЗ «О пожарной безопасности», Федерального закона от 22.07.2008 № 123-ФЗ «Технический регламент о требованиях пожарной безопасности» сельские поселения муниципального района в рамках своих полномочий обеспечивают реализацию мер пожарной безопасности с помощью организационно-правовых, финансовых, материально-технических мероприятий», Указа Президента РФ от 11 июля 2004 года № 868 «Вопросы Министерства РФ по делам гражданской обороны, чрезвычайным ситуациям и ликвидации последствий стихийных бедствий».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К полномочиям администрации сельского поселения «Село Маяк» Нанайского муниципального района Хабаровского края по обеспечению первичных мер пожарной безопасности относится: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 оснащение территорий общего пользования первичными средствами тушения пожаров и противопожарным инвентарем;</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 организация и принятие мер по оповещению населения и подразделений Государственной противопожарной службы о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 принятие мер по локализации пожара и спасению людей и имущества до прибытия подразделений Государственной противопожарной службы;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6) включение мероприятий по обеспечению пожарной безопасности в планы, схемы и программы развития территорий поселений и городских округов;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7)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8) установление особого противопожарного режима в случае повышения пожарной опасности.</w:t>
      </w: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2. Полномочия администрации сельского поселения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2.1. Реализация полномочий по обеспечению первичных мер пожарной безопасности относится: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 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 разработка и организация выполнения муниципальных целевых программ по вопросам обеспечения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 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6) обеспечение беспрепятственного проезда пожарной техники к месту пожара;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7) обеспечение связи и оповещения населения о пожаре;</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8) организация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10) иными способами, предусмотренными действующим законодательством Российской Федерации.</w:t>
      </w: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3. Обеспечение первичных мер пожарной безопасности</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в границах сельского поселения</w:t>
      </w: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3.1. Организационно-правовое обеспечение первичных мер пожарной безопасности предусматривает: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 разработка и осуществление мероприятий по обеспечению пожарной безопасности сельского поселения и объектов муниципальной собственности, включение мероприятий пожарной безопасности в планы и программы развития территории сельского поселения, в том числе обеспечение надлежащего состояния источников противопожарного водоснабжения;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 создание, реорганизация и ликвидация подразделений добровольной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4) установление порядка привлечения сил и средств для тушения пожаров в границах сельского поселения;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 организация пропаганды в области пожарной безопасности, содействие распространению пожарно-технических знаний;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6) организация контроля соответствия жилых домов, находящихся в муниципальной собственности, требованиям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7) привлечение граждан к выполнению социально-значимых работ по тушению пожаров в составе добровольной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8) формирование и размещение муниципальных заказов, связанных с реализацией вопросов местного значения по обеспечению первичных мер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9) осуществление контроля за организацией и проведением мероприятий с массовым пребыванием людей.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3.2. Финансовое обеспечение первичных мер пожарной безопасности в границах сельского поселения предусматривает: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 финансовое обеспечение первичных мер пожарной безопасности осуществляется в пределах средств, предусмотренных в бюджете сельского поселения на эти цели, добровольных пожертвований организаций и физических лиц, иных, не запрещённых законодательством Российской Федерации источников.</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 финансовое обеспечение первичных мер пожарной безопасности предусматривает: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разработку, утверждение и исполнение местного бюджета в части расходов на пожарную безопасность;</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осуществление социального и материального стимулирования обеспечения пожарной безопасности, в том числе участия населения в борьбе с пожарами;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 за счёт средств бюджета сельского поселения осуществляются расходы, связанные с:</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реализацией вопросов местного значения и приведение к созданию и (или) увеличению муниципального имущества;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созданием, реорганизацией, ликвидацией и содержанием добровольной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проведением противопожарной пропаганды среди населения и первичным мер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информирование населения о принятых администрацией сельского поселения решениях по обеспечению пожарной безопасности и содействием распространению пожарно-технических знаний;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формированием и размещением муниципальных заказов.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3.3. Материально-техническое обеспечение первичных мер пожарной безопасности предусматривает: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 содержание автомобильных дорог общего пользования и иных транспортных сооружений и обеспечение беспрепятственного проезда пожарной техники к месту пожара;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 размещение муниципального заказа на выполнение работ по обеспечению пожарной безопасности.</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 осуществление первичных мер пожарной безопасности, привлечение населения для тушения пожаров и деятельности в составе добровольной пожарной охраны могут осуществляться в форме социально значимых работ.</w:t>
      </w: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4. Меры пожарной безопасности для сельского поселения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4.1. Требования к противопожарному состоянию сельского поселения: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 территория населённого пункта и организаций, в пределах противопожарных расстояний между зданиями, сооружениями и открытыми складами, а так 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 противопожарные расстояния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стоянки транспорта и строительства зданий и сооружений;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 дороги, проезды и подъезды к зданиям,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 О закрытии дорог или проездов для их ремонта или по другим причинам, препятствующим проезду пожарных машин, необходимо немедленно сообщать в ПСО противопожарной службы района. 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водоисточникам;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4) территория населённого пункта и организаций должны иметь наружное освещение в тёмное время суток для быстрого нахождения пожарных гидрантов, наружных пожарных лестниц и мест </w:t>
      </w:r>
      <w:r w:rsidRPr="00882065">
        <w:rPr>
          <w:rFonts w:ascii="Times New Roman" w:hAnsi="Times New Roman" w:cs="Times New Roman"/>
          <w:sz w:val="20"/>
          <w:szCs w:val="20"/>
        </w:rPr>
        <w:lastRenderedPageBreak/>
        <w:t>размещения пожарного инвентаря, а так же подъездов к площадкам (пирсам) пожарных водоёмов, к входам здания, сооружения;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 На территориях жилых домов, общественных и гражданских зданий не разрешается оставлять на открытых площадках и во дворах тару (ёмкости, канистры и т.п.) с ЛВЖ и ГЖ, а также баллоны со сжатыми и сжиженными газами;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6) На территории населённого пункта и организаций не разрешается устраивать свалки горючих отходов;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7) Рекомендуется у каждого жилого строения устанавливать ёмкость (бочку) с водой и противопожарный инвентарь;</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8) На территории сельского поселения должны устанавливаться средства звуковой сигнализации для оповещения людей на случай пожара и обеспечение территории телефонной связью, иметься запасы воды для целей пожаротушения, а так же должен быть определён порядок вызова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9) Обеспечение добровольных пожарных формирований первичными средствами пожаротушения (ведрами, огнетушителями, лопатами, топорами, баграми и т.д.).</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4.2. В части, касающейся противопожарного водоснабжения: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 При отключении участков водопроводной сети и гидрантов или уменьшении давления в сети ниже требуемого необходимо извещать об этом ПСО противопожарной службы района;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 при наличии на территории объекта или вблизи его (в радиусе 200 м) естественных или искусственных водоисточников (реки, озера, пруды и т. п.) к ним могут быть устроены подъезды с площадками (пирсами) с твердым покрытием размерами не менее 12 х 12 м для установки пожарных автомобилей и забора воды в любое время года. Поддержание в постоянной готовности искусственных водоемов, подъездов к водоисточникам и водозаборных устройств возлагается на соответствующие организации;</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 на территории сельского поселения должен иметься запас воды для целей пожаротушения.</w:t>
      </w: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5. Права, обязанности и ответственность в области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5.1. Права и обязанности граждан в области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 Граждане имеют право на: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защиту их жизни, здоровья и имущества в случае пожара;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возмещение ущерба, причиненного пожаром, в порядке, установленном действующим законодательством;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участие в установлении причин пожара, нанесшего ущерб их здоровью и имуществу;</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участие в обеспечении пожарной безопасности, в том числе в установленном порядке в деятельности добровольной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 Граждане обязаны: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соблюдать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при обнаружении пожаров немедленно уведомлять о них пожарную охрану;</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до прибытия пожарной охраны принимать посильные меры по спасению людей, имущества и тушению пожаров;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оказывать содействие пожарной охране при тушении пожаров;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е) выполнять предписания, постановления и иные законные требования должностных лиц государственного пожарного надзора;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ж)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5.2. Права и обязанности организаций в области пожарной безопасности:</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 Руководители организации имеют право:</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а) 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вносить в органы государственной власти и органы местного самоуправления предложения по обеспечению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проводить работы по установлению причин и обстоятельств пожаров, происшедших на предприятиях;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устанавливать меры социального и экономического стимулирования обеспечения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 Руководители организации обязаны: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разрабатывать и осуществлять меры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проводить противопожарную пропаганду, а также обучать своих работников мерам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включать в коллективный договор (соглашение) вопросы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е)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ж) предоставлять в установленном порядке при тушении пожаров на территориях предприятий необходимые силы и средства;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з) 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и)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к)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л) содействовать деятельности добровольных пожарных;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 обеспечивать создание и содержание подразделений пожарной охраны на объектах исходя из требований, установленных статьей 97 Федерального закона от 22 июля 2008 года № 123-ФЗ «Технический регламент о требованиях пожарной безопасности».</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5.3. Ответственность за нарушение требований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Ответственность за нарушение требований пожарной безопасности в соответствии с действующим законодательством несут: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собственники имущества;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руководители федеральных органов исполнительной власти;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руководители органов местного самоуправления;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лица, уполномоченные владеть, пользоваться или распоряжаться имуществом, в том числе руководители организаций;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лица, в установленном порядке назначенные ответственными за обеспечение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е) должностные лица в пределах их компетенции.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5.4. Административная ответственность руководителей организаций</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Приложение № 2</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к постановлению администрации</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сельского поселения «Село Маяк»</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Нанайского муниципального района</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Хабаровского края</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от 18.05.2020 № 50</w:t>
      </w: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ПОЛОЖЕНИЕ</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об организации обучения мерам пожарной безопасности населения</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сельского поселения «Село Маяк» Нанайского муниципального района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Хабаровского края</w:t>
      </w: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 Общие положения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1.1. 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Приказом МЧС РФ от 12.12.2007 № 645 «Об утверждении Норм пожарной безопасности «Обучение мерам пожарной безопасности работников организаций», Уставом сельского поселения «Село Маяк» Нанайского муниципального района Хабаровского края в целях установления общего порядка организации и проведения обучения нормам пожарной безопасности на территории сельского поселения «Село Маяк» Нанайского муниципального района Хабаровского края (далее - сельское поселение) и распространяется на все муниципальные предприятия и учреждения поселения, организации независимо от их организационно-правовой формы (далее - организации), расположенные в сельском поселении.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Противопожарная подготовка населения проводится в целях обучения граждан правилам пожарной безопасности. </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 </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отделом надзорной деятельности и профилактической работы по Комсомольскому и Нанайскому районам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организацией 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1.2.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(собственники) этих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1.3. Контроль за организацией обучения мерам пожарной безопасности работников организаций осуществляют органы государственного пожарного надзора.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1.4. Основными видами обучения работников организаций мерам пожарной безопасности являются противопожарный инструктаж и изучение минимума пожарно-технических знаний (далее - пожарно-технический минимум).</w:t>
      </w: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2. Противопожарный инструктаж</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2.1. Противопожарный инструктаж проводится с целью доведения до работников организаций основных требований пожарной безопасности, изучения пожарной опасности технологических процессов производств и оборудования, средств противопожарной защиты, а также их действий в случае возникновения пожара.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2.2. Противопожарный инструктаж проводится администрацией (собственником) организации по специальным программам обучения мерам пожарной безопасности работников организаций (далее - специальные программы) и в порядке, определяемом администрацией (собственником) организации (далее - руководитель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2.3. При проведении противопожарного инструктажа следует учитывать специфику деятельности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2.4. Проведение противопожарного инструктажа включает в себя ознакомление работников организаций с:</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требованиями пожарной безопасности, исходя из специфики пожарной опасности технологических процессов, производств и объектов;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мероприятиями по обеспечению пожарной безопасности при эксплуатации зданий (сооружений), оборудования, производстве пожароопасных работ;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правилами применения открытого огня и проведения огневых работ;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2.5. По характеру и времени проведения противопожарный инструктаж подразделяется на: вводный, первичный на рабочем месте, повторный, внеплановый и целевой.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2.6.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(приложение №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2.7. Вводный противопожарный инструктаж проводится: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со всеми работниками, вновь принимаемыми на работу, независимо от их образования, стажа работы в профессии (должности);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с сезонными работниками;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с командированными в организацию работниками;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с обучающимися, прибывшими на производственное обучение или практику;</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с иными категориями работников (граждан) по решению руководителя.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2.8. Вводный противопожарный инструктаж в организации проводится руководителем организации или лицом, ответственным за пожарную безопасность, назначенным приказом (распоряжением) руководителя организации.</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ab/>
        <w:t>2.9. Вводный инструктаж проводится в специально оборудованном помещении с использованием наглядных пособий и учебно-методических материалов.</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ab/>
        <w:t>2.10. Вводный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приказом (распоряжением) руководителя организации. Продолжительность инструктажа устанавливается в соответствии с утвержденной программой.</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Примерный перечень вопросов вводного противопожарного инструктажа приведен в приложении №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ab/>
        <w:t>2.11.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2.12. Первичный противопожарный инструктаж проводится непосредственно на рабочем месте: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со всеми вновь принятыми на работу;</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с переводимыми из одного подразделения данной организации в другое;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с работниками, выполняющими новую для них работу;</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с командированными в организацию работниками;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с сезонными работниками;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е) со специалистами строительного профиля, выполняющими строительно-монтажные и иные работы на территории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ж) с обучающимися, прибывшими на производственное обучение или практику.</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2.13.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2.14. Первичный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руководителем структурного подразделения организации или лицом, ответственным за пожарную безопасность структурного подразделения.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Примерный перечень вопросов для проведения первичного противопожарного инструктажа приведен в приложении №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2.15.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2.16. Все работники организации, имеющей пожароопасное производство, а также работающие в зданиях (сооружениях) с массовым пребыванием людей (свыше 50 человек) должны практически показать умение действовать при пожаре, использовать первичные средства пожаротушения.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2.17. Первичный противопожарный инструктаж возможен с группой лиц, обслуживающих однотипное оборудование, и в пределах общего рабочего места.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2.18. Повторный противопожарный инструктаж проводится лицом, ответственным за пожарную безопасность, назначенным приказом (распоряжением) руководителя организации со всеми работниками, независимо от квалификации, образования, стажа, характера выполняемой работы, не реже одного раза в год, а с работниками организаций, имеющих пожароопасное производство, не реже одного раза в полугодие.</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2.19. Повторный противопожарный инструктаж проводится в соответствии с графиком проведения занятий, утвержденным руководителем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2.20.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2.21.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2.22. Внеплановый противопожарный инструктаж проводится: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при нарушении работниками организации требований пожарной безопасности, которые могли привести или привели к пожару;</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е) при поступлении информационных материалов об авариях, пожарах, происшедших на аналогичных производствах;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ж) при установлении фактов неудовлетворительного знания работниками организаций требований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2.23. Внеплановый противопожарный инструктаж проводится работником, ответственным за обеспечение пожарной безопасности в организации, или непосредственно руководителем работ (мастером, инженером), имеющим необходимую подготовку, индивидуально или с группой работников одной профессии.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2.24. Целевой противопожарный инструктаж проводится: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при выполнении разовых работ, связанных с повышенной пожарной опасностью (сварочные и другие огневые работы);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при ликвидации последствий аварий, стихийных бедствий и катастроф;</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при производстве работ, на которые оформляется наряд-допуск, при производстве огневых работ во взрывоопасных производствах;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при проведении экскурсий в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при организации массовых мероприятий с обучающимися;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е) при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2.25. Целевой противопожарный инструктаж проводится лицом, ответственным за обеспечение пожарной безопасности в организации, или непосредственно руководителем работ (мастером, инженером) и в установленных правилами пожарной безопасности случаях - в наряде-допуске на выполнение работ.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2.26.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w:t>
      </w: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lastRenderedPageBreak/>
        <w:t>3. Пожарно-технический минимум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3.1. Руководители, специалисты и работники организаций,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3.2. Обучение пожарно-техническому минимуму руководителей, специалистов и работников организаций,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 а руководителей, специалистов и работников организаций, связанных с взрывопожароопасным производством, один раз в год.</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3.3. Работники организаций, имеющие квалификацию инженера (техника) пожарной безопасности, а также работники федерального органа исполнительной власти, уполномоченного на решение задач в области пожарной безопасности и его структурных подразделений, преподаватели образовательных учреждений, осуществляющие преподавание дисциплины "пожарная безопасность", имеющие стаж непрерывной работы в области пожарной безопасности не менее пяти лет, в течение года после поступления на работу (службу) могут не проходить обучение пожарно-техническому минимуму.</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3.4. Обязанности по организации обучения пожарно-техническому минимуму в организации возлагаются на ее руководителя.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3.5. Обучение пожарно-техническому минимуму организуется как с отрывом, так и без отрыва от производства.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3.6. Обучение пожарно-техническому минимуму по разработанным и утвержденным в установленном порядке специальным программам, с отрывом от производства проходят: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руководители и главные специалисты организации или лица, исполняющие их обязанности;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работники, ответственные за пожарную безопасность организаций и проведение противопожарного инструктажа;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руководители первичных организаций добровольной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руководители загородных оздоровительных учреждений для детей и подростков;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работники, выполняющие газоэлектросварочные и другие огневые работы;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е) водители пожарных автомобилей и мотористы мотопомп детских оздоровительных учреждений;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ж) иные категории работников (граждан) по решению руководителя.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3.7. 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по гражданской обороне и чрезвычайным ситуациям субъектов Российской Федерации, территориальных подразделениях Государственной противопожарной службы МЧС России, в организациях, оказывающих в установленном порядке услуги по обучению населения мерам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3.8. Руководителям и специалистам организаций, где имеются взрывопожароопасные и пожароопасные производства,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3.9.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руководители подразделений организации, руководители и главные специалисты подразделений взрывопожароопасных производств;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работники, ответственные за обеспечение пожарной безопасности в подразделениях;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педагогические работники дошкольных образовательных учреждений;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работники, осуществляющие круглосуточную охрану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граждане, участвующие в деятельности подразделений пожарной охраны по предупреждению и (или) тушению пожаров на добровольной основе;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е) работники, привлекаемые к выполнению взрывопожароопасных работ.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3.10. Обучение по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4. Проверка знаний правил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4.1. Проверка знаний требований пожарной безопасности руководителей, специалистов и работников организации осуществляется по окончании обучения пожарно-техническому минимуму с </w:t>
      </w:r>
      <w:r w:rsidRPr="00882065">
        <w:rPr>
          <w:rFonts w:ascii="Times New Roman" w:hAnsi="Times New Roman" w:cs="Times New Roman"/>
          <w:sz w:val="20"/>
          <w:szCs w:val="20"/>
        </w:rPr>
        <w:lastRenderedPageBreak/>
        <w:t>отрывом от производства и проводится квалификационной комиссией, назначенной приказом (распоряжением) руководителя организации, состоящей не менее чем из трех человек.</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4.2.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 органов исполнительной власти субъектов Российской Федерации, органов местного самоуправления, органов государственного пожарного надзора.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4.3.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4.4.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4.5. Работники, проходящие проверку знаний, должны быть заранее ознакомлены с программой и графиком проверки знаний.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4.6. 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при назначении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 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 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е) при перерыве в работе в данной должности более одного года;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ж) при осуществлении мероприятий по надзору органами государственного пожарного надзора.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4.7. Объем и порядок процедуры внеочередной проверки знаний требований пожарной безопасности определяются стороной, инициирующей ее проведение.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4.8. Перечень контрольных вопросов для проверки знаний работников организаций, находящихся в ведении федеральных органов исполнительной власти, разрабатывается соответствующими федеральными органами исполнительной власти,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4.9. Для иных организаций перечень контрольных вопросов разрабатывается руководителями (собственниками) организаций или работниками, ответственными за пожарную безопасность.</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4.10. Контроль за своевременным проведением проверки знаний требований пожарной безопасности работников осуществляется руководителем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5. Специальные программы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5.1. Специальные программы разрабатываются и утверждаются администрациями (собственниками) организаций.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5.2. Утверждение специальных программ для организаций, находящихся в ведении федеральных органов исполнительной власти, осуществляется руководителями указанных органов и согласовывается в установленном порядке с федеральным органом исполнительной власти, уполномоченным на решение задач в области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5.3. Согласование специальных программ иных организаций осуществляется структурными подразделениями соответствующих территориальных органов МЧС России, в сферу ведения которых входят вопросы организации и осуществления государственного пожарного надзора, или структурными подразделениями соответствующих специальных или воинских подразделений федеральной противопожарной службы, в сферу ведения которых входят вопросы организации и осуществления государственного пожарного надзора,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5.4. 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Примерные специальные программы обучения пожарно-техническому минимуму для некоторых категорий обучаемых приведены в приложении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5.5. При подготовке специальных программ особое внимание уделяется практической составляющей обучения: умению пользоваться первичными средствами пожаротушения, действиям при возникновении пожара, правилам эвакуации, помощи пострадавшим.</w:t>
      </w:r>
    </w:p>
    <w:p w:rsidR="00882065" w:rsidRPr="00882065" w:rsidRDefault="00882065" w:rsidP="00882065">
      <w:pPr>
        <w:spacing w:line="240" w:lineRule="auto"/>
        <w:jc w:val="both"/>
        <w:rPr>
          <w:rFonts w:ascii="Times New Roman" w:hAnsi="Times New Roman" w:cs="Times New Roman"/>
          <w:sz w:val="20"/>
          <w:szCs w:val="20"/>
        </w:rPr>
      </w:pPr>
    </w:p>
    <w:p w:rsidR="00882065" w:rsidRDefault="00882065" w:rsidP="00882065">
      <w:pPr>
        <w:spacing w:line="240" w:lineRule="auto"/>
        <w:jc w:val="right"/>
        <w:rPr>
          <w:rFonts w:ascii="Times New Roman" w:hAnsi="Times New Roman" w:cs="Times New Roman"/>
          <w:sz w:val="20"/>
          <w:szCs w:val="20"/>
        </w:rPr>
      </w:pPr>
    </w:p>
    <w:p w:rsidR="00882065" w:rsidRPr="00882065" w:rsidRDefault="00882065" w:rsidP="00882065">
      <w:pPr>
        <w:spacing w:line="240" w:lineRule="auto"/>
        <w:jc w:val="right"/>
        <w:rPr>
          <w:rFonts w:ascii="Times New Roman" w:hAnsi="Times New Roman" w:cs="Times New Roman"/>
          <w:sz w:val="20"/>
          <w:szCs w:val="20"/>
        </w:rPr>
      </w:pPr>
      <w:r w:rsidRPr="00882065">
        <w:rPr>
          <w:rFonts w:ascii="Times New Roman" w:hAnsi="Times New Roman" w:cs="Times New Roman"/>
          <w:sz w:val="20"/>
          <w:szCs w:val="20"/>
        </w:rPr>
        <w:t>Приложение № 1</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к положению об организации обучения мерам</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 xml:space="preserve"> пожарной безопасности населения</w:t>
      </w: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Обложка</w:t>
      </w: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(наименование организации)</w:t>
      </w:r>
    </w:p>
    <w:tbl>
      <w:tblPr>
        <w:tblW w:w="0" w:type="auto"/>
        <w:jc w:val="center"/>
        <w:tblLayout w:type="fixed"/>
        <w:tblCellMar>
          <w:left w:w="28" w:type="dxa"/>
          <w:right w:w="28" w:type="dxa"/>
        </w:tblCellMar>
        <w:tblLook w:val="0000"/>
      </w:tblPr>
      <w:tblGrid>
        <w:gridCol w:w="1729"/>
        <w:gridCol w:w="972"/>
      </w:tblGrid>
      <w:tr w:rsidR="00882065" w:rsidRPr="00882065" w:rsidTr="00882065">
        <w:trPr>
          <w:jc w:val="center"/>
        </w:trPr>
        <w:tc>
          <w:tcPr>
            <w:tcW w:w="1729" w:type="dxa"/>
            <w:tcBorders>
              <w:top w:val="nil"/>
              <w:left w:val="nil"/>
              <w:bottom w:val="nil"/>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ЖУРНАЛ №</w:t>
            </w:r>
          </w:p>
        </w:tc>
        <w:tc>
          <w:tcPr>
            <w:tcW w:w="972" w:type="dxa"/>
            <w:tcBorders>
              <w:top w:val="nil"/>
              <w:left w:val="nil"/>
              <w:bottom w:val="single" w:sz="4" w:space="0" w:color="auto"/>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p>
        </w:tc>
      </w:tr>
    </w:tbl>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УЧЕТА ИНСТРУКТАЖЕЙ ПО ПОЖАРНОЙ БЕЗОПАСНОСТИ</w:t>
      </w:r>
    </w:p>
    <w:tbl>
      <w:tblPr>
        <w:tblW w:w="0" w:type="auto"/>
        <w:jc w:val="right"/>
        <w:tblLayout w:type="fixed"/>
        <w:tblCellMar>
          <w:left w:w="28" w:type="dxa"/>
          <w:right w:w="28" w:type="dxa"/>
        </w:tblCellMar>
        <w:tblLook w:val="0000"/>
      </w:tblPr>
      <w:tblGrid>
        <w:gridCol w:w="1021"/>
        <w:gridCol w:w="2027"/>
        <w:gridCol w:w="489"/>
        <w:gridCol w:w="293"/>
        <w:gridCol w:w="272"/>
      </w:tblGrid>
      <w:tr w:rsidR="00882065" w:rsidRPr="00882065" w:rsidTr="00882065">
        <w:trPr>
          <w:jc w:val="right"/>
        </w:trPr>
        <w:tc>
          <w:tcPr>
            <w:tcW w:w="1021" w:type="dxa"/>
            <w:tcBorders>
              <w:top w:val="nil"/>
              <w:left w:val="nil"/>
              <w:bottom w:val="nil"/>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Начат</w:t>
            </w:r>
          </w:p>
        </w:tc>
        <w:tc>
          <w:tcPr>
            <w:tcW w:w="2027" w:type="dxa"/>
            <w:tcBorders>
              <w:top w:val="nil"/>
              <w:left w:val="nil"/>
              <w:bottom w:val="single" w:sz="4" w:space="0" w:color="auto"/>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489" w:type="dxa"/>
            <w:tcBorders>
              <w:top w:val="nil"/>
              <w:left w:val="nil"/>
              <w:bottom w:val="nil"/>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200</w:t>
            </w:r>
          </w:p>
        </w:tc>
        <w:tc>
          <w:tcPr>
            <w:tcW w:w="293" w:type="dxa"/>
            <w:tcBorders>
              <w:top w:val="nil"/>
              <w:left w:val="nil"/>
              <w:bottom w:val="single" w:sz="4" w:space="0" w:color="auto"/>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272" w:type="dxa"/>
            <w:tcBorders>
              <w:top w:val="nil"/>
              <w:left w:val="nil"/>
              <w:bottom w:val="nil"/>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г.</w:t>
            </w:r>
          </w:p>
        </w:tc>
      </w:tr>
    </w:tbl>
    <w:p w:rsidR="00882065" w:rsidRPr="00882065" w:rsidRDefault="00882065" w:rsidP="00882065">
      <w:pPr>
        <w:spacing w:line="240" w:lineRule="auto"/>
        <w:jc w:val="both"/>
        <w:rPr>
          <w:rFonts w:ascii="Times New Roman" w:hAnsi="Times New Roman" w:cs="Times New Roman"/>
          <w:sz w:val="20"/>
          <w:szCs w:val="20"/>
        </w:rPr>
      </w:pPr>
    </w:p>
    <w:tbl>
      <w:tblPr>
        <w:tblW w:w="0" w:type="auto"/>
        <w:jc w:val="right"/>
        <w:tblLayout w:type="fixed"/>
        <w:tblCellMar>
          <w:left w:w="28" w:type="dxa"/>
          <w:right w:w="28" w:type="dxa"/>
        </w:tblCellMar>
        <w:tblLook w:val="0000"/>
      </w:tblPr>
      <w:tblGrid>
        <w:gridCol w:w="1021"/>
        <w:gridCol w:w="2027"/>
        <w:gridCol w:w="489"/>
        <w:gridCol w:w="293"/>
        <w:gridCol w:w="272"/>
      </w:tblGrid>
      <w:tr w:rsidR="00882065" w:rsidRPr="00882065" w:rsidTr="00882065">
        <w:trPr>
          <w:jc w:val="right"/>
        </w:trPr>
        <w:tc>
          <w:tcPr>
            <w:tcW w:w="1021" w:type="dxa"/>
            <w:tcBorders>
              <w:top w:val="nil"/>
              <w:left w:val="nil"/>
              <w:bottom w:val="nil"/>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Окончен</w:t>
            </w:r>
          </w:p>
        </w:tc>
        <w:tc>
          <w:tcPr>
            <w:tcW w:w="2027" w:type="dxa"/>
            <w:tcBorders>
              <w:top w:val="nil"/>
              <w:left w:val="nil"/>
              <w:bottom w:val="single" w:sz="4" w:space="0" w:color="auto"/>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489" w:type="dxa"/>
            <w:tcBorders>
              <w:top w:val="nil"/>
              <w:left w:val="nil"/>
              <w:bottom w:val="nil"/>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200</w:t>
            </w:r>
          </w:p>
        </w:tc>
        <w:tc>
          <w:tcPr>
            <w:tcW w:w="293" w:type="dxa"/>
            <w:tcBorders>
              <w:top w:val="nil"/>
              <w:left w:val="nil"/>
              <w:bottom w:val="single" w:sz="4" w:space="0" w:color="auto"/>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272" w:type="dxa"/>
            <w:tcBorders>
              <w:top w:val="nil"/>
              <w:left w:val="nil"/>
              <w:bottom w:val="nil"/>
              <w:right w:val="nil"/>
            </w:tcBorders>
            <w:vAlign w:val="bottom"/>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г.</w:t>
            </w:r>
          </w:p>
        </w:tc>
      </w:tr>
    </w:tbl>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Следующая страница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1417"/>
        <w:gridCol w:w="851"/>
        <w:gridCol w:w="1559"/>
        <w:gridCol w:w="1134"/>
        <w:gridCol w:w="1559"/>
        <w:gridCol w:w="1134"/>
        <w:gridCol w:w="993"/>
      </w:tblGrid>
      <w:tr w:rsidR="00882065" w:rsidRPr="00882065" w:rsidTr="00882065">
        <w:trPr>
          <w:cantSplit/>
        </w:trPr>
        <w:tc>
          <w:tcPr>
            <w:tcW w:w="879" w:type="dxa"/>
            <w:vMerge w:val="restart"/>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Дата</w:t>
            </w:r>
          </w:p>
        </w:tc>
        <w:tc>
          <w:tcPr>
            <w:tcW w:w="1417" w:type="dxa"/>
            <w:vMerge w:val="restart"/>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Фамилия, имя, отчество инструк</w:t>
            </w:r>
            <w:r w:rsidRPr="00882065">
              <w:rPr>
                <w:rFonts w:ascii="Times New Roman" w:hAnsi="Times New Roman" w:cs="Times New Roman"/>
                <w:sz w:val="20"/>
                <w:szCs w:val="20"/>
              </w:rPr>
              <w:softHyphen/>
              <w:t>ти</w:t>
            </w:r>
            <w:r w:rsidRPr="00882065">
              <w:rPr>
                <w:rFonts w:ascii="Times New Roman" w:hAnsi="Times New Roman" w:cs="Times New Roman"/>
                <w:sz w:val="20"/>
                <w:szCs w:val="20"/>
              </w:rPr>
              <w:softHyphen/>
              <w:t>руемого</w:t>
            </w:r>
          </w:p>
        </w:tc>
        <w:tc>
          <w:tcPr>
            <w:tcW w:w="851" w:type="dxa"/>
            <w:vMerge w:val="restart"/>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Год рожде</w:t>
            </w:r>
            <w:r w:rsidRPr="00882065">
              <w:rPr>
                <w:rFonts w:ascii="Times New Roman" w:hAnsi="Times New Roman" w:cs="Times New Roman"/>
                <w:sz w:val="20"/>
                <w:szCs w:val="20"/>
              </w:rPr>
              <w:softHyphen/>
              <w:t>ния</w:t>
            </w:r>
          </w:p>
        </w:tc>
        <w:tc>
          <w:tcPr>
            <w:tcW w:w="1559" w:type="dxa"/>
            <w:vMerge w:val="restart"/>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Профессия, должность инструк</w:t>
            </w:r>
            <w:r w:rsidRPr="00882065">
              <w:rPr>
                <w:rFonts w:ascii="Times New Roman" w:hAnsi="Times New Roman" w:cs="Times New Roman"/>
                <w:sz w:val="20"/>
                <w:szCs w:val="20"/>
              </w:rPr>
              <w:softHyphen/>
              <w:t>ти</w:t>
            </w:r>
            <w:r w:rsidRPr="00882065">
              <w:rPr>
                <w:rFonts w:ascii="Times New Roman" w:hAnsi="Times New Roman" w:cs="Times New Roman"/>
                <w:sz w:val="20"/>
                <w:szCs w:val="20"/>
              </w:rPr>
              <w:softHyphen/>
              <w:t>руемого</w:t>
            </w:r>
          </w:p>
        </w:tc>
        <w:tc>
          <w:tcPr>
            <w:tcW w:w="1134" w:type="dxa"/>
            <w:vMerge w:val="restart"/>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Вид инструк</w:t>
            </w:r>
            <w:r w:rsidRPr="00882065">
              <w:rPr>
                <w:rFonts w:ascii="Times New Roman" w:hAnsi="Times New Roman" w:cs="Times New Roman"/>
                <w:sz w:val="20"/>
                <w:szCs w:val="20"/>
              </w:rPr>
              <w:softHyphen/>
              <w:t>тажа</w:t>
            </w:r>
          </w:p>
        </w:tc>
        <w:tc>
          <w:tcPr>
            <w:tcW w:w="1559" w:type="dxa"/>
            <w:vMerge w:val="restart"/>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Фамилия, имя, отчество, должность инструк</w:t>
            </w:r>
            <w:r w:rsidRPr="00882065">
              <w:rPr>
                <w:rFonts w:ascii="Times New Roman" w:hAnsi="Times New Roman" w:cs="Times New Roman"/>
                <w:sz w:val="20"/>
                <w:szCs w:val="20"/>
              </w:rPr>
              <w:softHyphen/>
              <w:t>тирующего</w:t>
            </w:r>
          </w:p>
        </w:tc>
        <w:tc>
          <w:tcPr>
            <w:tcW w:w="2127" w:type="dxa"/>
            <w:gridSpan w:val="2"/>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Подпись</w:t>
            </w:r>
          </w:p>
        </w:tc>
      </w:tr>
      <w:tr w:rsidR="00882065" w:rsidRPr="00882065" w:rsidTr="00882065">
        <w:trPr>
          <w:cantSplit/>
        </w:trPr>
        <w:tc>
          <w:tcPr>
            <w:tcW w:w="879" w:type="dxa"/>
            <w:vMerge/>
            <w:tcBorders>
              <w:bottom w:val="nil"/>
            </w:tcBorders>
          </w:tcPr>
          <w:p w:rsidR="00882065" w:rsidRPr="00882065" w:rsidRDefault="00882065" w:rsidP="00882065">
            <w:pPr>
              <w:spacing w:line="240" w:lineRule="auto"/>
              <w:jc w:val="both"/>
              <w:rPr>
                <w:rFonts w:ascii="Times New Roman" w:hAnsi="Times New Roman" w:cs="Times New Roman"/>
                <w:sz w:val="20"/>
                <w:szCs w:val="20"/>
              </w:rPr>
            </w:pPr>
          </w:p>
        </w:tc>
        <w:tc>
          <w:tcPr>
            <w:tcW w:w="1417" w:type="dxa"/>
            <w:vMerge/>
            <w:tcBorders>
              <w:bottom w:val="nil"/>
            </w:tcBorders>
          </w:tcPr>
          <w:p w:rsidR="00882065" w:rsidRPr="00882065" w:rsidRDefault="00882065" w:rsidP="00882065">
            <w:pPr>
              <w:spacing w:line="240" w:lineRule="auto"/>
              <w:jc w:val="both"/>
              <w:rPr>
                <w:rFonts w:ascii="Times New Roman" w:hAnsi="Times New Roman" w:cs="Times New Roman"/>
                <w:sz w:val="20"/>
                <w:szCs w:val="20"/>
              </w:rPr>
            </w:pPr>
          </w:p>
        </w:tc>
        <w:tc>
          <w:tcPr>
            <w:tcW w:w="851" w:type="dxa"/>
            <w:vMerge/>
            <w:tcBorders>
              <w:bottom w:val="nil"/>
            </w:tcBorders>
          </w:tcPr>
          <w:p w:rsidR="00882065" w:rsidRPr="00882065" w:rsidRDefault="00882065" w:rsidP="00882065">
            <w:pPr>
              <w:spacing w:line="240" w:lineRule="auto"/>
              <w:jc w:val="both"/>
              <w:rPr>
                <w:rFonts w:ascii="Times New Roman" w:hAnsi="Times New Roman" w:cs="Times New Roman"/>
                <w:sz w:val="20"/>
                <w:szCs w:val="20"/>
              </w:rPr>
            </w:pPr>
          </w:p>
        </w:tc>
        <w:tc>
          <w:tcPr>
            <w:tcW w:w="1559" w:type="dxa"/>
            <w:vMerge/>
            <w:tcBorders>
              <w:bottom w:val="nil"/>
            </w:tcBorders>
          </w:tcPr>
          <w:p w:rsidR="00882065" w:rsidRPr="00882065" w:rsidRDefault="00882065" w:rsidP="00882065">
            <w:pPr>
              <w:spacing w:line="240" w:lineRule="auto"/>
              <w:jc w:val="both"/>
              <w:rPr>
                <w:rFonts w:ascii="Times New Roman" w:hAnsi="Times New Roman" w:cs="Times New Roman"/>
                <w:sz w:val="20"/>
                <w:szCs w:val="20"/>
              </w:rPr>
            </w:pPr>
          </w:p>
        </w:tc>
        <w:tc>
          <w:tcPr>
            <w:tcW w:w="1134" w:type="dxa"/>
            <w:vMerge/>
            <w:tcBorders>
              <w:bottom w:val="nil"/>
            </w:tcBorders>
          </w:tcPr>
          <w:p w:rsidR="00882065" w:rsidRPr="00882065" w:rsidRDefault="00882065" w:rsidP="00882065">
            <w:pPr>
              <w:spacing w:line="240" w:lineRule="auto"/>
              <w:jc w:val="both"/>
              <w:rPr>
                <w:rFonts w:ascii="Times New Roman" w:hAnsi="Times New Roman" w:cs="Times New Roman"/>
                <w:sz w:val="20"/>
                <w:szCs w:val="20"/>
              </w:rPr>
            </w:pPr>
          </w:p>
        </w:tc>
        <w:tc>
          <w:tcPr>
            <w:tcW w:w="1559" w:type="dxa"/>
            <w:vMerge/>
            <w:tcBorders>
              <w:bottom w:val="nil"/>
            </w:tcBorders>
          </w:tcPr>
          <w:p w:rsidR="00882065" w:rsidRPr="00882065" w:rsidRDefault="00882065" w:rsidP="00882065">
            <w:pPr>
              <w:spacing w:line="240" w:lineRule="auto"/>
              <w:jc w:val="both"/>
              <w:rPr>
                <w:rFonts w:ascii="Times New Roman" w:hAnsi="Times New Roman" w:cs="Times New Roman"/>
                <w:sz w:val="20"/>
                <w:szCs w:val="20"/>
              </w:rPr>
            </w:pPr>
          </w:p>
        </w:tc>
        <w:tc>
          <w:tcPr>
            <w:tcW w:w="1134" w:type="dxa"/>
            <w:tcBorders>
              <w:bottom w:val="nil"/>
            </w:tcBorders>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инструк</w:t>
            </w:r>
            <w:r w:rsidRPr="00882065">
              <w:rPr>
                <w:rFonts w:ascii="Times New Roman" w:hAnsi="Times New Roman" w:cs="Times New Roman"/>
                <w:sz w:val="20"/>
                <w:szCs w:val="20"/>
              </w:rPr>
              <w:softHyphen/>
              <w:t>тируемо</w:t>
            </w:r>
            <w:r w:rsidRPr="00882065">
              <w:rPr>
                <w:rFonts w:ascii="Times New Roman" w:hAnsi="Times New Roman" w:cs="Times New Roman"/>
                <w:sz w:val="20"/>
                <w:szCs w:val="20"/>
              </w:rPr>
              <w:softHyphen/>
              <w:t>го</w:t>
            </w:r>
          </w:p>
        </w:tc>
        <w:tc>
          <w:tcPr>
            <w:tcW w:w="993" w:type="dxa"/>
            <w:tcBorders>
              <w:bottom w:val="nil"/>
            </w:tcBorders>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инструк</w:t>
            </w:r>
            <w:r w:rsidRPr="00882065">
              <w:rPr>
                <w:rFonts w:ascii="Times New Roman" w:hAnsi="Times New Roman" w:cs="Times New Roman"/>
                <w:sz w:val="20"/>
                <w:szCs w:val="20"/>
              </w:rPr>
              <w:softHyphen/>
              <w:t>тирую</w:t>
            </w:r>
            <w:r w:rsidRPr="00882065">
              <w:rPr>
                <w:rFonts w:ascii="Times New Roman" w:hAnsi="Times New Roman" w:cs="Times New Roman"/>
                <w:sz w:val="20"/>
                <w:szCs w:val="20"/>
              </w:rPr>
              <w:softHyphen/>
              <w:t>щего</w:t>
            </w:r>
          </w:p>
        </w:tc>
      </w:tr>
      <w:tr w:rsidR="00882065" w:rsidRPr="00882065" w:rsidTr="00882065">
        <w:tc>
          <w:tcPr>
            <w:tcW w:w="879" w:type="dxa"/>
            <w:tcBorders>
              <w:bottom w:val="nil"/>
            </w:tcBorders>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1417" w:type="dxa"/>
            <w:tcBorders>
              <w:bottom w:val="nil"/>
            </w:tcBorders>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51" w:type="dxa"/>
            <w:tcBorders>
              <w:bottom w:val="nil"/>
            </w:tcBorders>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1559" w:type="dxa"/>
            <w:tcBorders>
              <w:bottom w:val="nil"/>
            </w:tcBorders>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1134" w:type="dxa"/>
            <w:tcBorders>
              <w:bottom w:val="nil"/>
            </w:tcBorders>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1559" w:type="dxa"/>
            <w:tcBorders>
              <w:bottom w:val="nil"/>
            </w:tcBorders>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6</w:t>
            </w:r>
          </w:p>
        </w:tc>
        <w:tc>
          <w:tcPr>
            <w:tcW w:w="1134" w:type="dxa"/>
            <w:tcBorders>
              <w:bottom w:val="nil"/>
            </w:tcBorders>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7</w:t>
            </w:r>
          </w:p>
        </w:tc>
        <w:tc>
          <w:tcPr>
            <w:tcW w:w="993" w:type="dxa"/>
            <w:tcBorders>
              <w:bottom w:val="nil"/>
            </w:tcBorders>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8</w:t>
            </w:r>
          </w:p>
        </w:tc>
      </w:tr>
      <w:tr w:rsidR="00882065" w:rsidRPr="00882065" w:rsidTr="00882065">
        <w:tc>
          <w:tcPr>
            <w:tcW w:w="879"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417"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851"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559"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134"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559"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134"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993" w:type="dxa"/>
            <w:vAlign w:val="bottom"/>
          </w:tcPr>
          <w:p w:rsidR="00882065" w:rsidRPr="00882065" w:rsidRDefault="00882065" w:rsidP="00882065">
            <w:pPr>
              <w:spacing w:line="240" w:lineRule="auto"/>
              <w:jc w:val="both"/>
              <w:rPr>
                <w:rFonts w:ascii="Times New Roman" w:hAnsi="Times New Roman" w:cs="Times New Roman"/>
                <w:sz w:val="20"/>
                <w:szCs w:val="20"/>
              </w:rPr>
            </w:pPr>
          </w:p>
        </w:tc>
      </w:tr>
      <w:tr w:rsidR="00882065" w:rsidRPr="00882065" w:rsidTr="00882065">
        <w:tc>
          <w:tcPr>
            <w:tcW w:w="879"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417"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851"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559"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134"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559"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134"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993" w:type="dxa"/>
            <w:vAlign w:val="bottom"/>
          </w:tcPr>
          <w:p w:rsidR="00882065" w:rsidRPr="00882065" w:rsidRDefault="00882065" w:rsidP="00882065">
            <w:pPr>
              <w:spacing w:line="240" w:lineRule="auto"/>
              <w:jc w:val="both"/>
              <w:rPr>
                <w:rFonts w:ascii="Times New Roman" w:hAnsi="Times New Roman" w:cs="Times New Roman"/>
                <w:sz w:val="20"/>
                <w:szCs w:val="20"/>
              </w:rPr>
            </w:pPr>
          </w:p>
        </w:tc>
      </w:tr>
      <w:tr w:rsidR="00882065" w:rsidRPr="00882065" w:rsidTr="00882065">
        <w:tc>
          <w:tcPr>
            <w:tcW w:w="879"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417"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851"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559"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134"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559"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1134" w:type="dxa"/>
            <w:vAlign w:val="bottom"/>
          </w:tcPr>
          <w:p w:rsidR="00882065" w:rsidRPr="00882065" w:rsidRDefault="00882065" w:rsidP="00882065">
            <w:pPr>
              <w:spacing w:line="240" w:lineRule="auto"/>
              <w:jc w:val="both"/>
              <w:rPr>
                <w:rFonts w:ascii="Times New Roman" w:hAnsi="Times New Roman" w:cs="Times New Roman"/>
                <w:sz w:val="20"/>
                <w:szCs w:val="20"/>
              </w:rPr>
            </w:pPr>
          </w:p>
        </w:tc>
        <w:tc>
          <w:tcPr>
            <w:tcW w:w="993" w:type="dxa"/>
            <w:vAlign w:val="bottom"/>
          </w:tcPr>
          <w:p w:rsidR="00882065" w:rsidRPr="00882065" w:rsidRDefault="00882065" w:rsidP="00882065">
            <w:pPr>
              <w:spacing w:line="240" w:lineRule="auto"/>
              <w:jc w:val="both"/>
              <w:rPr>
                <w:rFonts w:ascii="Times New Roman" w:hAnsi="Times New Roman" w:cs="Times New Roman"/>
                <w:sz w:val="20"/>
                <w:szCs w:val="20"/>
              </w:rPr>
            </w:pPr>
          </w:p>
        </w:tc>
      </w:tr>
    </w:tbl>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right"/>
        <w:rPr>
          <w:rFonts w:ascii="Times New Roman" w:hAnsi="Times New Roman" w:cs="Times New Roman"/>
          <w:sz w:val="20"/>
          <w:szCs w:val="20"/>
        </w:rPr>
      </w:pPr>
      <w:r w:rsidRPr="00882065">
        <w:rPr>
          <w:rFonts w:ascii="Times New Roman" w:hAnsi="Times New Roman" w:cs="Times New Roman"/>
          <w:sz w:val="20"/>
          <w:szCs w:val="20"/>
        </w:rPr>
        <w:t>Приложение № 2</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к положению об организации обучения мерам</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 xml:space="preserve"> пожарной безопасности населения</w:t>
      </w: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ПРИМЕРНЫЙ ПЕРЕЧЕНЬ</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ВОПРОСОВ ПРОВЕДЕНИЯ ВВОДНОГО И ПЕРВИЧНОГО</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ПРОТИВОПОЖАРНОГО ИНСТРУКТАЖА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Вводный противопожарный инструктаж</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1. Общие сведения о специфике и особенностях организации (производства) по условиям пожаро- и взрывоопасности.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2. Обязанности и ответственность работников за соблюдение требований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3. Ознакомление с противопожарным режимом в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4. Ознакомление с приказами по соблюдению противопожарного режима; с объектовыми и цеховыми инструкциями по пожарной безопасности; основными причинами пожаров, которые могут быть или были в цехе, на участке, рабочем месте, в жилых помещениях.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5. Общие меры по пожарной профилактике и тушению пожара: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 для руководителей структурных подразделений, цехов, участков (сроки проверки и испытания гидрантов, зарядки огнетушителей, автоматических средств пожаротушения и сигнализации, ознакомление с программой первичного инструктажа персонала данного цеха, участка, обеспечение личной и коллективной безопасности и др.);</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б) для рабочих (действия при загорании или пожаре, сообщение о пожаре в пожарную часть, непосредственному руководителю, приемы и средства тушения загорания или пожара, средства и меры личной и коллективной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Первичный противопожарный инструктаж на рабочем месте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Условия возникновения горения и пожара (на рабочем месте, в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Пожароопасные свойства применяемого сырья, материалов и изготавливаемой продукции.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Пожароопасность технологического процесса.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Ответственность за соблюдение требований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Виды огнетушителей и их применение в зависимости от класса пожара (вида горючего вещества, особенностей оборудования).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при тушении электроустановок и производственного оборудования.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Поведение и действия инструктируемого при загорании и в условиях пожара, а также при сильном задымлении на путях эвакуации.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Способы сообщения о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личной безопасности при возникновении пожара.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Способы оказания доврачебной помощи пострадавшим.</w:t>
      </w: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right"/>
        <w:rPr>
          <w:rFonts w:ascii="Times New Roman" w:hAnsi="Times New Roman" w:cs="Times New Roman"/>
          <w:sz w:val="20"/>
          <w:szCs w:val="20"/>
        </w:rPr>
      </w:pPr>
      <w:r w:rsidRPr="00882065">
        <w:rPr>
          <w:rFonts w:ascii="Times New Roman" w:hAnsi="Times New Roman" w:cs="Times New Roman"/>
          <w:sz w:val="20"/>
          <w:szCs w:val="20"/>
        </w:rPr>
        <w:t>Приложение № 2</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к положению об организации обучения мерам</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 xml:space="preserve"> пожарной безопасности населения</w:t>
      </w: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ПРИМЕРНЫЕ СПЕЦИАЛЬНЫЕ ПРОГРАММЫ</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ОБУЧЕНИЯ ПОЖАРНО-ТЕХНИЧЕСКОМУ МИНИМУМУ ДЛЯ НЕКОТОРЫХ КАТЕГОРИЙ ОБУЧАЕМЫХ</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для руководителей, лиц, ответственных за пожарную</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безопасность пожароопасных производств</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356" w:type="dxa"/>
        <w:tblInd w:w="-10" w:type="dxa"/>
        <w:tblCellMar>
          <w:left w:w="0" w:type="dxa"/>
          <w:right w:w="0" w:type="dxa"/>
        </w:tblCellMar>
        <w:tblLook w:val="04A0"/>
      </w:tblPr>
      <w:tblGrid>
        <w:gridCol w:w="640"/>
        <w:gridCol w:w="8149"/>
        <w:gridCol w:w="567"/>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149"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149"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Введение. Законодательная база в области пожарной безопасности. Основные положения</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149"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Общие понятия о горении и пожаровзрывоопасных свойствах веществ и материалов, пожарной опасности зданий</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149"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Пожарная опасность организации</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149"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при проведении пожароопасных работ и при хранении веществ и материалов. Основная нормативная документация</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149"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к путям эвакуации</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6</w:t>
            </w:r>
          </w:p>
        </w:tc>
        <w:tc>
          <w:tcPr>
            <w:tcW w:w="8149"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Общие сведения о системах противопожарной защиты в организации</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7</w:t>
            </w:r>
          </w:p>
        </w:tc>
        <w:tc>
          <w:tcPr>
            <w:tcW w:w="8149"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основы обеспечения пожарной безопасности в организации</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8</w:t>
            </w:r>
          </w:p>
        </w:tc>
        <w:tc>
          <w:tcPr>
            <w:tcW w:w="8149"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Действия ИТР, рабочих и служащих при пожарах</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9</w:t>
            </w:r>
          </w:p>
        </w:tc>
        <w:tc>
          <w:tcPr>
            <w:tcW w:w="8149"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1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56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Итого: 28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Введение.</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Статистика, причины и последствия пожаров. Основные причины пожаров. Задачи пожарной профилактики.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Законодательная база в области пожарной безопасности. Основные положения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Федеральный закон от 21 декабря 1994 г. N 69-ФЗ "О пожарной безопасности". Правила пожарной безопасности в Российской Федерации (ППБ 01-03), утвержденные Приказом МЧС России от 18.06.2003 N 313 (зарегистрирован в Минюсте России 27 июня 2003 г., регистрационный N 4838, далее - Правила пожарной безопасности в Российской Федерации ППБ 01-03). Система обеспечения пожарной безопасности. Права, обязанности, ответственность должностных лиц за обеспечение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Виды пожарной охраны. Федеральная противопожарная служба. Государственный пожарный надзор, структура. Права и обязанности, виды административно-правового воздействия за нарушение и невыполнение правил и норм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Общие понятия о горении и пожаровзрывоопасных свойствах веществ и материалов, пожарной опасности зданий</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пожаровзрывоопасности. Классификация строительных материалов по группам горючести. Понятие о пределе огнестойкости (далее - ПО) и пределе распространения огня (далее - ПРО). Физические и требуемые ПО и ПРО. Понятие о степени огнестойкости зданий и сооружений. Способы огнезащиты конструкций.</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Пожарная опасность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пожарную опасность производства.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Пожарная опасность систем отопления и вентиляции. Меры пожарной безопасности при устройстве систем отопления и вентиляции. Пожарная опасность систем отопления и вентиляции. Меры пожарной безопасности при устройстве систем отопления и вентиляции.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Причины возникновения пожаров от электрического тока и меры по их предупреждению. Классификация взрывоопасных и пожароопасных зон по Правилам устройства электроустановок (далее - ПУЭ).</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Пожарная опасность прямого удара молнии и вторичных ее проявлений. Категории молниезащиты зданий и сооружений. Основные положения по устройству молниезащиты. Статическое электричество и его пожарная опасность. Меры профилактики.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Пожарная опасность технологических процессов на эксплуатируемых обучаемыми объектах.</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при проведении пожароопасных работ и при хранении веществ и материалов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Виды огневых работ и их пожарная опасность. Постоянные и временные посты проведения огневых работ. Порядок допуска лиц к огневым работам и контроль за их проведением. Особенности пожарной </w:t>
      </w:r>
      <w:r w:rsidRPr="00882065">
        <w:rPr>
          <w:rFonts w:ascii="Times New Roman" w:hAnsi="Times New Roman" w:cs="Times New Roman"/>
          <w:sz w:val="20"/>
          <w:szCs w:val="20"/>
        </w:rPr>
        <w:lastRenderedPageBreak/>
        <w:t>опасности при проведении электрогазосварочных работ, а также других огневых работ во взрывопожароопасных помещениях.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Пожароопасные свойства легко воспламеняющихся жидкостей (далее - ЛВЖ), горючих жидкостей (далее - ГЖ), горючих газов (далее - ГГ). Меры пожарной безопасности при хранении ЛВЖ, ГЖ и ГГ на общеобъектовых складах, открытых площадках, в цеховых раздаточных кладовых. Меры пожарной безопасности при применении ЛВЖ, ГЖ на рабочих местах, при производстве окрасочных и других пожароопасных работ. Меры пожарной безопасности при транспортировке ЛВЖ, ГЖ и ГГ.</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к путям эвакуации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Пути эвакуации. Определение путей эвакуации и эвакуационных выходов. 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объектах. Системы экстренного оповещения об эвакуации людей при пожарах. Организация учений в организации по эвакуации людей по разным сценариям.</w:t>
      </w:r>
    </w:p>
    <w:p w:rsidR="00882065" w:rsidRPr="00882065" w:rsidRDefault="00882065" w:rsidP="00882065">
      <w:pPr>
        <w:spacing w:after="0" w:line="240" w:lineRule="auto"/>
        <w:ind w:firstLine="709"/>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6.</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Общие сведения о системах противопожарной защиты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Устройство, тактико-технические характеристики, правила эксплуатации огнетушителей.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Наружное и внутреннее водоснабжение, назначение, устройство. Пожарные краны. Размещение и осуществление контроля за внутренними пожарными кранами. Правила использования их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извещателей.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Назначение, виды, основные элементы установок противодымной защиты. Основные требования норм и правил к системам противодымной защиты. Эксплуатация и проверка систем противодымной защиты.</w:t>
      </w:r>
    </w:p>
    <w:p w:rsidR="00882065" w:rsidRPr="00882065" w:rsidRDefault="00882065" w:rsidP="00882065">
      <w:pPr>
        <w:spacing w:after="0" w:line="240" w:lineRule="auto"/>
        <w:ind w:firstLine="709"/>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7.</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основы обеспечения пожарной безопасности в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Пожарно-технические комиссии. Добровольная пожарная дружина. Обучение рабочих, служащих и инженерно-технических работников (далее - ИТР) мерам пожарной безопасности. Противопожарный инструктаж и пожарно-технический минимум. Инструкции о мерах пожарной безопасности. Порядок разработки противопожарных мероприятий. Практические занятия с работниками организаций. Противопожарная пропаганда. Уголки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Понятие термина "противопожарный режим". Противопожарный режим на территории объекта, в подвальных и чердачных помещениях, содержание помещений.</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8.</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Действия ИТР, рабочих и служащих при пожарах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Общий характер и особенности развития пожара. Порядок сообщения о пожаре. Организация тушения пожара до прибытия пожарных подразделений, эвакуация людей, огнеопасных и ценных веществ и материалов. Встреча пожарных подразделений. Принятие мер по предотвращению распространения пожара. Действия после прибытия пожарных подразделений.</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9.</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ознакомление и работа с огнетушителем на модельном очаге пожара. Тренировка использования пожарного крана. Практическое ознакомление с системами противопожарной защиты одной из организаций. Тренировки по эвакуации людей.</w:t>
      </w:r>
    </w:p>
    <w:p w:rsidR="00882065" w:rsidRPr="00882065" w:rsidRDefault="00882065" w:rsidP="00882065">
      <w:pPr>
        <w:spacing w:after="0" w:line="240" w:lineRule="auto"/>
        <w:ind w:firstLine="709"/>
        <w:jc w:val="both"/>
        <w:rPr>
          <w:rFonts w:ascii="Times New Roman" w:hAnsi="Times New Roman" w:cs="Times New Roman"/>
          <w:sz w:val="20"/>
          <w:szCs w:val="20"/>
        </w:rPr>
      </w:pP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lastRenderedPageBreak/>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 для руководителей</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подразделений пожароопасных производств</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для руководителей подразделений пожароопасных производств</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318" w:type="dxa"/>
        <w:tblInd w:w="-10" w:type="dxa"/>
        <w:tblCellMar>
          <w:left w:w="0" w:type="dxa"/>
          <w:right w:w="0" w:type="dxa"/>
        </w:tblCellMar>
        <w:tblLook w:val="04A0"/>
      </w:tblPr>
      <w:tblGrid>
        <w:gridCol w:w="947"/>
        <w:gridCol w:w="7700"/>
        <w:gridCol w:w="671"/>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7700"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7700"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Введение. Правила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7700"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Пожарная опасность организации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7700"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Организационно-технические основы обеспечения пожарной безопасности на предприятии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7700"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Действия ИТР, рабочих и служащих при пожарах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7700"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Практические занятия</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7700"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 Итого:  14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Введение.</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причины пожаров. Задачи пожарной профилактики.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Правила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Правила пожарной безопасности в Российской Федерации ППБ 01-03. Права, обязанности, ответственность за обеспечение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Пожарная опасность предприятия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Причины возникновения пожаров от электрического тока и меры по их предупреждению. Пожарная опасность технологических процессов организации. Пожарная опасность территорий. Виды огневых работ и их пожарная опасность. Меры пожарной безопасности при применении ЛВЖ, ГЖ на рабочих местах, при производстве окрасочных и других пожароопасных работ.</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Организационно-технические основы обеспечения пожарной безопасности в организации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Применение огнетушителей. Пожарные краны. Виды систем пожаротушения и сигнализации. Назначение установок противодымной защиты. Пожарно-технические комиссии. Добровольная пожарная дружина. Противопожарная пропаганда. Уголки пожарной безопасности. Противопожарный режим на территории объекта, в подвальных и чердачных помещениях, содержание помещений.</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Действия ИТР, рабочих и служащих при пожарах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Порядок сообщения о пожаре. Порядок содержания имеющихся на объекте средств пожаротушения. Приемы тушения пожара до прибытия пожарных подразделений. Принятие мер по предотвращению распространения пожара. Пути и порядок эвакуации, план эвакуации. Действия рабочих и служащих после прибытия пожарных подразделений (оказание помощи в прокладке рукавных линий, участие в эвакуации материальных ценностей и выполнение других работ по распоряжению руководителя пожаротушения).</w:t>
      </w: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ознакомление и работа с огнетушителем на модельном очаге пожара. Ознакомление с наименованием, назначением и местонахождением имеющихся на объекте первичных средств пожаротушения, противопожарного оборудования и инвентаря (огнетушители, пожарные краны, бочки с водой, ящики с песком, кошма, стационарные установки пожаротушения). Отработка действий при обнаружении на территории объекта задымления, загорания, пожара.</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 по эвакуации из организации.</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 для газоэлектросварщиков</w:t>
      </w:r>
    </w:p>
    <w:p w:rsidR="00882065" w:rsidRPr="00882065" w:rsidRDefault="00882065" w:rsidP="00882065">
      <w:pPr>
        <w:spacing w:after="0" w:line="240" w:lineRule="auto"/>
        <w:jc w:val="center"/>
        <w:rPr>
          <w:rFonts w:ascii="Times New Roman" w:hAnsi="Times New Roman" w:cs="Times New Roman"/>
          <w:sz w:val="20"/>
          <w:szCs w:val="20"/>
        </w:rPr>
      </w:pP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340" w:type="dxa"/>
        <w:tblInd w:w="-10" w:type="dxa"/>
        <w:tblCellMar>
          <w:left w:w="0" w:type="dxa"/>
          <w:right w:w="0" w:type="dxa"/>
        </w:tblCellMar>
        <w:tblLook w:val="04A0"/>
      </w:tblPr>
      <w:tblGrid>
        <w:gridCol w:w="756"/>
        <w:gridCol w:w="8049"/>
        <w:gridCol w:w="535"/>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0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0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 при проведении пожароопасных работ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0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Виды и порядок проведения пожароопасных работ. Пожарная опасность веществ и материалов</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0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Причины возникновения пожаров, меры предупреждения</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0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Особенности пожарной опасности при ведении огневых работ во взрывопожароопасных объектах и установках</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0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Газосварочные и электросварочные работы</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6</w:t>
            </w:r>
          </w:p>
        </w:tc>
        <w:tc>
          <w:tcPr>
            <w:tcW w:w="80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Постоянные и временные посты. Порядок оформления разрешения наряда-допуска</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7</w:t>
            </w:r>
          </w:p>
        </w:tc>
        <w:tc>
          <w:tcPr>
            <w:tcW w:w="80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Противопожарное оборудование и инвентарь, порядок использования при пожаре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8</w:t>
            </w:r>
          </w:p>
        </w:tc>
        <w:tc>
          <w:tcPr>
            <w:tcW w:w="80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Действия при пожаре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9</w:t>
            </w:r>
          </w:p>
        </w:tc>
        <w:tc>
          <w:tcPr>
            <w:tcW w:w="80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04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 Итого:   11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 при проведении пожароопасных работ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Правила пожарной безопасности в Российской Федерации ППБ 01-03. </w:t>
      </w:r>
      <w:r w:rsidRPr="00882065">
        <w:rPr>
          <w:rFonts w:ascii="Times New Roman" w:hAnsi="Times New Roman" w:cs="Times New Roman"/>
          <w:sz w:val="20"/>
          <w:szCs w:val="20"/>
        </w:rPr>
        <w:tab/>
        <w:t>Типовые инструкции по организации безопасного ведения огневых работ на взрывоопасных и взрывопожароопасных объектах. Объектовые инструкции, приказы, распоряжения руководителя предприятия при ведении огневых работ.</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Виды и порядок проведения пожароопасных работ. Пожарная опасность веществ и материалов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Газоэлектросварочные и паяльные работы, резка металла, работа с клеями, мастиками, битумами, полимерами и другими горючими материалами. Порядок их проведения. Пожарная опасность работ и особенности пожарной опасности данных работ.</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Причины возникновения пожаров, меры предупреждения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причины пожаров при производстве и ведении газоэлектросварочных работ: нарушение правил ведения работ, неисправность газоэлектросварочного оборудования, отсутствие контроля за местами ведения работ по их завершению. Меры по предупреждению пожаров в процессе подготовки, ведения, контроля за местами проведения огневых работ, а также по их окончании.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Особенности пожарной опасности при ведении огневых работ на взрывопожароопасных объектах и установках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Проведение огневых работ на установках, находящихся под давлением, при проведении работ на емкостях из-под ЛВЖ и ГЖ без предварительной их подготовки. Порядок ведения огневых работ во взрывоопасных и взрывопожароопасных подразделениях организации.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Газосварочные и электросварочные работы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Пожарная опасность газов, применяемых при выполнении работ. Особенности обращения с баллонами для сжатых и сжиженных газов. Свойства карбида кальция при его транспортировке, правила хранения и применения. Ацетиленовые генераторы, основные требования к аппаратам. Места расположения ацетиленовых аппаратов и баллонов с газами, защита их от открытого огня и других тепловых источников. Порядок испытания и проверки газоподводящих шлангов. Электросварочные аппараты, основные требования к аппаратам. Техническое обслуживание, планово-предупредительный ремонт. Подключение сварочных аппаратов, соединение кабелей. Электроды, применяемые при сварке, требования к "держателям".</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6.</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Постоянные и временные посты. Порядок оформления разрешения наряда-допуска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Организация постоянных и временных постов ведения огневых работ, основные требования. Порядок оформления разрешений, наряд-допуска на ведение огневых работ. Согласование со службами надзора. Порядок допуска к выполнению работ газоэлектросварщиков. Обязанности газоэлектросварщиков в обеспечении мер пожарной безопасности в процессе подготовки, ведения и завершения работ.</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7.</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Противопожарное оборудование и инвентарь, порядок использования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Виды и область применения противопожарного оборудования и инвентаря. Назначение и устройство. Первичные средства пожаротушения. Назначение, техническая характеристика, порядок работы и их месторасположение. Источники водоснабжения. Внутренние пожарные краны.</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8.</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Действия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Порядок сообщения о пожаре. Приемы тушения пожара до прибытия пожарных подразделений. Принятие мер по предотвращению распространения пожара. Пути и порядок эвакуации, план эвакуации. Действия рабочих и служащих после прибытия пожарных подразделений (оказание помощи в прокладке рукавных линий, участие в эвакуации материальных ценностей и выполнение других работ по распоряжению руководителя пожаротушения).</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9.</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ознакомление и работа с огнетушителем на модельном очаге пожара. Отработка действий при обнаружении задымления, загорания, пожара. Практическое занятие по эвакуации из предприятия.</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 для киномехаников</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393" w:type="dxa"/>
        <w:tblInd w:w="-152" w:type="dxa"/>
        <w:tblCellMar>
          <w:left w:w="0" w:type="dxa"/>
          <w:right w:w="0" w:type="dxa"/>
        </w:tblCellMar>
        <w:tblLook w:val="04A0"/>
      </w:tblPr>
      <w:tblGrid>
        <w:gridCol w:w="579"/>
        <w:gridCol w:w="8352"/>
        <w:gridCol w:w="462"/>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3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3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Общие сведения о пожарах. Правила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0,5</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3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к помещениям проведения киносеансов, к помещениям киноаппаратного комплекса, при демонстрации кинофильмов в учебных, лечебных учреждениях и других помещениях</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1,5</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3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при эксплуатации кинотехнического и электротехнического оборудования</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3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Противопожарное оборудование и инвентарь, порядок использования их при пожаре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3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Действия при пожаре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6</w:t>
            </w:r>
          </w:p>
        </w:tc>
        <w:tc>
          <w:tcPr>
            <w:tcW w:w="83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3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Итого:  7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Введение</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Общие сведения о пожарах. Правила пожарной безопасности в Российской Федерации ППБ 01-03. Правила пожарной безопасности для кинотеатров и киноустановок. Объектовые инструкции, приказы руководителя.</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к помещениям проведения киносеансов. Требования пожарной безопасности к помещениям проведения киносеансов, к помещениям киноаппаратного комплекса, при демонстрации кинофильмов в учебных, лечебных учреждениях и других помещениях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Ответственность за обеспечение мер пожарной безопасности, обязанности ответственных лиц. Требования ПБ при проведении культурно-массовых мероприятий. Требования ПБ к помещениям с массовым пребыванием людей. Пути эвакуации, определение путей эвакуации и эвакуационных выходов. Общие требования пожарной безопасности к помещениям киноаппаратного комплекса. Противопожарный режим. Организация демонстрации кинофильмов в учебных, лечебных учреждениях и других помещениях.</w:t>
      </w:r>
    </w:p>
    <w:p w:rsidR="00882065" w:rsidRPr="00882065" w:rsidRDefault="00882065" w:rsidP="00882065">
      <w:pPr>
        <w:spacing w:after="0" w:line="240" w:lineRule="auto"/>
        <w:ind w:firstLine="709"/>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при эксплуатации кинотехнического и электротехнического оборудования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Причины пожаров от эксплуатации кинотехнического и электротехнического оборудования. Меры предупреждения и устранения причин, способствующих их возникновению. Профилактические мероприятия, планово-предупредительные работы.</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Противопожарное оборудование и инвентарь, порядок использования их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Виды пожарного оборудования и инвентаря. Назначение, устройство. Классификация огнетушителей. Назначение, устройство, техническая характеристика, правила эксплуатации, местонахождение. Назначение и общие сведения о внутреннем противопожарном водопроводе и пожарных </w:t>
      </w:r>
      <w:r w:rsidRPr="00882065">
        <w:rPr>
          <w:rFonts w:ascii="Times New Roman" w:hAnsi="Times New Roman" w:cs="Times New Roman"/>
          <w:sz w:val="20"/>
          <w:szCs w:val="20"/>
        </w:rPr>
        <w:lastRenderedPageBreak/>
        <w:t>кранах. Правила использования при пожаре. Основные средства связи и оповещения. Правила использования средств связи и оповещения при возникновении пожара.</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Действия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Порядок вызова пожарных подразделений. Действия обслуживающего персонала по тушению пожара, эвакуации людей, материальных ценностей и выполнению других работ.</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ознакомление и работа с огнетушителем на модельном очаге пожара. Отработка действий при обнаружении задымления, загорания, пожара. Практическое занятие по эвакуации из организации.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 для рабочих,</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осуществляющих пожароопасные работы</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356" w:type="dxa"/>
        <w:tblInd w:w="-152" w:type="dxa"/>
        <w:tblCellMar>
          <w:left w:w="0" w:type="dxa"/>
          <w:right w:w="0" w:type="dxa"/>
        </w:tblCellMar>
        <w:tblLook w:val="04A0"/>
      </w:tblPr>
      <w:tblGrid>
        <w:gridCol w:w="709"/>
        <w:gridCol w:w="8080"/>
        <w:gridCol w:w="567"/>
      </w:tblGrid>
      <w:tr w:rsidR="00882065" w:rsidRPr="00882065" w:rsidTr="00882065">
        <w:tc>
          <w:tcPr>
            <w:tcW w:w="70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080"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56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70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080"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 при проведении пожароопасных работ</w:t>
            </w:r>
          </w:p>
        </w:tc>
        <w:tc>
          <w:tcPr>
            <w:tcW w:w="56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70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080"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Виды и порядок проведения пожароопасных работ. Причины возникновения пожаров, меры их предупреждения</w:t>
            </w:r>
          </w:p>
        </w:tc>
        <w:tc>
          <w:tcPr>
            <w:tcW w:w="56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70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080"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w:t>
            </w:r>
          </w:p>
        </w:tc>
        <w:tc>
          <w:tcPr>
            <w:tcW w:w="56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70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080"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Общие сведения о противопожарной защите организаций</w:t>
            </w:r>
          </w:p>
        </w:tc>
        <w:tc>
          <w:tcPr>
            <w:tcW w:w="56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70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080"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Действия при пожаре</w:t>
            </w:r>
          </w:p>
        </w:tc>
        <w:tc>
          <w:tcPr>
            <w:tcW w:w="56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70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6</w:t>
            </w:r>
          </w:p>
        </w:tc>
        <w:tc>
          <w:tcPr>
            <w:tcW w:w="8080"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56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70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080"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56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r>
    </w:tbl>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 Итого:   11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 при проведении пожароопасных работ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Правила пожарной безопасности в Российской Федерации ППБ 01-03. Типовые инструкции по организации безопасного ведения работ на взрывоопасных и взрывопожароопасных объектах. Объектовые инструкции, приказы, распоряжения руководителя предприятия при ведении пожароопасных работ.</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Виды и порядок проведения пожароопасных работ. Причины возникновения пожаров, меры их предупреждения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Пожарная опасность предприятия. Причины пожаров на производстве и в быту. Общая оценка пожарной опасности ведения пожароопасных работ. Виды пожароопасных работ. Огневые, окрасочные, газоэлектросварочные и паяльные работы, резка металла, работа с клеями, мастиками, битумами, полимерами и другими горючими материалами.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требования Правил пожарной безопасности в Российской Федерации ППБ 01-03.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при производстве окрасочных работ. Пожарная опасность лакокрасочных материалов. Требования к технологическим процессам окрасочных работ. Требования к помещениям окрасочных цехов и участков. Требования к местам хранения лакокрасочных материалов и при их транспортировке. Требования к рабочим при ведении окрасочных работ.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при работе с клеями, мастиками, битумами, полимерами и другими горючими материалами. Основные требования Правил пожарной безопасности в Российской Федерации ППБ 01-03 к помещениям, в которых производятся работы с применением горючих веществ. Требования пожарной безопасности при производстве кровельных работ с применением газовых горелок, котлов для растопки битумов. Требования к котлам и местам их размещения. Требования к битуму и мастике.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при проведении огневых работ. Виды огневых работ, их пожарная опасность. Требования пожарной безопасности к местам и помещениям проведения огневых работ. Проведение огневых работ на установках, находящихся под давлением, на емкостях из-под ЛВЖ и ГЖ без предварительной их подготовки. Порядок оформления ведения огневых работ. Согласование со службами надзора. Организация постоянных и временных постов ведения огневых работ, основные требования. Порядок допуска лиц к ведению огневых работ.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при производстве резательных работ. Оборудование, применяемое при проведении бензокеросинорезательных работ. Основные требования к ним. Порядок проверки и допуска оборудования к работе. Основные требования пожарной безопасности при производстве бензокеросинорезательных работ. Организация рабочего места при проведении бензокеросинорезательных работ.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при производстве паяльных работ. Паяльные лампы. Основные требования к паяльным лампам. Порядок проверки, испытания и допуска к работе паяльных ламп. Организация рабочих мест при проведении паяльных работ. Порядок оформления разрешений, наряд-допуска на ведение паяльных работ.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при выполнении работ с использованием воздухонагревательных установок и установок инфракрасного излучения. Воздухонагревательные установки и установки инфракрасного излучения. Основные требования к оборудованию, техническое обслуживание. Противопожарный режим в помещениях, где допускается применение воздухонагревательных установок и установок инфракрасного излучения. Требования к установкам, работающим на газовом топливе, при их монтаже и эксплуатации.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Общие сведения о противопожарной защите организаций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Виды и область применения противопожарного оборудования и инвентаря. Назначение и их устройство. Первичные средства пожаротушения. Назначение, техническая характеристика, порядок работы и их месторасположение. Внутренний водопровод. Общие сведения об автоматических установках пожарной сигнализации и пожаротушения.</w:t>
      </w: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Действия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Общий характер и особенности развития пожара. Порядок сообщения о пожаре. Тушение пожара до прибытия пожарных подразделений. Принятие мер по предотвращению распространения пожара. Действия после прибытия пожарных подразделений.</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6.</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ознакомление и работа с огнетушителем на модельном очаге пожара. Тренировка использования пожарного крана. Практическое ознакомление с системами противопожарной защиты организаций.</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lastRenderedPageBreak/>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 для сотрудников,</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осуществляющих круглосуточную охрану организаций,</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и руководителей подразделений организаций</w:t>
      </w:r>
    </w:p>
    <w:p w:rsidR="00882065" w:rsidRPr="00882065" w:rsidRDefault="00882065" w:rsidP="00882065">
      <w:pPr>
        <w:spacing w:after="0" w:line="240" w:lineRule="auto"/>
        <w:jc w:val="center"/>
        <w:rPr>
          <w:rFonts w:ascii="Times New Roman" w:hAnsi="Times New Roman" w:cs="Times New Roman"/>
          <w:sz w:val="20"/>
          <w:szCs w:val="20"/>
        </w:rPr>
      </w:pP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331" w:type="dxa"/>
        <w:tblInd w:w="20" w:type="dxa"/>
        <w:tblCellMar>
          <w:left w:w="0" w:type="dxa"/>
          <w:right w:w="0" w:type="dxa"/>
        </w:tblCellMar>
        <w:tblLook w:val="04A0"/>
      </w:tblPr>
      <w:tblGrid>
        <w:gridCol w:w="679"/>
        <w:gridCol w:w="7796"/>
        <w:gridCol w:w="856"/>
      </w:tblGrid>
      <w:tr w:rsidR="00882065" w:rsidRPr="00882065" w:rsidTr="00882065">
        <w:tc>
          <w:tcPr>
            <w:tcW w:w="67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77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67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77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к зданиям и помещениям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67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77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Технические средства пожаротушения, противопожарный инвентарь</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67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77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Действия при пожаре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67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77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67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77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Итого: 7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к зданиям и помещениям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Правила пожарной безопасности в Российской Федерации ППБ 01-03. Инструкции по пожарной безопасности. Объемно-планировочные и конструктивные решения зданий. Противопожарный режим. Пути эвакуации и эвакуационные выходы. План эвакуации.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Технические средства пожаротушения, противопожарный инвентарь</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Классификация огнетушителей. Область применения. Назначения, правила применения, местонахождение на предприятии. Назначение и устройство внутреннего противопожарного водопровода, пожарных кранов, их местонахождение на предприятии. Автоматические установки пожарной сигнализации (далее - АУПС) и автоматические установки пожаротушения (далее - АУПТ). Схема размещения на предприятии. Действия при срабатывании АУПС и АУПТ. Виды пожарного оборудования и инвентаря, назначение, устройство, месторасположение.</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Действия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Общий характер и особенности развития пожара. Порядок сообщения о пожаре. Действия до прибытия пожарных подразделений. Принятие мер по предотвращению распространения пожара. Встреча противопожарных формирований. Действия после прибытия пожарных подразделений. Пожарная безопасность в жилом секторе.</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851"/>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851"/>
        <w:jc w:val="both"/>
        <w:rPr>
          <w:rFonts w:ascii="Times New Roman" w:hAnsi="Times New Roman" w:cs="Times New Roman"/>
          <w:sz w:val="20"/>
          <w:szCs w:val="20"/>
        </w:rPr>
      </w:pPr>
      <w:r w:rsidRPr="00882065">
        <w:rPr>
          <w:rFonts w:ascii="Times New Roman" w:hAnsi="Times New Roman" w:cs="Times New Roman"/>
          <w:sz w:val="20"/>
          <w:szCs w:val="20"/>
        </w:rPr>
        <w:t>Практическое ознакомление и работа с огнетушителем на модельном очаге пожара. Тренировка использования пожарного крана.</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 для руководителей</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сельскохозяйственных организаций и ответственных</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lastRenderedPageBreak/>
        <w:t>за пожарную безопасность</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430" w:type="dxa"/>
        <w:tblInd w:w="-152" w:type="dxa"/>
        <w:tblCellMar>
          <w:left w:w="0" w:type="dxa"/>
          <w:right w:w="0" w:type="dxa"/>
        </w:tblCellMar>
        <w:tblLook w:val="04A0"/>
      </w:tblPr>
      <w:tblGrid>
        <w:gridCol w:w="579"/>
        <w:gridCol w:w="8389"/>
        <w:gridCol w:w="462"/>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38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38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Введение. Основные нормативные документы, регламентирующие требования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38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на объектах сельскохозяйственного производства и фермерских хозяйствах</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38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объектов и территорий сельскохозяйственного назначения</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38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Противопожарная защита объектов сельского хозяйства</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38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Методика проведения занятий по программе пожарно-технического минимума с рабочими, специалистами, служащими и механизаторами объектов сельскохозяйственного производства и фермерских хозяйств</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6</w:t>
            </w:r>
          </w:p>
        </w:tc>
        <w:tc>
          <w:tcPr>
            <w:tcW w:w="838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Практические занятия</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389"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Итого: 18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Введение. Основные нормативные документы, регламентирующие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Статистика пожаров сельскохозяйственных объектов. Причины пожаров. Пожарная опасность сельскохозяйственных объектов. Федеральный закон от 21 декабря 1994 г. N 69-ФЗ "О пожарной безопасности". Обязанности и ответственность руководителей сельхозпредприятий, фермерских хозяйств, отделений, мастерских, гаражей, ферм, баз, складов и других объектов за обеспечение пожарной безопасности. Правила пожарной безопасности в Российской Федерации ППБ 01-03. Общие требования Правил пожарной безопасности в Российской Федерации ППБ 01-03 к содержанию территорий, зданий, помещений, к монтажу и эксплуатации электрических сетей, электроустановок, систем отопления, вентиляции и теплопроизводящих установок. Инструкции по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на объектах сельскохозяйственного производства и фермерских хозяйствах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задачи пожарной профилактики. Противопожарный режим, определение, цель и порядок его установления. Общие организационные пожарно-профилактические мероприятия на объектах сельскохозяйственного производства, фермерских хозяйствах и в населенных пунктах. Пожарно-техническая комиссия, добровольные пожарные дружины, их предназначение и организация работы. Роль межрайонных, районных,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объектов и территорий сельскохозяйственного назначения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Требования пожарной безопасности животноводческих и птицеводческих ферм, ремонтных мастерских, гаражей, мест хранения техники, деревообрабатывающих мастерских, складов ЛВЖ и ГЖ, материальных складов, зерноскладов, зерносушилок, складов грубых кормов, складов химических веществ, мест хранения баллонов с газами, лабораторий. Меры пожарной безопасности при уборке зерновых культур, заготовке кормов, при приготовлении и хранении витаминной и травяной муки, при первичной обработке технических культур, в лесу. Специальные требования правил пожарной безопасности к огневым и </w:t>
      </w:r>
      <w:r w:rsidRPr="00882065">
        <w:rPr>
          <w:rFonts w:ascii="Times New Roman" w:hAnsi="Times New Roman" w:cs="Times New Roman"/>
          <w:sz w:val="20"/>
          <w:szCs w:val="20"/>
        </w:rPr>
        <w:lastRenderedPageBreak/>
        <w:t>ремонтно-монтажным работам. Особенности пожарной опасности жилых и административных зданий в сельской местности. Характерные пожары в жилых домах и их краткий анализ. Основные требования пожарной безопасности к содержанию территорий, зданий и помещений, административных и жилых домов.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электрооборудования, телевизоров, при хранении препаратов бытовой химии. Порядок организации производства огневых работ, обеспечение технического обслуживания и правильной эксплуатации инженерно-технических устройств, представляющих пожаровзрывоопасность.</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Противопожарная защита объектов сельского хозяйства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их назначение, устройство, техническая характеристика и правила пользования. Пожарное водоснабжение и его виды. Правила устройства пожарных водоемов. Использование средств механизации сельского хозяйства для целей пожаротушения. Обеспечение объектов сельского хозяйства связью, сигнализацией и средствами пожаротушения.</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Методика проведения занятий по программе пожарно-технического минимума с рабочими, специалистами, служащими и механизаторами объектов сельскохозяйственного производства и фермерских хозяйств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Противопожарный инструктаж и пожарно-технический минимум. Направленность учебной работы в предстоящем году. Пути повышения качества проводимых занятий за счет усиления практической составляющей обучения. Содержание программы пожарно-технического минимума. Подготовка плана-конспекта, класса учебных наглядных пособий и технических средств обучения. Методика проведения занятий по каждой теме программы.</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6.</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Практические занятия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Пожарно-тактические учения руководителя сельхозпредприятия, руководителя фермерского хозяйства, начальника добровольной пожарной команды (далее - ДПК), жителей и работников сельской местности по ликвидации пожаров. Прокладка пожарных рукавов. Подача воды из водоисточника. Работа с огнетушителем. Вызов пожарной команды.</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 для механизаторов,</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рабочих и служащих сельскохозяйственных объектов</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370" w:type="dxa"/>
        <w:tblInd w:w="20" w:type="dxa"/>
        <w:tblCellMar>
          <w:left w:w="0" w:type="dxa"/>
          <w:right w:w="0" w:type="dxa"/>
        </w:tblCellMar>
        <w:tblLook w:val="04A0"/>
      </w:tblPr>
      <w:tblGrid>
        <w:gridCol w:w="863"/>
        <w:gridCol w:w="7896"/>
        <w:gridCol w:w="611"/>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78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78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78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Общие меры пожарной безопасности на сельскохозяйственных объектах и в жилых домах</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78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на рабочем месте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78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Средства пожаротушения и сигнализации. Действия механизаторов, рабочих и служащих при пожаре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78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789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 xml:space="preserve"> Итого:   9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Ответственность за обеспечение пожарной безопасности. Правила пожарной безопасности в Российской Федерации ППБ 01-03.</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Общие меры пожарной безопасности на сельскохозяйственных объектах и в жилых домах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Причины пожаров на сельскохозяйственных объектах и меры по их предупреждению. Содержание территории, противопожарных разрывов, дорог, источников противопожарного водоснабжения. Основные меры предупреждения пожаров при эксплуатации электроустановок, приборов отопления и освещения. Режим курения и пользования открытым огнем. Общие меры пожарной безопасности в зданиях и сооружениях. Правила пожарной безопасности при обращении с горючими жидкостями и газами. </w:t>
      </w:r>
      <w:r w:rsidRPr="00882065">
        <w:rPr>
          <w:rFonts w:ascii="Times New Roman" w:hAnsi="Times New Roman" w:cs="Times New Roman"/>
          <w:sz w:val="20"/>
          <w:szCs w:val="20"/>
        </w:rPr>
        <w:tab/>
        <w:t>Основные меры пожарной безопасности в жилых домах. Общие сведения о ДПК и их значении для сельской местности.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на рабочем месте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Характеристика пожарной опасности обслуживаемых агрегатов, установок, а также материалов и веществ, применяемых или хранимых в производственном помещении (мастерской, на ферме, складе, участке). Противопожарный режим на рабочем месте обучаемого. Ответственность механизаторов, рабочих и служащих за нарушение противопожарных правил на рабочем месте. Конкретные меры пожарной безопасности, установленные для механизаторов, рабочих и служащих данного объекта (помещения, участка). Возможные причины возникновения пожара или аварийной ситуации на рабочем месте. Действия обслуживающего персонала при угрозе пожара или аварии.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которые необходимо соблюдать при заступлении на работу, в процессе работы и по ее окончании с целью предупреждения загораний.</w:t>
      </w:r>
    </w:p>
    <w:p w:rsidR="00882065" w:rsidRPr="00882065" w:rsidRDefault="00882065" w:rsidP="00882065">
      <w:pPr>
        <w:spacing w:after="0" w:line="240" w:lineRule="auto"/>
        <w:ind w:firstLine="709"/>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Средства пожаротушения и сигнализации. Действия механизаторов, рабочих и служащих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их назначение и правила пользования, порядок содержания в летних и зимних условиях. Средства связи и сигнализации. Правила использования их в случае возникновения пожара. Пожарные водоемы. Порядок сообщения о пожаре по телефону. Действия механизаторов, рабочих и служащих при обнаружении на рабочем месте или на территории объекта, усадьбы, поселка задымления, загорания или пожара. Порядок вызова встречи пожарных частей, ДПК.</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Практическая работа с огнетушителем.</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 для ответственных за пожарную</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безопасность вновь строящихся и реконструируемых объектов</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277" w:type="dxa"/>
        <w:tblInd w:w="20" w:type="dxa"/>
        <w:tblCellMar>
          <w:left w:w="0" w:type="dxa"/>
          <w:right w:w="0" w:type="dxa"/>
        </w:tblCellMar>
        <w:tblLook w:val="04A0"/>
      </w:tblPr>
      <w:tblGrid>
        <w:gridCol w:w="732"/>
        <w:gridCol w:w="8027"/>
        <w:gridCol w:w="518"/>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02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02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02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вновь строящихся и реконструируемых объектов</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3</w:t>
            </w:r>
          </w:p>
        </w:tc>
        <w:tc>
          <w:tcPr>
            <w:tcW w:w="802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на вновь строящихся и реконструируемых объектах</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02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Действия рабочих, специалистов и служащих при возникновении пожара</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02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027"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 Итого:  11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Федеральный закон от 21 декабря 1994 г. N 69-ФЗ "О пожарной безопасности". Правила пожарной безопасности в Российской Федерации ППБ 01-03; Права, обязанности и ответственность руководителей за обеспечение пожарной безопасности на объекте. Нормативно-техническая литература.</w:t>
      </w:r>
    </w:p>
    <w:p w:rsid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вновь строящихся и реконструируемых объектов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Краткий анализ характерных пожаров на объектах строительства. Основные задачи пожарной профилактики. Задачи лиц, ответственных за пожарную безопасность, вытекающие из требований Федерального закона от 21 декабря 1994 г. N 69-ФЗ "О пожарной безопасности" и Правил пожарной безопасности в Российской Федерации ППБ 01-03. Основные организационные мероприятия по установлению и поддержанию противопожарного режима на вновь строящихся и реконструируемых объектах, строительных площадках и в подсобных хозяйствах.</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Ответственность за пожарную безопасность отдельных участков строительства, корпусов, цехов, складов, мастерских. Обучение рабочих, специалистов и служащих мерам пожарной безопасности на производстве и в быту. Создание и организация работы пожарно-технических комиссий, добровольных пожарных дружин. Краткие сведения об их задачах и практической деятельности. Организация учений по эвакуации с объекта.</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на вновь строящихся и реконструируемых объектах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Анализ пожаров и загораний от наиболее распространенных причин на объектах строительства района, области. Меры пожарной безопасности при эксплуатации электрических сетей, электрооборудования, электронагревательных и электроосветительных приборов. Сущность и причины возникновения электрических перегрузок, коротких замыканий, больших переходных сопротивлений. Пожарная опасность ламп накаливания. Меры защиты электроустановок от коротких замыканий и перегрузок. Автоматические и плавкие предохранители. Меры пожарной безопасности при эксплуатации отопительных приборов, нагревательных приборов и вентиляционных установок. Меры пожарной безопасности при проведении огневых работ, при применении открытого огня и при курении. Требования правил пожарной безопасности в Российской Федерации. Особенности пожарной безопасности новостроек и реконструируемых объектов. Содержание строительных площадок (порядок хранения лесоматериалов, отходов древесины, устройство временных служебных, бытовых, складских и других помещений). Меры пожарной безопасности в бытовых помещениях, сушилках спецодежды и при эксплуатации печек-времянок, электроустановок, электроэкранов, калориферов, теплогенераторов для сушки помещений. Требования к строительным лесам и опалубкам. Содержание территорий дорог, подъездов к зданиям, сооружениям, водоисточникам, пожарным гидрантам и доступ к средствам пожаротушения: при эксплуатации печей каминов, котлов на твердом, жидком и газообразном топливе; при обращении с легковоспламеняющимися жидкостями (нормы их хранения в жилых домах и квартирах). Требования правил пожарной безопасности к путям эвакуации.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Действия рабочих, специалистов и служащих при возникновении пожара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Назначение, устройство и принцип действия огнетушителей. Правила их эксплуатации и использования для тушения загорания и пожара. Назначение, устройство, оснащение внутренних пожарных кранов. Правила их эксплуатации. Пожарные щиты и их оснащение. Использование пожарного инвентаря и подсобных средств для тушения пожара. Нормы обеспечения новостроек и реконструируемых зданий средствами пожаротушения. Действия рабочих, специалистов и служащих при возникновении пожара: вызов пожарной помощи, тушение имеющимися средствами, встреча и сопровождение прибывшей пожарной команды к месту пожара. Организация и порядок эвакуации людей и имущества из горящих помещений.</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Работа с огнетушителем.</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для руководителей и ответственных за пожарную безопасность</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дошкольных учреждений и общеобразовательных школ</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340" w:type="dxa"/>
        <w:tblInd w:w="-10" w:type="dxa"/>
        <w:tblCellMar>
          <w:left w:w="0" w:type="dxa"/>
          <w:right w:w="0" w:type="dxa"/>
        </w:tblCellMar>
        <w:tblLook w:val="04A0"/>
      </w:tblPr>
      <w:tblGrid>
        <w:gridCol w:w="759"/>
        <w:gridCol w:w="8044"/>
        <w:gridCol w:w="537"/>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04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04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04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дошкольных учреждений и общеобразовательных школ</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04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Обучение детей дошкольного возраста и учащихся общеобразовательных учреждений основам пожаробезопасного поведения</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6</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04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в дошкольных учреждениях и общеобразовательных школах</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04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Средства тушения пожаров и правила их применения для тушения пожаров, действия при пожаре и вызов пожарной охраны</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04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Практические занятия</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04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Итого: 16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Федеральный закон от 21 декабря 1994 г. N 69-ФЗ "О пожарной безопасности". Правила пожарной безопасности в Российской Федерации ППБ 01-03. Инструкции по пожарной безопасности. Права, обязанности, ответственность руководителей организации за соблюдением правил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дошкольных учреждений и общеобразовательных школ</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Краткий анализ пожаров и загораний, произошедших в школах и дошкольных учреждениях. Примеры наиболее характерных пожаров. Создание в школах добровольных пожарных дружин, дружин юных пожарных, организация их работы. Примерное положение о дружине юных пожарных. Задачи лиц, </w:t>
      </w:r>
      <w:r w:rsidRPr="00882065">
        <w:rPr>
          <w:rFonts w:ascii="Times New Roman" w:hAnsi="Times New Roman" w:cs="Times New Roman"/>
          <w:sz w:val="20"/>
          <w:szCs w:val="20"/>
        </w:rPr>
        <w:lastRenderedPageBreak/>
        <w:t>ответственных за пожарную безопасность, вытекающие из требований Федерального закона от 21 декабря 1994 г. N 69-ФЗ "О пожарной безопасности" и Правил пожарной безопасности в Российской Федерации ППБ 01-03.</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Обучение детей дошкольного возраста и учащихся общеобразовательных учреждений основам пожаробезопасного поведения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Методические рекомендации по обучению детей дошкольного возраста основам правил пожаробезопасного поведения. Проведение уроков в общеобразовательных школах в рамках дисциплины "Основы безопасности жизнедеятельности". Дидактический материал по обучению мерам и правилам пожарной безопасности. Организация класса, уголка пожарной безопасности. Практические занятия по поведению учащихся при возникновении пожара.</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в дошкольных учреждениях и общеобразовательных школах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Краткий анализ основных причин пожаров и загораний. 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хранения и обращения с огнеопасными жидкостями. Основные факторы, определяющие пожарную опасность легковоспламеняющихся и горючих жидкостей: температура вспышки, самовоспламенение и воспламенение. Понятие о взрыве. Требования к местам хранения ЛВЖ и ГЖ. Противопожарный режим при приеме, выдаче и использовании огнеопасных жидкостей. Хранение и меры пожарной безопасности при пользовании химическими реактивами и щелочными металлами. Противопожарный режим в зданиях, на территориях, в лесу. Содержание эвакуационных путей, порядок установки на окнах металлических решеток и жалюзей; расположение парт, столов, стульев в классах, кроватей в спальных комнатах. Содержание входов, выходов, холлов, коридоров, лестничных клеток. Содержание чердаков, подвальных помещений, учебно-производственных мастерских, кабинетов химии и физики. Разработка планов эвакуации. Инструктаж обслуживающего персонала. Порядок размещения детей в зданиях повышенной этажности и многоэтажных, при вызове их на дачи в период оздоровительного сезона; требования, предъявляемые к дачным помещениям. Содержание и эксплуатация местных приборов отопления, кухонных очагов и водонагревателей.</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ab/>
        <w:t>Назначение дежурных и сторожей в детских учреждениях, школах-интернатах. Обязанности дежурных и сторожей по соблюдению пожарной безопасности и в случае возникновения пожара. Их инструктаж. Требования пожарной безопасности при устройстве новогодних елок, организации кинопросмотров, вечеров и спектаклей. Требования к помещениям с массовым пребыванием людей. Ответственность за проведение массовых мероприятий, назначение и обязанности дежурных, правила установки и крепления елок.</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Средства тушения пожаров и правила их применения для тушения пожаров, действия при пожаре и вызов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Назначение ручных огнетушителей. Понятие об устройстве и принципе действия углекислотных, порошковых и аэрозольных огнетушителей. Правила их эксплуатации и использования для тушения пожаров.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Назначение подсобных средств для тушения пожара (песок, различные покрывала, ведра с водой и бочки, пожарный инвентарь), внутренних пожарных кранов. Правила их эксплуатации.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Нормы обеспечения дошкольных учреждений и школ средствами пожаротушения.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Действия обслуживающего персонала, учащихся старших классов школ, школ-интернатов при возникновении пожара. Организация и порядок эвакуации детей и имущества из помещений при пожаре.</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6.</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Практические занятия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Тренировка проведения эвакуации при различных сценариях развития пожара. Проверка действий учащихся общеобразовательных учреждений при возникновении пожара. Работа с огнетушителем.</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lastRenderedPageBreak/>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 для воспитателей</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дошкольных учреждений</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309" w:type="dxa"/>
        <w:tblInd w:w="-10" w:type="dxa"/>
        <w:tblCellMar>
          <w:left w:w="0" w:type="dxa"/>
          <w:right w:w="0" w:type="dxa"/>
        </w:tblCellMar>
        <w:tblLook w:val="04A0"/>
      </w:tblPr>
      <w:tblGrid>
        <w:gridCol w:w="735"/>
        <w:gridCol w:w="8054"/>
        <w:gridCol w:w="520"/>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05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05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 к дошкольным учреждениям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0,5</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05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к зданиям и помещениям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0,5</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05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к территориям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0,5</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05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Противопожарное оборудование и инвентарь. Первичные средства пожаротушения</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0,5</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05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Действия служащих дошкольных учреждений при пожаре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6</w:t>
            </w:r>
          </w:p>
        </w:tc>
        <w:tc>
          <w:tcPr>
            <w:tcW w:w="805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Обучение детей дошкольного возраста пожаробезопасному поведению</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7</w:t>
            </w:r>
          </w:p>
        </w:tc>
        <w:tc>
          <w:tcPr>
            <w:tcW w:w="805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8</w:t>
            </w:r>
          </w:p>
        </w:tc>
        <w:tc>
          <w:tcPr>
            <w:tcW w:w="8054"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 Итого:    9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 к дошкольным учреждениям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Федеральный закон от 21 декабря 1994 г. N 69-ФЗ "О пожарной безопасности". Правила пожарной безопасности в Российской Федерации ППБ 01-03. Инструкции по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к зданиям и помещениям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Объемно-планировочные и конструктивные решения зданий. Противопожарный режим. Пути эвакуации и эвакуационные выходы. Планы эвакуации. Требования пожарной безопасности при проведении культурно-массовых мероприятий.</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пожарной безопасности к территориям</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Содержание территории, противопожарные разрывы. Дороги, подъезды и подходы к зданию и водоисточникам.</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Противопожарное оборудование и инвентарь. Первичные средства пожаротушения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Виды пожарного оборудования и инвентаря, назначение, устройство. Классификация огнетушителей. Назначение, устройство, технические характеристики, правила эксплуатации и месторасположение.</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Действия служащих дошкольных учреждений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Порядок сообщения о пожаре и вызова пожарной охраны. Действия обслуживающего персонала по эвакуации детей, материальных ценностей, тушению возникшего пожара имеющимися средствами пожаротушения и выполнение других работ.</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6.</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Обучение детей дошкольного возраста пожаробезопасному поведению</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Методические рекомендации по обучению детей дошкольного возраста основам правил пожаробезопасного поведения. Дидактический материал по обучению мерам и правилам пожарной безопасности. Организация уголка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7.</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 по эвакуации детей. Работа с огнетушителями.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 для руководителей</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и ответственных за пожарную безопасность организаций</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бытового обслуживания</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284" w:type="dxa"/>
        <w:tblInd w:w="20" w:type="dxa"/>
        <w:tblCellMar>
          <w:left w:w="0" w:type="dxa"/>
          <w:right w:w="0" w:type="dxa"/>
        </w:tblCellMar>
        <w:tblLook w:val="04A0"/>
      </w:tblPr>
      <w:tblGrid>
        <w:gridCol w:w="741"/>
        <w:gridCol w:w="8018"/>
        <w:gridCol w:w="525"/>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0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0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0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организаций бытового обслуживания</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0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в организациях бытового обслуживания</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0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Противопожарная защита объектов. Действия рабочих при возникновении пожара</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0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0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 Итого:     14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Федеральный закон от 21 декабря 1994 г. N 69-ФЗ "О пожарной безопасности". Правила пожарной безопасности в Российской Федерации ППБ 01-03.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организаций бытового обслуживания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Краткий обзор пожаров, происшедших в организациях бытового обслуживания. Примеры наиболее характерных пожаров. Основные задачи пожарной профилактики. Задачи лиц, ответственных за пожарную безопасность, вытекающие из требований Федерального закона от 21 декабря 1994 г. N 69-ФЗ "О пожарной безопасности", Правил пожарной безопасности в Российской Федерации ППБ 01-03. Основные организационные мероприятия по обеспечению пожарной безопасности организаций бытового обслуживания. Обязанности руководителей и должностных лиц по созданию и поддержанию необходимого </w:t>
      </w:r>
      <w:r w:rsidRPr="00882065">
        <w:rPr>
          <w:rFonts w:ascii="Times New Roman" w:hAnsi="Times New Roman" w:cs="Times New Roman"/>
          <w:sz w:val="20"/>
          <w:szCs w:val="20"/>
        </w:rPr>
        <w:lastRenderedPageBreak/>
        <w:t>противопожарного режима на подведомственных им объектах (участках). Обучение рабочих и служащих по программе пожарно-технического минимума. Противопожарный инструктаж. Формы и методы привлечения широкой общественности к делу по предупреждению пожаров. Создание в организациях пожарно-технических комиссий, добровольных пожарных дружин. Их задачи и практическая деятельность.</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в организациях бытового обслуживания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при эксплуатации систем отопления и вентиляции; при эксплуатации электрических сетей, электрооборудования и электронагревательных приборов; при хранении и обращении с огнеопасными жидкостями. Основные факторы, определяющие пожарную опасность легковоспламеняющихся и горючих жидкостей (температура вспышки, воспламенения, самовоспламенения). Понятие о взрыве. Требования к местам хранения ЛВЖ и ГЖ. Противопожарный режим при приеме и выдаче, а также использовании огнеопасных жидкостей; при проведении огневых работ: газосварочных и электросварочных (постоянных и временных); применение жидкого топлива; при варке битума, смол и т.п. Неосторожное обращение с огнем; курение, разведение костров как наиболее распространенные причины пожаров. Особенности пожарной опасности предприятий бытового обслуживания (фабрик, ремонтных мастерских, ателье по пошиву одежды, фотокабинетов и т.п.). Пожарная характеристика и меры пожарной безопасности при использовании и хранении: кислорода, водорода, ацетилена и других пожароопасных газов; разбавителей, растворителей, красителей, клея и т.п.; нафталина, целлулоида, клеевых пленок, пластмасс и изделий из них. Опасность перечисленных выше веществ к образованию взрывной среды, быстрому возгоранию, выделению токсичных веществ при горении и т.п. Пожарная безопасность. Меры пожарной безопасности: при эксплуатации отопительных и нагревательных приборов, электрических сетей и электроприборов; при пользовании газовыми приборами; при обращении с открытым огнем (курение, разведение костров, применение свечей и т.п.); при применении препаратов бытовой химии в аэрозольных упаковках; при пользовании керосиновыми, осветительными и нагревательными приборами; при содержании балконов, лоджий, лестничных клеток, площадок и т.п.; при обращении с легковоспламеняющимися жидкостями. Нормы их хранения в жилых квартирах. Особенности пожарной опасности жилых зданий повышенной этажности. Требования правил пожарной безопасности, предъявляемые к путям эвакуации. Правила вызова пожарной команды в случае пожара.</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Противопожарная защита объектов. Действия рабочих при возникновении пожара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Назначение огнетушителей. Устройство и принцип действия углекислотных, порошковых и аэрозольных огнетушителей. Правила эксплуатации и использования их при тушении пожара. Назначение, устройство, оснащение внутренних пожарных кранов и правила их эксплуатации и использования при пожаре. Краткие сведения об автоматических установках обнаружения, извещения и тушения пожара, о системах дымоудаления. Использование подсобных средств и инвентаря для тушения пожара. Нормы обеспечения предприятий бытового обслуживания средствами пожаротушения. Действия рабочих и служащих при возникновении пожара имеющимися средствами пожаротушения, встреча и сопровождение пожарной команды к месту пожара. Организация и порядок эвакуации людей и имущества из горящих помещений.</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Организация эвакуации персонала. Работа с огнетушителем.</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для руководителей и ответственных за пожарную безопасность</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организаций торговли, общественного питания, баз и складов</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221" w:type="dxa"/>
        <w:tblInd w:w="20" w:type="dxa"/>
        <w:tblCellMar>
          <w:left w:w="0" w:type="dxa"/>
          <w:right w:w="0" w:type="dxa"/>
        </w:tblCellMar>
        <w:tblLook w:val="04A0"/>
      </w:tblPr>
      <w:tblGrid>
        <w:gridCol w:w="641"/>
        <w:gridCol w:w="8118"/>
        <w:gridCol w:w="462"/>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N </w:t>
            </w:r>
            <w:r w:rsidRPr="00882065">
              <w:rPr>
                <w:rFonts w:ascii="Times New Roman" w:hAnsi="Times New Roman" w:cs="Times New Roman"/>
                <w:sz w:val="20"/>
                <w:szCs w:val="20"/>
              </w:rPr>
              <w:lastRenderedPageBreak/>
              <w:t>темы</w:t>
            </w:r>
          </w:p>
        </w:tc>
        <w:tc>
          <w:tcPr>
            <w:tcW w:w="8118"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Наименования тем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1</w:t>
            </w:r>
          </w:p>
        </w:tc>
        <w:tc>
          <w:tcPr>
            <w:tcW w:w="81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1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Организация мероприятий по обеспечению пожарной безопасности организаций торговли и общественного питания, баз и складов</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1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Требования правил пожарной безопасности при эксплуатации зданий, сооружений организаций торговли и общественного питания, баз и складов</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1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действия в случае возникновения пожара</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1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118"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 Итого: 14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Федеральный закон от 21 декабря 1994 г. N 69-ФЗ "О пожарной безопасности". Правила пожарной безопасности в Российской Федерации ППБ 01-03.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Организация мероприятий по обеспечению пожарной безопасности организаций торговли и общественного питания, баз и складов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Краткий анализ пожаров и загораний в организациях торговли и общественного питания, базах и складах. Требования Федерального закона от 21 декабря 1994 г. N 69-ФЗ "О пожарной безопасности", Правил пожарной безопасности в Российской Федерации ППБ 01-03, к обеспечению требований пожарной безопасности в организациях торговли, общественного питания, базах и складах.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 административных, складских и вспомогательных помещениях. Обязанности и ответственность должностных лиц за противопожарное состояние подведомственных им объектов (участков). Создание и организация работы пожарно-технической комиссии, добровольной пожарной дружины. Обучение рабочих и служащих мерам пожарной безопасности на производстве и в быту.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"О мерах пожарной безопасности на объекте (участке)".</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Требования правил пожарной безопасности при эксплуатации зданий, сооружений организаций торговли и общественного питания, баз и складов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Раздел 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Общие требования правил пожарной безопасности: содержание территории, зданий и помещений, содержание систем отопления, вентиляции, дымоудаления, сигнализации и пожаротушения. Пожарная опасность электроустановок. Противопожарный режим при производстве ремонтных и огневых работ.</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Раздел Б</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в организациях торговли продовольственными товарами, на продовольственных складах и базах. Краткая пожарная характеристика огнеопасных продовольственных товаров: растительных, животных и синтетических масел и жиров спиртосодержащих изделий, эссенции, сена, соломы, фуража, спичек и т.п. Меры пожарной безопасности при хранении и торговле. Меры пожарной безопасности при эксплуатации холодильных установок и механизмов с электродвигателями.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Раздел В</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Меры пожарной безопасности на базах, в складах, магазинах и других организаций торговли промышленными товарами. Краткая характеристика и меры пожарной безопасности при хранении и продаже ЛВЖ и ГЖ. Пожарная опасность половой мастики, товаров бытовой химии, парфюмерных изделий, пороха, пистонов и др. Противопожарный режим в торговых залах и подсобных помещениях, в складах и базах.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Раздел Г</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в организациях общественного питания. Меры пожарной безопасности в обеденном зале, в цехах, складах, кладовых, бытовых и подсобных помещениях. Противопожарные мероприятия при эксплуатации ресторанных плит, варочных печей, кипятильников, холодильных установок и кухонного оборудования. Меры пожарной безопасности при производстве кондитерских изделий. Пожарная опасность растительных масел и пищевых жиров. Меры пожарной безопасности при проведении массовых мероприятий. Требования правил пожарной безопасности к содержанию территории, зданий, гаражей, хозяйственных построек и противопожарных разрывов между ними и к путям эвакуации. Меры пожарной безопасности при эксплуатации отопительных и нагревательных приборов, электроустановок, радио и телевизоров, при хранении и обращении с ЛВЖ, ГЖ и горючими газами. Средства обнаружения, оповещения и тушения пожаров.</w:t>
      </w: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действия в случае возникновения пожара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Назначение, устройство и правила пользования огнетушителями.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Нормы обеспечения предприятий, баз и складов первичными средствами пожаротушения. Автоматические системы извещения о пожаре, дымоудаления и тушения пожара. Устройство и правила пользования внутренними пожарными кранами. Действия рабочих и служащих при возникновении пожара (загорания) имеющимися первичными средствами пожаротушения; встреча и оказание помощи пожарным командам, организациям и порядок эвакуации людей и имущества.</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5.</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Организация эвакуации персонала. Работа с огнетушителем.</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для руководителей и ответственных за пожарную безопасность</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лечебных учреждений</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220" w:type="dxa"/>
        <w:tblInd w:w="20" w:type="dxa"/>
        <w:tblCellMar>
          <w:left w:w="0" w:type="dxa"/>
          <w:right w:w="0" w:type="dxa"/>
        </w:tblCellMar>
        <w:tblLook w:val="04A0"/>
      </w:tblPr>
      <w:tblGrid>
        <w:gridCol w:w="851"/>
        <w:gridCol w:w="7766"/>
        <w:gridCol w:w="603"/>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776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776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776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лечебных учреждений</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776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лечебных учреждений</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776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тушения пожаров, действия при возникновении пожара и вызов пожарной охраны</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776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7766"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 Итого:   14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Основные нормативные документы, регламентирующие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Федеральный закон от 21 декабря 1994 г. N 69-ФЗ "О пожарной безопасности". Правила пожарной безопасности в Российской Федерации ППБ 01-03.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лечебных учреждений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Краткий обзор пожаров, происшедших в районе, области, Примеры наиболее характерных пожаров. Задачи лиц, ответственных за пожарную безопасность, вытекающие из требований Федерального закона "О пожарной безопасности", Правил пожарной безопасности в Российской Федерации ППБ 01-03. Основные обязанности руководителей лечебных учреждений по созданию и поддержанию противопожарного режима на вверенных объектах. Ответственность должностных лиц за противопожарное состояние подведомственных объектов (участков). Обучение рабочих и служащих по программе пожарно-технического минимума. Противопожарный осмотр складских и подсобных помещений, аптек, помещений наполнения емкостей кислородом, слесарных, столярных и других мастерских перед началом работы и порядок их закрытия по окончании работы. Принятие мер по установлению и устранению выявленных нарушений правил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в лечебных учреждениях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и химическими реактивами. Основные факторы, определяющие пожарную опасность легковоспламеняющихся и горючих жидкостей (температура вспышки, воспламенения, самовоспламенения); понятие о взрыве; требования к местам хранения ЛВЖ и ГЖ; противопожарный режим при приеме - выдаче, хранении и использовании огнеопасных жидкостей и химических реактивов; проведении огневых работ: (газосварочных, электросварочных, варке битума и смол, при окрасочных работах при применении жидкого топлива); основные требования Правил пожарной безопасности в Российской Федерации ППБ 01-03; противопожарный режим и его индивидуальность в зависимости от назначения помещений: кабинеты, палаты для больных, хирургические, физиотерапевтические кабинеты, лаборатории, помещения рентгеноскопии и хранения рентгенопленки, склады медикаментов и т.п.; содержание чердаков, подвалов и подсобных помещений; меры пожарной безопасности при организации в лечебных учреждениях киносеансов, концертов и других массовых мероприятий; особенности в разработке плана эвакуации больных, инструктаж и содержание путей эвакуации; эксплуатации отопительных приборов; применении препаратов бытовой химии в аэрозольных упаковках; обращении с легковоспламеняющимися жидкостями, газами; краткие сведения об автоматических установках дымоудаления, подпора воздуха в домах повышенной этажности; требования правил пожарной безопасности к путям эвакуации.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системы противопожарной защиты и действия персонала при возникновении пожара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Назначение ручных огнетушителей. Устройство, принцип действия углекислотных, порошковых и аэрозольных огнетушителей. Правила их эксплуатации и использования для тушения пожара. Средства пожарной сигнализации в медицинских и лечебных учреждениях. Назначение, устройство, оснащение и правила эксплуатации внутренних пожарных кранов. Использование подсобных средств для тушения пожара (песок, различные покрывала, ведра и бочки с водой). Нормы обеспечения лечебных учреждений первичными средствами пожаротушения. Действия обслуживающего персонала при возникновении пожара, вызов пожарной команды, тушение пожара имеющимися средствами, эвакуация людей и имущества, встреча и сопровождение пожарной команды к месту пожара.</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Организация эвакуации персонала. Работа с огнетушителем.</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lastRenderedPageBreak/>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для руководителей и ответственных</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 пожарную безопасность театрально-зрелищных</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и культурно-просветительских учреждений</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221" w:type="dxa"/>
        <w:tblInd w:w="20" w:type="dxa"/>
        <w:tblCellMar>
          <w:left w:w="0" w:type="dxa"/>
          <w:right w:w="0" w:type="dxa"/>
        </w:tblCellMar>
        <w:tblLook w:val="04A0"/>
      </w:tblPr>
      <w:tblGrid>
        <w:gridCol w:w="607"/>
        <w:gridCol w:w="8152"/>
        <w:gridCol w:w="462"/>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152" w:type="dxa"/>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1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1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театрально-зрелищных и культурно-просветительских учреждениях</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1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в театрально-зрелищных и культурно-просветительских учреждениях</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1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Автоматические средства обнаружения, извещения и тушения пожаров, первичные средства тушения пожаров, действия при возникновении пожара и вызов пожарной охраны</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1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152"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 Итого:   14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Федеральный закон от 21 декабря 1994 г. N 69-ФЗ "О пожарной безопасности". Правила пожарной безопасности в Российской Федерации ППБ 01-03.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театрально-зрелищных и культурно-просветительских учреждений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Задачи лиц, ответственных за пожарную безопасность, вытекающие из требований Федерального закона от 21 декабря 1994 г. N 69-ФЗ "О пожарной безопасности" и Правил пожарной безопасности в Российской Федерации ППБ 01-03. Обязанности руководителей учреждений по осуществлению мер пожарной безопасности. Ответственность должностных лиц за противопожарное состояние подведомственных им участков (объектов). Основные организационные мероприятия по установлению противопожарного режима. Обучение рабочих и служащих по программе пожарно-технической подготовки мерам пожарной безопасности на рабочих местах, в быту и действиям при возникновении пожара. Создание в учреждениях пожарно-технических комиссий, добровольных пожарных дружин, их задачи и практическая деятельность.</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в театрально-зрелищных и культурно-просветительских учреждениях</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 xml:space="preserve">Краткий обзор пожаров в театрально-зрелищных и культурно-просветительских. Примеры наиболее характерных пожаров. Анализ характерных пожаров и загораний. 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Противопожарный режим при приеме и выдаче, а также использовании огнеопасных жидкостей. Проведение огневых работ. </w:t>
      </w:r>
      <w:r w:rsidRPr="00882065">
        <w:rPr>
          <w:rFonts w:ascii="Times New Roman" w:hAnsi="Times New Roman" w:cs="Times New Roman"/>
          <w:sz w:val="20"/>
          <w:szCs w:val="20"/>
        </w:rPr>
        <w:lastRenderedPageBreak/>
        <w:t>Противопожарный режим и его индивидуальность в зависимости от назначения помещений: сцена, зрительный зал, гримерная, фойе, фильмохранилище, зал с экспонатами, запасник, архив, гладильная, костюмерная, столярная и др. Соблюдение требований к расстановке стульев, кресел и их креплению. Огнезащитная обработка декораций и бутафорий, порядок их хранения. Противопожарный режим при демонстрации кинофильмов. Требования к обслуживающему персоналу. Понятие о паспортизации домов культуры, клубов, кинотеатров. Порядок переквалификации киномехаников. Инструктаж обслуживающего персонала. Разработка плана эвакуации, содержание путей эвакуации. Специальные требования пожарной безопасности к музеям, картинным галереям, выставкам, библиотекам, циркам, памятникам культуры. Требования к производству реставрационных работ. Меры пожарной безопасности при устройстве новогодних елок; обращении с открытым огнем (курение, зажженная спичка, свеча); эксплуатации печей, каминов, отопительных котлов и газовых приборов; обращении с ЛВЖ и препаратами бытовой химии в аэрозольных упаковках.</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пожаротушения, автоматические установки пожарной сигнализации и пожаротушения. Действия при возникновении пожара и вызов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Назначение, устройство, принцип действия. Автоматические установки пожарной сигнализации и пожаротушения в театрально-зрелищных учреждениях. Назначение, устройство, оснащение и правила эксплуатации внутренних пожарных кранов. Использование подсобных средств и пожарного инвентаря для тушения пожара. Нормы обеспечения зрелищных учреждений средствами пожаротушения.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Действия обслуживающего персонала театрально-зрелищных и культурно-просветительских учреждений при возникновении пожара, вызов, встреча и сопровождение пожарных команд к месту пожара, загорания имеющимися средствами, организация эвакуации людей и имущества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Организация эвакуации персонала. Работа с огнетушителем.</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 для руководителей</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и ответственных за пожарную безопасность жилых домов</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482" w:type="dxa"/>
        <w:tblInd w:w="-10" w:type="dxa"/>
        <w:tblCellMar>
          <w:left w:w="0" w:type="dxa"/>
          <w:right w:w="0" w:type="dxa"/>
        </w:tblCellMar>
        <w:tblLook w:val="04A0"/>
      </w:tblPr>
      <w:tblGrid>
        <w:gridCol w:w="767"/>
        <w:gridCol w:w="8171"/>
        <w:gridCol w:w="544"/>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17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17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17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противопожарные мероприятия в жилом доме (хозяйстве)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17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тушения пожаров. Действия рабочих, служащих, квартиросъемщиков и членов их семей при пожаре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17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17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 Итого:  8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Федеральный закон от 21 декабря 1994 г. N 69-ФЗ "О пожарной безопасности". Правила пожарной безопасности в Российской Федерации ППБ 01-03.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Организационные противопожарные мероприятия в жилом доме (хозяйстве)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Обязанности лиц, ответственных за пожарную безопасность жилых домов (хозяйств), учреждений соцобеспечения по предупреждению пожаров. Привлечение штатных работников и общественности к пожарно-профилактической работе. Требования Правил пожарной безопасности в Российской Федерации ППБ 01-03 к содержанию жилых домов, хозяйственных построек, гаражей, территории дворов, подъездов, проездов, к наружным пожарным лестницам, к путям эвакуации, к содержанию лестничных клеток, подвалов, чердаков, балконов, лоджий и источников водоснабжения. Меры пожарной безопасности при проведении массовых мероприятий. Меры пожарной безопасности при: эксплуатации приборов отопления и кухонных плит; пользовании бытовыми газовыми приборами; обращении с открытым огнем (курение, применение спичек, свечей, факелов); применении препаратов бытовой химии в аэрозольных упаковках; эксплуатации систем отопления; эксплуатации электроустановок, электрических отопительных и нагревательных приборов, телевизоров, радиоаппаратуры и т.п.; пользовании горючими жидкостями. Ознакомление с размещением и использованием при пожаре специальных инженерных устройств в жилых домах повышенной этажности (система автоматического извещения о пожаре, системы дымоудаления и подпора воздуха, пути эвакуации). Обучение жильцов правилам и мерам пожарной безопасности. Оборудование стендов, щитов, уголков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Действия рабочих, служащих, квартиросъемщиков и членов их семей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Назначение, устройство, принцип действия углекислотных, порошковых и аэрозольных огнетушителей. Правила их эксплуатации. Назначение, устройство и оснащение внутренних пожарных кранов. Правила пользования ими при пожаре. Подсобные средства защиты (песок, покрывала, ведра и бочки с водой и т.п.) и порядок их применения при тушении пожара (загорания). Доврачебная помощь пострадавшим на пожаре. Порядок вызова пожарных команд и предупреждения соседей. Порядок действий квартиросъемщиков и их семей при пожаре в различных ситуациях. Порядок эвакуации людей и имущества. Оказание доврачебной помощи пострадавшим. Правила эвакуации.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Организация учений по эвакуации персонала. Работа с огнетушителем.</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Пожарно-технический минимум</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для руководителей и ответственных за пожарную безопасность</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в учреждениях (офисах)</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Тематический план и типовая учебная программа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bl>
      <w:tblPr>
        <w:tblW w:w="9251" w:type="dxa"/>
        <w:tblInd w:w="-10" w:type="dxa"/>
        <w:tblCellMar>
          <w:left w:w="0" w:type="dxa"/>
          <w:right w:w="0" w:type="dxa"/>
        </w:tblCellMar>
        <w:tblLook w:val="04A0"/>
      </w:tblPr>
      <w:tblGrid>
        <w:gridCol w:w="608"/>
        <w:gridCol w:w="8181"/>
        <w:gridCol w:w="462"/>
      </w:tblGrid>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N темы</w:t>
            </w:r>
          </w:p>
        </w:tc>
        <w:tc>
          <w:tcPr>
            <w:tcW w:w="818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Наименования тем</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Часы</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c>
          <w:tcPr>
            <w:tcW w:w="818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c>
          <w:tcPr>
            <w:tcW w:w="818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в зданиях и помещениях с массовым пребыванием людей</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c>
          <w:tcPr>
            <w:tcW w:w="818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в зданиях и помещениях с массовым пребыванием людей</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4</w:t>
            </w:r>
          </w:p>
        </w:tc>
        <w:tc>
          <w:tcPr>
            <w:tcW w:w="818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3</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5</w:t>
            </w:r>
          </w:p>
        </w:tc>
        <w:tc>
          <w:tcPr>
            <w:tcW w:w="818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2</w:t>
            </w:r>
          </w:p>
        </w:tc>
      </w:tr>
      <w:tr w:rsidR="00882065" w:rsidRPr="00882065" w:rsidTr="00882065">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tc>
        <w:tc>
          <w:tcPr>
            <w:tcW w:w="8181" w:type="dxa"/>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Зачет</w:t>
            </w:r>
          </w:p>
        </w:tc>
        <w:tc>
          <w:tcPr>
            <w:tcW w:w="0" w:type="auto"/>
            <w:tcBorders>
              <w:top w:val="single" w:sz="8" w:space="0" w:color="000000"/>
              <w:left w:val="single" w:sz="8" w:space="0" w:color="000000"/>
              <w:bottom w:val="single" w:sz="8" w:space="0" w:color="000000"/>
              <w:right w:val="single" w:sz="8" w:space="0" w:color="000000"/>
            </w:tcBorders>
            <w:hideMark/>
          </w:tcPr>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1</w:t>
            </w:r>
          </w:p>
        </w:tc>
      </w:tr>
    </w:tbl>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xml:space="preserve"> Итого:  10 часов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1.</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Основные нормативные документы, регламентирующие требования пожарной безопасности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lastRenderedPageBreak/>
        <w:t>Федеральный закон от 21 декабря 1994 г. N 69-ФЗ "О пожарной безопасности". Правила пожарной безопасности в Российской Федерации ППБ 01-03.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2.</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Организационные мероприятия по обеспечению пожарной безопасности в зданиях и помещениях с массовым скоплением людей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учреждений по осуществлению мер пожарной безопасности. 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учреждениях пожарно-технических комиссий, добровольных пожарных дружин, их задачи и практическая деятельность.</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3.</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в зданиях и помещениях с массовым скоплением людей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Хранение и обращение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печатной продукции и документов.</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 </w:t>
      </w:r>
    </w:p>
    <w:p w:rsidR="00882065" w:rsidRPr="00882065" w:rsidRDefault="00882065" w:rsidP="00882065">
      <w:pPr>
        <w:spacing w:line="240" w:lineRule="auto"/>
        <w:jc w:val="both"/>
        <w:rPr>
          <w:rFonts w:ascii="Times New Roman" w:hAnsi="Times New Roman" w:cs="Times New Roman"/>
          <w:sz w:val="20"/>
          <w:szCs w:val="20"/>
        </w:rPr>
      </w:pPr>
      <w:r w:rsidRPr="00882065">
        <w:rPr>
          <w:rFonts w:ascii="Times New Roman" w:hAnsi="Times New Roman" w:cs="Times New Roman"/>
          <w:sz w:val="20"/>
          <w:szCs w:val="20"/>
        </w:rPr>
        <w:t>Тема 4.</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 Использование подсобных средств и пожарного инвентаря для тушения пожара. Нормы обеспечения учреждений средствами пожаротушения. Действия сотрудников офисов при возникновении пожара, вызов, встреча и сопровождение пожарных команд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Практическое занятие.</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Организация учений по эвакуации персонала. Работа с огнетушителем.</w:t>
      </w: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Зачет</w:t>
      </w: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Проверка знаний пожарно-технического минимума</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Приложение № 3</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к постановлению главы</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сельского поселения «Село Маяк»</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Нанайского муниципального района</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Хабаровского края</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от 18.05.2020 № 50</w:t>
      </w:r>
    </w:p>
    <w:p w:rsidR="00882065" w:rsidRPr="00882065" w:rsidRDefault="00882065" w:rsidP="00882065">
      <w:pPr>
        <w:spacing w:line="240" w:lineRule="auto"/>
        <w:jc w:val="both"/>
        <w:rPr>
          <w:rFonts w:ascii="Times New Roman" w:hAnsi="Times New Roman" w:cs="Times New Roman"/>
          <w:sz w:val="20"/>
          <w:szCs w:val="20"/>
        </w:rPr>
      </w:pPr>
    </w:p>
    <w:p w:rsidR="00882065" w:rsidRPr="00882065" w:rsidRDefault="00882065" w:rsidP="00882065">
      <w:pPr>
        <w:spacing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ПОЛОЖЕНИЕ</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о перечне первичных средств пожаротушения для индивидуальных жилых домов на территории сельского поселения «Село Маяк»</w:t>
      </w: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Нанайского муниципального района Хабаровского края</w:t>
      </w: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У каждого жилого строения должна быть установлена емкость (бочка) с водой. Бочки для хранения воды должны иметь объем не менее 0,2 куб.м. и комплектоваться ведрами.</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У каждого жилого строения должен быть установлен ящик для песка, которой должен иметь объем 0,5; 1,0 и 3 куб.м. и комплектоваться совковой лопатой.</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В каждом жилом строении должен быть огнетушитель, который должен содержаться согласно паспорту и вовремя перезаряжаться.</w:t>
      </w:r>
    </w:p>
    <w:p w:rsidR="00882065" w:rsidRPr="00882065" w:rsidRDefault="00882065" w:rsidP="00882065">
      <w:pPr>
        <w:spacing w:after="0" w:line="240" w:lineRule="auto"/>
        <w:ind w:firstLine="709"/>
        <w:jc w:val="both"/>
        <w:rPr>
          <w:rFonts w:ascii="Times New Roman" w:hAnsi="Times New Roman" w:cs="Times New Roman"/>
          <w:sz w:val="20"/>
          <w:szCs w:val="20"/>
        </w:rPr>
      </w:pPr>
      <w:r w:rsidRPr="00882065">
        <w:rPr>
          <w:rFonts w:ascii="Times New Roman" w:hAnsi="Times New Roman" w:cs="Times New Roman"/>
          <w:sz w:val="20"/>
          <w:szCs w:val="20"/>
        </w:rPr>
        <w:t>На электрооборудование должны быть установлены устройства защитного отключения (УЗО).</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DE2F52" w:rsidRPr="006E09E3"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DE2F52" w:rsidRPr="006E09E3"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DE2F52" w:rsidRPr="006E09E3" w:rsidRDefault="00882065" w:rsidP="00DE2F52">
      <w:pPr>
        <w:spacing w:after="0" w:line="240" w:lineRule="auto"/>
        <w:rPr>
          <w:rFonts w:ascii="Times New Roman" w:hAnsi="Times New Roman" w:cs="Times New Roman"/>
          <w:sz w:val="20"/>
          <w:szCs w:val="20"/>
        </w:rPr>
      </w:pPr>
      <w:r>
        <w:rPr>
          <w:rFonts w:ascii="Times New Roman" w:hAnsi="Times New Roman" w:cs="Times New Roman"/>
          <w:sz w:val="20"/>
          <w:szCs w:val="20"/>
        </w:rPr>
        <w:t>22.05</w:t>
      </w:r>
      <w:r w:rsidR="00DE2F52" w:rsidRPr="006E09E3">
        <w:rPr>
          <w:rFonts w:ascii="Times New Roman" w:hAnsi="Times New Roman" w:cs="Times New Roman"/>
          <w:sz w:val="20"/>
          <w:szCs w:val="20"/>
        </w:rPr>
        <w:t>.2020</w:t>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t xml:space="preserve">                № </w:t>
      </w:r>
      <w:r>
        <w:rPr>
          <w:rFonts w:ascii="Times New Roman" w:hAnsi="Times New Roman" w:cs="Times New Roman"/>
          <w:sz w:val="20"/>
          <w:szCs w:val="20"/>
        </w:rPr>
        <w:t>51</w:t>
      </w:r>
    </w:p>
    <w:p w:rsidR="00DE2F52"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DE2F52" w:rsidRPr="006E09E3" w:rsidRDefault="00DE2F52" w:rsidP="00DE2F52">
      <w:pPr>
        <w:spacing w:after="0" w:line="240" w:lineRule="auto"/>
        <w:jc w:val="center"/>
        <w:rPr>
          <w:rFonts w:ascii="Times New Roman" w:hAnsi="Times New Roman" w:cs="Times New Roman"/>
          <w:sz w:val="20"/>
          <w:szCs w:val="20"/>
        </w:rPr>
      </w:pP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01.02.2019 № 9</w:t>
      </w:r>
    </w:p>
    <w:p w:rsidR="00882065" w:rsidRPr="00882065" w:rsidRDefault="00882065" w:rsidP="00882065">
      <w:pPr>
        <w:spacing w:after="0" w:line="240" w:lineRule="auto"/>
        <w:jc w:val="both"/>
        <w:rPr>
          <w:rFonts w:ascii="Times New Roman" w:eastAsia="Times New Roman" w:hAnsi="Times New Roman" w:cs="Times New Roman"/>
          <w:sz w:val="20"/>
          <w:szCs w:val="20"/>
        </w:rPr>
      </w:pPr>
    </w:p>
    <w:p w:rsidR="00882065" w:rsidRPr="00882065" w:rsidRDefault="00882065" w:rsidP="00882065">
      <w:pPr>
        <w:spacing w:after="0" w:line="240" w:lineRule="auto"/>
        <w:jc w:val="both"/>
        <w:rPr>
          <w:rFonts w:ascii="Times New Roman" w:eastAsia="Times New Roman" w:hAnsi="Times New Roman" w:cs="Times New Roman"/>
          <w:sz w:val="20"/>
          <w:szCs w:val="20"/>
        </w:rPr>
      </w:pP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 xml:space="preserve">       На основании протеста прокуратуры Нанайского района Хабаровского края от 30.04.2020 № 2-17-2020 на отдельные Положения об определении форм участие граждан в обеспечении первичных мер по пожарной безопасности, в том числе в деятельности патрульно-маневренных групп (далее Положение), утвержденных постановлением администрации сельского поселения «Село Маяк» Нанайского муниципального района от 01.02.2019 № 9 и в целях приведения нормативного правового акта в соответствии действующему Федеральному законодательству, администрация сельского поселения «Село Маяк» Нанайского муниципального района Хабаровского края </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ПОСТАНОВЛЯЕТ:</w:t>
      </w:r>
    </w:p>
    <w:p w:rsidR="00882065" w:rsidRPr="00882065" w:rsidRDefault="00882065" w:rsidP="00882065">
      <w:pPr>
        <w:spacing w:after="0" w:line="240" w:lineRule="auto"/>
        <w:jc w:val="both"/>
        <w:rPr>
          <w:rFonts w:ascii="Times New Roman" w:eastAsia="Times New Roman" w:hAnsi="Times New Roman" w:cs="Times New Roman"/>
          <w:sz w:val="20"/>
          <w:szCs w:val="20"/>
        </w:rPr>
      </w:pP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1. Внести следующие изменения в постановление администрации сельского поселения «Село Маяк» Нанайского муниципального района Хабаровского края от 01.02.2019 № 9 «Об определении форм участия граждан в обеспечении первичных мер по пожарной безопасности, в том числе в деятельности патрульно-маневренных групп»:</w:t>
      </w:r>
    </w:p>
    <w:p w:rsidR="00882065" w:rsidRPr="00882065" w:rsidRDefault="00882065" w:rsidP="00882065">
      <w:pPr>
        <w:spacing w:after="0" w:line="240" w:lineRule="auto"/>
        <w:jc w:val="both"/>
        <w:rPr>
          <w:rFonts w:ascii="Times New Roman" w:eastAsia="Times New Roman" w:hAnsi="Times New Roman" w:cs="Times New Roman"/>
          <w:sz w:val="20"/>
          <w:szCs w:val="20"/>
        </w:rPr>
      </w:pP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 xml:space="preserve">1) Главу </w:t>
      </w:r>
      <w:r w:rsidRPr="00882065">
        <w:rPr>
          <w:rFonts w:ascii="Times New Roman" w:eastAsia="Times New Roman" w:hAnsi="Times New Roman" w:cs="Times New Roman"/>
          <w:sz w:val="20"/>
          <w:szCs w:val="20"/>
          <w:lang w:val="en-US"/>
        </w:rPr>
        <w:t>I</w:t>
      </w:r>
      <w:r w:rsidRPr="00882065">
        <w:rPr>
          <w:rFonts w:ascii="Times New Roman" w:eastAsia="Times New Roman" w:hAnsi="Times New Roman" w:cs="Times New Roman"/>
          <w:sz w:val="20"/>
          <w:szCs w:val="20"/>
        </w:rPr>
        <w:t xml:space="preserve"> «Общие положения» изложить в следующей редакции: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«1.2) Основные понятия и термины, применяемые в настоящем Положении: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bCs/>
          <w:sz w:val="20"/>
          <w:szCs w:val="20"/>
        </w:rPr>
        <w:t xml:space="preserve"> пожарная безопасность</w:t>
      </w:r>
      <w:r w:rsidRPr="00882065">
        <w:rPr>
          <w:rFonts w:ascii="Times New Roman" w:eastAsia="Times New Roman" w:hAnsi="Times New Roman" w:cs="Times New Roman"/>
          <w:sz w:val="20"/>
          <w:szCs w:val="20"/>
        </w:rPr>
        <w:t xml:space="preserve"> – состояние защищенности личности, имущества, общества и государства от пожаров;</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bCs/>
          <w:sz w:val="20"/>
          <w:szCs w:val="20"/>
        </w:rPr>
        <w:t>пожар</w:t>
      </w:r>
      <w:r w:rsidRPr="00882065">
        <w:rPr>
          <w:rFonts w:ascii="Times New Roman" w:eastAsia="Times New Roman" w:hAnsi="Times New Roman" w:cs="Times New Roman"/>
          <w:sz w:val="20"/>
          <w:szCs w:val="20"/>
        </w:rPr>
        <w:t xml:space="preserve"> – неконтролируемое горение, причиняющее материальный ущерб, вред жизни и здоровью граждан, интересам общества и государства;</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sz w:val="20"/>
          <w:szCs w:val="20"/>
        </w:rPr>
        <w:t>требования пожарной безопасности</w:t>
      </w:r>
      <w:r w:rsidRPr="00882065">
        <w:rPr>
          <w:rFonts w:ascii="Times New Roman" w:eastAsia="Times New Roman" w:hAnsi="Times New Roman" w:cs="Times New Roman"/>
          <w:sz w:val="20"/>
          <w:szCs w:val="20"/>
        </w:rPr>
        <w:t xml:space="preserve">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bCs/>
          <w:sz w:val="20"/>
          <w:szCs w:val="20"/>
        </w:rPr>
        <w:t>нарушение требований пожарной безопасности</w:t>
      </w:r>
      <w:r w:rsidRPr="00882065">
        <w:rPr>
          <w:rFonts w:ascii="Times New Roman" w:eastAsia="Times New Roman" w:hAnsi="Times New Roman" w:cs="Times New Roman"/>
          <w:sz w:val="20"/>
          <w:szCs w:val="20"/>
        </w:rPr>
        <w:t xml:space="preserve"> – невыполнение или ненадлежащее выполнение требований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sz w:val="20"/>
          <w:szCs w:val="20"/>
        </w:rPr>
        <w:t>противопожарный режим</w:t>
      </w:r>
      <w:r w:rsidRPr="00882065">
        <w:rPr>
          <w:rFonts w:ascii="Times New Roman" w:eastAsia="Times New Roman" w:hAnsi="Times New Roman" w:cs="Times New Roman"/>
          <w:sz w:val="20"/>
          <w:szCs w:val="20"/>
        </w:rPr>
        <w:t xml:space="preserve">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bCs/>
          <w:sz w:val="20"/>
          <w:szCs w:val="20"/>
        </w:rPr>
        <w:t>меры пожарной безопасности</w:t>
      </w:r>
      <w:r w:rsidRPr="00882065">
        <w:rPr>
          <w:rFonts w:ascii="Times New Roman" w:eastAsia="Times New Roman" w:hAnsi="Times New Roman" w:cs="Times New Roman"/>
          <w:sz w:val="20"/>
          <w:szCs w:val="20"/>
        </w:rPr>
        <w:t xml:space="preserve"> – действия по обеспечению пожарной безопасности, в том числе по выполнению требований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sz w:val="20"/>
          <w:szCs w:val="20"/>
        </w:rPr>
        <w:t>пожарная охрана</w:t>
      </w:r>
      <w:r w:rsidRPr="00882065">
        <w:rPr>
          <w:rFonts w:ascii="Times New Roman" w:eastAsia="Times New Roman" w:hAnsi="Times New Roman" w:cs="Times New Roman"/>
          <w:sz w:val="20"/>
          <w:szCs w:val="20"/>
        </w:rPr>
        <w:t xml:space="preserve">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bCs/>
          <w:sz w:val="20"/>
          <w:szCs w:val="20"/>
        </w:rPr>
        <w:t>профилактика пожаров</w:t>
      </w:r>
      <w:r w:rsidRPr="00882065">
        <w:rPr>
          <w:rFonts w:ascii="Times New Roman" w:eastAsia="Times New Roman" w:hAnsi="Times New Roman" w:cs="Times New Roman"/>
          <w:sz w:val="20"/>
          <w:szCs w:val="20"/>
        </w:rPr>
        <w:t xml:space="preserve"> – совокупность превентивных мер, направленных на исключение возможности возникновения пожаров и ограничение их последствий;</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sz w:val="20"/>
          <w:szCs w:val="20"/>
        </w:rPr>
        <w:t>первичные меры пожарной безопасности</w:t>
      </w:r>
      <w:r w:rsidRPr="00882065">
        <w:rPr>
          <w:rFonts w:ascii="Times New Roman" w:eastAsia="Times New Roman" w:hAnsi="Times New Roman" w:cs="Times New Roman"/>
          <w:sz w:val="20"/>
          <w:szCs w:val="20"/>
        </w:rPr>
        <w:t xml:space="preserve"> - реализация принятых в установленном порядке норм и правил по предотвращению пожаров, спасению людей и имущества от пожаров;</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sz w:val="20"/>
          <w:szCs w:val="20"/>
        </w:rPr>
        <w:t>особый противопожарный режим</w:t>
      </w:r>
      <w:r w:rsidRPr="00882065">
        <w:rPr>
          <w:rFonts w:ascii="Times New Roman" w:eastAsia="Times New Roman" w:hAnsi="Times New Roman" w:cs="Times New Roman"/>
          <w:sz w:val="20"/>
          <w:szCs w:val="20"/>
        </w:rPr>
        <w:t xml:space="preserve">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sz w:val="20"/>
          <w:szCs w:val="20"/>
        </w:rPr>
        <w:lastRenderedPageBreak/>
        <w:t>противопожарная пропаганда</w:t>
      </w:r>
      <w:r w:rsidRPr="00882065">
        <w:rPr>
          <w:rFonts w:ascii="Times New Roman" w:eastAsia="Times New Roman" w:hAnsi="Times New Roman" w:cs="Times New Roman"/>
          <w:sz w:val="20"/>
          <w:szCs w:val="20"/>
        </w:rPr>
        <w:t xml:space="preserve"> - информирование общества о путях обеспечения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sz w:val="20"/>
          <w:szCs w:val="20"/>
        </w:rPr>
        <w:t>добровольная пожарная охрана</w:t>
      </w:r>
      <w:r w:rsidRPr="00882065">
        <w:rPr>
          <w:rFonts w:ascii="Times New Roman" w:eastAsia="Times New Roman" w:hAnsi="Times New Roman" w:cs="Times New Roman"/>
          <w:sz w:val="20"/>
          <w:szCs w:val="20"/>
        </w:rPr>
        <w:t xml:space="preserve"> создается и осуществляет свою деятельность в соответствии с законодательством Российской Федерации.»;</w:t>
      </w:r>
    </w:p>
    <w:p w:rsidR="00882065" w:rsidRPr="00882065" w:rsidRDefault="00882065" w:rsidP="00882065">
      <w:pPr>
        <w:spacing w:after="0" w:line="240" w:lineRule="auto"/>
        <w:jc w:val="both"/>
        <w:rPr>
          <w:rFonts w:ascii="Times New Roman" w:eastAsia="Times New Roman" w:hAnsi="Times New Roman" w:cs="Times New Roman"/>
          <w:sz w:val="20"/>
          <w:szCs w:val="20"/>
        </w:rPr>
      </w:pP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2) Раздел 2 Перечень первичные меры пожарной безопасности Положения изложить в следующей редакции: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b/>
          <w:bCs/>
          <w:sz w:val="20"/>
          <w:szCs w:val="20"/>
        </w:rPr>
        <w:t>«2. ПЕРЕЧЕНЬ ПЕРВИЧНЫХ МЕР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Первичные меры пожарной безопасности включают в себя:</w:t>
      </w:r>
    </w:p>
    <w:p w:rsidR="00882065" w:rsidRPr="00882065" w:rsidRDefault="00882065" w:rsidP="00882065">
      <w:pPr>
        <w:spacing w:after="0" w:line="240" w:lineRule="auto"/>
        <w:jc w:val="both"/>
        <w:rPr>
          <w:rFonts w:ascii="Times New Roman" w:eastAsia="Times New Roman" w:hAnsi="Times New Roman" w:cs="Times New Roman"/>
          <w:sz w:val="20"/>
          <w:szCs w:val="20"/>
        </w:rPr>
      </w:pPr>
      <w:bookmarkStart w:id="0" w:name="dst100592"/>
      <w:bookmarkEnd w:id="0"/>
      <w:r w:rsidRPr="00882065">
        <w:rPr>
          <w:rFonts w:ascii="Times New Roman" w:eastAsia="Times New Roman" w:hAnsi="Times New Roman" w:cs="Times New Roman"/>
          <w:sz w:val="20"/>
          <w:szCs w:val="20"/>
        </w:rPr>
        <w:t>-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882065" w:rsidRPr="00882065" w:rsidRDefault="00882065" w:rsidP="00882065">
      <w:pPr>
        <w:spacing w:after="0" w:line="240" w:lineRule="auto"/>
        <w:jc w:val="both"/>
        <w:rPr>
          <w:rFonts w:ascii="Times New Roman" w:eastAsia="Times New Roman" w:hAnsi="Times New Roman" w:cs="Times New Roman"/>
          <w:sz w:val="20"/>
          <w:szCs w:val="20"/>
        </w:rPr>
      </w:pPr>
      <w:bookmarkStart w:id="1" w:name="dst100593"/>
      <w:bookmarkEnd w:id="1"/>
      <w:r w:rsidRPr="00882065">
        <w:rPr>
          <w:rFonts w:ascii="Times New Roman" w:eastAsia="Times New Roman" w:hAnsi="Times New Roman" w:cs="Times New Roman"/>
          <w:sz w:val="20"/>
          <w:szCs w:val="20"/>
        </w:rPr>
        <w:t>-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bookmarkStart w:id="2" w:name="dst100594"/>
      <w:bookmarkEnd w:id="2"/>
      <w:r w:rsidRPr="00882065">
        <w:rPr>
          <w:rFonts w:ascii="Times New Roman" w:eastAsia="Times New Roman" w:hAnsi="Times New Roman" w:cs="Times New Roman"/>
          <w:sz w:val="20"/>
          <w:szCs w:val="20"/>
        </w:rPr>
        <w:t>- разработку и организацию выполнения муниципальных целевых программ по вопросам обеспечения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bookmarkStart w:id="3" w:name="dst100595"/>
      <w:bookmarkEnd w:id="3"/>
      <w:r w:rsidRPr="00882065">
        <w:rPr>
          <w:rFonts w:ascii="Times New Roman" w:eastAsia="Times New Roman" w:hAnsi="Times New Roman" w:cs="Times New Roman"/>
          <w:sz w:val="20"/>
          <w:szCs w:val="20"/>
        </w:rPr>
        <w:t>-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882065" w:rsidRPr="00882065" w:rsidRDefault="00882065" w:rsidP="00882065">
      <w:pPr>
        <w:spacing w:after="0" w:line="240" w:lineRule="auto"/>
        <w:jc w:val="both"/>
        <w:rPr>
          <w:rFonts w:ascii="Times New Roman" w:eastAsia="Times New Roman" w:hAnsi="Times New Roman" w:cs="Times New Roman"/>
          <w:sz w:val="20"/>
          <w:szCs w:val="20"/>
        </w:rPr>
      </w:pPr>
      <w:bookmarkStart w:id="4" w:name="dst100596"/>
      <w:bookmarkEnd w:id="4"/>
      <w:r w:rsidRPr="00882065">
        <w:rPr>
          <w:rFonts w:ascii="Times New Roman" w:eastAsia="Times New Roman" w:hAnsi="Times New Roman" w:cs="Times New Roman"/>
          <w:sz w:val="20"/>
          <w:szCs w:val="20"/>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882065" w:rsidRPr="00882065" w:rsidRDefault="00882065" w:rsidP="00882065">
      <w:pPr>
        <w:spacing w:after="0" w:line="240" w:lineRule="auto"/>
        <w:jc w:val="both"/>
        <w:rPr>
          <w:rFonts w:ascii="Times New Roman" w:eastAsia="Times New Roman" w:hAnsi="Times New Roman" w:cs="Times New Roman"/>
          <w:sz w:val="20"/>
          <w:szCs w:val="20"/>
        </w:rPr>
      </w:pPr>
      <w:bookmarkStart w:id="5" w:name="dst100597"/>
      <w:bookmarkEnd w:id="5"/>
      <w:r w:rsidRPr="00882065">
        <w:rPr>
          <w:rFonts w:ascii="Times New Roman" w:eastAsia="Times New Roman" w:hAnsi="Times New Roman" w:cs="Times New Roman"/>
          <w:sz w:val="20"/>
          <w:szCs w:val="20"/>
        </w:rPr>
        <w:t>- обеспечение беспрепятственного проезда пожарной техники к месту пожара;</w:t>
      </w:r>
    </w:p>
    <w:p w:rsidR="00882065" w:rsidRPr="00882065" w:rsidRDefault="00882065" w:rsidP="00882065">
      <w:pPr>
        <w:spacing w:after="0" w:line="240" w:lineRule="auto"/>
        <w:jc w:val="both"/>
        <w:rPr>
          <w:rFonts w:ascii="Times New Roman" w:eastAsia="Times New Roman" w:hAnsi="Times New Roman" w:cs="Times New Roman"/>
          <w:sz w:val="20"/>
          <w:szCs w:val="20"/>
        </w:rPr>
      </w:pPr>
      <w:bookmarkStart w:id="6" w:name="dst100598"/>
      <w:bookmarkEnd w:id="6"/>
      <w:r w:rsidRPr="00882065">
        <w:rPr>
          <w:rFonts w:ascii="Times New Roman" w:eastAsia="Times New Roman" w:hAnsi="Times New Roman" w:cs="Times New Roman"/>
          <w:sz w:val="20"/>
          <w:szCs w:val="20"/>
        </w:rPr>
        <w:t>- обеспечение связи и оповещения населения о пожаре;</w:t>
      </w:r>
    </w:p>
    <w:p w:rsidR="00882065" w:rsidRPr="00882065" w:rsidRDefault="00882065" w:rsidP="00882065">
      <w:pPr>
        <w:spacing w:after="0" w:line="240" w:lineRule="auto"/>
        <w:jc w:val="both"/>
        <w:rPr>
          <w:rFonts w:ascii="Times New Roman" w:eastAsia="Times New Roman" w:hAnsi="Times New Roman" w:cs="Times New Roman"/>
          <w:sz w:val="20"/>
          <w:szCs w:val="20"/>
        </w:rPr>
      </w:pPr>
      <w:bookmarkStart w:id="7" w:name="dst100599"/>
      <w:bookmarkEnd w:id="7"/>
      <w:r w:rsidRPr="00882065">
        <w:rPr>
          <w:rFonts w:ascii="Times New Roman" w:eastAsia="Times New Roman" w:hAnsi="Times New Roman" w:cs="Times New Roman"/>
          <w:sz w:val="20"/>
          <w:szCs w:val="20"/>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882065" w:rsidRPr="00882065" w:rsidRDefault="00882065" w:rsidP="00882065">
      <w:pPr>
        <w:spacing w:after="0" w:line="240" w:lineRule="auto"/>
        <w:jc w:val="both"/>
        <w:rPr>
          <w:rFonts w:ascii="Times New Roman" w:eastAsia="Times New Roman" w:hAnsi="Times New Roman" w:cs="Times New Roman"/>
          <w:sz w:val="20"/>
          <w:szCs w:val="20"/>
        </w:rPr>
      </w:pPr>
      <w:bookmarkStart w:id="8" w:name="dst100600"/>
      <w:bookmarkEnd w:id="8"/>
      <w:r w:rsidRPr="00882065">
        <w:rPr>
          <w:rFonts w:ascii="Times New Roman" w:eastAsia="Times New Roman" w:hAnsi="Times New Roman" w:cs="Times New Roman"/>
          <w:sz w:val="20"/>
          <w:szCs w:val="20"/>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882065" w:rsidRPr="00882065" w:rsidRDefault="00882065" w:rsidP="00882065">
      <w:pPr>
        <w:spacing w:after="0" w:line="240" w:lineRule="auto"/>
        <w:jc w:val="both"/>
        <w:rPr>
          <w:rFonts w:ascii="Times New Roman" w:eastAsia="Times New Roman" w:hAnsi="Times New Roman" w:cs="Times New Roman"/>
          <w:sz w:val="20"/>
          <w:szCs w:val="20"/>
        </w:rPr>
      </w:pP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3) В п. 4.1. главы 4 данного Положения внести абзац 15 следующего содержания:</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 xml:space="preserve">на территории поселения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10" w:history="1">
        <w:r w:rsidRPr="00882065">
          <w:rPr>
            <w:rStyle w:val="a4"/>
            <w:rFonts w:ascii="Times New Roman" w:eastAsia="Times New Roman" w:hAnsi="Times New Roman" w:cs="Times New Roman"/>
            <w:sz w:val="20"/>
            <w:szCs w:val="20"/>
          </w:rPr>
          <w:t>статьями 6</w:t>
        </w:r>
      </w:hyperlink>
      <w:r w:rsidRPr="00882065">
        <w:rPr>
          <w:rFonts w:ascii="Times New Roman" w:eastAsia="Times New Roman" w:hAnsi="Times New Roman" w:cs="Times New Roman"/>
          <w:sz w:val="20"/>
          <w:szCs w:val="20"/>
        </w:rPr>
        <w:t xml:space="preserve">, </w:t>
      </w:r>
      <w:hyperlink r:id="rId11" w:history="1">
        <w:r w:rsidRPr="00882065">
          <w:rPr>
            <w:rStyle w:val="a4"/>
            <w:rFonts w:ascii="Times New Roman" w:eastAsia="Times New Roman" w:hAnsi="Times New Roman" w:cs="Times New Roman"/>
            <w:sz w:val="20"/>
            <w:szCs w:val="20"/>
          </w:rPr>
          <w:t>63</w:t>
        </w:r>
      </w:hyperlink>
      <w:r w:rsidRPr="00882065">
        <w:rPr>
          <w:rFonts w:ascii="Times New Roman" w:eastAsia="Times New Roman" w:hAnsi="Times New Roman" w:cs="Times New Roman"/>
          <w:sz w:val="20"/>
          <w:szCs w:val="20"/>
        </w:rPr>
        <w:t xml:space="preserve"> и </w:t>
      </w:r>
      <w:hyperlink r:id="rId12" w:history="1">
        <w:r w:rsidRPr="00882065">
          <w:rPr>
            <w:rStyle w:val="a4"/>
            <w:rFonts w:ascii="Times New Roman" w:eastAsia="Times New Roman" w:hAnsi="Times New Roman" w:cs="Times New Roman"/>
            <w:sz w:val="20"/>
            <w:szCs w:val="20"/>
          </w:rPr>
          <w:t>68 Федерального закона "Технический регламент о требованиях пожарной безопасности"</w:t>
        </w:r>
      </w:hyperlink>
      <w:r w:rsidRPr="00882065">
        <w:rPr>
          <w:rFonts w:ascii="Times New Roman" w:eastAsia="Times New Roman" w:hAnsi="Times New Roman" w:cs="Times New Roman"/>
          <w:sz w:val="20"/>
          <w:szCs w:val="20"/>
        </w:rPr>
        <w:t>.</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4). В главу 4 Положения добавить п.4.2. следующего содержания:</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на территории сельского поселения проводят  органы местного самоуправления.</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Порядок,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5) Настоящее Положение дополнить главой 7 «Права и обязанности граждан в области пожарной безопасности» следующего содержания:</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«7. Права и обязанности граждан в области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В соответствии ст.34 Закона о пожарной безопасности граждане имеют право на:</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защиту их жизни, здоровья и имущества в случае пожара;</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возмещение ущерба, причиненного пожаром, в порядке, установленном действующим законодательством;</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lastRenderedPageBreak/>
        <w:t>участие в установлении причин пожара, нанесшего ущерб их здоровью и имуществу;</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участие в обеспечении пожарной безопасности, в том числе в установленном порядке в деятельности добровольной пожарной охраны.</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Граждане обязаны:</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соблюдать требования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при обнаружении пожаров немедленно уведомлять о них пожарную охрану;</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до прибытия пожарной охраны принимать посильные меры по спасению людей, имущества и тушению пожаров;</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оказывать содействие пожарной охране при тушении пожаров;</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выполнять предписания, постановления и иные законные требования должностных лиц государственного пожарного надзора;</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882065" w:rsidRPr="00882065" w:rsidRDefault="00882065" w:rsidP="00882065">
      <w:pPr>
        <w:spacing w:after="0" w:line="240" w:lineRule="auto"/>
        <w:jc w:val="both"/>
        <w:rPr>
          <w:rFonts w:ascii="Times New Roman" w:eastAsia="Times New Roman" w:hAnsi="Times New Roman" w:cs="Times New Roman"/>
          <w:bCs/>
          <w:sz w:val="20"/>
          <w:szCs w:val="20"/>
        </w:rPr>
      </w:pPr>
      <w:r w:rsidRPr="00882065">
        <w:rPr>
          <w:rFonts w:ascii="Times New Roman" w:eastAsia="Times New Roman" w:hAnsi="Times New Roman" w:cs="Times New Roman"/>
          <w:bCs/>
          <w:sz w:val="20"/>
          <w:szCs w:val="20"/>
        </w:rPr>
        <w:t>6) Настоящее Положение дополнить главой 8 «Ответственность за нарушение требований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bCs/>
          <w:sz w:val="20"/>
          <w:szCs w:val="20"/>
        </w:rPr>
      </w:pPr>
      <w:r w:rsidRPr="00882065">
        <w:rPr>
          <w:rFonts w:ascii="Times New Roman" w:eastAsia="Times New Roman" w:hAnsi="Times New Roman" w:cs="Times New Roman"/>
          <w:bCs/>
          <w:sz w:val="20"/>
          <w:szCs w:val="20"/>
        </w:rPr>
        <w:t>«8 «Ответственность за нарушение требований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Ответственность за нарушение требований пожарной безопасности в соответствии со ст. 38 Закона о пожарной безопасности несут:</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собственники имущества;</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руководители федеральных органов исполнительной власти;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руководители органов местного самоуправления;</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лица, уполномоченные владеть, пользоваться или распоряжаться имуществом, в том числе руководители организаций;</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лица, в установленном порядке назначенные ответственными за обеспечение пожарной безопасности;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должностные лица в пределах их компетенции.</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 xml:space="preserve">2. Данное Постановление опубликовать в сборнике нормативных правовых актов Совета депутатов и официальном сайте администрации сельского поселения «Село Маяк» Нанайского муниципального района Хабаровского края в сети Интернет по адресу: </w:t>
      </w:r>
      <w:r w:rsidRPr="00882065">
        <w:rPr>
          <w:rFonts w:ascii="Times New Roman" w:eastAsia="Times New Roman" w:hAnsi="Times New Roman" w:cs="Times New Roman"/>
          <w:sz w:val="20"/>
          <w:szCs w:val="20"/>
          <w:lang w:val="en-US"/>
        </w:rPr>
        <w:t>sp</w:t>
      </w:r>
      <w:r w:rsidRPr="00882065">
        <w:rPr>
          <w:rFonts w:ascii="Times New Roman" w:eastAsia="Times New Roman" w:hAnsi="Times New Roman" w:cs="Times New Roman"/>
          <w:sz w:val="20"/>
          <w:szCs w:val="20"/>
        </w:rPr>
        <w:t>-</w:t>
      </w:r>
      <w:r w:rsidRPr="00882065">
        <w:rPr>
          <w:rFonts w:ascii="Times New Roman" w:eastAsia="Times New Roman" w:hAnsi="Times New Roman" w:cs="Times New Roman"/>
          <w:sz w:val="20"/>
          <w:szCs w:val="20"/>
          <w:lang w:val="en-US"/>
        </w:rPr>
        <w:t>mayak</w:t>
      </w:r>
      <w:r w:rsidRPr="00882065">
        <w:rPr>
          <w:rFonts w:ascii="Times New Roman" w:eastAsia="Times New Roman" w:hAnsi="Times New Roman" w:cs="Times New Roman"/>
          <w:sz w:val="20"/>
          <w:szCs w:val="20"/>
        </w:rPr>
        <w:t>.</w:t>
      </w:r>
      <w:r w:rsidRPr="00882065">
        <w:rPr>
          <w:rFonts w:ascii="Times New Roman" w:eastAsia="Times New Roman" w:hAnsi="Times New Roman" w:cs="Times New Roman"/>
          <w:sz w:val="20"/>
          <w:szCs w:val="20"/>
          <w:lang w:val="en-US"/>
        </w:rPr>
        <w:t>ru</w:t>
      </w: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 xml:space="preserve">3. Контроль за исполнением данного постановления оставляю за собой. </w:t>
      </w:r>
    </w:p>
    <w:p w:rsidR="00882065" w:rsidRPr="00882065" w:rsidRDefault="00882065" w:rsidP="00882065">
      <w:pPr>
        <w:spacing w:after="0" w:line="240" w:lineRule="auto"/>
        <w:jc w:val="both"/>
        <w:rPr>
          <w:rFonts w:ascii="Times New Roman" w:eastAsia="Times New Roman" w:hAnsi="Times New Roman" w:cs="Times New Roman"/>
          <w:sz w:val="20"/>
          <w:szCs w:val="20"/>
        </w:rPr>
      </w:pPr>
    </w:p>
    <w:p w:rsidR="00882065" w:rsidRPr="00882065" w:rsidRDefault="00882065" w:rsidP="00882065">
      <w:pPr>
        <w:spacing w:after="0" w:line="240" w:lineRule="auto"/>
        <w:jc w:val="both"/>
        <w:rPr>
          <w:rFonts w:ascii="Times New Roman" w:eastAsia="Times New Roman" w:hAnsi="Times New Roman" w:cs="Times New Roman"/>
          <w:sz w:val="20"/>
          <w:szCs w:val="20"/>
        </w:rPr>
      </w:pPr>
      <w:r w:rsidRPr="00882065">
        <w:rPr>
          <w:rFonts w:ascii="Times New Roman" w:eastAsia="Times New Roman" w:hAnsi="Times New Roman" w:cs="Times New Roman"/>
          <w:sz w:val="20"/>
          <w:szCs w:val="20"/>
        </w:rPr>
        <w:t>Глава сельского поселения</w:t>
      </w:r>
      <w:r w:rsidRPr="00882065">
        <w:rPr>
          <w:rFonts w:ascii="Times New Roman" w:eastAsia="Times New Roman" w:hAnsi="Times New Roman" w:cs="Times New Roman"/>
          <w:sz w:val="20"/>
          <w:szCs w:val="20"/>
        </w:rPr>
        <w:tab/>
      </w:r>
      <w:r w:rsidRPr="00882065">
        <w:rPr>
          <w:rFonts w:ascii="Times New Roman" w:eastAsia="Times New Roman" w:hAnsi="Times New Roman" w:cs="Times New Roman"/>
          <w:sz w:val="20"/>
          <w:szCs w:val="20"/>
        </w:rPr>
        <w:tab/>
      </w:r>
      <w:r w:rsidRPr="00882065">
        <w:rPr>
          <w:rFonts w:ascii="Times New Roman" w:eastAsia="Times New Roman" w:hAnsi="Times New Roman" w:cs="Times New Roman"/>
          <w:sz w:val="20"/>
          <w:szCs w:val="20"/>
        </w:rPr>
        <w:tab/>
        <w:t>А.Н. Ильин</w:t>
      </w:r>
    </w:p>
    <w:p w:rsidR="00123183" w:rsidRPr="00123183" w:rsidRDefault="00123183" w:rsidP="00123183">
      <w:pPr>
        <w:spacing w:after="0" w:line="240" w:lineRule="auto"/>
        <w:jc w:val="both"/>
        <w:rPr>
          <w:rFonts w:ascii="Times New Roman" w:eastAsia="Times New Roman" w:hAnsi="Times New Roman" w:cs="Times New Roman"/>
          <w:sz w:val="20"/>
          <w:szCs w:val="20"/>
        </w:rPr>
      </w:pPr>
    </w:p>
    <w:p w:rsidR="00DE2F52" w:rsidRDefault="00DE2F52" w:rsidP="00DE2F52">
      <w:pPr>
        <w:spacing w:after="0" w:line="240" w:lineRule="auto"/>
        <w:jc w:val="center"/>
        <w:rPr>
          <w:rFonts w:ascii="Times New Roman" w:hAnsi="Times New Roman" w:cs="Times New Roman"/>
          <w:sz w:val="20"/>
          <w:szCs w:val="20"/>
        </w:rPr>
      </w:pPr>
    </w:p>
    <w:p w:rsidR="00DE2F52" w:rsidRPr="006E09E3"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DE2F52" w:rsidRPr="006E09E3"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DE2F52" w:rsidRPr="006E09E3" w:rsidRDefault="00882065" w:rsidP="00DE2F52">
      <w:pPr>
        <w:spacing w:after="0" w:line="240" w:lineRule="auto"/>
        <w:rPr>
          <w:rFonts w:ascii="Times New Roman" w:hAnsi="Times New Roman" w:cs="Times New Roman"/>
          <w:sz w:val="20"/>
          <w:szCs w:val="20"/>
        </w:rPr>
      </w:pPr>
      <w:r>
        <w:rPr>
          <w:rFonts w:ascii="Times New Roman" w:hAnsi="Times New Roman" w:cs="Times New Roman"/>
          <w:sz w:val="20"/>
          <w:szCs w:val="20"/>
        </w:rPr>
        <w:t>25.05</w:t>
      </w:r>
      <w:r w:rsidR="00DE2F52" w:rsidRPr="006E09E3">
        <w:rPr>
          <w:rFonts w:ascii="Times New Roman" w:hAnsi="Times New Roman" w:cs="Times New Roman"/>
          <w:sz w:val="20"/>
          <w:szCs w:val="20"/>
        </w:rPr>
        <w:t>.2020</w:t>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r>
      <w:r w:rsidR="00DE2F52" w:rsidRPr="006E09E3">
        <w:rPr>
          <w:rFonts w:ascii="Times New Roman" w:hAnsi="Times New Roman" w:cs="Times New Roman"/>
          <w:sz w:val="20"/>
          <w:szCs w:val="20"/>
        </w:rPr>
        <w:tab/>
        <w:t xml:space="preserve">                № </w:t>
      </w:r>
      <w:r>
        <w:rPr>
          <w:rFonts w:ascii="Times New Roman" w:hAnsi="Times New Roman" w:cs="Times New Roman"/>
          <w:sz w:val="20"/>
          <w:szCs w:val="20"/>
        </w:rPr>
        <w:t>52</w:t>
      </w:r>
    </w:p>
    <w:p w:rsidR="00DE2F52"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201341" w:rsidRPr="006E09E3" w:rsidRDefault="00201341" w:rsidP="00DE2F52">
      <w:pPr>
        <w:spacing w:after="0" w:line="240" w:lineRule="auto"/>
        <w:jc w:val="center"/>
        <w:rPr>
          <w:rFonts w:ascii="Times New Roman" w:hAnsi="Times New Roman" w:cs="Times New Roman"/>
          <w:sz w:val="20"/>
          <w:szCs w:val="20"/>
        </w:rPr>
      </w:pP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Об утверждении Порядка проведения мероприятий по проверке использования по назначению и выявлению неиспользуемого муниципального имущества сельского поселения «Село Маяк» Нанайского муниципального района Хабаровского края,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w:t>
      </w: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ab/>
        <w:t xml:space="preserve">В соответствии с Федеральным законом от 06 октября 2003 г. № 131-ФЗ «Об общих принципах организации местного самоуправления в Российской Федерации», уставом сельского поселения «Село </w:t>
      </w:r>
      <w:r w:rsidRPr="00882065">
        <w:rPr>
          <w:rFonts w:ascii="Times New Roman" w:hAnsi="Times New Roman" w:cs="Times New Roman"/>
          <w:sz w:val="20"/>
          <w:szCs w:val="20"/>
        </w:rPr>
        <w:lastRenderedPageBreak/>
        <w:t xml:space="preserve">Маяк» Нанайского муниципального района Хабаровского края, Положением о порядке управления имуществом, находящимся в собственности сельского поселения «Село Маяк» Нанайского муниципального района Хабаровского края, утвержденным решением Совета депутатов сельского поселения «Село Маяк» Нанайского муниципального района Хабаровского края от 25.11.2016 № 108, в целях осуществления контроля за использованием по назначению и выявлению неиспользуемого муниципального имущества сельского поселения «Село Маяк»  Нанайского муниципального района Хабаровского края, переданного по договорам, предусматривающим переход прав владения и (или) пользования, а также закрепленного на праве оперативного управления за муниципальными учреждениями или на праве хозяйственного ведения за муниципальными унитарными предприятиями, администрация сельского поселения «Село Маяк» Нанайского муниципального района Хабаровского края </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ПОСТАНОВЛЯЕТ:</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1. Утвердить прилагаемый Порядок проведения мероприятий по проверке использования по назначению и выявлению неиспользуемого муниципального имущества сельского поселения «Село Маяк» Нанайского муниципального района Хабаровского края,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 Настоящее постановление опубликовать в Сборнике нормативных правовых актов Совета депутатов сельского поселения и разместить на официальном сайте администрации сельского поселения «Село Маяк» Нанайского муниципального района Хабаровского края.</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3. Контроль за выполнением настоящего постановления оставляю за собой.</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4. Настоящее постановление вступает в силу после его официального опубликования (обнародования).</w:t>
      </w: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Глава сельского поселения                                                 А.Н. Ильин</w:t>
      </w: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УТВЕРЖДЕН</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постановлением администрации сельского поселения «Село Маяк» Нанайского муниципального района Хабаровского края</w:t>
      </w:r>
    </w:p>
    <w:p w:rsidR="00882065" w:rsidRPr="00882065" w:rsidRDefault="00882065" w:rsidP="00882065">
      <w:pPr>
        <w:spacing w:after="0" w:line="240" w:lineRule="auto"/>
        <w:jc w:val="right"/>
        <w:rPr>
          <w:rFonts w:ascii="Times New Roman" w:hAnsi="Times New Roman" w:cs="Times New Roman"/>
          <w:sz w:val="20"/>
          <w:szCs w:val="20"/>
        </w:rPr>
      </w:pPr>
      <w:r w:rsidRPr="00882065">
        <w:rPr>
          <w:rFonts w:ascii="Times New Roman" w:hAnsi="Times New Roman" w:cs="Times New Roman"/>
          <w:sz w:val="20"/>
          <w:szCs w:val="20"/>
        </w:rPr>
        <w:t xml:space="preserve">       от 25.05.2020_№_52___________</w:t>
      </w:r>
    </w:p>
    <w:p w:rsidR="00882065" w:rsidRPr="00882065" w:rsidRDefault="00882065" w:rsidP="00882065">
      <w:pPr>
        <w:spacing w:after="0" w:line="240" w:lineRule="auto"/>
        <w:jc w:val="right"/>
        <w:rPr>
          <w:rFonts w:ascii="Times New Roman" w:hAnsi="Times New Roman" w:cs="Times New Roman"/>
          <w:sz w:val="20"/>
          <w:szCs w:val="20"/>
        </w:rPr>
      </w:pP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ПОРЯДОК</w:t>
      </w:r>
    </w:p>
    <w:p w:rsid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проведения мероприятий по проверке использования по назначению и выявлению неиспользуемого муниципального имущества сельского поселения «Село Маяк» Нанайского муниципального района Хабаровского края,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w:t>
      </w:r>
    </w:p>
    <w:p w:rsidR="00882065" w:rsidRPr="00882065" w:rsidRDefault="00882065" w:rsidP="00882065">
      <w:pPr>
        <w:spacing w:after="0" w:line="240" w:lineRule="auto"/>
        <w:jc w:val="center"/>
        <w:rPr>
          <w:rFonts w:ascii="Times New Roman" w:hAnsi="Times New Roman" w:cs="Times New Roman"/>
          <w:sz w:val="20"/>
          <w:szCs w:val="20"/>
        </w:rPr>
      </w:pP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1. Общие положения</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1.1 Настоящий Порядок проведения мероприятий по проверке использования по назначению и выявлению неиспользуемого муниципального имущества сельского поселения «Село Маяк» Нанайского муниципального района Хабаровского края,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(далее - Порядок), разработан в целях осуществления контроля за использованием по назначению и выявлению неиспользуемого муниципального имущества сельского поселения «Село Маяк» Нанайского муниципального района Хабаровского края, переданного по договорам, предусматривающим переход прав владения и (или) пользования, а также закрепленного на праве оперативного управления за муниципальными учреждениями или на праве хозяйственного ведения за муниципальными унитарными предприятиями (далее – хозяйствующий субъект).</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1.2. Проверке использования по назначению и выявлению неиспользуемого муниципального имущества сельского поселения «Село Маяк» Нанайского муниципального района Хабаровского края подлежат объекты движимого и недвижимого имущества.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1.3. Мероприятия по проверке использования по назначению и выявлению неиспользуемого муниципального имущества сельского поселения «Село Маяк» Нанайского муниципального района Хабаровского края,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(далее - мероприятия по проверке использования муниципального имущества), осуществляет администрация сельского поселения «Село Маяк» Нанайского муниципального района Хабаровского края.</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1.4. Основными целями мероприятий по проверке использования муниципального имущества являются:</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1) определение наличия и технического состояния муниципального имущества, переданного в аренду, безвозмездное пользование, а также закрепленного на праве оперативного управления, хозяйственного ведения;</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 повышение эффективности использования муниципального имущества.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Основными задачами мероприятий по проверке использования муниципального имущества являются выявление неэффективно используемого или используемого не по назначению муниципального имущества.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 Порядок организации и проведения мероприятий по проверке использования муниципального имущества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2.1. 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 утверждаемым постановлением администрации сельского поселения «Село Маяк» Нанайского муниципального района Хабаровского края ежегодно до 20 декабря на следующий календарный год.</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2.2. Лица, уполномоченные на проведение мероприятий по проверке использования муниципального имущества, являются членами комиссии по проведению проверок, состав которой утверждается постановлением администрации сельского поселения «Село Маяк» Нанайского муниципального района Хабаровского края (далее – уполномоченные лица).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2.3. В адрес хозяйствующего субъекта, в отношении имущества которого планируется проведение мероприятий по проверке использования муниципального имущества, не позднее пяти рабочих дней до начала их проведения, направляется копия постановления Администрации с графиком мероприятий по проверке использования муниципального имущества, а также запрос о подготовке необходимых документов и информации об используемом муниципальном имуществе.</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2.4. В ходе проведения мероприятий по проверке использования муниципального имущества, уполномоченные лица проверяют:</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фактическое наличие муниципального имущества;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использование по назначению муниципального имущества, закрепленного за хозяйствующим субъектом, а также муниципального имущества, переданного в пользование в установленном законом порядке иным лицам, правомерность распоряжения муниципальным имуществом и списания;</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наличие договоров аренды имущества, договоров безвозмездного пользования, иных договоров, предусматривающих переход прав владения и (или) пользования в отношении муниципального имущества, своевременность, полноту перечисления арендных платежей в бюджет сельского поселения «Село Маяк» Нанайского муниципального района Хабаровского края.</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2.5. Уполномоченные лица, в ходе проведения мероприятий по проверке использования муниципального имущества, выявляют наличие неиспользуемого в деятельности хозяйствующего субъекта муниципального имущества.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2.6. По результатам проведения мероприятий по проверке использования муниципального имущества составляется акт. В акте в обязательном порядке указывается:</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дата проведения мероприятий по проверке использования муници</w:t>
      </w:r>
      <w:r w:rsidRPr="00882065">
        <w:rPr>
          <w:rFonts w:ascii="Times New Roman" w:hAnsi="Times New Roman" w:cs="Times New Roman"/>
          <w:sz w:val="20"/>
          <w:szCs w:val="20"/>
        </w:rPr>
        <w:softHyphen/>
        <w:t>пального имущества;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основания проведения мероприятий по проверке использования муниципального имущества;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лица, уполномоченные на проведение мероприятий по проверке использования муниципального имущества;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информация, выявленная по результатам действий, указанных в пунктах 2.4 и 2.5 настоящего раздела Порядка;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выявленные в ходе проверки нарушения, рекомендации по их устранению и сроки устранения нарушений;</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 предложения в отношении неиспользуемого муниципального имущества, в том числе предложения о включении его в соответствии с положениями Федерального закона от 24 июля 2007 г. № 209-ФЗ «О развитии малого и среднего предпринимательства в Российской Федерации» в перечень муниципального имущества, находящегося в собственности сельского поселения «Село Маяк» Нанайского муниципального района Хабаровского края и свободного от прав третьих лиц (за исключением права хозяйственного ведения, права оперативного управления, а также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2.7. Акт составляется в двух экземплярах в течение пяти рабочих дней после завершения мероприятий по проверке использования муниципального имущества.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Акт подписывается лицами, уполномоченными на проведение мероприятий по проверке использования муниципального имущества, предоставляется для ознакомления и подписания хозяйствующему субъекту, муниципальное имущество которого подлежало проверке, утверждается главой сельского поселения «Село Маяк» Нанайского муниципального района Хабаровского края.</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После утверждения один экземпляр акта остается в администрации сельского поселения, второй – направляется хозяйствующему субъекту, муниципальное имущество которого подлежало проверке.</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2.8. В случае несогласия с выявленными нарушениями, изложенными в акте, хозяйствующий субъект, муниципальное имущество которого подлежало проверке, в пятидневный срок предоставляет в адрес Администрации возражение по изложенным нарушениям.</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При отказе хозяйствующего субъекта от подписания акта делается соответствующая запись, после чего акт направляется заказным письмом с обратным уведомлением в адрес хозяйствующего субъекта, муниципальное имущество которого подлежало проверке.</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lastRenderedPageBreak/>
        <w:t>2.9. Об устранении нарушений, выявленных в ходе мероприятий по проверке использования муниципального имущества и отраженных в акте, хозяйствующий субъект обязан в письменной форме проинформировать Администрацию в срок, указанный в акте.</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2.10. Проверка выполнения рекомендаций по устранению, выявленных в ходе проверки нарушений, проводится должностным лицом администрации в течение десяти рабочих дней с момента истечения срока, указанного в предписании в рамках первичной проверки, и не требует дополнительного распоряжения Администрации.</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2.11. В случае непринятия хозяйствующим субъектом мер по устранению нарушений, изложенных в акте, администрация принимает меры воздействия в отношении хозяйствующего субъекта.</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3. Ответственность юридических лиц и индивидуальных предпринимателей и физических лиц (граждан) в неисполнении установленных обязанностей при проведении проверок</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3.1.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а также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 законодательства, требований, установленных муниципальными правовыми актами, несут ответственность в соответствии с действующим законодательством.</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4. Ответственность муниципальных служащих при проведении проверок</w:t>
      </w:r>
    </w:p>
    <w:p w:rsidR="00882065" w:rsidRPr="00882065" w:rsidRDefault="00882065" w:rsidP="00882065">
      <w:pPr>
        <w:spacing w:after="0" w:line="240" w:lineRule="auto"/>
        <w:jc w:val="both"/>
        <w:rPr>
          <w:rFonts w:ascii="Times New Roman" w:hAnsi="Times New Roman" w:cs="Times New Roman"/>
          <w:sz w:val="20"/>
          <w:szCs w:val="20"/>
        </w:rPr>
      </w:pPr>
      <w:r w:rsidRPr="00882065">
        <w:rPr>
          <w:rFonts w:ascii="Times New Roman" w:hAnsi="Times New Roman" w:cs="Times New Roman"/>
          <w:sz w:val="20"/>
          <w:szCs w:val="20"/>
        </w:rPr>
        <w:t>4.1. Муниципальные служащие несут установленную законодательством Российской Федерации ответственность за неисполнение или ненадлежащее исполнение обязанностей при проведении проверок использования муниципального имущества.</w:t>
      </w:r>
    </w:p>
    <w:p w:rsidR="00882065" w:rsidRPr="00882065" w:rsidRDefault="00882065" w:rsidP="00882065">
      <w:pPr>
        <w:spacing w:after="0" w:line="240" w:lineRule="auto"/>
        <w:jc w:val="both"/>
        <w:rPr>
          <w:rFonts w:ascii="Times New Roman" w:hAnsi="Times New Roman" w:cs="Times New Roman"/>
          <w:sz w:val="20"/>
          <w:szCs w:val="20"/>
        </w:rPr>
      </w:pPr>
    </w:p>
    <w:p w:rsidR="00882065" w:rsidRPr="00882065" w:rsidRDefault="00882065" w:rsidP="00882065">
      <w:pPr>
        <w:spacing w:after="0" w:line="240" w:lineRule="auto"/>
        <w:jc w:val="center"/>
        <w:rPr>
          <w:rFonts w:ascii="Times New Roman" w:hAnsi="Times New Roman" w:cs="Times New Roman"/>
          <w:sz w:val="20"/>
          <w:szCs w:val="20"/>
        </w:rPr>
      </w:pPr>
      <w:r w:rsidRPr="00882065">
        <w:rPr>
          <w:rFonts w:ascii="Times New Roman" w:hAnsi="Times New Roman" w:cs="Times New Roman"/>
          <w:sz w:val="20"/>
          <w:szCs w:val="20"/>
        </w:rPr>
        <w:t>___________</w:t>
      </w:r>
    </w:p>
    <w:p w:rsidR="00882065" w:rsidRPr="00882065" w:rsidRDefault="00882065" w:rsidP="00882065">
      <w:pPr>
        <w:spacing w:after="0" w:line="240" w:lineRule="auto"/>
        <w:jc w:val="center"/>
        <w:rPr>
          <w:rFonts w:ascii="Times New Roman" w:hAnsi="Times New Roman" w:cs="Times New Roman"/>
          <w:sz w:val="20"/>
          <w:szCs w:val="20"/>
        </w:rPr>
      </w:pPr>
    </w:p>
    <w:p w:rsidR="00201341" w:rsidRPr="00201341" w:rsidRDefault="00201341" w:rsidP="00201341">
      <w:pPr>
        <w:spacing w:after="0" w:line="240" w:lineRule="auto"/>
        <w:jc w:val="center"/>
        <w:rPr>
          <w:rFonts w:ascii="Times New Roman" w:hAnsi="Times New Roman" w:cs="Times New Roman"/>
          <w:sz w:val="20"/>
          <w:szCs w:val="20"/>
        </w:rPr>
      </w:pPr>
    </w:p>
    <w:p w:rsidR="00ED6A4B" w:rsidRDefault="00ED6A4B" w:rsidP="00ED6A4B">
      <w:pPr>
        <w:spacing w:after="0" w:line="240" w:lineRule="auto"/>
        <w:jc w:val="center"/>
        <w:rPr>
          <w:rFonts w:ascii="Times New Roman" w:hAnsi="Times New Roman" w:cs="Times New Roman"/>
        </w:rPr>
      </w:pPr>
      <w:r w:rsidRPr="005730AD">
        <w:rPr>
          <w:rFonts w:ascii="Times New Roman" w:hAnsi="Times New Roman" w:cs="Times New Roman"/>
        </w:rPr>
        <w:t>***</w:t>
      </w:r>
    </w:p>
    <w:p w:rsidR="00ED6A4B" w:rsidRPr="0088012F" w:rsidRDefault="00ED6A4B" w:rsidP="00ED6A4B">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ED6A4B" w:rsidRDefault="00C76620"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19.05</w:t>
      </w:r>
      <w:r w:rsidR="00ED6A4B">
        <w:rPr>
          <w:rFonts w:ascii="Times New Roman" w:hAnsi="Times New Roman" w:cs="Times New Roman"/>
          <w:sz w:val="20"/>
          <w:szCs w:val="20"/>
        </w:rPr>
        <w:t>.2020</w:t>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t xml:space="preserve">                № </w:t>
      </w:r>
      <w:r w:rsidR="00201341">
        <w:rPr>
          <w:rFonts w:ascii="Times New Roman" w:hAnsi="Times New Roman" w:cs="Times New Roman"/>
          <w:sz w:val="20"/>
          <w:szCs w:val="20"/>
        </w:rPr>
        <w:t>1</w:t>
      </w:r>
      <w:r>
        <w:rPr>
          <w:rFonts w:ascii="Times New Roman" w:hAnsi="Times New Roman" w:cs="Times New Roman"/>
          <w:sz w:val="20"/>
          <w:szCs w:val="20"/>
        </w:rPr>
        <w:t>6</w:t>
      </w:r>
    </w:p>
    <w:p w:rsidR="00ED6A4B" w:rsidRPr="000C6116" w:rsidRDefault="00ED6A4B" w:rsidP="00ED6A4B">
      <w:pPr>
        <w:spacing w:after="0" w:line="240" w:lineRule="auto"/>
        <w:jc w:val="center"/>
        <w:rPr>
          <w:rFonts w:ascii="Times New Roman" w:hAnsi="Times New Roman" w:cs="Times New Roman"/>
          <w:sz w:val="20"/>
          <w:szCs w:val="20"/>
        </w:rPr>
      </w:pPr>
      <w:r w:rsidRPr="000C6116">
        <w:rPr>
          <w:rFonts w:ascii="Times New Roman" w:hAnsi="Times New Roman"/>
          <w:sz w:val="20"/>
          <w:szCs w:val="20"/>
        </w:rPr>
        <w:t>с. Маяк</w:t>
      </w:r>
    </w:p>
    <w:p w:rsidR="00C76620" w:rsidRPr="00C76620" w:rsidRDefault="00C76620" w:rsidP="00C76620">
      <w:pPr>
        <w:pStyle w:val="af3"/>
        <w:spacing w:line="240" w:lineRule="exact"/>
        <w:jc w:val="both"/>
        <w:rPr>
          <w:rFonts w:ascii="Times New Roman" w:hAnsi="Times New Roman" w:cs="Times New Roman"/>
          <w:sz w:val="20"/>
          <w:szCs w:val="20"/>
        </w:rPr>
      </w:pPr>
      <w:r w:rsidRPr="00C76620">
        <w:rPr>
          <w:rFonts w:ascii="Times New Roman" w:hAnsi="Times New Roman" w:cs="Times New Roman"/>
          <w:sz w:val="20"/>
          <w:szCs w:val="20"/>
        </w:rPr>
        <w:t>О выплате пособия по временной нетрудоспособности техническому работнику администрации сельского поселения «Село Маяк» Нанайского муниципального района Хабаровского края</w:t>
      </w:r>
    </w:p>
    <w:p w:rsidR="00C76620" w:rsidRPr="00C76620" w:rsidRDefault="00C76620" w:rsidP="00C76620">
      <w:pPr>
        <w:ind w:firstLine="709"/>
        <w:jc w:val="both"/>
        <w:rPr>
          <w:rFonts w:ascii="Times New Roman" w:hAnsi="Times New Roman" w:cs="Times New Roman"/>
          <w:sz w:val="20"/>
          <w:szCs w:val="20"/>
        </w:rPr>
      </w:pPr>
    </w:p>
    <w:p w:rsidR="00C76620" w:rsidRPr="00C76620" w:rsidRDefault="00C76620" w:rsidP="00C76620">
      <w:pPr>
        <w:ind w:firstLine="709"/>
        <w:jc w:val="both"/>
        <w:rPr>
          <w:rFonts w:ascii="Times New Roman" w:hAnsi="Times New Roman" w:cs="Times New Roman"/>
          <w:sz w:val="20"/>
          <w:szCs w:val="20"/>
        </w:rPr>
      </w:pPr>
      <w:r w:rsidRPr="00C76620">
        <w:rPr>
          <w:rFonts w:ascii="Times New Roman" w:hAnsi="Times New Roman" w:cs="Times New Roman"/>
          <w:sz w:val="20"/>
          <w:szCs w:val="20"/>
        </w:rPr>
        <w:t xml:space="preserve">В соответствии с Постановлением Правительства Российской Федерации от 15 мая 2020 г. № 683 «О внесении изменений 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w:t>
      </w:r>
    </w:p>
    <w:p w:rsidR="00C76620" w:rsidRPr="00C76620" w:rsidRDefault="00C76620" w:rsidP="00C76620">
      <w:pPr>
        <w:spacing w:after="0"/>
        <w:ind w:firstLine="709"/>
        <w:jc w:val="both"/>
        <w:rPr>
          <w:rFonts w:ascii="Times New Roman" w:hAnsi="Times New Roman" w:cs="Times New Roman"/>
          <w:sz w:val="20"/>
          <w:szCs w:val="20"/>
        </w:rPr>
      </w:pPr>
      <w:r w:rsidRPr="00C76620">
        <w:rPr>
          <w:rFonts w:ascii="Times New Roman" w:hAnsi="Times New Roman" w:cs="Times New Roman"/>
          <w:sz w:val="20"/>
          <w:szCs w:val="20"/>
        </w:rPr>
        <w:t>1) Технического работника администрации сельского поселения Булаеву Любовь Тимофеевну отстранить от исполнения трудовых обязанностей на период карантина застрахованного лица в возрасте 65 лет и старше на 18 календарных дней с 12 по 29 мая 2020 г. включительно.</w:t>
      </w:r>
    </w:p>
    <w:p w:rsidR="00C76620" w:rsidRPr="00C76620" w:rsidRDefault="00C76620" w:rsidP="00C76620">
      <w:pPr>
        <w:spacing w:after="0"/>
        <w:ind w:firstLine="709"/>
        <w:jc w:val="both"/>
        <w:rPr>
          <w:rFonts w:ascii="Times New Roman" w:hAnsi="Times New Roman" w:cs="Times New Roman"/>
          <w:sz w:val="20"/>
          <w:szCs w:val="20"/>
        </w:rPr>
      </w:pPr>
      <w:r w:rsidRPr="00C76620">
        <w:rPr>
          <w:rFonts w:ascii="Times New Roman" w:hAnsi="Times New Roman" w:cs="Times New Roman"/>
          <w:sz w:val="20"/>
          <w:szCs w:val="20"/>
        </w:rPr>
        <w:t>2) Ведущему специалисту администрации сельского поселения Мельничук Анастасии Петровне, на период изоляции технического работника направить в филиал государственного учреждения – Хабаровского регионального отделения Фонда социального страхования Российской Федерации необходимые данные для дистанционного оформления электронного листка нетрудоспособности.</w:t>
      </w:r>
    </w:p>
    <w:p w:rsidR="00C76620" w:rsidRPr="00C76620" w:rsidRDefault="00C76620" w:rsidP="00C76620">
      <w:pPr>
        <w:spacing w:after="0"/>
        <w:ind w:firstLine="709"/>
        <w:jc w:val="both"/>
        <w:rPr>
          <w:rFonts w:ascii="Times New Roman" w:hAnsi="Times New Roman" w:cs="Times New Roman"/>
          <w:sz w:val="20"/>
          <w:szCs w:val="20"/>
        </w:rPr>
      </w:pPr>
      <w:r w:rsidRPr="00C76620">
        <w:rPr>
          <w:rFonts w:ascii="Times New Roman" w:hAnsi="Times New Roman" w:cs="Times New Roman"/>
          <w:sz w:val="20"/>
          <w:szCs w:val="20"/>
        </w:rPr>
        <w:t>3) Довести до сведения Булаевой Л.Т. о необходимости соблюдения режима самоизоляции под роспись.</w:t>
      </w:r>
    </w:p>
    <w:p w:rsidR="00C76620" w:rsidRPr="00C76620" w:rsidRDefault="00C76620" w:rsidP="00C76620">
      <w:pPr>
        <w:spacing w:after="0"/>
        <w:ind w:firstLine="709"/>
        <w:jc w:val="both"/>
        <w:rPr>
          <w:rFonts w:ascii="Times New Roman" w:hAnsi="Times New Roman" w:cs="Times New Roman"/>
          <w:sz w:val="20"/>
          <w:szCs w:val="20"/>
        </w:rPr>
      </w:pPr>
      <w:r w:rsidRPr="00C76620">
        <w:rPr>
          <w:rFonts w:ascii="Times New Roman" w:hAnsi="Times New Roman" w:cs="Times New Roman"/>
          <w:sz w:val="20"/>
          <w:szCs w:val="20"/>
        </w:rPr>
        <w:t>4) Данное распоряжение вступает в силу со дня его официального опубликования и распространяется на правоотношения, возникшие с 12 мая 2020 года.</w:t>
      </w:r>
    </w:p>
    <w:p w:rsidR="00C76620" w:rsidRPr="00C76620" w:rsidRDefault="00C76620" w:rsidP="00C76620">
      <w:pPr>
        <w:spacing w:after="0"/>
        <w:ind w:firstLine="709"/>
        <w:jc w:val="both"/>
        <w:rPr>
          <w:rFonts w:ascii="Times New Roman" w:hAnsi="Times New Roman" w:cs="Times New Roman"/>
          <w:sz w:val="20"/>
          <w:szCs w:val="20"/>
        </w:rPr>
      </w:pPr>
    </w:p>
    <w:p w:rsidR="00C76620" w:rsidRPr="00C76620" w:rsidRDefault="00C76620" w:rsidP="00C76620">
      <w:pPr>
        <w:spacing w:after="0"/>
        <w:ind w:firstLine="709"/>
        <w:jc w:val="both"/>
        <w:rPr>
          <w:rFonts w:ascii="Times New Roman" w:hAnsi="Times New Roman" w:cs="Times New Roman"/>
          <w:sz w:val="20"/>
          <w:szCs w:val="20"/>
        </w:rPr>
      </w:pPr>
    </w:p>
    <w:p w:rsidR="00C76620" w:rsidRPr="00C76620" w:rsidRDefault="00C76620" w:rsidP="00C76620">
      <w:pPr>
        <w:jc w:val="both"/>
        <w:rPr>
          <w:rFonts w:ascii="Times New Roman" w:hAnsi="Times New Roman" w:cs="Times New Roman"/>
          <w:sz w:val="20"/>
          <w:szCs w:val="20"/>
        </w:rPr>
      </w:pPr>
      <w:r w:rsidRPr="00C76620">
        <w:rPr>
          <w:rFonts w:ascii="Times New Roman" w:hAnsi="Times New Roman" w:cs="Times New Roman"/>
          <w:sz w:val="20"/>
          <w:szCs w:val="20"/>
        </w:rPr>
        <w:t>Глава сельского поселения                                                       А.Н. Ильин</w:t>
      </w:r>
    </w:p>
    <w:p w:rsidR="007419B1" w:rsidRPr="00C76620" w:rsidRDefault="007419B1" w:rsidP="00ED6A4B">
      <w:pPr>
        <w:spacing w:after="0" w:line="240" w:lineRule="auto"/>
        <w:jc w:val="both"/>
        <w:rPr>
          <w:rFonts w:ascii="Times New Roman" w:eastAsia="Calibri" w:hAnsi="Times New Roman" w:cs="Times New Roman"/>
          <w:sz w:val="20"/>
          <w:szCs w:val="20"/>
          <w:lang w:eastAsia="en-US"/>
        </w:rPr>
      </w:pPr>
    </w:p>
    <w:p w:rsidR="00C76620" w:rsidRPr="00C76620" w:rsidRDefault="00C76620" w:rsidP="00C76620">
      <w:pPr>
        <w:spacing w:after="0" w:line="240" w:lineRule="auto"/>
        <w:jc w:val="center"/>
        <w:rPr>
          <w:rFonts w:ascii="Times New Roman" w:hAnsi="Times New Roman" w:cs="Times New Roman"/>
          <w:sz w:val="20"/>
          <w:szCs w:val="20"/>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Pr="005636B9" w:rsidRDefault="007419B1" w:rsidP="007419B1">
      <w:pPr>
        <w:jc w:val="center"/>
        <w:rPr>
          <w:rFonts w:ascii="Times New Roman" w:hAnsi="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C76620">
              <w:rPr>
                <w:rFonts w:ascii="Times New Roman" w:hAnsi="Times New Roman" w:cs="Times New Roman"/>
                <w:b/>
                <w:sz w:val="28"/>
                <w:szCs w:val="28"/>
              </w:rPr>
              <w:t>7</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CA51D6">
              <w:rPr>
                <w:rFonts w:ascii="Times New Roman" w:hAnsi="Times New Roman" w:cs="Times New Roman"/>
                <w:sz w:val="28"/>
                <w:szCs w:val="28"/>
              </w:rPr>
              <w:t>27</w:t>
            </w:r>
            <w:r w:rsidRPr="00187208">
              <w:rPr>
                <w:rFonts w:ascii="Times New Roman" w:hAnsi="Times New Roman" w:cs="Times New Roman"/>
                <w:sz w:val="28"/>
                <w:szCs w:val="28"/>
              </w:rPr>
              <w:t>.</w:t>
            </w:r>
            <w:r w:rsidR="00C76620">
              <w:rPr>
                <w:rFonts w:ascii="Times New Roman" w:hAnsi="Times New Roman" w:cs="Times New Roman"/>
                <w:sz w:val="28"/>
                <w:szCs w:val="28"/>
              </w:rPr>
              <w:t>05</w:t>
            </w:r>
            <w:r w:rsidRPr="00187208">
              <w:rPr>
                <w:rFonts w:ascii="Times New Roman" w:hAnsi="Times New Roman" w:cs="Times New Roman"/>
                <w:sz w:val="28"/>
                <w:szCs w:val="28"/>
              </w:rPr>
              <w:t>.</w:t>
            </w:r>
            <w:r>
              <w:rPr>
                <w:rFonts w:ascii="Times New Roman" w:hAnsi="Times New Roman" w:cs="Times New Roman"/>
                <w:sz w:val="28"/>
                <w:szCs w:val="28"/>
              </w:rPr>
              <w:t>2020</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187208" w:rsidRDefault="007419B1" w:rsidP="007419B1">
      <w:pPr>
        <w:spacing w:after="0" w:line="240" w:lineRule="auto"/>
        <w:rPr>
          <w:rFonts w:ascii="Times New Roman" w:hAnsi="Times New Roman" w:cs="Times New Roman"/>
          <w:b/>
          <w:sz w:val="24"/>
          <w:szCs w:val="24"/>
        </w:rPr>
      </w:pPr>
    </w:p>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5F7" w:rsidRDefault="00E345F7" w:rsidP="0041083E">
      <w:pPr>
        <w:spacing w:after="0" w:line="240" w:lineRule="auto"/>
      </w:pPr>
      <w:r>
        <w:separator/>
      </w:r>
    </w:p>
  </w:endnote>
  <w:endnote w:type="continuationSeparator" w:id="1">
    <w:p w:rsidR="00E345F7" w:rsidRDefault="00E345F7"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5F7" w:rsidRDefault="00E345F7" w:rsidP="0041083E">
      <w:pPr>
        <w:spacing w:after="0" w:line="240" w:lineRule="auto"/>
      </w:pPr>
      <w:r>
        <w:separator/>
      </w:r>
    </w:p>
  </w:footnote>
  <w:footnote w:type="continuationSeparator" w:id="1">
    <w:p w:rsidR="00E345F7" w:rsidRDefault="00E345F7"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94"/>
      <w:docPartObj>
        <w:docPartGallery w:val="Page Numbers (Top of Page)"/>
        <w:docPartUnique/>
      </w:docPartObj>
    </w:sdtPr>
    <w:sdtContent>
      <w:p w:rsidR="009325BE" w:rsidRDefault="00E16E75">
        <w:pPr>
          <w:pStyle w:val="ad"/>
          <w:jc w:val="center"/>
        </w:pPr>
        <w:fldSimple w:instr=" PAGE   \* MERGEFORMAT ">
          <w:r w:rsidR="0015603D">
            <w:rPr>
              <w:noProof/>
            </w:rPr>
            <w:t>43</w:t>
          </w:r>
        </w:fldSimple>
      </w:p>
    </w:sdtContent>
  </w:sdt>
  <w:p w:rsidR="009325BE" w:rsidRDefault="009325BE"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79202"/>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36ED7"/>
    <w:rsid w:val="000423B5"/>
    <w:rsid w:val="000468C9"/>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A63A9"/>
    <w:rsid w:val="000C074C"/>
    <w:rsid w:val="000C3D5F"/>
    <w:rsid w:val="000C3F32"/>
    <w:rsid w:val="000C6116"/>
    <w:rsid w:val="000D05E0"/>
    <w:rsid w:val="000D0C19"/>
    <w:rsid w:val="000D0EBD"/>
    <w:rsid w:val="000D10FC"/>
    <w:rsid w:val="000D119B"/>
    <w:rsid w:val="000D3995"/>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3183"/>
    <w:rsid w:val="0012445D"/>
    <w:rsid w:val="00126AC7"/>
    <w:rsid w:val="00127218"/>
    <w:rsid w:val="0013799A"/>
    <w:rsid w:val="00140E2A"/>
    <w:rsid w:val="00142392"/>
    <w:rsid w:val="001460D8"/>
    <w:rsid w:val="00150152"/>
    <w:rsid w:val="00150E93"/>
    <w:rsid w:val="001557A5"/>
    <w:rsid w:val="0015603D"/>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5F61"/>
    <w:rsid w:val="001D75A7"/>
    <w:rsid w:val="001E2EC2"/>
    <w:rsid w:val="001E3A99"/>
    <w:rsid w:val="001E4384"/>
    <w:rsid w:val="001E6114"/>
    <w:rsid w:val="001F25B2"/>
    <w:rsid w:val="001F6573"/>
    <w:rsid w:val="00201341"/>
    <w:rsid w:val="00207B01"/>
    <w:rsid w:val="00211535"/>
    <w:rsid w:val="0021560C"/>
    <w:rsid w:val="002210FE"/>
    <w:rsid w:val="002266C6"/>
    <w:rsid w:val="00230EBD"/>
    <w:rsid w:val="0023279C"/>
    <w:rsid w:val="00236FF7"/>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0DAB"/>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E1F05"/>
    <w:rsid w:val="003E60E3"/>
    <w:rsid w:val="003F2711"/>
    <w:rsid w:val="003F42EB"/>
    <w:rsid w:val="00400652"/>
    <w:rsid w:val="0040131E"/>
    <w:rsid w:val="0040339D"/>
    <w:rsid w:val="00403EBE"/>
    <w:rsid w:val="0040763C"/>
    <w:rsid w:val="0041083E"/>
    <w:rsid w:val="0041084B"/>
    <w:rsid w:val="00412412"/>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C9"/>
    <w:rsid w:val="006E7190"/>
    <w:rsid w:val="006F0808"/>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214C"/>
    <w:rsid w:val="007F379D"/>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2065"/>
    <w:rsid w:val="00890BE8"/>
    <w:rsid w:val="00892C28"/>
    <w:rsid w:val="00893E49"/>
    <w:rsid w:val="008A35AD"/>
    <w:rsid w:val="008A392C"/>
    <w:rsid w:val="008A4041"/>
    <w:rsid w:val="008A4CA4"/>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7344"/>
    <w:rsid w:val="0092307E"/>
    <w:rsid w:val="009260EE"/>
    <w:rsid w:val="00931FBA"/>
    <w:rsid w:val="009325BE"/>
    <w:rsid w:val="00933027"/>
    <w:rsid w:val="00936941"/>
    <w:rsid w:val="00941759"/>
    <w:rsid w:val="00942C0F"/>
    <w:rsid w:val="00943725"/>
    <w:rsid w:val="0094568D"/>
    <w:rsid w:val="00945C05"/>
    <w:rsid w:val="009463D3"/>
    <w:rsid w:val="00947224"/>
    <w:rsid w:val="009531FD"/>
    <w:rsid w:val="0095733A"/>
    <w:rsid w:val="0095758D"/>
    <w:rsid w:val="0095767D"/>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116B"/>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212F"/>
    <w:rsid w:val="00BB36A1"/>
    <w:rsid w:val="00BB5DE2"/>
    <w:rsid w:val="00BB6528"/>
    <w:rsid w:val="00BC111D"/>
    <w:rsid w:val="00BC5D9D"/>
    <w:rsid w:val="00BD199F"/>
    <w:rsid w:val="00BD3AB2"/>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615D1"/>
    <w:rsid w:val="00C70BED"/>
    <w:rsid w:val="00C7110E"/>
    <w:rsid w:val="00C713A8"/>
    <w:rsid w:val="00C722A6"/>
    <w:rsid w:val="00C739FD"/>
    <w:rsid w:val="00C76620"/>
    <w:rsid w:val="00C77297"/>
    <w:rsid w:val="00C85E91"/>
    <w:rsid w:val="00C87049"/>
    <w:rsid w:val="00C87198"/>
    <w:rsid w:val="00C87ED1"/>
    <w:rsid w:val="00C90F28"/>
    <w:rsid w:val="00C9230E"/>
    <w:rsid w:val="00C924B8"/>
    <w:rsid w:val="00C92D59"/>
    <w:rsid w:val="00C94B79"/>
    <w:rsid w:val="00C95877"/>
    <w:rsid w:val="00CA28A1"/>
    <w:rsid w:val="00CA2F82"/>
    <w:rsid w:val="00CA51D6"/>
    <w:rsid w:val="00CB3E67"/>
    <w:rsid w:val="00CB5D91"/>
    <w:rsid w:val="00CB777C"/>
    <w:rsid w:val="00CC1650"/>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2F52"/>
    <w:rsid w:val="00DE44AA"/>
    <w:rsid w:val="00DE634E"/>
    <w:rsid w:val="00DE63E4"/>
    <w:rsid w:val="00DF10C5"/>
    <w:rsid w:val="00DF74EB"/>
    <w:rsid w:val="00E02554"/>
    <w:rsid w:val="00E05DD3"/>
    <w:rsid w:val="00E06428"/>
    <w:rsid w:val="00E14E8D"/>
    <w:rsid w:val="00E16E75"/>
    <w:rsid w:val="00E238AF"/>
    <w:rsid w:val="00E23A2B"/>
    <w:rsid w:val="00E323DC"/>
    <w:rsid w:val="00E331A8"/>
    <w:rsid w:val="00E345F7"/>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23C25"/>
    <w:rsid w:val="00F26352"/>
    <w:rsid w:val="00F307E4"/>
    <w:rsid w:val="00F32754"/>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uiPriority w:val="9"/>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uiPriority w:val="99"/>
    <w:rsid w:val="00EC457C"/>
    <w:rPr>
      <w:rFonts w:ascii="Times New Roman" w:hAnsi="Times New Roman" w:cs="Times New Roman"/>
    </w:rPr>
  </w:style>
  <w:style w:type="paragraph" w:styleId="HTML0">
    <w:name w:val="HTML Preformatted"/>
    <w:basedOn w:val="a"/>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paragraph" w:customStyle="1" w:styleId="xl190">
    <w:name w:val="xl190"/>
    <w:basedOn w:val="a"/>
    <w:rsid w:val="00882065"/>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91">
    <w:name w:val="xl191"/>
    <w:basedOn w:val="a"/>
    <w:rsid w:val="008820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2">
    <w:name w:val="xl192"/>
    <w:basedOn w:val="a"/>
    <w:rsid w:val="0088206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3">
    <w:name w:val="xl193"/>
    <w:basedOn w:val="a"/>
    <w:rsid w:val="0088206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4">
    <w:name w:val="xl194"/>
    <w:basedOn w:val="a"/>
    <w:rsid w:val="0088206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5">
    <w:name w:val="xl195"/>
    <w:basedOn w:val="a"/>
    <w:rsid w:val="0088206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6">
    <w:name w:val="xl196"/>
    <w:basedOn w:val="a"/>
    <w:rsid w:val="00882065"/>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7">
    <w:name w:val="xl197"/>
    <w:basedOn w:val="a"/>
    <w:rsid w:val="00882065"/>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8">
    <w:name w:val="xl198"/>
    <w:basedOn w:val="a"/>
    <w:rsid w:val="00882065"/>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9">
    <w:name w:val="xl199"/>
    <w:basedOn w:val="a"/>
    <w:rsid w:val="0088206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0">
    <w:name w:val="xl200"/>
    <w:basedOn w:val="a"/>
    <w:rsid w:val="0088206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1">
    <w:name w:val="xl201"/>
    <w:basedOn w:val="a"/>
    <w:rsid w:val="00882065"/>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2">
    <w:name w:val="xl202"/>
    <w:basedOn w:val="a"/>
    <w:rsid w:val="0088206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3">
    <w:name w:val="xl203"/>
    <w:basedOn w:val="a"/>
    <w:rsid w:val="00882065"/>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4">
    <w:name w:val="xl204"/>
    <w:basedOn w:val="a"/>
    <w:rsid w:val="00882065"/>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5">
    <w:name w:val="xl205"/>
    <w:basedOn w:val="a"/>
    <w:rsid w:val="00882065"/>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6">
    <w:name w:val="xl206"/>
    <w:basedOn w:val="a"/>
    <w:rsid w:val="00882065"/>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7">
    <w:name w:val="xl207"/>
    <w:basedOn w:val="a"/>
    <w:rsid w:val="00882065"/>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8">
    <w:name w:val="xl208"/>
    <w:basedOn w:val="a"/>
    <w:rsid w:val="0088206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
    <w:rsid w:val="00882065"/>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
    <w:rsid w:val="00882065"/>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1">
    <w:name w:val="xl211"/>
    <w:basedOn w:val="a"/>
    <w:rsid w:val="00882065"/>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2">
    <w:name w:val="xl212"/>
    <w:basedOn w:val="a"/>
    <w:rsid w:val="00882065"/>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3">
    <w:name w:val="xl213"/>
    <w:basedOn w:val="a"/>
    <w:rsid w:val="008820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4">
    <w:name w:val="xl214"/>
    <w:basedOn w:val="a"/>
    <w:rsid w:val="008820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5">
    <w:name w:val="xl215"/>
    <w:basedOn w:val="a"/>
    <w:rsid w:val="008820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6">
    <w:name w:val="xl216"/>
    <w:basedOn w:val="a"/>
    <w:rsid w:val="008820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7">
    <w:name w:val="xl217"/>
    <w:basedOn w:val="a"/>
    <w:rsid w:val="0088206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8">
    <w:name w:val="xl218"/>
    <w:basedOn w:val="a"/>
    <w:rsid w:val="00882065"/>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
    <w:rsid w:val="0088206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0">
    <w:name w:val="xl220"/>
    <w:basedOn w:val="a"/>
    <w:rsid w:val="00882065"/>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1">
    <w:name w:val="xl221"/>
    <w:basedOn w:val="a"/>
    <w:rsid w:val="00882065"/>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
    <w:rsid w:val="00882065"/>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3">
    <w:name w:val="xl223"/>
    <w:basedOn w:val="a"/>
    <w:rsid w:val="00882065"/>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4">
    <w:name w:val="xl224"/>
    <w:basedOn w:val="a"/>
    <w:rsid w:val="00882065"/>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
    <w:rsid w:val="0088206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6">
    <w:name w:val="xl226"/>
    <w:basedOn w:val="a"/>
    <w:rsid w:val="00882065"/>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7">
    <w:name w:val="xl227"/>
    <w:basedOn w:val="a"/>
    <w:rsid w:val="00882065"/>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8">
    <w:name w:val="xl228"/>
    <w:basedOn w:val="a"/>
    <w:rsid w:val="0088206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9">
    <w:name w:val="xl229"/>
    <w:basedOn w:val="a"/>
    <w:rsid w:val="00882065"/>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0">
    <w:name w:val="xl230"/>
    <w:basedOn w:val="a"/>
    <w:rsid w:val="0088206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1">
    <w:name w:val="xl231"/>
    <w:basedOn w:val="a"/>
    <w:rsid w:val="0088206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32">
    <w:name w:val="xl232"/>
    <w:basedOn w:val="a"/>
    <w:rsid w:val="00882065"/>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3">
    <w:name w:val="xl233"/>
    <w:basedOn w:val="a"/>
    <w:rsid w:val="00882065"/>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34">
    <w:name w:val="xl234"/>
    <w:basedOn w:val="a"/>
    <w:rsid w:val="008820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5">
    <w:name w:val="xl235"/>
    <w:basedOn w:val="a"/>
    <w:rsid w:val="008820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character" w:customStyle="1" w:styleId="1b">
    <w:name w:val="Текст выноски Знак1"/>
    <w:basedOn w:val="a0"/>
    <w:semiHidden/>
    <w:rsid w:val="00882065"/>
    <w:rPr>
      <w:rFonts w:ascii="Tahoma" w:hAnsi="Tahoma" w:cs="Tahoma"/>
      <w:sz w:val="16"/>
      <w:szCs w:val="16"/>
    </w:rPr>
  </w:style>
  <w:style w:type="character" w:customStyle="1" w:styleId="uil-block-contactsiteminfomainnamelast-name">
    <w:name w:val="uil-block-contacts__item__info__main__name__last-name"/>
    <w:basedOn w:val="a0"/>
    <w:rsid w:val="00882065"/>
  </w:style>
  <w:style w:type="character" w:customStyle="1" w:styleId="uil-block-contactsiteminfomainnamename">
    <w:name w:val="uil-block-contacts__item__info__main__name__name"/>
    <w:basedOn w:val="a0"/>
    <w:rsid w:val="00882065"/>
  </w:style>
  <w:style w:type="character" w:customStyle="1" w:styleId="hl">
    <w:name w:val="hl"/>
    <w:basedOn w:val="a0"/>
    <w:rsid w:val="00882065"/>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k@trk.kh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116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11644" TargetMode="External"/><Relationship Id="rId5" Type="http://schemas.openxmlformats.org/officeDocument/2006/relationships/webSettings" Target="webSettings.xml"/><Relationship Id="rId10" Type="http://schemas.openxmlformats.org/officeDocument/2006/relationships/hyperlink" Target="http://docs.cntd.ru/document/90211164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0EDC-2BCA-44C0-98F7-BCD13D01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106</Pages>
  <Words>43446</Words>
  <Characters>247643</Characters>
  <Application>Microsoft Office Word</Application>
  <DocSecurity>0</DocSecurity>
  <Lines>2063</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5</cp:revision>
  <cp:lastPrinted>2020-05-29T06:12:00Z</cp:lastPrinted>
  <dcterms:created xsi:type="dcterms:W3CDTF">2020-05-29T06:00:00Z</dcterms:created>
  <dcterms:modified xsi:type="dcterms:W3CDTF">2020-06-30T04:47:00Z</dcterms:modified>
</cp:coreProperties>
</file>