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CC" w:rsidRDefault="004D5BCC" w:rsidP="004D5BCC">
      <w:pPr>
        <w:rPr>
          <w:sz w:val="28"/>
          <w:szCs w:val="28"/>
        </w:rPr>
      </w:pPr>
    </w:p>
    <w:p w:rsidR="004D5BCC" w:rsidRDefault="004D5BCC" w:rsidP="004D5BCC">
      <w:pPr>
        <w:rPr>
          <w:sz w:val="28"/>
          <w:szCs w:val="28"/>
        </w:rPr>
      </w:pPr>
    </w:p>
    <w:p w:rsidR="004D5BCC" w:rsidRDefault="004D5BCC" w:rsidP="004D5BCC">
      <w:pPr>
        <w:rPr>
          <w:sz w:val="28"/>
          <w:szCs w:val="28"/>
        </w:rPr>
      </w:pPr>
    </w:p>
    <w:p w:rsidR="004D5BCC" w:rsidRDefault="004D5BCC" w:rsidP="004D5BCC">
      <w:pPr>
        <w:rPr>
          <w:sz w:val="28"/>
          <w:szCs w:val="28"/>
        </w:rPr>
      </w:pPr>
    </w:p>
    <w:p w:rsidR="004D5BCC" w:rsidRDefault="004D5BCC" w:rsidP="004D5BCC">
      <w:pPr>
        <w:rPr>
          <w:sz w:val="28"/>
          <w:szCs w:val="28"/>
        </w:rPr>
      </w:pPr>
    </w:p>
    <w:p w:rsidR="00E4556B" w:rsidRDefault="00E4556B" w:rsidP="004D5BCC">
      <w:pPr>
        <w:rPr>
          <w:sz w:val="28"/>
          <w:szCs w:val="28"/>
        </w:rPr>
      </w:pPr>
    </w:p>
    <w:p w:rsidR="00E4556B" w:rsidRDefault="00E4556B" w:rsidP="004D5BCC">
      <w:pPr>
        <w:rPr>
          <w:sz w:val="28"/>
          <w:szCs w:val="28"/>
        </w:rPr>
      </w:pPr>
    </w:p>
    <w:p w:rsidR="004D5BCC" w:rsidRDefault="004D5BCC" w:rsidP="004D5BCC">
      <w:pPr>
        <w:rPr>
          <w:sz w:val="28"/>
          <w:szCs w:val="28"/>
        </w:rPr>
      </w:pPr>
      <w:r>
        <w:rPr>
          <w:sz w:val="28"/>
          <w:szCs w:val="28"/>
        </w:rPr>
        <w:t>07.12.2016                         210</w:t>
      </w:r>
    </w:p>
    <w:p w:rsidR="004D5BCC" w:rsidRDefault="004D5BCC" w:rsidP="004D5BCC">
      <w:pPr>
        <w:rPr>
          <w:sz w:val="28"/>
          <w:szCs w:val="28"/>
          <w:u w:val="single"/>
        </w:rPr>
      </w:pPr>
    </w:p>
    <w:p w:rsidR="00655B57" w:rsidRDefault="00655B57" w:rsidP="004D5BCC">
      <w:pPr>
        <w:rPr>
          <w:sz w:val="28"/>
          <w:szCs w:val="28"/>
        </w:rPr>
      </w:pPr>
    </w:p>
    <w:p w:rsidR="00991963" w:rsidRPr="004D5BCC" w:rsidRDefault="00655B57" w:rsidP="004D5BCC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4D5BCC">
        <w:rPr>
          <w:rFonts w:ascii="Times New Roman CYR" w:hAnsi="Times New Roman CYR" w:cs="Times New Roman CYR"/>
          <w:sz w:val="28"/>
          <w:szCs w:val="28"/>
        </w:rPr>
        <w:t>Об утверждении Программы комплексного ра</w:t>
      </w:r>
      <w:r w:rsidR="004D5BCC">
        <w:rPr>
          <w:rFonts w:ascii="Times New Roman CYR" w:hAnsi="Times New Roman CYR" w:cs="Times New Roman CYR"/>
          <w:sz w:val="28"/>
          <w:szCs w:val="28"/>
        </w:rPr>
        <w:t>звития социальной инфраструктуры</w:t>
      </w:r>
      <w:r w:rsidRPr="004D5BCC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DC7D1E" w:rsidRPr="004D5BCC">
        <w:rPr>
          <w:rFonts w:ascii="Times New Roman CYR" w:hAnsi="Times New Roman CYR" w:cs="Times New Roman CYR"/>
          <w:sz w:val="28"/>
          <w:szCs w:val="28"/>
        </w:rPr>
        <w:t xml:space="preserve">«Село Маяк» Нанайского муниципального </w:t>
      </w:r>
      <w:r w:rsidRPr="004D5BCC"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="00DC7D1E" w:rsidRPr="004D5BCC">
        <w:rPr>
          <w:rFonts w:ascii="Times New Roman CYR" w:hAnsi="Times New Roman CYR" w:cs="Times New Roman CYR"/>
          <w:sz w:val="28"/>
          <w:szCs w:val="28"/>
        </w:rPr>
        <w:t>Хабаровского края на 2017-2030 годы</w:t>
      </w:r>
    </w:p>
    <w:p w:rsidR="00655B57" w:rsidRDefault="00655B57" w:rsidP="0046733B">
      <w:pPr>
        <w:jc w:val="both"/>
      </w:pPr>
    </w:p>
    <w:p w:rsidR="00655B57" w:rsidRDefault="00655B57" w:rsidP="0046733B">
      <w:pPr>
        <w:jc w:val="both"/>
      </w:pPr>
    </w:p>
    <w:p w:rsidR="00655B57" w:rsidRDefault="0046733B" w:rsidP="004D5BC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5B57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0D3DC4">
        <w:rPr>
          <w:rFonts w:ascii="Times New Roman CYR" w:hAnsi="Times New Roman CYR" w:cs="Times New Roman CYR"/>
          <w:sz w:val="28"/>
          <w:szCs w:val="28"/>
        </w:rPr>
        <w:t>0</w:t>
      </w:r>
      <w:r w:rsidR="00655B57">
        <w:rPr>
          <w:rFonts w:ascii="Times New Roman CYR" w:hAnsi="Times New Roman CYR" w:cs="Times New Roman CYR"/>
          <w:sz w:val="28"/>
          <w:szCs w:val="28"/>
        </w:rPr>
        <w:t>1 октября 2015 года № 1050 «Об утверждении требований к программам комплексного развития социальной инфраструктуры</w:t>
      </w:r>
      <w:r w:rsidR="00DC7D1E">
        <w:rPr>
          <w:rFonts w:ascii="Times New Roman CYR" w:hAnsi="Times New Roman CYR" w:cs="Times New Roman CYR"/>
          <w:sz w:val="28"/>
          <w:szCs w:val="28"/>
        </w:rPr>
        <w:t xml:space="preserve"> поселений, городских округов» администрация сельского поселения «Село Маяк» Нанайского муниципального района Хабаровского края</w:t>
      </w:r>
    </w:p>
    <w:p w:rsidR="00DC7D1E" w:rsidRDefault="00DC7D1E" w:rsidP="0046733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7D1E" w:rsidRDefault="00DC7D1E" w:rsidP="0046733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C7D1E" w:rsidRDefault="00DC7D1E" w:rsidP="0046733B">
      <w:pPr>
        <w:jc w:val="both"/>
        <w:rPr>
          <w:sz w:val="28"/>
          <w:szCs w:val="28"/>
        </w:rPr>
      </w:pPr>
    </w:p>
    <w:p w:rsidR="00E4556B" w:rsidRDefault="00655B57" w:rsidP="00E4556B">
      <w:pPr>
        <w:pStyle w:val="a5"/>
        <w:numPr>
          <w:ilvl w:val="0"/>
          <w:numId w:val="8"/>
        </w:num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6733B">
        <w:rPr>
          <w:spacing w:val="-4"/>
          <w:sz w:val="28"/>
          <w:szCs w:val="28"/>
          <w:lang w:val="ru-RU"/>
        </w:rPr>
        <w:t xml:space="preserve">Утвердить </w:t>
      </w:r>
      <w:r w:rsidR="00DC7D1E" w:rsidRPr="0046733B">
        <w:rPr>
          <w:spacing w:val="-4"/>
          <w:sz w:val="28"/>
          <w:szCs w:val="28"/>
          <w:lang w:val="ru-RU"/>
        </w:rPr>
        <w:t xml:space="preserve">прилагаемую </w:t>
      </w:r>
      <w:r w:rsidR="00891943">
        <w:rPr>
          <w:spacing w:val="-4"/>
          <w:sz w:val="28"/>
          <w:szCs w:val="28"/>
          <w:lang w:val="ru-RU"/>
        </w:rPr>
        <w:t xml:space="preserve">долгосрочную </w:t>
      </w:r>
      <w:r w:rsidRPr="0046733B">
        <w:rPr>
          <w:rFonts w:ascii="Times New Roman CYR" w:hAnsi="Times New Roman CYR" w:cs="Times New Roman CYR"/>
          <w:sz w:val="28"/>
          <w:szCs w:val="28"/>
          <w:lang w:val="ru-RU"/>
        </w:rPr>
        <w:t>Программу комплексного развития соци</w:t>
      </w:r>
      <w:r w:rsidR="00DC7D1E" w:rsidRPr="0046733B">
        <w:rPr>
          <w:rFonts w:ascii="Times New Roman CYR" w:hAnsi="Times New Roman CYR" w:cs="Times New Roman CYR"/>
          <w:sz w:val="28"/>
          <w:szCs w:val="28"/>
          <w:lang w:val="ru-RU"/>
        </w:rPr>
        <w:t>альной инфраструктуры сельского поселения «Село Маяк» Нанайского муниципального района Хабаровского края</w:t>
      </w:r>
      <w:r w:rsidR="00184CB9" w:rsidRPr="0046733B"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r w:rsidR="00DC7D1E" w:rsidRPr="0046733B">
        <w:rPr>
          <w:rFonts w:ascii="Times New Roman CYR" w:hAnsi="Times New Roman CYR" w:cs="Times New Roman CYR"/>
          <w:sz w:val="28"/>
          <w:szCs w:val="28"/>
          <w:lang w:val="ru-RU"/>
        </w:rPr>
        <w:t>2017</w:t>
      </w:r>
      <w:r w:rsidR="00545E0D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184CB9" w:rsidRPr="0046733B">
        <w:rPr>
          <w:rFonts w:ascii="Times New Roman CYR" w:hAnsi="Times New Roman CYR" w:cs="Times New Roman CYR"/>
          <w:sz w:val="28"/>
          <w:szCs w:val="28"/>
          <w:lang w:val="ru-RU"/>
        </w:rPr>
        <w:t>2030</w:t>
      </w:r>
      <w:r w:rsidRPr="0046733B">
        <w:rPr>
          <w:rFonts w:ascii="Times New Roman CYR" w:hAnsi="Times New Roman CYR" w:cs="Times New Roman CYR"/>
          <w:sz w:val="28"/>
          <w:szCs w:val="28"/>
          <w:lang w:val="ru-RU"/>
        </w:rPr>
        <w:t xml:space="preserve">  годы</w:t>
      </w:r>
      <w:r w:rsidR="00DC7D1E" w:rsidRPr="0046733B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E4556B" w:rsidRDefault="00891943" w:rsidP="00E4556B">
      <w:pPr>
        <w:pStyle w:val="a5"/>
        <w:numPr>
          <w:ilvl w:val="0"/>
          <w:numId w:val="8"/>
        </w:num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4556B">
        <w:rPr>
          <w:rFonts w:ascii="Times New Roman CYR" w:hAnsi="Times New Roman CYR" w:cs="Times New Roman CYR"/>
          <w:sz w:val="28"/>
          <w:szCs w:val="28"/>
          <w:lang w:val="ru-RU"/>
        </w:rPr>
        <w:t>Данное</w:t>
      </w:r>
      <w:r w:rsidR="00DC7D1E" w:rsidRPr="00E4556B">
        <w:rPr>
          <w:rFonts w:ascii="Times New Roman CYR" w:hAnsi="Times New Roman CYR" w:cs="Times New Roman CYR"/>
          <w:sz w:val="28"/>
          <w:szCs w:val="28"/>
          <w:lang w:val="ru-RU"/>
        </w:rPr>
        <w:t xml:space="preserve"> постановление разместить на официальном сайте а</w:t>
      </w:r>
      <w:r w:rsidR="0046051E" w:rsidRPr="00E4556B">
        <w:rPr>
          <w:rFonts w:ascii="Times New Roman CYR" w:hAnsi="Times New Roman CYR" w:cs="Times New Roman CYR"/>
          <w:sz w:val="28"/>
          <w:szCs w:val="28"/>
          <w:lang w:val="ru-RU"/>
        </w:rPr>
        <w:t xml:space="preserve">дминистрации </w:t>
      </w:r>
      <w:r w:rsidR="00DC7D1E" w:rsidRPr="00E4556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46051E" w:rsidRPr="00E4556B">
        <w:rPr>
          <w:rFonts w:ascii="Times New Roman CYR" w:hAnsi="Times New Roman CYR" w:cs="Times New Roman CYR"/>
          <w:sz w:val="28"/>
          <w:szCs w:val="28"/>
          <w:lang w:val="ru-RU"/>
        </w:rPr>
        <w:t xml:space="preserve">в информационно-коммуникационной сети Интернет </w:t>
      </w:r>
      <w:r w:rsidR="00DC7D1E" w:rsidRPr="00E4556B">
        <w:rPr>
          <w:rFonts w:ascii="Times New Roman CYR" w:hAnsi="Times New Roman CYR" w:cs="Times New Roman CYR"/>
          <w:sz w:val="28"/>
          <w:szCs w:val="28"/>
          <w:lang w:val="ru-RU"/>
        </w:rPr>
        <w:t>и в сборнике нормативных правовых актов</w:t>
      </w:r>
      <w:r w:rsidR="0046051E" w:rsidRPr="00E4556B">
        <w:rPr>
          <w:rFonts w:ascii="Times New Roman CYR" w:hAnsi="Times New Roman CYR" w:cs="Times New Roman CYR"/>
          <w:sz w:val="28"/>
          <w:szCs w:val="28"/>
          <w:lang w:val="ru-RU"/>
        </w:rPr>
        <w:t xml:space="preserve"> Совета депутатов сельского поселения «Село Маяк».</w:t>
      </w:r>
    </w:p>
    <w:p w:rsidR="00E4556B" w:rsidRDefault="00891943" w:rsidP="00E4556B">
      <w:pPr>
        <w:pStyle w:val="a5"/>
        <w:numPr>
          <w:ilvl w:val="0"/>
          <w:numId w:val="8"/>
        </w:num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4556B">
        <w:rPr>
          <w:rFonts w:ascii="Times New Roman CYR" w:hAnsi="Times New Roman CYR" w:cs="Times New Roman CYR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655B57" w:rsidRPr="00E4556B" w:rsidRDefault="00655B57" w:rsidP="00E4556B">
      <w:pPr>
        <w:pStyle w:val="a5"/>
        <w:numPr>
          <w:ilvl w:val="0"/>
          <w:numId w:val="8"/>
        </w:num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4556B">
        <w:rPr>
          <w:sz w:val="28"/>
          <w:szCs w:val="28"/>
          <w:lang w:val="ru-RU"/>
        </w:rPr>
        <w:t>Контроль з</w:t>
      </w:r>
      <w:r w:rsidR="0046051E" w:rsidRPr="00E4556B">
        <w:rPr>
          <w:sz w:val="28"/>
          <w:szCs w:val="28"/>
          <w:lang w:val="ru-RU"/>
        </w:rPr>
        <w:t>а исполнением настоящего постановления</w:t>
      </w:r>
      <w:r w:rsidRPr="00E4556B">
        <w:rPr>
          <w:sz w:val="28"/>
          <w:szCs w:val="28"/>
          <w:lang w:val="ru-RU"/>
        </w:rPr>
        <w:t xml:space="preserve"> оставляю за собой.</w:t>
      </w:r>
    </w:p>
    <w:p w:rsidR="00655B57" w:rsidRDefault="00655B57" w:rsidP="0046733B">
      <w:pPr>
        <w:jc w:val="both"/>
      </w:pPr>
    </w:p>
    <w:p w:rsidR="00655B57" w:rsidRDefault="00655B57" w:rsidP="0046733B">
      <w:pPr>
        <w:jc w:val="both"/>
      </w:pPr>
    </w:p>
    <w:p w:rsidR="0046733B" w:rsidRDefault="0046051E" w:rsidP="0046733B">
      <w:pPr>
        <w:jc w:val="both"/>
        <w:rPr>
          <w:sz w:val="28"/>
          <w:szCs w:val="28"/>
        </w:rPr>
      </w:pPr>
      <w:r w:rsidRPr="0046051E">
        <w:rPr>
          <w:sz w:val="28"/>
          <w:szCs w:val="28"/>
        </w:rPr>
        <w:t xml:space="preserve">Глава сельского поселения                                           </w:t>
      </w:r>
      <w:r w:rsidR="00545E0D">
        <w:rPr>
          <w:sz w:val="28"/>
          <w:szCs w:val="28"/>
        </w:rPr>
        <w:t xml:space="preserve">               </w:t>
      </w:r>
      <w:r w:rsidRPr="0046051E">
        <w:rPr>
          <w:sz w:val="28"/>
          <w:szCs w:val="28"/>
        </w:rPr>
        <w:t xml:space="preserve">       А.Н. Ильин</w:t>
      </w:r>
    </w:p>
    <w:p w:rsidR="004D5BCC" w:rsidRPr="004D5BCC" w:rsidRDefault="004D5BCC" w:rsidP="0046733B">
      <w:pPr>
        <w:jc w:val="both"/>
        <w:rPr>
          <w:sz w:val="28"/>
          <w:szCs w:val="28"/>
        </w:rPr>
      </w:pPr>
    </w:p>
    <w:p w:rsidR="00E4556B" w:rsidRDefault="004D5BCC" w:rsidP="004D5BCC">
      <w:pPr>
        <w:jc w:val="center"/>
      </w:pPr>
      <w:r>
        <w:t xml:space="preserve">                                                                                             </w:t>
      </w:r>
    </w:p>
    <w:p w:rsidR="00425A58" w:rsidRDefault="00E4556B" w:rsidP="004D5BCC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="004D5BCC">
        <w:t xml:space="preserve"> </w:t>
      </w:r>
      <w:r w:rsidR="00425A58">
        <w:rPr>
          <w:sz w:val="28"/>
          <w:szCs w:val="28"/>
        </w:rPr>
        <w:t>Утверждена</w:t>
      </w:r>
    </w:p>
    <w:p w:rsidR="00425A58" w:rsidRDefault="0046051E" w:rsidP="00467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25A58">
        <w:rPr>
          <w:sz w:val="28"/>
          <w:szCs w:val="28"/>
        </w:rPr>
        <w:t xml:space="preserve">постановлением администрации </w:t>
      </w:r>
    </w:p>
    <w:p w:rsidR="00425A58" w:rsidRDefault="0046051E" w:rsidP="00467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25A5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«Село Маяк»</w:t>
      </w:r>
    </w:p>
    <w:p w:rsidR="00425A58" w:rsidRDefault="00425A58" w:rsidP="00467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605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  № </w:t>
      </w:r>
      <w:r w:rsidR="004D5BCC">
        <w:rPr>
          <w:sz w:val="28"/>
          <w:szCs w:val="28"/>
        </w:rPr>
        <w:t>07</w:t>
      </w:r>
      <w:r w:rsidR="0046051E">
        <w:rPr>
          <w:sz w:val="28"/>
          <w:szCs w:val="28"/>
        </w:rPr>
        <w:t>.12</w:t>
      </w:r>
      <w:r w:rsidR="004A0ED3">
        <w:rPr>
          <w:sz w:val="28"/>
          <w:szCs w:val="28"/>
        </w:rPr>
        <w:t xml:space="preserve">.2016 г. </w:t>
      </w:r>
      <w:r w:rsidR="004D5BCC">
        <w:rPr>
          <w:sz w:val="28"/>
          <w:szCs w:val="28"/>
        </w:rPr>
        <w:t>№ 210</w:t>
      </w:r>
    </w:p>
    <w:p w:rsidR="007D023F" w:rsidRDefault="007D023F" w:rsidP="000979CC"/>
    <w:p w:rsidR="007D023F" w:rsidRDefault="007D023F" w:rsidP="000979CC"/>
    <w:p w:rsidR="007D023F" w:rsidRDefault="007D023F" w:rsidP="0046733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</w:t>
      </w:r>
      <w:r w:rsidR="0046051E">
        <w:rPr>
          <w:rFonts w:ascii="Times New Roman CYR" w:hAnsi="Times New Roman CYR" w:cs="Times New Roman CYR"/>
          <w:b/>
          <w:sz w:val="28"/>
          <w:szCs w:val="28"/>
        </w:rPr>
        <w:t>«Село Маяк» Нанайского муниципального района Хабаровского края на 2017-2030 годы</w:t>
      </w:r>
    </w:p>
    <w:p w:rsidR="00655B57" w:rsidRDefault="00655B57" w:rsidP="0046733B">
      <w:pPr>
        <w:jc w:val="center"/>
      </w:pPr>
    </w:p>
    <w:p w:rsidR="007D023F" w:rsidRPr="007D023F" w:rsidRDefault="007D023F" w:rsidP="0046733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46733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Default="007D023F" w:rsidP="0046733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46051E">
        <w:rPr>
          <w:rFonts w:ascii="Times New Roman CYR" w:hAnsi="Times New Roman CYR" w:cs="Times New Roman CYR"/>
          <w:sz w:val="28"/>
          <w:szCs w:val="28"/>
        </w:rPr>
        <w:t xml:space="preserve"> «Село Маяк» Нанайского муниципального района Хабаровского края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51E">
        <w:rPr>
          <w:rFonts w:ascii="Times New Roman CYR" w:hAnsi="Times New Roman CYR" w:cs="Times New Roman CYR"/>
          <w:sz w:val="28"/>
          <w:szCs w:val="28"/>
        </w:rPr>
        <w:t>на 2017</w:t>
      </w:r>
      <w:r w:rsidR="00184CB9">
        <w:rPr>
          <w:rFonts w:ascii="Times New Roman CYR" w:hAnsi="Times New Roman CYR" w:cs="Times New Roman CYR"/>
          <w:sz w:val="28"/>
          <w:szCs w:val="28"/>
        </w:rPr>
        <w:t>- 2030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  <w:r w:rsidR="0046051E">
        <w:rPr>
          <w:rFonts w:ascii="Times New Roman CYR" w:hAnsi="Times New Roman CYR" w:cs="Times New Roman CYR"/>
          <w:sz w:val="28"/>
          <w:szCs w:val="28"/>
        </w:rPr>
        <w:t>.</w:t>
      </w:r>
    </w:p>
    <w:p w:rsidR="0046051E" w:rsidRPr="007D023F" w:rsidRDefault="0046051E" w:rsidP="000979C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0"/>
        <w:gridCol w:w="7530"/>
      </w:tblGrid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  <w:lang w:val="en-US"/>
              </w:rPr>
            </w:pPr>
            <w:r w:rsidRPr="00891943">
              <w:rPr>
                <w:rFonts w:ascii="Times New Roman CYR" w:hAnsi="Times New Roman CYR" w:cs="Times New Roman CYR"/>
              </w:rPr>
              <w:t>Наименование</w:t>
            </w:r>
            <w:r w:rsidRPr="00891943">
              <w:rPr>
                <w:rFonts w:ascii="Times New Roman CYR" w:hAnsi="Times New Roman CYR" w:cs="Times New Roman CYR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D023F" w:rsidRDefault="007D023F" w:rsidP="000979CC">
            <w:pPr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поселения </w:t>
            </w:r>
            <w:r w:rsidR="0046051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46051E">
              <w:rPr>
                <w:rFonts w:ascii="Times New Roman CYR" w:hAnsi="Times New Roman CYR" w:cs="Times New Roman CYR"/>
                <w:sz w:val="28"/>
                <w:szCs w:val="28"/>
              </w:rPr>
              <w:t>ело Маяк» Нанайского муниципального района Хабаровского края на 2017- 2030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  <w:lang w:val="en-US"/>
              </w:rPr>
            </w:pPr>
            <w:r w:rsidRPr="00891943">
              <w:rPr>
                <w:rFonts w:ascii="Times New Roman CYR" w:hAnsi="Times New Roman CYR" w:cs="Times New Roman CYR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0979CC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  <w:lang w:val="en-US"/>
              </w:rPr>
            </w:pPr>
            <w:r w:rsidRPr="00891943">
              <w:rPr>
                <w:rFonts w:ascii="Times New Roman CYR" w:hAnsi="Times New Roman CYR" w:cs="Times New Roman CYR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46051E" w:rsidP="000979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7D023F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7D023F" w:rsidRPr="007D023F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ело Маяк» Нанайского муниципального района Хабаровского края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23E28">
              <w:rPr>
                <w:rFonts w:ascii="Times New Roman CYR" w:hAnsi="Times New Roman CYR" w:cs="Times New Roman CYR"/>
                <w:sz w:val="28"/>
                <w:szCs w:val="28"/>
              </w:rPr>
              <w:t>682354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823E28">
              <w:rPr>
                <w:rFonts w:ascii="Times New Roman CYR" w:hAnsi="Times New Roman CYR" w:cs="Times New Roman CYR"/>
                <w:sz w:val="28"/>
                <w:szCs w:val="28"/>
              </w:rPr>
              <w:t>Хабаровский край, Нанайский район, с. Маяк, ул. Центральная 27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</w:rPr>
            </w:pPr>
            <w:r w:rsidRPr="00891943">
              <w:rPr>
                <w:rFonts w:ascii="Times New Roman CYR" w:hAnsi="Times New Roman CYR" w:cs="Times New Roman CYR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823E28" w:rsidP="000979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ело Маяк» Нанайского муниципального района Хабаровского края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  <w:lang w:val="en-US"/>
              </w:rPr>
            </w:pPr>
            <w:r w:rsidRPr="00891943">
              <w:rPr>
                <w:rFonts w:ascii="Times New Roman CYR" w:hAnsi="Times New Roman CYR" w:cs="Times New Roman CYR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3D0E">
              <w:rPr>
                <w:rFonts w:ascii="Times New Roman CYR" w:hAnsi="Times New Roman CYR" w:cs="Times New Roman CYR"/>
                <w:b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 сельского  поселения </w:t>
            </w:r>
            <w:r w:rsidR="00823E28">
              <w:rPr>
                <w:rFonts w:ascii="Times New Roman CYR" w:hAnsi="Times New Roman CYR" w:cs="Times New Roman CYR"/>
                <w:sz w:val="28"/>
                <w:szCs w:val="28"/>
              </w:rPr>
              <w:t xml:space="preserve">«Село Маяк» для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населения, повышения 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 xml:space="preserve">качества и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уровня его жизни </w:t>
            </w:r>
          </w:p>
          <w:p w:rsidR="007D023F" w:rsidRPr="00733D0E" w:rsidRDefault="00891943" w:rsidP="000979CC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Основные з</w:t>
            </w:r>
            <w:r w:rsidR="007D023F" w:rsidRPr="00733D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адачи:</w:t>
            </w:r>
          </w:p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системы   образования и культуры, 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 xml:space="preserve"> з</w:t>
            </w:r>
            <w:r w:rsidR="00733D0E">
              <w:rPr>
                <w:rFonts w:ascii="Times New Roman CYR" w:hAnsi="Times New Roman CYR" w:cs="Times New Roman CYR"/>
                <w:sz w:val="28"/>
                <w:szCs w:val="28"/>
              </w:rPr>
              <w:t>а счет строительства сельского Д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>ома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культуры;</w:t>
            </w:r>
          </w:p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раза жизни за счет 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реконструкции сельского стадиона и приобретения спортивных снарядов и тренажеров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жилого фонда, жилищно-коммунального хозяйства, м</w:t>
            </w:r>
            <w:r w:rsidR="00545E0D"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ращения миграционного оттока  в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сельском поселении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«Село Маяк»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</w:rPr>
            </w:pPr>
            <w:r w:rsidRPr="00891943">
              <w:rPr>
                <w:rFonts w:ascii="Times New Roman CYR" w:hAnsi="Times New Roman CYR" w:cs="Times New Roman CYR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</w:t>
            </w:r>
            <w:r w:rsidR="00733D0E">
              <w:rPr>
                <w:rFonts w:ascii="Times New Roman CYR" w:hAnsi="Times New Roman CYR" w:cs="Times New Roman CYR"/>
                <w:sz w:val="28"/>
                <w:szCs w:val="28"/>
              </w:rPr>
              <w:t>, рост населения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>- улучшение качества услуг, предо</w:t>
            </w:r>
            <w:r w:rsidR="001A3651">
              <w:rPr>
                <w:sz w:val="28"/>
                <w:szCs w:val="28"/>
              </w:rPr>
              <w:t xml:space="preserve">ставляемых учреждениями </w:t>
            </w:r>
            <w:r w:rsidRPr="001E05F3">
              <w:rPr>
                <w:sz w:val="28"/>
                <w:szCs w:val="28"/>
              </w:rPr>
              <w:t xml:space="preserve"> </w:t>
            </w:r>
            <w:r w:rsidR="001A3651">
              <w:rPr>
                <w:sz w:val="28"/>
                <w:szCs w:val="28"/>
              </w:rPr>
              <w:t xml:space="preserve"> </w:t>
            </w:r>
            <w:r w:rsidRPr="001E05F3">
              <w:rPr>
                <w:sz w:val="28"/>
                <w:szCs w:val="28"/>
              </w:rPr>
              <w:t xml:space="preserve"> сельского поселения</w:t>
            </w:r>
            <w:r w:rsidR="001A3651">
              <w:rPr>
                <w:sz w:val="28"/>
                <w:szCs w:val="28"/>
              </w:rPr>
              <w:t xml:space="preserve"> «Село Маяк»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 спортом</w:t>
            </w:r>
            <w:r w:rsidR="00733D0E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отдыха гражданам муниципального образования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организация централизованной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системы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газоснабжения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объектов ЖКХ,  производства и населения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0979CC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 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Times New Roman CYR" w:hAnsi="Times New Roman CYR" w:cs="Times New Roman CYR"/>
              </w:rPr>
            </w:pPr>
            <w:r w:rsidRPr="00891943">
              <w:rPr>
                <w:rFonts w:ascii="Times New Roman CYR" w:hAnsi="Times New Roman CYR" w:cs="Times New Roman CYR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184CB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Проектирование и </w:t>
            </w:r>
            <w:r w:rsidR="00617D58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</w:t>
            </w:r>
            <w:r w:rsidR="00184C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A3651">
              <w:rPr>
                <w:rFonts w:ascii="Times New Roman CYR" w:hAnsi="Times New Roman CYR" w:cs="Times New Roman CYR"/>
                <w:sz w:val="28"/>
                <w:szCs w:val="28"/>
              </w:rPr>
              <w:t>сельского Дома культуры</w:t>
            </w: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23F" w:rsidRPr="00F84484" w:rsidRDefault="001A3651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Реконструкция се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>льского стадиона для занятий спортом и физической культурой</w:t>
            </w:r>
            <w:r w:rsidR="007D023F" w:rsidRPr="00F8448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184CB9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>. Реконструкция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ремонт автомобильных дорог местного значения;</w:t>
            </w:r>
          </w:p>
          <w:p w:rsidR="007D023F" w:rsidRPr="001E05F3" w:rsidRDefault="00184CB9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. Стро</w:t>
            </w:r>
            <w:r w:rsidR="00215DC2">
              <w:rPr>
                <w:rFonts w:ascii="Times New Roman CYR" w:hAnsi="Times New Roman CYR" w:cs="Times New Roman CYR"/>
                <w:sz w:val="28"/>
                <w:szCs w:val="28"/>
              </w:rPr>
              <w:t>ительство газопровода  для объектов и населения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«Село Маяк»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</w:rPr>
            </w:pPr>
            <w:r w:rsidRPr="00891943">
              <w:rPr>
                <w:rFonts w:ascii="Times New Roman CYR" w:hAnsi="Times New Roman CYR" w:cs="Times New Roman CYR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33D0E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2017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-2030 годы, в 2 этапа</w:t>
            </w:r>
          </w:p>
          <w:p w:rsidR="007D023F" w:rsidRPr="001E05F3" w:rsidRDefault="00733D0E" w:rsidP="0009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 по 2021</w:t>
            </w:r>
            <w:r w:rsidR="007D023F" w:rsidRPr="001E05F3">
              <w:rPr>
                <w:sz w:val="28"/>
                <w:szCs w:val="28"/>
              </w:rPr>
              <w:t xml:space="preserve"> годы</w:t>
            </w:r>
          </w:p>
          <w:p w:rsidR="007D023F" w:rsidRPr="001E05F3" w:rsidRDefault="007D023F" w:rsidP="000979CC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2 этап – с 2021 по 2030 годы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</w:rPr>
            </w:pPr>
            <w:r w:rsidRPr="00891943">
              <w:rPr>
                <w:rFonts w:ascii="Times New Roman CYR" w:hAnsi="Times New Roman CYR" w:cs="Times New Roman CYR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0979C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>рования Программы на период 2017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-2030 годов составляет </w:t>
            </w:r>
            <w:r w:rsidR="00215DC2">
              <w:rPr>
                <w:rFonts w:ascii="Times New Roman CYR" w:hAnsi="Times New Roman CYR" w:cs="Times New Roman CYR"/>
                <w:sz w:val="28"/>
                <w:szCs w:val="28"/>
              </w:rPr>
              <w:t xml:space="preserve"> 43 млн. 9</w:t>
            </w:r>
            <w:r w:rsidR="009B133C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593B84" w:rsidRPr="004C2A0A" w:rsidRDefault="000E257A" w:rsidP="0009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780</w:t>
            </w:r>
            <w:r w:rsidR="00593B84" w:rsidRPr="004C2A0A">
              <w:rPr>
                <w:sz w:val="28"/>
                <w:szCs w:val="28"/>
              </w:rPr>
              <w:t xml:space="preserve"> тыс. рублей; </w:t>
            </w:r>
          </w:p>
          <w:p w:rsidR="00593B84" w:rsidRPr="004C2A0A" w:rsidRDefault="00593B84" w:rsidP="000979CC">
            <w:pPr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 xml:space="preserve">2018 год -    </w:t>
            </w:r>
            <w:r w:rsidR="000E257A">
              <w:rPr>
                <w:sz w:val="28"/>
                <w:szCs w:val="28"/>
              </w:rPr>
              <w:t>780</w:t>
            </w:r>
            <w:r w:rsidRPr="004C2A0A">
              <w:rPr>
                <w:sz w:val="28"/>
                <w:szCs w:val="28"/>
              </w:rPr>
              <w:t xml:space="preserve"> тыс.</w:t>
            </w:r>
            <w:r w:rsidR="000E257A">
              <w:rPr>
                <w:sz w:val="28"/>
                <w:szCs w:val="28"/>
              </w:rPr>
              <w:t xml:space="preserve"> </w:t>
            </w:r>
            <w:r w:rsidRPr="004C2A0A">
              <w:rPr>
                <w:sz w:val="28"/>
                <w:szCs w:val="28"/>
              </w:rPr>
              <w:t xml:space="preserve">рублей; </w:t>
            </w:r>
          </w:p>
          <w:p w:rsidR="00593B84" w:rsidRPr="004C2A0A" w:rsidRDefault="00593B84" w:rsidP="000979CC">
            <w:pPr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 xml:space="preserve">2019 год -    </w:t>
            </w:r>
            <w:r w:rsidR="000E257A">
              <w:rPr>
                <w:sz w:val="28"/>
                <w:szCs w:val="28"/>
              </w:rPr>
              <w:t>800</w:t>
            </w:r>
            <w:r w:rsidRPr="004C2A0A">
              <w:rPr>
                <w:sz w:val="28"/>
                <w:szCs w:val="28"/>
              </w:rPr>
              <w:t xml:space="preserve"> тыс.</w:t>
            </w:r>
            <w:r w:rsidR="000E257A">
              <w:rPr>
                <w:sz w:val="28"/>
                <w:szCs w:val="28"/>
              </w:rPr>
              <w:t xml:space="preserve"> </w:t>
            </w:r>
            <w:r w:rsidRPr="004C2A0A">
              <w:rPr>
                <w:sz w:val="28"/>
                <w:szCs w:val="28"/>
              </w:rPr>
              <w:t>рублей;</w:t>
            </w:r>
          </w:p>
          <w:p w:rsidR="00593B84" w:rsidRDefault="000E257A" w:rsidP="0009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1</w:t>
            </w:r>
            <w:r w:rsidR="009B133C">
              <w:rPr>
                <w:sz w:val="28"/>
                <w:szCs w:val="28"/>
              </w:rPr>
              <w:t xml:space="preserve">млн </w:t>
            </w:r>
            <w:r>
              <w:rPr>
                <w:sz w:val="28"/>
                <w:szCs w:val="28"/>
              </w:rPr>
              <w:t>800</w:t>
            </w:r>
            <w:r w:rsidR="00593B84" w:rsidRPr="004C2A0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215DC2" w:rsidRPr="004C2A0A" w:rsidRDefault="00215DC2" w:rsidP="0009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 2 млн. 800 тыс. рублей</w:t>
            </w:r>
          </w:p>
          <w:p w:rsidR="00593B84" w:rsidRPr="004C2A0A" w:rsidRDefault="00215DC2" w:rsidP="0009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593B84" w:rsidRPr="004C2A0A">
              <w:rPr>
                <w:sz w:val="28"/>
                <w:szCs w:val="28"/>
              </w:rPr>
              <w:t>-2030</w:t>
            </w:r>
            <w:r w:rsidR="000E257A">
              <w:rPr>
                <w:sz w:val="28"/>
                <w:szCs w:val="28"/>
              </w:rPr>
              <w:t xml:space="preserve"> годы -  </w:t>
            </w:r>
            <w:r>
              <w:rPr>
                <w:sz w:val="28"/>
                <w:szCs w:val="28"/>
              </w:rPr>
              <w:t>37</w:t>
            </w:r>
            <w:r w:rsidR="000E257A">
              <w:rPr>
                <w:sz w:val="28"/>
                <w:szCs w:val="28"/>
              </w:rPr>
              <w:t xml:space="preserve"> </w:t>
            </w:r>
            <w:r w:rsidR="009B133C">
              <w:rPr>
                <w:sz w:val="28"/>
                <w:szCs w:val="28"/>
              </w:rPr>
              <w:t xml:space="preserve"> млн</w:t>
            </w:r>
            <w:r w:rsidR="00593B84" w:rsidRPr="004C2A0A">
              <w:rPr>
                <w:sz w:val="28"/>
                <w:szCs w:val="28"/>
              </w:rPr>
              <w:t>.</w:t>
            </w:r>
            <w:r w:rsidR="00222441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7D023F" w:rsidRPr="001E05F3" w:rsidRDefault="007D023F" w:rsidP="000979CC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>бюджетов Хабаровского края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Нанайского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0E257A">
              <w:rPr>
                <w:rFonts w:ascii="Times New Roman CYR" w:hAnsi="Times New Roman CYR" w:cs="Times New Roman CYR"/>
                <w:sz w:val="28"/>
                <w:szCs w:val="28"/>
              </w:rPr>
              <w:t>«Село Маяк»</w:t>
            </w:r>
          </w:p>
        </w:tc>
      </w:tr>
      <w:tr w:rsidR="007D023F" w:rsidRPr="001E05F3" w:rsidTr="00E4556B">
        <w:trPr>
          <w:trHeight w:val="1"/>
          <w:jc w:val="center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891943" w:rsidRDefault="007D023F" w:rsidP="000979CC">
            <w:pPr>
              <w:rPr>
                <w:rFonts w:ascii="Calibri" w:hAnsi="Calibri" w:cs="Calibri"/>
              </w:rPr>
            </w:pPr>
            <w:r w:rsidRPr="00891943">
              <w:rPr>
                <w:rFonts w:ascii="Times New Roman CYR" w:hAnsi="Times New Roman CYR" w:cs="Times New Roman CYR"/>
              </w:rPr>
              <w:lastRenderedPageBreak/>
              <w:t xml:space="preserve">Ожидаемые результаты </w:t>
            </w:r>
            <w:r w:rsidR="002A193A" w:rsidRPr="00891943">
              <w:rPr>
                <w:rFonts w:ascii="Times New Roman CYR" w:hAnsi="Times New Roman CYR" w:cs="Times New Roman CYR"/>
              </w:rPr>
              <w:t xml:space="preserve"> от </w:t>
            </w:r>
            <w:r w:rsidRPr="00891943">
              <w:rPr>
                <w:rFonts w:ascii="Times New Roman CYR" w:hAnsi="Times New Roman CYR" w:cs="Times New Roman CYR"/>
              </w:rPr>
              <w:t>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0979CC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</w:t>
            </w:r>
            <w:r w:rsidR="009B133C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качества жизни населения, закрепление  квалифицированных трудовых ресурсов</w:t>
            </w:r>
            <w:r w:rsidR="002A193A">
              <w:rPr>
                <w:rFonts w:ascii="Times New Roman CYR" w:hAnsi="Times New Roman CYR" w:cs="Times New Roman CYR"/>
                <w:sz w:val="28"/>
                <w:szCs w:val="28"/>
              </w:rPr>
              <w:t>, создание благоприятной среды проживания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 </w:t>
            </w:r>
          </w:p>
        </w:tc>
      </w:tr>
    </w:tbl>
    <w:p w:rsidR="007D023F" w:rsidRDefault="007D023F" w:rsidP="000979CC"/>
    <w:p w:rsidR="00322E38" w:rsidRDefault="00322E38" w:rsidP="0089194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</w:t>
      </w:r>
      <w:r w:rsidR="001B0852">
        <w:rPr>
          <w:rFonts w:ascii="Times New Roman CYR" w:hAnsi="Times New Roman CYR" w:cs="Times New Roman CYR"/>
          <w:b/>
          <w:bCs/>
          <w:sz w:val="28"/>
          <w:szCs w:val="28"/>
        </w:rPr>
        <w:t>ществующего состояния социально-экономической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инфраструктуры</w:t>
      </w:r>
    </w:p>
    <w:p w:rsidR="00322E38" w:rsidRPr="001E05F3" w:rsidRDefault="00322E38" w:rsidP="0089194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322E38" w:rsidRPr="001E05F3" w:rsidRDefault="00322E38" w:rsidP="00545E0D">
      <w:pPr>
        <w:jc w:val="both"/>
        <w:rPr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Село </w:t>
      </w:r>
      <w:r w:rsidR="009B133C">
        <w:rPr>
          <w:rFonts w:ascii="Times New Roman CYR" w:hAnsi="Times New Roman CYR" w:cs="Times New Roman CYR"/>
          <w:sz w:val="28"/>
          <w:szCs w:val="28"/>
        </w:rPr>
        <w:t xml:space="preserve">Маяк было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основан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B133C">
        <w:rPr>
          <w:rFonts w:ascii="Times New Roman CYR" w:hAnsi="Times New Roman CYR" w:cs="Times New Roman CYR"/>
          <w:sz w:val="28"/>
          <w:szCs w:val="28"/>
        </w:rPr>
        <w:t>1921 году и в настоящее время</w:t>
      </w:r>
      <w:r w:rsidR="009B133C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 входит в состав </w:t>
      </w:r>
      <w:r w:rsidR="009B133C">
        <w:rPr>
          <w:rFonts w:ascii="Times New Roman CYR" w:hAnsi="Times New Roman CYR" w:cs="Times New Roman CYR"/>
          <w:sz w:val="28"/>
          <w:szCs w:val="28"/>
        </w:rPr>
        <w:t xml:space="preserve"> Нанайского </w:t>
      </w:r>
      <w:r w:rsidR="00A731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31AD"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</w:t>
      </w:r>
      <w:r w:rsidR="009B133C">
        <w:rPr>
          <w:sz w:val="28"/>
          <w:szCs w:val="28"/>
        </w:rPr>
        <w:t xml:space="preserve">Хабаровского края. </w:t>
      </w:r>
      <w:r w:rsidR="00497AA2">
        <w:rPr>
          <w:sz w:val="28"/>
          <w:szCs w:val="28"/>
        </w:rPr>
        <w:t xml:space="preserve"> Расположено поселение на </w:t>
      </w:r>
      <w:r w:rsidR="009537DA">
        <w:rPr>
          <w:sz w:val="28"/>
          <w:szCs w:val="28"/>
        </w:rPr>
        <w:t xml:space="preserve">живописном </w:t>
      </w:r>
      <w:r w:rsidR="00497AA2">
        <w:rPr>
          <w:sz w:val="28"/>
          <w:szCs w:val="28"/>
        </w:rPr>
        <w:t>берегу оз. Синдинское и одноименной протоки</w:t>
      </w:r>
      <w:r w:rsidR="009537DA">
        <w:rPr>
          <w:sz w:val="28"/>
          <w:szCs w:val="28"/>
        </w:rPr>
        <w:t xml:space="preserve">  на</w:t>
      </w:r>
      <w:r w:rsidR="00497AA2">
        <w:rPr>
          <w:sz w:val="28"/>
          <w:szCs w:val="28"/>
        </w:rPr>
        <w:t xml:space="preserve"> 120 км.  </w:t>
      </w:r>
      <w:r w:rsidR="009537DA">
        <w:rPr>
          <w:sz w:val="28"/>
          <w:szCs w:val="28"/>
        </w:rPr>
        <w:t>автомобильной трассы Хабаровск-Лидога-Ванино с под</w:t>
      </w:r>
      <w:r w:rsidR="00A50997">
        <w:rPr>
          <w:sz w:val="28"/>
          <w:szCs w:val="28"/>
        </w:rPr>
        <w:t>ъездом  к  городу Комсомольск на Амуре. Территория закрепленная за сельским поселением составляет 26,6 кв. км.</w:t>
      </w:r>
      <w:r w:rsidR="00215DC2">
        <w:rPr>
          <w:sz w:val="28"/>
          <w:szCs w:val="28"/>
        </w:rPr>
        <w:t xml:space="preserve"> Градообразующим предприятием является ООО «Синдинское лесо</w:t>
      </w:r>
      <w:r w:rsidR="00FC4120">
        <w:rPr>
          <w:sz w:val="28"/>
          <w:szCs w:val="28"/>
        </w:rPr>
        <w:t>заготовительное</w:t>
      </w:r>
      <w:r w:rsidR="00215DC2">
        <w:rPr>
          <w:sz w:val="28"/>
          <w:szCs w:val="28"/>
        </w:rPr>
        <w:t xml:space="preserve"> предприятие» с численностью работающих в нем людей около 270 человек.</w:t>
      </w:r>
      <w:r w:rsidR="006C1C8C">
        <w:rPr>
          <w:sz w:val="28"/>
          <w:szCs w:val="28"/>
        </w:rPr>
        <w:t xml:space="preserve"> Торговая сеть и предприятия общепита развиты на достаточно высоком уровне. </w:t>
      </w:r>
      <w:r w:rsidR="00A50997">
        <w:rPr>
          <w:sz w:val="28"/>
          <w:szCs w:val="28"/>
        </w:rPr>
        <w:t xml:space="preserve"> Сегодня в муниципальном образовании имеется </w:t>
      </w:r>
      <w:r w:rsidR="001B0852">
        <w:rPr>
          <w:sz w:val="28"/>
          <w:szCs w:val="28"/>
        </w:rPr>
        <w:t>и действуют 4 кафе: «Степаныч», «Звезда», «Маяк», «Пелимешка», продуктовые магазины</w:t>
      </w:r>
      <w:r w:rsidR="00733D0E">
        <w:rPr>
          <w:sz w:val="28"/>
          <w:szCs w:val="28"/>
        </w:rPr>
        <w:t xml:space="preserve"> </w:t>
      </w:r>
      <w:r w:rsidR="001B0852">
        <w:rPr>
          <w:sz w:val="28"/>
          <w:szCs w:val="28"/>
        </w:rPr>
        <w:t xml:space="preserve">7ед., </w:t>
      </w:r>
      <w:r w:rsidR="00733D0E">
        <w:rPr>
          <w:sz w:val="28"/>
          <w:szCs w:val="28"/>
        </w:rPr>
        <w:t xml:space="preserve">функционируют </w:t>
      </w:r>
      <w:r w:rsidR="006C1C8C">
        <w:rPr>
          <w:sz w:val="28"/>
          <w:szCs w:val="28"/>
        </w:rPr>
        <w:t>6 киосков</w:t>
      </w:r>
      <w:r w:rsidR="00733D0E">
        <w:rPr>
          <w:sz w:val="28"/>
          <w:szCs w:val="28"/>
        </w:rPr>
        <w:t xml:space="preserve"> малого предпринимательства,  частная аптека, две шиномонтажные мастерские и автомагазина при них, </w:t>
      </w:r>
      <w:r w:rsidR="00934A17">
        <w:rPr>
          <w:sz w:val="28"/>
          <w:szCs w:val="28"/>
        </w:rPr>
        <w:t xml:space="preserve">две автомойки, </w:t>
      </w:r>
      <w:r w:rsidR="00733D0E">
        <w:rPr>
          <w:sz w:val="28"/>
          <w:szCs w:val="28"/>
        </w:rPr>
        <w:t>парикмахерская и гостиница</w:t>
      </w:r>
      <w:r w:rsidR="00AE1899">
        <w:rPr>
          <w:sz w:val="28"/>
          <w:szCs w:val="28"/>
        </w:rPr>
        <w:t xml:space="preserve"> на 12 мест.</w:t>
      </w:r>
      <w:r w:rsidR="006C1C8C">
        <w:rPr>
          <w:sz w:val="28"/>
          <w:szCs w:val="28"/>
        </w:rPr>
        <w:t xml:space="preserve"> Имеется пекарня и два магазина хозяйственно-бытового назначения.</w:t>
      </w:r>
    </w:p>
    <w:p w:rsidR="00322E38" w:rsidRPr="00583874" w:rsidRDefault="00322E38" w:rsidP="00FC4120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 w:rsidR="002A193A">
        <w:rPr>
          <w:sz w:val="28"/>
          <w:szCs w:val="28"/>
        </w:rPr>
        <w:t xml:space="preserve">  </w:t>
      </w:r>
      <w:r w:rsidRPr="001E05F3">
        <w:rPr>
          <w:sz w:val="28"/>
          <w:szCs w:val="28"/>
        </w:rPr>
        <w:t xml:space="preserve">на 01.01.2016 года составляет </w:t>
      </w:r>
      <w:r w:rsidR="002A193A">
        <w:rPr>
          <w:sz w:val="28"/>
          <w:szCs w:val="28"/>
        </w:rPr>
        <w:t>1831</w:t>
      </w:r>
      <w:r w:rsidRPr="001E05F3">
        <w:rPr>
          <w:sz w:val="28"/>
          <w:szCs w:val="28"/>
        </w:rPr>
        <w:t xml:space="preserve"> человек</w:t>
      </w:r>
      <w:r w:rsidR="00A731AD">
        <w:rPr>
          <w:sz w:val="28"/>
          <w:szCs w:val="28"/>
        </w:rPr>
        <w:t>.</w:t>
      </w:r>
      <w:r w:rsidR="00945458" w:rsidRPr="00945458">
        <w:rPr>
          <w:sz w:val="28"/>
          <w:szCs w:val="28"/>
        </w:rPr>
        <w:t xml:space="preserve"> </w:t>
      </w:r>
      <w:r w:rsidR="006C1C8C">
        <w:rPr>
          <w:sz w:val="28"/>
          <w:szCs w:val="28"/>
        </w:rPr>
        <w:t xml:space="preserve">Уровень безработицы самый низкий на территории Нанайского муниципального района и составляет </w:t>
      </w:r>
      <w:r w:rsidR="00583874" w:rsidRPr="00583874">
        <w:rPr>
          <w:sz w:val="28"/>
          <w:szCs w:val="28"/>
        </w:rPr>
        <w:t>1,3 %</w:t>
      </w:r>
    </w:p>
    <w:p w:rsidR="00322E38" w:rsidRPr="00E10D06" w:rsidRDefault="00322E38" w:rsidP="00545E0D">
      <w:pPr>
        <w:jc w:val="both"/>
        <w:rPr>
          <w:sz w:val="28"/>
          <w:szCs w:val="28"/>
        </w:rPr>
      </w:pPr>
      <w:r w:rsidRPr="00E10D06">
        <w:rPr>
          <w:sz w:val="28"/>
          <w:szCs w:val="28"/>
        </w:rPr>
        <w:t xml:space="preserve">В настоящее время в </w:t>
      </w:r>
      <w:r w:rsidR="002A193A" w:rsidRPr="00E10D06">
        <w:rPr>
          <w:sz w:val="28"/>
          <w:szCs w:val="28"/>
        </w:rPr>
        <w:t>муниципальном образовании</w:t>
      </w:r>
      <w:r w:rsidRPr="00E10D06">
        <w:rPr>
          <w:sz w:val="28"/>
          <w:szCs w:val="28"/>
        </w:rPr>
        <w:t xml:space="preserve"> сложилась следующая демографическая ситуация:</w:t>
      </w:r>
    </w:p>
    <w:p w:rsidR="00A731AD" w:rsidRPr="00E10D06" w:rsidRDefault="00541826" w:rsidP="000979CC">
      <w:pPr>
        <w:rPr>
          <w:sz w:val="28"/>
          <w:szCs w:val="28"/>
        </w:rPr>
      </w:pPr>
      <w:r w:rsidRPr="00E10D06">
        <w:rPr>
          <w:sz w:val="28"/>
          <w:szCs w:val="28"/>
        </w:rPr>
        <w:t>Мужчин 924, женщин 928</w:t>
      </w:r>
      <w:r w:rsidR="001B0852" w:rsidRPr="00E10D06">
        <w:rPr>
          <w:sz w:val="28"/>
          <w:szCs w:val="28"/>
        </w:rPr>
        <w:t xml:space="preserve"> и </w:t>
      </w:r>
      <w:r w:rsidR="00A731AD" w:rsidRPr="00E10D06">
        <w:rPr>
          <w:sz w:val="28"/>
          <w:szCs w:val="28"/>
        </w:rPr>
        <w:t>несовершеннолетних детей</w:t>
      </w:r>
      <w:r w:rsidR="004C2F1F" w:rsidRPr="00E10D06">
        <w:rPr>
          <w:sz w:val="28"/>
          <w:szCs w:val="28"/>
        </w:rPr>
        <w:t xml:space="preserve"> 382</w:t>
      </w:r>
      <w:r w:rsidR="00A731AD" w:rsidRPr="00E10D06">
        <w:rPr>
          <w:sz w:val="28"/>
          <w:szCs w:val="28"/>
        </w:rPr>
        <w:t>.</w:t>
      </w:r>
    </w:p>
    <w:p w:rsidR="00A731AD" w:rsidRPr="00E10D06" w:rsidRDefault="00A731AD" w:rsidP="000979CC">
      <w:pPr>
        <w:rPr>
          <w:sz w:val="28"/>
          <w:szCs w:val="28"/>
        </w:rPr>
      </w:pPr>
      <w:r w:rsidRPr="00E10D06">
        <w:rPr>
          <w:sz w:val="28"/>
          <w:szCs w:val="28"/>
        </w:rPr>
        <w:t>На территории поселения проживает:</w:t>
      </w:r>
    </w:p>
    <w:p w:rsidR="00A731AD" w:rsidRPr="00E10D06" w:rsidRDefault="00545E0D" w:rsidP="000979CC">
      <w:pPr>
        <w:rPr>
          <w:sz w:val="28"/>
          <w:szCs w:val="28"/>
        </w:rPr>
      </w:pPr>
      <w:r>
        <w:rPr>
          <w:sz w:val="28"/>
          <w:szCs w:val="28"/>
        </w:rPr>
        <w:t xml:space="preserve">          - пенсионеров  </w:t>
      </w:r>
      <w:r w:rsidR="00541826" w:rsidRPr="00E10D06">
        <w:rPr>
          <w:sz w:val="28"/>
          <w:szCs w:val="28"/>
        </w:rPr>
        <w:t>312</w:t>
      </w:r>
      <w:r w:rsidR="00A731AD" w:rsidRPr="00E10D06">
        <w:rPr>
          <w:sz w:val="28"/>
          <w:szCs w:val="28"/>
        </w:rPr>
        <w:t xml:space="preserve"> чел.</w:t>
      </w:r>
    </w:p>
    <w:p w:rsidR="00A731AD" w:rsidRPr="001B0852" w:rsidRDefault="00A731AD" w:rsidP="000979CC">
      <w:pPr>
        <w:rPr>
          <w:sz w:val="28"/>
          <w:szCs w:val="28"/>
        </w:rPr>
      </w:pPr>
      <w:r w:rsidRPr="002A193A">
        <w:rPr>
          <w:color w:val="FF0000"/>
          <w:sz w:val="28"/>
          <w:szCs w:val="28"/>
        </w:rPr>
        <w:t xml:space="preserve">          </w:t>
      </w:r>
      <w:r w:rsidRPr="001B0852">
        <w:rPr>
          <w:sz w:val="28"/>
          <w:szCs w:val="28"/>
        </w:rPr>
        <w:t>- инвалидов 1-</w:t>
      </w:r>
      <w:r w:rsidR="00545E0D">
        <w:rPr>
          <w:sz w:val="28"/>
          <w:szCs w:val="28"/>
        </w:rPr>
        <w:t xml:space="preserve">2-3 группы </w:t>
      </w:r>
      <w:r w:rsidR="00891943">
        <w:rPr>
          <w:sz w:val="28"/>
          <w:szCs w:val="28"/>
        </w:rPr>
        <w:t xml:space="preserve"> </w:t>
      </w:r>
      <w:r w:rsidR="001B0852" w:rsidRPr="001B0852">
        <w:rPr>
          <w:sz w:val="28"/>
          <w:szCs w:val="28"/>
        </w:rPr>
        <w:t>84</w:t>
      </w:r>
      <w:r w:rsidRPr="001B0852">
        <w:rPr>
          <w:sz w:val="28"/>
          <w:szCs w:val="28"/>
        </w:rPr>
        <w:t xml:space="preserve"> чел.</w:t>
      </w:r>
    </w:p>
    <w:p w:rsidR="00A731AD" w:rsidRPr="001B0852" w:rsidRDefault="00A731AD" w:rsidP="000979CC">
      <w:pPr>
        <w:rPr>
          <w:sz w:val="28"/>
          <w:szCs w:val="28"/>
        </w:rPr>
      </w:pPr>
      <w:r w:rsidRPr="001B0852">
        <w:rPr>
          <w:sz w:val="28"/>
          <w:szCs w:val="28"/>
        </w:rPr>
        <w:t xml:space="preserve">          - детей инвалидов </w:t>
      </w:r>
      <w:r w:rsidR="00545E0D">
        <w:rPr>
          <w:sz w:val="28"/>
          <w:szCs w:val="28"/>
        </w:rPr>
        <w:t xml:space="preserve">  </w:t>
      </w:r>
      <w:r w:rsidR="004C2F1F">
        <w:rPr>
          <w:sz w:val="28"/>
          <w:szCs w:val="28"/>
        </w:rPr>
        <w:t>7</w:t>
      </w:r>
      <w:r w:rsidRPr="001B0852">
        <w:rPr>
          <w:sz w:val="28"/>
          <w:szCs w:val="28"/>
        </w:rPr>
        <w:t xml:space="preserve"> чел.</w:t>
      </w:r>
    </w:p>
    <w:p w:rsidR="00A731AD" w:rsidRPr="004C2F1F" w:rsidRDefault="00A731AD" w:rsidP="000979CC">
      <w:pPr>
        <w:rPr>
          <w:sz w:val="28"/>
          <w:szCs w:val="28"/>
        </w:rPr>
      </w:pPr>
      <w:r w:rsidRPr="002A193A">
        <w:rPr>
          <w:color w:val="FF0000"/>
          <w:sz w:val="28"/>
          <w:szCs w:val="28"/>
        </w:rPr>
        <w:t xml:space="preserve">          </w:t>
      </w:r>
      <w:r w:rsidR="00891943">
        <w:rPr>
          <w:sz w:val="28"/>
          <w:szCs w:val="28"/>
        </w:rPr>
        <w:t xml:space="preserve">- многодетных семей </w:t>
      </w:r>
      <w:r w:rsidR="004C2F1F" w:rsidRPr="004C2F1F">
        <w:rPr>
          <w:sz w:val="28"/>
          <w:szCs w:val="28"/>
        </w:rPr>
        <w:t>30</w:t>
      </w:r>
      <w:r w:rsidRPr="004C2F1F">
        <w:rPr>
          <w:sz w:val="28"/>
          <w:szCs w:val="28"/>
        </w:rPr>
        <w:t xml:space="preserve"> семей</w:t>
      </w:r>
    </w:p>
    <w:p w:rsidR="00A731AD" w:rsidRPr="004C2F1F" w:rsidRDefault="00A731AD" w:rsidP="000979CC">
      <w:pPr>
        <w:rPr>
          <w:sz w:val="28"/>
          <w:szCs w:val="28"/>
        </w:rPr>
      </w:pPr>
      <w:r w:rsidRPr="004C2F1F">
        <w:rPr>
          <w:sz w:val="28"/>
          <w:szCs w:val="28"/>
        </w:rPr>
        <w:t xml:space="preserve">          - матерей одиночек</w:t>
      </w:r>
      <w:r w:rsidR="00891943">
        <w:rPr>
          <w:sz w:val="28"/>
          <w:szCs w:val="28"/>
        </w:rPr>
        <w:t xml:space="preserve">    </w:t>
      </w:r>
      <w:r w:rsidR="004C2F1F" w:rsidRPr="004C2F1F">
        <w:rPr>
          <w:sz w:val="28"/>
          <w:szCs w:val="28"/>
        </w:rPr>
        <w:t>52</w:t>
      </w:r>
      <w:r w:rsidRPr="004C2F1F">
        <w:rPr>
          <w:sz w:val="28"/>
          <w:szCs w:val="28"/>
        </w:rPr>
        <w:t xml:space="preserve"> чел.</w:t>
      </w:r>
    </w:p>
    <w:p w:rsidR="004C2F1F" w:rsidRPr="004C2F1F" w:rsidRDefault="00A731AD" w:rsidP="000979CC">
      <w:pPr>
        <w:rPr>
          <w:sz w:val="28"/>
          <w:szCs w:val="28"/>
        </w:rPr>
      </w:pPr>
      <w:r w:rsidRPr="004C2F1F">
        <w:rPr>
          <w:sz w:val="28"/>
          <w:szCs w:val="28"/>
        </w:rPr>
        <w:t xml:space="preserve">          - вдов                      </w:t>
      </w:r>
      <w:r w:rsidR="00891943">
        <w:rPr>
          <w:sz w:val="28"/>
          <w:szCs w:val="28"/>
        </w:rPr>
        <w:t xml:space="preserve">     </w:t>
      </w:r>
      <w:r w:rsidR="004C2F1F" w:rsidRPr="004C2F1F">
        <w:rPr>
          <w:sz w:val="28"/>
          <w:szCs w:val="28"/>
        </w:rPr>
        <w:t>5</w:t>
      </w:r>
      <w:r w:rsidRPr="004C2F1F">
        <w:rPr>
          <w:sz w:val="28"/>
          <w:szCs w:val="28"/>
        </w:rPr>
        <w:t xml:space="preserve"> чел.</w:t>
      </w:r>
    </w:p>
    <w:p w:rsidR="00A731AD" w:rsidRDefault="00A731AD" w:rsidP="000979CC">
      <w:pPr>
        <w:rPr>
          <w:sz w:val="28"/>
          <w:szCs w:val="28"/>
        </w:rPr>
      </w:pPr>
      <w:r w:rsidRPr="004C2F1F">
        <w:rPr>
          <w:sz w:val="28"/>
          <w:szCs w:val="28"/>
        </w:rPr>
        <w:t xml:space="preserve">          - тружеников тыла </w:t>
      </w:r>
      <w:r w:rsidR="00891943">
        <w:rPr>
          <w:sz w:val="28"/>
          <w:szCs w:val="28"/>
        </w:rPr>
        <w:t xml:space="preserve">    </w:t>
      </w:r>
      <w:r w:rsidR="004C2F1F" w:rsidRPr="004C2F1F">
        <w:rPr>
          <w:sz w:val="28"/>
          <w:szCs w:val="28"/>
        </w:rPr>
        <w:t>7</w:t>
      </w:r>
      <w:r w:rsidRPr="004C2F1F">
        <w:rPr>
          <w:sz w:val="28"/>
          <w:szCs w:val="28"/>
        </w:rPr>
        <w:t xml:space="preserve"> чел.</w:t>
      </w:r>
    </w:p>
    <w:p w:rsidR="00583874" w:rsidRDefault="006C1C8C" w:rsidP="000979CC">
      <w:pPr>
        <w:rPr>
          <w:sz w:val="28"/>
          <w:szCs w:val="28"/>
        </w:rPr>
      </w:pPr>
      <w:r>
        <w:rPr>
          <w:sz w:val="28"/>
          <w:szCs w:val="28"/>
        </w:rPr>
        <w:t xml:space="preserve">          - участников ВО</w:t>
      </w:r>
      <w:r w:rsidR="00891943">
        <w:rPr>
          <w:sz w:val="28"/>
          <w:szCs w:val="28"/>
        </w:rPr>
        <w:t xml:space="preserve">В      </w:t>
      </w:r>
      <w:r>
        <w:rPr>
          <w:sz w:val="28"/>
          <w:szCs w:val="28"/>
        </w:rPr>
        <w:t xml:space="preserve">2 чел. </w:t>
      </w:r>
    </w:p>
    <w:p w:rsidR="006C1C8C" w:rsidRDefault="00583874" w:rsidP="000979CC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6C1C8C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коренные малочисленные народы севера (кмнс)</w:t>
      </w:r>
      <w:r w:rsidR="006C1C8C">
        <w:rPr>
          <w:sz w:val="28"/>
          <w:szCs w:val="28"/>
        </w:rPr>
        <w:t xml:space="preserve"> </w:t>
      </w:r>
      <w:r>
        <w:rPr>
          <w:sz w:val="28"/>
          <w:szCs w:val="28"/>
        </w:rPr>
        <w:t>209 чел.</w:t>
      </w:r>
    </w:p>
    <w:p w:rsidR="00541826" w:rsidRPr="004C2F1F" w:rsidRDefault="00541826" w:rsidP="00545E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учете в центре занятости состоит 6 человек. Доля трудоспособного населения в количественном выражении составляет 1030 человек.</w:t>
      </w:r>
    </w:p>
    <w:p w:rsidR="00A731AD" w:rsidRDefault="00A731AD" w:rsidP="00545E0D">
      <w:pPr>
        <w:jc w:val="both"/>
        <w:rPr>
          <w:sz w:val="28"/>
          <w:szCs w:val="28"/>
        </w:rPr>
      </w:pPr>
    </w:p>
    <w:p w:rsidR="00322E38" w:rsidRPr="001E05F3" w:rsidRDefault="00322E38" w:rsidP="00FC4120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Анализ половозрастной структуры показал, что на бли</w:t>
      </w:r>
      <w:r w:rsidR="002A193A">
        <w:rPr>
          <w:sz w:val="28"/>
          <w:szCs w:val="28"/>
        </w:rPr>
        <w:t xml:space="preserve">жайшую перспективу </w:t>
      </w:r>
      <w:r w:rsidRPr="001E05F3">
        <w:rPr>
          <w:sz w:val="28"/>
          <w:szCs w:val="28"/>
        </w:rPr>
        <w:t xml:space="preserve"> складывается тенденция уменьшения доли трудоспособного населения и увеличения — нетрудоспособного, что повысит демографическую нагрузку на </w:t>
      </w:r>
      <w:r w:rsidR="00AE1899">
        <w:rPr>
          <w:sz w:val="28"/>
          <w:szCs w:val="28"/>
        </w:rPr>
        <w:t xml:space="preserve">трудоспособное </w:t>
      </w:r>
      <w:r w:rsidRPr="001E05F3">
        <w:rPr>
          <w:sz w:val="28"/>
          <w:szCs w:val="28"/>
        </w:rPr>
        <w:t xml:space="preserve">население и негативно скажется на формировании трудовых ресурсов. </w:t>
      </w:r>
      <w:r w:rsidR="00541826">
        <w:rPr>
          <w:sz w:val="28"/>
          <w:szCs w:val="28"/>
        </w:rPr>
        <w:t xml:space="preserve"> Уже сегодня сказывается дефицит кадров рабочих профессий и специалистов различного профиля.</w:t>
      </w:r>
      <w:r w:rsidR="006C429E">
        <w:rPr>
          <w:sz w:val="28"/>
          <w:szCs w:val="28"/>
        </w:rPr>
        <w:t xml:space="preserve"> </w:t>
      </w:r>
    </w:p>
    <w:p w:rsidR="00322E38" w:rsidRPr="001E05F3" w:rsidRDefault="00322E38" w:rsidP="00545E0D">
      <w:pPr>
        <w:jc w:val="both"/>
        <w:rPr>
          <w:sz w:val="28"/>
          <w:szCs w:val="28"/>
        </w:rPr>
      </w:pPr>
      <w:r w:rsidRPr="001E05F3">
        <w:rPr>
          <w:sz w:val="28"/>
          <w:szCs w:val="28"/>
        </w:rPr>
        <w:t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</w:t>
      </w:r>
      <w:r w:rsidR="00AE1899">
        <w:rPr>
          <w:sz w:val="28"/>
          <w:szCs w:val="28"/>
        </w:rPr>
        <w:t xml:space="preserve"> в стране тенденциями низкого уровня </w:t>
      </w:r>
      <w:r w:rsidRPr="001E05F3">
        <w:rPr>
          <w:sz w:val="28"/>
          <w:szCs w:val="28"/>
        </w:rPr>
        <w:t xml:space="preserve"> рождаемости и </w:t>
      </w:r>
      <w:r w:rsidR="00AE1899">
        <w:rPr>
          <w:sz w:val="28"/>
          <w:szCs w:val="28"/>
        </w:rPr>
        <w:t xml:space="preserve">увеличение </w:t>
      </w:r>
      <w:r w:rsidRPr="001E05F3">
        <w:rPr>
          <w:sz w:val="28"/>
          <w:szCs w:val="28"/>
        </w:rPr>
        <w:t xml:space="preserve">продолжительности  жизни населения. </w:t>
      </w:r>
    </w:p>
    <w:p w:rsidR="00322E38" w:rsidRPr="00A806C7" w:rsidRDefault="00322E38" w:rsidP="00FC4120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 сельском поселении </w:t>
      </w:r>
      <w:r w:rsidR="002A193A">
        <w:rPr>
          <w:sz w:val="28"/>
          <w:szCs w:val="28"/>
        </w:rPr>
        <w:t xml:space="preserve">«Село Маяк» </w:t>
      </w:r>
      <w:r w:rsidRPr="00A806C7">
        <w:rPr>
          <w:sz w:val="28"/>
          <w:szCs w:val="28"/>
        </w:rPr>
        <w:t xml:space="preserve">повторяет районные и краевые проблемы и обстановку большинства регионов. </w:t>
      </w:r>
    </w:p>
    <w:p w:rsidR="00322E38" w:rsidRPr="001E05F3" w:rsidRDefault="00322E38" w:rsidP="00FC4120">
      <w:pPr>
        <w:ind w:firstLine="708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322E38" w:rsidRPr="001E05F3" w:rsidRDefault="00322E38" w:rsidP="00545E0D">
      <w:pPr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</w:t>
      </w:r>
      <w:r w:rsidR="00FC4120">
        <w:rPr>
          <w:sz w:val="28"/>
          <w:szCs w:val="28"/>
        </w:rPr>
        <w:tab/>
      </w:r>
      <w:r w:rsidRPr="001E05F3">
        <w:rPr>
          <w:sz w:val="28"/>
          <w:szCs w:val="28"/>
        </w:rPr>
        <w:t xml:space="preserve"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</w:t>
      </w:r>
      <w:r w:rsidR="00AE1899">
        <w:rPr>
          <w:sz w:val="28"/>
          <w:szCs w:val="28"/>
        </w:rPr>
        <w:t xml:space="preserve">развитие малых и средних форм бизнеса, </w:t>
      </w:r>
      <w:r w:rsidRPr="001E05F3">
        <w:rPr>
          <w:sz w:val="28"/>
          <w:szCs w:val="28"/>
        </w:rPr>
        <w:t>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22E38" w:rsidRPr="001E05F3" w:rsidRDefault="00322E38" w:rsidP="00FC4120">
      <w:pPr>
        <w:ind w:firstLine="708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Природные ресурсы – значимый фактор для при</w:t>
      </w:r>
      <w:r w:rsidR="002A193A">
        <w:rPr>
          <w:sz w:val="28"/>
          <w:szCs w:val="28"/>
        </w:rPr>
        <w:t>влечения инвесторов в перерабатываю</w:t>
      </w:r>
      <w:r w:rsidR="00AE1899">
        <w:rPr>
          <w:sz w:val="28"/>
          <w:szCs w:val="28"/>
        </w:rPr>
        <w:t>щую и  добывающую отрасли экономики</w:t>
      </w:r>
      <w:r w:rsidRPr="00A806C7">
        <w:rPr>
          <w:sz w:val="28"/>
          <w:szCs w:val="28"/>
        </w:rPr>
        <w:t>.</w:t>
      </w:r>
    </w:p>
    <w:p w:rsidR="00322E38" w:rsidRPr="001E05F3" w:rsidRDefault="00322E38" w:rsidP="00FC4120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 w:rsidR="002A193A">
        <w:rPr>
          <w:sz w:val="28"/>
          <w:szCs w:val="28"/>
        </w:rPr>
        <w:t>рного обслуживания в</w:t>
      </w:r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 xml:space="preserve">Имеют место диспропорции в состоянии и темпах роста отдельных её отраслей, выражающиеся </w:t>
      </w:r>
      <w:r w:rsidR="002A193A">
        <w:rPr>
          <w:sz w:val="28"/>
          <w:szCs w:val="28"/>
        </w:rPr>
        <w:t>в отставании здравоохранения, не развитой сетью сервисного обслуживания</w:t>
      </w:r>
      <w:r w:rsidR="00631B77">
        <w:rPr>
          <w:sz w:val="28"/>
          <w:szCs w:val="28"/>
        </w:rPr>
        <w:t xml:space="preserve">, </w:t>
      </w:r>
      <w:r w:rsidR="002A193A">
        <w:rPr>
          <w:sz w:val="28"/>
          <w:szCs w:val="28"/>
        </w:rPr>
        <w:t xml:space="preserve"> слабой базой </w:t>
      </w:r>
      <w:r w:rsidR="00AE1899">
        <w:rPr>
          <w:sz w:val="28"/>
          <w:szCs w:val="28"/>
        </w:rPr>
        <w:t>заготовительной и перерабатывающей отраслей</w:t>
      </w:r>
      <w:r w:rsidRPr="00A806C7">
        <w:rPr>
          <w:sz w:val="28"/>
          <w:szCs w:val="28"/>
        </w:rPr>
        <w:t>.</w:t>
      </w:r>
    </w:p>
    <w:p w:rsidR="00322E38" w:rsidRPr="001E05F3" w:rsidRDefault="00322E38" w:rsidP="00FC4120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31B77">
        <w:rPr>
          <w:rFonts w:ascii="Times New Roman CYR" w:hAnsi="Times New Roman CYR" w:cs="Times New Roman CYR"/>
          <w:sz w:val="28"/>
          <w:szCs w:val="28"/>
        </w:rPr>
        <w:t xml:space="preserve">«Село Маяк»  Нанайского муниципального района </w:t>
      </w:r>
      <w:r w:rsidR="00A731AD" w:rsidRPr="001E05F3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>утвержден решением</w:t>
      </w:r>
      <w:r w:rsidR="00631B77">
        <w:rPr>
          <w:sz w:val="28"/>
          <w:szCs w:val="28"/>
        </w:rPr>
        <w:t xml:space="preserve"> Совета депутатов 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="00A731AD" w:rsidRPr="00E37F2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E37F29">
        <w:rPr>
          <w:sz w:val="28"/>
          <w:szCs w:val="28"/>
        </w:rPr>
        <w:t xml:space="preserve">от </w:t>
      </w:r>
      <w:r w:rsidR="00A50997" w:rsidRPr="00E37F29">
        <w:rPr>
          <w:sz w:val="28"/>
          <w:szCs w:val="28"/>
        </w:rPr>
        <w:t>03 октября</w:t>
      </w:r>
      <w:r w:rsidR="009537DA" w:rsidRPr="00E37F29">
        <w:rPr>
          <w:sz w:val="28"/>
          <w:szCs w:val="28"/>
        </w:rPr>
        <w:t xml:space="preserve"> 201</w:t>
      </w:r>
      <w:r w:rsidR="00A50997" w:rsidRPr="00E37F29">
        <w:rPr>
          <w:sz w:val="28"/>
          <w:szCs w:val="28"/>
        </w:rPr>
        <w:t>1</w:t>
      </w:r>
      <w:r w:rsidR="009537DA" w:rsidRPr="00E37F29">
        <w:rPr>
          <w:sz w:val="28"/>
          <w:szCs w:val="28"/>
        </w:rPr>
        <w:t xml:space="preserve"> года № </w:t>
      </w:r>
      <w:r w:rsidR="00A50997" w:rsidRPr="00E37F29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322E38" w:rsidRPr="001E05F3" w:rsidRDefault="00322E38" w:rsidP="00545E0D">
      <w:pPr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1E05F3" w:rsidRDefault="00322E38" w:rsidP="00545E0D">
      <w:pPr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322E38" w:rsidRPr="001E05F3" w:rsidRDefault="004D5BCC" w:rsidP="00545E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2E38" w:rsidRPr="001E05F3">
        <w:rPr>
          <w:sz w:val="28"/>
          <w:szCs w:val="28"/>
        </w:rPr>
        <w:t>границы зон планируемого размещения объектов капитального строительства</w:t>
      </w:r>
      <w:r w:rsidR="00631B77">
        <w:rPr>
          <w:sz w:val="28"/>
          <w:szCs w:val="28"/>
        </w:rPr>
        <w:t>.</w:t>
      </w:r>
      <w:r w:rsidR="00322E38" w:rsidRPr="001E05F3">
        <w:rPr>
          <w:sz w:val="28"/>
          <w:szCs w:val="28"/>
        </w:rPr>
        <w:t xml:space="preserve"> </w:t>
      </w:r>
    </w:p>
    <w:p w:rsidR="00322E38" w:rsidRPr="001E05F3" w:rsidRDefault="00322E38" w:rsidP="00FC4120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9F0D65" w:rsidRDefault="009F0D65" w:rsidP="00545E0D">
      <w:pPr>
        <w:jc w:val="both"/>
        <w:rPr>
          <w:sz w:val="28"/>
          <w:szCs w:val="28"/>
        </w:rPr>
      </w:pPr>
      <w:r w:rsidRPr="009F0D65">
        <w:rPr>
          <w:sz w:val="28"/>
          <w:szCs w:val="28"/>
        </w:rPr>
        <w:t>- решением Собрания</w:t>
      </w:r>
      <w:r w:rsidR="00631B77" w:rsidRPr="009F0D65">
        <w:rPr>
          <w:sz w:val="28"/>
          <w:szCs w:val="28"/>
        </w:rPr>
        <w:t xml:space="preserve"> депутатов</w:t>
      </w:r>
      <w:r w:rsidR="00A731AD" w:rsidRPr="009F0D65">
        <w:rPr>
          <w:sz w:val="28"/>
          <w:szCs w:val="28"/>
        </w:rPr>
        <w:t xml:space="preserve"> </w:t>
      </w:r>
      <w:r w:rsidRPr="009F0D65">
        <w:rPr>
          <w:sz w:val="28"/>
          <w:szCs w:val="28"/>
        </w:rPr>
        <w:t xml:space="preserve">Нанайского муниципального района </w:t>
      </w:r>
      <w:r w:rsidR="00322E38" w:rsidRPr="009F0D65">
        <w:rPr>
          <w:sz w:val="28"/>
          <w:szCs w:val="28"/>
        </w:rPr>
        <w:t xml:space="preserve"> от </w:t>
      </w:r>
      <w:r w:rsidRPr="009F0D65">
        <w:rPr>
          <w:sz w:val="28"/>
          <w:szCs w:val="28"/>
        </w:rPr>
        <w:t>23 ноября  2016</w:t>
      </w:r>
      <w:r w:rsidR="00322E38" w:rsidRPr="009F0D65">
        <w:rPr>
          <w:sz w:val="28"/>
          <w:szCs w:val="28"/>
        </w:rPr>
        <w:t xml:space="preserve"> года</w:t>
      </w:r>
      <w:r w:rsidR="001B2D82" w:rsidRPr="009F0D65">
        <w:rPr>
          <w:sz w:val="28"/>
          <w:szCs w:val="28"/>
        </w:rPr>
        <w:t xml:space="preserve"> </w:t>
      </w:r>
      <w:r w:rsidRPr="009F0D65">
        <w:rPr>
          <w:sz w:val="28"/>
          <w:szCs w:val="28"/>
        </w:rPr>
        <w:t xml:space="preserve"> № 149 </w:t>
      </w:r>
      <w:r w:rsidR="00322E38" w:rsidRPr="009F0D65">
        <w:rPr>
          <w:sz w:val="28"/>
          <w:szCs w:val="28"/>
        </w:rPr>
        <w:t xml:space="preserve">утверждены правила землепользования и застройки </w:t>
      </w:r>
      <w:r w:rsidR="001B2D82" w:rsidRPr="009F0D65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9F0D65">
        <w:rPr>
          <w:rFonts w:ascii="Times New Roman CYR" w:hAnsi="Times New Roman CYR" w:cs="Times New Roman CYR"/>
          <w:sz w:val="28"/>
          <w:szCs w:val="28"/>
        </w:rPr>
        <w:t xml:space="preserve"> «Село Маяк»</w:t>
      </w:r>
      <w:r w:rsidR="00E37F29" w:rsidRPr="009F0D65">
        <w:rPr>
          <w:sz w:val="28"/>
          <w:szCs w:val="28"/>
        </w:rPr>
        <w:t>.</w:t>
      </w:r>
    </w:p>
    <w:p w:rsidR="001B2D82" w:rsidRDefault="00631B77" w:rsidP="00545E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322E38" w:rsidRPr="001E05F3">
        <w:rPr>
          <w:sz w:val="28"/>
          <w:szCs w:val="28"/>
        </w:rPr>
        <w:t xml:space="preserve"> </w:t>
      </w:r>
      <w:r w:rsidR="00322E38" w:rsidRPr="003C13B2">
        <w:rPr>
          <w:sz w:val="28"/>
          <w:szCs w:val="28"/>
        </w:rPr>
        <w:t xml:space="preserve">от </w:t>
      </w:r>
      <w:r w:rsidR="001B2D8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22E38" w:rsidRPr="003C13B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2012 года № 4</w:t>
      </w:r>
      <w:r w:rsidR="00322E38" w:rsidRPr="001E05F3">
        <w:rPr>
          <w:sz w:val="28"/>
          <w:szCs w:val="28"/>
        </w:rPr>
        <w:t xml:space="preserve"> у</w:t>
      </w:r>
      <w:r>
        <w:rPr>
          <w:rFonts w:eastAsia="Calibri"/>
          <w:sz w:val="28"/>
          <w:szCs w:val="28"/>
        </w:rPr>
        <w:t>тверждена П</w:t>
      </w:r>
      <w:r w:rsidR="00322E38" w:rsidRPr="001E05F3">
        <w:rPr>
          <w:rFonts w:eastAsia="Calibri"/>
          <w:sz w:val="28"/>
          <w:szCs w:val="28"/>
        </w:rPr>
        <w:t xml:space="preserve">рограмма комплексного развития систем коммунальной инфраструктуры 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«Село Маяк»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на период с 2012-2017 годы.</w:t>
      </w:r>
    </w:p>
    <w:p w:rsidR="00631B77" w:rsidRPr="001B2D82" w:rsidRDefault="00631B77" w:rsidP="000979CC">
      <w:pPr>
        <w:rPr>
          <w:sz w:val="28"/>
          <w:szCs w:val="28"/>
        </w:rPr>
      </w:pPr>
    </w:p>
    <w:p w:rsidR="00322E38" w:rsidRPr="001E05F3" w:rsidRDefault="00322E38" w:rsidP="00545E0D">
      <w:pPr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322E38" w:rsidRPr="001E05F3" w:rsidRDefault="00322E38" w:rsidP="000979CC">
      <w:pPr>
        <w:rPr>
          <w:b/>
          <w:sz w:val="28"/>
          <w:szCs w:val="28"/>
        </w:rPr>
      </w:pPr>
    </w:p>
    <w:p w:rsidR="00322E38" w:rsidRPr="00E37F29" w:rsidRDefault="00322E38" w:rsidP="00545E0D">
      <w:pPr>
        <w:jc w:val="both"/>
        <w:rPr>
          <w:rFonts w:eastAsia="Arial Unicode MS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 w:rsidR="00631B77">
        <w:rPr>
          <w:rFonts w:eastAsia="Arial Unicode MS"/>
          <w:sz w:val="28"/>
          <w:szCs w:val="28"/>
        </w:rPr>
        <w:t>Сеть образовательных учреждений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D6131D">
        <w:rPr>
          <w:rFonts w:eastAsia="Arial Unicode MS"/>
          <w:sz w:val="28"/>
          <w:szCs w:val="28"/>
        </w:rPr>
        <w:t xml:space="preserve"> представлена двумя</w:t>
      </w:r>
      <w:r w:rsidR="001B2D82">
        <w:rPr>
          <w:rFonts w:eastAsia="Arial Unicode MS"/>
          <w:sz w:val="28"/>
          <w:szCs w:val="28"/>
        </w:rPr>
        <w:t xml:space="preserve"> обра</w:t>
      </w:r>
      <w:r w:rsidR="00232A62">
        <w:rPr>
          <w:rFonts w:eastAsia="Arial Unicode MS"/>
          <w:sz w:val="28"/>
          <w:szCs w:val="28"/>
        </w:rPr>
        <w:t>зовательным</w:t>
      </w:r>
      <w:r w:rsidR="00D6131D">
        <w:rPr>
          <w:rFonts w:eastAsia="Arial Unicode MS"/>
          <w:sz w:val="28"/>
          <w:szCs w:val="28"/>
        </w:rPr>
        <w:t>и учреждениями, которые</w:t>
      </w:r>
      <w:r w:rsidR="001B2D82">
        <w:rPr>
          <w:rFonts w:eastAsia="Arial Unicode MS"/>
          <w:sz w:val="28"/>
          <w:szCs w:val="28"/>
        </w:rPr>
        <w:t xml:space="preserve"> подразделяется </w:t>
      </w:r>
      <w:r w:rsidR="001B2D82" w:rsidRPr="00E37F29">
        <w:rPr>
          <w:rFonts w:eastAsia="Arial Unicode MS"/>
          <w:sz w:val="28"/>
          <w:szCs w:val="28"/>
        </w:rPr>
        <w:t>на</w:t>
      </w:r>
      <w:r w:rsidRPr="00E37F29">
        <w:rPr>
          <w:rFonts w:eastAsia="Arial Unicode MS"/>
          <w:sz w:val="28"/>
          <w:szCs w:val="28"/>
        </w:rPr>
        <w:t>: дошкольн</w:t>
      </w:r>
      <w:r w:rsidR="00232A62" w:rsidRPr="00E37F29">
        <w:rPr>
          <w:rFonts w:eastAsia="Arial Unicode MS"/>
          <w:sz w:val="28"/>
          <w:szCs w:val="28"/>
        </w:rPr>
        <w:t>ое</w:t>
      </w:r>
      <w:r w:rsidRPr="00E37F29">
        <w:rPr>
          <w:rFonts w:eastAsia="Arial Unicode MS"/>
          <w:sz w:val="28"/>
          <w:szCs w:val="28"/>
        </w:rPr>
        <w:t xml:space="preserve"> образовательн</w:t>
      </w:r>
      <w:r w:rsidR="00232A62" w:rsidRPr="00E37F29">
        <w:rPr>
          <w:rFonts w:eastAsia="Arial Unicode MS"/>
          <w:sz w:val="28"/>
          <w:szCs w:val="28"/>
        </w:rPr>
        <w:t>ое</w:t>
      </w:r>
      <w:r w:rsidRPr="00E37F29">
        <w:rPr>
          <w:rFonts w:eastAsia="Arial Unicode MS"/>
          <w:sz w:val="28"/>
          <w:szCs w:val="28"/>
        </w:rPr>
        <w:t xml:space="preserve"> учреждение</w:t>
      </w:r>
      <w:r w:rsidR="00232A62" w:rsidRPr="00E37F29">
        <w:rPr>
          <w:rFonts w:eastAsia="Arial Unicode MS"/>
          <w:sz w:val="28"/>
          <w:szCs w:val="28"/>
        </w:rPr>
        <w:t>,</w:t>
      </w:r>
      <w:r w:rsidRPr="00E37F29">
        <w:rPr>
          <w:rFonts w:eastAsia="Arial Unicode MS"/>
          <w:sz w:val="28"/>
          <w:szCs w:val="28"/>
        </w:rPr>
        <w:t xml:space="preserve"> в </w:t>
      </w:r>
      <w:r w:rsidR="001B2D82" w:rsidRPr="00E37F29">
        <w:rPr>
          <w:rFonts w:eastAsia="Arial Unicode MS"/>
          <w:sz w:val="28"/>
          <w:szCs w:val="28"/>
        </w:rPr>
        <w:t xml:space="preserve">котором в </w:t>
      </w:r>
      <w:r w:rsidRPr="00E37F29">
        <w:rPr>
          <w:rFonts w:eastAsia="Arial Unicode MS"/>
          <w:sz w:val="28"/>
          <w:szCs w:val="28"/>
        </w:rPr>
        <w:t xml:space="preserve">настоящее время воспитывается </w:t>
      </w:r>
      <w:r w:rsidR="009F0D65">
        <w:rPr>
          <w:rFonts w:eastAsia="Arial Unicode MS"/>
          <w:sz w:val="28"/>
          <w:szCs w:val="28"/>
        </w:rPr>
        <w:t>113</w:t>
      </w:r>
      <w:r w:rsidRPr="00E37F29">
        <w:rPr>
          <w:rFonts w:eastAsia="Arial Unicode MS"/>
          <w:sz w:val="28"/>
          <w:szCs w:val="28"/>
        </w:rPr>
        <w:t xml:space="preserve"> </w:t>
      </w:r>
      <w:r w:rsidR="00232A62" w:rsidRPr="00E37F29">
        <w:rPr>
          <w:rFonts w:eastAsia="Arial Unicode MS"/>
          <w:sz w:val="28"/>
          <w:szCs w:val="28"/>
        </w:rPr>
        <w:t xml:space="preserve">детей </w:t>
      </w:r>
      <w:r w:rsidR="009F0D65">
        <w:rPr>
          <w:rFonts w:eastAsia="Arial Unicode MS"/>
          <w:sz w:val="28"/>
          <w:szCs w:val="28"/>
        </w:rPr>
        <w:t>при полной наполняемости в 120</w:t>
      </w:r>
      <w:r w:rsidR="00A50997" w:rsidRPr="00E37F29">
        <w:rPr>
          <w:rFonts w:eastAsia="Arial Unicode MS"/>
          <w:sz w:val="28"/>
          <w:szCs w:val="28"/>
        </w:rPr>
        <w:t xml:space="preserve"> человек </w:t>
      </w:r>
      <w:r w:rsidR="00232A62" w:rsidRPr="00E37F29">
        <w:rPr>
          <w:rFonts w:eastAsia="Arial Unicode MS"/>
          <w:sz w:val="28"/>
          <w:szCs w:val="28"/>
        </w:rPr>
        <w:t>и общеобразовательную школу</w:t>
      </w:r>
      <w:r w:rsidR="00E37F29" w:rsidRPr="00E37F29">
        <w:rPr>
          <w:rFonts w:eastAsia="Arial Unicode MS"/>
          <w:sz w:val="28"/>
          <w:szCs w:val="28"/>
        </w:rPr>
        <w:t xml:space="preserve"> на 320 детей при 2-х сменном режиме работы</w:t>
      </w:r>
      <w:r w:rsidR="001B2D82" w:rsidRPr="00E37F29">
        <w:rPr>
          <w:rFonts w:eastAsia="Arial Unicode MS"/>
          <w:sz w:val="28"/>
          <w:szCs w:val="28"/>
        </w:rPr>
        <w:t xml:space="preserve">, в которой </w:t>
      </w:r>
      <w:r w:rsidRPr="00E37F29">
        <w:rPr>
          <w:rFonts w:eastAsia="Arial Unicode MS"/>
          <w:sz w:val="28"/>
          <w:szCs w:val="28"/>
        </w:rPr>
        <w:t xml:space="preserve">в настоящее время обучается </w:t>
      </w:r>
      <w:r w:rsidR="00A50997" w:rsidRPr="00E37F29">
        <w:rPr>
          <w:rFonts w:eastAsia="Arial Unicode MS"/>
          <w:sz w:val="28"/>
          <w:szCs w:val="28"/>
        </w:rPr>
        <w:t>187  учащихся</w:t>
      </w:r>
      <w:r w:rsidR="00AE1899">
        <w:rPr>
          <w:rFonts w:eastAsia="Arial Unicode MS"/>
          <w:sz w:val="28"/>
          <w:szCs w:val="28"/>
        </w:rPr>
        <w:t xml:space="preserve">.  </w:t>
      </w:r>
    </w:p>
    <w:p w:rsidR="00322E38" w:rsidRPr="001E05F3" w:rsidRDefault="00322E38" w:rsidP="00545E0D">
      <w:pPr>
        <w:jc w:val="both"/>
        <w:rPr>
          <w:sz w:val="28"/>
          <w:szCs w:val="28"/>
        </w:rPr>
      </w:pPr>
      <w:r w:rsidRPr="00E37F29">
        <w:rPr>
          <w:sz w:val="28"/>
          <w:szCs w:val="28"/>
        </w:rPr>
        <w:t>Обеспеченность населения образовательными учреждениями</w:t>
      </w:r>
      <w:r w:rsidRPr="001E05F3">
        <w:rPr>
          <w:sz w:val="28"/>
          <w:szCs w:val="28"/>
        </w:rPr>
        <w:t xml:space="preserve"> соответствует минимальным нормативам обеспеченности</w:t>
      </w:r>
      <w:r w:rsidR="00D6131D">
        <w:rPr>
          <w:sz w:val="28"/>
          <w:szCs w:val="28"/>
        </w:rPr>
        <w:t>.</w:t>
      </w:r>
      <w:r w:rsidRPr="001E05F3">
        <w:rPr>
          <w:sz w:val="28"/>
          <w:szCs w:val="28"/>
        </w:rPr>
        <w:t xml:space="preserve"> </w:t>
      </w:r>
    </w:p>
    <w:p w:rsidR="00322E38" w:rsidRPr="001E05F3" w:rsidRDefault="00322E38" w:rsidP="00545E0D">
      <w:pPr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Здравоохранение.</w:t>
      </w:r>
      <w:r w:rsidRPr="001E05F3"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территории 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1B2D82" w:rsidRPr="001E05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работает</w:t>
      </w:r>
      <w:r w:rsidR="00232A62">
        <w:rPr>
          <w:sz w:val="28"/>
          <w:szCs w:val="28"/>
          <w:lang w:eastAsia="en-US"/>
        </w:rPr>
        <w:t xml:space="preserve"> амбулатория</w:t>
      </w:r>
      <w:r>
        <w:rPr>
          <w:sz w:val="28"/>
          <w:szCs w:val="28"/>
          <w:lang w:eastAsia="en-US"/>
        </w:rPr>
        <w:t xml:space="preserve">, </w:t>
      </w:r>
      <w:r w:rsidR="00D6131D">
        <w:rPr>
          <w:sz w:val="28"/>
          <w:szCs w:val="28"/>
          <w:lang w:eastAsia="en-US"/>
        </w:rPr>
        <w:t xml:space="preserve">за прошедший год медицинскими работниками  было принято </w:t>
      </w:r>
      <w:r w:rsidR="00945458">
        <w:rPr>
          <w:sz w:val="28"/>
          <w:szCs w:val="28"/>
          <w:lang w:eastAsia="en-US"/>
        </w:rPr>
        <w:t xml:space="preserve"> </w:t>
      </w:r>
      <w:r w:rsidR="00E37F29">
        <w:rPr>
          <w:sz w:val="28"/>
          <w:szCs w:val="28"/>
          <w:lang w:eastAsia="en-US"/>
        </w:rPr>
        <w:t xml:space="preserve">7920 </w:t>
      </w:r>
      <w:r w:rsidR="00945458">
        <w:rPr>
          <w:sz w:val="28"/>
          <w:szCs w:val="28"/>
          <w:lang w:eastAsia="en-US"/>
        </w:rPr>
        <w:t>человек.</w:t>
      </w:r>
      <w:r w:rsidR="00945458" w:rsidRPr="00945458">
        <w:rPr>
          <w:sz w:val="28"/>
          <w:szCs w:val="28"/>
        </w:rPr>
        <w:t xml:space="preserve"> </w:t>
      </w:r>
      <w:r w:rsidR="00D6131D">
        <w:rPr>
          <w:sz w:val="28"/>
          <w:szCs w:val="28"/>
        </w:rPr>
        <w:t>На диспансер</w:t>
      </w:r>
      <w:r w:rsidR="00E37F29">
        <w:rPr>
          <w:sz w:val="28"/>
          <w:szCs w:val="28"/>
        </w:rPr>
        <w:t>изации</w:t>
      </w:r>
      <w:r w:rsidR="00D6131D">
        <w:rPr>
          <w:sz w:val="28"/>
          <w:szCs w:val="28"/>
        </w:rPr>
        <w:t xml:space="preserve">   состоит </w:t>
      </w:r>
      <w:r w:rsidR="00E37F29">
        <w:rPr>
          <w:sz w:val="28"/>
          <w:szCs w:val="28"/>
        </w:rPr>
        <w:t>300</w:t>
      </w:r>
      <w:r w:rsidR="00945458">
        <w:rPr>
          <w:sz w:val="28"/>
          <w:szCs w:val="28"/>
        </w:rPr>
        <w:t xml:space="preserve"> человек.   </w:t>
      </w:r>
      <w:r w:rsidR="009F0D65">
        <w:rPr>
          <w:sz w:val="28"/>
          <w:szCs w:val="28"/>
        </w:rPr>
        <w:t>Действует «скорая помощь» в 2-х сменном режиме работы.</w:t>
      </w:r>
      <w:r w:rsidR="00945458">
        <w:rPr>
          <w:sz w:val="28"/>
          <w:szCs w:val="28"/>
        </w:rPr>
        <w:t xml:space="preserve">                                  </w:t>
      </w:r>
    </w:p>
    <w:p w:rsidR="00322E38" w:rsidRPr="001E05F3" w:rsidRDefault="00322E38" w:rsidP="00545E0D">
      <w:pPr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945458">
        <w:rPr>
          <w:sz w:val="28"/>
          <w:szCs w:val="28"/>
          <w:lang w:eastAsia="ar-SA"/>
        </w:rPr>
        <w:t>работают три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>
        <w:rPr>
          <w:sz w:val="28"/>
          <w:szCs w:val="28"/>
          <w:lang w:eastAsia="ar-SA"/>
        </w:rPr>
        <w:t>го возраста и инвалидов, которые обслуживаю</w:t>
      </w:r>
      <w:r w:rsidRPr="005B1556">
        <w:rPr>
          <w:sz w:val="28"/>
          <w:szCs w:val="28"/>
          <w:lang w:eastAsia="ar-SA"/>
        </w:rPr>
        <w:t xml:space="preserve">т </w:t>
      </w:r>
      <w:r w:rsidR="001B0852">
        <w:rPr>
          <w:sz w:val="28"/>
          <w:szCs w:val="28"/>
          <w:lang w:eastAsia="ar-SA"/>
        </w:rPr>
        <w:t>17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945458" w:rsidRDefault="00322E38" w:rsidP="00545E0D">
      <w:pPr>
        <w:jc w:val="both"/>
        <w:rPr>
          <w:b/>
          <w:sz w:val="28"/>
          <w:szCs w:val="28"/>
          <w:lang w:eastAsia="en-US"/>
        </w:rPr>
      </w:pPr>
      <w:r w:rsidRPr="009536A3">
        <w:rPr>
          <w:b/>
          <w:sz w:val="28"/>
          <w:szCs w:val="28"/>
          <w:lang w:eastAsia="en-US"/>
        </w:rPr>
        <w:t xml:space="preserve">Спортивные </w:t>
      </w:r>
      <w:r w:rsidR="00AC0F33">
        <w:rPr>
          <w:b/>
          <w:sz w:val="28"/>
          <w:szCs w:val="28"/>
          <w:lang w:eastAsia="en-US"/>
        </w:rPr>
        <w:t>и игровые</w:t>
      </w:r>
      <w:r w:rsidR="00AC0F33" w:rsidRPr="00AC0F33">
        <w:rPr>
          <w:b/>
          <w:sz w:val="28"/>
          <w:szCs w:val="28"/>
          <w:lang w:eastAsia="en-US"/>
        </w:rPr>
        <w:t xml:space="preserve"> </w:t>
      </w:r>
      <w:r w:rsidR="00AC0F33" w:rsidRPr="009536A3">
        <w:rPr>
          <w:b/>
          <w:sz w:val="28"/>
          <w:szCs w:val="28"/>
          <w:lang w:eastAsia="en-US"/>
        </w:rPr>
        <w:t>объекты</w:t>
      </w:r>
      <w:r w:rsidR="00AC0F33">
        <w:rPr>
          <w:b/>
          <w:sz w:val="28"/>
          <w:szCs w:val="28"/>
          <w:lang w:eastAsia="en-US"/>
        </w:rPr>
        <w:t xml:space="preserve"> </w:t>
      </w:r>
      <w:r w:rsidRPr="009536A3">
        <w:rPr>
          <w:b/>
          <w:sz w:val="28"/>
          <w:szCs w:val="28"/>
          <w:lang w:eastAsia="en-US"/>
        </w:rPr>
        <w:t>.</w:t>
      </w:r>
    </w:p>
    <w:p w:rsidR="00322E38" w:rsidRPr="00945458" w:rsidRDefault="00583874" w:rsidP="00545E0D">
      <w:pPr>
        <w:jc w:val="both"/>
        <w:rPr>
          <w:sz w:val="28"/>
          <w:szCs w:val="28"/>
          <w:lang w:eastAsia="en-US"/>
        </w:rPr>
      </w:pPr>
      <w:r w:rsidRPr="00583874">
        <w:rPr>
          <w:sz w:val="28"/>
          <w:szCs w:val="28"/>
          <w:lang w:eastAsia="en-US"/>
        </w:rPr>
        <w:t>-</w:t>
      </w:r>
      <w:r w:rsidR="00945458" w:rsidRPr="00583874">
        <w:rPr>
          <w:sz w:val="28"/>
          <w:szCs w:val="28"/>
          <w:lang w:eastAsia="en-US"/>
        </w:rPr>
        <w:t xml:space="preserve"> </w:t>
      </w:r>
      <w:r w:rsidR="00945458">
        <w:rPr>
          <w:b/>
          <w:sz w:val="28"/>
          <w:szCs w:val="28"/>
          <w:lang w:eastAsia="en-US"/>
        </w:rPr>
        <w:t xml:space="preserve"> </w:t>
      </w:r>
      <w:r w:rsidR="00D6131D">
        <w:rPr>
          <w:sz w:val="28"/>
          <w:szCs w:val="28"/>
          <w:lang w:eastAsia="en-US"/>
        </w:rPr>
        <w:t>сельский стадион в центре села Маяк</w:t>
      </w:r>
      <w:r w:rsidR="00322E38" w:rsidRPr="00945458">
        <w:rPr>
          <w:i/>
          <w:sz w:val="28"/>
          <w:szCs w:val="28"/>
          <w:lang w:eastAsia="en-US"/>
        </w:rPr>
        <w:t xml:space="preserve"> </w:t>
      </w:r>
    </w:p>
    <w:p w:rsidR="00322E38" w:rsidRPr="009536A3" w:rsidRDefault="00D6131D" w:rsidP="00545E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22E38" w:rsidRPr="009536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спортзал </w:t>
      </w:r>
      <w:r w:rsidR="00322E38" w:rsidRPr="009536A3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средней </w:t>
      </w:r>
      <w:r w:rsidR="00322E38" w:rsidRPr="009536A3">
        <w:rPr>
          <w:sz w:val="28"/>
          <w:szCs w:val="28"/>
          <w:lang w:eastAsia="en-US"/>
        </w:rPr>
        <w:t xml:space="preserve"> школе;</w:t>
      </w:r>
    </w:p>
    <w:p w:rsidR="00AC0F33" w:rsidRPr="001E05F3" w:rsidRDefault="009F0D65" w:rsidP="00545E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- 3</w:t>
      </w:r>
      <w:r w:rsidR="00D6131D">
        <w:rPr>
          <w:sz w:val="28"/>
          <w:szCs w:val="28"/>
          <w:lang w:eastAsia="en-US"/>
        </w:rPr>
        <w:t xml:space="preserve"> детских игровых площадки</w:t>
      </w:r>
      <w:r w:rsidR="00AC0F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детском садике,</w:t>
      </w:r>
      <w:r w:rsidR="00D6131D">
        <w:rPr>
          <w:sz w:val="28"/>
          <w:szCs w:val="28"/>
          <w:lang w:eastAsia="en-US"/>
        </w:rPr>
        <w:t xml:space="preserve"> на сельском стадионе</w:t>
      </w:r>
      <w:r>
        <w:rPr>
          <w:sz w:val="28"/>
          <w:szCs w:val="28"/>
          <w:lang w:eastAsia="en-US"/>
        </w:rPr>
        <w:t xml:space="preserve"> и дворовой территории</w:t>
      </w:r>
      <w:r w:rsidR="00047FDF">
        <w:rPr>
          <w:sz w:val="28"/>
          <w:szCs w:val="28"/>
          <w:lang w:eastAsia="en-US"/>
        </w:rPr>
        <w:t xml:space="preserve"> многоквартирного дома</w:t>
      </w:r>
      <w:r w:rsidR="00D6131D">
        <w:rPr>
          <w:sz w:val="28"/>
          <w:szCs w:val="28"/>
          <w:lang w:eastAsia="en-US"/>
        </w:rPr>
        <w:t>.</w:t>
      </w:r>
    </w:p>
    <w:p w:rsidR="00322E38" w:rsidRPr="001E05F3" w:rsidRDefault="00322E38" w:rsidP="00545E0D">
      <w:pPr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Pr="001E05F3">
        <w:rPr>
          <w:sz w:val="28"/>
          <w:szCs w:val="28"/>
          <w:lang w:eastAsia="en-US"/>
        </w:rPr>
        <w:t>Учреждения культуры территории посел</w:t>
      </w:r>
      <w:r w:rsidR="00D6131D">
        <w:rPr>
          <w:sz w:val="28"/>
          <w:szCs w:val="28"/>
          <w:lang w:eastAsia="en-US"/>
        </w:rPr>
        <w:t xml:space="preserve">ения представлены </w:t>
      </w:r>
      <w:r w:rsidRPr="001E05F3">
        <w:rPr>
          <w:sz w:val="28"/>
          <w:szCs w:val="28"/>
          <w:lang w:eastAsia="en-US"/>
        </w:rPr>
        <w:t xml:space="preserve"> сельской библиотекой</w:t>
      </w:r>
      <w:r w:rsidR="00700668">
        <w:rPr>
          <w:sz w:val="28"/>
          <w:szCs w:val="28"/>
          <w:lang w:eastAsia="en-US"/>
        </w:rPr>
        <w:t xml:space="preserve"> на 12 тысяч книжных экземпляров</w:t>
      </w:r>
      <w:r>
        <w:rPr>
          <w:sz w:val="28"/>
          <w:szCs w:val="28"/>
          <w:lang w:eastAsia="en-US"/>
        </w:rPr>
        <w:t>.</w:t>
      </w:r>
      <w:r w:rsidR="00E37F29">
        <w:rPr>
          <w:sz w:val="28"/>
          <w:szCs w:val="28"/>
          <w:lang w:eastAsia="en-US"/>
        </w:rPr>
        <w:t xml:space="preserve"> </w:t>
      </w:r>
      <w:r w:rsidR="00D6131D">
        <w:rPr>
          <w:sz w:val="28"/>
          <w:szCs w:val="28"/>
          <w:lang w:eastAsia="en-US"/>
        </w:rPr>
        <w:t xml:space="preserve"> К сожалению</w:t>
      </w:r>
      <w:r w:rsidR="00047FDF">
        <w:rPr>
          <w:sz w:val="28"/>
          <w:szCs w:val="28"/>
          <w:lang w:eastAsia="en-US"/>
        </w:rPr>
        <w:t>,</w:t>
      </w:r>
      <w:r w:rsidR="00D6131D">
        <w:rPr>
          <w:sz w:val="28"/>
          <w:szCs w:val="28"/>
          <w:lang w:eastAsia="en-US"/>
        </w:rPr>
        <w:t xml:space="preserve"> в поселении длительное время (более 20 лет) отсутствует Дом культуры</w:t>
      </w:r>
      <w:r w:rsidR="00AE1899">
        <w:rPr>
          <w:sz w:val="28"/>
          <w:szCs w:val="28"/>
          <w:lang w:eastAsia="en-US"/>
        </w:rPr>
        <w:t xml:space="preserve"> и культурно-массовые мероприяти</w:t>
      </w:r>
      <w:r w:rsidR="001F6184">
        <w:rPr>
          <w:sz w:val="28"/>
          <w:szCs w:val="28"/>
          <w:lang w:eastAsia="en-US"/>
        </w:rPr>
        <w:t>я проводятся в теплое время года</w:t>
      </w:r>
      <w:r w:rsidR="00AE1899">
        <w:rPr>
          <w:sz w:val="28"/>
          <w:szCs w:val="28"/>
          <w:lang w:eastAsia="en-US"/>
        </w:rPr>
        <w:t xml:space="preserve"> на открытом воздухе</w:t>
      </w:r>
      <w:r w:rsidR="00047FDF">
        <w:rPr>
          <w:sz w:val="28"/>
          <w:szCs w:val="28"/>
          <w:lang w:eastAsia="en-US"/>
        </w:rPr>
        <w:t>, сельской библиотеке</w:t>
      </w:r>
      <w:r w:rsidR="00573FB9">
        <w:rPr>
          <w:sz w:val="28"/>
          <w:szCs w:val="28"/>
          <w:lang w:eastAsia="en-US"/>
        </w:rPr>
        <w:t xml:space="preserve"> и в актовом зале средней школы.</w:t>
      </w:r>
    </w:p>
    <w:p w:rsidR="00AC0F33" w:rsidRDefault="00322E38" w:rsidP="00545E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</w:t>
      </w:r>
      <w:r w:rsidRPr="003A7608">
        <w:rPr>
          <w:rFonts w:ascii="Times New Roman CYR" w:hAnsi="Times New Roman CYR" w:cs="Times New Roman CYR"/>
          <w:sz w:val="28"/>
          <w:szCs w:val="28"/>
        </w:rPr>
        <w:t>качественное обеспечение населения коммунальными и социальными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услугами</w:t>
      </w:r>
      <w:r w:rsidR="008502D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C1C8C">
        <w:rPr>
          <w:rFonts w:ascii="Times New Roman CYR" w:hAnsi="Times New Roman CYR" w:cs="Times New Roman CYR"/>
          <w:sz w:val="28"/>
          <w:szCs w:val="28"/>
        </w:rPr>
        <w:t>В поселении и</w:t>
      </w:r>
      <w:r w:rsidR="003B1149">
        <w:rPr>
          <w:rFonts w:ascii="Times New Roman CYR" w:hAnsi="Times New Roman CYR" w:cs="Times New Roman CYR"/>
          <w:sz w:val="28"/>
          <w:szCs w:val="28"/>
        </w:rPr>
        <w:t xml:space="preserve">меется почтовое отделение с услугами Интернет, </w:t>
      </w:r>
      <w:r w:rsidR="00047FDF">
        <w:rPr>
          <w:rFonts w:ascii="Times New Roman CYR" w:hAnsi="Times New Roman CYR" w:cs="Times New Roman CYR"/>
          <w:sz w:val="28"/>
          <w:szCs w:val="28"/>
        </w:rPr>
        <w:t xml:space="preserve">банкоматом, </w:t>
      </w:r>
      <w:r w:rsidR="003B1149">
        <w:rPr>
          <w:rFonts w:ascii="Times New Roman CYR" w:hAnsi="Times New Roman CYR" w:cs="Times New Roman CYR"/>
          <w:sz w:val="28"/>
          <w:szCs w:val="28"/>
        </w:rPr>
        <w:t>работает отделение Сбербанка России.  В благоустроенном жилом секторе проживает</w:t>
      </w:r>
      <w:r w:rsidR="00497AA2">
        <w:rPr>
          <w:rFonts w:ascii="Times New Roman CYR" w:hAnsi="Times New Roman CYR" w:cs="Times New Roman CYR"/>
          <w:sz w:val="28"/>
          <w:szCs w:val="28"/>
        </w:rPr>
        <w:t xml:space="preserve"> около 132 человек, что составляет от общей численности населения 7,3 %</w:t>
      </w:r>
      <w:r w:rsidR="00700668">
        <w:rPr>
          <w:rFonts w:ascii="Times New Roman CYR" w:hAnsi="Times New Roman CYR" w:cs="Times New Roman CYR"/>
          <w:sz w:val="28"/>
          <w:szCs w:val="28"/>
        </w:rPr>
        <w:t>.</w:t>
      </w:r>
      <w:r w:rsidR="00497A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02DB">
        <w:rPr>
          <w:rFonts w:ascii="Times New Roman CYR" w:hAnsi="Times New Roman CYR" w:cs="Times New Roman CYR"/>
          <w:sz w:val="28"/>
          <w:szCs w:val="28"/>
        </w:rPr>
        <w:t xml:space="preserve"> Однако основная м</w:t>
      </w:r>
      <w:r w:rsidR="00497AA2">
        <w:rPr>
          <w:rFonts w:ascii="Times New Roman CYR" w:hAnsi="Times New Roman CYR" w:cs="Times New Roman CYR"/>
          <w:sz w:val="28"/>
          <w:szCs w:val="28"/>
        </w:rPr>
        <w:t>асса граждан</w:t>
      </w:r>
      <w:r w:rsidR="00583874">
        <w:rPr>
          <w:rFonts w:ascii="Times New Roman CYR" w:hAnsi="Times New Roman CYR" w:cs="Times New Roman CYR"/>
          <w:sz w:val="28"/>
          <w:szCs w:val="28"/>
        </w:rPr>
        <w:t xml:space="preserve"> (636</w:t>
      </w:r>
      <w:r w:rsidR="008502DB">
        <w:rPr>
          <w:rFonts w:ascii="Times New Roman CYR" w:hAnsi="Times New Roman CYR" w:cs="Times New Roman CYR"/>
          <w:sz w:val="28"/>
          <w:szCs w:val="28"/>
        </w:rPr>
        <w:t xml:space="preserve"> подворий) проживает в индивидуальном жилом фонде в деревянном исполнении, значительная часть которого имеет срок эксплуатации более 30 лет. Обеспечение населения водой на 75% </w:t>
      </w:r>
      <w:r w:rsidR="00497AA2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 w:rsidR="008502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0668">
        <w:rPr>
          <w:rFonts w:ascii="Times New Roman CYR" w:hAnsi="Times New Roman CYR" w:cs="Times New Roman CYR"/>
          <w:sz w:val="28"/>
          <w:szCs w:val="28"/>
        </w:rPr>
        <w:t xml:space="preserve">подвозом воды </w:t>
      </w:r>
      <w:r w:rsidR="008502DB">
        <w:rPr>
          <w:rFonts w:ascii="Times New Roman CYR" w:hAnsi="Times New Roman CYR" w:cs="Times New Roman CYR"/>
          <w:sz w:val="28"/>
          <w:szCs w:val="28"/>
        </w:rPr>
        <w:t>автоцисцерной.</w:t>
      </w:r>
      <w:r w:rsidR="00573FB9">
        <w:rPr>
          <w:rFonts w:ascii="Times New Roman CYR" w:hAnsi="Times New Roman CYR" w:cs="Times New Roman CYR"/>
          <w:sz w:val="28"/>
          <w:szCs w:val="28"/>
        </w:rPr>
        <w:t xml:space="preserve"> На сегодня более 25 подворий и 2 учреждения общепита используют артезианские скважины малой мощности с лимитом потребления до 50 м3 в сутки. </w:t>
      </w:r>
      <w:r w:rsidR="008502DB">
        <w:rPr>
          <w:rFonts w:ascii="Times New Roman CYR" w:hAnsi="Times New Roman CYR" w:cs="Times New Roman CYR"/>
          <w:sz w:val="28"/>
          <w:szCs w:val="28"/>
        </w:rPr>
        <w:t xml:space="preserve"> Длительное вр</w:t>
      </w:r>
      <w:r w:rsidR="006C1C8C">
        <w:rPr>
          <w:rFonts w:ascii="Times New Roman CYR" w:hAnsi="Times New Roman CYR" w:cs="Times New Roman CYR"/>
          <w:sz w:val="28"/>
          <w:szCs w:val="28"/>
        </w:rPr>
        <w:t>емя при прохождении всего в четырех</w:t>
      </w:r>
      <w:r w:rsidR="008502DB">
        <w:rPr>
          <w:rFonts w:ascii="Times New Roman CYR" w:hAnsi="Times New Roman CYR" w:cs="Times New Roman CYR"/>
          <w:sz w:val="28"/>
          <w:szCs w:val="28"/>
        </w:rPr>
        <w:t xml:space="preserve"> кил</w:t>
      </w:r>
      <w:r w:rsidR="003B1149">
        <w:rPr>
          <w:rFonts w:ascii="Times New Roman CYR" w:hAnsi="Times New Roman CYR" w:cs="Times New Roman CYR"/>
          <w:sz w:val="28"/>
          <w:szCs w:val="28"/>
        </w:rPr>
        <w:t xml:space="preserve">ометров от села </w:t>
      </w:r>
      <w:r w:rsidR="00573FB9">
        <w:rPr>
          <w:rFonts w:ascii="Times New Roman CYR" w:hAnsi="Times New Roman CYR" w:cs="Times New Roman CYR"/>
          <w:sz w:val="28"/>
          <w:szCs w:val="28"/>
        </w:rPr>
        <w:t xml:space="preserve">Маяк </w:t>
      </w:r>
      <w:r w:rsidR="003B1149">
        <w:rPr>
          <w:rFonts w:ascii="Times New Roman CYR" w:hAnsi="Times New Roman CYR" w:cs="Times New Roman CYR"/>
          <w:sz w:val="28"/>
          <w:szCs w:val="28"/>
        </w:rPr>
        <w:t>магистрали по транспортировке природного газа с о. Сахалин  на г. Хабаровск</w:t>
      </w:r>
      <w:r w:rsidR="00573FB9">
        <w:rPr>
          <w:rFonts w:ascii="Times New Roman CYR" w:hAnsi="Times New Roman CYR" w:cs="Times New Roman CYR"/>
          <w:sz w:val="28"/>
          <w:szCs w:val="28"/>
        </w:rPr>
        <w:t>,</w:t>
      </w:r>
      <w:r w:rsidR="003B1149">
        <w:rPr>
          <w:rFonts w:ascii="Times New Roman CYR" w:hAnsi="Times New Roman CYR" w:cs="Times New Roman CYR"/>
          <w:sz w:val="28"/>
          <w:szCs w:val="28"/>
        </w:rPr>
        <w:t xml:space="preserve"> в селе от</w:t>
      </w:r>
      <w:r w:rsidR="00497AA2">
        <w:rPr>
          <w:rFonts w:ascii="Times New Roman CYR" w:hAnsi="Times New Roman CYR" w:cs="Times New Roman CYR"/>
          <w:sz w:val="28"/>
          <w:szCs w:val="28"/>
        </w:rPr>
        <w:t>сутствует система газоснабжения и в ближайшей перспективе из-за острых кризисных явлений в стране</w:t>
      </w:r>
      <w:r w:rsidR="001F6184">
        <w:rPr>
          <w:rFonts w:ascii="Times New Roman CYR" w:hAnsi="Times New Roman CYR" w:cs="Times New Roman CYR"/>
          <w:sz w:val="28"/>
          <w:szCs w:val="28"/>
        </w:rPr>
        <w:t>,</w:t>
      </w:r>
      <w:r w:rsidR="00497A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7FDF">
        <w:rPr>
          <w:rFonts w:ascii="Times New Roman CYR" w:hAnsi="Times New Roman CYR" w:cs="Times New Roman CYR"/>
          <w:sz w:val="28"/>
          <w:szCs w:val="28"/>
        </w:rPr>
        <w:t>недостатка средств на  изготовление</w:t>
      </w:r>
      <w:r w:rsidR="00573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7FDF">
        <w:rPr>
          <w:rFonts w:ascii="Times New Roman CYR" w:hAnsi="Times New Roman CYR" w:cs="Times New Roman CYR"/>
          <w:sz w:val="28"/>
          <w:szCs w:val="28"/>
        </w:rPr>
        <w:t xml:space="preserve">проектно-сметной документации, строительство газопровода </w:t>
      </w:r>
      <w:r w:rsidR="00497AA2">
        <w:rPr>
          <w:rFonts w:ascii="Times New Roman CYR" w:hAnsi="Times New Roman CYR" w:cs="Times New Roman CYR"/>
          <w:sz w:val="28"/>
          <w:szCs w:val="28"/>
        </w:rPr>
        <w:t xml:space="preserve"> не предвидится.</w:t>
      </w:r>
      <w:r w:rsidR="00700668">
        <w:rPr>
          <w:rFonts w:ascii="Times New Roman CYR" w:hAnsi="Times New Roman CYR" w:cs="Times New Roman CYR"/>
          <w:sz w:val="28"/>
          <w:szCs w:val="28"/>
        </w:rPr>
        <w:t xml:space="preserve"> Слабым звеном в обеспечении населения услугами социальной значимости является, обеспечение объектов </w:t>
      </w:r>
      <w:r w:rsidR="00583874">
        <w:rPr>
          <w:rFonts w:ascii="Times New Roman CYR" w:hAnsi="Times New Roman CYR" w:cs="Times New Roman CYR"/>
          <w:sz w:val="28"/>
          <w:szCs w:val="28"/>
        </w:rPr>
        <w:t xml:space="preserve">производства, </w:t>
      </w:r>
      <w:r w:rsidR="00700668">
        <w:rPr>
          <w:rFonts w:ascii="Times New Roman CYR" w:hAnsi="Times New Roman CYR" w:cs="Times New Roman CYR"/>
          <w:sz w:val="28"/>
          <w:szCs w:val="28"/>
        </w:rPr>
        <w:t>тор</w:t>
      </w:r>
      <w:r w:rsidR="00583874">
        <w:rPr>
          <w:rFonts w:ascii="Times New Roman CYR" w:hAnsi="Times New Roman CYR" w:cs="Times New Roman CYR"/>
          <w:sz w:val="28"/>
          <w:szCs w:val="28"/>
        </w:rPr>
        <w:t xml:space="preserve">говли, ИП, граждан </w:t>
      </w:r>
      <w:r w:rsidR="00700668">
        <w:rPr>
          <w:rFonts w:ascii="Times New Roman CYR" w:hAnsi="Times New Roman CYR" w:cs="Times New Roman CYR"/>
          <w:sz w:val="28"/>
          <w:szCs w:val="28"/>
        </w:rPr>
        <w:t xml:space="preserve"> электроэнергией. Зачастую, из-за изношенности электросетей</w:t>
      </w:r>
      <w:r w:rsidR="0058387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00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7FDF">
        <w:rPr>
          <w:rFonts w:ascii="Times New Roman CYR" w:hAnsi="Times New Roman CYR" w:cs="Times New Roman CYR"/>
          <w:sz w:val="28"/>
          <w:szCs w:val="28"/>
        </w:rPr>
        <w:t xml:space="preserve">не качественного их обслуживания, </w:t>
      </w:r>
      <w:r w:rsidR="00700668">
        <w:rPr>
          <w:rFonts w:ascii="Times New Roman CYR" w:hAnsi="Times New Roman CYR" w:cs="Times New Roman CYR"/>
          <w:sz w:val="28"/>
          <w:szCs w:val="28"/>
        </w:rPr>
        <w:t>происходят сбои в обеспечении электричеством, что вызывает не</w:t>
      </w:r>
      <w:r w:rsidR="00573FB9">
        <w:rPr>
          <w:rFonts w:ascii="Times New Roman CYR" w:hAnsi="Times New Roman CYR" w:cs="Times New Roman CYR"/>
          <w:sz w:val="28"/>
          <w:szCs w:val="28"/>
        </w:rPr>
        <w:t>гативную реакцию со стороны населения</w:t>
      </w:r>
      <w:r w:rsidR="00700668">
        <w:rPr>
          <w:rFonts w:ascii="Times New Roman CYR" w:hAnsi="Times New Roman CYR" w:cs="Times New Roman CYR"/>
          <w:sz w:val="28"/>
          <w:szCs w:val="28"/>
        </w:rPr>
        <w:t xml:space="preserve"> и руководителей предприятий и учреждений всех форм собственности.</w:t>
      </w:r>
    </w:p>
    <w:p w:rsidR="008502DB" w:rsidRPr="001E05F3" w:rsidRDefault="008502DB" w:rsidP="000979CC">
      <w:pPr>
        <w:rPr>
          <w:rFonts w:ascii="Times New Roman CYR" w:hAnsi="Times New Roman CYR" w:cs="Times New Roman CYR"/>
          <w:sz w:val="28"/>
          <w:szCs w:val="28"/>
        </w:rPr>
      </w:pPr>
    </w:p>
    <w:p w:rsidR="00322E38" w:rsidRPr="001E05F3" w:rsidRDefault="00322E38" w:rsidP="00545E0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0979CC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Pr="0046733B" w:rsidRDefault="00322E38" w:rsidP="00545E0D">
      <w:pPr>
        <w:ind w:firstLine="708"/>
        <w:jc w:val="both"/>
        <w:rPr>
          <w:rFonts w:eastAsia="Arial Unicode MS"/>
          <w:sz w:val="28"/>
          <w:szCs w:val="28"/>
        </w:rPr>
      </w:pPr>
      <w:r w:rsidRPr="0046733B">
        <w:rPr>
          <w:rFonts w:eastAsia="Arial Unicode MS"/>
          <w:sz w:val="28"/>
          <w:szCs w:val="28"/>
        </w:rPr>
        <w:t>Для определения необходимой площади территории проектируемых жилых зон для расселения проектного прироста населения, а такж</w:t>
      </w:r>
      <w:r w:rsidR="00497AA2" w:rsidRPr="0046733B">
        <w:rPr>
          <w:rFonts w:eastAsia="Arial Unicode MS"/>
          <w:sz w:val="28"/>
          <w:szCs w:val="28"/>
        </w:rPr>
        <w:t>е обеспечения поселения необходимым</w:t>
      </w:r>
      <w:r w:rsidRPr="0046733B">
        <w:rPr>
          <w:rFonts w:eastAsia="Arial Unicode MS"/>
          <w:sz w:val="28"/>
          <w:szCs w:val="28"/>
        </w:rPr>
        <w:t xml:space="preserve">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46733B">
        <w:rPr>
          <w:rFonts w:eastAsia="Arial Unicode MS"/>
          <w:sz w:val="28"/>
          <w:szCs w:val="28"/>
        </w:rPr>
        <w:softHyphen/>
        <w:t>ровка и застройка городских и сельских поселений» составляет 12-35 чел/га.</w:t>
      </w:r>
    </w:p>
    <w:p w:rsidR="00617D58" w:rsidRPr="00617D58" w:rsidRDefault="00617D58" w:rsidP="00574DB0">
      <w:pPr>
        <w:ind w:firstLine="708"/>
        <w:jc w:val="both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2030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</w:r>
      <w:r w:rsidRPr="00617D58">
        <w:rPr>
          <w:rStyle w:val="FontStyle14"/>
          <w:sz w:val="28"/>
          <w:szCs w:val="28"/>
        </w:rPr>
        <w:lastRenderedPageBreak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</w:t>
      </w:r>
      <w:r w:rsidR="00FB2237">
        <w:rPr>
          <w:rStyle w:val="FontStyle14"/>
          <w:sz w:val="28"/>
          <w:szCs w:val="28"/>
        </w:rPr>
        <w:t xml:space="preserve">с, предусматривающий сохранение </w:t>
      </w:r>
      <w:r w:rsidR="00047FDF">
        <w:rPr>
          <w:rStyle w:val="FontStyle14"/>
          <w:sz w:val="28"/>
          <w:szCs w:val="28"/>
        </w:rPr>
        <w:t>застроенных территорий.  П</w:t>
      </w:r>
      <w:r w:rsidRPr="00617D58">
        <w:rPr>
          <w:rStyle w:val="FontStyle14"/>
          <w:sz w:val="28"/>
          <w:szCs w:val="28"/>
        </w:rPr>
        <w:t>ри освоении н</w:t>
      </w:r>
      <w:r w:rsidR="00047FDF">
        <w:rPr>
          <w:rStyle w:val="FontStyle14"/>
          <w:sz w:val="28"/>
          <w:szCs w:val="28"/>
        </w:rPr>
        <w:t xml:space="preserve">овых территорий, </w:t>
      </w:r>
      <w:r w:rsidR="00FB2237">
        <w:rPr>
          <w:rStyle w:val="FontStyle14"/>
          <w:sz w:val="28"/>
          <w:szCs w:val="28"/>
        </w:rPr>
        <w:t xml:space="preserve"> около </w:t>
      </w:r>
      <w:r w:rsidRPr="00617D58">
        <w:rPr>
          <w:rStyle w:val="FontStyle14"/>
          <w:sz w:val="28"/>
          <w:szCs w:val="28"/>
        </w:rPr>
        <w:t>100% жилищного ст</w:t>
      </w:r>
      <w:r w:rsidR="00047FDF">
        <w:rPr>
          <w:rStyle w:val="FontStyle14"/>
          <w:sz w:val="28"/>
          <w:szCs w:val="28"/>
        </w:rPr>
        <w:t xml:space="preserve">роительства </w:t>
      </w:r>
      <w:r w:rsidRPr="00617D58">
        <w:rPr>
          <w:rStyle w:val="FontStyle14"/>
          <w:sz w:val="28"/>
          <w:szCs w:val="28"/>
        </w:rPr>
        <w:t xml:space="preserve"> </w:t>
      </w:r>
      <w:r w:rsidR="00FB2237">
        <w:rPr>
          <w:rStyle w:val="FontStyle14"/>
          <w:sz w:val="28"/>
          <w:szCs w:val="28"/>
        </w:rPr>
        <w:t xml:space="preserve">будут составляют </w:t>
      </w:r>
      <w:r w:rsidRPr="00617D58">
        <w:rPr>
          <w:rStyle w:val="FontStyle14"/>
          <w:sz w:val="28"/>
          <w:szCs w:val="28"/>
        </w:rPr>
        <w:t xml:space="preserve">индивидуальные жилые дома. </w:t>
      </w:r>
    </w:p>
    <w:p w:rsidR="00617D58" w:rsidRPr="001F6184" w:rsidRDefault="00617D58" w:rsidP="00574DB0">
      <w:pPr>
        <w:ind w:firstLine="708"/>
        <w:jc w:val="both"/>
        <w:rPr>
          <w:rStyle w:val="FontStyle12"/>
          <w:color w:val="auto"/>
          <w:sz w:val="28"/>
          <w:szCs w:val="28"/>
        </w:rPr>
      </w:pPr>
      <w:bookmarkStart w:id="0" w:name="_Toc262635716"/>
      <w:r w:rsidRPr="00617D58">
        <w:rPr>
          <w:rStyle w:val="FontStyle12"/>
          <w:sz w:val="28"/>
          <w:szCs w:val="28"/>
        </w:rPr>
        <w:t>Проблема демографической ситуаци</w:t>
      </w:r>
      <w:r w:rsidR="00FB2237">
        <w:rPr>
          <w:rStyle w:val="FontStyle12"/>
          <w:sz w:val="28"/>
          <w:szCs w:val="28"/>
        </w:rPr>
        <w:t>и носит общероссийский характер и</w:t>
      </w:r>
      <w:r w:rsidR="004D5BCC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степень ос</w:t>
      </w:r>
      <w:r w:rsidR="00FB2237">
        <w:rPr>
          <w:rStyle w:val="FontStyle12"/>
          <w:sz w:val="28"/>
          <w:szCs w:val="28"/>
        </w:rPr>
        <w:t>троты ее в Хабаровском крае</w:t>
      </w:r>
      <w:r w:rsidR="00583874">
        <w:rPr>
          <w:rStyle w:val="FontStyle12"/>
          <w:sz w:val="28"/>
          <w:szCs w:val="28"/>
        </w:rPr>
        <w:t xml:space="preserve"> не менее острая</w:t>
      </w:r>
      <w:r w:rsidR="00BB1C65">
        <w:rPr>
          <w:rStyle w:val="FontStyle12"/>
          <w:sz w:val="28"/>
          <w:szCs w:val="28"/>
        </w:rPr>
        <w:t xml:space="preserve">  в сравнении с другими </w:t>
      </w:r>
      <w:r w:rsidRPr="00617D58">
        <w:rPr>
          <w:rStyle w:val="FontStyle12"/>
          <w:sz w:val="28"/>
          <w:szCs w:val="28"/>
        </w:rPr>
        <w:t>регионами страны. Надежды на решение</w:t>
      </w:r>
      <w:r w:rsidR="00BB1C65">
        <w:rPr>
          <w:rStyle w:val="FontStyle12"/>
          <w:sz w:val="28"/>
          <w:szCs w:val="28"/>
        </w:rPr>
        <w:t xml:space="preserve"> демографических проблем мерами  </w:t>
      </w:r>
      <w:r w:rsidRPr="00617D58">
        <w:rPr>
          <w:rStyle w:val="FontStyle12"/>
          <w:sz w:val="28"/>
          <w:szCs w:val="28"/>
        </w:rPr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 xml:space="preserve">принимаемые в последнее время </w:t>
      </w:r>
      <w:r w:rsidR="001F6184">
        <w:rPr>
          <w:rStyle w:val="FontStyle12"/>
          <w:sz w:val="28"/>
          <w:szCs w:val="28"/>
        </w:rPr>
        <w:t>на гос</w:t>
      </w:r>
      <w:r w:rsidR="00573FB9">
        <w:rPr>
          <w:rStyle w:val="FontStyle12"/>
          <w:sz w:val="28"/>
          <w:szCs w:val="28"/>
        </w:rPr>
        <w:t>ударственном уровне  мероприятий</w:t>
      </w:r>
      <w:r w:rsidR="001F6184">
        <w:rPr>
          <w:rStyle w:val="FontStyle12"/>
          <w:sz w:val="28"/>
          <w:szCs w:val="28"/>
        </w:rPr>
        <w:t xml:space="preserve"> (предоставление материнского </w:t>
      </w:r>
      <w:r w:rsidRPr="00617D58">
        <w:rPr>
          <w:rStyle w:val="FontStyle12"/>
          <w:sz w:val="28"/>
          <w:szCs w:val="28"/>
        </w:rPr>
        <w:t>капитала и п</w:t>
      </w:r>
      <w:r w:rsidR="00FB2237">
        <w:rPr>
          <w:rStyle w:val="FontStyle12"/>
          <w:sz w:val="28"/>
          <w:szCs w:val="28"/>
        </w:rPr>
        <w:t xml:space="preserve">р.). В настоящее время в </w:t>
      </w:r>
      <w:r w:rsidR="00BB1C65">
        <w:rPr>
          <w:rStyle w:val="FontStyle12"/>
          <w:sz w:val="28"/>
          <w:szCs w:val="28"/>
        </w:rPr>
        <w:t xml:space="preserve">Хабаровском </w:t>
      </w:r>
      <w:r w:rsidR="00FB2237">
        <w:rPr>
          <w:rStyle w:val="FontStyle12"/>
          <w:sz w:val="28"/>
          <w:szCs w:val="28"/>
        </w:rPr>
        <w:t>крае</w:t>
      </w:r>
      <w:r w:rsidR="001F6184">
        <w:rPr>
          <w:rStyle w:val="FontStyle12"/>
          <w:sz w:val="28"/>
          <w:szCs w:val="28"/>
        </w:rPr>
        <w:t xml:space="preserve"> принимаются активные шаги </w:t>
      </w:r>
      <w:r w:rsidRPr="00617D58">
        <w:rPr>
          <w:rStyle w:val="FontStyle12"/>
          <w:sz w:val="28"/>
          <w:szCs w:val="28"/>
        </w:rPr>
        <w:t>по улучшению основ</w:t>
      </w:r>
      <w:r w:rsidR="001F6184">
        <w:rPr>
          <w:rStyle w:val="FontStyle12"/>
          <w:sz w:val="28"/>
          <w:szCs w:val="28"/>
        </w:rPr>
        <w:t xml:space="preserve">ных показателей воспроизводства населения, </w:t>
      </w:r>
      <w:r w:rsidRPr="00617D58">
        <w:rPr>
          <w:rStyle w:val="FontStyle12"/>
          <w:sz w:val="28"/>
          <w:szCs w:val="28"/>
        </w:rPr>
        <w:t>оптимизации его половой и возрастной</w:t>
      </w:r>
      <w:r w:rsidR="001F6184">
        <w:rPr>
          <w:rStyle w:val="FontStyle12"/>
          <w:sz w:val="28"/>
          <w:szCs w:val="28"/>
        </w:rPr>
        <w:t xml:space="preserve"> структуры, улучшения состояния </w:t>
      </w:r>
      <w:r w:rsidRPr="00617D58">
        <w:rPr>
          <w:rStyle w:val="FontStyle12"/>
          <w:sz w:val="28"/>
          <w:szCs w:val="28"/>
        </w:rPr>
        <w:t>здоровья, роста продолжительности жизни</w:t>
      </w:r>
      <w:r w:rsidR="00E37F29">
        <w:rPr>
          <w:rStyle w:val="FontStyle12"/>
          <w:sz w:val="28"/>
          <w:szCs w:val="28"/>
        </w:rPr>
        <w:t>. Схемой территориального    планирования Хабаровского края</w:t>
      </w:r>
      <w:r w:rsidRPr="00617D58">
        <w:rPr>
          <w:rStyle w:val="FontStyle12"/>
          <w:sz w:val="28"/>
          <w:szCs w:val="28"/>
        </w:rPr>
        <w:t xml:space="preserve">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>тенденции депопуляции населения. «</w:t>
      </w:r>
      <w:r w:rsidRPr="001F6184">
        <w:rPr>
          <w:rStyle w:val="FontStyle12"/>
          <w:color w:val="auto"/>
          <w:sz w:val="28"/>
          <w:szCs w:val="28"/>
        </w:rPr>
        <w:t>Стратегия социально-экономическог</w:t>
      </w:r>
      <w:r w:rsidR="00FB2237" w:rsidRPr="001F6184">
        <w:rPr>
          <w:rStyle w:val="FontStyle12"/>
          <w:color w:val="auto"/>
          <w:sz w:val="28"/>
          <w:szCs w:val="28"/>
        </w:rPr>
        <w:t>о</w:t>
      </w:r>
      <w:r w:rsidR="00FB2237" w:rsidRPr="001F6184">
        <w:rPr>
          <w:rStyle w:val="FontStyle12"/>
          <w:color w:val="auto"/>
          <w:sz w:val="28"/>
          <w:szCs w:val="28"/>
        </w:rPr>
        <w:br/>
        <w:t>развития Хабаровского края</w:t>
      </w:r>
      <w:r w:rsidRPr="001F6184">
        <w:rPr>
          <w:rStyle w:val="FontStyle12"/>
          <w:color w:val="auto"/>
          <w:sz w:val="28"/>
          <w:szCs w:val="28"/>
        </w:rPr>
        <w:t xml:space="preserve"> до 2025 года» ставит целью преодолеть</w:t>
      </w:r>
      <w:r w:rsidRPr="001F6184">
        <w:rPr>
          <w:rStyle w:val="FontStyle12"/>
          <w:color w:val="auto"/>
          <w:sz w:val="28"/>
          <w:szCs w:val="28"/>
        </w:rPr>
        <w:br/>
        <w:t>разрыв между смертностью и рождаемостью на 14, 3 чел. на 1000 чел.</w:t>
      </w:r>
    </w:p>
    <w:p w:rsidR="00617D58" w:rsidRPr="00617D58" w:rsidRDefault="00617D58" w:rsidP="004D5BCC">
      <w:pPr>
        <w:ind w:firstLine="708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Стабилизация численности населения будет достигнута как за счет</w:t>
      </w:r>
      <w:r w:rsidRPr="00617D58">
        <w:rPr>
          <w:rStyle w:val="FontStyle12"/>
          <w:sz w:val="28"/>
          <w:szCs w:val="28"/>
        </w:rPr>
        <w:br/>
        <w:t>улучшения демографической ситуации (в рамках проводимой</w:t>
      </w:r>
      <w:r w:rsidRPr="00617D58">
        <w:rPr>
          <w:rStyle w:val="FontStyle12"/>
          <w:sz w:val="28"/>
          <w:szCs w:val="28"/>
        </w:rPr>
        <w:br/>
        <w:t>демографической политики на федеральном и региональном уровня</w:t>
      </w:r>
      <w:r w:rsidR="00117D03">
        <w:rPr>
          <w:rStyle w:val="FontStyle12"/>
          <w:sz w:val="28"/>
          <w:szCs w:val="28"/>
        </w:rPr>
        <w:t>х) так и</w:t>
      </w:r>
      <w:r w:rsidR="00117D03">
        <w:rPr>
          <w:rStyle w:val="FontStyle12"/>
          <w:sz w:val="28"/>
          <w:szCs w:val="28"/>
        </w:rPr>
        <w:br/>
        <w:t>за счет проведения</w:t>
      </w:r>
      <w:r w:rsidR="001F6184">
        <w:rPr>
          <w:rStyle w:val="FontStyle12"/>
          <w:sz w:val="28"/>
          <w:szCs w:val="28"/>
        </w:rPr>
        <w:t xml:space="preserve"> государством и</w:t>
      </w:r>
      <w:r w:rsidR="00117D03">
        <w:rPr>
          <w:rStyle w:val="FontStyle12"/>
          <w:sz w:val="28"/>
          <w:szCs w:val="28"/>
        </w:rPr>
        <w:t xml:space="preserve"> правительством Хабаровского края</w:t>
      </w:r>
      <w:r w:rsidR="001F6184">
        <w:rPr>
          <w:rStyle w:val="FontStyle12"/>
          <w:sz w:val="28"/>
          <w:szCs w:val="28"/>
        </w:rPr>
        <w:t xml:space="preserve"> эффективной </w:t>
      </w:r>
      <w:r w:rsidRPr="00617D58">
        <w:rPr>
          <w:rStyle w:val="FontStyle12"/>
          <w:sz w:val="28"/>
          <w:szCs w:val="28"/>
        </w:rPr>
        <w:t>миграционной политики</w:t>
      </w:r>
      <w:r w:rsidR="001F6184">
        <w:rPr>
          <w:rStyle w:val="FontStyle12"/>
          <w:sz w:val="28"/>
          <w:szCs w:val="28"/>
        </w:rPr>
        <w:t xml:space="preserve"> и предоставления гражданам страны «Дальневосточного гектара»</w:t>
      </w:r>
      <w:r w:rsidRPr="00617D58">
        <w:rPr>
          <w:rStyle w:val="FontStyle12"/>
          <w:sz w:val="28"/>
          <w:szCs w:val="28"/>
        </w:rPr>
        <w:t>.</w:t>
      </w:r>
    </w:p>
    <w:p w:rsidR="00617D58" w:rsidRPr="001F6184" w:rsidRDefault="00617D58" w:rsidP="00574DB0">
      <w:pPr>
        <w:ind w:firstLine="708"/>
        <w:jc w:val="both"/>
        <w:rPr>
          <w:rStyle w:val="FontStyle12"/>
          <w:color w:val="auto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 xml:space="preserve">пределах </w:t>
      </w:r>
      <w:r w:rsidRPr="001F6184">
        <w:rPr>
          <w:rStyle w:val="FontStyle12"/>
          <w:color w:val="auto"/>
          <w:sz w:val="28"/>
          <w:szCs w:val="28"/>
        </w:rPr>
        <w:t>населенных пунктов:</w:t>
      </w:r>
    </w:p>
    <w:p w:rsidR="00617D58" w:rsidRPr="001F6184" w:rsidRDefault="004D5BCC" w:rsidP="00545E0D">
      <w:pPr>
        <w:jc w:val="both"/>
        <w:rPr>
          <w:rStyle w:val="FontStyle12"/>
          <w:color w:val="auto"/>
          <w:sz w:val="28"/>
          <w:szCs w:val="28"/>
        </w:rPr>
      </w:pPr>
      <w:r>
        <w:rPr>
          <w:rStyle w:val="FontStyle12"/>
          <w:color w:val="auto"/>
          <w:sz w:val="28"/>
          <w:szCs w:val="28"/>
        </w:rPr>
        <w:t xml:space="preserve">- </w:t>
      </w:r>
      <w:r w:rsidR="00617D58" w:rsidRPr="001F6184">
        <w:rPr>
          <w:rStyle w:val="FontStyle12"/>
          <w:color w:val="auto"/>
          <w:sz w:val="28"/>
          <w:szCs w:val="28"/>
        </w:rPr>
        <w:t>устанавливается предельная (максимальная) численность</w:t>
      </w:r>
      <w:r w:rsidR="00617D58" w:rsidRPr="001F6184">
        <w:rPr>
          <w:rStyle w:val="FontStyle12"/>
          <w:color w:val="auto"/>
          <w:sz w:val="28"/>
          <w:szCs w:val="28"/>
        </w:rPr>
        <w:br/>
        <w:t>размещаемого в населенном пункте населения, соответствующая</w:t>
      </w:r>
      <w:r w:rsidR="00617D58" w:rsidRPr="001F6184">
        <w:rPr>
          <w:rStyle w:val="FontStyle12"/>
          <w:color w:val="auto"/>
          <w:sz w:val="28"/>
          <w:szCs w:val="28"/>
        </w:rPr>
        <w:br/>
        <w:t>укрупненному показателю (не более 40 га./ЮОО человек);</w:t>
      </w:r>
    </w:p>
    <w:p w:rsidR="00617D58" w:rsidRPr="001F6184" w:rsidRDefault="00574DB0" w:rsidP="00545E0D">
      <w:pPr>
        <w:jc w:val="both"/>
        <w:rPr>
          <w:sz w:val="28"/>
          <w:szCs w:val="28"/>
        </w:rPr>
      </w:pPr>
      <w:r>
        <w:rPr>
          <w:rStyle w:val="FontStyle12"/>
          <w:color w:val="auto"/>
          <w:sz w:val="28"/>
          <w:szCs w:val="28"/>
        </w:rPr>
        <w:t xml:space="preserve">- </w:t>
      </w:r>
      <w:r w:rsidR="00617D58" w:rsidRPr="001F6184">
        <w:rPr>
          <w:rStyle w:val="FontStyle12"/>
          <w:color w:val="auto"/>
          <w:sz w:val="28"/>
          <w:szCs w:val="28"/>
        </w:rPr>
        <w:t>устанавливаются показатели использования территории, численности и</w:t>
      </w:r>
      <w:r w:rsidR="00617D58" w:rsidRPr="001F6184">
        <w:rPr>
          <w:rStyle w:val="FontStyle12"/>
          <w:color w:val="auto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17D58" w:rsidRPr="001F6184" w:rsidRDefault="00617D58" w:rsidP="00545E0D">
      <w:pPr>
        <w:jc w:val="both"/>
        <w:rPr>
          <w:rStyle w:val="FontStyle11"/>
          <w:b w:val="0"/>
          <w:color w:val="auto"/>
          <w:sz w:val="28"/>
          <w:szCs w:val="28"/>
        </w:rPr>
      </w:pPr>
      <w:r w:rsidRPr="001F6184">
        <w:rPr>
          <w:rStyle w:val="FontStyle11"/>
          <w:b w:val="0"/>
          <w:color w:val="auto"/>
          <w:sz w:val="28"/>
          <w:szCs w:val="28"/>
        </w:rPr>
        <w:t>сохраняющего таким образом исторический уклад жизни и ведения</w:t>
      </w:r>
      <w:r w:rsidRPr="001F6184">
        <w:rPr>
          <w:rStyle w:val="FontStyle11"/>
          <w:b w:val="0"/>
          <w:color w:val="auto"/>
          <w:sz w:val="28"/>
          <w:szCs w:val="28"/>
        </w:rPr>
        <w:br/>
        <w:t>хозяйства населением;</w:t>
      </w:r>
    </w:p>
    <w:p w:rsidR="00617D58" w:rsidRPr="001F6184" w:rsidRDefault="00574DB0" w:rsidP="00545E0D">
      <w:pPr>
        <w:jc w:val="both"/>
        <w:rPr>
          <w:rStyle w:val="FontStyle11"/>
          <w:b w:val="0"/>
          <w:color w:val="auto"/>
          <w:sz w:val="28"/>
          <w:szCs w:val="28"/>
        </w:rPr>
      </w:pPr>
      <w:r>
        <w:rPr>
          <w:rStyle w:val="FontStyle11"/>
          <w:b w:val="0"/>
          <w:color w:val="auto"/>
          <w:sz w:val="28"/>
          <w:szCs w:val="28"/>
        </w:rPr>
        <w:t xml:space="preserve">- </w:t>
      </w:r>
      <w:r w:rsidR="00617D58" w:rsidRPr="001F6184">
        <w:rPr>
          <w:rStyle w:val="FontStyle11"/>
          <w:b w:val="0"/>
          <w:color w:val="auto"/>
          <w:sz w:val="28"/>
          <w:szCs w:val="28"/>
        </w:rPr>
        <w:t>определяется потребность в территории и места размещения</w:t>
      </w:r>
      <w:r w:rsidR="00617D58" w:rsidRPr="001F6184">
        <w:rPr>
          <w:rStyle w:val="FontStyle11"/>
          <w:b w:val="0"/>
          <w:color w:val="auto"/>
          <w:sz w:val="28"/>
          <w:szCs w:val="28"/>
        </w:rPr>
        <w:br/>
        <w:t>инвестиционных проектов и объектов инфраструктуры;</w:t>
      </w:r>
    </w:p>
    <w:p w:rsidR="00617D58" w:rsidRPr="001F6184" w:rsidRDefault="00574DB0" w:rsidP="00545E0D">
      <w:pPr>
        <w:jc w:val="both"/>
        <w:rPr>
          <w:rStyle w:val="FontStyle11"/>
          <w:b w:val="0"/>
          <w:color w:val="auto"/>
          <w:sz w:val="28"/>
          <w:szCs w:val="28"/>
        </w:rPr>
      </w:pPr>
      <w:r>
        <w:rPr>
          <w:rStyle w:val="FontStyle11"/>
          <w:b w:val="0"/>
          <w:color w:val="auto"/>
          <w:sz w:val="28"/>
          <w:szCs w:val="28"/>
        </w:rPr>
        <w:t xml:space="preserve">- </w:t>
      </w:r>
      <w:r w:rsidR="00617D58" w:rsidRPr="001F6184">
        <w:rPr>
          <w:rStyle w:val="FontStyle11"/>
          <w:b w:val="0"/>
          <w:color w:val="auto"/>
          <w:sz w:val="28"/>
          <w:szCs w:val="28"/>
        </w:rPr>
        <w:t>исходя из нормируемой расчетной плотности населения в кварталах с</w:t>
      </w:r>
      <w:r w:rsidR="00617D58" w:rsidRPr="001F6184">
        <w:rPr>
          <w:rStyle w:val="FontStyle11"/>
          <w:b w:val="0"/>
          <w:color w:val="auto"/>
          <w:sz w:val="28"/>
          <w:szCs w:val="28"/>
        </w:rPr>
        <w:br/>
        <w:t>низкой ценностью селитебных территорий (в пределах 14 - 220 чел./га в</w:t>
      </w:r>
      <w:r w:rsidR="00617D58" w:rsidRPr="001F6184">
        <w:rPr>
          <w:rStyle w:val="FontStyle11"/>
          <w:b w:val="0"/>
          <w:color w:val="auto"/>
          <w:sz w:val="28"/>
          <w:szCs w:val="28"/>
        </w:rPr>
        <w:br/>
      </w:r>
      <w:r w:rsidR="00617D58" w:rsidRPr="001F6184">
        <w:rPr>
          <w:rStyle w:val="FontStyle11"/>
          <w:b w:val="0"/>
          <w:color w:val="auto"/>
          <w:sz w:val="28"/>
          <w:szCs w:val="28"/>
        </w:rPr>
        <w:lastRenderedPageBreak/>
        <w:t>зависимости от типа жилой застройки) и размера предполагаемых жилых зон</w:t>
      </w:r>
      <w:r w:rsidR="00617D58" w:rsidRPr="001F6184">
        <w:rPr>
          <w:rStyle w:val="FontStyle11"/>
          <w:b w:val="0"/>
          <w:color w:val="auto"/>
          <w:sz w:val="28"/>
          <w:szCs w:val="28"/>
        </w:rPr>
        <w:br/>
        <w:t>населенного пункта определяется нормативная численность населения на</w:t>
      </w:r>
      <w:r w:rsidR="00617D58" w:rsidRPr="001F6184">
        <w:rPr>
          <w:rStyle w:val="FontStyle11"/>
          <w:b w:val="0"/>
          <w:color w:val="auto"/>
          <w:sz w:val="28"/>
          <w:szCs w:val="28"/>
        </w:rPr>
        <w:br/>
        <w:t>дополнительно осваиваемых (застраиваемых) территориях населенного</w:t>
      </w:r>
      <w:r w:rsidR="00617D58" w:rsidRPr="001F6184">
        <w:rPr>
          <w:rStyle w:val="FontStyle11"/>
          <w:b w:val="0"/>
          <w:color w:val="auto"/>
          <w:sz w:val="28"/>
          <w:szCs w:val="28"/>
        </w:rPr>
        <w:br/>
        <w:t>пункта.</w:t>
      </w:r>
    </w:p>
    <w:p w:rsidR="00617D58" w:rsidRPr="00617D58" w:rsidRDefault="00617D58" w:rsidP="00574DB0">
      <w:pPr>
        <w:ind w:firstLine="708"/>
        <w:jc w:val="both"/>
        <w:rPr>
          <w:rStyle w:val="FontStyle11"/>
          <w:b w:val="0"/>
          <w:sz w:val="28"/>
          <w:szCs w:val="28"/>
        </w:rPr>
      </w:pPr>
      <w:r w:rsidRPr="001F6184">
        <w:rPr>
          <w:rStyle w:val="FontStyle11"/>
          <w:b w:val="0"/>
          <w:color w:val="auto"/>
          <w:sz w:val="28"/>
          <w:szCs w:val="28"/>
        </w:rPr>
        <w:t>Полученная</w:t>
      </w:r>
      <w:r w:rsidR="001F6184" w:rsidRPr="001F6184">
        <w:rPr>
          <w:rStyle w:val="FontStyle11"/>
          <w:b w:val="0"/>
          <w:color w:val="auto"/>
          <w:sz w:val="28"/>
          <w:szCs w:val="28"/>
        </w:rPr>
        <w:t xml:space="preserve"> </w:t>
      </w:r>
      <w:r w:rsidRPr="001F6184">
        <w:rPr>
          <w:rStyle w:val="FontStyle11"/>
          <w:b w:val="0"/>
          <w:color w:val="auto"/>
          <w:sz w:val="28"/>
          <w:szCs w:val="28"/>
        </w:rPr>
        <w:t>численност</w:t>
      </w:r>
      <w:r w:rsidR="007B78C7">
        <w:rPr>
          <w:rStyle w:val="FontStyle11"/>
          <w:b w:val="0"/>
          <w:color w:val="auto"/>
          <w:sz w:val="28"/>
          <w:szCs w:val="28"/>
        </w:rPr>
        <w:t xml:space="preserve">ь </w:t>
      </w:r>
      <w:r w:rsidRPr="001F6184">
        <w:rPr>
          <w:rStyle w:val="FontStyle11"/>
          <w:b w:val="0"/>
          <w:color w:val="auto"/>
          <w:sz w:val="28"/>
          <w:szCs w:val="28"/>
        </w:rPr>
        <w:t>населения является минимально возможной исходя из существующего</w:t>
      </w:r>
      <w:r w:rsidR="007B78C7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 w:rsidR="007B78C7"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Pr="00617D58">
        <w:rPr>
          <w:rStyle w:val="FontStyle11"/>
          <w:b w:val="0"/>
          <w:sz w:val="28"/>
          <w:szCs w:val="28"/>
        </w:rPr>
        <w:t>пока</w:t>
      </w:r>
      <w:r w:rsidR="007B78C7">
        <w:rPr>
          <w:rStyle w:val="FontStyle11"/>
          <w:b w:val="0"/>
          <w:sz w:val="28"/>
          <w:szCs w:val="28"/>
        </w:rPr>
        <w:t xml:space="preserve">зателей размеров жилых зон (при сохранении ведения личных </w:t>
      </w:r>
      <w:r w:rsidRPr="00617D58">
        <w:rPr>
          <w:rStyle w:val="FontStyle11"/>
          <w:b w:val="0"/>
          <w:sz w:val="28"/>
          <w:szCs w:val="28"/>
        </w:rPr>
        <w:t>подсобных хозяйств, появлении инд</w:t>
      </w:r>
      <w:r w:rsidR="007B78C7">
        <w:rPr>
          <w:rStyle w:val="FontStyle11"/>
          <w:b w:val="0"/>
          <w:sz w:val="28"/>
          <w:szCs w:val="28"/>
        </w:rPr>
        <w:t xml:space="preserve">ивидуальных жилых домов, дачных </w:t>
      </w:r>
      <w:r w:rsidRPr="00617D58">
        <w:rPr>
          <w:rStyle w:val="FontStyle11"/>
          <w:b w:val="0"/>
          <w:sz w:val="28"/>
          <w:szCs w:val="28"/>
        </w:rPr>
        <w:t>н</w:t>
      </w:r>
      <w:r w:rsidR="007B78C7">
        <w:rPr>
          <w:rStyle w:val="FontStyle11"/>
          <w:b w:val="0"/>
          <w:sz w:val="28"/>
          <w:szCs w:val="28"/>
        </w:rPr>
        <w:t xml:space="preserve">екоммерческих партнерств) – как </w:t>
      </w:r>
      <w:r w:rsidRPr="00617D58">
        <w:rPr>
          <w:rStyle w:val="FontStyle11"/>
          <w:b w:val="0"/>
          <w:sz w:val="28"/>
          <w:szCs w:val="28"/>
        </w:rPr>
        <w:t>обязате</w:t>
      </w:r>
      <w:r w:rsidR="007B78C7">
        <w:rPr>
          <w:rStyle w:val="FontStyle11"/>
          <w:b w:val="0"/>
          <w:sz w:val="28"/>
          <w:szCs w:val="28"/>
        </w:rPr>
        <w:t>льное условие сохранения облика существующего населенного пункта</w:t>
      </w:r>
      <w:r w:rsidRPr="00617D58">
        <w:rPr>
          <w:rStyle w:val="FontStyle11"/>
          <w:b w:val="0"/>
          <w:sz w:val="28"/>
          <w:szCs w:val="28"/>
        </w:rPr>
        <w:t>.</w:t>
      </w:r>
    </w:p>
    <w:p w:rsidR="00617D58" w:rsidRPr="00617D58" w:rsidRDefault="00617D58" w:rsidP="00574DB0">
      <w:pPr>
        <w:ind w:firstLine="70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</w:t>
      </w:r>
      <w:r w:rsidR="00E473B7">
        <w:rPr>
          <w:rStyle w:val="FontStyle11"/>
          <w:b w:val="0"/>
          <w:sz w:val="28"/>
          <w:szCs w:val="28"/>
        </w:rPr>
        <w:t>ыть</w:t>
      </w:r>
      <w:r w:rsidR="00E473B7">
        <w:rPr>
          <w:rStyle w:val="FontStyle11"/>
          <w:b w:val="0"/>
          <w:sz w:val="28"/>
          <w:szCs w:val="28"/>
        </w:rPr>
        <w:br/>
        <w:t>запланирована в размере 3000</w:t>
      </w:r>
      <w:r w:rsidRPr="00617D58">
        <w:rPr>
          <w:rStyle w:val="FontStyle11"/>
          <w:b w:val="0"/>
          <w:sz w:val="28"/>
          <w:szCs w:val="28"/>
        </w:rPr>
        <w:t xml:space="preserve"> 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617D58" w:rsidRPr="00617D58" w:rsidRDefault="00617D58" w:rsidP="00574DB0">
      <w:pPr>
        <w:ind w:firstLine="70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 xml:space="preserve">Дополнительные территории </w:t>
      </w:r>
      <w:r w:rsidR="003355D4">
        <w:rPr>
          <w:rStyle w:val="FontStyle11"/>
          <w:b w:val="0"/>
          <w:sz w:val="28"/>
          <w:szCs w:val="28"/>
        </w:rPr>
        <w:t xml:space="preserve">(24,8 га) </w:t>
      </w:r>
      <w:r w:rsidRPr="00617D58">
        <w:rPr>
          <w:rStyle w:val="FontStyle11"/>
          <w:b w:val="0"/>
          <w:sz w:val="28"/>
          <w:szCs w:val="28"/>
        </w:rPr>
        <w:t>в ус</w:t>
      </w:r>
      <w:r w:rsidR="00857840">
        <w:rPr>
          <w:rStyle w:val="FontStyle11"/>
          <w:b w:val="0"/>
          <w:sz w:val="28"/>
          <w:szCs w:val="28"/>
        </w:rPr>
        <w:t>тановленных границах сельского поселения</w:t>
      </w:r>
      <w:r w:rsidRPr="00617D58">
        <w:rPr>
          <w:rStyle w:val="FontStyle11"/>
          <w:b w:val="0"/>
          <w:sz w:val="28"/>
          <w:szCs w:val="28"/>
        </w:rPr>
        <w:t xml:space="preserve"> планируются к застройке и</w:t>
      </w:r>
      <w:r w:rsidR="003355D4">
        <w:rPr>
          <w:rStyle w:val="FontStyle11"/>
          <w:b w:val="0"/>
          <w:sz w:val="28"/>
          <w:szCs w:val="28"/>
        </w:rPr>
        <w:t xml:space="preserve">ндивидуальными жилыми домами со </w:t>
      </w:r>
      <w:r w:rsidRPr="00617D58">
        <w:rPr>
          <w:rStyle w:val="FontStyle11"/>
          <w:b w:val="0"/>
          <w:sz w:val="28"/>
          <w:szCs w:val="28"/>
        </w:rPr>
        <w:t>средними р</w:t>
      </w:r>
      <w:r w:rsidR="00E473B7">
        <w:rPr>
          <w:rStyle w:val="FontStyle11"/>
          <w:b w:val="0"/>
          <w:sz w:val="28"/>
          <w:szCs w:val="28"/>
        </w:rPr>
        <w:t xml:space="preserve">азмерами земельных участков </w:t>
      </w:r>
      <w:r w:rsidR="00857840">
        <w:rPr>
          <w:rStyle w:val="FontStyle11"/>
          <w:b w:val="0"/>
          <w:sz w:val="28"/>
          <w:szCs w:val="28"/>
        </w:rPr>
        <w:t xml:space="preserve">от 20 </w:t>
      </w:r>
      <w:r w:rsidR="00E473B7">
        <w:rPr>
          <w:rStyle w:val="FontStyle11"/>
          <w:b w:val="0"/>
          <w:sz w:val="28"/>
          <w:szCs w:val="28"/>
        </w:rPr>
        <w:t>до 3</w:t>
      </w:r>
      <w:r w:rsidR="003355D4">
        <w:rPr>
          <w:rStyle w:val="FontStyle11"/>
          <w:b w:val="0"/>
          <w:sz w:val="28"/>
          <w:szCs w:val="28"/>
        </w:rPr>
        <w:t>0 соток</w:t>
      </w:r>
      <w:r w:rsidR="00574DB0">
        <w:rPr>
          <w:rStyle w:val="FontStyle11"/>
          <w:b w:val="0"/>
          <w:sz w:val="28"/>
          <w:szCs w:val="28"/>
        </w:rPr>
        <w:t>.</w:t>
      </w:r>
    </w:p>
    <w:p w:rsidR="00617D58" w:rsidRDefault="00617D58" w:rsidP="00574DB0">
      <w:pPr>
        <w:ind w:firstLine="70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</w:t>
      </w:r>
      <w:r w:rsidR="00E473B7">
        <w:rPr>
          <w:rStyle w:val="FontStyle11"/>
          <w:b w:val="0"/>
          <w:sz w:val="28"/>
          <w:szCs w:val="28"/>
        </w:rPr>
        <w:t xml:space="preserve">етры развития </w:t>
      </w:r>
      <w:r w:rsidRPr="00617D58">
        <w:rPr>
          <w:rStyle w:val="FontStyle11"/>
          <w:b w:val="0"/>
          <w:sz w:val="28"/>
          <w:szCs w:val="28"/>
        </w:rPr>
        <w:t xml:space="preserve"> поселения на расчетный период.</w:t>
      </w:r>
    </w:p>
    <w:bookmarkEnd w:id="0"/>
    <w:p w:rsidR="008F6D3E" w:rsidRDefault="008F6D3E" w:rsidP="000979CC">
      <w:pPr>
        <w:rPr>
          <w:b/>
        </w:rPr>
      </w:pPr>
    </w:p>
    <w:p w:rsidR="008F6D3E" w:rsidRPr="008F6D3E" w:rsidRDefault="008F6D3E" w:rsidP="00891943">
      <w:pPr>
        <w:jc w:val="center"/>
        <w:rPr>
          <w:rStyle w:val="FontStyle12"/>
          <w:sz w:val="24"/>
          <w:szCs w:val="24"/>
        </w:rPr>
      </w:pPr>
      <w:r w:rsidRPr="00964CB7">
        <w:rPr>
          <w:b/>
        </w:rPr>
        <w:t>Таблица 1.</w:t>
      </w:r>
      <w:r>
        <w:rPr>
          <w:b/>
        </w:rPr>
        <w:t xml:space="preserve"> </w:t>
      </w:r>
      <w:r>
        <w:rPr>
          <w:rStyle w:val="FontStyle12"/>
          <w:sz w:val="24"/>
          <w:szCs w:val="24"/>
        </w:rPr>
        <w:t xml:space="preserve">     </w:t>
      </w:r>
      <w:r w:rsidR="00E473B7">
        <w:rPr>
          <w:rStyle w:val="FontStyle12"/>
          <w:b/>
          <w:sz w:val="24"/>
          <w:szCs w:val="24"/>
        </w:rPr>
        <w:t>Параметры развития с. Маяк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598"/>
        <w:gridCol w:w="1022"/>
        <w:gridCol w:w="1310"/>
        <w:gridCol w:w="1162"/>
        <w:gridCol w:w="1984"/>
        <w:gridCol w:w="2126"/>
      </w:tblGrid>
      <w:tr w:rsidR="003670D7" w:rsidRPr="003670D7" w:rsidTr="00574DB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3"/>
                <w:color w:val="auto"/>
                <w:sz w:val="24"/>
                <w:szCs w:val="24"/>
              </w:rPr>
            </w:pPr>
            <w:r w:rsidRPr="003670D7">
              <w:rPr>
                <w:rStyle w:val="FontStyle13"/>
                <w:color w:val="auto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891943" w:rsidRDefault="008F6D3E" w:rsidP="00891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1C65" w:rsidRPr="003670D7" w:rsidRDefault="00BB1C65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</w:p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</w:pPr>
          </w:p>
        </w:tc>
      </w:tr>
      <w:tr w:rsidR="008F6D3E" w:rsidRPr="00857840" w:rsidTr="00574DB0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п/п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91943" w:rsidRDefault="008F6D3E" w:rsidP="00891943">
            <w:pPr>
              <w:jc w:val="center"/>
              <w:rPr>
                <w:rStyle w:val="FontStyle14"/>
                <w:color w:val="auto"/>
                <w:sz w:val="22"/>
                <w:szCs w:val="22"/>
              </w:rPr>
            </w:pPr>
            <w:r w:rsidRPr="00891943">
              <w:rPr>
                <w:rStyle w:val="FontStyle14"/>
                <w:color w:val="auto"/>
                <w:sz w:val="22"/>
                <w:szCs w:val="22"/>
              </w:rPr>
              <w:t>Период</w:t>
            </w:r>
            <w:r w:rsidR="003670D7" w:rsidRPr="00891943">
              <w:rPr>
                <w:rStyle w:val="FontStyle14"/>
                <w:color w:val="auto"/>
                <w:sz w:val="22"/>
                <w:szCs w:val="22"/>
              </w:rPr>
              <w:t>ы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57840" w:rsidRDefault="00E473B7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Площадь</w:t>
            </w:r>
            <w:r w:rsidR="00BB1C65" w:rsidRPr="00857840">
              <w:rPr>
                <w:rStyle w:val="FontStyle14"/>
                <w:color w:val="auto"/>
              </w:rPr>
              <w:t xml:space="preserve"> застройки</w:t>
            </w:r>
            <w:r w:rsidRPr="00857840">
              <w:rPr>
                <w:rStyle w:val="FontStyle14"/>
                <w:color w:val="auto"/>
              </w:rPr>
              <w:br/>
            </w:r>
            <w:r w:rsidR="008F6D3E" w:rsidRPr="00857840">
              <w:rPr>
                <w:rStyle w:val="FontStyle14"/>
                <w:color w:val="auto"/>
              </w:rPr>
              <w:t>га.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Численность</w:t>
            </w:r>
            <w:r w:rsidRPr="00857840">
              <w:rPr>
                <w:rStyle w:val="FontStyle14"/>
                <w:color w:val="auto"/>
              </w:rPr>
              <w:br/>
              <w:t>населения,</w:t>
            </w:r>
            <w:r w:rsidRPr="00857840">
              <w:rPr>
                <w:rStyle w:val="FontStyle14"/>
                <w:color w:val="auto"/>
              </w:rPr>
              <w:br/>
              <w:t>чел.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57840" w:rsidRDefault="00BB1C65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Общая площадь</w:t>
            </w:r>
            <w:r w:rsidR="003670D7" w:rsidRPr="00857840">
              <w:rPr>
                <w:rStyle w:val="FontStyle14"/>
                <w:color w:val="auto"/>
              </w:rPr>
              <w:t xml:space="preserve"> жилья,</w:t>
            </w:r>
          </w:p>
          <w:p w:rsidR="003670D7" w:rsidRPr="00857840" w:rsidRDefault="003670D7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м2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Обеспече</w:t>
            </w:r>
            <w:r w:rsidRPr="00857840">
              <w:rPr>
                <w:rStyle w:val="FontStyle14"/>
                <w:color w:val="auto"/>
              </w:rPr>
              <w:br/>
              <w:t>нность</w:t>
            </w:r>
          </w:p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человека</w:t>
            </w:r>
            <w:r w:rsidRPr="00857840">
              <w:rPr>
                <w:rStyle w:val="FontStyle14"/>
                <w:color w:val="auto"/>
              </w:rPr>
              <w:br/>
              <w:t>жилой</w:t>
            </w:r>
          </w:p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площадь</w:t>
            </w:r>
            <w:r w:rsidR="00857840">
              <w:rPr>
                <w:rStyle w:val="FontStyle14"/>
                <w:color w:val="auto"/>
              </w:rPr>
              <w:t>ю</w:t>
            </w:r>
            <w:r w:rsidRPr="00857840">
              <w:rPr>
                <w:rStyle w:val="FontStyle14"/>
                <w:color w:val="auto"/>
              </w:rPr>
              <w:t>, кв.м.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Укрупненн</w:t>
            </w:r>
            <w:r w:rsidRPr="00857840">
              <w:rPr>
                <w:rStyle w:val="FontStyle14"/>
                <w:color w:val="auto"/>
              </w:rPr>
              <w:br/>
              <w:t>ые</w:t>
            </w:r>
          </w:p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показатели</w:t>
            </w:r>
            <w:r w:rsidRPr="00857840">
              <w:rPr>
                <w:rStyle w:val="FontStyle14"/>
                <w:color w:val="auto"/>
              </w:rPr>
              <w:br/>
              <w:t>размеров</w:t>
            </w:r>
          </w:p>
          <w:p w:rsidR="008F6D3E" w:rsidRPr="00857840" w:rsidRDefault="008F6D3E" w:rsidP="00891943">
            <w:pPr>
              <w:jc w:val="center"/>
              <w:rPr>
                <w:rStyle w:val="FontStyle14"/>
                <w:color w:val="auto"/>
              </w:rPr>
            </w:pPr>
            <w:r w:rsidRPr="00857840">
              <w:rPr>
                <w:rStyle w:val="FontStyle14"/>
                <w:color w:val="auto"/>
              </w:rPr>
              <w:t>жилых зон,</w:t>
            </w:r>
            <w:r w:rsidRPr="00857840">
              <w:rPr>
                <w:rStyle w:val="FontStyle14"/>
                <w:color w:val="auto"/>
              </w:rPr>
              <w:br/>
              <w:t>га./1000</w:t>
            </w:r>
            <w:r w:rsidRPr="00857840">
              <w:rPr>
                <w:rStyle w:val="FontStyle14"/>
                <w:color w:val="auto"/>
              </w:rPr>
              <w:br/>
              <w:t>чел.</w:t>
            </w:r>
          </w:p>
        </w:tc>
      </w:tr>
      <w:tr w:rsidR="008F6D3E" w:rsidRPr="003670D7" w:rsidTr="00574DB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91943" w:rsidRDefault="008F6D3E" w:rsidP="00891943">
            <w:pPr>
              <w:jc w:val="center"/>
              <w:rPr>
                <w:rStyle w:val="FontStyle14"/>
                <w:color w:val="auto"/>
                <w:sz w:val="22"/>
                <w:szCs w:val="22"/>
              </w:rPr>
            </w:pPr>
            <w:r w:rsidRPr="00891943">
              <w:rPr>
                <w:rStyle w:val="FontStyle14"/>
                <w:color w:val="auto"/>
                <w:sz w:val="22"/>
                <w:szCs w:val="22"/>
              </w:rPr>
              <w:t>Существующий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BB1C65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1002,0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E473B7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1831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BB1C65" w:rsidP="00891943">
            <w:pPr>
              <w:jc w:val="center"/>
              <w:rPr>
                <w:rStyle w:val="FontStyle15"/>
                <w:color w:val="auto"/>
                <w:sz w:val="24"/>
                <w:szCs w:val="24"/>
              </w:rPr>
            </w:pPr>
            <w:r w:rsidRPr="003670D7">
              <w:rPr>
                <w:rStyle w:val="FontStyle15"/>
                <w:color w:val="auto"/>
                <w:sz w:val="24"/>
                <w:szCs w:val="24"/>
              </w:rPr>
              <w:t>31718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BB1C65" w:rsidP="00891943">
            <w:pPr>
              <w:jc w:val="center"/>
              <w:rPr>
                <w:rStyle w:val="FontStyle16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17,3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40</w:t>
            </w:r>
          </w:p>
        </w:tc>
      </w:tr>
      <w:tr w:rsidR="008F6D3E" w:rsidRPr="003670D7" w:rsidTr="00574DB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91943" w:rsidRDefault="003770C4" w:rsidP="00891943">
            <w:pPr>
              <w:jc w:val="center"/>
              <w:rPr>
                <w:rStyle w:val="FontStyle14"/>
                <w:color w:val="auto"/>
                <w:sz w:val="22"/>
                <w:szCs w:val="22"/>
              </w:rPr>
            </w:pPr>
            <w:r w:rsidRPr="00891943">
              <w:rPr>
                <w:rStyle w:val="FontStyle14"/>
                <w:color w:val="auto"/>
                <w:sz w:val="22"/>
                <w:szCs w:val="22"/>
              </w:rPr>
              <w:t>2025</w:t>
            </w:r>
            <w:r w:rsidR="008F6D3E" w:rsidRPr="00891943">
              <w:rPr>
                <w:rStyle w:val="FontStyle14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6D28E1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>
              <w:rPr>
                <w:rStyle w:val="FontStyle14"/>
                <w:color w:val="auto"/>
                <w:sz w:val="24"/>
                <w:szCs w:val="24"/>
              </w:rPr>
              <w:t>1035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3770C4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>
              <w:rPr>
                <w:rStyle w:val="FontStyle14"/>
                <w:color w:val="auto"/>
                <w:sz w:val="24"/>
                <w:szCs w:val="24"/>
              </w:rPr>
              <w:t>1951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3770C4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>
              <w:rPr>
                <w:rStyle w:val="FontStyle14"/>
                <w:color w:val="auto"/>
                <w:sz w:val="24"/>
                <w:szCs w:val="24"/>
              </w:rPr>
              <w:t>50726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26-27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20</w:t>
            </w:r>
          </w:p>
        </w:tc>
      </w:tr>
      <w:tr w:rsidR="008F6D3E" w:rsidRPr="003670D7" w:rsidTr="00574DB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91943" w:rsidRDefault="008F6D3E" w:rsidP="00891943">
            <w:pPr>
              <w:jc w:val="center"/>
              <w:rPr>
                <w:rStyle w:val="FontStyle14"/>
                <w:color w:val="auto"/>
                <w:sz w:val="22"/>
                <w:szCs w:val="22"/>
              </w:rPr>
            </w:pPr>
            <w:r w:rsidRPr="00891943">
              <w:rPr>
                <w:rStyle w:val="FontStyle14"/>
                <w:color w:val="auto"/>
                <w:sz w:val="22"/>
                <w:szCs w:val="22"/>
              </w:rPr>
              <w:t>2030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6D28E1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>
              <w:rPr>
                <w:rStyle w:val="FontStyle14"/>
                <w:color w:val="auto"/>
                <w:sz w:val="24"/>
                <w:szCs w:val="24"/>
              </w:rPr>
              <w:t>1127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6D28E1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>
              <w:rPr>
                <w:rStyle w:val="FontStyle14"/>
                <w:color w:val="auto"/>
                <w:sz w:val="24"/>
                <w:szCs w:val="24"/>
              </w:rPr>
              <w:t>2060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3770C4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>
              <w:rPr>
                <w:rStyle w:val="FontStyle14"/>
                <w:color w:val="auto"/>
                <w:sz w:val="24"/>
                <w:szCs w:val="24"/>
              </w:rPr>
              <w:t>61800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891943">
            <w:pPr>
              <w:jc w:val="center"/>
              <w:rPr>
                <w:rStyle w:val="FontStyle14"/>
                <w:color w:val="auto"/>
                <w:sz w:val="24"/>
                <w:szCs w:val="24"/>
              </w:rPr>
            </w:pPr>
            <w:r w:rsidRPr="003670D7">
              <w:rPr>
                <w:rStyle w:val="FontStyle14"/>
                <w:color w:val="auto"/>
                <w:sz w:val="24"/>
                <w:szCs w:val="24"/>
              </w:rPr>
              <w:t>14</w:t>
            </w:r>
          </w:p>
        </w:tc>
      </w:tr>
    </w:tbl>
    <w:p w:rsidR="008F6D3E" w:rsidRPr="003355D4" w:rsidRDefault="008F6D3E" w:rsidP="000979CC">
      <w:pPr>
        <w:rPr>
          <w:color w:val="FF0000"/>
        </w:rPr>
      </w:pPr>
    </w:p>
    <w:p w:rsidR="008F6D3E" w:rsidRPr="008F6D3E" w:rsidRDefault="008F6D3E" w:rsidP="00A45ABA">
      <w:pPr>
        <w:ind w:firstLine="708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>
        <w:rPr>
          <w:rStyle w:val="FontStyle11"/>
          <w:b w:val="0"/>
          <w:sz w:val="28"/>
          <w:szCs w:val="28"/>
        </w:rPr>
        <w:t>на градообразующую базу в</w:t>
      </w:r>
      <w:r>
        <w:rPr>
          <w:rStyle w:val="FontStyle11"/>
          <w:b w:val="0"/>
          <w:sz w:val="28"/>
          <w:szCs w:val="28"/>
        </w:rPr>
        <w:br/>
        <w:t>целом выделяются</w:t>
      </w:r>
      <w:r w:rsidRPr="008F6D3E">
        <w:rPr>
          <w:rStyle w:val="FontStyle11"/>
          <w:b w:val="0"/>
          <w:sz w:val="28"/>
          <w:szCs w:val="28"/>
        </w:rPr>
        <w:t>: обеспеченность основными</w:t>
      </w:r>
      <w:r w:rsidRPr="008F6D3E">
        <w:rPr>
          <w:rStyle w:val="FontStyle11"/>
          <w:b w:val="0"/>
          <w:sz w:val="28"/>
          <w:szCs w:val="28"/>
        </w:rPr>
        <w:br/>
        <w:t>ресурсами 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>и инженерно - энергетические ресурсы), перспективы поставок сырья,</w:t>
      </w:r>
      <w:r w:rsidRPr="008F6D3E">
        <w:rPr>
          <w:rStyle w:val="FontStyle11"/>
          <w:b w:val="0"/>
          <w:sz w:val="28"/>
          <w:szCs w:val="28"/>
        </w:rPr>
        <w:br/>
        <w:t>ситуация с доступностью рынков сбыта.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8F6D3E" w:rsidP="00A45ABA">
      <w:pPr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lastRenderedPageBreak/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F6D3E" w:rsidRPr="008F6D3E" w:rsidRDefault="008F6D3E" w:rsidP="00A45ABA">
      <w:pPr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  <w:r w:rsidR="00574DB0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Pr="008F6D3E">
        <w:rPr>
          <w:rStyle w:val="FontStyle11"/>
          <w:b w:val="0"/>
          <w:sz w:val="28"/>
          <w:szCs w:val="28"/>
        </w:rPr>
        <w:br/>
        <w:t>приближении к региональным автомобильным дорогам и центрам</w:t>
      </w:r>
      <w:r w:rsidRPr="008F6D3E">
        <w:rPr>
          <w:rStyle w:val="FontStyle11"/>
          <w:b w:val="0"/>
          <w:sz w:val="28"/>
          <w:szCs w:val="28"/>
        </w:rPr>
        <w:br/>
        <w:t>населенных пунктов;</w:t>
      </w:r>
    </w:p>
    <w:p w:rsidR="008F6D3E" w:rsidRPr="008F6D3E" w:rsidRDefault="00574DB0" w:rsidP="00A45ABA">
      <w:pPr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системой общественных центров поселения - местных общественно-</w:t>
      </w:r>
      <w:r w:rsidR="008F6D3E" w:rsidRPr="008F6D3E">
        <w:rPr>
          <w:rStyle w:val="FontStyle11"/>
          <w:b w:val="0"/>
          <w:sz w:val="28"/>
          <w:szCs w:val="28"/>
        </w:rPr>
        <w:br/>
        <w:t>деловых центров путем выделения нескольких фрагментов территории под</w:t>
      </w:r>
      <w:r w:rsidR="008F6D3E" w:rsidRPr="008F6D3E">
        <w:rPr>
          <w:rStyle w:val="FontStyle11"/>
          <w:b w:val="0"/>
          <w:sz w:val="28"/>
          <w:szCs w:val="28"/>
        </w:rPr>
        <w:br/>
        <w:t>размещение торговых, деловых, других коммерческих учреждений вдоль</w:t>
      </w:r>
      <w:r w:rsidR="008F6D3E" w:rsidRPr="008F6D3E">
        <w:rPr>
          <w:rStyle w:val="FontStyle11"/>
          <w:b w:val="0"/>
          <w:sz w:val="28"/>
          <w:szCs w:val="28"/>
        </w:rPr>
        <w:br/>
        <w:t>основных планировочных осей и на пересечениях улиц;</w:t>
      </w:r>
    </w:p>
    <w:p w:rsidR="008F6D3E" w:rsidRPr="008F6D3E" w:rsidRDefault="008F6D3E" w:rsidP="00A45ABA">
      <w:pPr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F6D3E" w:rsidRPr="008F6D3E" w:rsidRDefault="00574DB0" w:rsidP="00A45ABA">
      <w:pPr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="008F6D3E"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F6D3E" w:rsidRPr="008F6D3E" w:rsidRDefault="00574DB0" w:rsidP="00A45ABA">
      <w:pPr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="008F6D3E" w:rsidRPr="008F6D3E">
        <w:rPr>
          <w:rStyle w:val="FontStyle11"/>
          <w:b w:val="0"/>
          <w:sz w:val="28"/>
          <w:szCs w:val="28"/>
        </w:rPr>
        <w:br/>
        <w:t>территорий в определенном территориально-градостроительном виде,</w:t>
      </w:r>
      <w:r w:rsidR="008F6D3E" w:rsidRPr="008F6D3E">
        <w:rPr>
          <w:rStyle w:val="FontStyle11"/>
          <w:b w:val="0"/>
          <w:sz w:val="28"/>
          <w:szCs w:val="28"/>
        </w:rPr>
        <w:br/>
        <w:t>представляющая собой совокупность ландшафтных объектов, территорий и</w:t>
      </w:r>
      <w:r w:rsidR="008F6D3E"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F6D3E" w:rsidRPr="008F6D3E" w:rsidRDefault="008F6D3E" w:rsidP="004D5BCC">
      <w:pPr>
        <w:ind w:firstLine="708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 xml:space="preserve">Средняя обеспеченность на 1 жителя по </w:t>
      </w:r>
      <w:r w:rsidRPr="003670D7">
        <w:rPr>
          <w:rStyle w:val="FontStyle17"/>
          <w:i w:val="0"/>
          <w:color w:val="auto"/>
          <w:sz w:val="28"/>
          <w:szCs w:val="28"/>
        </w:rPr>
        <w:t xml:space="preserve">поселению </w:t>
      </w:r>
      <w:r w:rsidR="003670D7" w:rsidRPr="003670D7">
        <w:rPr>
          <w:rStyle w:val="FontStyle17"/>
          <w:i w:val="0"/>
          <w:color w:val="auto"/>
          <w:sz w:val="28"/>
          <w:szCs w:val="28"/>
        </w:rPr>
        <w:t>17,3</w:t>
      </w:r>
      <w:r w:rsidR="00574DB0">
        <w:rPr>
          <w:rStyle w:val="FontStyle17"/>
          <w:i w:val="0"/>
          <w:color w:val="auto"/>
          <w:sz w:val="28"/>
          <w:szCs w:val="28"/>
        </w:rPr>
        <w:t xml:space="preserve"> кв.м</w:t>
      </w:r>
      <w:r w:rsidRPr="003670D7">
        <w:rPr>
          <w:rStyle w:val="FontStyle17"/>
          <w:i w:val="0"/>
          <w:color w:val="auto"/>
          <w:sz w:val="28"/>
          <w:szCs w:val="28"/>
        </w:rPr>
        <w:t>.</w:t>
      </w:r>
      <w:r w:rsidRPr="008F6D3E">
        <w:rPr>
          <w:rStyle w:val="FontStyle17"/>
          <w:i w:val="0"/>
          <w:sz w:val="28"/>
          <w:szCs w:val="28"/>
        </w:rPr>
        <w:t xml:space="preserve"> Стратегией</w:t>
      </w:r>
      <w:r w:rsidRPr="008F6D3E">
        <w:rPr>
          <w:rStyle w:val="FontStyle17"/>
          <w:i w:val="0"/>
          <w:sz w:val="28"/>
          <w:szCs w:val="28"/>
        </w:rPr>
        <w:br/>
        <w:t>социального и экономиче</w:t>
      </w:r>
      <w:r w:rsidR="00E5647D">
        <w:rPr>
          <w:rStyle w:val="FontStyle17"/>
          <w:i w:val="0"/>
          <w:sz w:val="28"/>
          <w:szCs w:val="28"/>
        </w:rPr>
        <w:t>ского развития Хабаровского края</w:t>
      </w:r>
      <w:r w:rsidRPr="008F6D3E">
        <w:rPr>
          <w:rStyle w:val="FontStyle17"/>
          <w:i w:val="0"/>
          <w:sz w:val="28"/>
          <w:szCs w:val="28"/>
        </w:rPr>
        <w:t xml:space="preserve"> намечено</w:t>
      </w:r>
      <w:r w:rsidRPr="008F6D3E">
        <w:rPr>
          <w:rStyle w:val="FontStyle17"/>
          <w:i w:val="0"/>
          <w:sz w:val="28"/>
          <w:szCs w:val="28"/>
        </w:rPr>
        <w:br/>
        <w:t>дов</w:t>
      </w:r>
      <w:r w:rsidR="00574DB0">
        <w:rPr>
          <w:rStyle w:val="FontStyle17"/>
          <w:i w:val="0"/>
          <w:sz w:val="28"/>
          <w:szCs w:val="28"/>
        </w:rPr>
        <w:t>ести этот показатель до 26-27 кв.м</w:t>
      </w:r>
      <w:r w:rsidRPr="008F6D3E">
        <w:rPr>
          <w:rStyle w:val="FontStyle17"/>
          <w:i w:val="0"/>
          <w:sz w:val="28"/>
          <w:szCs w:val="28"/>
        </w:rPr>
        <w:t xml:space="preserve">. в 2025 году. К </w:t>
      </w:r>
      <w:r w:rsidR="006661B8">
        <w:rPr>
          <w:rStyle w:val="FontStyle17"/>
          <w:i w:val="0"/>
          <w:sz w:val="28"/>
          <w:szCs w:val="28"/>
        </w:rPr>
        <w:t>расчетному сроку (2030</w:t>
      </w:r>
      <w:r w:rsidRPr="008F6D3E">
        <w:rPr>
          <w:rStyle w:val="FontStyle17"/>
          <w:i w:val="0"/>
          <w:sz w:val="28"/>
          <w:szCs w:val="28"/>
        </w:rPr>
        <w:t>год) этот показатель должен</w:t>
      </w:r>
      <w:r w:rsidR="00574DB0">
        <w:rPr>
          <w:rStyle w:val="FontStyle17"/>
          <w:i w:val="0"/>
          <w:sz w:val="28"/>
          <w:szCs w:val="28"/>
        </w:rPr>
        <w:t xml:space="preserve"> составить 30 кв.м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574DB0" w:rsidRDefault="00574DB0" w:rsidP="00891943">
      <w:pPr>
        <w:jc w:val="center"/>
        <w:rPr>
          <w:b/>
        </w:rPr>
      </w:pPr>
    </w:p>
    <w:p w:rsidR="008F6D3E" w:rsidRPr="006661B8" w:rsidRDefault="006661B8" w:rsidP="00891943">
      <w:pPr>
        <w:jc w:val="center"/>
        <w:rPr>
          <w:rStyle w:val="FontStyle11"/>
          <w:sz w:val="24"/>
          <w:szCs w:val="24"/>
        </w:rPr>
      </w:pPr>
      <w:r w:rsidRPr="006661B8">
        <w:rPr>
          <w:b/>
        </w:rPr>
        <w:t>Таблица 2.</w:t>
      </w:r>
      <w:r w:rsidRPr="006661B8">
        <w:t xml:space="preserve"> </w:t>
      </w:r>
      <w:r w:rsidR="008F6D3E"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C03E34" w:rsidRDefault="008F6D3E" w:rsidP="00891943">
      <w:pPr>
        <w:jc w:val="center"/>
        <w:rPr>
          <w:color w:val="C0000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8F6D3E" w:rsidRPr="00C03E34" w:rsidTr="003670D7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№№</w:t>
            </w: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br/>
              <w:t>пп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 xml:space="preserve">Жилищный фонд, </w:t>
            </w:r>
            <w:r w:rsidR="00574DB0">
              <w:rPr>
                <w:rStyle w:val="FontStyle13"/>
                <w:i w:val="0"/>
                <w:color w:val="auto"/>
                <w:sz w:val="28"/>
                <w:szCs w:val="28"/>
              </w:rPr>
              <w:t>кв.</w:t>
            </w: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м</w:t>
            </w:r>
            <w:r w:rsidR="00574DB0">
              <w:rPr>
                <w:rStyle w:val="FontStyle13"/>
                <w:i w:val="0"/>
                <w:color w:val="auto"/>
                <w:sz w:val="28"/>
                <w:szCs w:val="28"/>
              </w:rPr>
              <w:t>.</w:t>
            </w:r>
          </w:p>
        </w:tc>
      </w:tr>
      <w:tr w:rsidR="008F6D3E" w:rsidRPr="00C03E34" w:rsidTr="003670D7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0979CC">
            <w:pPr>
              <w:rPr>
                <w:rStyle w:val="FontStyle17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7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3670D7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31718</w:t>
            </w:r>
          </w:p>
        </w:tc>
      </w:tr>
      <w:tr w:rsidR="008F6D3E" w:rsidRPr="00C03E34" w:rsidTr="003670D7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8F6D3E" w:rsidP="000979CC">
            <w:pPr>
              <w:rPr>
                <w:rStyle w:val="FontStyle17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7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3770C4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>
              <w:rPr>
                <w:rStyle w:val="FontStyle13"/>
                <w:i w:val="0"/>
                <w:color w:val="auto"/>
                <w:sz w:val="28"/>
                <w:szCs w:val="28"/>
              </w:rPr>
              <w:t>2025</w:t>
            </w:r>
            <w:r w:rsidR="008F6D3E" w:rsidRPr="003670D7">
              <w:rPr>
                <w:rStyle w:val="FontStyle13"/>
                <w:i w:val="0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3670D7" w:rsidRDefault="003770C4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>
              <w:rPr>
                <w:rStyle w:val="FontStyle13"/>
                <w:i w:val="0"/>
                <w:color w:val="auto"/>
                <w:sz w:val="28"/>
                <w:szCs w:val="28"/>
              </w:rPr>
              <w:t>50726</w:t>
            </w:r>
          </w:p>
        </w:tc>
      </w:tr>
      <w:tr w:rsidR="006661B8" w:rsidRPr="00C03E34" w:rsidTr="003670D7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1B8" w:rsidRPr="003670D7" w:rsidRDefault="006661B8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1B8" w:rsidRPr="003670D7" w:rsidRDefault="00E473B7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2021-</w:t>
            </w:r>
            <w:r w:rsidR="006661B8" w:rsidRPr="003670D7">
              <w:rPr>
                <w:rStyle w:val="FontStyle13"/>
                <w:i w:val="0"/>
                <w:color w:val="auto"/>
                <w:sz w:val="28"/>
                <w:szCs w:val="28"/>
              </w:rPr>
              <w:t>2030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B8" w:rsidRPr="003670D7" w:rsidRDefault="003770C4" w:rsidP="000979CC">
            <w:pPr>
              <w:rPr>
                <w:rStyle w:val="FontStyle13"/>
                <w:i w:val="0"/>
                <w:color w:val="auto"/>
                <w:sz w:val="28"/>
                <w:szCs w:val="28"/>
              </w:rPr>
            </w:pPr>
            <w:r>
              <w:rPr>
                <w:rStyle w:val="FontStyle13"/>
                <w:i w:val="0"/>
                <w:color w:val="auto"/>
                <w:sz w:val="28"/>
                <w:szCs w:val="28"/>
              </w:rPr>
              <w:t>61800</w:t>
            </w:r>
          </w:p>
        </w:tc>
      </w:tr>
    </w:tbl>
    <w:p w:rsidR="008F6D3E" w:rsidRPr="008F6D3E" w:rsidRDefault="003670D7" w:rsidP="00A45ABA">
      <w:pPr>
        <w:jc w:val="both"/>
        <w:rPr>
          <w:rStyle w:val="FontStyle17"/>
          <w:i w:val="0"/>
          <w:sz w:val="28"/>
          <w:szCs w:val="28"/>
        </w:rPr>
      </w:pPr>
      <w:r>
        <w:rPr>
          <w:rStyle w:val="FontStyle17"/>
          <w:i w:val="0"/>
          <w:sz w:val="28"/>
          <w:szCs w:val="28"/>
        </w:rPr>
        <w:t xml:space="preserve">        </w:t>
      </w:r>
      <w:r w:rsidR="008F6D3E" w:rsidRPr="008F6D3E">
        <w:rPr>
          <w:rStyle w:val="FontStyle17"/>
          <w:i w:val="0"/>
          <w:sz w:val="28"/>
          <w:szCs w:val="28"/>
        </w:rPr>
        <w:t>Жилищное строительство является приоритетным направлением</w:t>
      </w:r>
      <w:r w:rsidR="008F6D3E" w:rsidRPr="008F6D3E">
        <w:rPr>
          <w:rStyle w:val="FontStyle17"/>
          <w:i w:val="0"/>
          <w:sz w:val="28"/>
          <w:szCs w:val="28"/>
        </w:rPr>
        <w:br/>
        <w:t>социально-экономической стратегии развития области. Жилая застройка</w:t>
      </w:r>
      <w:r w:rsidR="008F6D3E" w:rsidRPr="008F6D3E">
        <w:rPr>
          <w:rStyle w:val="FontStyle17"/>
          <w:i w:val="0"/>
          <w:sz w:val="28"/>
          <w:szCs w:val="28"/>
        </w:rPr>
        <w:br/>
        <w:t>будет изменяться качественно. При обеспеченности жильем на расчетный</w:t>
      </w:r>
      <w:r w:rsidR="008F6D3E" w:rsidRPr="008F6D3E">
        <w:rPr>
          <w:rStyle w:val="FontStyle17"/>
          <w:i w:val="0"/>
          <w:sz w:val="28"/>
          <w:szCs w:val="28"/>
        </w:rPr>
        <w:br/>
        <w:t>срок 30 кв.м. в пересчете на одного жителя</w:t>
      </w:r>
      <w:r w:rsidR="007B78C7">
        <w:rPr>
          <w:rStyle w:val="FontStyle17"/>
          <w:i w:val="0"/>
          <w:sz w:val="28"/>
          <w:szCs w:val="28"/>
        </w:rPr>
        <w:t>,</w:t>
      </w:r>
      <w:r w:rsidR="008F6D3E" w:rsidRPr="008F6D3E">
        <w:rPr>
          <w:rStyle w:val="FontStyle17"/>
          <w:i w:val="0"/>
          <w:sz w:val="28"/>
          <w:szCs w:val="28"/>
        </w:rPr>
        <w:t xml:space="preserve"> должно возрасти качество</w:t>
      </w:r>
      <w:r w:rsidR="008F6D3E" w:rsidRPr="008F6D3E">
        <w:rPr>
          <w:rStyle w:val="FontStyle17"/>
          <w:i w:val="0"/>
          <w:sz w:val="28"/>
          <w:szCs w:val="28"/>
        </w:rPr>
        <w:br/>
        <w:t>планировочных решений. Оно будет иным. Будут соответствовать</w:t>
      </w:r>
      <w:r w:rsidR="008F6D3E" w:rsidRPr="008F6D3E">
        <w:rPr>
          <w:rStyle w:val="FontStyle17"/>
          <w:i w:val="0"/>
          <w:sz w:val="28"/>
          <w:szCs w:val="28"/>
        </w:rPr>
        <w:br/>
        <w:t>нормативным показателям обеспеченность водой и энергоносителями. В</w:t>
      </w:r>
      <w:r w:rsidR="008F6D3E" w:rsidRPr="008F6D3E">
        <w:rPr>
          <w:rStyle w:val="FontStyle17"/>
          <w:i w:val="0"/>
          <w:sz w:val="28"/>
          <w:szCs w:val="28"/>
        </w:rPr>
        <w:br/>
        <w:t>результате мировых тенденций и изменений в качественном составе в</w:t>
      </w:r>
      <w:r w:rsidR="008F6D3E" w:rsidRPr="008F6D3E">
        <w:rPr>
          <w:rStyle w:val="FontStyle17"/>
          <w:i w:val="0"/>
          <w:sz w:val="28"/>
          <w:szCs w:val="28"/>
        </w:rPr>
        <w:br/>
        <w:t>жилищном фонде будут жить достаточно мобильные семьи с относительно</w:t>
      </w:r>
      <w:r w:rsidR="008F6D3E" w:rsidRPr="008F6D3E">
        <w:rPr>
          <w:rStyle w:val="FontStyle17"/>
          <w:i w:val="0"/>
          <w:sz w:val="28"/>
          <w:szCs w:val="28"/>
        </w:rPr>
        <w:br/>
        <w:t>высокой долей членов в трудоспособном возрасте и значительным числом</w:t>
      </w:r>
      <w:r w:rsidR="008F6D3E" w:rsidRPr="008F6D3E">
        <w:rPr>
          <w:rStyle w:val="FontStyle17"/>
          <w:i w:val="0"/>
          <w:sz w:val="28"/>
          <w:szCs w:val="28"/>
        </w:rPr>
        <w:br/>
        <w:t>близлежащих центров обслуживания населения и мест приложения труда,</w:t>
      </w:r>
      <w:r w:rsidR="008F6D3E" w:rsidRPr="008F6D3E">
        <w:rPr>
          <w:rStyle w:val="FontStyle17"/>
          <w:i w:val="0"/>
          <w:sz w:val="28"/>
          <w:szCs w:val="28"/>
        </w:rPr>
        <w:br/>
        <w:t>расположенных на этой и сопредельных территориях.</w:t>
      </w:r>
    </w:p>
    <w:p w:rsidR="008F6D3E" w:rsidRPr="008F6D3E" w:rsidRDefault="008F6D3E" w:rsidP="00574DB0">
      <w:pPr>
        <w:ind w:firstLine="708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lastRenderedPageBreak/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</w:t>
      </w:r>
      <w:r w:rsidR="00C03E34">
        <w:rPr>
          <w:rStyle w:val="FontStyle17"/>
          <w:i w:val="0"/>
          <w:sz w:val="28"/>
          <w:szCs w:val="28"/>
        </w:rPr>
        <w:t>т состоять в</w:t>
      </w:r>
      <w:r w:rsidR="00C03E34">
        <w:rPr>
          <w:rStyle w:val="FontStyle17"/>
          <w:i w:val="0"/>
          <w:sz w:val="28"/>
          <w:szCs w:val="28"/>
        </w:rPr>
        <w:br/>
        <w:t>основном из индивидуальных домов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8F6D3E" w:rsidRPr="008F6D3E" w:rsidRDefault="008F6D3E" w:rsidP="00574DB0">
      <w:pPr>
        <w:ind w:firstLine="708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</w:t>
      </w:r>
      <w:r w:rsidR="00C03E34">
        <w:rPr>
          <w:rStyle w:val="FontStyle17"/>
          <w:i w:val="0"/>
          <w:sz w:val="28"/>
          <w:szCs w:val="28"/>
        </w:rPr>
        <w:t>е привлечение средств краевого</w:t>
      </w:r>
      <w:r w:rsidRPr="008F6D3E">
        <w:rPr>
          <w:rStyle w:val="FontStyle17"/>
          <w:i w:val="0"/>
          <w:sz w:val="28"/>
          <w:szCs w:val="28"/>
        </w:rPr>
        <w:t xml:space="preserve">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 xml:space="preserve">программ «Жилье», </w:t>
      </w:r>
      <w:r w:rsidR="007B78C7">
        <w:rPr>
          <w:rStyle w:val="FontStyle17"/>
          <w:i w:val="0"/>
          <w:sz w:val="28"/>
          <w:szCs w:val="28"/>
        </w:rPr>
        <w:t xml:space="preserve">«Развитие сельских территорий» </w:t>
      </w:r>
      <w:r w:rsidR="003770C4">
        <w:rPr>
          <w:rStyle w:val="FontStyle17"/>
          <w:i w:val="0"/>
          <w:sz w:val="28"/>
          <w:szCs w:val="28"/>
        </w:rPr>
        <w:t>обеспеч</w:t>
      </w:r>
      <w:r w:rsidR="00574DB0">
        <w:rPr>
          <w:rStyle w:val="FontStyle17"/>
          <w:i w:val="0"/>
          <w:sz w:val="28"/>
          <w:szCs w:val="28"/>
        </w:rPr>
        <w:t xml:space="preserve">ение жильем отдельных категорий граждан </w:t>
      </w:r>
      <w:r w:rsidRPr="008F6D3E">
        <w:rPr>
          <w:rStyle w:val="FontStyle17"/>
          <w:i w:val="0"/>
          <w:sz w:val="28"/>
          <w:szCs w:val="28"/>
        </w:rPr>
        <w:t>(ветеранов войн и т.п.), внедрение ипотечного кредитования.</w:t>
      </w:r>
    </w:p>
    <w:p w:rsidR="00322E38" w:rsidRPr="00792AE8" w:rsidRDefault="00322E38" w:rsidP="000979CC"/>
    <w:p w:rsidR="00322E38" w:rsidRPr="001E05F3" w:rsidRDefault="00322E38" w:rsidP="00891943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322E38" w:rsidRPr="001E05F3" w:rsidRDefault="00322E38" w:rsidP="00A45ABA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Программа комплексного развития социальной инфраструктуры  сельского поселения  разработана на основании и с учётом следующих правовых актов:</w:t>
      </w:r>
    </w:p>
    <w:p w:rsidR="00574DB0" w:rsidRDefault="00574DB0" w:rsidP="00A45A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BCC">
        <w:rPr>
          <w:sz w:val="28"/>
          <w:szCs w:val="28"/>
        </w:rPr>
        <w:t xml:space="preserve"> </w:t>
      </w:r>
      <w:r w:rsidR="00322E38" w:rsidRPr="001E05F3">
        <w:rPr>
          <w:sz w:val="28"/>
          <w:szCs w:val="28"/>
        </w:rPr>
        <w:t>Градострои</w:t>
      </w:r>
      <w:r w:rsidR="00322E38" w:rsidRPr="00AE5CBD">
        <w:rPr>
          <w:sz w:val="28"/>
          <w:szCs w:val="28"/>
        </w:rPr>
        <w:t>тельный кодекс Российской Федерации</w:t>
      </w:r>
      <w:r>
        <w:rPr>
          <w:sz w:val="28"/>
          <w:szCs w:val="28"/>
        </w:rPr>
        <w:t xml:space="preserve"> </w:t>
      </w:r>
    </w:p>
    <w:p w:rsidR="00322E38" w:rsidRPr="00C03E34" w:rsidRDefault="00574DB0" w:rsidP="00A45A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BCC">
        <w:rPr>
          <w:sz w:val="28"/>
          <w:szCs w:val="28"/>
        </w:rPr>
        <w:t xml:space="preserve"> </w:t>
      </w:r>
      <w:r w:rsidR="00322E38" w:rsidRPr="001E05F3">
        <w:rPr>
          <w:sz w:val="28"/>
          <w:szCs w:val="28"/>
        </w:rPr>
        <w:t>Постановление Правительства Российск</w:t>
      </w:r>
      <w:r w:rsidR="00322E38">
        <w:rPr>
          <w:sz w:val="28"/>
          <w:szCs w:val="28"/>
        </w:rPr>
        <w:t>ой Федерации от 1 октября 2015 года</w:t>
      </w:r>
      <w:r w:rsidR="00322E38" w:rsidRPr="001E05F3">
        <w:rPr>
          <w:sz w:val="28"/>
          <w:szCs w:val="28"/>
        </w:rPr>
        <w:t xml:space="preserve">  № 1050 «Об утверждении требований к программам комплексного </w:t>
      </w:r>
      <w:r w:rsidR="00322E38" w:rsidRPr="00C03E34">
        <w:rPr>
          <w:sz w:val="28"/>
          <w:szCs w:val="28"/>
        </w:rPr>
        <w:t>развития социальной инфраструктур</w:t>
      </w:r>
      <w:r>
        <w:rPr>
          <w:sz w:val="28"/>
          <w:szCs w:val="28"/>
        </w:rPr>
        <w:t>ы поселений, городских округов»</w:t>
      </w:r>
    </w:p>
    <w:p w:rsidR="00C63C87" w:rsidRPr="00C03E34" w:rsidRDefault="00574DB0" w:rsidP="00A45ABA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4D5BCC">
        <w:rPr>
          <w:bCs/>
          <w:sz w:val="28"/>
          <w:szCs w:val="28"/>
          <w:shd w:val="clear" w:color="auto" w:fill="FFFFFF"/>
        </w:rPr>
        <w:t xml:space="preserve"> </w:t>
      </w:r>
      <w:r w:rsidR="008704C9" w:rsidRPr="00C03E34">
        <w:rPr>
          <w:bCs/>
          <w:sz w:val="28"/>
          <w:szCs w:val="28"/>
          <w:shd w:val="clear" w:color="auto" w:fill="FFFFFF"/>
        </w:rPr>
        <w:t xml:space="preserve">Постановление правительства Хабаровского края от 13.01.2009 № 1-пр </w:t>
      </w:r>
      <w:r w:rsidR="004D5BCC">
        <w:rPr>
          <w:bCs/>
          <w:sz w:val="28"/>
          <w:szCs w:val="28"/>
          <w:shd w:val="clear" w:color="auto" w:fill="FFFFFF"/>
        </w:rPr>
        <w:t xml:space="preserve">       </w:t>
      </w:r>
      <w:r w:rsidR="008704C9" w:rsidRPr="00C03E34">
        <w:rPr>
          <w:bCs/>
          <w:sz w:val="28"/>
          <w:szCs w:val="28"/>
          <w:shd w:val="clear" w:color="auto" w:fill="FFFFFF"/>
        </w:rPr>
        <w:t>"</w:t>
      </w:r>
      <w:r w:rsidR="00C03E34" w:rsidRPr="00C03E34">
        <w:rPr>
          <w:bCs/>
          <w:sz w:val="28"/>
          <w:szCs w:val="28"/>
          <w:shd w:val="clear" w:color="auto" w:fill="FFFFFF"/>
        </w:rPr>
        <w:t>Стратегия</w:t>
      </w:r>
      <w:r w:rsidR="00C63C87" w:rsidRPr="00C03E34">
        <w:rPr>
          <w:bCs/>
          <w:sz w:val="28"/>
          <w:szCs w:val="28"/>
          <w:shd w:val="clear" w:color="auto" w:fill="FFFFFF"/>
        </w:rPr>
        <w:t xml:space="preserve"> социально-экономическог</w:t>
      </w:r>
      <w:r w:rsidR="00C03E34" w:rsidRPr="00C03E34">
        <w:rPr>
          <w:bCs/>
          <w:sz w:val="28"/>
          <w:szCs w:val="28"/>
          <w:shd w:val="clear" w:color="auto" w:fill="FFFFFF"/>
        </w:rPr>
        <w:t xml:space="preserve">о развития Хабаровского края на период </w:t>
      </w:r>
      <w:r w:rsidR="00C63C87" w:rsidRPr="00C03E34">
        <w:rPr>
          <w:bCs/>
          <w:sz w:val="28"/>
          <w:szCs w:val="28"/>
          <w:shd w:val="clear" w:color="auto" w:fill="FFFFFF"/>
        </w:rPr>
        <w:t>до 2025 года"</w:t>
      </w:r>
    </w:p>
    <w:p w:rsidR="004632CE" w:rsidRPr="00C03E34" w:rsidRDefault="00574DB0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4D5BCC">
        <w:rPr>
          <w:b/>
          <w:sz w:val="28"/>
          <w:szCs w:val="28"/>
        </w:rPr>
        <w:t xml:space="preserve"> </w:t>
      </w:r>
      <w:r w:rsidR="00322E38" w:rsidRPr="00C03E34">
        <w:rPr>
          <w:sz w:val="28"/>
          <w:szCs w:val="28"/>
        </w:rPr>
        <w:t>Генеральный план</w:t>
      </w:r>
      <w:r w:rsidR="00322E38" w:rsidRPr="00C03E34">
        <w:rPr>
          <w:bCs/>
          <w:sz w:val="28"/>
          <w:szCs w:val="28"/>
        </w:rPr>
        <w:t xml:space="preserve">  сельского поселения</w:t>
      </w:r>
    </w:p>
    <w:p w:rsidR="00322E38" w:rsidRPr="004632CE" w:rsidRDefault="00322E38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03E34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</w:t>
      </w:r>
      <w:r w:rsidRPr="004632CE">
        <w:rPr>
          <w:rFonts w:ascii="Times New Roman CYR" w:hAnsi="Times New Roman CYR" w:cs="Times New Roman CYR"/>
          <w:sz w:val="28"/>
          <w:szCs w:val="28"/>
        </w:rPr>
        <w:t xml:space="preserve"> развитие социальной инфраструктуры   сельского поселения, повысить уровень жизни населения, сократить миграционный отток  квалифицированных трудовых ресурсах.</w:t>
      </w:r>
    </w:p>
    <w:p w:rsidR="00322E38" w:rsidRDefault="00322E38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Программный метод, а именно разработка  программы комплексного развития социальной инфраструктуры </w:t>
      </w:r>
      <w:r w:rsidR="0037317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C03E34">
        <w:rPr>
          <w:rFonts w:ascii="Times New Roman CYR" w:hAnsi="Times New Roman CYR" w:cs="Times New Roman CYR"/>
          <w:sz w:val="28"/>
          <w:szCs w:val="28"/>
        </w:rPr>
        <w:t xml:space="preserve">«Село Маяк» </w:t>
      </w:r>
      <w:r w:rsidR="0037317F">
        <w:rPr>
          <w:rFonts w:ascii="Times New Roman CYR" w:hAnsi="Times New Roman CYR" w:cs="Times New Roman CYR"/>
          <w:sz w:val="28"/>
          <w:szCs w:val="28"/>
        </w:rPr>
        <w:t>на 2017</w:t>
      </w:r>
      <w:r w:rsidRPr="001E05F3">
        <w:rPr>
          <w:rFonts w:ascii="Times New Roman CYR" w:hAnsi="Times New Roman CYR" w:cs="Times New Roman CYR"/>
          <w:sz w:val="28"/>
          <w:szCs w:val="28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Default="00C63C87" w:rsidP="0089194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развития социальной инфраструктуры   сельского поселения  для закрепления населения, повышения уровня его жизни.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 xml:space="preserve">   Задачи Программы: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развитие социальной инфраструктуры 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 w:rsidR="0037317F">
        <w:rPr>
          <w:rFonts w:ascii="Times New Roman CYR" w:hAnsi="Times New Roman CYR" w:cs="Times New Roman CYR"/>
          <w:sz w:val="28"/>
          <w:szCs w:val="28"/>
        </w:rPr>
        <w:t>грамма реализуется в период 2017</w:t>
      </w:r>
      <w:r w:rsidRPr="001E05F3">
        <w:rPr>
          <w:rFonts w:ascii="Times New Roman CYR" w:hAnsi="Times New Roman CYR" w:cs="Times New Roman CYR"/>
          <w:sz w:val="28"/>
          <w:szCs w:val="28"/>
        </w:rPr>
        <w:t>-2030 годы в 2 этапа.</w:t>
      </w:r>
    </w:p>
    <w:p w:rsidR="00C63C87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</w:t>
      </w:r>
      <w:r w:rsidR="0037317F">
        <w:rPr>
          <w:rFonts w:ascii="Times New Roman CYR" w:hAnsi="Times New Roman CYR" w:cs="Times New Roman CYR"/>
          <w:sz w:val="28"/>
          <w:szCs w:val="28"/>
        </w:rPr>
        <w:t>ектов социальной инфраструктуры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C63C87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32252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Проектирование и строительство </w:t>
      </w:r>
      <w:r w:rsidR="0037317F">
        <w:rPr>
          <w:rFonts w:ascii="Times New Roman CYR" w:hAnsi="Times New Roman CYR" w:cs="Times New Roman CYR"/>
          <w:sz w:val="28"/>
          <w:szCs w:val="28"/>
        </w:rPr>
        <w:t>Дома культуры сельс</w:t>
      </w:r>
      <w:r w:rsidR="004632CE">
        <w:rPr>
          <w:rFonts w:ascii="Times New Roman CYR" w:hAnsi="Times New Roman CYR" w:cs="Times New Roman CYR"/>
          <w:sz w:val="28"/>
          <w:szCs w:val="28"/>
        </w:rPr>
        <w:t xml:space="preserve">кого </w:t>
      </w:r>
      <w:r w:rsidR="0037317F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322524"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F84484" w:rsidRDefault="0037317F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Реконструкция сельского стадиона и наполнение его тренажерами и </w:t>
      </w:r>
      <w:r w:rsidR="004632CE">
        <w:rPr>
          <w:rFonts w:ascii="Times New Roman CYR" w:hAnsi="Times New Roman CYR" w:cs="Times New Roman CYR"/>
          <w:sz w:val="28"/>
          <w:szCs w:val="28"/>
        </w:rPr>
        <w:t>спортивными сооружениями</w:t>
      </w:r>
      <w:r w:rsidR="00E5647D">
        <w:rPr>
          <w:rFonts w:ascii="Times New Roman CYR" w:hAnsi="Times New Roman CYR" w:cs="Times New Roman CYR"/>
          <w:sz w:val="28"/>
          <w:szCs w:val="28"/>
        </w:rPr>
        <w:t xml:space="preserve"> для физических </w:t>
      </w:r>
      <w:r w:rsidR="00C63C87" w:rsidRPr="00F84484">
        <w:rPr>
          <w:rFonts w:ascii="Times New Roman CYR" w:hAnsi="Times New Roman CYR" w:cs="Times New Roman CYR"/>
          <w:sz w:val="28"/>
          <w:szCs w:val="28"/>
        </w:rPr>
        <w:t xml:space="preserve"> занятий и тренировок;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632CE">
        <w:rPr>
          <w:rFonts w:ascii="Times New Roman CYR" w:hAnsi="Times New Roman CYR" w:cs="Times New Roman CYR"/>
          <w:sz w:val="28"/>
          <w:szCs w:val="28"/>
        </w:rPr>
        <w:t xml:space="preserve">. Капитальный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4632CE"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r w:rsidRPr="001E05F3">
        <w:rPr>
          <w:rFonts w:ascii="Times New Roman CYR" w:hAnsi="Times New Roman CYR" w:cs="Times New Roman CYR"/>
          <w:sz w:val="28"/>
          <w:szCs w:val="28"/>
        </w:rPr>
        <w:t>ремонт автомобильных дорог местного значения</w:t>
      </w:r>
      <w:r w:rsidR="004632CE">
        <w:rPr>
          <w:rFonts w:ascii="Times New Roman CYR" w:hAnsi="Times New Roman CYR" w:cs="Times New Roman CYR"/>
          <w:sz w:val="28"/>
          <w:szCs w:val="28"/>
        </w:rPr>
        <w:t>, с организацией дорожного движения</w:t>
      </w:r>
      <w:r w:rsidRPr="001E05F3">
        <w:rPr>
          <w:rFonts w:ascii="Times New Roman CYR" w:hAnsi="Times New Roman CYR" w:cs="Times New Roman CYR"/>
          <w:sz w:val="28"/>
          <w:szCs w:val="28"/>
        </w:rPr>
        <w:t>;</w:t>
      </w:r>
    </w:p>
    <w:p w:rsidR="00C63C87" w:rsidRPr="001E05F3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632CE">
        <w:rPr>
          <w:rFonts w:ascii="Times New Roman CYR" w:hAnsi="Times New Roman CYR" w:cs="Times New Roman CYR"/>
          <w:sz w:val="28"/>
          <w:szCs w:val="28"/>
        </w:rPr>
        <w:t>Проектирование и строительство  газопровода (ответвления) и подключение его к магистральной газотранспортной системе</w:t>
      </w:r>
      <w:r w:rsidRPr="001E05F3">
        <w:rPr>
          <w:rFonts w:ascii="Times New Roman CYR" w:hAnsi="Times New Roman CYR" w:cs="Times New Roman CYR"/>
          <w:sz w:val="28"/>
          <w:szCs w:val="28"/>
        </w:rPr>
        <w:t>;</w:t>
      </w:r>
    </w:p>
    <w:p w:rsidR="00C63C87" w:rsidRDefault="00C63C87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E7100" w:rsidRDefault="00FE7100" w:rsidP="00D467B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FE7100" w:rsidRPr="001E05F3" w:rsidRDefault="00A00AD0" w:rsidP="00A45AB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</w:t>
      </w:r>
      <w:r w:rsidR="004632CE">
        <w:rPr>
          <w:rFonts w:ascii="Times New Roman CYR" w:hAnsi="Times New Roman CYR" w:cs="Times New Roman CYR"/>
          <w:sz w:val="28"/>
          <w:szCs w:val="28"/>
        </w:rPr>
        <w:t>твляется за счет средств  федерального</w:t>
      </w:r>
      <w:r w:rsidRPr="001E05F3">
        <w:rPr>
          <w:rFonts w:ascii="Times New Roman CYR" w:hAnsi="Times New Roman CYR" w:cs="Times New Roman CYR"/>
          <w:sz w:val="28"/>
          <w:szCs w:val="28"/>
        </w:rPr>
        <w:t>,</w:t>
      </w:r>
      <w:r w:rsidR="004632CE">
        <w:rPr>
          <w:rFonts w:ascii="Times New Roman CYR" w:hAnsi="Times New Roman CYR" w:cs="Times New Roman CYR"/>
          <w:sz w:val="28"/>
          <w:szCs w:val="28"/>
        </w:rPr>
        <w:t xml:space="preserve"> краевого, районного и местного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7100"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</w:t>
      </w:r>
      <w:r w:rsidR="004632CE">
        <w:rPr>
          <w:rFonts w:ascii="Times New Roman CYR" w:hAnsi="Times New Roman CYR" w:cs="Times New Roman CYR"/>
          <w:sz w:val="28"/>
          <w:szCs w:val="28"/>
        </w:rPr>
        <w:t>рограммы на период 2017</w:t>
      </w:r>
      <w:r w:rsidR="00FE7100" w:rsidRPr="001E05F3">
        <w:rPr>
          <w:rFonts w:ascii="Times New Roman CYR" w:hAnsi="Times New Roman CYR" w:cs="Times New Roman CYR"/>
          <w:sz w:val="28"/>
          <w:szCs w:val="28"/>
        </w:rPr>
        <w:t xml:space="preserve">-2030 годов составляет </w:t>
      </w:r>
      <w:r w:rsidR="00FE7100">
        <w:rPr>
          <w:rFonts w:ascii="Times New Roman CYR" w:hAnsi="Times New Roman CYR" w:cs="Times New Roman CYR"/>
          <w:sz w:val="28"/>
          <w:szCs w:val="28"/>
        </w:rPr>
        <w:t xml:space="preserve">78000,0 </w:t>
      </w:r>
      <w:r w:rsidR="00FE7100" w:rsidRPr="001E05F3">
        <w:rPr>
          <w:rFonts w:ascii="Times New Roman CYR" w:hAnsi="Times New Roman CYR" w:cs="Times New Roman CYR"/>
          <w:sz w:val="28"/>
          <w:szCs w:val="28"/>
        </w:rPr>
        <w:t>тыс. руб., в том числе по годам:</w:t>
      </w:r>
    </w:p>
    <w:p w:rsidR="00FE7100" w:rsidRPr="004C2A0A" w:rsidRDefault="00E958D1" w:rsidP="000979CC">
      <w:pPr>
        <w:rPr>
          <w:sz w:val="28"/>
          <w:szCs w:val="28"/>
        </w:rPr>
      </w:pPr>
      <w:r>
        <w:rPr>
          <w:sz w:val="28"/>
          <w:szCs w:val="28"/>
        </w:rPr>
        <w:t>2017 год -   780</w:t>
      </w:r>
      <w:r w:rsidR="00FE7100" w:rsidRPr="004C2A0A">
        <w:rPr>
          <w:sz w:val="28"/>
          <w:szCs w:val="28"/>
        </w:rPr>
        <w:t xml:space="preserve"> тыс. рублей; </w:t>
      </w:r>
    </w:p>
    <w:p w:rsidR="00FE7100" w:rsidRPr="004C2A0A" w:rsidRDefault="00FE7100" w:rsidP="000979CC">
      <w:pPr>
        <w:rPr>
          <w:sz w:val="28"/>
          <w:szCs w:val="28"/>
        </w:rPr>
      </w:pPr>
      <w:r w:rsidRPr="004C2A0A">
        <w:rPr>
          <w:sz w:val="28"/>
          <w:szCs w:val="28"/>
        </w:rPr>
        <w:t xml:space="preserve">2018 год -    </w:t>
      </w:r>
      <w:r w:rsidR="00E958D1">
        <w:rPr>
          <w:sz w:val="28"/>
          <w:szCs w:val="28"/>
        </w:rPr>
        <w:t>780</w:t>
      </w:r>
      <w:r w:rsidRPr="004C2A0A">
        <w:rPr>
          <w:sz w:val="28"/>
          <w:szCs w:val="28"/>
        </w:rPr>
        <w:t xml:space="preserve"> тыс.</w:t>
      </w:r>
      <w:r w:rsidR="00E958D1">
        <w:rPr>
          <w:sz w:val="28"/>
          <w:szCs w:val="28"/>
        </w:rPr>
        <w:t xml:space="preserve"> </w:t>
      </w:r>
      <w:r w:rsidRPr="004C2A0A">
        <w:rPr>
          <w:sz w:val="28"/>
          <w:szCs w:val="28"/>
        </w:rPr>
        <w:t xml:space="preserve">рублей; </w:t>
      </w:r>
    </w:p>
    <w:p w:rsidR="00FE7100" w:rsidRPr="004C2A0A" w:rsidRDefault="00FE7100" w:rsidP="000979CC">
      <w:pPr>
        <w:rPr>
          <w:sz w:val="28"/>
          <w:szCs w:val="28"/>
        </w:rPr>
      </w:pPr>
      <w:r w:rsidRPr="004C2A0A">
        <w:rPr>
          <w:sz w:val="28"/>
          <w:szCs w:val="28"/>
        </w:rPr>
        <w:t xml:space="preserve">2019 год -    </w:t>
      </w:r>
      <w:r w:rsidR="00E958D1">
        <w:rPr>
          <w:sz w:val="28"/>
          <w:szCs w:val="28"/>
        </w:rPr>
        <w:t>800</w:t>
      </w:r>
      <w:r w:rsidRPr="004C2A0A">
        <w:rPr>
          <w:sz w:val="28"/>
          <w:szCs w:val="28"/>
        </w:rPr>
        <w:t xml:space="preserve"> тыс.</w:t>
      </w:r>
      <w:r w:rsidR="00E958D1">
        <w:rPr>
          <w:sz w:val="28"/>
          <w:szCs w:val="28"/>
        </w:rPr>
        <w:t xml:space="preserve"> </w:t>
      </w:r>
      <w:r w:rsidRPr="004C2A0A">
        <w:rPr>
          <w:sz w:val="28"/>
          <w:szCs w:val="28"/>
        </w:rPr>
        <w:t>рублей;</w:t>
      </w:r>
    </w:p>
    <w:p w:rsidR="00FE7100" w:rsidRPr="004C2A0A" w:rsidRDefault="00E958D1" w:rsidP="000979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-    1,8 млн. </w:t>
      </w:r>
      <w:r w:rsidR="00FE7100" w:rsidRPr="004C2A0A">
        <w:rPr>
          <w:sz w:val="28"/>
          <w:szCs w:val="28"/>
        </w:rPr>
        <w:t>рублей</w:t>
      </w:r>
    </w:p>
    <w:p w:rsidR="00E958D1" w:rsidRDefault="00FE7100" w:rsidP="000979CC">
      <w:pPr>
        <w:rPr>
          <w:sz w:val="28"/>
          <w:szCs w:val="28"/>
        </w:rPr>
      </w:pPr>
      <w:r w:rsidRPr="004C2A0A">
        <w:rPr>
          <w:sz w:val="28"/>
          <w:szCs w:val="28"/>
        </w:rPr>
        <w:t>2021</w:t>
      </w:r>
      <w:r w:rsidR="00E958D1">
        <w:rPr>
          <w:sz w:val="28"/>
          <w:szCs w:val="28"/>
        </w:rPr>
        <w:t xml:space="preserve"> год -     2,8 млн. рублей</w:t>
      </w:r>
    </w:p>
    <w:p w:rsidR="00FE7100" w:rsidRPr="004C2A0A" w:rsidRDefault="00E958D1" w:rsidP="000979CC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FE7100" w:rsidRPr="004C2A0A">
        <w:rPr>
          <w:sz w:val="28"/>
          <w:szCs w:val="28"/>
        </w:rPr>
        <w:t>-2030</w:t>
      </w:r>
      <w:r>
        <w:rPr>
          <w:sz w:val="28"/>
          <w:szCs w:val="28"/>
        </w:rPr>
        <w:t xml:space="preserve"> годы -   37,0 млн</w:t>
      </w:r>
      <w:r w:rsidR="00FE7100" w:rsidRPr="004C2A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>рублей</w:t>
      </w:r>
    </w:p>
    <w:p w:rsidR="00FE7100" w:rsidRPr="001E05F3" w:rsidRDefault="00FE7100" w:rsidP="00A45AB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</w:t>
      </w:r>
      <w:r w:rsidR="004632CE">
        <w:rPr>
          <w:rFonts w:ascii="Times New Roman CYR" w:hAnsi="Times New Roman CYR" w:cs="Times New Roman CYR"/>
          <w:sz w:val="28"/>
          <w:szCs w:val="28"/>
        </w:rPr>
        <w:t xml:space="preserve">внебюджетные </w:t>
      </w:r>
      <w:r w:rsidRPr="001E05F3">
        <w:rPr>
          <w:rFonts w:ascii="Times New Roman CYR" w:hAnsi="Times New Roman CYR" w:cs="Times New Roman CYR"/>
          <w:sz w:val="28"/>
          <w:szCs w:val="28"/>
        </w:rPr>
        <w:t>источники.</w:t>
      </w:r>
    </w:p>
    <w:p w:rsidR="00CE3380" w:rsidRPr="00A00AD0" w:rsidRDefault="00FE7100" w:rsidP="00A45ABA">
      <w:pPr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E958D1">
        <w:rPr>
          <w:rFonts w:ascii="Times New Roman CYR" w:hAnsi="Times New Roman CYR" w:cs="Times New Roman CYR"/>
          <w:sz w:val="28"/>
          <w:szCs w:val="28"/>
        </w:rPr>
        <w:t xml:space="preserve">от 05 апреля 2013 года     № 44-ФЗ   « О контрактной системе в сфере закупок товаров, работ,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услуг для</w:t>
      </w:r>
      <w:r w:rsidR="00E958D1">
        <w:rPr>
          <w:rFonts w:ascii="Times New Roman CYR" w:hAnsi="Times New Roman CYR" w:cs="Times New Roman CYR"/>
          <w:sz w:val="28"/>
          <w:szCs w:val="28"/>
        </w:rPr>
        <w:t xml:space="preserve"> обеспечения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государственных и муниципальных нужд</w:t>
      </w:r>
      <w:r w:rsidR="00E958D1">
        <w:rPr>
          <w:rFonts w:ascii="Times New Roman CYR" w:hAnsi="Times New Roman CYR" w:cs="Times New Roman CYR"/>
          <w:sz w:val="28"/>
          <w:szCs w:val="28"/>
        </w:rPr>
        <w:t>»</w:t>
      </w:r>
      <w:r w:rsidRPr="001E05F3">
        <w:rPr>
          <w:rFonts w:ascii="Times New Roman CYR" w:hAnsi="Times New Roman CYR" w:cs="Times New Roman CYR"/>
          <w:sz w:val="28"/>
          <w:szCs w:val="28"/>
        </w:rPr>
        <w:t>.</w:t>
      </w:r>
    </w:p>
    <w:p w:rsidR="00CE3380" w:rsidRDefault="00CE3380" w:rsidP="000979CC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0979CC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0979CC">
      <w:pPr>
        <w:sectPr w:rsidR="009C6AF5" w:rsidSect="004D5BCC">
          <w:foot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9C6AF5" w:rsidRPr="00BE1948" w:rsidTr="00145ABA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380" w:rsidRPr="00BE1948" w:rsidRDefault="00CE3380" w:rsidP="000979CC">
            <w:pPr>
              <w:rPr>
                <w:b/>
                <w:sz w:val="22"/>
              </w:rPr>
            </w:pPr>
          </w:p>
          <w:p w:rsidR="00CE3380" w:rsidRPr="00BE1948" w:rsidRDefault="00CE3380" w:rsidP="000979CC">
            <w:pPr>
              <w:rPr>
                <w:b/>
                <w:sz w:val="22"/>
              </w:rPr>
            </w:pPr>
          </w:p>
          <w:p w:rsidR="009C6AF5" w:rsidRPr="00BE1948" w:rsidRDefault="00A00AD0" w:rsidP="000979CC">
            <w:pPr>
              <w:rPr>
                <w:b/>
                <w:sz w:val="22"/>
              </w:rPr>
            </w:pPr>
            <w:r w:rsidRPr="00BE1948">
              <w:rPr>
                <w:b/>
                <w:sz w:val="22"/>
              </w:rPr>
              <w:t>Таблица 3</w:t>
            </w:r>
            <w:r w:rsidR="009C6AF5" w:rsidRPr="00BE1948">
              <w:rPr>
                <w:b/>
                <w:sz w:val="22"/>
              </w:rPr>
              <w:t>. Объемы и источники финансирования мероприятий Программы</w:t>
            </w:r>
          </w:p>
        </w:tc>
      </w:tr>
      <w:tr w:rsidR="009C6AF5" w:rsidRPr="00BE1948" w:rsidTr="00145ABA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Статус</w:t>
            </w:r>
          </w:p>
        </w:tc>
        <w:tc>
          <w:tcPr>
            <w:tcW w:w="1140" w:type="dxa"/>
            <w:vMerge w:val="restart"/>
          </w:tcPr>
          <w:p w:rsidR="009C6AF5" w:rsidRPr="00BE1948" w:rsidRDefault="009C6AF5" w:rsidP="000979CC">
            <w:r w:rsidRPr="00BE1948"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/>
          <w:p w:rsidR="009C6AF5" w:rsidRPr="00BE1948" w:rsidRDefault="00EC225C" w:rsidP="000979CC">
            <w:r w:rsidRPr="00BE1948">
              <w:t xml:space="preserve">Объем финансирования, млн. </w:t>
            </w:r>
            <w:r w:rsidR="009C6AF5" w:rsidRPr="00BE1948">
              <w:t>рублей</w:t>
            </w:r>
          </w:p>
        </w:tc>
        <w:tc>
          <w:tcPr>
            <w:tcW w:w="1697" w:type="dxa"/>
            <w:vMerge w:val="restart"/>
          </w:tcPr>
          <w:p w:rsidR="009C6AF5" w:rsidRPr="00BE1948" w:rsidRDefault="009C6AF5" w:rsidP="000979CC">
            <w:r w:rsidRPr="00BE1948"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Заказчик программы</w:t>
            </w:r>
          </w:p>
        </w:tc>
      </w:tr>
      <w:tr w:rsidR="009C6AF5" w:rsidRPr="00BE1948" w:rsidTr="00145ABA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1140" w:type="dxa"/>
            <w:vMerge/>
          </w:tcPr>
          <w:p w:rsidR="009C6AF5" w:rsidRPr="00BE1948" w:rsidRDefault="009C6AF5" w:rsidP="000979CC"/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Всего</w:t>
            </w:r>
          </w:p>
          <w:p w:rsidR="009C6AF5" w:rsidRPr="00BE1948" w:rsidRDefault="009C6AF5" w:rsidP="000979CC"/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9C6AF5" w:rsidRPr="00BE1948" w:rsidRDefault="009C6AF5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</w:tr>
      <w:tr w:rsidR="009C6AF5" w:rsidRPr="00BE1948" w:rsidTr="00145ABA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1140" w:type="dxa"/>
            <w:vMerge/>
          </w:tcPr>
          <w:p w:rsidR="009C6AF5" w:rsidRPr="00BE1948" w:rsidRDefault="009C6AF5" w:rsidP="000979CC"/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D35CE8" w:rsidP="000979CC">
            <w:r w:rsidRPr="00BE1948">
              <w:t>к</w:t>
            </w:r>
            <w:r w:rsidR="00E958D1" w:rsidRPr="00BE1948">
              <w:t>раевой</w:t>
            </w:r>
            <w:r w:rsidRPr="00BE1948">
              <w:t xml:space="preserve"> </w:t>
            </w:r>
            <w:r w:rsidR="009C6AF5" w:rsidRPr="00BE1948"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внебюджетные источники</w:t>
            </w:r>
          </w:p>
        </w:tc>
        <w:tc>
          <w:tcPr>
            <w:tcW w:w="1697" w:type="dxa"/>
            <w:vMerge/>
          </w:tcPr>
          <w:p w:rsidR="009C6AF5" w:rsidRPr="00BE1948" w:rsidRDefault="009C6AF5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</w:tr>
      <w:tr w:rsidR="009C6AF5" w:rsidRPr="00BE1948" w:rsidTr="00145ABA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3</w:t>
            </w:r>
          </w:p>
        </w:tc>
        <w:tc>
          <w:tcPr>
            <w:tcW w:w="1140" w:type="dxa"/>
          </w:tcPr>
          <w:p w:rsidR="009C6AF5" w:rsidRPr="00BE1948" w:rsidRDefault="009C6AF5" w:rsidP="000979CC">
            <w:r w:rsidRPr="00BE1948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9</w:t>
            </w:r>
          </w:p>
        </w:tc>
        <w:tc>
          <w:tcPr>
            <w:tcW w:w="1697" w:type="dxa"/>
          </w:tcPr>
          <w:p w:rsidR="009C6AF5" w:rsidRPr="00BE1948" w:rsidRDefault="009C6AF5" w:rsidP="000979CC">
            <w:r w:rsidRPr="00BE1948"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r w:rsidRPr="00BE1948">
              <w:t>11</w:t>
            </w:r>
          </w:p>
        </w:tc>
      </w:tr>
      <w:tr w:rsidR="009C6AF5" w:rsidRPr="00BE1948" w:rsidTr="00145ABA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  <w:r w:rsidRPr="00BE1948">
              <w:rPr>
                <w:bCs/>
              </w:rPr>
              <w:t>Программа комплексного развития соци</w:t>
            </w:r>
            <w:r w:rsidR="00E958D1" w:rsidRPr="00BE1948">
              <w:rPr>
                <w:bCs/>
              </w:rPr>
              <w:t xml:space="preserve">альной инфраструктуры </w:t>
            </w:r>
            <w:r w:rsidRPr="00BE1948">
              <w:rPr>
                <w:bCs/>
              </w:rPr>
              <w:t xml:space="preserve"> сельского поселения </w:t>
            </w:r>
            <w:r w:rsidR="00E958D1" w:rsidRPr="00BE1948">
              <w:rPr>
                <w:bCs/>
              </w:rPr>
              <w:t>«</w:t>
            </w:r>
            <w:r w:rsidRPr="00BE1948">
              <w:rPr>
                <w:bCs/>
              </w:rPr>
              <w:t>С</w:t>
            </w:r>
            <w:r w:rsidR="00E958D1" w:rsidRPr="00BE1948">
              <w:rPr>
                <w:bCs/>
              </w:rPr>
              <w:t xml:space="preserve">ело Маяк» Нанайского муниципального </w:t>
            </w:r>
            <w:r w:rsidR="00D35CE8" w:rsidRPr="00BE1948">
              <w:rPr>
                <w:bCs/>
              </w:rPr>
              <w:t xml:space="preserve"> района на 2017</w:t>
            </w:r>
            <w:r w:rsidRPr="00BE1948">
              <w:rPr>
                <w:bCs/>
              </w:rPr>
              <w:t>-2030 годы</w:t>
            </w:r>
          </w:p>
        </w:tc>
      </w:tr>
      <w:tr w:rsidR="009C6AF5" w:rsidRPr="00BE1948" w:rsidTr="00145ABA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  <w:r w:rsidRPr="00BE1948">
              <w:rPr>
                <w:bCs/>
              </w:rPr>
              <w:t xml:space="preserve">Цель:  </w:t>
            </w:r>
            <w:r w:rsidRPr="00BE1948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 сельского поселения  </w:t>
            </w:r>
            <w:r w:rsidR="00D35CE8" w:rsidRPr="00BE1948">
              <w:rPr>
                <w:rFonts w:ascii="Times New Roman CYR" w:hAnsi="Times New Roman CYR" w:cs="Times New Roman CYR"/>
              </w:rPr>
              <w:t xml:space="preserve">«Село Маяк» </w:t>
            </w:r>
            <w:r w:rsidRPr="00BE1948">
              <w:rPr>
                <w:rFonts w:ascii="Times New Roman CYR" w:hAnsi="Times New Roman CYR" w:cs="Times New Roman CYR"/>
              </w:rPr>
              <w:t xml:space="preserve">для закрепления населения, повышения </w:t>
            </w:r>
            <w:r w:rsidR="00D35CE8" w:rsidRPr="00BE1948">
              <w:rPr>
                <w:rFonts w:ascii="Times New Roman CYR" w:hAnsi="Times New Roman CYR" w:cs="Times New Roman CYR"/>
              </w:rPr>
              <w:t xml:space="preserve"> качества и </w:t>
            </w:r>
            <w:r w:rsidRPr="00BE1948">
              <w:rPr>
                <w:rFonts w:ascii="Times New Roman CYR" w:hAnsi="Times New Roman CYR" w:cs="Times New Roman CYR"/>
              </w:rPr>
              <w:t>уровня его жизни</w:t>
            </w:r>
            <w:r w:rsidR="00D35CE8" w:rsidRPr="00BE1948">
              <w:rPr>
                <w:rFonts w:ascii="Times New Roman CYR" w:hAnsi="Times New Roman CYR" w:cs="Times New Roman CYR"/>
              </w:rPr>
              <w:t>.</w:t>
            </w:r>
          </w:p>
        </w:tc>
      </w:tr>
      <w:tr w:rsidR="009C6AF5" w:rsidRPr="00BE1948" w:rsidTr="00145ABA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  <w:r w:rsidRPr="00BE1948">
              <w:rPr>
                <w:bCs/>
              </w:rPr>
              <w:t xml:space="preserve">Задача:  </w:t>
            </w:r>
            <w:r w:rsidRPr="00BE1948">
              <w:rPr>
                <w:rFonts w:ascii="Times New Roman CYR" w:hAnsi="Times New Roman CYR" w:cs="Times New Roman CYR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9C6AF5" w:rsidRPr="00BE1948" w:rsidTr="00145ABA">
        <w:trPr>
          <w:trHeight w:val="45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BE1948" w:rsidRDefault="00D35CE8" w:rsidP="000979CC">
            <w:r w:rsidRPr="00BE1948">
              <w:t>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pPr>
              <w:rPr>
                <w:bCs/>
                <w:iCs/>
              </w:rPr>
            </w:pPr>
            <w:r w:rsidRPr="00BE1948">
              <w:rPr>
                <w:rFonts w:ascii="Times New Roman CYR" w:hAnsi="Times New Roman CYR" w:cs="Times New Roman CYR"/>
              </w:rPr>
              <w:t>Проектирование и строите</w:t>
            </w:r>
            <w:r w:rsidR="00D35CE8" w:rsidRPr="00BE1948">
              <w:rPr>
                <w:rFonts w:ascii="Times New Roman CYR" w:hAnsi="Times New Roman CYR" w:cs="Times New Roman CYR"/>
              </w:rPr>
              <w:t>льство Дома культуры на 150 мест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BE1948" w:rsidRDefault="00D35CE8" w:rsidP="000979CC">
            <w:pPr>
              <w:rPr>
                <w:bCs/>
              </w:rPr>
            </w:pPr>
            <w:r w:rsidRPr="00BE1948"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9C6AF5" w:rsidRPr="00BE1948" w:rsidRDefault="009C6AF5" w:rsidP="000979CC"/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Министерство культуры Хабаровского края,</w:t>
            </w:r>
          </w:p>
          <w:p w:rsidR="009C6AF5" w:rsidRPr="00BE1948" w:rsidRDefault="00E958D1" w:rsidP="000979CC">
            <w:pPr>
              <w:rPr>
                <w:bCs/>
              </w:rPr>
            </w:pPr>
            <w:r w:rsidRPr="00BE1948">
              <w:rPr>
                <w:bCs/>
              </w:rPr>
              <w:t>Нанайский муниципальный  район</w:t>
            </w: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>
            <w:pPr>
              <w:rPr>
                <w:bCs/>
              </w:rPr>
            </w:pPr>
          </w:p>
          <w:p w:rsidR="00210EDD" w:rsidRPr="00BE1948" w:rsidRDefault="00210EDD" w:rsidP="000979CC"/>
        </w:tc>
      </w:tr>
      <w:tr w:rsidR="00A375BA" w:rsidRPr="00BE1948" w:rsidTr="00D35CE8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BE1948" w:rsidRDefault="00D35CE8" w:rsidP="000979CC">
            <w:pPr>
              <w:rPr>
                <w:bCs/>
              </w:rPr>
            </w:pPr>
            <w:r w:rsidRPr="00BE1948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9C6AF5" w:rsidRPr="00BE1948" w:rsidRDefault="009C6AF5" w:rsidP="000979CC">
            <w:r w:rsidRPr="00BE1948">
              <w:t>Подготовка проектной документации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</w:tr>
      <w:tr w:rsidR="00A375BA" w:rsidRPr="00BE1948" w:rsidTr="00D35CE8">
        <w:trPr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BE1948" w:rsidRDefault="00D35CE8" w:rsidP="000979CC">
            <w:pPr>
              <w:rPr>
                <w:bCs/>
              </w:rPr>
            </w:pPr>
            <w:r w:rsidRPr="00BE1948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C6AF5" w:rsidRPr="00BE1948" w:rsidRDefault="009C6AF5" w:rsidP="000979CC">
            <w:pPr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9C6AF5" w:rsidRPr="00BE1948" w:rsidRDefault="009C6AF5" w:rsidP="000979CC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</w:tr>
      <w:tr w:rsidR="00A375BA" w:rsidRPr="00BE1948" w:rsidTr="00D35CE8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BE1948" w:rsidRDefault="009C6AF5" w:rsidP="000979CC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BE1948" w:rsidRDefault="00D35CE8" w:rsidP="000979CC">
            <w:pPr>
              <w:rPr>
                <w:bCs/>
              </w:rPr>
            </w:pPr>
            <w:r w:rsidRPr="00BE1948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E1948" w:rsidRDefault="003670D7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C6AF5" w:rsidRPr="00BE1948" w:rsidRDefault="003670D7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BE1948" w:rsidRDefault="009C6AF5" w:rsidP="000979CC">
            <w:pPr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9C6AF5" w:rsidRPr="00BE1948" w:rsidRDefault="003670D7" w:rsidP="000979CC">
            <w:pPr>
              <w:rPr>
                <w:highlight w:val="yellow"/>
              </w:rPr>
            </w:pPr>
            <w:r w:rsidRPr="00BE1948">
              <w:t>Подготовка проектной документации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BE1948" w:rsidRDefault="009C6AF5" w:rsidP="000979CC"/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E5647D" w:rsidRPr="00BE1948" w:rsidRDefault="003670D7" w:rsidP="000979CC">
            <w:r w:rsidRPr="00BE1948">
              <w:t>Подготовка площадки под здание, устройство фундамента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</w:tr>
      <w:tr w:rsidR="00E5647D" w:rsidRPr="00BE1948" w:rsidTr="00145ABA">
        <w:trPr>
          <w:trHeight w:val="1164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7D" w:rsidRPr="00BE1948" w:rsidRDefault="00E5647D" w:rsidP="000979CC">
            <w:r w:rsidRPr="00BE1948">
              <w:t>Строительство  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/>
        </w:tc>
      </w:tr>
      <w:tr w:rsidR="00E5647D" w:rsidRPr="00BE1948" w:rsidTr="00D35CE8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35,0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5,0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145ABA">
        <w:trPr>
          <w:trHeight w:val="447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rFonts w:ascii="Times New Roman CYR" w:hAnsi="Times New Roman CYR" w:cs="Times New Roman CYR"/>
              </w:rPr>
            </w:pPr>
            <w:r w:rsidRPr="00BE1948">
              <w:rPr>
                <w:bCs/>
              </w:rPr>
              <w:t xml:space="preserve">Задача: </w:t>
            </w:r>
            <w:r w:rsidRPr="00BE1948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E5647D" w:rsidRPr="00BE1948" w:rsidRDefault="00E5647D" w:rsidP="000979CC">
            <w:pPr>
              <w:rPr>
                <w:bCs/>
              </w:rPr>
            </w:pPr>
          </w:p>
        </w:tc>
      </w:tr>
      <w:tr w:rsidR="00E5647D" w:rsidRPr="00BE1948" w:rsidTr="00145ABA">
        <w:trPr>
          <w:trHeight w:val="44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r w:rsidRPr="00BE1948">
              <w:t>1.2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  <w:r w:rsidRPr="00BE1948">
              <w:rPr>
                <w:bCs/>
              </w:rPr>
              <w:t xml:space="preserve"> Реконструкция сельского стадиона для занятий спортом и физической культурой.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5647D" w:rsidRPr="003A65A1" w:rsidRDefault="003A65A1" w:rsidP="000979CC">
            <w:pPr>
              <w:rPr>
                <w:bCs/>
              </w:rPr>
            </w:pPr>
            <w:r w:rsidRPr="003A65A1">
              <w:rPr>
                <w:bCs/>
              </w:rPr>
              <w:t>5,0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E5647D" w:rsidRPr="00BE1948" w:rsidRDefault="00E5647D" w:rsidP="000979CC">
            <w:r w:rsidRPr="00BE1948">
              <w:t>Строительство универсальной хоккейной коробки.</w:t>
            </w:r>
          </w:p>
          <w:p w:rsidR="00E5647D" w:rsidRPr="00BE1948" w:rsidRDefault="00E5647D" w:rsidP="000979CC">
            <w:r w:rsidRPr="00BE1948">
              <w:t>Кап. ремонт беговой дорожки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r w:rsidRPr="00BE1948">
              <w:rPr>
                <w:bCs/>
              </w:rPr>
              <w:t xml:space="preserve">Администрация сельского поселения </w:t>
            </w:r>
          </w:p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</w:tc>
      </w:tr>
      <w:tr w:rsidR="00E5647D" w:rsidRPr="00BE1948" w:rsidTr="00145ABA">
        <w:trPr>
          <w:trHeight w:val="38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5647D" w:rsidRPr="003A65A1" w:rsidRDefault="003A65A1" w:rsidP="000979CC">
            <w:pPr>
              <w:rPr>
                <w:bCs/>
              </w:rPr>
            </w:pPr>
            <w:r w:rsidRPr="003A65A1">
              <w:rPr>
                <w:bCs/>
              </w:rPr>
              <w:t>10,0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10,0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</w:tr>
      <w:tr w:rsidR="00E5647D" w:rsidRPr="00BE1948" w:rsidTr="00145ABA">
        <w:trPr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5647D" w:rsidRPr="003A65A1" w:rsidRDefault="003A65A1" w:rsidP="000979CC">
            <w:pPr>
              <w:rPr>
                <w:bCs/>
              </w:rPr>
            </w:pPr>
            <w:r w:rsidRPr="003A65A1">
              <w:rPr>
                <w:bCs/>
              </w:rPr>
              <w:t>10,0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10,0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</w:tr>
      <w:tr w:rsidR="00E5647D" w:rsidRPr="00BE1948" w:rsidTr="00145ABA">
        <w:trPr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5647D" w:rsidRPr="003A65A1" w:rsidRDefault="003A65A1" w:rsidP="000979CC">
            <w:pPr>
              <w:rPr>
                <w:bCs/>
              </w:rPr>
            </w:pPr>
            <w:r w:rsidRPr="003A65A1">
              <w:rPr>
                <w:bCs/>
              </w:rPr>
              <w:t>150,0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150,0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3A65A1" w:rsidRDefault="003A65A1" w:rsidP="000979CC">
            <w:pPr>
              <w:rPr>
                <w:bCs/>
              </w:rPr>
            </w:pPr>
            <w:r w:rsidRPr="003A65A1">
              <w:rPr>
                <w:bCs/>
              </w:rPr>
              <w:t>560,0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560,0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Итого: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3A65A1" w:rsidP="000979CC">
            <w:pPr>
              <w:rPr>
                <w:bCs/>
              </w:rPr>
            </w:pPr>
            <w:r>
              <w:rPr>
                <w:bCs/>
              </w:rPr>
              <w:t>735,0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735,0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</w:tr>
      <w:tr w:rsidR="00E5647D" w:rsidRPr="00BE1948" w:rsidTr="00E5647D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highlight w:val="yellow"/>
              </w:rPr>
            </w:pPr>
          </w:p>
        </w:tc>
      </w:tr>
      <w:tr w:rsidR="00E5647D" w:rsidRPr="00BE1948" w:rsidTr="00145ABA">
        <w:trPr>
          <w:trHeight w:val="480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>
            <w:r w:rsidRPr="00BE1948">
              <w:t xml:space="preserve">Задача: </w:t>
            </w:r>
            <w:r w:rsidRPr="00BE1948">
              <w:rPr>
                <w:rFonts w:ascii="Times New Roman CYR" w:hAnsi="Times New Roman CYR" w:cs="Times New Roman CYR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E5647D" w:rsidRPr="00BE1948" w:rsidTr="00EC225C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r w:rsidRPr="00BE1948">
              <w:t>1.1.3.1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  <w:r w:rsidRPr="00BE1948">
              <w:rPr>
                <w:iCs/>
              </w:rPr>
              <w:t>Капитальный  и текущий  ремонт автомобильных дорог местного значения,  организация дорожного движения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3A65A1" w:rsidP="003A65A1">
            <w:pPr>
              <w:jc w:val="center"/>
              <w:rPr>
                <w:bCs/>
              </w:rPr>
            </w:pPr>
            <w:r>
              <w:rPr>
                <w:bCs/>
              </w:rPr>
              <w:t>0,780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3A65A1" w:rsidP="003A65A1">
            <w:pPr>
              <w:jc w:val="center"/>
              <w:rPr>
                <w:bCs/>
              </w:rPr>
            </w:pPr>
            <w:r>
              <w:rPr>
                <w:bCs/>
              </w:rPr>
              <w:t>0,780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E5647D" w:rsidRPr="00BE1948" w:rsidRDefault="00E5647D" w:rsidP="000979CC">
            <w:r w:rsidRPr="00BE1948"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r w:rsidRPr="00BE1948">
              <w:t>Администрация сельского поселения</w:t>
            </w:r>
          </w:p>
        </w:tc>
      </w:tr>
      <w:tr w:rsidR="00E5647D" w:rsidRPr="00BE1948" w:rsidTr="00EC225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3A65A1" w:rsidP="003A65A1">
            <w:pPr>
              <w:jc w:val="center"/>
              <w:rPr>
                <w:bCs/>
              </w:rPr>
            </w:pPr>
            <w:r>
              <w:rPr>
                <w:bCs/>
              </w:rPr>
              <w:t>0,780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3A65A1" w:rsidP="003A65A1">
            <w:pPr>
              <w:jc w:val="center"/>
              <w:rPr>
                <w:bCs/>
              </w:rPr>
            </w:pPr>
            <w:r>
              <w:rPr>
                <w:bCs/>
              </w:rPr>
              <w:t>0,780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EC225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3A65A1" w:rsidP="003A65A1">
            <w:pPr>
              <w:jc w:val="center"/>
              <w:rPr>
                <w:bCs/>
              </w:rPr>
            </w:pPr>
            <w:r>
              <w:rPr>
                <w:bCs/>
              </w:rPr>
              <w:t>0,800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C13B5C" w:rsidP="003A65A1">
            <w:pPr>
              <w:jc w:val="center"/>
              <w:rPr>
                <w:bCs/>
              </w:rPr>
            </w:pPr>
            <w:r w:rsidRPr="00BE1948">
              <w:rPr>
                <w:bCs/>
              </w:rPr>
              <w:t>0,800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EC225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3A65A1" w:rsidP="003A65A1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3A65A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C13B5C" w:rsidP="003A65A1">
            <w:pPr>
              <w:jc w:val="center"/>
              <w:rPr>
                <w:bCs/>
              </w:rPr>
            </w:pPr>
            <w:r w:rsidRPr="00BE1948">
              <w:rPr>
                <w:bCs/>
              </w:rPr>
              <w:t>0,800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EC225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C225C" w:rsidP="000979CC">
            <w:pPr>
              <w:rPr>
                <w:bCs/>
              </w:rPr>
            </w:pPr>
            <w:r w:rsidRPr="00BE1948"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3A65A1" w:rsidRDefault="003A65A1" w:rsidP="003A65A1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3A65A1" w:rsidRDefault="00E5647D" w:rsidP="003A65A1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3A65A1" w:rsidRDefault="00E5647D" w:rsidP="003A65A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3A65A1" w:rsidRDefault="003A65A1" w:rsidP="003A65A1">
            <w:pPr>
              <w:jc w:val="center"/>
              <w:rPr>
                <w:bCs/>
              </w:rPr>
            </w:pPr>
            <w:r w:rsidRPr="003A65A1">
              <w:rPr>
                <w:bCs/>
              </w:rPr>
              <w:t>8,0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EC225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/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</w:tc>
      </w:tr>
      <w:tr w:rsidR="00E5647D" w:rsidRPr="00BE1948" w:rsidTr="00C13B5C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4C0275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11,1</w:t>
            </w:r>
            <w:r w:rsidR="003A65A1">
              <w:rPr>
                <w:bCs/>
              </w:rPr>
              <w:t>6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4C0275" w:rsidP="000979CC">
            <w:pPr>
              <w:rPr>
                <w:bCs/>
              </w:rPr>
            </w:pPr>
            <w:r w:rsidRPr="00BE1948">
              <w:rPr>
                <w:bCs/>
              </w:rPr>
              <w:t>11,1</w:t>
            </w:r>
            <w:r w:rsidR="003A65A1">
              <w:rPr>
                <w:bCs/>
              </w:rPr>
              <w:t>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  <w:p w:rsidR="00E5647D" w:rsidRPr="00BE1948" w:rsidRDefault="00E5647D" w:rsidP="000979CC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145ABA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r w:rsidRPr="00BE1948">
              <w:lastRenderedPageBreak/>
              <w:t>1.1.3.2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  <w:r w:rsidRPr="00BE1948">
              <w:rPr>
                <w:iCs/>
              </w:rPr>
              <w:t>Проектирование и строительство систем</w:t>
            </w:r>
            <w:r w:rsidR="00C91F72">
              <w:rPr>
                <w:iCs/>
              </w:rPr>
              <w:t>ы</w:t>
            </w:r>
            <w:r w:rsidRPr="00BE1948">
              <w:rPr>
                <w:iCs/>
              </w:rPr>
              <w:t xml:space="preserve"> газоснабжения сельского поселения</w:t>
            </w:r>
            <w:r w:rsidR="004C0275" w:rsidRPr="00BE1948">
              <w:rPr>
                <w:iCs/>
              </w:rPr>
              <w:t xml:space="preserve"> «Село Маяк»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E5647D" w:rsidRPr="00BE1948" w:rsidRDefault="004C0275" w:rsidP="000979CC">
            <w:r w:rsidRPr="00BE1948">
              <w:rPr>
                <w:lang w:eastAsia="en-US" w:bidi="en-US"/>
              </w:rPr>
              <w:t xml:space="preserve"> Устойчивое обеспечение объектов ЖКХ и населения экологически чистым топливом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4C0275" w:rsidP="000979CC">
            <w:pPr>
              <w:rPr>
                <w:bCs/>
              </w:rPr>
            </w:pPr>
            <w:r w:rsidRPr="00BE1948">
              <w:rPr>
                <w:bCs/>
              </w:rPr>
              <w:lastRenderedPageBreak/>
              <w:t xml:space="preserve">Федеральный </w:t>
            </w:r>
            <w:r w:rsidR="00E5647D" w:rsidRPr="00BE1948">
              <w:rPr>
                <w:bCs/>
              </w:rPr>
              <w:t xml:space="preserve"> краевой</w:t>
            </w:r>
            <w:r w:rsidRPr="00BE1948">
              <w:rPr>
                <w:bCs/>
              </w:rPr>
              <w:t>, районный</w:t>
            </w:r>
            <w:r w:rsidR="00BE1948">
              <w:rPr>
                <w:bCs/>
              </w:rPr>
              <w:t>, местный</w:t>
            </w:r>
            <w:r w:rsidRPr="00BE1948">
              <w:rPr>
                <w:bCs/>
              </w:rPr>
              <w:t xml:space="preserve"> </w:t>
            </w:r>
            <w:r w:rsidR="00E5647D" w:rsidRPr="00BE1948">
              <w:rPr>
                <w:bCs/>
              </w:rPr>
              <w:t xml:space="preserve"> бюджеты</w:t>
            </w: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>
            <w:pPr>
              <w:rPr>
                <w:bCs/>
              </w:rPr>
            </w:pPr>
          </w:p>
          <w:p w:rsidR="00E5647D" w:rsidRPr="00BE1948" w:rsidRDefault="00E5647D" w:rsidP="000979CC"/>
        </w:tc>
      </w:tr>
      <w:tr w:rsidR="00E5647D" w:rsidRPr="00BE1948" w:rsidTr="004C0275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4C0275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4C0275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4C0275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4C0275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4C0275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AC56C2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AC56C2" w:rsidP="000979CC">
            <w:pPr>
              <w:rPr>
                <w:bCs/>
              </w:rPr>
            </w:pPr>
            <w:r w:rsidRPr="00BE1948">
              <w:rPr>
                <w:bCs/>
              </w:rPr>
              <w:t>+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BE1948" w:rsidP="000979CC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647D" w:rsidRPr="00BE1948" w:rsidRDefault="00E5647D" w:rsidP="000979CC"/>
        </w:tc>
      </w:tr>
      <w:tr w:rsidR="00E5647D" w:rsidRPr="00BE1948" w:rsidTr="00145ABA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  <w:r w:rsidRPr="00BE1948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E5647D" w:rsidRPr="00BE1948" w:rsidRDefault="00BE1948" w:rsidP="000979CC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C91F72" w:rsidP="000979CC">
            <w:pPr>
              <w:rPr>
                <w:bCs/>
              </w:rPr>
            </w:pPr>
            <w:r>
              <w:rPr>
                <w:bCs/>
              </w:rPr>
              <w:t>0,780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C91F72" w:rsidP="000979CC">
            <w:pPr>
              <w:rPr>
                <w:bCs/>
              </w:rPr>
            </w:pPr>
            <w:r>
              <w:rPr>
                <w:bCs/>
              </w:rPr>
              <w:t>0,780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E5647D" w:rsidRPr="00BE1948" w:rsidRDefault="00E5647D" w:rsidP="000979CC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7D" w:rsidRPr="00BE1948" w:rsidRDefault="004C0275" w:rsidP="000979CC">
            <w:r w:rsidRPr="00BE1948">
              <w:t xml:space="preserve">Администрация сельского поселения «Село Маяк» Нанайского </w:t>
            </w:r>
            <w:r w:rsidRPr="00BE1948">
              <w:lastRenderedPageBreak/>
              <w:t>муниципального района</w:t>
            </w:r>
          </w:p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BE1948" w:rsidP="000979CC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C91F72" w:rsidP="000979CC">
            <w:pPr>
              <w:rPr>
                <w:bCs/>
                <w:highlight w:val="yellow"/>
              </w:rPr>
            </w:pPr>
            <w:r w:rsidRPr="00C91F72">
              <w:rPr>
                <w:bCs/>
              </w:rPr>
              <w:t>0,780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C91F72" w:rsidP="000979CC">
            <w:pPr>
              <w:rPr>
                <w:bCs/>
                <w:highlight w:val="yellow"/>
              </w:rPr>
            </w:pPr>
            <w:r w:rsidRPr="00C91F72">
              <w:rPr>
                <w:bCs/>
              </w:rPr>
              <w:t>0,780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BE1948" w:rsidP="000979CC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6000,0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5400,0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600,0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BE1948" w:rsidP="000979CC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16000,0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16000,0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BE1948" w:rsidP="000979CC">
            <w:pPr>
              <w:rPr>
                <w:bCs/>
              </w:rPr>
            </w:pPr>
            <w:r>
              <w:rPr>
                <w:bCs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4000,0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3500,0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</w:tr>
      <w:tr w:rsidR="00E5647D" w:rsidRPr="00BE1948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3251" w:type="dxa"/>
            <w:vMerge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  <w:tc>
          <w:tcPr>
            <w:tcW w:w="1140" w:type="dxa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  <w:r w:rsidRPr="00BE1948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78000,0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68200,0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  <w:highlight w:val="yellow"/>
              </w:rPr>
            </w:pPr>
            <w:r w:rsidRPr="00BE1948">
              <w:rPr>
                <w:bCs/>
              </w:rPr>
              <w:t>9800,0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5647D" w:rsidRPr="00BE1948" w:rsidRDefault="00E5647D" w:rsidP="000979CC">
            <w:pPr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E5647D" w:rsidRPr="00BE1948" w:rsidRDefault="00E5647D" w:rsidP="000979CC"/>
        </w:tc>
        <w:tc>
          <w:tcPr>
            <w:tcW w:w="1699" w:type="dxa"/>
            <w:vMerge/>
            <w:shd w:val="clear" w:color="auto" w:fill="auto"/>
            <w:vAlign w:val="center"/>
          </w:tcPr>
          <w:p w:rsidR="00E5647D" w:rsidRPr="00BE1948" w:rsidRDefault="00E5647D" w:rsidP="000979CC"/>
        </w:tc>
      </w:tr>
    </w:tbl>
    <w:p w:rsidR="009C6AF5" w:rsidRPr="00BE1948" w:rsidRDefault="009C6AF5" w:rsidP="000979CC">
      <w:pPr>
        <w:rPr>
          <w:rFonts w:ascii="Times New Roman CYR" w:hAnsi="Times New Roman CYR" w:cs="Times New Roman CYR"/>
        </w:rPr>
      </w:pPr>
    </w:p>
    <w:p w:rsidR="002C0FBC" w:rsidRPr="00BE1948" w:rsidRDefault="002C0FBC" w:rsidP="000979CC">
      <w:pPr>
        <w:rPr>
          <w:rFonts w:ascii="Times New Roman CYR" w:hAnsi="Times New Roman CYR" w:cs="Times New Roman CYR"/>
        </w:rPr>
        <w:sectPr w:rsidR="002C0FBC" w:rsidRPr="00BE1948" w:rsidSect="00145AB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BE1948" w:rsidRDefault="00A00AD0" w:rsidP="00D467B4">
      <w:pPr>
        <w:jc w:val="center"/>
      </w:pPr>
      <w:r w:rsidRPr="00BE194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BE1948">
        <w:rPr>
          <w:b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00AD0" w:rsidRPr="00BE1948" w:rsidRDefault="00A00AD0" w:rsidP="000979CC">
      <w:pPr>
        <w:rPr>
          <w:sz w:val="28"/>
          <w:szCs w:val="28"/>
        </w:rPr>
      </w:pPr>
      <w:r w:rsidRPr="00BE1948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Pr="00BE1948" w:rsidRDefault="00A00AD0" w:rsidP="000979CC">
      <w:pPr>
        <w:rPr>
          <w:b/>
        </w:rPr>
      </w:pPr>
    </w:p>
    <w:p w:rsidR="00A00AD0" w:rsidRPr="00BE1948" w:rsidRDefault="00A00AD0" w:rsidP="000979CC">
      <w:pPr>
        <w:rPr>
          <w:b/>
        </w:rPr>
      </w:pPr>
      <w:r w:rsidRPr="00BE1948">
        <w:rPr>
          <w:b/>
        </w:rPr>
        <w:t>Таблица 4. Расчет учреждений культурно-бытового о</w:t>
      </w:r>
      <w:r w:rsidR="004C0275" w:rsidRPr="00BE1948">
        <w:rPr>
          <w:b/>
        </w:rPr>
        <w:t xml:space="preserve">бслуживания населения </w:t>
      </w:r>
      <w:r w:rsidRPr="00BE1948">
        <w:rPr>
          <w:b/>
        </w:rPr>
        <w:t xml:space="preserve">  сельского поселения </w:t>
      </w:r>
      <w:r w:rsidR="004C0275" w:rsidRPr="00BE1948">
        <w:rPr>
          <w:b/>
        </w:rPr>
        <w:t xml:space="preserve">«Село Маяк» </w:t>
      </w:r>
      <w:r w:rsidRPr="00BE1948">
        <w:rPr>
          <w:b/>
        </w:rPr>
        <w:t>на расчетный срок</w:t>
      </w:r>
    </w:p>
    <w:tbl>
      <w:tblPr>
        <w:tblW w:w="10851" w:type="dxa"/>
        <w:jc w:val="center"/>
        <w:tblInd w:w="-228" w:type="dxa"/>
        <w:tblLayout w:type="fixed"/>
        <w:tblLook w:val="04A0"/>
      </w:tblPr>
      <w:tblGrid>
        <w:gridCol w:w="709"/>
        <w:gridCol w:w="2746"/>
        <w:gridCol w:w="1134"/>
        <w:gridCol w:w="2146"/>
        <w:gridCol w:w="1422"/>
        <w:gridCol w:w="1276"/>
        <w:gridCol w:w="1418"/>
      </w:tblGrid>
      <w:tr w:rsidR="00A00AD0" w:rsidRPr="00BE1948" w:rsidTr="00A45ABA">
        <w:trPr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A45ABA" w:rsidRDefault="00A00AD0" w:rsidP="000979CC">
            <w:r w:rsidRPr="00A45ABA">
              <w:t>№ пп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A45ABA" w:rsidRDefault="00A00AD0" w:rsidP="000979CC">
            <w:r w:rsidRPr="00A45ABA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A45ABA" w:rsidRDefault="00A00AD0" w:rsidP="000979CC">
            <w:r w:rsidRPr="00A45ABA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A45ABA" w:rsidRDefault="00A00AD0" w:rsidP="000979CC">
            <w:pPr>
              <w:rPr>
                <w:rFonts w:ascii="Arial" w:hAnsi="Arial" w:cs="Arial"/>
              </w:rPr>
            </w:pPr>
            <w:r w:rsidRPr="00A45ABA">
              <w:t>Принятые нормативы (Нормативы градостроит</w:t>
            </w:r>
            <w:r w:rsidR="00BE1948" w:rsidRPr="00A45ABA">
              <w:t>ельного проектирования Хабаровского края</w:t>
            </w:r>
            <w:r w:rsidRPr="00A45ABA">
              <w:t>,</w:t>
            </w:r>
            <w:r w:rsidRPr="00A45ABA">
              <w:br/>
              <w:t>СНиП 2.07.01.89*)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A45ABA" w:rsidRDefault="00A00AD0" w:rsidP="000979CC">
            <w:r w:rsidRPr="00A45ABA">
              <w:t> Норма-тивная потреб-ность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A45ABA" w:rsidRDefault="00A00AD0" w:rsidP="000979CC">
            <w:pPr>
              <w:rPr>
                <w:rFonts w:ascii="Arial" w:hAnsi="Arial" w:cs="Arial"/>
              </w:rPr>
            </w:pPr>
            <w:r w:rsidRPr="00A45ABA">
              <w:t>В том числе:</w:t>
            </w:r>
          </w:p>
        </w:tc>
      </w:tr>
      <w:tr w:rsidR="00A00AD0" w:rsidRPr="00BE1948" w:rsidTr="00A45ABA">
        <w:trPr>
          <w:trHeight w:val="1405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A45ABA" w:rsidRDefault="00A00AD0" w:rsidP="000979CC"/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A45ABA" w:rsidRDefault="00A00AD0" w:rsidP="000979C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A45ABA" w:rsidRDefault="00A00AD0" w:rsidP="000979CC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A45ABA" w:rsidRDefault="00A00AD0" w:rsidP="000979CC"/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A45ABA" w:rsidRDefault="00A00AD0" w:rsidP="000979C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A45ABA" w:rsidRDefault="00A00AD0" w:rsidP="000979CC">
            <w:r w:rsidRPr="00A45ABA">
              <w:t>Сохра-няемая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A45ABA" w:rsidRDefault="00A00AD0" w:rsidP="000979CC">
            <w:r w:rsidRPr="00A45ABA">
              <w:t>требуется запроектировать</w:t>
            </w:r>
          </w:p>
        </w:tc>
      </w:tr>
      <w:tr w:rsidR="00A00AD0" w:rsidRPr="00BE1948" w:rsidTr="00A45ABA">
        <w:trPr>
          <w:trHeight w:val="397"/>
          <w:jc w:val="center"/>
        </w:trPr>
        <w:tc>
          <w:tcPr>
            <w:tcW w:w="10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A45ABA" w:rsidRDefault="00A00AD0" w:rsidP="000979CC">
            <w:pPr>
              <w:rPr>
                <w:b/>
              </w:rPr>
            </w:pPr>
            <w:r w:rsidRPr="00A45ABA">
              <w:rPr>
                <w:b/>
              </w:rPr>
              <w:t>Учреждения образования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A65A1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C91F72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A65A1" w:rsidP="000979C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 xml:space="preserve">расчет по демографии с учетом уровня охвата школьников для </w:t>
            </w:r>
            <w:r w:rsidRPr="00BE1948">
              <w:lastRenderedPageBreak/>
              <w:t>ориентировочных расчетов 111 мест на 1 тыс.чел.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A65A1" w:rsidP="000979CC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C91F72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A65A1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lastRenderedPageBreak/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Внешкольные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10% от общего числа школьников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  <w:r w:rsidRPr="00BE1948">
              <w:rPr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  <w:r w:rsidRPr="00BE1948">
              <w:rPr>
                <w:lang w:val="en-US" w:eastAsia="ar-SA"/>
              </w:rPr>
              <w:t> </w:t>
            </w:r>
            <w:r w:rsidRPr="00BE1948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  <w:r w:rsidRPr="00BE1948">
              <w:rPr>
                <w:lang w:eastAsia="ar-SA"/>
              </w:rPr>
              <w:t>34</w:t>
            </w:r>
          </w:p>
        </w:tc>
      </w:tr>
      <w:tr w:rsidR="00A00AD0" w:rsidRPr="00BE1948" w:rsidTr="00A45ABA">
        <w:trPr>
          <w:trHeight w:val="397"/>
          <w:jc w:val="center"/>
        </w:trPr>
        <w:tc>
          <w:tcPr>
            <w:tcW w:w="10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BE1948" w:rsidRDefault="00A00AD0" w:rsidP="000979CC">
            <w:pPr>
              <w:rPr>
                <w:b/>
              </w:rPr>
            </w:pPr>
            <w:r w:rsidRPr="00BE1948">
              <w:rPr>
                <w:b/>
              </w:rPr>
              <w:t>Учреждения здравоохранения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BE1948" w:rsidRDefault="001B7EC6" w:rsidP="000979CC">
            <w:r>
              <w:t>18,1 м2</w:t>
            </w:r>
            <w:r w:rsidR="00A00AD0" w:rsidRPr="00BE1948">
              <w:t xml:space="preserve"> на 1 тыс.</w:t>
            </w:r>
            <w:r>
              <w:t xml:space="preserve"> </w:t>
            </w:r>
            <w:r w:rsidR="00A00AD0" w:rsidRPr="00BE1948">
              <w:t>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1B7EC6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1B7EC6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1B7EC6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По заданию на проектирование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  <w:r w:rsidRPr="00BE1948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  <w:r w:rsidRPr="00BE1948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  <w:r w:rsidRPr="00BE1948">
              <w:rPr>
                <w:lang w:eastAsia="ar-SA"/>
              </w:rPr>
              <w:t>-</w:t>
            </w:r>
          </w:p>
        </w:tc>
      </w:tr>
      <w:tr w:rsidR="00A00AD0" w:rsidRPr="00BE1948" w:rsidTr="00A45ABA">
        <w:trPr>
          <w:trHeight w:val="397"/>
          <w:jc w:val="center"/>
        </w:trPr>
        <w:tc>
          <w:tcPr>
            <w:tcW w:w="10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0AD0" w:rsidRPr="00BE1948" w:rsidRDefault="00A00AD0" w:rsidP="000979CC">
            <w:pPr>
              <w:rPr>
                <w:b/>
              </w:rPr>
            </w:pP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/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/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eastAsia="ar-SA"/>
              </w:rPr>
            </w:pPr>
          </w:p>
        </w:tc>
      </w:tr>
      <w:tr w:rsidR="00A00AD0" w:rsidRPr="00BE1948" w:rsidTr="00A45ABA">
        <w:trPr>
          <w:trHeight w:val="397"/>
          <w:jc w:val="center"/>
        </w:trPr>
        <w:tc>
          <w:tcPr>
            <w:tcW w:w="10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BE1948" w:rsidRDefault="00A00AD0" w:rsidP="000979CC">
            <w:pPr>
              <w:rPr>
                <w:b/>
              </w:rPr>
            </w:pPr>
            <w:r w:rsidRPr="00BE1948">
              <w:rPr>
                <w:b/>
              </w:rPr>
              <w:t>Учреждения культуры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E1948" w:rsidRDefault="00A00AD0" w:rsidP="000979CC">
            <w:r w:rsidRPr="00BE1948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50 на 1 тыс.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1B7EC6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1B7EC6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1B7EC6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130,0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9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 xml:space="preserve">тыс. ед. </w:t>
            </w:r>
            <w:r w:rsidRPr="00BE1948">
              <w:lastRenderedPageBreak/>
              <w:t>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lastRenderedPageBreak/>
              <w:t xml:space="preserve">4,5 на 1 тыс. </w:t>
            </w:r>
            <w:r w:rsidRPr="00BE1948">
              <w:lastRenderedPageBreak/>
              <w:t>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0979CC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0979CC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D0" w:rsidRPr="00BE1948" w:rsidRDefault="00A00AD0" w:rsidP="000979CC"/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BE1948" w:rsidRDefault="00A00AD0" w:rsidP="000979C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3 на 1 тыс.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C91F72">
            <w:pPr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A00AD0" w:rsidRPr="00BE1948" w:rsidTr="00A45ABA">
        <w:trPr>
          <w:trHeight w:val="160"/>
          <w:jc w:val="center"/>
        </w:trPr>
        <w:tc>
          <w:tcPr>
            <w:tcW w:w="10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BE1948" w:rsidRDefault="00A00AD0" w:rsidP="00C91F72">
            <w:pPr>
              <w:jc w:val="center"/>
              <w:rPr>
                <w:b/>
                <w:sz w:val="28"/>
                <w:highlight w:val="red"/>
              </w:rPr>
            </w:pPr>
            <w:r w:rsidRPr="00BE1948">
              <w:rPr>
                <w:b/>
                <w:sz w:val="28"/>
              </w:rPr>
              <w:t>Спортивные сооружения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0,9 га на 1 объект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3770C4" w:rsidP="00C91F72">
            <w:pPr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Помещения для физкультурно-оздоровительных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м</w:t>
            </w:r>
            <w:r w:rsidRPr="00BE1948">
              <w:rPr>
                <w:vertAlign w:val="superscript"/>
              </w:rPr>
              <w:t>2</w:t>
            </w:r>
            <w:r w:rsidRPr="00BE1948"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80 на 1 тыс. 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C91F72">
            <w:pPr>
              <w:jc w:val="center"/>
              <w:rPr>
                <w:lang w:val="en-US" w:eastAsia="ar-SA"/>
              </w:rPr>
            </w:pPr>
            <w:r w:rsidRPr="00BE1948">
              <w:rPr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208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 xml:space="preserve">Спортивные залы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м</w:t>
            </w:r>
            <w:r w:rsidRPr="00BE1948">
              <w:rPr>
                <w:vertAlign w:val="superscript"/>
              </w:rPr>
              <w:t>2</w:t>
            </w:r>
            <w:r w:rsidRPr="00BE1948"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80 на 1 тыс. 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C91F72">
            <w:pPr>
              <w:jc w:val="center"/>
              <w:rPr>
                <w:lang w:eastAsia="ar-SA"/>
              </w:rPr>
            </w:pPr>
            <w:r w:rsidRPr="00BE1948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208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Спортивно-тренажерный зал повседневного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rPr>
                <w:sz w:val="18"/>
              </w:rPr>
              <w:t>м</w:t>
            </w:r>
            <w:r w:rsidRPr="00BE1948">
              <w:rPr>
                <w:sz w:val="18"/>
                <w:vertAlign w:val="superscript"/>
              </w:rPr>
              <w:t>2</w:t>
            </w:r>
            <w:r w:rsidRPr="00BE1948">
              <w:rPr>
                <w:sz w:val="18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80 на 1 тыс. 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C91F72">
            <w:pPr>
              <w:jc w:val="center"/>
              <w:rPr>
                <w:lang w:val="en-US" w:eastAsia="ar-SA"/>
              </w:rPr>
            </w:pPr>
            <w:r w:rsidRPr="00BE1948">
              <w:rPr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208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Бассейны (крытые и открытые общего пользования)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м</w:t>
            </w:r>
            <w:r w:rsidRPr="00BE1948">
              <w:rPr>
                <w:vertAlign w:val="superscript"/>
              </w:rPr>
              <w:t>2</w:t>
            </w:r>
            <w:r w:rsidRPr="00BE1948">
              <w:t xml:space="preserve"> зеркала воды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25 м</w:t>
            </w:r>
            <w:r w:rsidRPr="00BE1948">
              <w:rPr>
                <w:vertAlign w:val="superscript"/>
              </w:rPr>
              <w:t>2</w:t>
            </w:r>
            <w:r w:rsidRPr="00BE1948">
              <w:t xml:space="preserve"> на 1 тыс. 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C91F72">
            <w:pPr>
              <w:jc w:val="center"/>
              <w:rPr>
                <w:lang w:val="en-US" w:eastAsia="ar-SA"/>
              </w:rPr>
            </w:pPr>
            <w:r w:rsidRPr="00BE1948">
              <w:rPr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65,0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lastRenderedPageBreak/>
              <w:t>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Детско-юношеская спортивная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pPr>
              <w:rPr>
                <w:sz w:val="18"/>
              </w:rPr>
            </w:pPr>
            <w:r w:rsidRPr="00BE1948">
              <w:rPr>
                <w:sz w:val="18"/>
              </w:rPr>
              <w:t>м</w:t>
            </w:r>
            <w:r w:rsidRPr="00BE1948">
              <w:rPr>
                <w:sz w:val="18"/>
                <w:vertAlign w:val="superscript"/>
              </w:rPr>
              <w:t>2</w:t>
            </w:r>
            <w:r w:rsidRPr="00BE1948">
              <w:rPr>
                <w:sz w:val="18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10 на 1 тыс. 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C91F72">
            <w:pPr>
              <w:jc w:val="center"/>
              <w:rPr>
                <w:lang w:val="en-US" w:eastAsia="ar-SA"/>
              </w:rPr>
            </w:pPr>
            <w:r w:rsidRPr="00BE1948">
              <w:rPr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26</w:t>
            </w:r>
          </w:p>
        </w:tc>
      </w:tr>
      <w:tr w:rsidR="00A00AD0" w:rsidRPr="00BE1948" w:rsidTr="00A45AB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0979CC">
            <w:pPr>
              <w:rPr>
                <w:lang w:val="en-US"/>
              </w:rPr>
            </w:pPr>
            <w:r w:rsidRPr="00BE1948">
              <w:rPr>
                <w:lang w:val="en-US"/>
              </w:rPr>
              <w:t>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Спортивно-досуговые центры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pPr>
              <w:rPr>
                <w:sz w:val="18"/>
              </w:rPr>
            </w:pPr>
            <w:r w:rsidRPr="00BE1948">
              <w:rPr>
                <w:sz w:val="18"/>
              </w:rPr>
              <w:t>м</w:t>
            </w:r>
            <w:r w:rsidRPr="00BE1948">
              <w:rPr>
                <w:sz w:val="18"/>
                <w:vertAlign w:val="superscript"/>
              </w:rPr>
              <w:t>2</w:t>
            </w:r>
            <w:r w:rsidRPr="00BE1948">
              <w:rPr>
                <w:sz w:val="18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BE1948" w:rsidRDefault="00A00AD0" w:rsidP="000979CC">
            <w:r w:rsidRPr="00BE1948">
              <w:t>300 на 1 тыс. 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A00AD0" w:rsidP="00C91F72">
            <w:pPr>
              <w:jc w:val="center"/>
              <w:rPr>
                <w:lang w:val="en-US" w:eastAsia="ar-SA"/>
              </w:rPr>
            </w:pPr>
            <w:r w:rsidRPr="00BE1948">
              <w:rPr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E1948" w:rsidRDefault="004D27B5" w:rsidP="00C91F72">
            <w:pPr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eastAsia="ar-SA"/>
              </w:rPr>
              <w:t>780,0</w:t>
            </w:r>
          </w:p>
        </w:tc>
      </w:tr>
    </w:tbl>
    <w:p w:rsidR="002C0FBC" w:rsidRPr="00BE1948" w:rsidRDefault="00A00AD0" w:rsidP="00D467B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1948"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2C0FBC" w:rsidRPr="00BE1948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BE1948" w:rsidRDefault="002C0FBC" w:rsidP="00D467B4">
      <w:pPr>
        <w:jc w:val="center"/>
        <w:rPr>
          <w:sz w:val="28"/>
          <w:szCs w:val="28"/>
        </w:rPr>
      </w:pPr>
      <w:bookmarkStart w:id="2" w:name="_Toc502538684"/>
      <w:bookmarkStart w:id="3" w:name="_Toc502407507"/>
    </w:p>
    <w:p w:rsidR="002C0FBC" w:rsidRPr="00BE1948" w:rsidRDefault="002C0FBC" w:rsidP="00A45ABA">
      <w:pPr>
        <w:ind w:firstLine="708"/>
        <w:jc w:val="both"/>
        <w:rPr>
          <w:sz w:val="28"/>
          <w:szCs w:val="28"/>
        </w:rPr>
      </w:pPr>
      <w:r w:rsidRPr="00BE1948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 сельского поселения </w:t>
      </w:r>
      <w:r w:rsidR="003551D0" w:rsidRPr="00BE1948">
        <w:rPr>
          <w:sz w:val="28"/>
          <w:szCs w:val="28"/>
        </w:rPr>
        <w:t>«Село Маяк» Нанайского муниципального</w:t>
      </w:r>
      <w:r w:rsidR="00C04A52" w:rsidRPr="00BE1948">
        <w:rPr>
          <w:sz w:val="28"/>
          <w:szCs w:val="28"/>
        </w:rPr>
        <w:t xml:space="preserve"> </w:t>
      </w:r>
      <w:r w:rsidRPr="00BE1948">
        <w:rPr>
          <w:sz w:val="28"/>
          <w:szCs w:val="28"/>
        </w:rPr>
        <w:t xml:space="preserve"> района к 2030 году - </w:t>
      </w:r>
      <w:r w:rsidR="001B7EC6">
        <w:rPr>
          <w:rStyle w:val="FontStyle14"/>
          <w:color w:val="auto"/>
          <w:sz w:val="28"/>
          <w:szCs w:val="28"/>
        </w:rPr>
        <w:t>2060</w:t>
      </w:r>
      <w:r w:rsidR="00C04A52" w:rsidRPr="00BE1948">
        <w:rPr>
          <w:sz w:val="28"/>
          <w:szCs w:val="28"/>
        </w:rPr>
        <w:t xml:space="preserve"> человек</w:t>
      </w:r>
      <w:r w:rsidRPr="00BE1948">
        <w:rPr>
          <w:sz w:val="28"/>
          <w:szCs w:val="28"/>
        </w:rPr>
        <w:t xml:space="preserve">. 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2C0FBC" w:rsidRPr="00BE1948" w:rsidRDefault="002C0FBC" w:rsidP="00A45ABA">
      <w:pPr>
        <w:jc w:val="both"/>
        <w:rPr>
          <w:sz w:val="28"/>
          <w:szCs w:val="28"/>
        </w:rPr>
      </w:pPr>
      <w:r w:rsidRPr="00BE1948">
        <w:rPr>
          <w:sz w:val="28"/>
          <w:szCs w:val="28"/>
        </w:rPr>
        <w:t>Реализация программных мероприятий позволит достичь следующих уровней обеспеченности объект</w:t>
      </w:r>
      <w:r w:rsidR="003551D0" w:rsidRPr="00BE1948">
        <w:rPr>
          <w:sz w:val="28"/>
          <w:szCs w:val="28"/>
        </w:rPr>
        <w:t>ами местного значения населения</w:t>
      </w:r>
      <w:r w:rsidRPr="00BE1948">
        <w:rPr>
          <w:sz w:val="28"/>
          <w:szCs w:val="28"/>
        </w:rPr>
        <w:t xml:space="preserve"> сельского поселения:</w:t>
      </w:r>
    </w:p>
    <w:p w:rsidR="003551D0" w:rsidRPr="00BE1948" w:rsidRDefault="002C0FBC" w:rsidP="00A45ABA">
      <w:pPr>
        <w:jc w:val="both"/>
        <w:rPr>
          <w:sz w:val="28"/>
          <w:szCs w:val="28"/>
        </w:rPr>
      </w:pPr>
      <w:r w:rsidRPr="00BE1948">
        <w:rPr>
          <w:sz w:val="28"/>
          <w:szCs w:val="28"/>
        </w:rPr>
        <w:t>- к 2030 году уровень обеспеченности населения ц</w:t>
      </w:r>
      <w:r w:rsidR="003551D0" w:rsidRPr="00BE1948">
        <w:rPr>
          <w:sz w:val="28"/>
          <w:szCs w:val="28"/>
        </w:rPr>
        <w:t>ентрализованным  газоснабжением составит 80%;</w:t>
      </w:r>
      <w:r w:rsidRPr="00BE1948">
        <w:rPr>
          <w:sz w:val="28"/>
          <w:szCs w:val="28"/>
        </w:rPr>
        <w:t xml:space="preserve">  </w:t>
      </w:r>
    </w:p>
    <w:p w:rsidR="002C0FBC" w:rsidRPr="00BE1948" w:rsidRDefault="003551D0" w:rsidP="00A45ABA">
      <w:pPr>
        <w:jc w:val="both"/>
        <w:rPr>
          <w:sz w:val="28"/>
          <w:szCs w:val="28"/>
        </w:rPr>
      </w:pPr>
      <w:r w:rsidRPr="00BE1948">
        <w:rPr>
          <w:sz w:val="28"/>
          <w:szCs w:val="28"/>
        </w:rPr>
        <w:t>-</w:t>
      </w:r>
      <w:r w:rsidR="002C0FBC" w:rsidRPr="00BE1948">
        <w:rPr>
          <w:sz w:val="28"/>
          <w:szCs w:val="28"/>
        </w:rPr>
        <w:t>параметры автомобильных дорог в зависимости от категории и  основного назначения дорог и улиц  сельского поселения при реализации мероприятий Програм</w:t>
      </w:r>
      <w:r w:rsidRPr="00BE1948">
        <w:rPr>
          <w:sz w:val="28"/>
          <w:szCs w:val="28"/>
        </w:rPr>
        <w:t>мы будут соответствовать нормам;</w:t>
      </w:r>
    </w:p>
    <w:p w:rsidR="003551D0" w:rsidRPr="00BE1948" w:rsidRDefault="003551D0" w:rsidP="00A45ABA">
      <w:pPr>
        <w:jc w:val="both"/>
        <w:rPr>
          <w:sz w:val="28"/>
          <w:szCs w:val="28"/>
        </w:rPr>
      </w:pPr>
      <w:r w:rsidRPr="00BE1948">
        <w:rPr>
          <w:sz w:val="28"/>
          <w:szCs w:val="28"/>
        </w:rPr>
        <w:lastRenderedPageBreak/>
        <w:t>-за счет создания условий для реализации мероприятий культурно-воспитательного направления и привлечения широких масс для занятий физической культурой и спортом</w:t>
      </w:r>
      <w:r w:rsidR="00BF2CC8" w:rsidRPr="00BE1948">
        <w:rPr>
          <w:sz w:val="28"/>
          <w:szCs w:val="28"/>
        </w:rPr>
        <w:t>,</w:t>
      </w:r>
      <w:r w:rsidRPr="00BE1948">
        <w:rPr>
          <w:sz w:val="28"/>
          <w:szCs w:val="28"/>
        </w:rPr>
        <w:t xml:space="preserve"> улучшится </w:t>
      </w:r>
      <w:r w:rsidR="00AC56C2" w:rsidRPr="00BE1948">
        <w:rPr>
          <w:sz w:val="28"/>
          <w:szCs w:val="28"/>
        </w:rPr>
        <w:t xml:space="preserve">продолжительность жизни и здоровья </w:t>
      </w:r>
      <w:r w:rsidR="00BF2CC8" w:rsidRPr="00BE1948">
        <w:rPr>
          <w:sz w:val="28"/>
          <w:szCs w:val="28"/>
        </w:rPr>
        <w:t>населения, качественный рост демографических показателей.</w:t>
      </w:r>
    </w:p>
    <w:p w:rsidR="002C0FBC" w:rsidRPr="00BE1948" w:rsidRDefault="002C0FBC" w:rsidP="00A45ABA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1948">
        <w:rPr>
          <w:sz w:val="28"/>
          <w:szCs w:val="28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2"/>
      <w:bookmarkEnd w:id="3"/>
    </w:p>
    <w:p w:rsidR="002C0FBC" w:rsidRPr="00BE1948" w:rsidRDefault="00A00AD0" w:rsidP="00A45AB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1948"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 w:rsidRPr="00BE1948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Pr="00BE1948" w:rsidRDefault="002C0FBC" w:rsidP="00574DB0">
      <w:pPr>
        <w:ind w:firstLine="708"/>
        <w:jc w:val="both"/>
        <w:rPr>
          <w:sz w:val="28"/>
          <w:szCs w:val="28"/>
        </w:rPr>
      </w:pPr>
      <w:r w:rsidRPr="00BE194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C04A52" w:rsidRPr="00BE1948">
        <w:rPr>
          <w:sz w:val="28"/>
          <w:szCs w:val="28"/>
        </w:rPr>
        <w:t xml:space="preserve"> </w:t>
      </w:r>
      <w:r w:rsidRPr="00BE1948">
        <w:rPr>
          <w:sz w:val="28"/>
          <w:szCs w:val="28"/>
        </w:rPr>
        <w:t>сельского поселения, а также с учетом федеральных</w:t>
      </w:r>
      <w:r w:rsidR="003551D0" w:rsidRPr="00BE1948">
        <w:rPr>
          <w:sz w:val="28"/>
          <w:szCs w:val="28"/>
        </w:rPr>
        <w:t>, краевых проектов и программ</w:t>
      </w:r>
      <w:r w:rsidRPr="00BE1948">
        <w:rPr>
          <w:sz w:val="28"/>
          <w:szCs w:val="28"/>
        </w:rPr>
        <w:t xml:space="preserve"> реализуемых на территории поселения.</w:t>
      </w:r>
    </w:p>
    <w:p w:rsidR="002C0FBC" w:rsidRPr="00BE1948" w:rsidRDefault="002C0FBC" w:rsidP="00574DB0">
      <w:pPr>
        <w:ind w:firstLine="708"/>
        <w:jc w:val="both"/>
        <w:rPr>
          <w:sz w:val="28"/>
          <w:szCs w:val="28"/>
        </w:rPr>
      </w:pPr>
      <w:r w:rsidRPr="00BE1948">
        <w:rPr>
          <w:sz w:val="28"/>
          <w:szCs w:val="28"/>
        </w:rPr>
        <w:t>В соответствии с изложенной в Программе политикой</w:t>
      </w:r>
      <w:r w:rsidR="001B7EC6">
        <w:rPr>
          <w:sz w:val="28"/>
          <w:szCs w:val="28"/>
        </w:rPr>
        <w:t>,</w:t>
      </w:r>
      <w:r w:rsidRPr="00BE1948">
        <w:rPr>
          <w:sz w:val="28"/>
          <w:szCs w:val="28"/>
        </w:rPr>
        <w:t xml:space="preserve"> администрация сельского поселения </w:t>
      </w:r>
      <w:r w:rsidR="00AC56C2" w:rsidRPr="00BE1948">
        <w:rPr>
          <w:sz w:val="28"/>
          <w:szCs w:val="28"/>
        </w:rPr>
        <w:t xml:space="preserve">«Село Маяк» </w:t>
      </w:r>
      <w:r w:rsidRPr="00BE1948">
        <w:rPr>
          <w:sz w:val="28"/>
          <w:szCs w:val="28"/>
        </w:rPr>
        <w:t>должна разрабатывать муниципальные программы, конкретизировать мероприятия, способствующие достижению стратегических целей и решен</w:t>
      </w:r>
      <w:r w:rsidR="003551D0" w:rsidRPr="00BE1948">
        <w:rPr>
          <w:sz w:val="28"/>
          <w:szCs w:val="28"/>
        </w:rPr>
        <w:t>ия</w:t>
      </w:r>
      <w:r w:rsidRPr="00BE1948">
        <w:rPr>
          <w:sz w:val="28"/>
          <w:szCs w:val="28"/>
        </w:rPr>
        <w:t xml:space="preserve"> поставленных Программой задач.  </w:t>
      </w:r>
    </w:p>
    <w:p w:rsidR="00A45ABA" w:rsidRDefault="00A45ABA" w:rsidP="000979CC">
      <w:pPr>
        <w:rPr>
          <w:sz w:val="28"/>
          <w:szCs w:val="28"/>
        </w:rPr>
      </w:pPr>
    </w:p>
    <w:p w:rsidR="00BF2CC8" w:rsidRPr="00BE1948" w:rsidRDefault="00BF2CC8" w:rsidP="00A45ABA">
      <w:pPr>
        <w:jc w:val="center"/>
        <w:rPr>
          <w:b/>
          <w:sz w:val="28"/>
          <w:szCs w:val="28"/>
        </w:rPr>
      </w:pPr>
      <w:r w:rsidRPr="00BE1948">
        <w:rPr>
          <w:b/>
          <w:sz w:val="28"/>
          <w:szCs w:val="28"/>
        </w:rPr>
        <w:t>Раздел 7. Контроль за исполнением программы</w:t>
      </w:r>
    </w:p>
    <w:p w:rsidR="00BF2CC8" w:rsidRPr="00BE1948" w:rsidRDefault="00BF2CC8" w:rsidP="00A45ABA">
      <w:pPr>
        <w:jc w:val="center"/>
        <w:rPr>
          <w:b/>
          <w:sz w:val="28"/>
          <w:szCs w:val="28"/>
        </w:rPr>
      </w:pPr>
    </w:p>
    <w:p w:rsidR="00BF2CC8" w:rsidRPr="00BE1948" w:rsidRDefault="00BF2CC8" w:rsidP="00A45ABA">
      <w:pPr>
        <w:ind w:firstLine="708"/>
        <w:jc w:val="both"/>
        <w:rPr>
          <w:sz w:val="28"/>
          <w:szCs w:val="28"/>
        </w:rPr>
      </w:pPr>
      <w:r w:rsidRPr="00BE1948">
        <w:rPr>
          <w:sz w:val="28"/>
          <w:szCs w:val="28"/>
        </w:rPr>
        <w:t xml:space="preserve">Контроль </w:t>
      </w:r>
      <w:r w:rsidR="001B7EC6">
        <w:rPr>
          <w:sz w:val="28"/>
          <w:szCs w:val="28"/>
        </w:rPr>
        <w:t xml:space="preserve"> </w:t>
      </w:r>
      <w:r w:rsidRPr="00BE1948">
        <w:rPr>
          <w:sz w:val="28"/>
          <w:szCs w:val="28"/>
        </w:rPr>
        <w:t>за исполнением программы осуществляет администрация сельского поселения «Село Маяк» Нанайского муниципального района.</w:t>
      </w:r>
    </w:p>
    <w:p w:rsidR="009C6AF5" w:rsidRDefault="00BF2CC8" w:rsidP="00574DB0">
      <w:pPr>
        <w:ind w:firstLine="708"/>
        <w:jc w:val="both"/>
        <w:rPr>
          <w:sz w:val="28"/>
          <w:szCs w:val="28"/>
        </w:rPr>
      </w:pPr>
      <w:r w:rsidRPr="00BE1948">
        <w:rPr>
          <w:sz w:val="28"/>
          <w:szCs w:val="28"/>
        </w:rPr>
        <w:t>В связи с возможными и</w:t>
      </w:r>
      <w:r w:rsidR="001B7EC6">
        <w:rPr>
          <w:sz w:val="28"/>
          <w:szCs w:val="28"/>
        </w:rPr>
        <w:t>зменениями в законодательстве по вопросам</w:t>
      </w:r>
      <w:r w:rsidRPr="00BE1948">
        <w:rPr>
          <w:sz w:val="28"/>
          <w:szCs w:val="28"/>
        </w:rPr>
        <w:t xml:space="preserve"> формирования бюджета в сторону увеличения или уменьшения, </w:t>
      </w:r>
      <w:r w:rsidR="00AB233C">
        <w:rPr>
          <w:sz w:val="28"/>
          <w:szCs w:val="28"/>
        </w:rPr>
        <w:t xml:space="preserve"> ростом инфляции</w:t>
      </w:r>
      <w:r w:rsidRPr="00BE1948">
        <w:rPr>
          <w:sz w:val="28"/>
          <w:szCs w:val="28"/>
        </w:rPr>
        <w:t xml:space="preserve"> возможны корректировки финан</w:t>
      </w:r>
      <w:r>
        <w:rPr>
          <w:sz w:val="28"/>
          <w:szCs w:val="28"/>
        </w:rPr>
        <w:t xml:space="preserve">сирования объемов </w:t>
      </w:r>
      <w:r w:rsidR="00AB233C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>Программы</w:t>
      </w:r>
      <w:r w:rsidR="007C0042">
        <w:rPr>
          <w:sz w:val="28"/>
          <w:szCs w:val="28"/>
        </w:rPr>
        <w:t>.</w:t>
      </w:r>
    </w:p>
    <w:p w:rsidR="003A65A1" w:rsidRPr="00655B57" w:rsidRDefault="003A65A1" w:rsidP="00574DB0">
      <w:pPr>
        <w:ind w:firstLine="708"/>
        <w:jc w:val="both"/>
      </w:pPr>
      <w:r>
        <w:rPr>
          <w:sz w:val="28"/>
          <w:szCs w:val="28"/>
        </w:rPr>
        <w:t>Расчеты произведены в сопоставимых ценах на 01.01.2016 года</w:t>
      </w:r>
    </w:p>
    <w:sectPr w:rsidR="003A65A1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22" w:rsidRDefault="00B17522" w:rsidP="00E4556B">
      <w:r>
        <w:separator/>
      </w:r>
    </w:p>
  </w:endnote>
  <w:endnote w:type="continuationSeparator" w:id="1">
    <w:p w:rsidR="00B17522" w:rsidRDefault="00B17522" w:rsidP="00E4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3070"/>
      <w:docPartObj>
        <w:docPartGallery w:val="Page Numbers (Bottom of Page)"/>
        <w:docPartUnique/>
      </w:docPartObj>
    </w:sdtPr>
    <w:sdtContent>
      <w:p w:rsidR="00E4556B" w:rsidRDefault="00E4556B">
        <w:pPr>
          <w:pStyle w:val="af0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556B" w:rsidRDefault="00E455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22" w:rsidRDefault="00B17522" w:rsidP="00E4556B">
      <w:r>
        <w:separator/>
      </w:r>
    </w:p>
  </w:footnote>
  <w:footnote w:type="continuationSeparator" w:id="1">
    <w:p w:rsidR="00B17522" w:rsidRDefault="00B17522" w:rsidP="00E4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6C63CB"/>
    <w:multiLevelType w:val="hybridMultilevel"/>
    <w:tmpl w:val="3920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EB58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F77185"/>
    <w:multiLevelType w:val="hybridMultilevel"/>
    <w:tmpl w:val="139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57"/>
    <w:rsid w:val="00047FDF"/>
    <w:rsid w:val="00074489"/>
    <w:rsid w:val="000979CC"/>
    <w:rsid w:val="000D3DC4"/>
    <w:rsid w:val="000E257A"/>
    <w:rsid w:val="000F5FA2"/>
    <w:rsid w:val="00117D03"/>
    <w:rsid w:val="00145ABA"/>
    <w:rsid w:val="00184CB9"/>
    <w:rsid w:val="001875D1"/>
    <w:rsid w:val="001A3651"/>
    <w:rsid w:val="001B0852"/>
    <w:rsid w:val="001B2D82"/>
    <w:rsid w:val="001B7EC6"/>
    <w:rsid w:val="001F6184"/>
    <w:rsid w:val="00210EDD"/>
    <w:rsid w:val="00215DC2"/>
    <w:rsid w:val="00222441"/>
    <w:rsid w:val="00223828"/>
    <w:rsid w:val="00232A62"/>
    <w:rsid w:val="002A193A"/>
    <w:rsid w:val="002C0FBC"/>
    <w:rsid w:val="002F5732"/>
    <w:rsid w:val="00306A21"/>
    <w:rsid w:val="00322E38"/>
    <w:rsid w:val="003328D8"/>
    <w:rsid w:val="003355D4"/>
    <w:rsid w:val="003551D0"/>
    <w:rsid w:val="003670D7"/>
    <w:rsid w:val="0037317F"/>
    <w:rsid w:val="003770C4"/>
    <w:rsid w:val="003A65A1"/>
    <w:rsid w:val="003B1149"/>
    <w:rsid w:val="00425A58"/>
    <w:rsid w:val="0046051E"/>
    <w:rsid w:val="004632CE"/>
    <w:rsid w:val="0046733B"/>
    <w:rsid w:val="00497AA2"/>
    <w:rsid w:val="004A0ED3"/>
    <w:rsid w:val="004A30EC"/>
    <w:rsid w:val="004C0275"/>
    <w:rsid w:val="004C2F1F"/>
    <w:rsid w:val="004D27B5"/>
    <w:rsid w:val="004D5BCC"/>
    <w:rsid w:val="00517517"/>
    <w:rsid w:val="00533B1F"/>
    <w:rsid w:val="00541826"/>
    <w:rsid w:val="00545E0D"/>
    <w:rsid w:val="00573FB9"/>
    <w:rsid w:val="00574DB0"/>
    <w:rsid w:val="00583874"/>
    <w:rsid w:val="00593B84"/>
    <w:rsid w:val="005E6EA0"/>
    <w:rsid w:val="00617D58"/>
    <w:rsid w:val="00631B77"/>
    <w:rsid w:val="0064668B"/>
    <w:rsid w:val="00655B57"/>
    <w:rsid w:val="006661B8"/>
    <w:rsid w:val="006666CA"/>
    <w:rsid w:val="00677B80"/>
    <w:rsid w:val="006C1C8C"/>
    <w:rsid w:val="006C429E"/>
    <w:rsid w:val="006D28E1"/>
    <w:rsid w:val="00700668"/>
    <w:rsid w:val="007100CB"/>
    <w:rsid w:val="00733D0E"/>
    <w:rsid w:val="007B78C7"/>
    <w:rsid w:val="007C0042"/>
    <w:rsid w:val="007D023F"/>
    <w:rsid w:val="00823E28"/>
    <w:rsid w:val="00836DDF"/>
    <w:rsid w:val="008502DB"/>
    <w:rsid w:val="00855BD9"/>
    <w:rsid w:val="00857840"/>
    <w:rsid w:val="00867C42"/>
    <w:rsid w:val="008704C9"/>
    <w:rsid w:val="0087241C"/>
    <w:rsid w:val="00891943"/>
    <w:rsid w:val="008F6D3E"/>
    <w:rsid w:val="0093127E"/>
    <w:rsid w:val="00934A17"/>
    <w:rsid w:val="00945458"/>
    <w:rsid w:val="009537DA"/>
    <w:rsid w:val="00991963"/>
    <w:rsid w:val="009B133C"/>
    <w:rsid w:val="009C6AF5"/>
    <w:rsid w:val="009F0D65"/>
    <w:rsid w:val="00A00AD0"/>
    <w:rsid w:val="00A375BA"/>
    <w:rsid w:val="00A45ABA"/>
    <w:rsid w:val="00A50997"/>
    <w:rsid w:val="00A731AD"/>
    <w:rsid w:val="00AB233C"/>
    <w:rsid w:val="00AB2B14"/>
    <w:rsid w:val="00AC0F33"/>
    <w:rsid w:val="00AC56C2"/>
    <w:rsid w:val="00AE1899"/>
    <w:rsid w:val="00B10CD7"/>
    <w:rsid w:val="00B17522"/>
    <w:rsid w:val="00BA1BAA"/>
    <w:rsid w:val="00BB1C65"/>
    <w:rsid w:val="00BE1948"/>
    <w:rsid w:val="00BF2CC8"/>
    <w:rsid w:val="00C03E34"/>
    <w:rsid w:val="00C04A52"/>
    <w:rsid w:val="00C13B5C"/>
    <w:rsid w:val="00C433B8"/>
    <w:rsid w:val="00C63C87"/>
    <w:rsid w:val="00C91F72"/>
    <w:rsid w:val="00CE3380"/>
    <w:rsid w:val="00D35CE8"/>
    <w:rsid w:val="00D467B4"/>
    <w:rsid w:val="00D6131D"/>
    <w:rsid w:val="00DC7D1E"/>
    <w:rsid w:val="00E10D06"/>
    <w:rsid w:val="00E37F29"/>
    <w:rsid w:val="00E4556B"/>
    <w:rsid w:val="00E473B7"/>
    <w:rsid w:val="00E5647D"/>
    <w:rsid w:val="00E87331"/>
    <w:rsid w:val="00E958D1"/>
    <w:rsid w:val="00EC225C"/>
    <w:rsid w:val="00FB2237"/>
    <w:rsid w:val="00FC4120"/>
    <w:rsid w:val="00FE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basedOn w:val="a0"/>
    <w:uiPriority w:val="99"/>
    <w:semiHidden/>
    <w:unhideWhenUsed/>
    <w:rsid w:val="001B7E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E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E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7E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EC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E455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556B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455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55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E7594-62B3-460F-8B28-F51091FC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Маяк</cp:lastModifiedBy>
  <cp:revision>42</cp:revision>
  <cp:lastPrinted>2016-12-08T05:44:00Z</cp:lastPrinted>
  <dcterms:created xsi:type="dcterms:W3CDTF">2016-03-16T11:01:00Z</dcterms:created>
  <dcterms:modified xsi:type="dcterms:W3CDTF">2016-12-08T06:43:00Z</dcterms:modified>
</cp:coreProperties>
</file>