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gridCol w:w="9571"/>
      </w:tblGrid>
      <w:tr w:rsidR="001D2131" w:rsidTr="00E60A67">
        <w:tc>
          <w:tcPr>
            <w:tcW w:w="9571" w:type="dxa"/>
            <w:tcBorders>
              <w:top w:val="thickThinSmallGap" w:sz="24" w:space="0" w:color="auto"/>
              <w:left w:val="thickThinSmallGap" w:sz="24" w:space="0" w:color="auto"/>
              <w:bottom w:val="thickThinSmallGap" w:sz="24" w:space="0" w:color="auto"/>
              <w:right w:val="thickThinSmallGap" w:sz="24" w:space="0" w:color="auto"/>
            </w:tcBorders>
          </w:tcPr>
          <w:p w:rsidR="001D2131" w:rsidRDefault="001D2131" w:rsidP="00E60A67">
            <w:pPr>
              <w:ind w:left="1260"/>
            </w:pPr>
          </w:p>
          <w:p w:rsidR="001D2131" w:rsidRDefault="001D2131" w:rsidP="00E60A67">
            <w:pPr>
              <w:ind w:left="1260"/>
            </w:pPr>
          </w:p>
          <w:p w:rsidR="001D2131" w:rsidRDefault="001D2131" w:rsidP="00E60A67">
            <w:pPr>
              <w:ind w:left="1260"/>
            </w:pPr>
          </w:p>
          <w:p w:rsidR="001D2131" w:rsidRDefault="001D2131" w:rsidP="00E60A67">
            <w:pPr>
              <w:ind w:left="1260"/>
            </w:pPr>
          </w:p>
          <w:p w:rsidR="001D2131" w:rsidRPr="00F34375" w:rsidRDefault="001D2131" w:rsidP="00E60A67">
            <w:pPr>
              <w:ind w:left="1260"/>
              <w:rPr>
                <w:sz w:val="36"/>
                <w:szCs w:val="36"/>
              </w:rPr>
            </w:pPr>
          </w:p>
          <w:p w:rsidR="001D2131" w:rsidRDefault="001D2131" w:rsidP="00E60A67">
            <w:pPr>
              <w:ind w:left="1260"/>
            </w:pPr>
          </w:p>
          <w:p w:rsidR="001D2131" w:rsidRDefault="001D2131" w:rsidP="00E60A67">
            <w:pPr>
              <w:ind w:left="1260"/>
            </w:pPr>
          </w:p>
          <w:p w:rsidR="001D2131" w:rsidRDefault="001D2131" w:rsidP="00E60A67">
            <w:pPr>
              <w:ind w:left="1260"/>
            </w:pPr>
          </w:p>
          <w:p w:rsidR="001D2131" w:rsidRPr="00F34375" w:rsidRDefault="001D2131" w:rsidP="001D2131">
            <w:pPr>
              <w:rPr>
                <w:sz w:val="52"/>
                <w:szCs w:val="52"/>
              </w:rPr>
            </w:pPr>
          </w:p>
          <w:p w:rsidR="001D2131" w:rsidRPr="00262872" w:rsidRDefault="001D2131" w:rsidP="00262872">
            <w:pPr>
              <w:spacing w:after="0" w:line="240" w:lineRule="auto"/>
              <w:jc w:val="center"/>
              <w:rPr>
                <w:rFonts w:ascii="Times New Roman" w:hAnsi="Times New Roman" w:cs="Times New Roman"/>
                <w:b/>
                <w:sz w:val="52"/>
                <w:szCs w:val="52"/>
              </w:rPr>
            </w:pPr>
            <w:r w:rsidRPr="00262872">
              <w:rPr>
                <w:rFonts w:ascii="Times New Roman" w:hAnsi="Times New Roman" w:cs="Times New Roman"/>
                <w:b/>
                <w:sz w:val="52"/>
                <w:szCs w:val="52"/>
              </w:rPr>
              <w:t>СБОРНИК</w:t>
            </w:r>
          </w:p>
          <w:p w:rsidR="001D2131" w:rsidRPr="00262872" w:rsidRDefault="001D2131" w:rsidP="00262872">
            <w:pPr>
              <w:spacing w:after="0" w:line="240" w:lineRule="auto"/>
              <w:jc w:val="center"/>
              <w:rPr>
                <w:rFonts w:ascii="Times New Roman" w:hAnsi="Times New Roman" w:cs="Times New Roman"/>
                <w:b/>
                <w:sz w:val="52"/>
                <w:szCs w:val="52"/>
              </w:rPr>
            </w:pPr>
            <w:r w:rsidRPr="00262872">
              <w:rPr>
                <w:rFonts w:ascii="Times New Roman" w:hAnsi="Times New Roman" w:cs="Times New Roman"/>
                <w:b/>
                <w:sz w:val="52"/>
                <w:szCs w:val="52"/>
              </w:rPr>
              <w:t>муниципальных правовых актов</w:t>
            </w:r>
          </w:p>
          <w:p w:rsidR="001D2131" w:rsidRPr="00262872" w:rsidRDefault="001D2131" w:rsidP="00262872">
            <w:pPr>
              <w:spacing w:after="0" w:line="240" w:lineRule="auto"/>
              <w:jc w:val="center"/>
              <w:rPr>
                <w:rFonts w:ascii="Times New Roman" w:hAnsi="Times New Roman" w:cs="Times New Roman"/>
                <w:b/>
                <w:sz w:val="52"/>
                <w:szCs w:val="52"/>
              </w:rPr>
            </w:pPr>
            <w:r w:rsidRPr="00262872">
              <w:rPr>
                <w:rFonts w:ascii="Times New Roman" w:hAnsi="Times New Roman" w:cs="Times New Roman"/>
                <w:b/>
                <w:sz w:val="52"/>
                <w:szCs w:val="52"/>
              </w:rPr>
              <w:t xml:space="preserve"> сельского поселения «Село Маяк» </w:t>
            </w:r>
          </w:p>
          <w:p w:rsidR="001D2131" w:rsidRPr="00262872" w:rsidRDefault="001D2131" w:rsidP="00262872">
            <w:pPr>
              <w:spacing w:after="0" w:line="240" w:lineRule="auto"/>
              <w:jc w:val="center"/>
              <w:rPr>
                <w:rFonts w:ascii="Times New Roman" w:hAnsi="Times New Roman" w:cs="Times New Roman"/>
                <w:b/>
                <w:sz w:val="52"/>
                <w:szCs w:val="52"/>
              </w:rPr>
            </w:pPr>
            <w:r w:rsidRPr="00262872">
              <w:rPr>
                <w:rFonts w:ascii="Times New Roman" w:hAnsi="Times New Roman" w:cs="Times New Roman"/>
                <w:b/>
                <w:sz w:val="52"/>
                <w:szCs w:val="52"/>
              </w:rPr>
              <w:t>Нанайского муниципального района Хабаровского края</w:t>
            </w:r>
          </w:p>
          <w:p w:rsidR="001D2131" w:rsidRPr="00262872" w:rsidRDefault="001D2131" w:rsidP="00262872">
            <w:pPr>
              <w:spacing w:after="0" w:line="240" w:lineRule="auto"/>
              <w:jc w:val="center"/>
              <w:rPr>
                <w:rFonts w:ascii="Times New Roman" w:hAnsi="Times New Roman" w:cs="Times New Roman"/>
                <w:b/>
                <w:sz w:val="52"/>
                <w:szCs w:val="52"/>
              </w:rPr>
            </w:pPr>
          </w:p>
          <w:p w:rsidR="001D2131" w:rsidRPr="00262872" w:rsidRDefault="001D2131" w:rsidP="00E60A67">
            <w:pPr>
              <w:jc w:val="center"/>
              <w:rPr>
                <w:rFonts w:ascii="Times New Roman" w:hAnsi="Times New Roman" w:cs="Times New Roman"/>
                <w:b/>
                <w:sz w:val="48"/>
                <w:szCs w:val="48"/>
              </w:rPr>
            </w:pPr>
          </w:p>
          <w:p w:rsidR="001D2131" w:rsidRDefault="001D2131" w:rsidP="001D2131">
            <w:pPr>
              <w:rPr>
                <w:rFonts w:ascii="Times New Roman" w:hAnsi="Times New Roman" w:cs="Times New Roman"/>
                <w:b/>
                <w:sz w:val="48"/>
                <w:szCs w:val="48"/>
              </w:rPr>
            </w:pPr>
          </w:p>
          <w:p w:rsidR="00262872" w:rsidRDefault="00262872" w:rsidP="001D2131">
            <w:pPr>
              <w:rPr>
                <w:rFonts w:ascii="Times New Roman" w:hAnsi="Times New Roman" w:cs="Times New Roman"/>
                <w:b/>
                <w:sz w:val="48"/>
                <w:szCs w:val="48"/>
              </w:rPr>
            </w:pPr>
          </w:p>
          <w:p w:rsidR="00262872" w:rsidRPr="00262872" w:rsidRDefault="00262872" w:rsidP="001D2131">
            <w:pPr>
              <w:rPr>
                <w:rFonts w:ascii="Times New Roman" w:hAnsi="Times New Roman" w:cs="Times New Roman"/>
                <w:b/>
                <w:sz w:val="48"/>
                <w:szCs w:val="48"/>
              </w:rPr>
            </w:pPr>
          </w:p>
          <w:p w:rsidR="001D2131" w:rsidRPr="00262872" w:rsidRDefault="001D2131" w:rsidP="001D2131">
            <w:pPr>
              <w:jc w:val="center"/>
              <w:rPr>
                <w:rFonts w:ascii="Times New Roman" w:hAnsi="Times New Roman" w:cs="Times New Roman"/>
                <w:b/>
                <w:sz w:val="48"/>
                <w:szCs w:val="48"/>
              </w:rPr>
            </w:pPr>
            <w:r w:rsidRPr="00262872">
              <w:rPr>
                <w:rFonts w:ascii="Times New Roman" w:hAnsi="Times New Roman" w:cs="Times New Roman"/>
                <w:b/>
                <w:sz w:val="48"/>
                <w:szCs w:val="48"/>
              </w:rPr>
              <w:t>№ 5</w:t>
            </w:r>
          </w:p>
          <w:p w:rsidR="001D2131" w:rsidRPr="001D2131" w:rsidRDefault="001D2131" w:rsidP="001D2131">
            <w:pPr>
              <w:jc w:val="center"/>
              <w:rPr>
                <w:rFonts w:ascii="Times New Roman" w:hAnsi="Times New Roman" w:cs="Times New Roman"/>
                <w:b/>
                <w:sz w:val="48"/>
                <w:szCs w:val="48"/>
              </w:rPr>
            </w:pPr>
            <w:r w:rsidRPr="00262872">
              <w:rPr>
                <w:rFonts w:ascii="Times New Roman" w:hAnsi="Times New Roman" w:cs="Times New Roman"/>
                <w:b/>
                <w:sz w:val="48"/>
                <w:szCs w:val="48"/>
              </w:rPr>
              <w:t>2014</w:t>
            </w:r>
          </w:p>
        </w:tc>
        <w:tc>
          <w:tcPr>
            <w:tcW w:w="9571" w:type="dxa"/>
            <w:tcBorders>
              <w:top w:val="nil"/>
              <w:left w:val="thickThinSmallGap" w:sz="24" w:space="0" w:color="auto"/>
              <w:bottom w:val="nil"/>
            </w:tcBorders>
          </w:tcPr>
          <w:p w:rsidR="001D2131" w:rsidRDefault="001D2131" w:rsidP="00E60A67"/>
          <w:p w:rsidR="001D2131" w:rsidRDefault="001D2131" w:rsidP="00E60A67"/>
          <w:p w:rsidR="001D2131" w:rsidRDefault="001D2131" w:rsidP="00E60A67"/>
          <w:p w:rsidR="001D2131" w:rsidRDefault="001D2131" w:rsidP="00E60A67"/>
          <w:p w:rsidR="001D2131" w:rsidRDefault="001D2131" w:rsidP="00E60A67"/>
          <w:p w:rsidR="001D2131" w:rsidRDefault="001D2131" w:rsidP="00E60A67"/>
          <w:p w:rsidR="001D2131" w:rsidRDefault="001D2131" w:rsidP="00E60A67"/>
          <w:p w:rsidR="001D2131" w:rsidRDefault="001D2131" w:rsidP="00E60A67"/>
          <w:p w:rsidR="001D2131" w:rsidRDefault="001D2131" w:rsidP="00E60A67"/>
          <w:p w:rsidR="001D2131" w:rsidRDefault="001D2131" w:rsidP="00E60A67"/>
          <w:p w:rsidR="001D2131" w:rsidRDefault="001D2131" w:rsidP="00E60A67"/>
          <w:p w:rsidR="001D2131" w:rsidRDefault="001D2131" w:rsidP="00E60A67"/>
          <w:p w:rsidR="001D2131" w:rsidRDefault="001D2131" w:rsidP="00E60A67"/>
          <w:p w:rsidR="001D2131" w:rsidRDefault="001D2131" w:rsidP="00E60A67"/>
          <w:p w:rsidR="001D2131" w:rsidRDefault="001D2131" w:rsidP="00E60A67"/>
          <w:p w:rsidR="001D2131" w:rsidRDefault="001D2131" w:rsidP="00E60A67"/>
          <w:p w:rsidR="001D2131" w:rsidRDefault="001D2131" w:rsidP="00E60A67"/>
          <w:p w:rsidR="001D2131" w:rsidRDefault="001D2131" w:rsidP="00E60A67"/>
          <w:p w:rsidR="001D2131" w:rsidRDefault="001D2131" w:rsidP="00E60A67"/>
          <w:p w:rsidR="001D2131" w:rsidRDefault="001D2131" w:rsidP="00E60A67"/>
          <w:p w:rsidR="001D2131" w:rsidRDefault="001D2131" w:rsidP="00E60A67"/>
          <w:p w:rsidR="001D2131" w:rsidRDefault="001D2131" w:rsidP="00E60A67"/>
          <w:p w:rsidR="001D2131" w:rsidRDefault="001D2131" w:rsidP="00E60A67"/>
          <w:p w:rsidR="001D2131" w:rsidRDefault="001D2131" w:rsidP="00E60A67"/>
          <w:p w:rsidR="001D2131" w:rsidRDefault="001D2131" w:rsidP="00E60A67"/>
          <w:p w:rsidR="001D2131" w:rsidRDefault="001D2131" w:rsidP="00E60A67"/>
          <w:p w:rsidR="001D2131" w:rsidRDefault="001D2131" w:rsidP="00E60A67"/>
          <w:p w:rsidR="001D2131" w:rsidRDefault="001D2131" w:rsidP="00E60A67"/>
        </w:tc>
      </w:tr>
    </w:tbl>
    <w:p w:rsidR="00E05EE1" w:rsidRDefault="00E05EE1"/>
    <w:p w:rsidR="00262872" w:rsidRDefault="00262872"/>
    <w:p w:rsidR="00262872" w:rsidRDefault="00262872"/>
    <w:p w:rsidR="00262872" w:rsidRDefault="00262872"/>
    <w:p w:rsidR="00262872" w:rsidRDefault="00262872"/>
    <w:p w:rsidR="00262872" w:rsidRDefault="00262872"/>
    <w:p w:rsidR="00262872" w:rsidRDefault="00262872"/>
    <w:p w:rsidR="00262872" w:rsidRDefault="00262872"/>
    <w:p w:rsidR="00262872" w:rsidRDefault="00262872"/>
    <w:p w:rsidR="00262872" w:rsidRDefault="00262872"/>
    <w:p w:rsidR="00262872" w:rsidRDefault="00262872"/>
    <w:p w:rsidR="00262872" w:rsidRDefault="00262872"/>
    <w:p w:rsidR="00262872" w:rsidRDefault="00262872"/>
    <w:p w:rsidR="00262872" w:rsidRDefault="00262872"/>
    <w:p w:rsidR="00262872" w:rsidRDefault="00262872"/>
    <w:p w:rsidR="00262872" w:rsidRDefault="00262872"/>
    <w:p w:rsidR="00262872" w:rsidRDefault="00262872"/>
    <w:p w:rsidR="00262872" w:rsidRDefault="00262872"/>
    <w:p w:rsidR="00262872" w:rsidRDefault="00262872"/>
    <w:p w:rsidR="00262872" w:rsidRDefault="00262872"/>
    <w:p w:rsidR="00262872" w:rsidRDefault="00262872"/>
    <w:p w:rsidR="00262872" w:rsidRDefault="00262872"/>
    <w:p w:rsidR="00262872" w:rsidRDefault="00262872"/>
    <w:p w:rsidR="00262872" w:rsidRDefault="00262872"/>
    <w:p w:rsidR="00262872" w:rsidRDefault="00262872"/>
    <w:p w:rsidR="00262872" w:rsidRDefault="00262872"/>
    <w:p w:rsidR="00262872" w:rsidRDefault="00262872"/>
    <w:p w:rsidR="00262872" w:rsidRDefault="00262872"/>
    <w:p w:rsidR="00262872" w:rsidRDefault="00262872"/>
    <w:p w:rsidR="00F86B1E" w:rsidRDefault="00F86B1E"/>
    <w:p w:rsidR="00F86B1E" w:rsidRDefault="00F86B1E"/>
    <w:p w:rsidR="00F86B1E" w:rsidRDefault="00F86B1E"/>
    <w:p w:rsidR="00262872" w:rsidRPr="00262872" w:rsidRDefault="00262872" w:rsidP="00262872">
      <w:pPr>
        <w:spacing w:after="0" w:line="240" w:lineRule="auto"/>
        <w:jc w:val="center"/>
        <w:rPr>
          <w:rFonts w:ascii="Times New Roman" w:hAnsi="Times New Roman" w:cs="Times New Roman"/>
          <w:b/>
          <w:sz w:val="32"/>
          <w:szCs w:val="32"/>
        </w:rPr>
      </w:pPr>
      <w:r w:rsidRPr="00262872">
        <w:rPr>
          <w:rFonts w:ascii="Times New Roman" w:hAnsi="Times New Roman" w:cs="Times New Roman"/>
          <w:b/>
          <w:sz w:val="32"/>
          <w:szCs w:val="32"/>
        </w:rPr>
        <w:t>ПЕРЕЧЕНЬ</w:t>
      </w:r>
    </w:p>
    <w:p w:rsidR="00262872" w:rsidRDefault="00262872" w:rsidP="00262872">
      <w:pPr>
        <w:spacing w:after="0" w:line="240" w:lineRule="auto"/>
        <w:jc w:val="center"/>
        <w:rPr>
          <w:rFonts w:ascii="Times New Roman" w:hAnsi="Times New Roman" w:cs="Times New Roman"/>
          <w:b/>
          <w:sz w:val="32"/>
          <w:szCs w:val="32"/>
        </w:rPr>
      </w:pPr>
      <w:r w:rsidRPr="00262872">
        <w:rPr>
          <w:rFonts w:ascii="Times New Roman" w:hAnsi="Times New Roman" w:cs="Times New Roman"/>
          <w:b/>
          <w:sz w:val="32"/>
          <w:szCs w:val="32"/>
        </w:rPr>
        <w:t xml:space="preserve">нормативных правовых актов </w:t>
      </w:r>
    </w:p>
    <w:p w:rsidR="00262872" w:rsidRPr="00262872" w:rsidRDefault="00262872" w:rsidP="00262872">
      <w:pPr>
        <w:spacing w:after="0" w:line="240" w:lineRule="auto"/>
        <w:jc w:val="center"/>
        <w:rPr>
          <w:rFonts w:ascii="Times New Roman" w:hAnsi="Times New Roman" w:cs="Times New Roman"/>
          <w:b/>
          <w:sz w:val="32"/>
          <w:szCs w:val="32"/>
        </w:rPr>
      </w:pPr>
      <w:r w:rsidRPr="00262872">
        <w:rPr>
          <w:rFonts w:ascii="Times New Roman" w:hAnsi="Times New Roman" w:cs="Times New Roman"/>
          <w:b/>
          <w:sz w:val="32"/>
          <w:szCs w:val="32"/>
        </w:rPr>
        <w:t>главы сельского поселения «Село Маяк» Нанайского муниципального района Хабаровского края,</w:t>
      </w:r>
    </w:p>
    <w:p w:rsidR="00262872" w:rsidRPr="00F86B1E" w:rsidRDefault="00262872" w:rsidP="00F86B1E">
      <w:pPr>
        <w:spacing w:line="240" w:lineRule="auto"/>
        <w:jc w:val="center"/>
        <w:rPr>
          <w:rFonts w:ascii="Times New Roman" w:hAnsi="Times New Roman" w:cs="Times New Roman"/>
          <w:b/>
          <w:sz w:val="32"/>
          <w:szCs w:val="32"/>
        </w:rPr>
      </w:pPr>
      <w:r w:rsidRPr="00262872">
        <w:rPr>
          <w:rFonts w:ascii="Times New Roman" w:hAnsi="Times New Roman" w:cs="Times New Roman"/>
          <w:b/>
          <w:sz w:val="32"/>
          <w:szCs w:val="32"/>
        </w:rPr>
        <w:t xml:space="preserve">принятых в </w:t>
      </w:r>
      <w:r>
        <w:rPr>
          <w:rFonts w:ascii="Times New Roman" w:hAnsi="Times New Roman" w:cs="Times New Roman"/>
          <w:b/>
          <w:sz w:val="32"/>
          <w:szCs w:val="32"/>
        </w:rPr>
        <w:t>мае</w:t>
      </w:r>
      <w:r w:rsidRPr="00262872">
        <w:rPr>
          <w:rFonts w:ascii="Times New Roman" w:hAnsi="Times New Roman" w:cs="Times New Roman"/>
          <w:b/>
          <w:sz w:val="32"/>
          <w:szCs w:val="32"/>
        </w:rPr>
        <w:t xml:space="preserve"> 2014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1"/>
        <w:gridCol w:w="658"/>
        <w:gridCol w:w="6241"/>
        <w:gridCol w:w="994"/>
      </w:tblGrid>
      <w:tr w:rsidR="00262872" w:rsidRPr="00EF6FC5" w:rsidTr="00262872">
        <w:trPr>
          <w:trHeight w:val="577"/>
        </w:trPr>
        <w:tc>
          <w:tcPr>
            <w:tcW w:w="1481" w:type="dxa"/>
            <w:tcBorders>
              <w:top w:val="single" w:sz="4" w:space="0" w:color="auto"/>
              <w:left w:val="single" w:sz="4" w:space="0" w:color="auto"/>
              <w:bottom w:val="single" w:sz="4" w:space="0" w:color="auto"/>
              <w:right w:val="single" w:sz="4" w:space="0" w:color="auto"/>
            </w:tcBorders>
          </w:tcPr>
          <w:p w:rsidR="00262872" w:rsidRDefault="00262872" w:rsidP="00262872">
            <w:pPr>
              <w:jc w:val="center"/>
              <w:rPr>
                <w:rFonts w:ascii="Times New Roman" w:hAnsi="Times New Roman" w:cs="Times New Roman"/>
              </w:rPr>
            </w:pPr>
          </w:p>
          <w:p w:rsidR="00262872" w:rsidRPr="00262872" w:rsidRDefault="00262872" w:rsidP="00262872">
            <w:pPr>
              <w:jc w:val="center"/>
              <w:rPr>
                <w:rFonts w:ascii="Times New Roman" w:hAnsi="Times New Roman" w:cs="Times New Roman"/>
              </w:rPr>
            </w:pPr>
            <w:r>
              <w:rPr>
                <w:rFonts w:ascii="Times New Roman" w:hAnsi="Times New Roman" w:cs="Times New Roman"/>
              </w:rPr>
              <w:t>Дата</w:t>
            </w:r>
          </w:p>
        </w:tc>
        <w:tc>
          <w:tcPr>
            <w:tcW w:w="658" w:type="dxa"/>
            <w:tcBorders>
              <w:top w:val="single" w:sz="4" w:space="0" w:color="auto"/>
              <w:left w:val="single" w:sz="4" w:space="0" w:color="auto"/>
              <w:bottom w:val="single" w:sz="4" w:space="0" w:color="auto"/>
              <w:right w:val="single" w:sz="4" w:space="0" w:color="auto"/>
            </w:tcBorders>
          </w:tcPr>
          <w:p w:rsidR="00262872" w:rsidRDefault="00262872" w:rsidP="00262872">
            <w:pPr>
              <w:jc w:val="center"/>
              <w:rPr>
                <w:rFonts w:ascii="Times New Roman" w:hAnsi="Times New Roman" w:cs="Times New Roman"/>
              </w:rPr>
            </w:pPr>
          </w:p>
          <w:p w:rsidR="00262872" w:rsidRPr="00262872" w:rsidRDefault="00262872" w:rsidP="00262872">
            <w:pPr>
              <w:jc w:val="center"/>
              <w:rPr>
                <w:rFonts w:ascii="Times New Roman" w:hAnsi="Times New Roman" w:cs="Times New Roman"/>
              </w:rPr>
            </w:pPr>
            <w:r>
              <w:rPr>
                <w:rFonts w:ascii="Times New Roman" w:hAnsi="Times New Roman" w:cs="Times New Roman"/>
              </w:rPr>
              <w:t>№</w:t>
            </w:r>
          </w:p>
        </w:tc>
        <w:tc>
          <w:tcPr>
            <w:tcW w:w="6241" w:type="dxa"/>
            <w:tcBorders>
              <w:top w:val="single" w:sz="4" w:space="0" w:color="auto"/>
              <w:left w:val="single" w:sz="4" w:space="0" w:color="auto"/>
              <w:bottom w:val="single" w:sz="4" w:space="0" w:color="auto"/>
              <w:right w:val="single" w:sz="4" w:space="0" w:color="auto"/>
            </w:tcBorders>
          </w:tcPr>
          <w:p w:rsidR="00262872" w:rsidRPr="00262872" w:rsidRDefault="00262872" w:rsidP="00262872">
            <w:pPr>
              <w:rPr>
                <w:rFonts w:ascii="Times New Roman" w:hAnsi="Times New Roman" w:cs="Times New Roman"/>
              </w:rPr>
            </w:pPr>
          </w:p>
          <w:p w:rsidR="00262872" w:rsidRPr="00262872" w:rsidRDefault="00262872" w:rsidP="00262872">
            <w:pPr>
              <w:jc w:val="center"/>
              <w:rPr>
                <w:rFonts w:ascii="Times New Roman" w:hAnsi="Times New Roman" w:cs="Times New Roman"/>
              </w:rPr>
            </w:pPr>
            <w:r>
              <w:rPr>
                <w:rFonts w:ascii="Times New Roman" w:hAnsi="Times New Roman" w:cs="Times New Roman"/>
              </w:rPr>
              <w:t xml:space="preserve">Наименование </w:t>
            </w:r>
          </w:p>
        </w:tc>
        <w:tc>
          <w:tcPr>
            <w:tcW w:w="994" w:type="dxa"/>
            <w:tcBorders>
              <w:top w:val="single" w:sz="4" w:space="0" w:color="auto"/>
              <w:left w:val="single" w:sz="4" w:space="0" w:color="auto"/>
              <w:bottom w:val="single" w:sz="4" w:space="0" w:color="auto"/>
              <w:right w:val="single" w:sz="4" w:space="0" w:color="auto"/>
            </w:tcBorders>
          </w:tcPr>
          <w:p w:rsidR="00262872" w:rsidRDefault="00262872" w:rsidP="00262872">
            <w:pPr>
              <w:jc w:val="center"/>
              <w:rPr>
                <w:rFonts w:ascii="Times New Roman" w:hAnsi="Times New Roman" w:cs="Times New Roman"/>
              </w:rPr>
            </w:pPr>
          </w:p>
          <w:p w:rsidR="00262872" w:rsidRPr="00262872" w:rsidRDefault="00262872" w:rsidP="00262872">
            <w:pPr>
              <w:jc w:val="center"/>
              <w:rPr>
                <w:rFonts w:ascii="Times New Roman" w:hAnsi="Times New Roman" w:cs="Times New Roman"/>
              </w:rPr>
            </w:pPr>
            <w:r>
              <w:rPr>
                <w:rFonts w:ascii="Times New Roman" w:hAnsi="Times New Roman" w:cs="Times New Roman"/>
              </w:rPr>
              <w:t>Стр.</w:t>
            </w:r>
          </w:p>
        </w:tc>
      </w:tr>
      <w:tr w:rsidR="00FB602F" w:rsidRPr="00EF6FC5" w:rsidTr="00262872">
        <w:trPr>
          <w:trHeight w:val="577"/>
        </w:trPr>
        <w:tc>
          <w:tcPr>
            <w:tcW w:w="1481" w:type="dxa"/>
            <w:tcBorders>
              <w:top w:val="single" w:sz="4" w:space="0" w:color="auto"/>
              <w:left w:val="single" w:sz="4" w:space="0" w:color="auto"/>
              <w:bottom w:val="single" w:sz="4" w:space="0" w:color="auto"/>
              <w:right w:val="single" w:sz="4" w:space="0" w:color="auto"/>
            </w:tcBorders>
          </w:tcPr>
          <w:p w:rsidR="00FB602F" w:rsidRDefault="00FB602F" w:rsidP="00262872">
            <w:pPr>
              <w:jc w:val="center"/>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tcPr>
          <w:p w:rsidR="00FB602F" w:rsidRDefault="00FB602F" w:rsidP="00262872">
            <w:pPr>
              <w:jc w:val="center"/>
              <w:rPr>
                <w:rFonts w:ascii="Times New Roman" w:hAnsi="Times New Roman" w:cs="Times New Roman"/>
              </w:rPr>
            </w:pPr>
          </w:p>
        </w:tc>
        <w:tc>
          <w:tcPr>
            <w:tcW w:w="6241" w:type="dxa"/>
            <w:tcBorders>
              <w:top w:val="single" w:sz="4" w:space="0" w:color="auto"/>
              <w:left w:val="single" w:sz="4" w:space="0" w:color="auto"/>
              <w:bottom w:val="single" w:sz="4" w:space="0" w:color="auto"/>
              <w:right w:val="single" w:sz="4" w:space="0" w:color="auto"/>
            </w:tcBorders>
          </w:tcPr>
          <w:p w:rsidR="00FB602F" w:rsidRPr="00FB602F" w:rsidRDefault="00FB602F" w:rsidP="00FB602F">
            <w:pPr>
              <w:jc w:val="center"/>
              <w:rPr>
                <w:rFonts w:ascii="Times New Roman" w:hAnsi="Times New Roman" w:cs="Times New Roman"/>
                <w:b/>
              </w:rPr>
            </w:pPr>
            <w:r w:rsidRPr="00FB602F">
              <w:rPr>
                <w:rFonts w:ascii="Times New Roman" w:hAnsi="Times New Roman" w:cs="Times New Roman"/>
                <w:b/>
              </w:rPr>
              <w:t>РЕШЕНИЯ</w:t>
            </w:r>
          </w:p>
        </w:tc>
        <w:tc>
          <w:tcPr>
            <w:tcW w:w="994" w:type="dxa"/>
            <w:tcBorders>
              <w:top w:val="single" w:sz="4" w:space="0" w:color="auto"/>
              <w:left w:val="single" w:sz="4" w:space="0" w:color="auto"/>
              <w:bottom w:val="single" w:sz="4" w:space="0" w:color="auto"/>
              <w:right w:val="single" w:sz="4" w:space="0" w:color="auto"/>
            </w:tcBorders>
          </w:tcPr>
          <w:p w:rsidR="00FB602F" w:rsidRDefault="00FB602F" w:rsidP="00262872">
            <w:pPr>
              <w:jc w:val="center"/>
              <w:rPr>
                <w:rFonts w:ascii="Times New Roman" w:hAnsi="Times New Roman" w:cs="Times New Roman"/>
              </w:rPr>
            </w:pPr>
          </w:p>
        </w:tc>
      </w:tr>
      <w:tr w:rsidR="00262872" w:rsidRPr="00EF6FC5" w:rsidTr="00262872">
        <w:trPr>
          <w:trHeight w:val="166"/>
        </w:trPr>
        <w:tc>
          <w:tcPr>
            <w:tcW w:w="1481" w:type="dxa"/>
            <w:tcBorders>
              <w:top w:val="single" w:sz="4" w:space="0" w:color="auto"/>
              <w:left w:val="single" w:sz="4" w:space="0" w:color="auto"/>
              <w:bottom w:val="single" w:sz="4" w:space="0" w:color="auto"/>
              <w:right w:val="single" w:sz="4" w:space="0" w:color="auto"/>
            </w:tcBorders>
          </w:tcPr>
          <w:p w:rsidR="00262872" w:rsidRPr="00262872" w:rsidRDefault="00F86B1E" w:rsidP="00F86B1E">
            <w:pPr>
              <w:jc w:val="center"/>
              <w:rPr>
                <w:rFonts w:ascii="Times New Roman" w:hAnsi="Times New Roman" w:cs="Times New Roman"/>
              </w:rPr>
            </w:pPr>
            <w:r>
              <w:rPr>
                <w:rFonts w:ascii="Times New Roman" w:hAnsi="Times New Roman" w:cs="Times New Roman"/>
              </w:rPr>
              <w:t>05.05.2014</w:t>
            </w:r>
          </w:p>
        </w:tc>
        <w:tc>
          <w:tcPr>
            <w:tcW w:w="658" w:type="dxa"/>
            <w:tcBorders>
              <w:top w:val="single" w:sz="4" w:space="0" w:color="auto"/>
              <w:left w:val="single" w:sz="4" w:space="0" w:color="auto"/>
              <w:bottom w:val="single" w:sz="4" w:space="0" w:color="auto"/>
              <w:right w:val="single" w:sz="4" w:space="0" w:color="auto"/>
            </w:tcBorders>
          </w:tcPr>
          <w:p w:rsidR="00262872" w:rsidRPr="00262872" w:rsidRDefault="00F86B1E" w:rsidP="00F86B1E">
            <w:pPr>
              <w:jc w:val="center"/>
              <w:rPr>
                <w:rFonts w:ascii="Times New Roman" w:hAnsi="Times New Roman" w:cs="Times New Roman"/>
              </w:rPr>
            </w:pPr>
            <w:r>
              <w:rPr>
                <w:rFonts w:ascii="Times New Roman" w:hAnsi="Times New Roman" w:cs="Times New Roman"/>
              </w:rPr>
              <w:t>249</w:t>
            </w:r>
          </w:p>
        </w:tc>
        <w:tc>
          <w:tcPr>
            <w:tcW w:w="6241" w:type="dxa"/>
            <w:tcBorders>
              <w:top w:val="single" w:sz="4" w:space="0" w:color="auto"/>
              <w:left w:val="single" w:sz="4" w:space="0" w:color="auto"/>
              <w:bottom w:val="single" w:sz="4" w:space="0" w:color="auto"/>
              <w:right w:val="single" w:sz="4" w:space="0" w:color="auto"/>
            </w:tcBorders>
          </w:tcPr>
          <w:p w:rsidR="00262872" w:rsidRPr="00F86B1E" w:rsidRDefault="00F86B1E" w:rsidP="00FB602F">
            <w:pPr>
              <w:spacing w:after="0" w:line="240" w:lineRule="auto"/>
              <w:jc w:val="both"/>
              <w:rPr>
                <w:rFonts w:ascii="Times New Roman" w:hAnsi="Times New Roman" w:cs="Times New Roman"/>
              </w:rPr>
            </w:pPr>
            <w:r w:rsidRPr="00F86B1E">
              <w:rPr>
                <w:rFonts w:ascii="Times New Roman" w:hAnsi="Times New Roman" w:cs="Times New Roman"/>
              </w:rPr>
              <w:t>О внесении изменений в устав сельского поселения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tcPr>
          <w:p w:rsidR="00262872" w:rsidRPr="00262872" w:rsidRDefault="00262872" w:rsidP="00E60A67">
            <w:pPr>
              <w:jc w:val="center"/>
              <w:rPr>
                <w:rFonts w:ascii="Times New Roman" w:hAnsi="Times New Roman" w:cs="Times New Roman"/>
              </w:rPr>
            </w:pPr>
          </w:p>
        </w:tc>
      </w:tr>
      <w:tr w:rsidR="00F86B1E" w:rsidRPr="00EF6FC5" w:rsidTr="00262872">
        <w:trPr>
          <w:trHeight w:val="166"/>
        </w:trPr>
        <w:tc>
          <w:tcPr>
            <w:tcW w:w="1481" w:type="dxa"/>
            <w:tcBorders>
              <w:top w:val="single" w:sz="4" w:space="0" w:color="auto"/>
              <w:left w:val="single" w:sz="4" w:space="0" w:color="auto"/>
              <w:bottom w:val="single" w:sz="4" w:space="0" w:color="auto"/>
              <w:right w:val="single" w:sz="4" w:space="0" w:color="auto"/>
            </w:tcBorders>
          </w:tcPr>
          <w:p w:rsidR="00F86B1E" w:rsidRDefault="00F86B1E" w:rsidP="00F86B1E">
            <w:pPr>
              <w:jc w:val="center"/>
              <w:rPr>
                <w:rFonts w:ascii="Times New Roman" w:hAnsi="Times New Roman" w:cs="Times New Roman"/>
              </w:rPr>
            </w:pPr>
            <w:r>
              <w:rPr>
                <w:rFonts w:ascii="Times New Roman" w:hAnsi="Times New Roman" w:cs="Times New Roman"/>
              </w:rPr>
              <w:t>05.05.2014</w:t>
            </w:r>
          </w:p>
        </w:tc>
        <w:tc>
          <w:tcPr>
            <w:tcW w:w="658" w:type="dxa"/>
            <w:tcBorders>
              <w:top w:val="single" w:sz="4" w:space="0" w:color="auto"/>
              <w:left w:val="single" w:sz="4" w:space="0" w:color="auto"/>
              <w:bottom w:val="single" w:sz="4" w:space="0" w:color="auto"/>
              <w:right w:val="single" w:sz="4" w:space="0" w:color="auto"/>
            </w:tcBorders>
          </w:tcPr>
          <w:p w:rsidR="00F86B1E" w:rsidRDefault="00F86B1E" w:rsidP="00F86B1E">
            <w:pPr>
              <w:jc w:val="center"/>
              <w:rPr>
                <w:rFonts w:ascii="Times New Roman" w:hAnsi="Times New Roman" w:cs="Times New Roman"/>
              </w:rPr>
            </w:pPr>
            <w:r>
              <w:rPr>
                <w:rFonts w:ascii="Times New Roman" w:hAnsi="Times New Roman" w:cs="Times New Roman"/>
              </w:rPr>
              <w:t>250</w:t>
            </w:r>
          </w:p>
        </w:tc>
        <w:tc>
          <w:tcPr>
            <w:tcW w:w="6241" w:type="dxa"/>
            <w:tcBorders>
              <w:top w:val="single" w:sz="4" w:space="0" w:color="auto"/>
              <w:left w:val="single" w:sz="4" w:space="0" w:color="auto"/>
              <w:bottom w:val="single" w:sz="4" w:space="0" w:color="auto"/>
              <w:right w:val="single" w:sz="4" w:space="0" w:color="auto"/>
            </w:tcBorders>
          </w:tcPr>
          <w:p w:rsidR="00F86B1E" w:rsidRPr="00F86B1E" w:rsidRDefault="00F86B1E" w:rsidP="00FB602F">
            <w:pPr>
              <w:spacing w:after="0" w:line="240" w:lineRule="auto"/>
              <w:jc w:val="both"/>
              <w:rPr>
                <w:rFonts w:ascii="Times New Roman" w:eastAsia="Times New Roman" w:hAnsi="Times New Roman" w:cs="Times New Roman"/>
              </w:rPr>
            </w:pPr>
            <w:r w:rsidRPr="00F86B1E">
              <w:rPr>
                <w:rFonts w:ascii="Times New Roman" w:eastAsia="Times New Roman" w:hAnsi="Times New Roman" w:cs="Times New Roman"/>
              </w:rPr>
              <w:t>О результатах публичных слушаний по вопросу «О внесении изменений в правила землепользования и застройки сельского поселения «Село Маяк»</w:t>
            </w:r>
          </w:p>
        </w:tc>
        <w:tc>
          <w:tcPr>
            <w:tcW w:w="994" w:type="dxa"/>
            <w:tcBorders>
              <w:top w:val="single" w:sz="4" w:space="0" w:color="auto"/>
              <w:left w:val="single" w:sz="4" w:space="0" w:color="auto"/>
              <w:bottom w:val="single" w:sz="4" w:space="0" w:color="auto"/>
              <w:right w:val="single" w:sz="4" w:space="0" w:color="auto"/>
            </w:tcBorders>
          </w:tcPr>
          <w:p w:rsidR="00F86B1E" w:rsidRPr="00262872" w:rsidRDefault="00F86B1E" w:rsidP="00E60A67">
            <w:pPr>
              <w:jc w:val="center"/>
              <w:rPr>
                <w:rFonts w:ascii="Times New Roman" w:hAnsi="Times New Roman" w:cs="Times New Roman"/>
              </w:rPr>
            </w:pPr>
          </w:p>
        </w:tc>
      </w:tr>
      <w:tr w:rsidR="00F86B1E" w:rsidRPr="00EF6FC5" w:rsidTr="00F86B1E">
        <w:trPr>
          <w:trHeight w:val="293"/>
        </w:trPr>
        <w:tc>
          <w:tcPr>
            <w:tcW w:w="1481" w:type="dxa"/>
            <w:tcBorders>
              <w:top w:val="single" w:sz="4" w:space="0" w:color="auto"/>
              <w:left w:val="single" w:sz="4" w:space="0" w:color="auto"/>
              <w:bottom w:val="single" w:sz="4" w:space="0" w:color="auto"/>
              <w:right w:val="single" w:sz="4" w:space="0" w:color="auto"/>
            </w:tcBorders>
          </w:tcPr>
          <w:p w:rsidR="00F86B1E" w:rsidRDefault="00F86B1E" w:rsidP="00F86B1E">
            <w:pPr>
              <w:jc w:val="center"/>
              <w:rPr>
                <w:rFonts w:ascii="Times New Roman" w:hAnsi="Times New Roman" w:cs="Times New Roman"/>
              </w:rPr>
            </w:pPr>
            <w:r>
              <w:rPr>
                <w:rFonts w:ascii="Times New Roman" w:hAnsi="Times New Roman" w:cs="Times New Roman"/>
              </w:rPr>
              <w:t>05.05.2014</w:t>
            </w:r>
          </w:p>
        </w:tc>
        <w:tc>
          <w:tcPr>
            <w:tcW w:w="658" w:type="dxa"/>
            <w:tcBorders>
              <w:top w:val="single" w:sz="4" w:space="0" w:color="auto"/>
              <w:left w:val="single" w:sz="4" w:space="0" w:color="auto"/>
              <w:bottom w:val="single" w:sz="4" w:space="0" w:color="auto"/>
              <w:right w:val="single" w:sz="4" w:space="0" w:color="auto"/>
            </w:tcBorders>
          </w:tcPr>
          <w:p w:rsidR="00F86B1E" w:rsidRDefault="00F86B1E" w:rsidP="00F86B1E">
            <w:pPr>
              <w:jc w:val="center"/>
              <w:rPr>
                <w:rFonts w:ascii="Times New Roman" w:hAnsi="Times New Roman" w:cs="Times New Roman"/>
              </w:rPr>
            </w:pPr>
            <w:r>
              <w:rPr>
                <w:rFonts w:ascii="Times New Roman" w:hAnsi="Times New Roman" w:cs="Times New Roman"/>
              </w:rPr>
              <w:t>251</w:t>
            </w:r>
          </w:p>
        </w:tc>
        <w:tc>
          <w:tcPr>
            <w:tcW w:w="6241" w:type="dxa"/>
            <w:tcBorders>
              <w:top w:val="single" w:sz="4" w:space="0" w:color="auto"/>
              <w:left w:val="single" w:sz="4" w:space="0" w:color="auto"/>
              <w:bottom w:val="single" w:sz="4" w:space="0" w:color="auto"/>
              <w:right w:val="single" w:sz="4" w:space="0" w:color="auto"/>
            </w:tcBorders>
          </w:tcPr>
          <w:p w:rsidR="00F86B1E" w:rsidRPr="00F86B1E" w:rsidRDefault="00F86B1E" w:rsidP="00FB602F">
            <w:pPr>
              <w:spacing w:line="240" w:lineRule="auto"/>
              <w:jc w:val="both"/>
              <w:rPr>
                <w:rFonts w:ascii="Times New Roman" w:hAnsi="Times New Roman" w:cs="Times New Roman"/>
              </w:rPr>
            </w:pPr>
            <w:r w:rsidRPr="00F86B1E">
              <w:rPr>
                <w:rFonts w:ascii="Times New Roman" w:hAnsi="Times New Roman" w:cs="Times New Roman"/>
              </w:rPr>
              <w:t>О внесении изменений в решение Совета депутатов от 16.12.2013 № 235«О бюджете сельского поселения «Село Маяк» Нанайского муниципального района на 2014год</w:t>
            </w:r>
            <w:r>
              <w:rPr>
                <w:rFonts w:ascii="Times New Roman" w:hAnsi="Times New Roman" w:cs="Times New Roman"/>
              </w:rPr>
              <w:t>»</w:t>
            </w:r>
          </w:p>
        </w:tc>
        <w:tc>
          <w:tcPr>
            <w:tcW w:w="994" w:type="dxa"/>
            <w:tcBorders>
              <w:top w:val="single" w:sz="4" w:space="0" w:color="auto"/>
              <w:left w:val="single" w:sz="4" w:space="0" w:color="auto"/>
              <w:bottom w:val="single" w:sz="4" w:space="0" w:color="auto"/>
              <w:right w:val="single" w:sz="4" w:space="0" w:color="auto"/>
            </w:tcBorders>
          </w:tcPr>
          <w:p w:rsidR="00F86B1E" w:rsidRPr="00262872" w:rsidRDefault="00F86B1E" w:rsidP="00E60A67">
            <w:pPr>
              <w:jc w:val="center"/>
              <w:rPr>
                <w:rFonts w:ascii="Times New Roman" w:hAnsi="Times New Roman" w:cs="Times New Roman"/>
              </w:rPr>
            </w:pPr>
          </w:p>
        </w:tc>
      </w:tr>
      <w:tr w:rsidR="00F86B1E" w:rsidRPr="00EF6FC5" w:rsidTr="00F86B1E">
        <w:trPr>
          <w:trHeight w:val="293"/>
        </w:trPr>
        <w:tc>
          <w:tcPr>
            <w:tcW w:w="1481" w:type="dxa"/>
            <w:tcBorders>
              <w:top w:val="single" w:sz="4" w:space="0" w:color="auto"/>
              <w:left w:val="single" w:sz="4" w:space="0" w:color="auto"/>
              <w:bottom w:val="single" w:sz="4" w:space="0" w:color="auto"/>
              <w:right w:val="single" w:sz="4" w:space="0" w:color="auto"/>
            </w:tcBorders>
          </w:tcPr>
          <w:p w:rsidR="00F86B1E" w:rsidRDefault="00F86B1E" w:rsidP="00F86B1E">
            <w:pPr>
              <w:jc w:val="center"/>
              <w:rPr>
                <w:rFonts w:ascii="Times New Roman" w:hAnsi="Times New Roman" w:cs="Times New Roman"/>
              </w:rPr>
            </w:pPr>
            <w:r>
              <w:rPr>
                <w:rFonts w:ascii="Times New Roman" w:hAnsi="Times New Roman" w:cs="Times New Roman"/>
              </w:rPr>
              <w:t>05.05.2014</w:t>
            </w:r>
          </w:p>
        </w:tc>
        <w:tc>
          <w:tcPr>
            <w:tcW w:w="658" w:type="dxa"/>
            <w:tcBorders>
              <w:top w:val="single" w:sz="4" w:space="0" w:color="auto"/>
              <w:left w:val="single" w:sz="4" w:space="0" w:color="auto"/>
              <w:bottom w:val="single" w:sz="4" w:space="0" w:color="auto"/>
              <w:right w:val="single" w:sz="4" w:space="0" w:color="auto"/>
            </w:tcBorders>
          </w:tcPr>
          <w:p w:rsidR="00F86B1E" w:rsidRDefault="00F86B1E" w:rsidP="00F86B1E">
            <w:pPr>
              <w:jc w:val="center"/>
              <w:rPr>
                <w:rFonts w:ascii="Times New Roman" w:hAnsi="Times New Roman" w:cs="Times New Roman"/>
              </w:rPr>
            </w:pPr>
            <w:r>
              <w:rPr>
                <w:rFonts w:ascii="Times New Roman" w:hAnsi="Times New Roman" w:cs="Times New Roman"/>
              </w:rPr>
              <w:t>252</w:t>
            </w:r>
          </w:p>
        </w:tc>
        <w:tc>
          <w:tcPr>
            <w:tcW w:w="6241" w:type="dxa"/>
            <w:tcBorders>
              <w:top w:val="single" w:sz="4" w:space="0" w:color="auto"/>
              <w:left w:val="single" w:sz="4" w:space="0" w:color="auto"/>
              <w:bottom w:val="single" w:sz="4" w:space="0" w:color="auto"/>
              <w:right w:val="single" w:sz="4" w:space="0" w:color="auto"/>
            </w:tcBorders>
          </w:tcPr>
          <w:p w:rsidR="00F86B1E" w:rsidRPr="00F86B1E" w:rsidRDefault="00F86B1E" w:rsidP="00FB602F">
            <w:pPr>
              <w:spacing w:after="0" w:line="240" w:lineRule="auto"/>
              <w:jc w:val="both"/>
              <w:rPr>
                <w:rFonts w:ascii="Times New Roman" w:hAnsi="Times New Roman" w:cs="Times New Roman"/>
              </w:rPr>
            </w:pPr>
            <w:r w:rsidRPr="00F86B1E">
              <w:rPr>
                <w:rFonts w:ascii="Times New Roman" w:hAnsi="Times New Roman" w:cs="Times New Roman"/>
              </w:rPr>
              <w:t>«О внесении изменений в правила землепользования и застройки сельского поселения «Село Маяк»</w:t>
            </w:r>
          </w:p>
        </w:tc>
        <w:tc>
          <w:tcPr>
            <w:tcW w:w="994" w:type="dxa"/>
            <w:tcBorders>
              <w:top w:val="single" w:sz="4" w:space="0" w:color="auto"/>
              <w:left w:val="single" w:sz="4" w:space="0" w:color="auto"/>
              <w:bottom w:val="single" w:sz="4" w:space="0" w:color="auto"/>
              <w:right w:val="single" w:sz="4" w:space="0" w:color="auto"/>
            </w:tcBorders>
          </w:tcPr>
          <w:p w:rsidR="00F86B1E" w:rsidRPr="00262872" w:rsidRDefault="00F86B1E" w:rsidP="00E60A67">
            <w:pPr>
              <w:jc w:val="center"/>
              <w:rPr>
                <w:rFonts w:ascii="Times New Roman" w:hAnsi="Times New Roman" w:cs="Times New Roman"/>
              </w:rPr>
            </w:pPr>
          </w:p>
        </w:tc>
      </w:tr>
      <w:tr w:rsidR="00F86B1E" w:rsidRPr="00EF6FC5" w:rsidTr="00F86B1E">
        <w:trPr>
          <w:trHeight w:val="293"/>
        </w:trPr>
        <w:tc>
          <w:tcPr>
            <w:tcW w:w="1481" w:type="dxa"/>
            <w:tcBorders>
              <w:top w:val="single" w:sz="4" w:space="0" w:color="auto"/>
              <w:left w:val="single" w:sz="4" w:space="0" w:color="auto"/>
              <w:bottom w:val="single" w:sz="4" w:space="0" w:color="auto"/>
              <w:right w:val="single" w:sz="4" w:space="0" w:color="auto"/>
            </w:tcBorders>
          </w:tcPr>
          <w:p w:rsidR="00F86B1E" w:rsidRDefault="00F86B1E" w:rsidP="00F86B1E">
            <w:pPr>
              <w:jc w:val="center"/>
              <w:rPr>
                <w:rFonts w:ascii="Times New Roman" w:hAnsi="Times New Roman" w:cs="Times New Roman"/>
              </w:rPr>
            </w:pPr>
            <w:r>
              <w:rPr>
                <w:rFonts w:ascii="Times New Roman" w:hAnsi="Times New Roman" w:cs="Times New Roman"/>
              </w:rPr>
              <w:t>20.05.2014</w:t>
            </w:r>
          </w:p>
        </w:tc>
        <w:tc>
          <w:tcPr>
            <w:tcW w:w="658" w:type="dxa"/>
            <w:tcBorders>
              <w:top w:val="single" w:sz="4" w:space="0" w:color="auto"/>
              <w:left w:val="single" w:sz="4" w:space="0" w:color="auto"/>
              <w:bottom w:val="single" w:sz="4" w:space="0" w:color="auto"/>
              <w:right w:val="single" w:sz="4" w:space="0" w:color="auto"/>
            </w:tcBorders>
          </w:tcPr>
          <w:p w:rsidR="00F86B1E" w:rsidRDefault="00F86B1E" w:rsidP="00F86B1E">
            <w:pPr>
              <w:jc w:val="center"/>
              <w:rPr>
                <w:rFonts w:ascii="Times New Roman" w:hAnsi="Times New Roman" w:cs="Times New Roman"/>
              </w:rPr>
            </w:pPr>
            <w:r>
              <w:rPr>
                <w:rFonts w:ascii="Times New Roman" w:hAnsi="Times New Roman" w:cs="Times New Roman"/>
              </w:rPr>
              <w:t>253</w:t>
            </w:r>
          </w:p>
        </w:tc>
        <w:tc>
          <w:tcPr>
            <w:tcW w:w="6241" w:type="dxa"/>
            <w:tcBorders>
              <w:top w:val="single" w:sz="4" w:space="0" w:color="auto"/>
              <w:left w:val="single" w:sz="4" w:space="0" w:color="auto"/>
              <w:bottom w:val="single" w:sz="4" w:space="0" w:color="auto"/>
              <w:right w:val="single" w:sz="4" w:space="0" w:color="auto"/>
            </w:tcBorders>
          </w:tcPr>
          <w:p w:rsidR="00F86B1E" w:rsidRPr="00F86B1E" w:rsidRDefault="00F86B1E" w:rsidP="00FB602F">
            <w:pPr>
              <w:spacing w:line="240" w:lineRule="auto"/>
              <w:jc w:val="both"/>
              <w:rPr>
                <w:rFonts w:ascii="Times New Roman" w:hAnsi="Times New Roman" w:cs="Times New Roman"/>
              </w:rPr>
            </w:pPr>
            <w:r w:rsidRPr="00F86B1E">
              <w:rPr>
                <w:rFonts w:ascii="Times New Roman" w:hAnsi="Times New Roman" w:cs="Times New Roman"/>
              </w:rPr>
              <w:t>Об утверждении Реестра (Сводной описи) муниципального имущества сельского поселения «Село Маяк» Нанайского муниципального район</w:t>
            </w:r>
            <w:r>
              <w:rPr>
                <w:rFonts w:ascii="Times New Roman" w:hAnsi="Times New Roman" w:cs="Times New Roman"/>
              </w:rPr>
              <w:t>а</w:t>
            </w:r>
          </w:p>
        </w:tc>
        <w:tc>
          <w:tcPr>
            <w:tcW w:w="994" w:type="dxa"/>
            <w:tcBorders>
              <w:top w:val="single" w:sz="4" w:space="0" w:color="auto"/>
              <w:left w:val="single" w:sz="4" w:space="0" w:color="auto"/>
              <w:bottom w:val="single" w:sz="4" w:space="0" w:color="auto"/>
              <w:right w:val="single" w:sz="4" w:space="0" w:color="auto"/>
            </w:tcBorders>
          </w:tcPr>
          <w:p w:rsidR="00F86B1E" w:rsidRPr="00262872" w:rsidRDefault="00F86B1E" w:rsidP="00E60A67">
            <w:pPr>
              <w:jc w:val="center"/>
              <w:rPr>
                <w:rFonts w:ascii="Times New Roman" w:hAnsi="Times New Roman" w:cs="Times New Roman"/>
              </w:rPr>
            </w:pPr>
          </w:p>
        </w:tc>
      </w:tr>
      <w:tr w:rsidR="00F86B1E" w:rsidRPr="00EF6FC5" w:rsidTr="00F86B1E">
        <w:trPr>
          <w:trHeight w:val="293"/>
        </w:trPr>
        <w:tc>
          <w:tcPr>
            <w:tcW w:w="1481" w:type="dxa"/>
            <w:tcBorders>
              <w:top w:val="single" w:sz="4" w:space="0" w:color="auto"/>
              <w:left w:val="single" w:sz="4" w:space="0" w:color="auto"/>
              <w:bottom w:val="single" w:sz="4" w:space="0" w:color="auto"/>
              <w:right w:val="single" w:sz="4" w:space="0" w:color="auto"/>
            </w:tcBorders>
          </w:tcPr>
          <w:p w:rsidR="00F86B1E" w:rsidRDefault="00F86B1E" w:rsidP="00F86B1E">
            <w:pPr>
              <w:jc w:val="center"/>
              <w:rPr>
                <w:rFonts w:ascii="Times New Roman" w:hAnsi="Times New Roman" w:cs="Times New Roman"/>
              </w:rPr>
            </w:pPr>
            <w:r>
              <w:rPr>
                <w:rFonts w:ascii="Times New Roman" w:hAnsi="Times New Roman" w:cs="Times New Roman"/>
              </w:rPr>
              <w:t>20.05.2014</w:t>
            </w:r>
          </w:p>
        </w:tc>
        <w:tc>
          <w:tcPr>
            <w:tcW w:w="658" w:type="dxa"/>
            <w:tcBorders>
              <w:top w:val="single" w:sz="4" w:space="0" w:color="auto"/>
              <w:left w:val="single" w:sz="4" w:space="0" w:color="auto"/>
              <w:bottom w:val="single" w:sz="4" w:space="0" w:color="auto"/>
              <w:right w:val="single" w:sz="4" w:space="0" w:color="auto"/>
            </w:tcBorders>
          </w:tcPr>
          <w:p w:rsidR="00F86B1E" w:rsidRDefault="00F86B1E" w:rsidP="00F86B1E">
            <w:pPr>
              <w:jc w:val="center"/>
              <w:rPr>
                <w:rFonts w:ascii="Times New Roman" w:hAnsi="Times New Roman" w:cs="Times New Roman"/>
              </w:rPr>
            </w:pPr>
            <w:r>
              <w:rPr>
                <w:rFonts w:ascii="Times New Roman" w:hAnsi="Times New Roman" w:cs="Times New Roman"/>
              </w:rPr>
              <w:t>254</w:t>
            </w:r>
          </w:p>
        </w:tc>
        <w:tc>
          <w:tcPr>
            <w:tcW w:w="6241" w:type="dxa"/>
            <w:tcBorders>
              <w:top w:val="single" w:sz="4" w:space="0" w:color="auto"/>
              <w:left w:val="single" w:sz="4" w:space="0" w:color="auto"/>
              <w:bottom w:val="single" w:sz="4" w:space="0" w:color="auto"/>
              <w:right w:val="single" w:sz="4" w:space="0" w:color="auto"/>
            </w:tcBorders>
          </w:tcPr>
          <w:p w:rsidR="00F86B1E" w:rsidRPr="00F86B1E" w:rsidRDefault="00F86B1E" w:rsidP="00FB602F">
            <w:pPr>
              <w:spacing w:line="240" w:lineRule="auto"/>
              <w:jc w:val="both"/>
              <w:rPr>
                <w:rFonts w:ascii="Times New Roman" w:hAnsi="Times New Roman" w:cs="Times New Roman"/>
              </w:rPr>
            </w:pPr>
            <w:r w:rsidRPr="00F86B1E">
              <w:rPr>
                <w:rFonts w:ascii="Times New Roman" w:hAnsi="Times New Roman" w:cs="Times New Roman"/>
              </w:rPr>
              <w:t>Об отмене решения Совета депутатов от 25.03.2014 № 247 «Об утверждении Положения «О комиссии по урегулированию конфликта интересов в сельском поселении «Село Маяк» Нанайского муниципального района</w:t>
            </w:r>
          </w:p>
        </w:tc>
        <w:tc>
          <w:tcPr>
            <w:tcW w:w="994" w:type="dxa"/>
            <w:tcBorders>
              <w:top w:val="single" w:sz="4" w:space="0" w:color="auto"/>
              <w:left w:val="single" w:sz="4" w:space="0" w:color="auto"/>
              <w:bottom w:val="single" w:sz="4" w:space="0" w:color="auto"/>
              <w:right w:val="single" w:sz="4" w:space="0" w:color="auto"/>
            </w:tcBorders>
          </w:tcPr>
          <w:p w:rsidR="00F86B1E" w:rsidRPr="00262872" w:rsidRDefault="00F86B1E" w:rsidP="00E60A67">
            <w:pPr>
              <w:jc w:val="center"/>
              <w:rPr>
                <w:rFonts w:ascii="Times New Roman" w:hAnsi="Times New Roman" w:cs="Times New Roman"/>
              </w:rPr>
            </w:pPr>
          </w:p>
        </w:tc>
      </w:tr>
      <w:tr w:rsidR="00F86B1E" w:rsidRPr="00EF6FC5" w:rsidTr="00F86B1E">
        <w:trPr>
          <w:trHeight w:val="293"/>
        </w:trPr>
        <w:tc>
          <w:tcPr>
            <w:tcW w:w="1481" w:type="dxa"/>
            <w:tcBorders>
              <w:top w:val="single" w:sz="4" w:space="0" w:color="auto"/>
              <w:left w:val="single" w:sz="4" w:space="0" w:color="auto"/>
              <w:bottom w:val="single" w:sz="4" w:space="0" w:color="auto"/>
              <w:right w:val="single" w:sz="4" w:space="0" w:color="auto"/>
            </w:tcBorders>
          </w:tcPr>
          <w:p w:rsidR="00F86B1E" w:rsidRDefault="00F86B1E" w:rsidP="00F86B1E">
            <w:pPr>
              <w:jc w:val="center"/>
              <w:rPr>
                <w:rFonts w:ascii="Times New Roman" w:hAnsi="Times New Roman" w:cs="Times New Roman"/>
              </w:rPr>
            </w:pPr>
            <w:r>
              <w:rPr>
                <w:rFonts w:ascii="Times New Roman" w:hAnsi="Times New Roman" w:cs="Times New Roman"/>
              </w:rPr>
              <w:t>20.05.2014</w:t>
            </w:r>
          </w:p>
        </w:tc>
        <w:tc>
          <w:tcPr>
            <w:tcW w:w="658" w:type="dxa"/>
            <w:tcBorders>
              <w:top w:val="single" w:sz="4" w:space="0" w:color="auto"/>
              <w:left w:val="single" w:sz="4" w:space="0" w:color="auto"/>
              <w:bottom w:val="single" w:sz="4" w:space="0" w:color="auto"/>
              <w:right w:val="single" w:sz="4" w:space="0" w:color="auto"/>
            </w:tcBorders>
          </w:tcPr>
          <w:p w:rsidR="00F86B1E" w:rsidRDefault="00F86B1E" w:rsidP="00F86B1E">
            <w:pPr>
              <w:jc w:val="center"/>
              <w:rPr>
                <w:rFonts w:ascii="Times New Roman" w:hAnsi="Times New Roman" w:cs="Times New Roman"/>
              </w:rPr>
            </w:pPr>
            <w:r>
              <w:rPr>
                <w:rFonts w:ascii="Times New Roman" w:hAnsi="Times New Roman" w:cs="Times New Roman"/>
              </w:rPr>
              <w:t>255</w:t>
            </w:r>
          </w:p>
        </w:tc>
        <w:tc>
          <w:tcPr>
            <w:tcW w:w="6241" w:type="dxa"/>
            <w:tcBorders>
              <w:top w:val="single" w:sz="4" w:space="0" w:color="auto"/>
              <w:left w:val="single" w:sz="4" w:space="0" w:color="auto"/>
              <w:bottom w:val="single" w:sz="4" w:space="0" w:color="auto"/>
              <w:right w:val="single" w:sz="4" w:space="0" w:color="auto"/>
            </w:tcBorders>
          </w:tcPr>
          <w:p w:rsidR="00F86B1E" w:rsidRPr="00F86B1E" w:rsidRDefault="00F86B1E" w:rsidP="00FB602F">
            <w:pPr>
              <w:spacing w:after="0" w:line="240" w:lineRule="auto"/>
              <w:jc w:val="both"/>
              <w:rPr>
                <w:rFonts w:ascii="Times New Roman" w:hAnsi="Times New Roman" w:cs="Times New Roman"/>
              </w:rPr>
            </w:pPr>
            <w:r w:rsidRPr="00F86B1E">
              <w:rPr>
                <w:rFonts w:ascii="Times New Roman" w:hAnsi="Times New Roman" w:cs="Times New Roman"/>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tcPr>
          <w:p w:rsidR="00F86B1E" w:rsidRPr="00262872" w:rsidRDefault="00F86B1E" w:rsidP="00E60A67">
            <w:pPr>
              <w:jc w:val="center"/>
              <w:rPr>
                <w:rFonts w:ascii="Times New Roman" w:hAnsi="Times New Roman" w:cs="Times New Roman"/>
              </w:rPr>
            </w:pPr>
          </w:p>
        </w:tc>
      </w:tr>
      <w:tr w:rsidR="00F86B1E" w:rsidRPr="00EF6FC5" w:rsidTr="00F86B1E">
        <w:trPr>
          <w:trHeight w:val="293"/>
        </w:trPr>
        <w:tc>
          <w:tcPr>
            <w:tcW w:w="1481" w:type="dxa"/>
            <w:tcBorders>
              <w:top w:val="single" w:sz="4" w:space="0" w:color="auto"/>
              <w:left w:val="single" w:sz="4" w:space="0" w:color="auto"/>
              <w:bottom w:val="single" w:sz="4" w:space="0" w:color="auto"/>
              <w:right w:val="single" w:sz="4" w:space="0" w:color="auto"/>
            </w:tcBorders>
          </w:tcPr>
          <w:p w:rsidR="00F86B1E" w:rsidRDefault="00F86B1E" w:rsidP="00F86B1E">
            <w:pPr>
              <w:jc w:val="center"/>
              <w:rPr>
                <w:rFonts w:ascii="Times New Roman" w:hAnsi="Times New Roman" w:cs="Times New Roman"/>
              </w:rPr>
            </w:pPr>
            <w:r>
              <w:rPr>
                <w:rFonts w:ascii="Times New Roman" w:hAnsi="Times New Roman" w:cs="Times New Roman"/>
              </w:rPr>
              <w:t>20.05.2014</w:t>
            </w:r>
          </w:p>
        </w:tc>
        <w:tc>
          <w:tcPr>
            <w:tcW w:w="658" w:type="dxa"/>
            <w:tcBorders>
              <w:top w:val="single" w:sz="4" w:space="0" w:color="auto"/>
              <w:left w:val="single" w:sz="4" w:space="0" w:color="auto"/>
              <w:bottom w:val="single" w:sz="4" w:space="0" w:color="auto"/>
              <w:right w:val="single" w:sz="4" w:space="0" w:color="auto"/>
            </w:tcBorders>
          </w:tcPr>
          <w:p w:rsidR="00F86B1E" w:rsidRDefault="00F86B1E" w:rsidP="00F86B1E">
            <w:pPr>
              <w:jc w:val="center"/>
              <w:rPr>
                <w:rFonts w:ascii="Times New Roman" w:hAnsi="Times New Roman" w:cs="Times New Roman"/>
              </w:rPr>
            </w:pPr>
            <w:r>
              <w:rPr>
                <w:rFonts w:ascii="Times New Roman" w:hAnsi="Times New Roman" w:cs="Times New Roman"/>
              </w:rPr>
              <w:t>256</w:t>
            </w:r>
          </w:p>
        </w:tc>
        <w:tc>
          <w:tcPr>
            <w:tcW w:w="6241" w:type="dxa"/>
            <w:tcBorders>
              <w:top w:val="single" w:sz="4" w:space="0" w:color="auto"/>
              <w:left w:val="single" w:sz="4" w:space="0" w:color="auto"/>
              <w:bottom w:val="single" w:sz="4" w:space="0" w:color="auto"/>
              <w:right w:val="single" w:sz="4" w:space="0" w:color="auto"/>
            </w:tcBorders>
          </w:tcPr>
          <w:p w:rsidR="00F86B1E" w:rsidRPr="00F86B1E" w:rsidRDefault="00F86B1E" w:rsidP="00FB602F">
            <w:pPr>
              <w:spacing w:line="240" w:lineRule="auto"/>
              <w:jc w:val="both"/>
              <w:rPr>
                <w:rFonts w:ascii="Times New Roman" w:hAnsi="Times New Roman" w:cs="Times New Roman"/>
              </w:rPr>
            </w:pPr>
            <w:r w:rsidRPr="00F86B1E">
              <w:rPr>
                <w:rFonts w:ascii="Times New Roman" w:hAnsi="Times New Roman" w:cs="Times New Roman"/>
              </w:rPr>
              <w:t xml:space="preserve">О назначении публичных слушаний по вопросу «О проекте решения Совета депутатов «О внесении изменений в устав </w:t>
            </w:r>
            <w:r w:rsidRPr="00F86B1E">
              <w:rPr>
                <w:rFonts w:ascii="Times New Roman" w:hAnsi="Times New Roman" w:cs="Times New Roman"/>
                <w:bCs/>
              </w:rPr>
              <w:t xml:space="preserve">сельского поселения «Село Маяк» </w:t>
            </w:r>
            <w:r w:rsidRPr="00F86B1E">
              <w:rPr>
                <w:rFonts w:ascii="Times New Roman" w:hAnsi="Times New Roman" w:cs="Times New Roman"/>
              </w:rPr>
              <w:t>Нанайского муниципального района Хабаровского края</w:t>
            </w:r>
            <w:r>
              <w:rPr>
                <w:rFonts w:ascii="Times New Roman" w:hAnsi="Times New Roman" w:cs="Times New Roman"/>
              </w:rPr>
              <w:t>»</w:t>
            </w:r>
          </w:p>
        </w:tc>
        <w:tc>
          <w:tcPr>
            <w:tcW w:w="994" w:type="dxa"/>
            <w:tcBorders>
              <w:top w:val="single" w:sz="4" w:space="0" w:color="auto"/>
              <w:left w:val="single" w:sz="4" w:space="0" w:color="auto"/>
              <w:bottom w:val="single" w:sz="4" w:space="0" w:color="auto"/>
              <w:right w:val="single" w:sz="4" w:space="0" w:color="auto"/>
            </w:tcBorders>
          </w:tcPr>
          <w:p w:rsidR="00F86B1E" w:rsidRPr="00262872" w:rsidRDefault="00F86B1E" w:rsidP="00E60A67">
            <w:pPr>
              <w:jc w:val="center"/>
              <w:rPr>
                <w:rFonts w:ascii="Times New Roman" w:hAnsi="Times New Roman" w:cs="Times New Roman"/>
              </w:rPr>
            </w:pPr>
          </w:p>
        </w:tc>
      </w:tr>
      <w:tr w:rsidR="00F86B1E" w:rsidRPr="00EF6FC5" w:rsidTr="00F86B1E">
        <w:trPr>
          <w:trHeight w:val="293"/>
        </w:trPr>
        <w:tc>
          <w:tcPr>
            <w:tcW w:w="1481" w:type="dxa"/>
            <w:tcBorders>
              <w:top w:val="single" w:sz="4" w:space="0" w:color="auto"/>
              <w:left w:val="single" w:sz="4" w:space="0" w:color="auto"/>
              <w:bottom w:val="single" w:sz="4" w:space="0" w:color="auto"/>
              <w:right w:val="single" w:sz="4" w:space="0" w:color="auto"/>
            </w:tcBorders>
          </w:tcPr>
          <w:p w:rsidR="00F86B1E" w:rsidRDefault="00F86B1E" w:rsidP="00F86B1E">
            <w:pPr>
              <w:jc w:val="center"/>
              <w:rPr>
                <w:rFonts w:ascii="Times New Roman" w:hAnsi="Times New Roman" w:cs="Times New Roman"/>
              </w:rPr>
            </w:pPr>
            <w:r>
              <w:rPr>
                <w:rFonts w:ascii="Times New Roman" w:hAnsi="Times New Roman" w:cs="Times New Roman"/>
              </w:rPr>
              <w:t>20.05.2014</w:t>
            </w:r>
          </w:p>
        </w:tc>
        <w:tc>
          <w:tcPr>
            <w:tcW w:w="658" w:type="dxa"/>
            <w:tcBorders>
              <w:top w:val="single" w:sz="4" w:space="0" w:color="auto"/>
              <w:left w:val="single" w:sz="4" w:space="0" w:color="auto"/>
              <w:bottom w:val="single" w:sz="4" w:space="0" w:color="auto"/>
              <w:right w:val="single" w:sz="4" w:space="0" w:color="auto"/>
            </w:tcBorders>
          </w:tcPr>
          <w:p w:rsidR="00F86B1E" w:rsidRDefault="00F86B1E" w:rsidP="00F86B1E">
            <w:pPr>
              <w:jc w:val="center"/>
              <w:rPr>
                <w:rFonts w:ascii="Times New Roman" w:hAnsi="Times New Roman" w:cs="Times New Roman"/>
              </w:rPr>
            </w:pPr>
            <w:r>
              <w:rPr>
                <w:rFonts w:ascii="Times New Roman" w:hAnsi="Times New Roman" w:cs="Times New Roman"/>
              </w:rPr>
              <w:t>257</w:t>
            </w:r>
          </w:p>
        </w:tc>
        <w:tc>
          <w:tcPr>
            <w:tcW w:w="6241" w:type="dxa"/>
            <w:tcBorders>
              <w:top w:val="single" w:sz="4" w:space="0" w:color="auto"/>
              <w:left w:val="single" w:sz="4" w:space="0" w:color="auto"/>
              <w:bottom w:val="single" w:sz="4" w:space="0" w:color="auto"/>
              <w:right w:val="single" w:sz="4" w:space="0" w:color="auto"/>
            </w:tcBorders>
          </w:tcPr>
          <w:p w:rsidR="00F86B1E" w:rsidRPr="00F86B1E" w:rsidRDefault="00F86B1E" w:rsidP="00FB602F">
            <w:pPr>
              <w:spacing w:after="0" w:line="240" w:lineRule="auto"/>
              <w:jc w:val="both"/>
              <w:rPr>
                <w:rFonts w:ascii="Times New Roman" w:hAnsi="Times New Roman" w:cs="Times New Roman"/>
              </w:rPr>
            </w:pPr>
            <w:r w:rsidRPr="00F86B1E">
              <w:rPr>
                <w:rFonts w:ascii="Times New Roman" w:hAnsi="Times New Roman" w:cs="Times New Roman"/>
              </w:rPr>
              <w:t xml:space="preserve">О проекте решения Совета депутатов «Об утверждении отчета об исполнении бюджета сельского поселения «Село Маяк» Нанайского муниципального района за 2013 год» </w:t>
            </w:r>
          </w:p>
        </w:tc>
        <w:tc>
          <w:tcPr>
            <w:tcW w:w="994" w:type="dxa"/>
            <w:tcBorders>
              <w:top w:val="single" w:sz="4" w:space="0" w:color="auto"/>
              <w:left w:val="single" w:sz="4" w:space="0" w:color="auto"/>
              <w:bottom w:val="single" w:sz="4" w:space="0" w:color="auto"/>
              <w:right w:val="single" w:sz="4" w:space="0" w:color="auto"/>
            </w:tcBorders>
          </w:tcPr>
          <w:p w:rsidR="00F86B1E" w:rsidRPr="00262872" w:rsidRDefault="00F86B1E" w:rsidP="00E60A67">
            <w:pPr>
              <w:jc w:val="center"/>
              <w:rPr>
                <w:rFonts w:ascii="Times New Roman" w:hAnsi="Times New Roman" w:cs="Times New Roman"/>
              </w:rPr>
            </w:pPr>
          </w:p>
        </w:tc>
      </w:tr>
      <w:tr w:rsidR="00F86B1E" w:rsidRPr="00EF6FC5" w:rsidTr="00F86B1E">
        <w:trPr>
          <w:trHeight w:val="293"/>
        </w:trPr>
        <w:tc>
          <w:tcPr>
            <w:tcW w:w="1481" w:type="dxa"/>
            <w:tcBorders>
              <w:top w:val="single" w:sz="4" w:space="0" w:color="auto"/>
              <w:left w:val="single" w:sz="4" w:space="0" w:color="auto"/>
              <w:bottom w:val="single" w:sz="4" w:space="0" w:color="auto"/>
              <w:right w:val="single" w:sz="4" w:space="0" w:color="auto"/>
            </w:tcBorders>
          </w:tcPr>
          <w:p w:rsidR="00F86B1E" w:rsidRDefault="00F86B1E" w:rsidP="00F86B1E">
            <w:pPr>
              <w:jc w:val="center"/>
              <w:rPr>
                <w:rFonts w:ascii="Times New Roman" w:hAnsi="Times New Roman" w:cs="Times New Roman"/>
              </w:rPr>
            </w:pPr>
            <w:r>
              <w:rPr>
                <w:rFonts w:ascii="Times New Roman" w:hAnsi="Times New Roman" w:cs="Times New Roman"/>
              </w:rPr>
              <w:t>20.05.2014</w:t>
            </w:r>
          </w:p>
        </w:tc>
        <w:tc>
          <w:tcPr>
            <w:tcW w:w="658" w:type="dxa"/>
            <w:tcBorders>
              <w:top w:val="single" w:sz="4" w:space="0" w:color="auto"/>
              <w:left w:val="single" w:sz="4" w:space="0" w:color="auto"/>
              <w:bottom w:val="single" w:sz="4" w:space="0" w:color="auto"/>
              <w:right w:val="single" w:sz="4" w:space="0" w:color="auto"/>
            </w:tcBorders>
          </w:tcPr>
          <w:p w:rsidR="00F86B1E" w:rsidRDefault="00F86B1E" w:rsidP="00F86B1E">
            <w:pPr>
              <w:jc w:val="center"/>
              <w:rPr>
                <w:rFonts w:ascii="Times New Roman" w:hAnsi="Times New Roman" w:cs="Times New Roman"/>
              </w:rPr>
            </w:pPr>
            <w:r>
              <w:rPr>
                <w:rFonts w:ascii="Times New Roman" w:hAnsi="Times New Roman" w:cs="Times New Roman"/>
              </w:rPr>
              <w:t>258</w:t>
            </w:r>
          </w:p>
        </w:tc>
        <w:tc>
          <w:tcPr>
            <w:tcW w:w="6241" w:type="dxa"/>
            <w:tcBorders>
              <w:top w:val="single" w:sz="4" w:space="0" w:color="auto"/>
              <w:left w:val="single" w:sz="4" w:space="0" w:color="auto"/>
              <w:bottom w:val="single" w:sz="4" w:space="0" w:color="auto"/>
              <w:right w:val="single" w:sz="4" w:space="0" w:color="auto"/>
            </w:tcBorders>
          </w:tcPr>
          <w:p w:rsidR="00F86B1E" w:rsidRPr="00F86B1E" w:rsidRDefault="00F86B1E" w:rsidP="00FB602F">
            <w:pPr>
              <w:spacing w:after="0" w:line="240" w:lineRule="auto"/>
              <w:jc w:val="both"/>
              <w:rPr>
                <w:rFonts w:ascii="Times New Roman" w:hAnsi="Times New Roman" w:cs="Times New Roman"/>
              </w:rPr>
            </w:pPr>
            <w:r w:rsidRPr="00F86B1E">
              <w:rPr>
                <w:rFonts w:ascii="Times New Roman" w:hAnsi="Times New Roman" w:cs="Times New Roman"/>
              </w:rPr>
              <w:t>О назначении публичных слушаний по вопросу «О проекте решения Совета депутатов «Об утверждении отчета об исполнении бюджета сельского поселения «Село Маяк» Нанайского муниципального района за 2013 год»</w:t>
            </w:r>
          </w:p>
          <w:p w:rsidR="00F86B1E" w:rsidRPr="00F86B1E" w:rsidRDefault="00F86B1E" w:rsidP="00FB602F">
            <w:pPr>
              <w:spacing w:line="240" w:lineRule="auto"/>
              <w:jc w:val="both"/>
              <w:rPr>
                <w:rFonts w:ascii="Times New Roman" w:hAnsi="Times New Roman" w:cs="Times New Roman"/>
              </w:rPr>
            </w:pPr>
            <w:r>
              <w:rPr>
                <w:rFonts w:ascii="Times New Roman" w:hAnsi="Times New Roman" w:cs="Times New Roman"/>
              </w:rPr>
              <w:lastRenderedPageBreak/>
              <w:t xml:space="preserve">                                                                </w:t>
            </w:r>
          </w:p>
        </w:tc>
        <w:tc>
          <w:tcPr>
            <w:tcW w:w="994" w:type="dxa"/>
            <w:tcBorders>
              <w:top w:val="single" w:sz="4" w:space="0" w:color="auto"/>
              <w:left w:val="single" w:sz="4" w:space="0" w:color="auto"/>
              <w:bottom w:val="single" w:sz="4" w:space="0" w:color="auto"/>
              <w:right w:val="single" w:sz="4" w:space="0" w:color="auto"/>
            </w:tcBorders>
          </w:tcPr>
          <w:p w:rsidR="00F86B1E" w:rsidRPr="00262872" w:rsidRDefault="00F86B1E" w:rsidP="00F86B1E">
            <w:pPr>
              <w:rPr>
                <w:rFonts w:ascii="Times New Roman" w:hAnsi="Times New Roman" w:cs="Times New Roman"/>
              </w:rPr>
            </w:pPr>
          </w:p>
        </w:tc>
      </w:tr>
      <w:tr w:rsidR="00F86B1E" w:rsidRPr="00EF6FC5" w:rsidTr="00F86B1E">
        <w:trPr>
          <w:trHeight w:val="131"/>
        </w:trPr>
        <w:tc>
          <w:tcPr>
            <w:tcW w:w="1481" w:type="dxa"/>
            <w:tcBorders>
              <w:top w:val="single" w:sz="4" w:space="0" w:color="auto"/>
              <w:left w:val="single" w:sz="4" w:space="0" w:color="auto"/>
              <w:bottom w:val="single" w:sz="4" w:space="0" w:color="auto"/>
              <w:right w:val="single" w:sz="4" w:space="0" w:color="auto"/>
            </w:tcBorders>
          </w:tcPr>
          <w:p w:rsidR="00F86B1E" w:rsidRDefault="00F86B1E" w:rsidP="00F86B1E">
            <w:pPr>
              <w:jc w:val="center"/>
              <w:rPr>
                <w:rFonts w:ascii="Times New Roman" w:hAnsi="Times New Roman" w:cs="Times New Roman"/>
              </w:rPr>
            </w:pPr>
            <w:r>
              <w:rPr>
                <w:rFonts w:ascii="Times New Roman" w:hAnsi="Times New Roman" w:cs="Times New Roman"/>
              </w:rPr>
              <w:lastRenderedPageBreak/>
              <w:t>20.05.2014</w:t>
            </w:r>
          </w:p>
        </w:tc>
        <w:tc>
          <w:tcPr>
            <w:tcW w:w="658" w:type="dxa"/>
            <w:tcBorders>
              <w:top w:val="single" w:sz="4" w:space="0" w:color="auto"/>
              <w:left w:val="single" w:sz="4" w:space="0" w:color="auto"/>
              <w:bottom w:val="single" w:sz="4" w:space="0" w:color="auto"/>
              <w:right w:val="single" w:sz="4" w:space="0" w:color="auto"/>
            </w:tcBorders>
          </w:tcPr>
          <w:p w:rsidR="00F86B1E" w:rsidRDefault="00F86B1E" w:rsidP="00F86B1E">
            <w:pPr>
              <w:jc w:val="center"/>
              <w:rPr>
                <w:rFonts w:ascii="Times New Roman" w:hAnsi="Times New Roman" w:cs="Times New Roman"/>
              </w:rPr>
            </w:pPr>
            <w:r>
              <w:rPr>
                <w:rFonts w:ascii="Times New Roman" w:hAnsi="Times New Roman" w:cs="Times New Roman"/>
              </w:rPr>
              <w:t>259</w:t>
            </w:r>
          </w:p>
        </w:tc>
        <w:tc>
          <w:tcPr>
            <w:tcW w:w="6241" w:type="dxa"/>
            <w:tcBorders>
              <w:top w:val="single" w:sz="4" w:space="0" w:color="auto"/>
              <w:left w:val="single" w:sz="4" w:space="0" w:color="auto"/>
              <w:bottom w:val="single" w:sz="4" w:space="0" w:color="auto"/>
              <w:right w:val="single" w:sz="4" w:space="0" w:color="auto"/>
            </w:tcBorders>
          </w:tcPr>
          <w:p w:rsidR="00F86B1E" w:rsidRPr="00F86B1E" w:rsidRDefault="00F86B1E" w:rsidP="00FB602F">
            <w:pPr>
              <w:spacing w:line="240" w:lineRule="auto"/>
              <w:jc w:val="both"/>
              <w:rPr>
                <w:rFonts w:ascii="Times New Roman" w:hAnsi="Times New Roman" w:cs="Times New Roman"/>
              </w:rPr>
            </w:pPr>
            <w:r w:rsidRPr="00F86B1E">
              <w:rPr>
                <w:rFonts w:ascii="Times New Roman" w:hAnsi="Times New Roman" w:cs="Times New Roman"/>
              </w:rPr>
              <w:t>Об освобождении Савинской Галины Евгеньевны от обязанностей заместителя председателя сельской избирательной комиссии сельского поселения «Село Маяк».</w:t>
            </w:r>
          </w:p>
        </w:tc>
        <w:tc>
          <w:tcPr>
            <w:tcW w:w="994" w:type="dxa"/>
            <w:tcBorders>
              <w:top w:val="single" w:sz="4" w:space="0" w:color="auto"/>
              <w:left w:val="single" w:sz="4" w:space="0" w:color="auto"/>
              <w:bottom w:val="single" w:sz="4" w:space="0" w:color="auto"/>
              <w:right w:val="single" w:sz="4" w:space="0" w:color="auto"/>
            </w:tcBorders>
          </w:tcPr>
          <w:p w:rsidR="00F86B1E" w:rsidRPr="00262872" w:rsidRDefault="00F86B1E" w:rsidP="00E60A67">
            <w:pPr>
              <w:jc w:val="center"/>
              <w:rPr>
                <w:rFonts w:ascii="Times New Roman" w:hAnsi="Times New Roman" w:cs="Times New Roman"/>
              </w:rPr>
            </w:pPr>
          </w:p>
        </w:tc>
      </w:tr>
      <w:tr w:rsidR="00FB602F" w:rsidRPr="00EF6FC5" w:rsidTr="00F86B1E">
        <w:trPr>
          <w:trHeight w:val="131"/>
        </w:trPr>
        <w:tc>
          <w:tcPr>
            <w:tcW w:w="1481" w:type="dxa"/>
            <w:tcBorders>
              <w:top w:val="single" w:sz="4" w:space="0" w:color="auto"/>
              <w:left w:val="single" w:sz="4" w:space="0" w:color="auto"/>
              <w:bottom w:val="single" w:sz="4" w:space="0" w:color="auto"/>
              <w:right w:val="single" w:sz="4" w:space="0" w:color="auto"/>
            </w:tcBorders>
          </w:tcPr>
          <w:p w:rsidR="00FB602F" w:rsidRDefault="00FB602F" w:rsidP="00F86B1E">
            <w:pPr>
              <w:jc w:val="center"/>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tcPr>
          <w:p w:rsidR="00FB602F" w:rsidRDefault="00FB602F" w:rsidP="00F86B1E">
            <w:pPr>
              <w:jc w:val="center"/>
              <w:rPr>
                <w:rFonts w:ascii="Times New Roman" w:hAnsi="Times New Roman" w:cs="Times New Roman"/>
              </w:rPr>
            </w:pPr>
          </w:p>
        </w:tc>
        <w:tc>
          <w:tcPr>
            <w:tcW w:w="6241" w:type="dxa"/>
            <w:tcBorders>
              <w:top w:val="single" w:sz="4" w:space="0" w:color="auto"/>
              <w:left w:val="single" w:sz="4" w:space="0" w:color="auto"/>
              <w:bottom w:val="single" w:sz="4" w:space="0" w:color="auto"/>
              <w:right w:val="single" w:sz="4" w:space="0" w:color="auto"/>
            </w:tcBorders>
          </w:tcPr>
          <w:p w:rsidR="00FB602F" w:rsidRPr="00FB602F" w:rsidRDefault="00FB602F" w:rsidP="00FB602F">
            <w:pPr>
              <w:spacing w:line="240" w:lineRule="auto"/>
              <w:jc w:val="center"/>
              <w:rPr>
                <w:rFonts w:ascii="Times New Roman" w:hAnsi="Times New Roman" w:cs="Times New Roman"/>
                <w:b/>
              </w:rPr>
            </w:pPr>
            <w:r>
              <w:rPr>
                <w:rFonts w:ascii="Times New Roman" w:hAnsi="Times New Roman" w:cs="Times New Roman"/>
                <w:b/>
              </w:rPr>
              <w:t>ПОСТАНОВЛЕНИЯ</w:t>
            </w:r>
          </w:p>
        </w:tc>
        <w:tc>
          <w:tcPr>
            <w:tcW w:w="994" w:type="dxa"/>
            <w:tcBorders>
              <w:top w:val="single" w:sz="4" w:space="0" w:color="auto"/>
              <w:left w:val="single" w:sz="4" w:space="0" w:color="auto"/>
              <w:bottom w:val="single" w:sz="4" w:space="0" w:color="auto"/>
              <w:right w:val="single" w:sz="4" w:space="0" w:color="auto"/>
            </w:tcBorders>
          </w:tcPr>
          <w:p w:rsidR="00FB602F" w:rsidRPr="00262872" w:rsidRDefault="00FB602F" w:rsidP="00E60A67">
            <w:pPr>
              <w:jc w:val="center"/>
              <w:rPr>
                <w:rFonts w:ascii="Times New Roman" w:hAnsi="Times New Roman" w:cs="Times New Roman"/>
              </w:rPr>
            </w:pPr>
          </w:p>
        </w:tc>
      </w:tr>
      <w:tr w:rsidR="00FB602F" w:rsidRPr="00EF6FC5" w:rsidTr="00F86B1E">
        <w:trPr>
          <w:trHeight w:val="131"/>
        </w:trPr>
        <w:tc>
          <w:tcPr>
            <w:tcW w:w="1481" w:type="dxa"/>
            <w:tcBorders>
              <w:top w:val="single" w:sz="4" w:space="0" w:color="auto"/>
              <w:left w:val="single" w:sz="4" w:space="0" w:color="auto"/>
              <w:bottom w:val="single" w:sz="4" w:space="0" w:color="auto"/>
              <w:right w:val="single" w:sz="4" w:space="0" w:color="auto"/>
            </w:tcBorders>
          </w:tcPr>
          <w:p w:rsidR="00FB602F" w:rsidRDefault="00FB602F" w:rsidP="00F86B1E">
            <w:pPr>
              <w:jc w:val="center"/>
              <w:rPr>
                <w:rFonts w:ascii="Times New Roman" w:hAnsi="Times New Roman" w:cs="Times New Roman"/>
              </w:rPr>
            </w:pPr>
            <w:r>
              <w:rPr>
                <w:rFonts w:ascii="Times New Roman" w:hAnsi="Times New Roman" w:cs="Times New Roman"/>
              </w:rPr>
              <w:t>05.05.2014</w:t>
            </w:r>
          </w:p>
        </w:tc>
        <w:tc>
          <w:tcPr>
            <w:tcW w:w="658" w:type="dxa"/>
            <w:tcBorders>
              <w:top w:val="single" w:sz="4" w:space="0" w:color="auto"/>
              <w:left w:val="single" w:sz="4" w:space="0" w:color="auto"/>
              <w:bottom w:val="single" w:sz="4" w:space="0" w:color="auto"/>
              <w:right w:val="single" w:sz="4" w:space="0" w:color="auto"/>
            </w:tcBorders>
          </w:tcPr>
          <w:p w:rsidR="00FB602F" w:rsidRDefault="00FB602F" w:rsidP="00F86B1E">
            <w:pPr>
              <w:jc w:val="center"/>
              <w:rPr>
                <w:rFonts w:ascii="Times New Roman" w:hAnsi="Times New Roman" w:cs="Times New Roman"/>
              </w:rPr>
            </w:pPr>
            <w:r>
              <w:rPr>
                <w:rFonts w:ascii="Times New Roman" w:hAnsi="Times New Roman" w:cs="Times New Roman"/>
              </w:rPr>
              <w:t>33</w:t>
            </w:r>
          </w:p>
        </w:tc>
        <w:tc>
          <w:tcPr>
            <w:tcW w:w="6241" w:type="dxa"/>
            <w:tcBorders>
              <w:top w:val="single" w:sz="4" w:space="0" w:color="auto"/>
              <w:left w:val="single" w:sz="4" w:space="0" w:color="auto"/>
              <w:bottom w:val="single" w:sz="4" w:space="0" w:color="auto"/>
              <w:right w:val="single" w:sz="4" w:space="0" w:color="auto"/>
            </w:tcBorders>
          </w:tcPr>
          <w:p w:rsidR="00FB602F" w:rsidRPr="00FB602F" w:rsidRDefault="00FB602F" w:rsidP="00FB602F">
            <w:pPr>
              <w:widowControl w:val="0"/>
              <w:autoSpaceDE w:val="0"/>
              <w:autoSpaceDN w:val="0"/>
              <w:adjustRightInd w:val="0"/>
              <w:spacing w:after="0" w:line="240" w:lineRule="exact"/>
              <w:rPr>
                <w:rFonts w:ascii="Times New Roman" w:hAnsi="Times New Roman" w:cs="Times New Roman"/>
                <w:bCs/>
              </w:rPr>
            </w:pPr>
            <w:r w:rsidRPr="00FB602F">
              <w:rPr>
                <w:rFonts w:ascii="Times New Roman" w:hAnsi="Times New Roman" w:cs="Times New Roman"/>
                <w:bCs/>
              </w:rPr>
              <w:t xml:space="preserve">Об утверждении Перечня первоочередных муниципальных </w:t>
            </w:r>
          </w:p>
          <w:p w:rsidR="00FB602F" w:rsidRPr="00FB602F" w:rsidRDefault="00FB602F" w:rsidP="00FB602F">
            <w:pPr>
              <w:widowControl w:val="0"/>
              <w:autoSpaceDE w:val="0"/>
              <w:autoSpaceDN w:val="0"/>
              <w:adjustRightInd w:val="0"/>
              <w:spacing w:after="0" w:line="240" w:lineRule="exact"/>
              <w:rPr>
                <w:rFonts w:ascii="Times New Roman" w:hAnsi="Times New Roman" w:cs="Times New Roman"/>
                <w:bCs/>
              </w:rPr>
            </w:pPr>
            <w:r w:rsidRPr="00FB602F">
              <w:rPr>
                <w:rFonts w:ascii="Times New Roman" w:hAnsi="Times New Roman" w:cs="Times New Roman"/>
                <w:bCs/>
              </w:rPr>
              <w:t xml:space="preserve">услуг (функций), предоставляемых администрацией сельского поселения «Село Маяк» Нанайского муниципального района  </w:t>
            </w:r>
          </w:p>
          <w:p w:rsidR="00FB602F" w:rsidRPr="00FB602F" w:rsidRDefault="00FB602F" w:rsidP="00FB602F">
            <w:pPr>
              <w:spacing w:line="240" w:lineRule="auto"/>
              <w:rPr>
                <w:rFonts w:ascii="Times New Roman" w:hAnsi="Times New Roman" w:cs="Times New Roman"/>
                <w:b/>
              </w:rPr>
            </w:pPr>
          </w:p>
        </w:tc>
        <w:tc>
          <w:tcPr>
            <w:tcW w:w="994" w:type="dxa"/>
            <w:tcBorders>
              <w:top w:val="single" w:sz="4" w:space="0" w:color="auto"/>
              <w:left w:val="single" w:sz="4" w:space="0" w:color="auto"/>
              <w:bottom w:val="single" w:sz="4" w:space="0" w:color="auto"/>
              <w:right w:val="single" w:sz="4" w:space="0" w:color="auto"/>
            </w:tcBorders>
          </w:tcPr>
          <w:p w:rsidR="00FB602F" w:rsidRPr="00262872" w:rsidRDefault="00FB602F" w:rsidP="00E60A67">
            <w:pPr>
              <w:jc w:val="center"/>
              <w:rPr>
                <w:rFonts w:ascii="Times New Roman" w:hAnsi="Times New Roman" w:cs="Times New Roman"/>
              </w:rPr>
            </w:pPr>
          </w:p>
        </w:tc>
      </w:tr>
      <w:tr w:rsidR="00FB602F" w:rsidRPr="00EF6FC5" w:rsidTr="00F86B1E">
        <w:trPr>
          <w:trHeight w:val="131"/>
        </w:trPr>
        <w:tc>
          <w:tcPr>
            <w:tcW w:w="1481" w:type="dxa"/>
            <w:tcBorders>
              <w:top w:val="single" w:sz="4" w:space="0" w:color="auto"/>
              <w:left w:val="single" w:sz="4" w:space="0" w:color="auto"/>
              <w:bottom w:val="single" w:sz="4" w:space="0" w:color="auto"/>
              <w:right w:val="single" w:sz="4" w:space="0" w:color="auto"/>
            </w:tcBorders>
          </w:tcPr>
          <w:p w:rsidR="00FB602F" w:rsidRDefault="00FB602F" w:rsidP="00F86B1E">
            <w:pPr>
              <w:jc w:val="center"/>
              <w:rPr>
                <w:rFonts w:ascii="Times New Roman" w:hAnsi="Times New Roman" w:cs="Times New Roman"/>
              </w:rPr>
            </w:pPr>
            <w:r>
              <w:rPr>
                <w:rFonts w:ascii="Times New Roman" w:hAnsi="Times New Roman" w:cs="Times New Roman"/>
              </w:rPr>
              <w:t>05.05.2014</w:t>
            </w:r>
          </w:p>
        </w:tc>
        <w:tc>
          <w:tcPr>
            <w:tcW w:w="658" w:type="dxa"/>
            <w:tcBorders>
              <w:top w:val="single" w:sz="4" w:space="0" w:color="auto"/>
              <w:left w:val="single" w:sz="4" w:space="0" w:color="auto"/>
              <w:bottom w:val="single" w:sz="4" w:space="0" w:color="auto"/>
              <w:right w:val="single" w:sz="4" w:space="0" w:color="auto"/>
            </w:tcBorders>
          </w:tcPr>
          <w:p w:rsidR="00FB602F" w:rsidRDefault="00FB602F" w:rsidP="00F86B1E">
            <w:pPr>
              <w:jc w:val="center"/>
              <w:rPr>
                <w:rFonts w:ascii="Times New Roman" w:hAnsi="Times New Roman" w:cs="Times New Roman"/>
              </w:rPr>
            </w:pPr>
            <w:r>
              <w:rPr>
                <w:rFonts w:ascii="Times New Roman" w:hAnsi="Times New Roman" w:cs="Times New Roman"/>
              </w:rPr>
              <w:t>34</w:t>
            </w:r>
          </w:p>
        </w:tc>
        <w:tc>
          <w:tcPr>
            <w:tcW w:w="6241" w:type="dxa"/>
            <w:tcBorders>
              <w:top w:val="single" w:sz="4" w:space="0" w:color="auto"/>
              <w:left w:val="single" w:sz="4" w:space="0" w:color="auto"/>
              <w:bottom w:val="single" w:sz="4" w:space="0" w:color="auto"/>
              <w:right w:val="single" w:sz="4" w:space="0" w:color="auto"/>
            </w:tcBorders>
          </w:tcPr>
          <w:p w:rsidR="00FB602F" w:rsidRPr="00FB602F" w:rsidRDefault="00FB602F" w:rsidP="00FB602F">
            <w:pPr>
              <w:spacing w:after="0" w:line="240" w:lineRule="exact"/>
              <w:ind w:right="-1"/>
              <w:rPr>
                <w:rFonts w:ascii="Times New Roman" w:eastAsia="Times New Roman" w:hAnsi="Times New Roman" w:cs="Times New Roman"/>
              </w:rPr>
            </w:pPr>
            <w:r w:rsidRPr="00FB602F">
              <w:rPr>
                <w:rFonts w:ascii="Times New Roman" w:eastAsia="Times New Roman" w:hAnsi="Times New Roman" w:cs="Times New Roman"/>
              </w:rPr>
              <w:t>Об утверждении Плана-графика перехода на предоставление в электронном виде муниципальных услуг в администрации</w:t>
            </w:r>
          </w:p>
          <w:p w:rsidR="00FB602F" w:rsidRPr="00FB602F" w:rsidRDefault="00FB602F" w:rsidP="00FB602F">
            <w:pPr>
              <w:spacing w:after="0" w:line="240" w:lineRule="exact"/>
              <w:rPr>
                <w:rFonts w:ascii="Times New Roman" w:eastAsia="Times New Roman" w:hAnsi="Times New Roman" w:cs="Times New Roman"/>
              </w:rPr>
            </w:pPr>
            <w:r w:rsidRPr="00FB602F">
              <w:rPr>
                <w:rFonts w:ascii="Times New Roman" w:eastAsia="Times New Roman" w:hAnsi="Times New Roman" w:cs="Times New Roman"/>
              </w:rPr>
              <w:t>сельского поселения «Село Маяк» Нанайского</w:t>
            </w:r>
            <w:r>
              <w:rPr>
                <w:rFonts w:ascii="Times New Roman" w:eastAsia="Times New Roman" w:hAnsi="Times New Roman" w:cs="Times New Roman"/>
              </w:rPr>
              <w:t xml:space="preserve"> </w:t>
            </w:r>
            <w:r w:rsidRPr="00FB602F">
              <w:rPr>
                <w:rFonts w:ascii="Times New Roman" w:eastAsia="Times New Roman" w:hAnsi="Times New Roman" w:cs="Times New Roman"/>
              </w:rPr>
              <w:t>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tcPr>
          <w:p w:rsidR="00FB602F" w:rsidRPr="00262872" w:rsidRDefault="00FB602F" w:rsidP="00E60A67">
            <w:pPr>
              <w:jc w:val="center"/>
              <w:rPr>
                <w:rFonts w:ascii="Times New Roman" w:hAnsi="Times New Roman" w:cs="Times New Roman"/>
              </w:rPr>
            </w:pPr>
          </w:p>
        </w:tc>
      </w:tr>
      <w:tr w:rsidR="00FB602F" w:rsidRPr="00EF6FC5" w:rsidTr="00F86B1E">
        <w:trPr>
          <w:trHeight w:val="131"/>
        </w:trPr>
        <w:tc>
          <w:tcPr>
            <w:tcW w:w="1481" w:type="dxa"/>
            <w:tcBorders>
              <w:top w:val="single" w:sz="4" w:space="0" w:color="auto"/>
              <w:left w:val="single" w:sz="4" w:space="0" w:color="auto"/>
              <w:bottom w:val="single" w:sz="4" w:space="0" w:color="auto"/>
              <w:right w:val="single" w:sz="4" w:space="0" w:color="auto"/>
            </w:tcBorders>
          </w:tcPr>
          <w:p w:rsidR="00FB602F" w:rsidRDefault="00FB602F" w:rsidP="00F86B1E">
            <w:pPr>
              <w:jc w:val="center"/>
              <w:rPr>
                <w:rFonts w:ascii="Times New Roman" w:hAnsi="Times New Roman" w:cs="Times New Roman"/>
              </w:rPr>
            </w:pPr>
            <w:r>
              <w:rPr>
                <w:rFonts w:ascii="Times New Roman" w:hAnsi="Times New Roman" w:cs="Times New Roman"/>
              </w:rPr>
              <w:t>05.05.2014</w:t>
            </w:r>
          </w:p>
        </w:tc>
        <w:tc>
          <w:tcPr>
            <w:tcW w:w="658" w:type="dxa"/>
            <w:tcBorders>
              <w:top w:val="single" w:sz="4" w:space="0" w:color="auto"/>
              <w:left w:val="single" w:sz="4" w:space="0" w:color="auto"/>
              <w:bottom w:val="single" w:sz="4" w:space="0" w:color="auto"/>
              <w:right w:val="single" w:sz="4" w:space="0" w:color="auto"/>
            </w:tcBorders>
          </w:tcPr>
          <w:p w:rsidR="00FB602F" w:rsidRDefault="00FB602F" w:rsidP="00F86B1E">
            <w:pPr>
              <w:jc w:val="center"/>
              <w:rPr>
                <w:rFonts w:ascii="Times New Roman" w:hAnsi="Times New Roman" w:cs="Times New Roman"/>
              </w:rPr>
            </w:pPr>
            <w:r>
              <w:rPr>
                <w:rFonts w:ascii="Times New Roman" w:hAnsi="Times New Roman" w:cs="Times New Roman"/>
              </w:rPr>
              <w:t>35</w:t>
            </w:r>
          </w:p>
        </w:tc>
        <w:tc>
          <w:tcPr>
            <w:tcW w:w="6241" w:type="dxa"/>
            <w:tcBorders>
              <w:top w:val="single" w:sz="4" w:space="0" w:color="auto"/>
              <w:left w:val="single" w:sz="4" w:space="0" w:color="auto"/>
              <w:bottom w:val="single" w:sz="4" w:space="0" w:color="auto"/>
              <w:right w:val="single" w:sz="4" w:space="0" w:color="auto"/>
            </w:tcBorders>
          </w:tcPr>
          <w:p w:rsidR="00FB602F" w:rsidRPr="00FB602F" w:rsidRDefault="00FB602F" w:rsidP="00FB602F">
            <w:pPr>
              <w:spacing w:after="0" w:line="240" w:lineRule="auto"/>
              <w:rPr>
                <w:rFonts w:ascii="Times New Roman" w:hAnsi="Times New Roman" w:cs="Times New Roman"/>
              </w:rPr>
            </w:pPr>
            <w:r w:rsidRPr="00FB602F">
              <w:rPr>
                <w:rFonts w:ascii="Times New Roman" w:hAnsi="Times New Roman" w:cs="Times New Roman"/>
              </w:rPr>
              <w:t xml:space="preserve">«Об организации работы по охране труда в администрации </w:t>
            </w:r>
          </w:p>
          <w:p w:rsidR="00FB602F" w:rsidRPr="00FB602F" w:rsidRDefault="00FB602F" w:rsidP="00FB602F">
            <w:pPr>
              <w:spacing w:after="0" w:line="240" w:lineRule="auto"/>
              <w:rPr>
                <w:rFonts w:ascii="Times New Roman" w:hAnsi="Times New Roman" w:cs="Times New Roman"/>
              </w:rPr>
            </w:pPr>
            <w:r w:rsidRPr="00FB602F">
              <w:rPr>
                <w:rFonts w:ascii="Times New Roman" w:hAnsi="Times New Roman" w:cs="Times New Roman"/>
              </w:rPr>
              <w:t>сельского поселения «Село Маяк»</w:t>
            </w:r>
          </w:p>
        </w:tc>
        <w:tc>
          <w:tcPr>
            <w:tcW w:w="994" w:type="dxa"/>
            <w:tcBorders>
              <w:top w:val="single" w:sz="4" w:space="0" w:color="auto"/>
              <w:left w:val="single" w:sz="4" w:space="0" w:color="auto"/>
              <w:bottom w:val="single" w:sz="4" w:space="0" w:color="auto"/>
              <w:right w:val="single" w:sz="4" w:space="0" w:color="auto"/>
            </w:tcBorders>
          </w:tcPr>
          <w:p w:rsidR="00FB602F" w:rsidRPr="00262872" w:rsidRDefault="00FB602F" w:rsidP="00E60A67">
            <w:pPr>
              <w:jc w:val="center"/>
              <w:rPr>
                <w:rFonts w:ascii="Times New Roman" w:hAnsi="Times New Roman" w:cs="Times New Roman"/>
              </w:rPr>
            </w:pPr>
          </w:p>
        </w:tc>
      </w:tr>
      <w:tr w:rsidR="00FB602F" w:rsidRPr="00EF6FC5" w:rsidTr="00F86B1E">
        <w:trPr>
          <w:trHeight w:val="131"/>
        </w:trPr>
        <w:tc>
          <w:tcPr>
            <w:tcW w:w="1481" w:type="dxa"/>
            <w:tcBorders>
              <w:top w:val="single" w:sz="4" w:space="0" w:color="auto"/>
              <w:left w:val="single" w:sz="4" w:space="0" w:color="auto"/>
              <w:bottom w:val="single" w:sz="4" w:space="0" w:color="auto"/>
              <w:right w:val="single" w:sz="4" w:space="0" w:color="auto"/>
            </w:tcBorders>
          </w:tcPr>
          <w:p w:rsidR="00FB602F" w:rsidRDefault="00FB602F" w:rsidP="00F86B1E">
            <w:pPr>
              <w:jc w:val="center"/>
              <w:rPr>
                <w:rFonts w:ascii="Times New Roman" w:hAnsi="Times New Roman" w:cs="Times New Roman"/>
              </w:rPr>
            </w:pPr>
            <w:r>
              <w:rPr>
                <w:rFonts w:ascii="Times New Roman" w:hAnsi="Times New Roman" w:cs="Times New Roman"/>
              </w:rPr>
              <w:t>05.05.2014</w:t>
            </w:r>
          </w:p>
        </w:tc>
        <w:tc>
          <w:tcPr>
            <w:tcW w:w="658" w:type="dxa"/>
            <w:tcBorders>
              <w:top w:val="single" w:sz="4" w:space="0" w:color="auto"/>
              <w:left w:val="single" w:sz="4" w:space="0" w:color="auto"/>
              <w:bottom w:val="single" w:sz="4" w:space="0" w:color="auto"/>
              <w:right w:val="single" w:sz="4" w:space="0" w:color="auto"/>
            </w:tcBorders>
          </w:tcPr>
          <w:p w:rsidR="00FB602F" w:rsidRDefault="00FB602F" w:rsidP="00F86B1E">
            <w:pPr>
              <w:jc w:val="center"/>
              <w:rPr>
                <w:rFonts w:ascii="Times New Roman" w:hAnsi="Times New Roman" w:cs="Times New Roman"/>
              </w:rPr>
            </w:pPr>
            <w:r>
              <w:rPr>
                <w:rFonts w:ascii="Times New Roman" w:hAnsi="Times New Roman" w:cs="Times New Roman"/>
              </w:rPr>
              <w:t>36</w:t>
            </w:r>
          </w:p>
        </w:tc>
        <w:tc>
          <w:tcPr>
            <w:tcW w:w="6241" w:type="dxa"/>
            <w:tcBorders>
              <w:top w:val="single" w:sz="4" w:space="0" w:color="auto"/>
              <w:left w:val="single" w:sz="4" w:space="0" w:color="auto"/>
              <w:bottom w:val="single" w:sz="4" w:space="0" w:color="auto"/>
              <w:right w:val="single" w:sz="4" w:space="0" w:color="auto"/>
            </w:tcBorders>
          </w:tcPr>
          <w:p w:rsidR="00FB602F" w:rsidRPr="00FB602F" w:rsidRDefault="00FB602F" w:rsidP="00FB602F">
            <w:pPr>
              <w:pStyle w:val="ConsPlusTitle"/>
              <w:widowControl/>
              <w:spacing w:line="240" w:lineRule="exact"/>
              <w:jc w:val="both"/>
              <w:rPr>
                <w:rFonts w:ascii="Times New Roman" w:hAnsi="Times New Roman" w:cs="Times New Roman"/>
                <w:b w:val="0"/>
              </w:rPr>
            </w:pPr>
            <w:r w:rsidRPr="00FB602F">
              <w:rPr>
                <w:rFonts w:ascii="Times New Roman" w:hAnsi="Times New Roman" w:cs="Times New Roman"/>
                <w:b w:val="0"/>
              </w:rPr>
              <w:t>Об утверждении программы«Развитие семейной политики</w:t>
            </w:r>
          </w:p>
          <w:p w:rsidR="00FB602F" w:rsidRPr="00FB602F" w:rsidRDefault="00FB602F" w:rsidP="00FB602F">
            <w:pPr>
              <w:pStyle w:val="ConsPlusTitle"/>
              <w:widowControl/>
              <w:spacing w:line="240" w:lineRule="exact"/>
              <w:jc w:val="both"/>
              <w:rPr>
                <w:rFonts w:ascii="Times New Roman" w:hAnsi="Times New Roman" w:cs="Times New Roman"/>
                <w:b w:val="0"/>
              </w:rPr>
            </w:pPr>
            <w:r w:rsidRPr="00FB602F">
              <w:rPr>
                <w:rFonts w:ascii="Times New Roman" w:hAnsi="Times New Roman" w:cs="Times New Roman"/>
                <w:b w:val="0"/>
              </w:rPr>
              <w:t>в сельском поселении «Село Маяк»на 2014-2016 годы»</w:t>
            </w:r>
          </w:p>
        </w:tc>
        <w:tc>
          <w:tcPr>
            <w:tcW w:w="994" w:type="dxa"/>
            <w:tcBorders>
              <w:top w:val="single" w:sz="4" w:space="0" w:color="auto"/>
              <w:left w:val="single" w:sz="4" w:space="0" w:color="auto"/>
              <w:bottom w:val="single" w:sz="4" w:space="0" w:color="auto"/>
              <w:right w:val="single" w:sz="4" w:space="0" w:color="auto"/>
            </w:tcBorders>
          </w:tcPr>
          <w:p w:rsidR="00FB602F" w:rsidRPr="00262872" w:rsidRDefault="00FB602F" w:rsidP="00E60A67">
            <w:pPr>
              <w:jc w:val="center"/>
              <w:rPr>
                <w:rFonts w:ascii="Times New Roman" w:hAnsi="Times New Roman" w:cs="Times New Roman"/>
              </w:rPr>
            </w:pPr>
          </w:p>
        </w:tc>
      </w:tr>
      <w:tr w:rsidR="00FB602F" w:rsidRPr="00EF6FC5" w:rsidTr="00F86B1E">
        <w:trPr>
          <w:trHeight w:val="131"/>
        </w:trPr>
        <w:tc>
          <w:tcPr>
            <w:tcW w:w="1481" w:type="dxa"/>
            <w:tcBorders>
              <w:top w:val="single" w:sz="4" w:space="0" w:color="auto"/>
              <w:left w:val="single" w:sz="4" w:space="0" w:color="auto"/>
              <w:bottom w:val="single" w:sz="4" w:space="0" w:color="auto"/>
              <w:right w:val="single" w:sz="4" w:space="0" w:color="auto"/>
            </w:tcBorders>
          </w:tcPr>
          <w:p w:rsidR="00FB602F" w:rsidRDefault="00FB602F" w:rsidP="00F86B1E">
            <w:pPr>
              <w:jc w:val="center"/>
              <w:rPr>
                <w:rFonts w:ascii="Times New Roman" w:hAnsi="Times New Roman" w:cs="Times New Roman"/>
              </w:rPr>
            </w:pPr>
            <w:r>
              <w:rPr>
                <w:rFonts w:ascii="Times New Roman" w:hAnsi="Times New Roman" w:cs="Times New Roman"/>
              </w:rPr>
              <w:t>05.05.2014</w:t>
            </w:r>
          </w:p>
        </w:tc>
        <w:tc>
          <w:tcPr>
            <w:tcW w:w="658" w:type="dxa"/>
            <w:tcBorders>
              <w:top w:val="single" w:sz="4" w:space="0" w:color="auto"/>
              <w:left w:val="single" w:sz="4" w:space="0" w:color="auto"/>
              <w:bottom w:val="single" w:sz="4" w:space="0" w:color="auto"/>
              <w:right w:val="single" w:sz="4" w:space="0" w:color="auto"/>
            </w:tcBorders>
          </w:tcPr>
          <w:p w:rsidR="00FB602F" w:rsidRDefault="00FB602F" w:rsidP="00F86B1E">
            <w:pPr>
              <w:jc w:val="center"/>
              <w:rPr>
                <w:rFonts w:ascii="Times New Roman" w:hAnsi="Times New Roman" w:cs="Times New Roman"/>
              </w:rPr>
            </w:pPr>
            <w:r>
              <w:rPr>
                <w:rFonts w:ascii="Times New Roman" w:hAnsi="Times New Roman" w:cs="Times New Roman"/>
              </w:rPr>
              <w:t>37</w:t>
            </w:r>
          </w:p>
        </w:tc>
        <w:tc>
          <w:tcPr>
            <w:tcW w:w="6241" w:type="dxa"/>
            <w:tcBorders>
              <w:top w:val="single" w:sz="4" w:space="0" w:color="auto"/>
              <w:left w:val="single" w:sz="4" w:space="0" w:color="auto"/>
              <w:bottom w:val="single" w:sz="4" w:space="0" w:color="auto"/>
              <w:right w:val="single" w:sz="4" w:space="0" w:color="auto"/>
            </w:tcBorders>
          </w:tcPr>
          <w:p w:rsidR="00FB602F" w:rsidRPr="00FB602F" w:rsidRDefault="00FB602F" w:rsidP="00FB602F">
            <w:pPr>
              <w:spacing w:after="0" w:line="240" w:lineRule="auto"/>
              <w:rPr>
                <w:rFonts w:ascii="Times New Roman" w:eastAsia="Calibri" w:hAnsi="Times New Roman" w:cs="Times New Roman"/>
                <w:lang w:eastAsia="en-US"/>
              </w:rPr>
            </w:pPr>
            <w:r w:rsidRPr="00FB602F">
              <w:rPr>
                <w:rFonts w:ascii="Times New Roman" w:eastAsia="Calibri" w:hAnsi="Times New Roman" w:cs="Times New Roman"/>
                <w:lang w:eastAsia="en-US"/>
              </w:rPr>
              <w:t>Об утверждении программы вводного инструктажа</w:t>
            </w:r>
          </w:p>
          <w:p w:rsidR="00FB602F" w:rsidRPr="00FB602F" w:rsidRDefault="00FB602F" w:rsidP="00FB602F">
            <w:pPr>
              <w:spacing w:after="0" w:line="240" w:lineRule="auto"/>
              <w:rPr>
                <w:rFonts w:ascii="Times New Roman" w:eastAsia="Calibri" w:hAnsi="Times New Roman" w:cs="Times New Roman"/>
                <w:lang w:eastAsia="en-US"/>
              </w:rPr>
            </w:pPr>
            <w:r w:rsidRPr="00FB602F">
              <w:rPr>
                <w:rFonts w:ascii="Times New Roman" w:eastAsia="Calibri" w:hAnsi="Times New Roman" w:cs="Times New Roman"/>
                <w:lang w:eastAsia="en-US"/>
              </w:rPr>
              <w:t>и первичного инструктажа на рабочем месте</w:t>
            </w:r>
          </w:p>
        </w:tc>
        <w:tc>
          <w:tcPr>
            <w:tcW w:w="994" w:type="dxa"/>
            <w:tcBorders>
              <w:top w:val="single" w:sz="4" w:space="0" w:color="auto"/>
              <w:left w:val="single" w:sz="4" w:space="0" w:color="auto"/>
              <w:bottom w:val="single" w:sz="4" w:space="0" w:color="auto"/>
              <w:right w:val="single" w:sz="4" w:space="0" w:color="auto"/>
            </w:tcBorders>
          </w:tcPr>
          <w:p w:rsidR="00FB602F" w:rsidRPr="00262872" w:rsidRDefault="00FB602F" w:rsidP="00E60A67">
            <w:pPr>
              <w:jc w:val="center"/>
              <w:rPr>
                <w:rFonts w:ascii="Times New Roman" w:hAnsi="Times New Roman" w:cs="Times New Roman"/>
              </w:rPr>
            </w:pPr>
          </w:p>
        </w:tc>
      </w:tr>
      <w:tr w:rsidR="00FB602F" w:rsidRPr="00EF6FC5" w:rsidTr="00F86B1E">
        <w:trPr>
          <w:trHeight w:val="131"/>
        </w:trPr>
        <w:tc>
          <w:tcPr>
            <w:tcW w:w="1481" w:type="dxa"/>
            <w:tcBorders>
              <w:top w:val="single" w:sz="4" w:space="0" w:color="auto"/>
              <w:left w:val="single" w:sz="4" w:space="0" w:color="auto"/>
              <w:bottom w:val="single" w:sz="4" w:space="0" w:color="auto"/>
              <w:right w:val="single" w:sz="4" w:space="0" w:color="auto"/>
            </w:tcBorders>
          </w:tcPr>
          <w:p w:rsidR="00FB602F" w:rsidRDefault="00FB602F" w:rsidP="00F86B1E">
            <w:pPr>
              <w:jc w:val="center"/>
              <w:rPr>
                <w:rFonts w:ascii="Times New Roman" w:hAnsi="Times New Roman" w:cs="Times New Roman"/>
              </w:rPr>
            </w:pPr>
            <w:r>
              <w:rPr>
                <w:rFonts w:ascii="Times New Roman" w:hAnsi="Times New Roman" w:cs="Times New Roman"/>
              </w:rPr>
              <w:t>16.05.2014</w:t>
            </w:r>
          </w:p>
        </w:tc>
        <w:tc>
          <w:tcPr>
            <w:tcW w:w="658" w:type="dxa"/>
            <w:tcBorders>
              <w:top w:val="single" w:sz="4" w:space="0" w:color="auto"/>
              <w:left w:val="single" w:sz="4" w:space="0" w:color="auto"/>
              <w:bottom w:val="single" w:sz="4" w:space="0" w:color="auto"/>
              <w:right w:val="single" w:sz="4" w:space="0" w:color="auto"/>
            </w:tcBorders>
          </w:tcPr>
          <w:p w:rsidR="00FB602F" w:rsidRDefault="00FB602F" w:rsidP="00F86B1E">
            <w:pPr>
              <w:jc w:val="center"/>
              <w:rPr>
                <w:rFonts w:ascii="Times New Roman" w:hAnsi="Times New Roman" w:cs="Times New Roman"/>
              </w:rPr>
            </w:pPr>
            <w:r>
              <w:rPr>
                <w:rFonts w:ascii="Times New Roman" w:hAnsi="Times New Roman" w:cs="Times New Roman"/>
              </w:rPr>
              <w:t>38</w:t>
            </w:r>
          </w:p>
        </w:tc>
        <w:tc>
          <w:tcPr>
            <w:tcW w:w="6241" w:type="dxa"/>
            <w:tcBorders>
              <w:top w:val="single" w:sz="4" w:space="0" w:color="auto"/>
              <w:left w:val="single" w:sz="4" w:space="0" w:color="auto"/>
              <w:bottom w:val="single" w:sz="4" w:space="0" w:color="auto"/>
              <w:right w:val="single" w:sz="4" w:space="0" w:color="auto"/>
            </w:tcBorders>
          </w:tcPr>
          <w:p w:rsidR="00FB602F" w:rsidRPr="00FB602F" w:rsidRDefault="00FB602F" w:rsidP="00CD2D46">
            <w:pPr>
              <w:spacing w:after="0" w:line="240" w:lineRule="exact"/>
              <w:jc w:val="both"/>
              <w:rPr>
                <w:rFonts w:ascii="Times New Roman" w:hAnsi="Times New Roman" w:cs="Times New Roman"/>
              </w:rPr>
            </w:pPr>
            <w:r w:rsidRPr="00FB602F">
              <w:rPr>
                <w:rFonts w:ascii="Times New Roman" w:hAnsi="Times New Roman" w:cs="Times New Roman"/>
              </w:rPr>
              <w:t>О признании утратившим силу постановления администрации сельского поселения «Село Маяк» от 13.06.2013  № 26 «О присвоении номера зданию бытового обслуживания</w:t>
            </w:r>
            <w:r>
              <w:rPr>
                <w:rFonts w:ascii="Times New Roman" w:hAnsi="Times New Roman" w:cs="Times New Roman"/>
              </w:rPr>
              <w:t>»</w:t>
            </w:r>
          </w:p>
        </w:tc>
        <w:tc>
          <w:tcPr>
            <w:tcW w:w="994" w:type="dxa"/>
            <w:tcBorders>
              <w:top w:val="single" w:sz="4" w:space="0" w:color="auto"/>
              <w:left w:val="single" w:sz="4" w:space="0" w:color="auto"/>
              <w:bottom w:val="single" w:sz="4" w:space="0" w:color="auto"/>
              <w:right w:val="single" w:sz="4" w:space="0" w:color="auto"/>
            </w:tcBorders>
          </w:tcPr>
          <w:p w:rsidR="00FB602F" w:rsidRPr="00262872" w:rsidRDefault="00FB602F" w:rsidP="00E60A67">
            <w:pPr>
              <w:jc w:val="center"/>
              <w:rPr>
                <w:rFonts w:ascii="Times New Roman" w:hAnsi="Times New Roman" w:cs="Times New Roman"/>
              </w:rPr>
            </w:pPr>
          </w:p>
        </w:tc>
      </w:tr>
      <w:tr w:rsidR="00FB602F" w:rsidRPr="00EF6FC5" w:rsidTr="00F86B1E">
        <w:trPr>
          <w:trHeight w:val="131"/>
        </w:trPr>
        <w:tc>
          <w:tcPr>
            <w:tcW w:w="1481" w:type="dxa"/>
            <w:tcBorders>
              <w:top w:val="single" w:sz="4" w:space="0" w:color="auto"/>
              <w:left w:val="single" w:sz="4" w:space="0" w:color="auto"/>
              <w:bottom w:val="single" w:sz="4" w:space="0" w:color="auto"/>
              <w:right w:val="single" w:sz="4" w:space="0" w:color="auto"/>
            </w:tcBorders>
          </w:tcPr>
          <w:p w:rsidR="00FB602F" w:rsidRDefault="00FB602F" w:rsidP="00F86B1E">
            <w:pPr>
              <w:jc w:val="center"/>
              <w:rPr>
                <w:rFonts w:ascii="Times New Roman" w:hAnsi="Times New Roman" w:cs="Times New Roman"/>
              </w:rPr>
            </w:pPr>
            <w:r>
              <w:rPr>
                <w:rFonts w:ascii="Times New Roman" w:hAnsi="Times New Roman" w:cs="Times New Roman"/>
              </w:rPr>
              <w:t>16.05.2014</w:t>
            </w:r>
          </w:p>
        </w:tc>
        <w:tc>
          <w:tcPr>
            <w:tcW w:w="658" w:type="dxa"/>
            <w:tcBorders>
              <w:top w:val="single" w:sz="4" w:space="0" w:color="auto"/>
              <w:left w:val="single" w:sz="4" w:space="0" w:color="auto"/>
              <w:bottom w:val="single" w:sz="4" w:space="0" w:color="auto"/>
              <w:right w:val="single" w:sz="4" w:space="0" w:color="auto"/>
            </w:tcBorders>
          </w:tcPr>
          <w:p w:rsidR="00FB602F" w:rsidRDefault="00FB602F" w:rsidP="00F86B1E">
            <w:pPr>
              <w:jc w:val="center"/>
              <w:rPr>
                <w:rFonts w:ascii="Times New Roman" w:hAnsi="Times New Roman" w:cs="Times New Roman"/>
              </w:rPr>
            </w:pPr>
            <w:r>
              <w:rPr>
                <w:rFonts w:ascii="Times New Roman" w:hAnsi="Times New Roman" w:cs="Times New Roman"/>
              </w:rPr>
              <w:t>39</w:t>
            </w:r>
          </w:p>
        </w:tc>
        <w:tc>
          <w:tcPr>
            <w:tcW w:w="6241" w:type="dxa"/>
            <w:tcBorders>
              <w:top w:val="single" w:sz="4" w:space="0" w:color="auto"/>
              <w:left w:val="single" w:sz="4" w:space="0" w:color="auto"/>
              <w:bottom w:val="single" w:sz="4" w:space="0" w:color="auto"/>
              <w:right w:val="single" w:sz="4" w:space="0" w:color="auto"/>
            </w:tcBorders>
          </w:tcPr>
          <w:p w:rsidR="00FB602F" w:rsidRPr="00CD2D46" w:rsidRDefault="00FB602F" w:rsidP="00CD2D46">
            <w:pPr>
              <w:spacing w:after="0" w:line="240" w:lineRule="exact"/>
              <w:jc w:val="both"/>
              <w:rPr>
                <w:rFonts w:ascii="Times New Roman" w:hAnsi="Times New Roman" w:cs="Times New Roman"/>
              </w:rPr>
            </w:pPr>
            <w:r w:rsidRPr="00FB602F">
              <w:rPr>
                <w:rFonts w:ascii="Times New Roman" w:hAnsi="Times New Roman" w:cs="Times New Roman"/>
              </w:rPr>
              <w:t>О постановке на учет гр. Верткова Д.И.. в качестве нуждающегося в жилом помещении, предоставляемом по договору социального найма</w:t>
            </w:r>
          </w:p>
        </w:tc>
        <w:tc>
          <w:tcPr>
            <w:tcW w:w="994" w:type="dxa"/>
            <w:tcBorders>
              <w:top w:val="single" w:sz="4" w:space="0" w:color="auto"/>
              <w:left w:val="single" w:sz="4" w:space="0" w:color="auto"/>
              <w:bottom w:val="single" w:sz="4" w:space="0" w:color="auto"/>
              <w:right w:val="single" w:sz="4" w:space="0" w:color="auto"/>
            </w:tcBorders>
          </w:tcPr>
          <w:p w:rsidR="00FB602F" w:rsidRPr="00262872" w:rsidRDefault="00FB602F" w:rsidP="00E60A67">
            <w:pPr>
              <w:jc w:val="center"/>
              <w:rPr>
                <w:rFonts w:ascii="Times New Roman" w:hAnsi="Times New Roman" w:cs="Times New Roman"/>
              </w:rPr>
            </w:pPr>
          </w:p>
        </w:tc>
      </w:tr>
      <w:tr w:rsidR="00FB602F" w:rsidRPr="00EF6FC5" w:rsidTr="00F86B1E">
        <w:trPr>
          <w:trHeight w:val="131"/>
        </w:trPr>
        <w:tc>
          <w:tcPr>
            <w:tcW w:w="1481" w:type="dxa"/>
            <w:tcBorders>
              <w:top w:val="single" w:sz="4" w:space="0" w:color="auto"/>
              <w:left w:val="single" w:sz="4" w:space="0" w:color="auto"/>
              <w:bottom w:val="single" w:sz="4" w:space="0" w:color="auto"/>
              <w:right w:val="single" w:sz="4" w:space="0" w:color="auto"/>
            </w:tcBorders>
          </w:tcPr>
          <w:p w:rsidR="00FB602F" w:rsidRDefault="00FB602F" w:rsidP="00CD2D46">
            <w:pPr>
              <w:spacing w:after="0"/>
              <w:jc w:val="center"/>
              <w:rPr>
                <w:rFonts w:ascii="Times New Roman" w:hAnsi="Times New Roman" w:cs="Times New Roman"/>
              </w:rPr>
            </w:pPr>
            <w:r>
              <w:rPr>
                <w:rFonts w:ascii="Times New Roman" w:hAnsi="Times New Roman" w:cs="Times New Roman"/>
              </w:rPr>
              <w:t>16.05.2014</w:t>
            </w:r>
          </w:p>
        </w:tc>
        <w:tc>
          <w:tcPr>
            <w:tcW w:w="658" w:type="dxa"/>
            <w:tcBorders>
              <w:top w:val="single" w:sz="4" w:space="0" w:color="auto"/>
              <w:left w:val="single" w:sz="4" w:space="0" w:color="auto"/>
              <w:bottom w:val="single" w:sz="4" w:space="0" w:color="auto"/>
              <w:right w:val="single" w:sz="4" w:space="0" w:color="auto"/>
            </w:tcBorders>
          </w:tcPr>
          <w:p w:rsidR="00FB602F" w:rsidRDefault="00FB602F" w:rsidP="00CD2D46">
            <w:pPr>
              <w:spacing w:after="0"/>
              <w:jc w:val="center"/>
              <w:rPr>
                <w:rFonts w:ascii="Times New Roman" w:hAnsi="Times New Roman" w:cs="Times New Roman"/>
              </w:rPr>
            </w:pPr>
            <w:r>
              <w:rPr>
                <w:rFonts w:ascii="Times New Roman" w:hAnsi="Times New Roman" w:cs="Times New Roman"/>
              </w:rPr>
              <w:t>40</w:t>
            </w:r>
          </w:p>
        </w:tc>
        <w:tc>
          <w:tcPr>
            <w:tcW w:w="6241" w:type="dxa"/>
            <w:tcBorders>
              <w:top w:val="single" w:sz="4" w:space="0" w:color="auto"/>
              <w:left w:val="single" w:sz="4" w:space="0" w:color="auto"/>
              <w:bottom w:val="single" w:sz="4" w:space="0" w:color="auto"/>
              <w:right w:val="single" w:sz="4" w:space="0" w:color="auto"/>
            </w:tcBorders>
          </w:tcPr>
          <w:p w:rsidR="00FB602F" w:rsidRPr="00FB602F" w:rsidRDefault="00CD2D46" w:rsidP="00CD2D46">
            <w:pPr>
              <w:spacing w:after="0" w:line="240" w:lineRule="exact"/>
              <w:rPr>
                <w:rFonts w:ascii="Times New Roman" w:hAnsi="Times New Roman" w:cs="Times New Roman"/>
              </w:rPr>
            </w:pPr>
            <w:r>
              <w:rPr>
                <w:rFonts w:ascii="Times New Roman" w:hAnsi="Times New Roman" w:cs="Times New Roman"/>
              </w:rPr>
              <w:t>О</w:t>
            </w:r>
            <w:r w:rsidR="00FB602F" w:rsidRPr="00FB602F">
              <w:rPr>
                <w:rFonts w:ascii="Times New Roman" w:hAnsi="Times New Roman" w:cs="Times New Roman"/>
              </w:rPr>
              <w:t xml:space="preserve"> присвоении номера </w:t>
            </w:r>
            <w:r>
              <w:rPr>
                <w:rFonts w:ascii="Times New Roman" w:hAnsi="Times New Roman" w:cs="Times New Roman"/>
              </w:rPr>
              <w:t>з</w:t>
            </w:r>
            <w:r w:rsidR="00FB602F" w:rsidRPr="00FB602F">
              <w:rPr>
                <w:rFonts w:ascii="Times New Roman" w:hAnsi="Times New Roman" w:cs="Times New Roman"/>
              </w:rPr>
              <w:t>данию бытового обслуживания</w:t>
            </w:r>
          </w:p>
          <w:p w:rsidR="00FB602F" w:rsidRPr="00CD2D46" w:rsidRDefault="00FB602F" w:rsidP="00CD2D46">
            <w:pPr>
              <w:spacing w:after="0" w:line="240" w:lineRule="exact"/>
              <w:rPr>
                <w:rFonts w:ascii="Times New Roman" w:hAnsi="Times New Roman" w:cs="Times New Roman"/>
              </w:rPr>
            </w:pPr>
            <w:r w:rsidRPr="00FB602F">
              <w:rPr>
                <w:rFonts w:ascii="Times New Roman" w:hAnsi="Times New Roman" w:cs="Times New Roman"/>
              </w:rPr>
              <w:t xml:space="preserve"> </w:t>
            </w:r>
          </w:p>
        </w:tc>
        <w:tc>
          <w:tcPr>
            <w:tcW w:w="994" w:type="dxa"/>
            <w:tcBorders>
              <w:top w:val="single" w:sz="4" w:space="0" w:color="auto"/>
              <w:left w:val="single" w:sz="4" w:space="0" w:color="auto"/>
              <w:bottom w:val="single" w:sz="4" w:space="0" w:color="auto"/>
              <w:right w:val="single" w:sz="4" w:space="0" w:color="auto"/>
            </w:tcBorders>
          </w:tcPr>
          <w:p w:rsidR="00FB602F" w:rsidRPr="00262872" w:rsidRDefault="00FB602F" w:rsidP="00CD2D46">
            <w:pPr>
              <w:spacing w:after="0"/>
              <w:jc w:val="center"/>
              <w:rPr>
                <w:rFonts w:ascii="Times New Roman" w:hAnsi="Times New Roman" w:cs="Times New Roman"/>
              </w:rPr>
            </w:pPr>
          </w:p>
        </w:tc>
      </w:tr>
      <w:tr w:rsidR="00FB602F" w:rsidRPr="00EF6FC5" w:rsidTr="00F86B1E">
        <w:trPr>
          <w:trHeight w:val="131"/>
        </w:trPr>
        <w:tc>
          <w:tcPr>
            <w:tcW w:w="1481" w:type="dxa"/>
            <w:tcBorders>
              <w:top w:val="single" w:sz="4" w:space="0" w:color="auto"/>
              <w:left w:val="single" w:sz="4" w:space="0" w:color="auto"/>
              <w:bottom w:val="single" w:sz="4" w:space="0" w:color="auto"/>
              <w:right w:val="single" w:sz="4" w:space="0" w:color="auto"/>
            </w:tcBorders>
          </w:tcPr>
          <w:p w:rsidR="00FB602F" w:rsidRDefault="00FB602F" w:rsidP="00CD2D46">
            <w:pPr>
              <w:spacing w:after="0"/>
              <w:jc w:val="center"/>
              <w:rPr>
                <w:rFonts w:ascii="Times New Roman" w:hAnsi="Times New Roman" w:cs="Times New Roman"/>
              </w:rPr>
            </w:pPr>
            <w:r>
              <w:rPr>
                <w:rFonts w:ascii="Times New Roman" w:hAnsi="Times New Roman" w:cs="Times New Roman"/>
              </w:rPr>
              <w:t>16.05.2014</w:t>
            </w:r>
          </w:p>
        </w:tc>
        <w:tc>
          <w:tcPr>
            <w:tcW w:w="658" w:type="dxa"/>
            <w:tcBorders>
              <w:top w:val="single" w:sz="4" w:space="0" w:color="auto"/>
              <w:left w:val="single" w:sz="4" w:space="0" w:color="auto"/>
              <w:bottom w:val="single" w:sz="4" w:space="0" w:color="auto"/>
              <w:right w:val="single" w:sz="4" w:space="0" w:color="auto"/>
            </w:tcBorders>
          </w:tcPr>
          <w:p w:rsidR="00FB602F" w:rsidRDefault="00FB602F" w:rsidP="00F86B1E">
            <w:pPr>
              <w:jc w:val="center"/>
              <w:rPr>
                <w:rFonts w:ascii="Times New Roman" w:hAnsi="Times New Roman" w:cs="Times New Roman"/>
              </w:rPr>
            </w:pPr>
            <w:r>
              <w:rPr>
                <w:rFonts w:ascii="Times New Roman" w:hAnsi="Times New Roman" w:cs="Times New Roman"/>
              </w:rPr>
              <w:t>41</w:t>
            </w:r>
          </w:p>
        </w:tc>
        <w:tc>
          <w:tcPr>
            <w:tcW w:w="6241" w:type="dxa"/>
            <w:tcBorders>
              <w:top w:val="single" w:sz="4" w:space="0" w:color="auto"/>
              <w:left w:val="single" w:sz="4" w:space="0" w:color="auto"/>
              <w:bottom w:val="single" w:sz="4" w:space="0" w:color="auto"/>
              <w:right w:val="single" w:sz="4" w:space="0" w:color="auto"/>
            </w:tcBorders>
          </w:tcPr>
          <w:p w:rsidR="00FB602F" w:rsidRPr="00CD2D46" w:rsidRDefault="00CD2D46" w:rsidP="00CD2D46">
            <w:pPr>
              <w:spacing w:after="0" w:line="240" w:lineRule="exact"/>
              <w:jc w:val="both"/>
              <w:rPr>
                <w:rFonts w:ascii="Times New Roman" w:hAnsi="Times New Roman" w:cs="Times New Roman"/>
              </w:rPr>
            </w:pPr>
            <w:r w:rsidRPr="00CD2D46">
              <w:rPr>
                <w:rFonts w:ascii="Times New Roman" w:hAnsi="Times New Roman" w:cs="Times New Roman"/>
              </w:rPr>
              <w:t>О постановке на учет гр. Зубович Г.А.. в качестве нуждающегося в жилом помещении, предоставляемом по договору социального найма</w:t>
            </w:r>
          </w:p>
        </w:tc>
        <w:tc>
          <w:tcPr>
            <w:tcW w:w="994" w:type="dxa"/>
            <w:tcBorders>
              <w:top w:val="single" w:sz="4" w:space="0" w:color="auto"/>
              <w:left w:val="single" w:sz="4" w:space="0" w:color="auto"/>
              <w:bottom w:val="single" w:sz="4" w:space="0" w:color="auto"/>
              <w:right w:val="single" w:sz="4" w:space="0" w:color="auto"/>
            </w:tcBorders>
          </w:tcPr>
          <w:p w:rsidR="00FB602F" w:rsidRPr="00262872" w:rsidRDefault="00FB602F" w:rsidP="00E60A67">
            <w:pPr>
              <w:jc w:val="center"/>
              <w:rPr>
                <w:rFonts w:ascii="Times New Roman" w:hAnsi="Times New Roman" w:cs="Times New Roman"/>
              </w:rPr>
            </w:pPr>
          </w:p>
        </w:tc>
      </w:tr>
      <w:tr w:rsidR="00FB602F" w:rsidRPr="00EF6FC5" w:rsidTr="00F86B1E">
        <w:trPr>
          <w:trHeight w:val="131"/>
        </w:trPr>
        <w:tc>
          <w:tcPr>
            <w:tcW w:w="1481" w:type="dxa"/>
            <w:tcBorders>
              <w:top w:val="single" w:sz="4" w:space="0" w:color="auto"/>
              <w:left w:val="single" w:sz="4" w:space="0" w:color="auto"/>
              <w:bottom w:val="single" w:sz="4" w:space="0" w:color="auto"/>
              <w:right w:val="single" w:sz="4" w:space="0" w:color="auto"/>
            </w:tcBorders>
          </w:tcPr>
          <w:p w:rsidR="00FB602F" w:rsidRDefault="00FB602F" w:rsidP="00F86B1E">
            <w:pPr>
              <w:jc w:val="center"/>
              <w:rPr>
                <w:rFonts w:ascii="Times New Roman" w:hAnsi="Times New Roman" w:cs="Times New Roman"/>
              </w:rPr>
            </w:pPr>
            <w:r>
              <w:rPr>
                <w:rFonts w:ascii="Times New Roman" w:hAnsi="Times New Roman" w:cs="Times New Roman"/>
              </w:rPr>
              <w:t>16.05.2014</w:t>
            </w:r>
          </w:p>
        </w:tc>
        <w:tc>
          <w:tcPr>
            <w:tcW w:w="658" w:type="dxa"/>
            <w:tcBorders>
              <w:top w:val="single" w:sz="4" w:space="0" w:color="auto"/>
              <w:left w:val="single" w:sz="4" w:space="0" w:color="auto"/>
              <w:bottom w:val="single" w:sz="4" w:space="0" w:color="auto"/>
              <w:right w:val="single" w:sz="4" w:space="0" w:color="auto"/>
            </w:tcBorders>
          </w:tcPr>
          <w:p w:rsidR="00FB602F" w:rsidRDefault="00FB602F" w:rsidP="00F86B1E">
            <w:pPr>
              <w:jc w:val="center"/>
              <w:rPr>
                <w:rFonts w:ascii="Times New Roman" w:hAnsi="Times New Roman" w:cs="Times New Roman"/>
              </w:rPr>
            </w:pPr>
            <w:r>
              <w:rPr>
                <w:rFonts w:ascii="Times New Roman" w:hAnsi="Times New Roman" w:cs="Times New Roman"/>
              </w:rPr>
              <w:t>42</w:t>
            </w:r>
          </w:p>
        </w:tc>
        <w:tc>
          <w:tcPr>
            <w:tcW w:w="6241" w:type="dxa"/>
            <w:tcBorders>
              <w:top w:val="single" w:sz="4" w:space="0" w:color="auto"/>
              <w:left w:val="single" w:sz="4" w:space="0" w:color="auto"/>
              <w:bottom w:val="single" w:sz="4" w:space="0" w:color="auto"/>
              <w:right w:val="single" w:sz="4" w:space="0" w:color="auto"/>
            </w:tcBorders>
          </w:tcPr>
          <w:p w:rsidR="00FB602F" w:rsidRPr="00FB602F" w:rsidRDefault="00FB602F" w:rsidP="00FB602F">
            <w:pPr>
              <w:spacing w:line="240" w:lineRule="exact"/>
              <w:jc w:val="both"/>
              <w:rPr>
                <w:rFonts w:ascii="Times New Roman" w:hAnsi="Times New Roman" w:cs="Times New Roman"/>
              </w:rPr>
            </w:pPr>
            <w:r w:rsidRPr="00FB602F">
              <w:rPr>
                <w:rFonts w:ascii="Times New Roman" w:hAnsi="Times New Roman" w:cs="Times New Roman"/>
              </w:rPr>
              <w:t>О постановке на учет гр. Михайловой Т.С. качестве нуждающейся в жилом помещении, предоставляемом по договору социального найма</w:t>
            </w:r>
          </w:p>
          <w:p w:rsidR="00FB602F" w:rsidRPr="00FB602F" w:rsidRDefault="00FB602F" w:rsidP="00FB602F">
            <w:pPr>
              <w:spacing w:line="240" w:lineRule="auto"/>
              <w:rPr>
                <w:rFonts w:ascii="Times New Roman" w:hAnsi="Times New Roman" w:cs="Times New Roman"/>
                <w:b/>
              </w:rPr>
            </w:pPr>
          </w:p>
        </w:tc>
        <w:tc>
          <w:tcPr>
            <w:tcW w:w="994" w:type="dxa"/>
            <w:tcBorders>
              <w:top w:val="single" w:sz="4" w:space="0" w:color="auto"/>
              <w:left w:val="single" w:sz="4" w:space="0" w:color="auto"/>
              <w:bottom w:val="single" w:sz="4" w:space="0" w:color="auto"/>
              <w:right w:val="single" w:sz="4" w:space="0" w:color="auto"/>
            </w:tcBorders>
          </w:tcPr>
          <w:p w:rsidR="00FB602F" w:rsidRPr="00262872" w:rsidRDefault="00FB602F" w:rsidP="00E60A67">
            <w:pPr>
              <w:jc w:val="center"/>
              <w:rPr>
                <w:rFonts w:ascii="Times New Roman" w:hAnsi="Times New Roman" w:cs="Times New Roman"/>
              </w:rPr>
            </w:pPr>
          </w:p>
        </w:tc>
      </w:tr>
      <w:tr w:rsidR="00FB602F" w:rsidRPr="00EF6FC5" w:rsidTr="00F86B1E">
        <w:trPr>
          <w:trHeight w:val="131"/>
        </w:trPr>
        <w:tc>
          <w:tcPr>
            <w:tcW w:w="1481" w:type="dxa"/>
            <w:tcBorders>
              <w:top w:val="single" w:sz="4" w:space="0" w:color="auto"/>
              <w:left w:val="single" w:sz="4" w:space="0" w:color="auto"/>
              <w:bottom w:val="single" w:sz="4" w:space="0" w:color="auto"/>
              <w:right w:val="single" w:sz="4" w:space="0" w:color="auto"/>
            </w:tcBorders>
          </w:tcPr>
          <w:p w:rsidR="00FB602F" w:rsidRDefault="00FB602F" w:rsidP="00F86B1E">
            <w:pPr>
              <w:jc w:val="center"/>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tcPr>
          <w:p w:rsidR="00FB602F" w:rsidRDefault="00FB602F" w:rsidP="00F86B1E">
            <w:pPr>
              <w:jc w:val="center"/>
              <w:rPr>
                <w:rFonts w:ascii="Times New Roman" w:hAnsi="Times New Roman" w:cs="Times New Roman"/>
              </w:rPr>
            </w:pPr>
          </w:p>
        </w:tc>
        <w:tc>
          <w:tcPr>
            <w:tcW w:w="6241" w:type="dxa"/>
            <w:tcBorders>
              <w:top w:val="single" w:sz="4" w:space="0" w:color="auto"/>
              <w:left w:val="single" w:sz="4" w:space="0" w:color="auto"/>
              <w:bottom w:val="single" w:sz="4" w:space="0" w:color="auto"/>
              <w:right w:val="single" w:sz="4" w:space="0" w:color="auto"/>
            </w:tcBorders>
          </w:tcPr>
          <w:p w:rsidR="00FB602F" w:rsidRDefault="00F448D0" w:rsidP="00FB602F">
            <w:pPr>
              <w:spacing w:line="240" w:lineRule="auto"/>
              <w:jc w:val="center"/>
              <w:rPr>
                <w:rFonts w:ascii="Times New Roman" w:hAnsi="Times New Roman" w:cs="Times New Roman"/>
                <w:b/>
              </w:rPr>
            </w:pPr>
            <w:r>
              <w:rPr>
                <w:rFonts w:ascii="Times New Roman" w:hAnsi="Times New Roman" w:cs="Times New Roman"/>
                <w:b/>
              </w:rPr>
              <w:t>РАСПОРЯЖЕНИЯ</w:t>
            </w:r>
          </w:p>
        </w:tc>
        <w:tc>
          <w:tcPr>
            <w:tcW w:w="994" w:type="dxa"/>
            <w:tcBorders>
              <w:top w:val="single" w:sz="4" w:space="0" w:color="auto"/>
              <w:left w:val="single" w:sz="4" w:space="0" w:color="auto"/>
              <w:bottom w:val="single" w:sz="4" w:space="0" w:color="auto"/>
              <w:right w:val="single" w:sz="4" w:space="0" w:color="auto"/>
            </w:tcBorders>
          </w:tcPr>
          <w:p w:rsidR="00FB602F" w:rsidRPr="00262872" w:rsidRDefault="00FB602F" w:rsidP="00E60A67">
            <w:pPr>
              <w:jc w:val="center"/>
              <w:rPr>
                <w:rFonts w:ascii="Times New Roman" w:hAnsi="Times New Roman" w:cs="Times New Roman"/>
              </w:rPr>
            </w:pPr>
          </w:p>
        </w:tc>
      </w:tr>
      <w:tr w:rsidR="00FB602F" w:rsidRPr="00EF6FC5" w:rsidTr="00F86B1E">
        <w:trPr>
          <w:trHeight w:val="131"/>
        </w:trPr>
        <w:tc>
          <w:tcPr>
            <w:tcW w:w="1481" w:type="dxa"/>
            <w:tcBorders>
              <w:top w:val="single" w:sz="4" w:space="0" w:color="auto"/>
              <w:left w:val="single" w:sz="4" w:space="0" w:color="auto"/>
              <w:bottom w:val="single" w:sz="4" w:space="0" w:color="auto"/>
              <w:right w:val="single" w:sz="4" w:space="0" w:color="auto"/>
            </w:tcBorders>
          </w:tcPr>
          <w:p w:rsidR="00FB602F" w:rsidRDefault="00F448D0" w:rsidP="00F86B1E">
            <w:pPr>
              <w:jc w:val="center"/>
              <w:rPr>
                <w:rFonts w:ascii="Times New Roman" w:hAnsi="Times New Roman" w:cs="Times New Roman"/>
              </w:rPr>
            </w:pPr>
            <w:r>
              <w:rPr>
                <w:rFonts w:ascii="Times New Roman" w:hAnsi="Times New Roman" w:cs="Times New Roman"/>
              </w:rPr>
              <w:t>12.05.2014</w:t>
            </w:r>
          </w:p>
        </w:tc>
        <w:tc>
          <w:tcPr>
            <w:tcW w:w="658" w:type="dxa"/>
            <w:tcBorders>
              <w:top w:val="single" w:sz="4" w:space="0" w:color="auto"/>
              <w:left w:val="single" w:sz="4" w:space="0" w:color="auto"/>
              <w:bottom w:val="single" w:sz="4" w:space="0" w:color="auto"/>
              <w:right w:val="single" w:sz="4" w:space="0" w:color="auto"/>
            </w:tcBorders>
          </w:tcPr>
          <w:p w:rsidR="00FB602F" w:rsidRDefault="00F448D0" w:rsidP="00F86B1E">
            <w:pPr>
              <w:jc w:val="center"/>
              <w:rPr>
                <w:rFonts w:ascii="Times New Roman" w:hAnsi="Times New Roman" w:cs="Times New Roman"/>
              </w:rPr>
            </w:pPr>
            <w:r>
              <w:rPr>
                <w:rFonts w:ascii="Times New Roman" w:hAnsi="Times New Roman" w:cs="Times New Roman"/>
              </w:rPr>
              <w:t>23</w:t>
            </w:r>
          </w:p>
        </w:tc>
        <w:tc>
          <w:tcPr>
            <w:tcW w:w="6241" w:type="dxa"/>
            <w:tcBorders>
              <w:top w:val="single" w:sz="4" w:space="0" w:color="auto"/>
              <w:left w:val="single" w:sz="4" w:space="0" w:color="auto"/>
              <w:bottom w:val="single" w:sz="4" w:space="0" w:color="auto"/>
              <w:right w:val="single" w:sz="4" w:space="0" w:color="auto"/>
            </w:tcBorders>
          </w:tcPr>
          <w:p w:rsidR="00FB602F" w:rsidRPr="00F448D0" w:rsidRDefault="00F448D0" w:rsidP="00F448D0">
            <w:pPr>
              <w:rPr>
                <w:rFonts w:ascii="Times New Roman" w:hAnsi="Times New Roman" w:cs="Times New Roman"/>
              </w:rPr>
            </w:pPr>
            <w:r w:rsidRPr="00F448D0">
              <w:rPr>
                <w:rFonts w:ascii="Times New Roman" w:hAnsi="Times New Roman" w:cs="Times New Roman"/>
              </w:rPr>
              <w:t>О выделении денежных средств</w:t>
            </w:r>
          </w:p>
        </w:tc>
        <w:tc>
          <w:tcPr>
            <w:tcW w:w="994" w:type="dxa"/>
            <w:tcBorders>
              <w:top w:val="single" w:sz="4" w:space="0" w:color="auto"/>
              <w:left w:val="single" w:sz="4" w:space="0" w:color="auto"/>
              <w:bottom w:val="single" w:sz="4" w:space="0" w:color="auto"/>
              <w:right w:val="single" w:sz="4" w:space="0" w:color="auto"/>
            </w:tcBorders>
          </w:tcPr>
          <w:p w:rsidR="00FB602F" w:rsidRPr="00262872" w:rsidRDefault="00FB602F" w:rsidP="00E60A67">
            <w:pPr>
              <w:jc w:val="center"/>
              <w:rPr>
                <w:rFonts w:ascii="Times New Roman" w:hAnsi="Times New Roman" w:cs="Times New Roman"/>
              </w:rPr>
            </w:pPr>
          </w:p>
        </w:tc>
      </w:tr>
      <w:tr w:rsidR="00FB602F" w:rsidRPr="00EF6FC5" w:rsidTr="00F86B1E">
        <w:trPr>
          <w:trHeight w:val="131"/>
        </w:trPr>
        <w:tc>
          <w:tcPr>
            <w:tcW w:w="1481" w:type="dxa"/>
            <w:tcBorders>
              <w:top w:val="single" w:sz="4" w:space="0" w:color="auto"/>
              <w:left w:val="single" w:sz="4" w:space="0" w:color="auto"/>
              <w:bottom w:val="single" w:sz="4" w:space="0" w:color="auto"/>
              <w:right w:val="single" w:sz="4" w:space="0" w:color="auto"/>
            </w:tcBorders>
          </w:tcPr>
          <w:p w:rsidR="00FB602F" w:rsidRDefault="00F448D0" w:rsidP="00F86B1E">
            <w:pPr>
              <w:jc w:val="center"/>
              <w:rPr>
                <w:rFonts w:ascii="Times New Roman" w:hAnsi="Times New Roman" w:cs="Times New Roman"/>
              </w:rPr>
            </w:pPr>
            <w:r>
              <w:rPr>
                <w:rFonts w:ascii="Times New Roman" w:hAnsi="Times New Roman" w:cs="Times New Roman"/>
              </w:rPr>
              <w:t>12.05.2014</w:t>
            </w:r>
          </w:p>
        </w:tc>
        <w:tc>
          <w:tcPr>
            <w:tcW w:w="658" w:type="dxa"/>
            <w:tcBorders>
              <w:top w:val="single" w:sz="4" w:space="0" w:color="auto"/>
              <w:left w:val="single" w:sz="4" w:space="0" w:color="auto"/>
              <w:bottom w:val="single" w:sz="4" w:space="0" w:color="auto"/>
              <w:right w:val="single" w:sz="4" w:space="0" w:color="auto"/>
            </w:tcBorders>
          </w:tcPr>
          <w:p w:rsidR="00FB602F" w:rsidRDefault="00F448D0" w:rsidP="00F86B1E">
            <w:pPr>
              <w:jc w:val="center"/>
              <w:rPr>
                <w:rFonts w:ascii="Times New Roman" w:hAnsi="Times New Roman" w:cs="Times New Roman"/>
              </w:rPr>
            </w:pPr>
            <w:r>
              <w:rPr>
                <w:rFonts w:ascii="Times New Roman" w:hAnsi="Times New Roman" w:cs="Times New Roman"/>
              </w:rPr>
              <w:t>24</w:t>
            </w:r>
          </w:p>
        </w:tc>
        <w:tc>
          <w:tcPr>
            <w:tcW w:w="6241" w:type="dxa"/>
            <w:tcBorders>
              <w:top w:val="single" w:sz="4" w:space="0" w:color="auto"/>
              <w:left w:val="single" w:sz="4" w:space="0" w:color="auto"/>
              <w:bottom w:val="single" w:sz="4" w:space="0" w:color="auto"/>
              <w:right w:val="single" w:sz="4" w:space="0" w:color="auto"/>
            </w:tcBorders>
          </w:tcPr>
          <w:p w:rsidR="00FB602F" w:rsidRPr="00F448D0" w:rsidRDefault="00F448D0" w:rsidP="00F448D0">
            <w:pPr>
              <w:rPr>
                <w:rFonts w:ascii="Times New Roman" w:hAnsi="Times New Roman" w:cs="Times New Roman"/>
              </w:rPr>
            </w:pPr>
            <w:r w:rsidRPr="00F448D0">
              <w:rPr>
                <w:rFonts w:ascii="Times New Roman" w:hAnsi="Times New Roman" w:cs="Times New Roman"/>
              </w:rPr>
              <w:t>Об объявлении благодарности</w:t>
            </w:r>
          </w:p>
        </w:tc>
        <w:tc>
          <w:tcPr>
            <w:tcW w:w="994" w:type="dxa"/>
            <w:tcBorders>
              <w:top w:val="single" w:sz="4" w:space="0" w:color="auto"/>
              <w:left w:val="single" w:sz="4" w:space="0" w:color="auto"/>
              <w:bottom w:val="single" w:sz="4" w:space="0" w:color="auto"/>
              <w:right w:val="single" w:sz="4" w:space="0" w:color="auto"/>
            </w:tcBorders>
          </w:tcPr>
          <w:p w:rsidR="00FB602F" w:rsidRPr="00262872" w:rsidRDefault="00FB602F" w:rsidP="00E60A67">
            <w:pPr>
              <w:jc w:val="center"/>
              <w:rPr>
                <w:rFonts w:ascii="Times New Roman" w:hAnsi="Times New Roman" w:cs="Times New Roman"/>
              </w:rPr>
            </w:pPr>
          </w:p>
        </w:tc>
      </w:tr>
      <w:tr w:rsidR="00FB602F" w:rsidRPr="00EF6FC5" w:rsidTr="00F86B1E">
        <w:trPr>
          <w:trHeight w:val="131"/>
        </w:trPr>
        <w:tc>
          <w:tcPr>
            <w:tcW w:w="1481" w:type="dxa"/>
            <w:tcBorders>
              <w:top w:val="single" w:sz="4" w:space="0" w:color="auto"/>
              <w:left w:val="single" w:sz="4" w:space="0" w:color="auto"/>
              <w:bottom w:val="single" w:sz="4" w:space="0" w:color="auto"/>
              <w:right w:val="single" w:sz="4" w:space="0" w:color="auto"/>
            </w:tcBorders>
          </w:tcPr>
          <w:p w:rsidR="00FB602F" w:rsidRDefault="00F448D0" w:rsidP="00F86B1E">
            <w:pPr>
              <w:jc w:val="center"/>
              <w:rPr>
                <w:rFonts w:ascii="Times New Roman" w:hAnsi="Times New Roman" w:cs="Times New Roman"/>
              </w:rPr>
            </w:pPr>
            <w:r>
              <w:rPr>
                <w:rFonts w:ascii="Times New Roman" w:hAnsi="Times New Roman" w:cs="Times New Roman"/>
              </w:rPr>
              <w:t>12.05.2014</w:t>
            </w:r>
          </w:p>
        </w:tc>
        <w:tc>
          <w:tcPr>
            <w:tcW w:w="658" w:type="dxa"/>
            <w:tcBorders>
              <w:top w:val="single" w:sz="4" w:space="0" w:color="auto"/>
              <w:left w:val="single" w:sz="4" w:space="0" w:color="auto"/>
              <w:bottom w:val="single" w:sz="4" w:space="0" w:color="auto"/>
              <w:right w:val="single" w:sz="4" w:space="0" w:color="auto"/>
            </w:tcBorders>
          </w:tcPr>
          <w:p w:rsidR="00FB602F" w:rsidRDefault="00F448D0" w:rsidP="00F86B1E">
            <w:pPr>
              <w:jc w:val="center"/>
              <w:rPr>
                <w:rFonts w:ascii="Times New Roman" w:hAnsi="Times New Roman" w:cs="Times New Roman"/>
              </w:rPr>
            </w:pPr>
            <w:r>
              <w:rPr>
                <w:rFonts w:ascii="Times New Roman" w:hAnsi="Times New Roman" w:cs="Times New Roman"/>
              </w:rPr>
              <w:t>25</w:t>
            </w:r>
          </w:p>
        </w:tc>
        <w:tc>
          <w:tcPr>
            <w:tcW w:w="6241" w:type="dxa"/>
            <w:tcBorders>
              <w:top w:val="single" w:sz="4" w:space="0" w:color="auto"/>
              <w:left w:val="single" w:sz="4" w:space="0" w:color="auto"/>
              <w:bottom w:val="single" w:sz="4" w:space="0" w:color="auto"/>
              <w:right w:val="single" w:sz="4" w:space="0" w:color="auto"/>
            </w:tcBorders>
          </w:tcPr>
          <w:p w:rsidR="00FB602F" w:rsidRPr="00F448D0" w:rsidRDefault="00F448D0" w:rsidP="00F448D0">
            <w:pPr>
              <w:spacing w:after="0" w:line="240" w:lineRule="exact"/>
              <w:rPr>
                <w:rFonts w:ascii="Times New Roman" w:hAnsi="Times New Roman" w:cs="Times New Roman"/>
              </w:rPr>
            </w:pPr>
            <w:r w:rsidRPr="00F448D0">
              <w:rPr>
                <w:rFonts w:ascii="Times New Roman" w:hAnsi="Times New Roman" w:cs="Times New Roman"/>
              </w:rPr>
              <w:t>О присвоении порядковых номеров</w:t>
            </w:r>
            <w:r>
              <w:rPr>
                <w:rFonts w:ascii="Times New Roman" w:hAnsi="Times New Roman" w:cs="Times New Roman"/>
              </w:rPr>
              <w:t xml:space="preserve"> </w:t>
            </w:r>
            <w:r w:rsidRPr="00F448D0">
              <w:rPr>
                <w:rFonts w:ascii="Times New Roman" w:hAnsi="Times New Roman" w:cs="Times New Roman"/>
              </w:rPr>
              <w:t>инструкциям по охране труда</w:t>
            </w:r>
          </w:p>
        </w:tc>
        <w:tc>
          <w:tcPr>
            <w:tcW w:w="994" w:type="dxa"/>
            <w:tcBorders>
              <w:top w:val="single" w:sz="4" w:space="0" w:color="auto"/>
              <w:left w:val="single" w:sz="4" w:space="0" w:color="auto"/>
              <w:bottom w:val="single" w:sz="4" w:space="0" w:color="auto"/>
              <w:right w:val="single" w:sz="4" w:space="0" w:color="auto"/>
            </w:tcBorders>
          </w:tcPr>
          <w:p w:rsidR="00FB602F" w:rsidRPr="00262872" w:rsidRDefault="00FB602F" w:rsidP="00E60A67">
            <w:pPr>
              <w:jc w:val="center"/>
              <w:rPr>
                <w:rFonts w:ascii="Times New Roman" w:hAnsi="Times New Roman" w:cs="Times New Roman"/>
              </w:rPr>
            </w:pPr>
          </w:p>
        </w:tc>
      </w:tr>
      <w:tr w:rsidR="00F448D0" w:rsidRPr="00EF6FC5" w:rsidTr="00F86B1E">
        <w:trPr>
          <w:trHeight w:val="131"/>
        </w:trPr>
        <w:tc>
          <w:tcPr>
            <w:tcW w:w="1481" w:type="dxa"/>
            <w:tcBorders>
              <w:top w:val="single" w:sz="4" w:space="0" w:color="auto"/>
              <w:left w:val="single" w:sz="4" w:space="0" w:color="auto"/>
              <w:bottom w:val="single" w:sz="4" w:space="0" w:color="auto"/>
              <w:right w:val="single" w:sz="4" w:space="0" w:color="auto"/>
            </w:tcBorders>
          </w:tcPr>
          <w:p w:rsidR="00F448D0" w:rsidRDefault="00F448D0" w:rsidP="00F86B1E">
            <w:pPr>
              <w:jc w:val="center"/>
              <w:rPr>
                <w:rFonts w:ascii="Times New Roman" w:hAnsi="Times New Roman" w:cs="Times New Roman"/>
              </w:rPr>
            </w:pPr>
            <w:r>
              <w:rPr>
                <w:rFonts w:ascii="Times New Roman" w:hAnsi="Times New Roman" w:cs="Times New Roman"/>
              </w:rPr>
              <w:t>15.05.2014</w:t>
            </w:r>
          </w:p>
        </w:tc>
        <w:tc>
          <w:tcPr>
            <w:tcW w:w="658" w:type="dxa"/>
            <w:tcBorders>
              <w:top w:val="single" w:sz="4" w:space="0" w:color="auto"/>
              <w:left w:val="single" w:sz="4" w:space="0" w:color="auto"/>
              <w:bottom w:val="single" w:sz="4" w:space="0" w:color="auto"/>
              <w:right w:val="single" w:sz="4" w:space="0" w:color="auto"/>
            </w:tcBorders>
          </w:tcPr>
          <w:p w:rsidR="00F448D0" w:rsidRDefault="00F448D0" w:rsidP="00F86B1E">
            <w:pPr>
              <w:jc w:val="center"/>
              <w:rPr>
                <w:rFonts w:ascii="Times New Roman" w:hAnsi="Times New Roman" w:cs="Times New Roman"/>
              </w:rPr>
            </w:pPr>
            <w:r>
              <w:rPr>
                <w:rFonts w:ascii="Times New Roman" w:hAnsi="Times New Roman" w:cs="Times New Roman"/>
              </w:rPr>
              <w:t>26</w:t>
            </w:r>
          </w:p>
        </w:tc>
        <w:tc>
          <w:tcPr>
            <w:tcW w:w="6241" w:type="dxa"/>
            <w:tcBorders>
              <w:top w:val="single" w:sz="4" w:space="0" w:color="auto"/>
              <w:left w:val="single" w:sz="4" w:space="0" w:color="auto"/>
              <w:bottom w:val="single" w:sz="4" w:space="0" w:color="auto"/>
              <w:right w:val="single" w:sz="4" w:space="0" w:color="auto"/>
            </w:tcBorders>
          </w:tcPr>
          <w:p w:rsidR="00F448D0" w:rsidRPr="00F448D0" w:rsidRDefault="00F448D0" w:rsidP="00F448D0">
            <w:pPr>
              <w:spacing w:after="0" w:line="240" w:lineRule="exact"/>
              <w:rPr>
                <w:rFonts w:ascii="Times New Roman" w:hAnsi="Times New Roman" w:cs="Times New Roman"/>
              </w:rPr>
            </w:pPr>
            <w:r w:rsidRPr="00F448D0">
              <w:rPr>
                <w:rFonts w:ascii="Times New Roman" w:hAnsi="Times New Roman" w:cs="Times New Roman"/>
              </w:rPr>
              <w:t>О назначении ответственных</w:t>
            </w:r>
            <w:r>
              <w:rPr>
                <w:rFonts w:ascii="Times New Roman" w:hAnsi="Times New Roman" w:cs="Times New Roman"/>
              </w:rPr>
              <w:t xml:space="preserve"> </w:t>
            </w:r>
            <w:r w:rsidRPr="00F448D0">
              <w:rPr>
                <w:rFonts w:ascii="Times New Roman" w:hAnsi="Times New Roman" w:cs="Times New Roman"/>
              </w:rPr>
              <w:t>и лиц, наделенных правом ЭП</w:t>
            </w:r>
          </w:p>
          <w:p w:rsidR="00F448D0" w:rsidRPr="00F448D0" w:rsidRDefault="00F448D0" w:rsidP="00F448D0">
            <w:pPr>
              <w:spacing w:after="0" w:line="240" w:lineRule="exact"/>
              <w:rPr>
                <w:rFonts w:ascii="Times New Roman" w:hAnsi="Times New Roman" w:cs="Times New Roman"/>
              </w:rPr>
            </w:pPr>
            <w:r w:rsidRPr="00F448D0">
              <w:rPr>
                <w:rFonts w:ascii="Times New Roman" w:hAnsi="Times New Roman" w:cs="Times New Roman"/>
              </w:rPr>
              <w:t>в ППО АРМ СУФД- портал</w:t>
            </w:r>
          </w:p>
        </w:tc>
        <w:tc>
          <w:tcPr>
            <w:tcW w:w="994" w:type="dxa"/>
            <w:tcBorders>
              <w:top w:val="single" w:sz="4" w:space="0" w:color="auto"/>
              <w:left w:val="single" w:sz="4" w:space="0" w:color="auto"/>
              <w:bottom w:val="single" w:sz="4" w:space="0" w:color="auto"/>
              <w:right w:val="single" w:sz="4" w:space="0" w:color="auto"/>
            </w:tcBorders>
          </w:tcPr>
          <w:p w:rsidR="00F448D0" w:rsidRPr="00262872" w:rsidRDefault="00F448D0" w:rsidP="00E60A67">
            <w:pPr>
              <w:jc w:val="center"/>
              <w:rPr>
                <w:rFonts w:ascii="Times New Roman" w:hAnsi="Times New Roman" w:cs="Times New Roman"/>
              </w:rPr>
            </w:pPr>
          </w:p>
        </w:tc>
      </w:tr>
      <w:tr w:rsidR="00F448D0" w:rsidRPr="00EF6FC5" w:rsidTr="00F86B1E">
        <w:trPr>
          <w:trHeight w:val="131"/>
        </w:trPr>
        <w:tc>
          <w:tcPr>
            <w:tcW w:w="1481" w:type="dxa"/>
            <w:tcBorders>
              <w:top w:val="single" w:sz="4" w:space="0" w:color="auto"/>
              <w:left w:val="single" w:sz="4" w:space="0" w:color="auto"/>
              <w:bottom w:val="single" w:sz="4" w:space="0" w:color="auto"/>
              <w:right w:val="single" w:sz="4" w:space="0" w:color="auto"/>
            </w:tcBorders>
          </w:tcPr>
          <w:p w:rsidR="00F448D0" w:rsidRDefault="00F448D0" w:rsidP="00F86B1E">
            <w:pPr>
              <w:jc w:val="center"/>
              <w:rPr>
                <w:rFonts w:ascii="Times New Roman" w:hAnsi="Times New Roman" w:cs="Times New Roman"/>
              </w:rPr>
            </w:pPr>
            <w:r>
              <w:rPr>
                <w:rFonts w:ascii="Times New Roman" w:hAnsi="Times New Roman" w:cs="Times New Roman"/>
              </w:rPr>
              <w:t>26.05.2014</w:t>
            </w:r>
          </w:p>
        </w:tc>
        <w:tc>
          <w:tcPr>
            <w:tcW w:w="658" w:type="dxa"/>
            <w:tcBorders>
              <w:top w:val="single" w:sz="4" w:space="0" w:color="auto"/>
              <w:left w:val="single" w:sz="4" w:space="0" w:color="auto"/>
              <w:bottom w:val="single" w:sz="4" w:space="0" w:color="auto"/>
              <w:right w:val="single" w:sz="4" w:space="0" w:color="auto"/>
            </w:tcBorders>
          </w:tcPr>
          <w:p w:rsidR="00F448D0" w:rsidRDefault="00F448D0" w:rsidP="00F86B1E">
            <w:pPr>
              <w:jc w:val="center"/>
              <w:rPr>
                <w:rFonts w:ascii="Times New Roman" w:hAnsi="Times New Roman" w:cs="Times New Roman"/>
              </w:rPr>
            </w:pPr>
            <w:r>
              <w:rPr>
                <w:rFonts w:ascii="Times New Roman" w:hAnsi="Times New Roman" w:cs="Times New Roman"/>
              </w:rPr>
              <w:t>27</w:t>
            </w:r>
          </w:p>
        </w:tc>
        <w:tc>
          <w:tcPr>
            <w:tcW w:w="6241" w:type="dxa"/>
            <w:tcBorders>
              <w:top w:val="single" w:sz="4" w:space="0" w:color="auto"/>
              <w:left w:val="single" w:sz="4" w:space="0" w:color="auto"/>
              <w:bottom w:val="single" w:sz="4" w:space="0" w:color="auto"/>
              <w:right w:val="single" w:sz="4" w:space="0" w:color="auto"/>
            </w:tcBorders>
          </w:tcPr>
          <w:p w:rsidR="00F448D0" w:rsidRPr="00F448D0" w:rsidRDefault="00F448D0" w:rsidP="00F448D0">
            <w:pPr>
              <w:spacing w:after="0" w:line="240" w:lineRule="exact"/>
              <w:rPr>
                <w:rFonts w:ascii="Times New Roman" w:hAnsi="Times New Roman" w:cs="Times New Roman"/>
              </w:rPr>
            </w:pPr>
            <w:r w:rsidRPr="00F448D0">
              <w:rPr>
                <w:rFonts w:ascii="Times New Roman" w:hAnsi="Times New Roman" w:cs="Times New Roman"/>
              </w:rPr>
              <w:t>О создании временных субсидированных мест</w:t>
            </w:r>
          </w:p>
        </w:tc>
        <w:tc>
          <w:tcPr>
            <w:tcW w:w="994" w:type="dxa"/>
            <w:tcBorders>
              <w:top w:val="single" w:sz="4" w:space="0" w:color="auto"/>
              <w:left w:val="single" w:sz="4" w:space="0" w:color="auto"/>
              <w:bottom w:val="single" w:sz="4" w:space="0" w:color="auto"/>
              <w:right w:val="single" w:sz="4" w:space="0" w:color="auto"/>
            </w:tcBorders>
          </w:tcPr>
          <w:p w:rsidR="00F448D0" w:rsidRPr="00262872" w:rsidRDefault="00F448D0" w:rsidP="00E60A67">
            <w:pPr>
              <w:jc w:val="center"/>
              <w:rPr>
                <w:rFonts w:ascii="Times New Roman" w:hAnsi="Times New Roman" w:cs="Times New Roman"/>
              </w:rPr>
            </w:pPr>
          </w:p>
        </w:tc>
      </w:tr>
    </w:tbl>
    <w:p w:rsidR="00262872" w:rsidRDefault="00262872">
      <w:pPr>
        <w:rPr>
          <w:rFonts w:ascii="Times New Roman" w:hAnsi="Times New Roman" w:cs="Times New Roman"/>
        </w:rPr>
      </w:pPr>
    </w:p>
    <w:p w:rsidR="00F448D0" w:rsidRDefault="00F448D0">
      <w:pPr>
        <w:rPr>
          <w:rFonts w:ascii="Times New Roman" w:hAnsi="Times New Roman" w:cs="Times New Roman"/>
        </w:rPr>
      </w:pPr>
    </w:p>
    <w:p w:rsidR="00F448D0" w:rsidRDefault="00F448D0">
      <w:pPr>
        <w:rPr>
          <w:rFonts w:ascii="Times New Roman" w:hAnsi="Times New Roman" w:cs="Times New Roman"/>
        </w:rPr>
      </w:pPr>
    </w:p>
    <w:p w:rsidR="00F448D0" w:rsidRDefault="00F448D0">
      <w:pPr>
        <w:rPr>
          <w:rFonts w:ascii="Times New Roman" w:hAnsi="Times New Roman" w:cs="Times New Roman"/>
        </w:rPr>
      </w:pPr>
    </w:p>
    <w:p w:rsidR="00F448D0" w:rsidRDefault="00F448D0" w:rsidP="00F448D0">
      <w:pPr>
        <w:rPr>
          <w:b/>
          <w:sz w:val="26"/>
          <w:szCs w:val="26"/>
        </w:rPr>
      </w:pPr>
    </w:p>
    <w:p w:rsidR="00F448D0" w:rsidRPr="00F448D0" w:rsidRDefault="00F448D0" w:rsidP="00F448D0">
      <w:pPr>
        <w:spacing w:after="0" w:line="240" w:lineRule="auto"/>
        <w:jc w:val="center"/>
        <w:rPr>
          <w:sz w:val="26"/>
          <w:szCs w:val="26"/>
        </w:rPr>
      </w:pPr>
      <w:r w:rsidRPr="00A76C1F">
        <w:rPr>
          <w:sz w:val="26"/>
          <w:szCs w:val="26"/>
          <w:rtl/>
        </w:rPr>
        <w:t>٭   ٭   ٭</w:t>
      </w:r>
    </w:p>
    <w:p w:rsidR="00F448D0" w:rsidRPr="00F448D0" w:rsidRDefault="00F448D0" w:rsidP="00F448D0">
      <w:pPr>
        <w:autoSpaceDE w:val="0"/>
        <w:autoSpaceDN w:val="0"/>
        <w:adjustRightInd w:val="0"/>
        <w:jc w:val="center"/>
        <w:rPr>
          <w:rFonts w:ascii="Times New Roman" w:hAnsi="Times New Roman" w:cs="Times New Roman"/>
          <w:b/>
          <w:sz w:val="26"/>
          <w:szCs w:val="26"/>
        </w:rPr>
      </w:pPr>
      <w:r w:rsidRPr="00F448D0">
        <w:rPr>
          <w:rFonts w:ascii="Times New Roman" w:hAnsi="Times New Roman" w:cs="Times New Roman"/>
          <w:b/>
          <w:sz w:val="26"/>
          <w:szCs w:val="26"/>
        </w:rPr>
        <w:t>РЕШЕНИЕ</w:t>
      </w:r>
    </w:p>
    <w:p w:rsidR="00F448D0" w:rsidRPr="00F448D0" w:rsidRDefault="00F448D0" w:rsidP="00F448D0">
      <w:pPr>
        <w:rPr>
          <w:rFonts w:ascii="Times New Roman" w:hAnsi="Times New Roman" w:cs="Times New Roman"/>
        </w:rPr>
      </w:pPr>
      <w:r w:rsidRPr="00F448D0">
        <w:rPr>
          <w:rFonts w:ascii="Times New Roman" w:hAnsi="Times New Roman" w:cs="Times New Roman"/>
        </w:rPr>
        <w:t>05.05.2014</w:t>
      </w:r>
      <w:r w:rsidRPr="00F448D0">
        <w:rPr>
          <w:rFonts w:ascii="Times New Roman" w:hAnsi="Times New Roman" w:cs="Times New Roman"/>
        </w:rPr>
        <w:tab/>
      </w:r>
      <w:r w:rsidRPr="00F448D0">
        <w:rPr>
          <w:rFonts w:ascii="Times New Roman" w:hAnsi="Times New Roman" w:cs="Times New Roman"/>
        </w:rPr>
        <w:tab/>
      </w:r>
      <w:r w:rsidRPr="00F448D0">
        <w:rPr>
          <w:rFonts w:ascii="Times New Roman" w:hAnsi="Times New Roman" w:cs="Times New Roman"/>
        </w:rPr>
        <w:tab/>
      </w:r>
      <w:r w:rsidRPr="00F448D0">
        <w:rPr>
          <w:rFonts w:ascii="Times New Roman" w:hAnsi="Times New Roman" w:cs="Times New Roman"/>
        </w:rPr>
        <w:tab/>
      </w:r>
      <w:r w:rsidRPr="00F448D0">
        <w:rPr>
          <w:rFonts w:ascii="Times New Roman" w:hAnsi="Times New Roman" w:cs="Times New Roman"/>
        </w:rPr>
        <w:tab/>
      </w:r>
      <w:r w:rsidRPr="00F448D0">
        <w:rPr>
          <w:rFonts w:ascii="Times New Roman" w:hAnsi="Times New Roman" w:cs="Times New Roman"/>
        </w:rPr>
        <w:tab/>
      </w:r>
      <w:r w:rsidRPr="00F448D0">
        <w:rPr>
          <w:rFonts w:ascii="Times New Roman" w:hAnsi="Times New Roman" w:cs="Times New Roman"/>
        </w:rPr>
        <w:tab/>
      </w:r>
      <w:r w:rsidRPr="00F448D0">
        <w:rPr>
          <w:rFonts w:ascii="Times New Roman" w:hAnsi="Times New Roman" w:cs="Times New Roman"/>
        </w:rPr>
        <w:tab/>
      </w:r>
      <w:r w:rsidRPr="00F448D0">
        <w:rPr>
          <w:rFonts w:ascii="Times New Roman" w:hAnsi="Times New Roman" w:cs="Times New Roman"/>
        </w:rPr>
        <w:tab/>
      </w:r>
      <w:r w:rsidRPr="00F448D0">
        <w:rPr>
          <w:rFonts w:ascii="Times New Roman" w:hAnsi="Times New Roman" w:cs="Times New Roman"/>
        </w:rPr>
        <w:tab/>
        <w:t>№ 249</w:t>
      </w:r>
    </w:p>
    <w:p w:rsidR="00F448D0" w:rsidRPr="00F448D0" w:rsidRDefault="00F448D0" w:rsidP="00F448D0">
      <w:pPr>
        <w:jc w:val="center"/>
        <w:rPr>
          <w:rFonts w:ascii="Times New Roman" w:hAnsi="Times New Roman" w:cs="Times New Roman"/>
        </w:rPr>
      </w:pPr>
      <w:r w:rsidRPr="00F448D0">
        <w:rPr>
          <w:rFonts w:ascii="Times New Roman" w:hAnsi="Times New Roman" w:cs="Times New Roman"/>
        </w:rPr>
        <w:t>с. Маяк</w:t>
      </w:r>
    </w:p>
    <w:p w:rsidR="00F448D0" w:rsidRPr="00F448D0" w:rsidRDefault="00F448D0" w:rsidP="00F448D0">
      <w:pPr>
        <w:spacing w:after="0" w:line="240" w:lineRule="auto"/>
        <w:jc w:val="both"/>
        <w:rPr>
          <w:rFonts w:ascii="Times New Roman" w:hAnsi="Times New Roman"/>
        </w:rPr>
      </w:pPr>
      <w:r w:rsidRPr="00F448D0">
        <w:rPr>
          <w:rFonts w:ascii="Times New Roman" w:hAnsi="Times New Roman"/>
        </w:rPr>
        <w:t>О внесении изменений в устав сельского поселения «Село Маяк» Нанайского муниципального района Хабаровского края</w:t>
      </w:r>
    </w:p>
    <w:p w:rsidR="00F448D0" w:rsidRPr="00F448D0" w:rsidRDefault="00F448D0" w:rsidP="00F448D0">
      <w:pPr>
        <w:spacing w:after="0" w:line="240" w:lineRule="auto"/>
        <w:ind w:firstLine="851"/>
        <w:jc w:val="both"/>
        <w:rPr>
          <w:rFonts w:ascii="Times New Roman" w:hAnsi="Times New Roman"/>
          <w:bCs/>
        </w:rPr>
      </w:pPr>
    </w:p>
    <w:p w:rsidR="00F448D0" w:rsidRPr="00F448D0" w:rsidRDefault="00F448D0" w:rsidP="00F448D0">
      <w:pPr>
        <w:spacing w:after="0" w:line="240" w:lineRule="auto"/>
        <w:ind w:firstLine="851"/>
        <w:jc w:val="both"/>
        <w:rPr>
          <w:rFonts w:ascii="Times New Roman" w:hAnsi="Times New Roman"/>
          <w:bCs/>
        </w:rPr>
      </w:pPr>
    </w:p>
    <w:p w:rsidR="00F448D0" w:rsidRPr="00F448D0" w:rsidRDefault="00F448D0" w:rsidP="00F448D0">
      <w:pPr>
        <w:spacing w:after="0" w:line="240" w:lineRule="auto"/>
        <w:ind w:firstLine="851"/>
        <w:jc w:val="both"/>
        <w:rPr>
          <w:rFonts w:ascii="Times New Roman" w:eastAsia="Calibri" w:hAnsi="Times New Roman"/>
        </w:rPr>
      </w:pPr>
      <w:r w:rsidRPr="00F448D0">
        <w:rPr>
          <w:rFonts w:ascii="Times New Roman" w:hAnsi="Times New Roman"/>
          <w:bCs/>
        </w:rPr>
        <w:t xml:space="preserve">В целях приведения устава сельского поселения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21.04.2005 № 6 (в ред. решений Совета депутатов от 28.04.2006 № 66, от 15.12.2006 № 101, от 27.04.2007 № 120, от 20.02.2008 № 155, от 10.04.2009 № 15, от 26.10.2009 № 32, от 04.05.2010 № 57, от 24.09.2010 № 71, от 27.12.2010 № 87, </w:t>
      </w:r>
      <w:r w:rsidRPr="00F448D0">
        <w:rPr>
          <w:rFonts w:ascii="Times New Roman" w:hAnsi="Times New Roman"/>
        </w:rPr>
        <w:t>от 31.03.2011 № 109, от 27.04.2012 № 160, от 27.12.2013 № 193, от 11.02.2013 № 196, от 31.05.2013 № 217</w:t>
      </w:r>
      <w:r w:rsidRPr="00F448D0">
        <w:rPr>
          <w:rFonts w:ascii="Times New Roman" w:hAnsi="Times New Roman"/>
          <w:bCs/>
        </w:rPr>
        <w:t>)</w:t>
      </w:r>
      <w:r w:rsidRPr="00F448D0">
        <w:rPr>
          <w:rFonts w:ascii="Times New Roman" w:hAnsi="Times New Roman"/>
        </w:rPr>
        <w:t>, в соответствие с Гражданским Кодексом Российской Федерации, с Федеральными законами от 12.06.2002 № 67-ФЗ</w:t>
      </w:r>
      <w:r w:rsidRPr="00F448D0">
        <w:rPr>
          <w:rFonts w:ascii="Times New Roman" w:eastAsia="Calibri" w:hAnsi="Times New Roman"/>
        </w:rPr>
        <w:t xml:space="preserve"> «Об основных гарантиях избирательных прав и права на участие в референдуме граждан Российской Федерации», от 20.10.2011 № 287-</w:t>
      </w:r>
      <w:r w:rsidRPr="00F448D0">
        <w:rPr>
          <w:rFonts w:ascii="Times New Roman" w:hAnsi="Times New Roman"/>
        </w:rPr>
        <w:t>ФЗ «О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 от 03.12.2012 №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от 02.07.2013 №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22.10.2013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от 28.12.2013 № 396-ФЗ «О внесении изменений в отдельные законодательные акты Российской Федерации», Федеральным законом от 28.12.2013 № 416-ФЗ «О внесении изменений в Федеральный закон «О лотереях» и отдельные законодательные акты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Совет депутатов</w:t>
      </w:r>
    </w:p>
    <w:p w:rsidR="00F448D0" w:rsidRPr="00F448D0" w:rsidRDefault="00F448D0" w:rsidP="00F448D0">
      <w:pPr>
        <w:spacing w:after="0" w:line="240" w:lineRule="auto"/>
        <w:jc w:val="both"/>
        <w:rPr>
          <w:rFonts w:ascii="Times New Roman" w:hAnsi="Times New Roman"/>
        </w:rPr>
      </w:pPr>
      <w:r w:rsidRPr="00F448D0">
        <w:rPr>
          <w:rFonts w:ascii="Times New Roman" w:hAnsi="Times New Roman"/>
        </w:rPr>
        <w:t>РЕШИЛ:</w:t>
      </w:r>
    </w:p>
    <w:p w:rsidR="00F448D0" w:rsidRPr="00F448D0" w:rsidRDefault="00F448D0" w:rsidP="00F448D0">
      <w:pPr>
        <w:spacing w:after="0" w:line="240" w:lineRule="auto"/>
        <w:ind w:firstLine="720"/>
        <w:jc w:val="both"/>
        <w:rPr>
          <w:rFonts w:ascii="Times New Roman" w:hAnsi="Times New Roman"/>
        </w:rPr>
      </w:pPr>
      <w:r w:rsidRPr="00F448D0">
        <w:rPr>
          <w:rFonts w:ascii="Times New Roman" w:hAnsi="Times New Roman"/>
        </w:rPr>
        <w:t>1. Внести в устав Нанайского муниципального района Хабаровского края следующие изменения:</w:t>
      </w:r>
    </w:p>
    <w:p w:rsidR="00F448D0" w:rsidRPr="00F448D0" w:rsidRDefault="00F448D0" w:rsidP="00F448D0">
      <w:pPr>
        <w:autoSpaceDE w:val="0"/>
        <w:autoSpaceDN w:val="0"/>
        <w:adjustRightInd w:val="0"/>
        <w:spacing w:after="0" w:line="240" w:lineRule="auto"/>
        <w:ind w:firstLine="709"/>
        <w:jc w:val="both"/>
        <w:outlineLvl w:val="0"/>
        <w:rPr>
          <w:rFonts w:ascii="Times New Roman" w:hAnsi="Times New Roman" w:cs="Arial"/>
        </w:rPr>
      </w:pPr>
      <w:r w:rsidRPr="00F448D0">
        <w:rPr>
          <w:rFonts w:ascii="Times New Roman" w:hAnsi="Times New Roman" w:cs="Arial"/>
        </w:rPr>
        <w:t>1) в части 1 статьи 6:</w:t>
      </w:r>
    </w:p>
    <w:p w:rsidR="00F448D0" w:rsidRPr="00F448D0" w:rsidRDefault="00F448D0" w:rsidP="00F448D0">
      <w:pPr>
        <w:autoSpaceDE w:val="0"/>
        <w:autoSpaceDN w:val="0"/>
        <w:adjustRightInd w:val="0"/>
        <w:spacing w:after="0" w:line="240" w:lineRule="auto"/>
        <w:ind w:firstLine="709"/>
        <w:jc w:val="both"/>
        <w:outlineLvl w:val="0"/>
        <w:rPr>
          <w:rFonts w:ascii="Times New Roman" w:hAnsi="Times New Roman" w:cs="Arial"/>
        </w:rPr>
      </w:pPr>
      <w:r w:rsidRPr="00F448D0">
        <w:rPr>
          <w:rFonts w:ascii="Times New Roman" w:hAnsi="Times New Roman" w:cs="Arial"/>
        </w:rPr>
        <w:t>а) пункт 21 изложить в следующей редакции:</w:t>
      </w:r>
    </w:p>
    <w:p w:rsidR="00F448D0" w:rsidRPr="00F448D0" w:rsidRDefault="00F448D0" w:rsidP="00F448D0">
      <w:pPr>
        <w:autoSpaceDE w:val="0"/>
        <w:autoSpaceDN w:val="0"/>
        <w:adjustRightInd w:val="0"/>
        <w:spacing w:after="0" w:line="240" w:lineRule="auto"/>
        <w:ind w:firstLine="709"/>
        <w:jc w:val="both"/>
        <w:outlineLvl w:val="0"/>
        <w:rPr>
          <w:rFonts w:ascii="Times New Roman" w:hAnsi="Times New Roman" w:cs="Arial"/>
        </w:rPr>
      </w:pPr>
      <w:r w:rsidRPr="00F448D0">
        <w:rPr>
          <w:rFonts w:ascii="Times New Roman" w:hAnsi="Times New Roman" w:cs="Arial"/>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448D0" w:rsidRPr="00F448D0" w:rsidRDefault="00F448D0" w:rsidP="00F448D0">
      <w:pPr>
        <w:autoSpaceDE w:val="0"/>
        <w:autoSpaceDN w:val="0"/>
        <w:adjustRightInd w:val="0"/>
        <w:spacing w:after="0" w:line="240" w:lineRule="auto"/>
        <w:ind w:firstLine="709"/>
        <w:jc w:val="both"/>
        <w:outlineLvl w:val="0"/>
        <w:rPr>
          <w:rFonts w:ascii="Times New Roman" w:hAnsi="Times New Roman" w:cs="Arial"/>
        </w:rPr>
      </w:pPr>
      <w:r w:rsidRPr="00F448D0">
        <w:rPr>
          <w:rFonts w:ascii="Times New Roman" w:hAnsi="Times New Roman" w:cs="Arial"/>
        </w:rPr>
        <w:t>б) пункт 35 признать утратившим силу;</w:t>
      </w:r>
    </w:p>
    <w:p w:rsidR="00F448D0" w:rsidRPr="00F448D0" w:rsidRDefault="00F448D0" w:rsidP="00F448D0">
      <w:pPr>
        <w:autoSpaceDE w:val="0"/>
        <w:autoSpaceDN w:val="0"/>
        <w:adjustRightInd w:val="0"/>
        <w:spacing w:after="0" w:line="240" w:lineRule="auto"/>
        <w:ind w:firstLine="709"/>
        <w:jc w:val="both"/>
        <w:outlineLvl w:val="0"/>
        <w:rPr>
          <w:rFonts w:ascii="Times New Roman" w:hAnsi="Times New Roman" w:cs="Arial"/>
        </w:rPr>
      </w:pPr>
      <w:r w:rsidRPr="00F448D0">
        <w:rPr>
          <w:rFonts w:ascii="Times New Roman" w:hAnsi="Times New Roman" w:cs="Arial"/>
        </w:rPr>
        <w:t>в) дополнить пунктом 7.2 следующего содержания:</w:t>
      </w:r>
    </w:p>
    <w:p w:rsidR="00F448D0" w:rsidRPr="00F448D0" w:rsidRDefault="00F448D0" w:rsidP="00F448D0">
      <w:pPr>
        <w:autoSpaceDE w:val="0"/>
        <w:autoSpaceDN w:val="0"/>
        <w:adjustRightInd w:val="0"/>
        <w:spacing w:after="0" w:line="240" w:lineRule="auto"/>
        <w:ind w:firstLine="709"/>
        <w:jc w:val="both"/>
        <w:outlineLvl w:val="0"/>
        <w:rPr>
          <w:rFonts w:ascii="Times New Roman" w:hAnsi="Times New Roman" w:cs="Arial"/>
        </w:rPr>
      </w:pPr>
      <w:r w:rsidRPr="00F448D0">
        <w:rPr>
          <w:rFonts w:ascii="Times New Roman" w:hAnsi="Times New Roman" w:cs="Arial"/>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rsidRPr="00F448D0">
        <w:rPr>
          <w:rFonts w:ascii="Times New Roman" w:hAnsi="Times New Roman" w:cs="Arial"/>
        </w:rPr>
        <w:lastRenderedPageBreak/>
        <w:t>Федерации, проживающих на территории поселения, реализацию прав национальных меньшинств, обеспечение социальной и культурной адаптации мигрантов, профилактику межнациональных ( межэтнических) конфликтов;»;</w:t>
      </w:r>
    </w:p>
    <w:p w:rsidR="00F448D0" w:rsidRPr="00F448D0" w:rsidRDefault="00F448D0" w:rsidP="00F448D0">
      <w:pPr>
        <w:autoSpaceDE w:val="0"/>
        <w:autoSpaceDN w:val="0"/>
        <w:adjustRightInd w:val="0"/>
        <w:spacing w:after="0" w:line="240" w:lineRule="auto"/>
        <w:ind w:firstLine="709"/>
        <w:jc w:val="both"/>
        <w:rPr>
          <w:rFonts w:ascii="Times New Roman" w:hAnsi="Times New Roman"/>
        </w:rPr>
      </w:pPr>
      <w:r w:rsidRPr="00F448D0">
        <w:rPr>
          <w:rFonts w:ascii="Times New Roman" w:hAnsi="Times New Roman"/>
        </w:rPr>
        <w:t>2) пункт 9.1 части 1 статьи 7 изложить в следующей редакции:</w:t>
      </w:r>
    </w:p>
    <w:p w:rsidR="00F448D0" w:rsidRPr="00F448D0" w:rsidRDefault="00F448D0" w:rsidP="00F448D0">
      <w:pPr>
        <w:autoSpaceDE w:val="0"/>
        <w:autoSpaceDN w:val="0"/>
        <w:adjustRightInd w:val="0"/>
        <w:spacing w:after="0" w:line="240" w:lineRule="auto"/>
        <w:ind w:firstLine="709"/>
        <w:jc w:val="both"/>
        <w:outlineLvl w:val="0"/>
        <w:rPr>
          <w:rFonts w:ascii="Times New Roman" w:hAnsi="Times New Roman"/>
        </w:rPr>
      </w:pPr>
      <w:r w:rsidRPr="00F448D0">
        <w:rPr>
          <w:rFonts w:ascii="Times New Roman" w:hAnsi="Times New Roman"/>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F448D0" w:rsidRPr="00F448D0" w:rsidRDefault="00F448D0" w:rsidP="00F448D0">
      <w:pPr>
        <w:autoSpaceDE w:val="0"/>
        <w:autoSpaceDN w:val="0"/>
        <w:adjustRightInd w:val="0"/>
        <w:spacing w:after="0" w:line="240" w:lineRule="auto"/>
        <w:ind w:firstLine="709"/>
        <w:jc w:val="both"/>
        <w:outlineLvl w:val="0"/>
        <w:rPr>
          <w:rFonts w:ascii="Times New Roman" w:hAnsi="Times New Roman" w:cs="Arial"/>
        </w:rPr>
      </w:pPr>
      <w:r w:rsidRPr="00F448D0">
        <w:rPr>
          <w:rFonts w:ascii="Times New Roman" w:hAnsi="Times New Roman" w:cs="Arial"/>
        </w:rPr>
        <w:t>3) в части 2 статьи 33.1 пункты 5 и 7 признать утратившими силу;</w:t>
      </w:r>
    </w:p>
    <w:p w:rsidR="00F448D0" w:rsidRPr="00F448D0" w:rsidRDefault="00F448D0" w:rsidP="00F448D0">
      <w:pPr>
        <w:autoSpaceDE w:val="0"/>
        <w:autoSpaceDN w:val="0"/>
        <w:adjustRightInd w:val="0"/>
        <w:spacing w:after="0" w:line="240" w:lineRule="auto"/>
        <w:ind w:firstLine="709"/>
        <w:jc w:val="both"/>
        <w:outlineLvl w:val="0"/>
        <w:rPr>
          <w:rFonts w:ascii="Times New Roman" w:hAnsi="Times New Roman" w:cs="Arial"/>
        </w:rPr>
      </w:pPr>
      <w:r w:rsidRPr="00F448D0">
        <w:rPr>
          <w:rFonts w:ascii="Times New Roman" w:hAnsi="Times New Roman"/>
        </w:rPr>
        <w:t>4) в части 4 статьи 37 слова и цифры «</w:t>
      </w:r>
      <w:r w:rsidRPr="00F448D0">
        <w:rPr>
          <w:rFonts w:ascii="Times New Roman" w:hAnsi="Times New Roman" w:cs="Arial"/>
        </w:rPr>
        <w:t>установленном статьей 24» заменить словами и цифрами «установленном статьями 22 и 24»;</w:t>
      </w:r>
    </w:p>
    <w:p w:rsidR="00F448D0" w:rsidRPr="00F448D0" w:rsidRDefault="00F448D0" w:rsidP="00F448D0">
      <w:pPr>
        <w:autoSpaceDE w:val="0"/>
        <w:autoSpaceDN w:val="0"/>
        <w:adjustRightInd w:val="0"/>
        <w:spacing w:after="0" w:line="240" w:lineRule="auto"/>
        <w:ind w:firstLine="709"/>
        <w:jc w:val="both"/>
        <w:outlineLvl w:val="0"/>
        <w:rPr>
          <w:rFonts w:ascii="Times New Roman" w:hAnsi="Times New Roman" w:cs="Arial"/>
        </w:rPr>
      </w:pPr>
      <w:r w:rsidRPr="00F448D0">
        <w:rPr>
          <w:rFonts w:ascii="Times New Roman" w:hAnsi="Times New Roman" w:cs="Arial"/>
        </w:rPr>
        <w:t>5) статью 38 изложить в следующей редакции:</w:t>
      </w:r>
    </w:p>
    <w:p w:rsidR="00F448D0" w:rsidRPr="00F448D0" w:rsidRDefault="00F448D0" w:rsidP="00F448D0">
      <w:pPr>
        <w:autoSpaceDE w:val="0"/>
        <w:autoSpaceDN w:val="0"/>
        <w:adjustRightInd w:val="0"/>
        <w:spacing w:after="0" w:line="240" w:lineRule="auto"/>
        <w:ind w:firstLine="709"/>
        <w:jc w:val="both"/>
        <w:outlineLvl w:val="0"/>
        <w:rPr>
          <w:rFonts w:ascii="Times New Roman" w:hAnsi="Times New Roman" w:cs="Arial"/>
          <w:b/>
        </w:rPr>
      </w:pPr>
      <w:r w:rsidRPr="00F448D0">
        <w:rPr>
          <w:rFonts w:ascii="Times New Roman" w:hAnsi="Times New Roman" w:cs="Arial"/>
          <w:b/>
        </w:rPr>
        <w:t>«Статья 38. Муниципальная служба</w:t>
      </w:r>
    </w:p>
    <w:p w:rsidR="00F448D0" w:rsidRPr="00F448D0" w:rsidRDefault="00F448D0" w:rsidP="00F448D0">
      <w:pPr>
        <w:autoSpaceDE w:val="0"/>
        <w:autoSpaceDN w:val="0"/>
        <w:adjustRightInd w:val="0"/>
        <w:spacing w:after="0" w:line="240" w:lineRule="auto"/>
        <w:ind w:firstLine="709"/>
        <w:jc w:val="both"/>
        <w:outlineLvl w:val="0"/>
        <w:rPr>
          <w:rFonts w:ascii="Times New Roman" w:hAnsi="Times New Roman" w:cs="Arial"/>
        </w:rPr>
      </w:pPr>
      <w:r w:rsidRPr="00F448D0">
        <w:rPr>
          <w:rFonts w:ascii="Times New Roman" w:hAnsi="Times New Roman" w:cs="Arial"/>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Хабаровского края, уставом сельского поселения «Село Маяк» Нанайского муниципального района, Положением «О муниципальной службе в сельском поселении «Село Маяк» Нанайского муниципального района» и иными муниципальными правовыми актами.»;</w:t>
      </w:r>
    </w:p>
    <w:p w:rsidR="00F448D0" w:rsidRPr="00F448D0" w:rsidRDefault="00F448D0" w:rsidP="00F448D0">
      <w:pPr>
        <w:autoSpaceDE w:val="0"/>
        <w:autoSpaceDN w:val="0"/>
        <w:adjustRightInd w:val="0"/>
        <w:spacing w:after="0" w:line="240" w:lineRule="auto"/>
        <w:ind w:firstLine="709"/>
        <w:jc w:val="both"/>
        <w:outlineLvl w:val="0"/>
        <w:rPr>
          <w:rFonts w:ascii="Times New Roman" w:hAnsi="Times New Roman" w:cs="Arial"/>
        </w:rPr>
      </w:pPr>
      <w:r w:rsidRPr="00F448D0">
        <w:rPr>
          <w:rFonts w:ascii="Times New Roman" w:hAnsi="Times New Roman" w:cs="Arial"/>
        </w:rPr>
        <w:t>6) статью 39 признать утратившей силу;</w:t>
      </w:r>
    </w:p>
    <w:p w:rsidR="00F448D0" w:rsidRPr="00F448D0" w:rsidRDefault="00F448D0" w:rsidP="00F448D0">
      <w:pPr>
        <w:autoSpaceDE w:val="0"/>
        <w:autoSpaceDN w:val="0"/>
        <w:adjustRightInd w:val="0"/>
        <w:spacing w:after="0" w:line="240" w:lineRule="auto"/>
        <w:ind w:firstLine="709"/>
        <w:jc w:val="both"/>
        <w:outlineLvl w:val="0"/>
        <w:rPr>
          <w:rFonts w:ascii="Times New Roman" w:hAnsi="Times New Roman" w:cs="Arial"/>
        </w:rPr>
      </w:pPr>
      <w:r w:rsidRPr="00F448D0">
        <w:rPr>
          <w:rFonts w:ascii="Times New Roman" w:hAnsi="Times New Roman" w:cs="Arial"/>
        </w:rPr>
        <w:t>7) статью 40 признать утратившей силу;</w:t>
      </w:r>
    </w:p>
    <w:p w:rsidR="00F448D0" w:rsidRPr="00F448D0" w:rsidRDefault="00F448D0" w:rsidP="00F448D0">
      <w:pPr>
        <w:autoSpaceDE w:val="0"/>
        <w:autoSpaceDN w:val="0"/>
        <w:adjustRightInd w:val="0"/>
        <w:spacing w:after="0" w:line="240" w:lineRule="auto"/>
        <w:ind w:firstLine="709"/>
        <w:jc w:val="both"/>
        <w:outlineLvl w:val="0"/>
        <w:rPr>
          <w:rFonts w:ascii="Times New Roman" w:hAnsi="Times New Roman" w:cs="Arial"/>
        </w:rPr>
      </w:pPr>
      <w:r w:rsidRPr="00F448D0">
        <w:rPr>
          <w:rFonts w:ascii="Times New Roman" w:hAnsi="Times New Roman" w:cs="Arial"/>
        </w:rPr>
        <w:t>8) статью 41 признать утратившей силу;</w:t>
      </w:r>
    </w:p>
    <w:p w:rsidR="00F448D0" w:rsidRPr="00F448D0" w:rsidRDefault="00F448D0" w:rsidP="00F448D0">
      <w:pPr>
        <w:autoSpaceDE w:val="0"/>
        <w:autoSpaceDN w:val="0"/>
        <w:adjustRightInd w:val="0"/>
        <w:spacing w:after="0" w:line="240" w:lineRule="auto"/>
        <w:ind w:firstLine="709"/>
        <w:jc w:val="both"/>
        <w:outlineLvl w:val="0"/>
        <w:rPr>
          <w:rFonts w:ascii="Times New Roman" w:hAnsi="Times New Roman" w:cs="Arial"/>
        </w:rPr>
      </w:pPr>
      <w:r w:rsidRPr="00F448D0">
        <w:rPr>
          <w:rFonts w:ascii="Times New Roman" w:hAnsi="Times New Roman" w:cs="Arial"/>
        </w:rPr>
        <w:t>9) статью 42 признать утратившей силу;</w:t>
      </w:r>
    </w:p>
    <w:p w:rsidR="00F448D0" w:rsidRPr="00F448D0" w:rsidRDefault="00F448D0" w:rsidP="00F448D0">
      <w:pPr>
        <w:autoSpaceDE w:val="0"/>
        <w:autoSpaceDN w:val="0"/>
        <w:adjustRightInd w:val="0"/>
        <w:spacing w:after="0" w:line="240" w:lineRule="auto"/>
        <w:ind w:firstLine="709"/>
        <w:jc w:val="both"/>
        <w:outlineLvl w:val="0"/>
        <w:rPr>
          <w:rFonts w:ascii="Times New Roman" w:hAnsi="Times New Roman" w:cs="Arial"/>
        </w:rPr>
      </w:pPr>
      <w:r w:rsidRPr="00F448D0">
        <w:rPr>
          <w:rFonts w:ascii="Times New Roman" w:hAnsi="Times New Roman" w:cs="Arial"/>
        </w:rPr>
        <w:t>10) статью 43 признать утратившей силу;</w:t>
      </w:r>
    </w:p>
    <w:p w:rsidR="00F448D0" w:rsidRPr="00F448D0" w:rsidRDefault="00F448D0" w:rsidP="00F448D0">
      <w:pPr>
        <w:autoSpaceDE w:val="0"/>
        <w:autoSpaceDN w:val="0"/>
        <w:adjustRightInd w:val="0"/>
        <w:spacing w:after="0" w:line="240" w:lineRule="auto"/>
        <w:ind w:firstLine="709"/>
        <w:jc w:val="both"/>
        <w:outlineLvl w:val="0"/>
        <w:rPr>
          <w:rFonts w:ascii="Times New Roman" w:hAnsi="Times New Roman" w:cs="Arial"/>
        </w:rPr>
      </w:pPr>
      <w:r w:rsidRPr="00F448D0">
        <w:rPr>
          <w:rFonts w:ascii="Times New Roman" w:hAnsi="Times New Roman" w:cs="Arial"/>
        </w:rPr>
        <w:t>11) статью 55 изложить в следующей редакции:</w:t>
      </w:r>
    </w:p>
    <w:p w:rsidR="00F448D0" w:rsidRPr="00F448D0" w:rsidRDefault="00F448D0" w:rsidP="00F448D0">
      <w:pPr>
        <w:autoSpaceDE w:val="0"/>
        <w:autoSpaceDN w:val="0"/>
        <w:adjustRightInd w:val="0"/>
        <w:spacing w:after="0" w:line="240" w:lineRule="auto"/>
        <w:ind w:firstLine="709"/>
        <w:jc w:val="both"/>
        <w:outlineLvl w:val="0"/>
        <w:rPr>
          <w:rFonts w:ascii="Times New Roman" w:hAnsi="Times New Roman" w:cs="Arial"/>
          <w:b/>
        </w:rPr>
      </w:pPr>
      <w:r w:rsidRPr="00F448D0">
        <w:rPr>
          <w:rFonts w:ascii="Times New Roman" w:hAnsi="Times New Roman" w:cs="Arial"/>
          <w:b/>
        </w:rPr>
        <w:t>«Статья 55. Закупки для обеспечения муниципальных нужд</w:t>
      </w:r>
    </w:p>
    <w:p w:rsidR="00F448D0" w:rsidRPr="00F448D0" w:rsidRDefault="00F448D0" w:rsidP="00F448D0">
      <w:pPr>
        <w:autoSpaceDE w:val="0"/>
        <w:autoSpaceDN w:val="0"/>
        <w:adjustRightInd w:val="0"/>
        <w:spacing w:after="0" w:line="240" w:lineRule="auto"/>
        <w:ind w:firstLine="709"/>
        <w:jc w:val="both"/>
        <w:outlineLvl w:val="0"/>
        <w:rPr>
          <w:rFonts w:ascii="Times New Roman" w:hAnsi="Times New Roman" w:cs="Arial"/>
        </w:rPr>
      </w:pPr>
      <w:r w:rsidRPr="00F448D0">
        <w:rPr>
          <w:rFonts w:ascii="Times New Roman" w:hAnsi="Times New Roman"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448D0" w:rsidRPr="00F448D0" w:rsidRDefault="00F448D0" w:rsidP="00F448D0">
      <w:pPr>
        <w:autoSpaceDE w:val="0"/>
        <w:autoSpaceDN w:val="0"/>
        <w:adjustRightInd w:val="0"/>
        <w:spacing w:after="0" w:line="240" w:lineRule="auto"/>
        <w:ind w:firstLine="709"/>
        <w:jc w:val="both"/>
        <w:outlineLvl w:val="0"/>
        <w:rPr>
          <w:rFonts w:ascii="Times New Roman" w:hAnsi="Times New Roman" w:cs="Arial"/>
        </w:rPr>
      </w:pPr>
      <w:r w:rsidRPr="00F448D0">
        <w:rPr>
          <w:rFonts w:ascii="Times New Roman" w:hAnsi="Times New Roman" w:cs="Arial"/>
        </w:rPr>
        <w:t>2. Закупки товаров, работ, услуг для обеспечения муниципальных нужд осуществляются за счет средств бюджета сельского поселения.»;</w:t>
      </w:r>
    </w:p>
    <w:p w:rsidR="00F448D0" w:rsidRPr="00F448D0" w:rsidRDefault="00F448D0" w:rsidP="00F448D0">
      <w:pPr>
        <w:autoSpaceDE w:val="0"/>
        <w:autoSpaceDN w:val="0"/>
        <w:adjustRightInd w:val="0"/>
        <w:spacing w:after="0" w:line="240" w:lineRule="auto"/>
        <w:ind w:firstLine="709"/>
        <w:jc w:val="both"/>
        <w:outlineLvl w:val="0"/>
        <w:rPr>
          <w:rFonts w:ascii="Times New Roman" w:hAnsi="Times New Roman" w:cs="Arial"/>
        </w:rPr>
      </w:pPr>
      <w:r w:rsidRPr="00F448D0">
        <w:rPr>
          <w:rFonts w:ascii="Times New Roman" w:hAnsi="Times New Roman" w:cs="Arial"/>
        </w:rPr>
        <w:t>12) часть 2 статьи 60.1 дополнить пунктом 5 следующего содержания:</w:t>
      </w:r>
    </w:p>
    <w:p w:rsidR="00F448D0" w:rsidRPr="00F448D0" w:rsidRDefault="00F448D0" w:rsidP="00F448D0">
      <w:pPr>
        <w:autoSpaceDE w:val="0"/>
        <w:autoSpaceDN w:val="0"/>
        <w:adjustRightInd w:val="0"/>
        <w:spacing w:after="0" w:line="240" w:lineRule="auto"/>
        <w:ind w:firstLine="709"/>
        <w:jc w:val="both"/>
        <w:outlineLvl w:val="0"/>
        <w:rPr>
          <w:rFonts w:ascii="Times New Roman" w:hAnsi="Times New Roman" w:cs="Arial"/>
        </w:rPr>
      </w:pPr>
      <w:r w:rsidRPr="00F448D0">
        <w:rPr>
          <w:rFonts w:ascii="Times New Roman" w:hAnsi="Times New Roman" w:cs="Arial"/>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нарушений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448D0" w:rsidRPr="00F448D0" w:rsidRDefault="00F448D0" w:rsidP="00F448D0">
      <w:pPr>
        <w:pStyle w:val="a5"/>
        <w:spacing w:before="0" w:after="0"/>
        <w:ind w:firstLine="709"/>
        <w:jc w:val="both"/>
        <w:rPr>
          <w:sz w:val="22"/>
          <w:szCs w:val="22"/>
        </w:rPr>
      </w:pPr>
      <w:r w:rsidRPr="00F448D0">
        <w:rPr>
          <w:sz w:val="22"/>
          <w:szCs w:val="22"/>
        </w:rPr>
        <w:t>2. Направить настоящее решение в Главное управление Министерства юстиции Российской Федерации по Хабаровскому краю и Еврейской автономной области для его государственной регистрации.</w:t>
      </w:r>
    </w:p>
    <w:p w:rsidR="00F448D0" w:rsidRPr="00F448D0" w:rsidRDefault="00F448D0" w:rsidP="00F448D0">
      <w:pPr>
        <w:autoSpaceDE w:val="0"/>
        <w:autoSpaceDN w:val="0"/>
        <w:adjustRightInd w:val="0"/>
        <w:spacing w:after="0" w:line="240" w:lineRule="auto"/>
        <w:ind w:firstLine="709"/>
        <w:jc w:val="both"/>
        <w:outlineLvl w:val="0"/>
        <w:rPr>
          <w:rFonts w:ascii="Times New Roman" w:hAnsi="Times New Roman"/>
        </w:rPr>
      </w:pPr>
      <w:r w:rsidRPr="00F448D0">
        <w:rPr>
          <w:rFonts w:ascii="Times New Roman" w:hAnsi="Times New Roman"/>
        </w:rPr>
        <w:t>3. Опубликовать настоящее решение после его государственной регистрации в Сборнике муниципальных правовых актов сельского поселения «Село Маяк» Нанайского муниципального района Хабаровского края.</w:t>
      </w:r>
    </w:p>
    <w:p w:rsidR="00F448D0" w:rsidRPr="00F448D0" w:rsidRDefault="00F448D0" w:rsidP="00F448D0">
      <w:pPr>
        <w:autoSpaceDE w:val="0"/>
        <w:autoSpaceDN w:val="0"/>
        <w:adjustRightInd w:val="0"/>
        <w:spacing w:after="0" w:line="240" w:lineRule="auto"/>
        <w:ind w:firstLine="709"/>
        <w:jc w:val="both"/>
        <w:rPr>
          <w:rFonts w:ascii="Times New Roman" w:eastAsia="Calibri" w:hAnsi="Times New Roman"/>
        </w:rPr>
      </w:pPr>
      <w:r w:rsidRPr="00F448D0">
        <w:rPr>
          <w:rFonts w:ascii="Times New Roman" w:hAnsi="Times New Roman"/>
        </w:rPr>
        <w:t xml:space="preserve">4. Настоящее решение вступает в силу </w:t>
      </w:r>
      <w:r w:rsidRPr="00F448D0">
        <w:rPr>
          <w:rFonts w:ascii="Times New Roman" w:eastAsia="Calibri" w:hAnsi="Times New Roman"/>
        </w:rPr>
        <w:t>после его официального опубликования, за исключением подпункта «а» пункта 1 части 1 настоящего решения, которое вступает в силу с 01 июля 2014 года.</w:t>
      </w:r>
    </w:p>
    <w:p w:rsidR="00F448D0" w:rsidRPr="00F448D0" w:rsidRDefault="00F448D0" w:rsidP="00F448D0">
      <w:pPr>
        <w:spacing w:after="0" w:line="240" w:lineRule="auto"/>
        <w:jc w:val="both"/>
        <w:rPr>
          <w:rFonts w:ascii="Times New Roman" w:hAnsi="Times New Roman"/>
        </w:rPr>
      </w:pPr>
    </w:p>
    <w:p w:rsidR="00F448D0" w:rsidRPr="00F448D0" w:rsidRDefault="00F448D0" w:rsidP="00F448D0">
      <w:pPr>
        <w:spacing w:after="0" w:line="240" w:lineRule="auto"/>
        <w:jc w:val="both"/>
        <w:rPr>
          <w:rFonts w:ascii="Times New Roman" w:hAnsi="Times New Roman"/>
        </w:rPr>
      </w:pPr>
    </w:p>
    <w:p w:rsidR="00F448D0" w:rsidRPr="00F448D0" w:rsidRDefault="00F448D0" w:rsidP="00F448D0">
      <w:pPr>
        <w:spacing w:after="0" w:line="240" w:lineRule="auto"/>
        <w:jc w:val="both"/>
        <w:rPr>
          <w:rFonts w:ascii="Times New Roman" w:hAnsi="Times New Roman"/>
        </w:rPr>
      </w:pPr>
      <w:r w:rsidRPr="00F448D0">
        <w:rPr>
          <w:rFonts w:ascii="Times New Roman" w:hAnsi="Times New Roman"/>
        </w:rPr>
        <w:t>Председатель Совета депутатов</w:t>
      </w:r>
      <w:r w:rsidRPr="00F448D0">
        <w:rPr>
          <w:rFonts w:ascii="Times New Roman" w:hAnsi="Times New Roman"/>
        </w:rPr>
        <w:tab/>
        <w:t xml:space="preserve">                                                               В.С. Борисенко</w:t>
      </w:r>
    </w:p>
    <w:p w:rsidR="00F448D0" w:rsidRPr="00F448D0" w:rsidRDefault="00F448D0" w:rsidP="00F448D0">
      <w:pPr>
        <w:spacing w:after="0" w:line="240" w:lineRule="auto"/>
        <w:jc w:val="both"/>
        <w:rPr>
          <w:rFonts w:ascii="Times New Roman" w:hAnsi="Times New Roman"/>
        </w:rPr>
      </w:pPr>
    </w:p>
    <w:p w:rsidR="00F448D0" w:rsidRPr="00F448D0" w:rsidRDefault="00F448D0" w:rsidP="00F448D0">
      <w:pPr>
        <w:spacing w:after="0" w:line="240" w:lineRule="auto"/>
        <w:jc w:val="both"/>
        <w:rPr>
          <w:rFonts w:ascii="Times New Roman" w:hAnsi="Times New Roman"/>
        </w:rPr>
      </w:pPr>
    </w:p>
    <w:p w:rsidR="00F448D0" w:rsidRPr="00F448D0" w:rsidRDefault="00F448D0" w:rsidP="00F448D0">
      <w:pPr>
        <w:spacing w:after="0" w:line="240" w:lineRule="auto"/>
        <w:jc w:val="both"/>
        <w:rPr>
          <w:rFonts w:ascii="Times New Roman" w:hAnsi="Times New Roman"/>
        </w:rPr>
      </w:pPr>
      <w:r w:rsidRPr="00F448D0">
        <w:rPr>
          <w:rFonts w:ascii="Times New Roman" w:hAnsi="Times New Roman"/>
        </w:rPr>
        <w:t>Глава сельского поселения                                                                              А.Н. Ильин</w:t>
      </w:r>
    </w:p>
    <w:p w:rsidR="00F448D0" w:rsidRPr="00F448D0" w:rsidRDefault="00F448D0" w:rsidP="00F448D0">
      <w:pPr>
        <w:spacing w:after="0" w:line="240" w:lineRule="auto"/>
        <w:jc w:val="both"/>
        <w:rPr>
          <w:rFonts w:ascii="Times New Roman" w:hAnsi="Times New Roman"/>
        </w:rPr>
      </w:pPr>
    </w:p>
    <w:p w:rsidR="00F448D0" w:rsidRPr="00CD2CAC" w:rsidRDefault="00F448D0" w:rsidP="00CD2CAC">
      <w:pPr>
        <w:spacing w:after="0" w:line="240" w:lineRule="auto"/>
        <w:jc w:val="both"/>
        <w:rPr>
          <w:rFonts w:ascii="Times New Roman" w:hAnsi="Times New Roman"/>
        </w:rPr>
      </w:pPr>
      <w:r w:rsidRPr="00F448D0">
        <w:rPr>
          <w:rFonts w:ascii="Times New Roman" w:hAnsi="Times New Roman"/>
        </w:rPr>
        <w:lastRenderedPageBreak/>
        <w:t xml:space="preserve"> </w:t>
      </w:r>
    </w:p>
    <w:p w:rsidR="00F448D0" w:rsidRPr="00F448D0" w:rsidRDefault="00F448D0" w:rsidP="00F448D0">
      <w:pPr>
        <w:jc w:val="center"/>
        <w:rPr>
          <w:rFonts w:ascii="Times New Roman" w:hAnsi="Times New Roman" w:cs="Times New Roman"/>
          <w:sz w:val="26"/>
          <w:szCs w:val="26"/>
        </w:rPr>
      </w:pPr>
      <w:r w:rsidRPr="00F448D0">
        <w:rPr>
          <w:rFonts w:ascii="Times New Roman" w:hAnsi="Times New Roman" w:cs="Times New Roman"/>
          <w:sz w:val="26"/>
          <w:szCs w:val="26"/>
          <w:rtl/>
        </w:rPr>
        <w:t>٭   ٭   ٭</w:t>
      </w:r>
    </w:p>
    <w:p w:rsidR="00F448D0" w:rsidRPr="00F448D0" w:rsidRDefault="00F448D0" w:rsidP="00F448D0">
      <w:pPr>
        <w:autoSpaceDE w:val="0"/>
        <w:autoSpaceDN w:val="0"/>
        <w:adjustRightInd w:val="0"/>
        <w:jc w:val="center"/>
        <w:rPr>
          <w:rFonts w:ascii="Times New Roman" w:hAnsi="Times New Roman" w:cs="Times New Roman"/>
          <w:b/>
          <w:sz w:val="26"/>
          <w:szCs w:val="26"/>
        </w:rPr>
      </w:pPr>
      <w:r w:rsidRPr="00F448D0">
        <w:rPr>
          <w:rFonts w:ascii="Times New Roman" w:hAnsi="Times New Roman" w:cs="Times New Roman"/>
          <w:b/>
          <w:sz w:val="26"/>
          <w:szCs w:val="26"/>
        </w:rPr>
        <w:t>РЕШЕНИЕ</w:t>
      </w:r>
    </w:p>
    <w:p w:rsidR="00F448D0" w:rsidRPr="00F448D0" w:rsidRDefault="00F448D0" w:rsidP="00F448D0">
      <w:pPr>
        <w:spacing w:after="0" w:line="240" w:lineRule="auto"/>
        <w:rPr>
          <w:rFonts w:ascii="Times New Roman" w:hAnsi="Times New Roman"/>
          <w:bCs/>
        </w:rPr>
      </w:pPr>
      <w:r w:rsidRPr="00F448D0">
        <w:rPr>
          <w:rFonts w:ascii="Times New Roman" w:hAnsi="Times New Roman"/>
          <w:bCs/>
        </w:rPr>
        <w:t xml:space="preserve">05.05.2014                                                                                                     </w:t>
      </w:r>
      <w:r>
        <w:rPr>
          <w:rFonts w:ascii="Times New Roman" w:hAnsi="Times New Roman"/>
          <w:bCs/>
        </w:rPr>
        <w:t xml:space="preserve">                                   </w:t>
      </w:r>
      <w:r w:rsidRPr="00F448D0">
        <w:rPr>
          <w:rFonts w:ascii="Times New Roman" w:hAnsi="Times New Roman"/>
          <w:bCs/>
        </w:rPr>
        <w:t xml:space="preserve">   № 250</w:t>
      </w:r>
    </w:p>
    <w:p w:rsidR="00F448D0" w:rsidRPr="00F448D0" w:rsidRDefault="00F448D0" w:rsidP="00F448D0">
      <w:pPr>
        <w:spacing w:after="0" w:line="240" w:lineRule="auto"/>
        <w:jc w:val="center"/>
        <w:rPr>
          <w:rFonts w:ascii="Times New Roman" w:hAnsi="Times New Roman"/>
        </w:rPr>
      </w:pPr>
      <w:r w:rsidRPr="00F448D0">
        <w:rPr>
          <w:rFonts w:ascii="Times New Roman" w:hAnsi="Times New Roman"/>
        </w:rPr>
        <w:t>с. Маяк</w:t>
      </w:r>
    </w:p>
    <w:p w:rsidR="00F448D0" w:rsidRPr="00F448D0" w:rsidRDefault="00F448D0" w:rsidP="00F448D0">
      <w:pPr>
        <w:spacing w:after="0" w:line="240" w:lineRule="auto"/>
        <w:jc w:val="center"/>
        <w:rPr>
          <w:rFonts w:ascii="Times New Roman" w:hAnsi="Times New Roman"/>
        </w:rPr>
      </w:pPr>
    </w:p>
    <w:p w:rsidR="00F448D0" w:rsidRPr="00F448D0" w:rsidRDefault="00F448D0" w:rsidP="00F448D0">
      <w:pPr>
        <w:spacing w:after="0" w:line="240" w:lineRule="auto"/>
        <w:rPr>
          <w:rFonts w:ascii="Times New Roman" w:hAnsi="Times New Roman"/>
        </w:rPr>
      </w:pPr>
    </w:p>
    <w:p w:rsidR="00F448D0" w:rsidRPr="00F448D0" w:rsidRDefault="00F448D0" w:rsidP="00F448D0">
      <w:pPr>
        <w:spacing w:after="0" w:line="240" w:lineRule="auto"/>
        <w:jc w:val="both"/>
        <w:rPr>
          <w:rFonts w:ascii="Times New Roman" w:hAnsi="Times New Roman"/>
        </w:rPr>
      </w:pPr>
      <w:r w:rsidRPr="00F448D0">
        <w:rPr>
          <w:rFonts w:ascii="Times New Roman" w:hAnsi="Times New Roman"/>
        </w:rPr>
        <w:t>О результатах публичных слушаний по вопросу «О внесении изменений в правила землепользования и застройки сельского поселения «Село Маяк»</w:t>
      </w:r>
    </w:p>
    <w:p w:rsidR="00F448D0" w:rsidRDefault="00F448D0" w:rsidP="00F448D0">
      <w:pPr>
        <w:spacing w:after="0" w:line="240" w:lineRule="auto"/>
        <w:ind w:firstLine="684"/>
        <w:jc w:val="both"/>
        <w:rPr>
          <w:rFonts w:ascii="Times New Roman" w:hAnsi="Times New Roman"/>
        </w:rPr>
      </w:pPr>
    </w:p>
    <w:p w:rsidR="00F448D0" w:rsidRPr="00F448D0" w:rsidRDefault="00F448D0" w:rsidP="00F448D0">
      <w:pPr>
        <w:spacing w:after="0" w:line="240" w:lineRule="auto"/>
        <w:ind w:firstLine="684"/>
        <w:jc w:val="both"/>
        <w:rPr>
          <w:rFonts w:ascii="Times New Roman" w:hAnsi="Times New Roman"/>
        </w:rPr>
      </w:pPr>
      <w:r w:rsidRPr="00F448D0">
        <w:rPr>
          <w:rFonts w:ascii="Times New Roman" w:hAnsi="Times New Roman"/>
        </w:rPr>
        <w:t>05 мая 2014 года проведены публичные слушания по вопросу «О внесении изменений в правила землепользования и застройки сельского поселения «Село Маяк». Рассмотрев итоговый документ публичных слушаний, в соответствии с Положением о порядке организации и проведения публичных слушаний в сельском поселении «Село Маяк» Нанайского муниципального района» Совет депутатов</w:t>
      </w:r>
    </w:p>
    <w:p w:rsidR="00F448D0" w:rsidRPr="00F448D0" w:rsidRDefault="00F448D0" w:rsidP="00F448D0">
      <w:pPr>
        <w:spacing w:after="0" w:line="240" w:lineRule="auto"/>
        <w:jc w:val="both"/>
        <w:rPr>
          <w:rFonts w:ascii="Times New Roman" w:hAnsi="Times New Roman"/>
        </w:rPr>
      </w:pPr>
      <w:r w:rsidRPr="00F448D0">
        <w:rPr>
          <w:rFonts w:ascii="Times New Roman" w:hAnsi="Times New Roman"/>
        </w:rPr>
        <w:t>РЕШИЛ:</w:t>
      </w:r>
    </w:p>
    <w:p w:rsidR="00F448D0" w:rsidRPr="00F448D0" w:rsidRDefault="00F448D0" w:rsidP="00F448D0">
      <w:pPr>
        <w:spacing w:after="0" w:line="240" w:lineRule="auto"/>
        <w:ind w:firstLine="684"/>
        <w:jc w:val="both"/>
        <w:rPr>
          <w:rFonts w:ascii="Times New Roman" w:hAnsi="Times New Roman"/>
        </w:rPr>
      </w:pPr>
      <w:r w:rsidRPr="00F448D0">
        <w:rPr>
          <w:rFonts w:ascii="Times New Roman" w:hAnsi="Times New Roman"/>
        </w:rPr>
        <w:t>1. Итоговый документ публичных слушаний по вопросу «О внесении изменений в правила землепользования и застройки сельского поселения «Село Маяк» принять к сведению (прилагается).</w:t>
      </w:r>
    </w:p>
    <w:p w:rsidR="00F448D0" w:rsidRPr="00F448D0" w:rsidRDefault="00F448D0" w:rsidP="00F448D0">
      <w:pPr>
        <w:spacing w:after="0" w:line="240" w:lineRule="auto"/>
        <w:ind w:firstLine="684"/>
        <w:jc w:val="both"/>
        <w:rPr>
          <w:rFonts w:ascii="Times New Roman" w:hAnsi="Times New Roman"/>
        </w:rPr>
      </w:pPr>
      <w:r w:rsidRPr="00F448D0">
        <w:rPr>
          <w:rFonts w:ascii="Times New Roman" w:hAnsi="Times New Roman"/>
        </w:rPr>
        <w:t>2. Настоящее решение вступает в силу со дня его принятия.</w:t>
      </w:r>
    </w:p>
    <w:p w:rsidR="00F448D0" w:rsidRPr="00F448D0" w:rsidRDefault="00F448D0" w:rsidP="00F448D0">
      <w:pPr>
        <w:spacing w:after="0" w:line="240" w:lineRule="auto"/>
        <w:ind w:firstLine="684"/>
        <w:jc w:val="both"/>
        <w:rPr>
          <w:rFonts w:ascii="Times New Roman" w:hAnsi="Times New Roman"/>
        </w:rPr>
      </w:pPr>
      <w:r w:rsidRPr="00F448D0">
        <w:rPr>
          <w:rFonts w:ascii="Times New Roman" w:hAnsi="Times New Roman"/>
        </w:rPr>
        <w:t>3. Настоящее решение обнародовать для сведения населения и опубликовать в Сборнике муниципальных правовых актов сельского поселения «Село  Маяк</w:t>
      </w:r>
      <w:r w:rsidRPr="00F448D0">
        <w:rPr>
          <w:rFonts w:ascii="Times New Roman" w:hAnsi="Times New Roman"/>
          <w:bCs/>
        </w:rPr>
        <w:t>» Нанайского муниципального района Хабаровского края</w:t>
      </w:r>
      <w:r w:rsidRPr="00F448D0">
        <w:rPr>
          <w:rFonts w:ascii="Times New Roman" w:hAnsi="Times New Roman"/>
        </w:rPr>
        <w:t>.</w:t>
      </w:r>
    </w:p>
    <w:p w:rsidR="00F448D0" w:rsidRPr="00F448D0" w:rsidRDefault="00F448D0" w:rsidP="00F448D0">
      <w:pPr>
        <w:spacing w:after="0" w:line="240" w:lineRule="auto"/>
        <w:rPr>
          <w:rFonts w:ascii="Times New Roman" w:hAnsi="Times New Roman"/>
        </w:rPr>
      </w:pPr>
    </w:p>
    <w:p w:rsidR="00F448D0" w:rsidRPr="00F448D0" w:rsidRDefault="00F448D0" w:rsidP="00F448D0">
      <w:pPr>
        <w:spacing w:after="0" w:line="240" w:lineRule="auto"/>
        <w:rPr>
          <w:rFonts w:ascii="Times New Roman" w:hAnsi="Times New Roman"/>
        </w:rPr>
      </w:pPr>
      <w:r w:rsidRPr="00F448D0">
        <w:rPr>
          <w:rFonts w:ascii="Times New Roman" w:hAnsi="Times New Roman"/>
        </w:rPr>
        <w:t xml:space="preserve">Председатель Совета депутатов                                               </w:t>
      </w:r>
      <w:r>
        <w:rPr>
          <w:rFonts w:ascii="Times New Roman" w:hAnsi="Times New Roman"/>
        </w:rPr>
        <w:tab/>
      </w:r>
      <w:r>
        <w:rPr>
          <w:rFonts w:ascii="Times New Roman" w:hAnsi="Times New Roman"/>
        </w:rPr>
        <w:tab/>
      </w:r>
      <w:r>
        <w:rPr>
          <w:rFonts w:ascii="Times New Roman" w:hAnsi="Times New Roman"/>
        </w:rPr>
        <w:tab/>
      </w:r>
      <w:r w:rsidRPr="00F448D0">
        <w:rPr>
          <w:rFonts w:ascii="Times New Roman" w:hAnsi="Times New Roman"/>
        </w:rPr>
        <w:t xml:space="preserve">     В.С. Борисенко                                                        </w:t>
      </w:r>
    </w:p>
    <w:p w:rsidR="00F448D0" w:rsidRPr="00F448D0" w:rsidRDefault="00F448D0" w:rsidP="00F448D0">
      <w:pPr>
        <w:spacing w:after="0" w:line="240" w:lineRule="auto"/>
        <w:rPr>
          <w:rFonts w:ascii="Times New Roman" w:hAnsi="Times New Roman"/>
          <w:b/>
        </w:rPr>
      </w:pPr>
      <w:r w:rsidRPr="00F448D0">
        <w:rPr>
          <w:rFonts w:ascii="Times New Roman" w:hAnsi="Times New Roman"/>
        </w:rPr>
        <w:t xml:space="preserve">                                                                                                          </w:t>
      </w:r>
    </w:p>
    <w:p w:rsidR="00F448D0" w:rsidRPr="00F448D0" w:rsidRDefault="00F448D0" w:rsidP="00F448D0">
      <w:pPr>
        <w:spacing w:after="0" w:line="240" w:lineRule="auto"/>
        <w:rPr>
          <w:rFonts w:ascii="Times New Roman" w:hAnsi="Times New Roman"/>
        </w:rPr>
      </w:pPr>
      <w:r w:rsidRPr="00F448D0">
        <w:rPr>
          <w:rFonts w:ascii="Times New Roman" w:hAnsi="Times New Roman"/>
        </w:rPr>
        <w:t xml:space="preserve">Глава сельского поселения                                       </w:t>
      </w:r>
      <w:r w:rsidRPr="00F448D0">
        <w:rPr>
          <w:rFonts w:ascii="Times New Roman" w:hAnsi="Times New Roman"/>
        </w:rPr>
        <w:tab/>
      </w:r>
      <w:r>
        <w:rPr>
          <w:rFonts w:ascii="Times New Roman" w:hAnsi="Times New Roman"/>
        </w:rPr>
        <w:tab/>
      </w:r>
      <w:r>
        <w:rPr>
          <w:rFonts w:ascii="Times New Roman" w:hAnsi="Times New Roman"/>
        </w:rPr>
        <w:tab/>
      </w:r>
      <w:r w:rsidRPr="00F448D0">
        <w:rPr>
          <w:rFonts w:ascii="Times New Roman" w:hAnsi="Times New Roman"/>
        </w:rPr>
        <w:t xml:space="preserve">               А.Н. Ильин</w:t>
      </w:r>
    </w:p>
    <w:p w:rsidR="00F448D0" w:rsidRPr="00F448D0" w:rsidRDefault="00F448D0" w:rsidP="00F448D0">
      <w:pPr>
        <w:spacing w:after="0" w:line="240" w:lineRule="auto"/>
        <w:ind w:firstLine="684"/>
        <w:jc w:val="center"/>
        <w:rPr>
          <w:rFonts w:ascii="Times New Roman" w:hAnsi="Times New Roman"/>
        </w:rPr>
      </w:pPr>
    </w:p>
    <w:p w:rsidR="00F448D0" w:rsidRPr="00F448D0" w:rsidRDefault="00F448D0" w:rsidP="00164773">
      <w:pPr>
        <w:spacing w:after="0" w:line="240" w:lineRule="auto"/>
        <w:rPr>
          <w:rFonts w:ascii="Times New Roman" w:hAnsi="Times New Roman"/>
          <w:b/>
        </w:rPr>
      </w:pPr>
    </w:p>
    <w:p w:rsidR="00F448D0" w:rsidRPr="00F448D0" w:rsidRDefault="00F448D0" w:rsidP="00F448D0">
      <w:pPr>
        <w:spacing w:after="0" w:line="240" w:lineRule="auto"/>
        <w:jc w:val="center"/>
        <w:rPr>
          <w:rFonts w:ascii="Times New Roman" w:hAnsi="Times New Roman"/>
          <w:b/>
        </w:rPr>
      </w:pPr>
      <w:r w:rsidRPr="00F448D0">
        <w:rPr>
          <w:rFonts w:ascii="Times New Roman" w:hAnsi="Times New Roman"/>
          <w:b/>
        </w:rPr>
        <w:t>Итоговый документ</w:t>
      </w:r>
    </w:p>
    <w:p w:rsidR="00F448D0" w:rsidRPr="00F448D0" w:rsidRDefault="00F448D0" w:rsidP="00F448D0">
      <w:pPr>
        <w:spacing w:after="0" w:line="240" w:lineRule="auto"/>
        <w:jc w:val="center"/>
        <w:rPr>
          <w:rFonts w:ascii="Times New Roman" w:hAnsi="Times New Roman"/>
        </w:rPr>
      </w:pPr>
      <w:r w:rsidRPr="00F448D0">
        <w:rPr>
          <w:rFonts w:ascii="Times New Roman" w:hAnsi="Times New Roman"/>
        </w:rPr>
        <w:t>публичных слушаний по вопросу «О внесении изменений в правила землепользования и застройки сельского поселения «Село Маяк</w:t>
      </w:r>
    </w:p>
    <w:p w:rsidR="00F448D0" w:rsidRPr="00F448D0" w:rsidRDefault="00F448D0" w:rsidP="00F448D0">
      <w:pPr>
        <w:spacing w:after="0" w:line="240" w:lineRule="auto"/>
        <w:jc w:val="center"/>
        <w:rPr>
          <w:rFonts w:ascii="Times New Roman" w:hAnsi="Times New Roman"/>
        </w:rPr>
      </w:pPr>
    </w:p>
    <w:p w:rsidR="00F448D0" w:rsidRPr="00F448D0" w:rsidRDefault="00F448D0" w:rsidP="00F448D0">
      <w:pPr>
        <w:spacing w:after="0" w:line="240" w:lineRule="auto"/>
        <w:rPr>
          <w:rFonts w:ascii="Times New Roman" w:hAnsi="Times New Roman"/>
        </w:rPr>
      </w:pPr>
      <w:r w:rsidRPr="00F448D0">
        <w:rPr>
          <w:rFonts w:ascii="Times New Roman" w:hAnsi="Times New Roman"/>
        </w:rPr>
        <w:t xml:space="preserve">05.05.2014 г.                                                                              </w:t>
      </w:r>
    </w:p>
    <w:p w:rsidR="00F448D0" w:rsidRPr="00F448D0" w:rsidRDefault="00F448D0" w:rsidP="00F448D0">
      <w:pPr>
        <w:spacing w:after="0" w:line="240" w:lineRule="auto"/>
        <w:rPr>
          <w:rFonts w:ascii="Times New Roman" w:hAnsi="Times New Roman"/>
        </w:rPr>
      </w:pPr>
      <w:r w:rsidRPr="00F448D0">
        <w:rPr>
          <w:rFonts w:ascii="Times New Roman" w:hAnsi="Times New Roman"/>
        </w:rPr>
        <w:t>с. Маяк</w:t>
      </w:r>
    </w:p>
    <w:p w:rsidR="00F448D0" w:rsidRPr="00F448D0" w:rsidRDefault="00F448D0" w:rsidP="00F448D0">
      <w:pPr>
        <w:spacing w:after="0" w:line="240" w:lineRule="auto"/>
        <w:rPr>
          <w:rFonts w:ascii="Times New Roman" w:hAnsi="Times New Roman"/>
        </w:rPr>
      </w:pPr>
    </w:p>
    <w:p w:rsidR="00F448D0" w:rsidRPr="00F448D0" w:rsidRDefault="00F448D0" w:rsidP="00F448D0">
      <w:pPr>
        <w:spacing w:after="0" w:line="240" w:lineRule="auto"/>
        <w:ind w:firstLine="709"/>
        <w:jc w:val="both"/>
        <w:rPr>
          <w:rFonts w:ascii="Times New Roman" w:hAnsi="Times New Roman"/>
        </w:rPr>
      </w:pPr>
      <w:r w:rsidRPr="00F448D0">
        <w:rPr>
          <w:rFonts w:ascii="Times New Roman" w:hAnsi="Times New Roman"/>
        </w:rPr>
        <w:t>Рассмотрев и обсудив решение Совета депутатов «О внесении изменений в правила землепользования и застройки сельского поселения «Село Маяк», участники публичных слушаний</w:t>
      </w:r>
    </w:p>
    <w:p w:rsidR="00F448D0" w:rsidRPr="00F448D0" w:rsidRDefault="00F448D0" w:rsidP="00F448D0">
      <w:pPr>
        <w:spacing w:after="0" w:line="240" w:lineRule="auto"/>
        <w:jc w:val="both"/>
        <w:rPr>
          <w:rFonts w:ascii="Times New Roman" w:hAnsi="Times New Roman"/>
        </w:rPr>
      </w:pPr>
      <w:r w:rsidRPr="00F448D0">
        <w:rPr>
          <w:rFonts w:ascii="Times New Roman" w:hAnsi="Times New Roman"/>
        </w:rPr>
        <w:t>РЕШИЛИ:</w:t>
      </w:r>
    </w:p>
    <w:p w:rsidR="00F448D0" w:rsidRPr="00F448D0" w:rsidRDefault="00F448D0" w:rsidP="00F448D0">
      <w:pPr>
        <w:spacing w:after="0" w:line="240" w:lineRule="auto"/>
        <w:ind w:firstLine="684"/>
        <w:jc w:val="both"/>
        <w:rPr>
          <w:rFonts w:ascii="Times New Roman" w:hAnsi="Times New Roman"/>
        </w:rPr>
      </w:pPr>
      <w:r w:rsidRPr="00F448D0">
        <w:rPr>
          <w:rFonts w:ascii="Times New Roman" w:hAnsi="Times New Roman"/>
        </w:rPr>
        <w:t>1. Согласиться с решением Совета депутатов «О внесении изменений в правила землепользования и застройки сельского поселения «Село Маяк» с учетом внесенных предложений.</w:t>
      </w:r>
    </w:p>
    <w:p w:rsidR="00F448D0" w:rsidRPr="00F448D0" w:rsidRDefault="00F448D0" w:rsidP="00F448D0">
      <w:pPr>
        <w:spacing w:after="0" w:line="240" w:lineRule="auto"/>
        <w:ind w:firstLine="684"/>
        <w:jc w:val="both"/>
        <w:rPr>
          <w:rFonts w:ascii="Times New Roman" w:hAnsi="Times New Roman"/>
        </w:rPr>
      </w:pPr>
      <w:r w:rsidRPr="00F448D0">
        <w:rPr>
          <w:rFonts w:ascii="Times New Roman" w:hAnsi="Times New Roman"/>
        </w:rPr>
        <w:t xml:space="preserve">2. Поручить Оргкомитету по проведению публичных слушаний настоящий итоговый документ представить на рассмотрение Совета депутатов </w:t>
      </w:r>
      <w:r w:rsidRPr="00F448D0">
        <w:rPr>
          <w:rFonts w:ascii="Times New Roman" w:hAnsi="Times New Roman"/>
          <w:bCs/>
        </w:rPr>
        <w:t xml:space="preserve">сельского поселения «Село  Маяк» </w:t>
      </w:r>
      <w:r w:rsidRPr="00F448D0">
        <w:rPr>
          <w:rFonts w:ascii="Times New Roman" w:hAnsi="Times New Roman"/>
        </w:rPr>
        <w:t>Нанайского муниципального района.</w:t>
      </w:r>
    </w:p>
    <w:p w:rsidR="00F448D0" w:rsidRPr="00F448D0" w:rsidRDefault="00F448D0" w:rsidP="00F448D0">
      <w:pPr>
        <w:spacing w:after="0" w:line="240" w:lineRule="auto"/>
        <w:ind w:firstLine="684"/>
        <w:jc w:val="both"/>
        <w:rPr>
          <w:rFonts w:ascii="Times New Roman" w:hAnsi="Times New Roman"/>
        </w:rPr>
      </w:pPr>
    </w:p>
    <w:p w:rsidR="00F448D0" w:rsidRPr="00F448D0" w:rsidRDefault="00F448D0" w:rsidP="00F448D0">
      <w:pPr>
        <w:spacing w:after="0" w:line="240" w:lineRule="auto"/>
        <w:ind w:firstLine="684"/>
        <w:jc w:val="both"/>
        <w:rPr>
          <w:rFonts w:ascii="Times New Roman" w:hAnsi="Times New Roman"/>
        </w:rPr>
      </w:pPr>
    </w:p>
    <w:p w:rsidR="00F448D0" w:rsidRPr="00F448D0" w:rsidRDefault="00F448D0" w:rsidP="00F448D0">
      <w:pPr>
        <w:spacing w:after="0" w:line="240" w:lineRule="auto"/>
        <w:jc w:val="both"/>
        <w:rPr>
          <w:rFonts w:ascii="Times New Roman" w:hAnsi="Times New Roman"/>
        </w:rPr>
      </w:pPr>
      <w:r w:rsidRPr="00F448D0">
        <w:rPr>
          <w:rFonts w:ascii="Times New Roman" w:hAnsi="Times New Roman"/>
        </w:rPr>
        <w:t xml:space="preserve">Председательствующий                                                           </w:t>
      </w:r>
      <w:r w:rsidR="00164773">
        <w:rPr>
          <w:rFonts w:ascii="Times New Roman" w:hAnsi="Times New Roman"/>
        </w:rPr>
        <w:tab/>
      </w:r>
      <w:r w:rsidR="00164773">
        <w:rPr>
          <w:rFonts w:ascii="Times New Roman" w:hAnsi="Times New Roman"/>
        </w:rPr>
        <w:tab/>
      </w:r>
      <w:r w:rsidR="00164773">
        <w:rPr>
          <w:rFonts w:ascii="Times New Roman" w:hAnsi="Times New Roman"/>
        </w:rPr>
        <w:tab/>
      </w:r>
      <w:r w:rsidRPr="00F448D0">
        <w:rPr>
          <w:rFonts w:ascii="Times New Roman" w:hAnsi="Times New Roman"/>
        </w:rPr>
        <w:t xml:space="preserve">      В.С. Борисенко                                                    </w:t>
      </w:r>
    </w:p>
    <w:p w:rsidR="00F448D0" w:rsidRDefault="00F448D0" w:rsidP="00F448D0">
      <w:pPr>
        <w:rPr>
          <w:rFonts w:ascii="Times New Roman" w:hAnsi="Times New Roman"/>
        </w:rPr>
      </w:pPr>
      <w:r w:rsidRPr="00F448D0">
        <w:rPr>
          <w:rFonts w:ascii="Times New Roman" w:hAnsi="Times New Roman"/>
        </w:rPr>
        <w:t xml:space="preserve">Секретарь публичных слушаний                     </w:t>
      </w:r>
      <w:r>
        <w:rPr>
          <w:rFonts w:ascii="Times New Roman" w:hAnsi="Times New Roman"/>
        </w:rPr>
        <w:tab/>
      </w:r>
      <w:r>
        <w:rPr>
          <w:rFonts w:ascii="Times New Roman" w:hAnsi="Times New Roman"/>
        </w:rPr>
        <w:tab/>
      </w:r>
      <w:r>
        <w:rPr>
          <w:rFonts w:ascii="Times New Roman" w:hAnsi="Times New Roman"/>
        </w:rPr>
        <w:tab/>
      </w:r>
      <w:r w:rsidR="00164773">
        <w:rPr>
          <w:rFonts w:ascii="Times New Roman" w:hAnsi="Times New Roman"/>
        </w:rPr>
        <w:tab/>
      </w:r>
      <w:r w:rsidR="00164773">
        <w:rPr>
          <w:rFonts w:ascii="Times New Roman" w:hAnsi="Times New Roman"/>
        </w:rPr>
        <w:tab/>
        <w:t xml:space="preserve">  И.Ф. Лопатина</w:t>
      </w:r>
    </w:p>
    <w:p w:rsidR="00F448D0" w:rsidRDefault="00F448D0" w:rsidP="00F448D0">
      <w:pPr>
        <w:rPr>
          <w:rFonts w:ascii="Times New Roman" w:hAnsi="Times New Roman"/>
        </w:rPr>
      </w:pPr>
      <w:r w:rsidRPr="00F448D0">
        <w:rPr>
          <w:rFonts w:ascii="Times New Roman" w:hAnsi="Times New Roman"/>
        </w:rPr>
        <w:t xml:space="preserve">                             </w:t>
      </w:r>
    </w:p>
    <w:p w:rsidR="00F448D0" w:rsidRDefault="00F448D0" w:rsidP="00F448D0">
      <w:pPr>
        <w:rPr>
          <w:rFonts w:ascii="Times New Roman" w:hAnsi="Times New Roman"/>
        </w:rPr>
      </w:pPr>
    </w:p>
    <w:p w:rsidR="00F448D0" w:rsidRDefault="00F448D0" w:rsidP="00F448D0">
      <w:pPr>
        <w:rPr>
          <w:rFonts w:ascii="Times New Roman" w:hAnsi="Times New Roman"/>
        </w:rPr>
      </w:pPr>
    </w:p>
    <w:p w:rsidR="00F448D0" w:rsidRDefault="00F448D0" w:rsidP="00F448D0">
      <w:pPr>
        <w:rPr>
          <w:rFonts w:ascii="Times New Roman" w:hAnsi="Times New Roman" w:cs="Times New Roman"/>
          <w:b/>
        </w:rPr>
      </w:pPr>
    </w:p>
    <w:p w:rsidR="00164773" w:rsidRPr="00F448D0" w:rsidRDefault="00164773" w:rsidP="00164773">
      <w:pPr>
        <w:spacing w:line="240" w:lineRule="auto"/>
        <w:rPr>
          <w:rFonts w:ascii="Times New Roman" w:hAnsi="Times New Roman" w:cs="Times New Roman"/>
          <w:b/>
        </w:rPr>
      </w:pPr>
    </w:p>
    <w:p w:rsidR="00F448D0" w:rsidRPr="00164773" w:rsidRDefault="00F448D0" w:rsidP="00164773">
      <w:pPr>
        <w:spacing w:line="240" w:lineRule="auto"/>
        <w:jc w:val="center"/>
        <w:rPr>
          <w:rFonts w:ascii="Times New Roman" w:hAnsi="Times New Roman" w:cs="Times New Roman"/>
          <w:sz w:val="26"/>
          <w:szCs w:val="26"/>
        </w:rPr>
      </w:pPr>
      <w:r w:rsidRPr="00F448D0">
        <w:rPr>
          <w:rFonts w:ascii="Times New Roman" w:hAnsi="Times New Roman" w:cs="Times New Roman"/>
          <w:sz w:val="26"/>
          <w:szCs w:val="26"/>
          <w:rtl/>
        </w:rPr>
        <w:t>٭   ٭   ٭</w:t>
      </w:r>
    </w:p>
    <w:p w:rsidR="00F448D0" w:rsidRPr="00F448D0" w:rsidRDefault="00F448D0" w:rsidP="00164773">
      <w:pPr>
        <w:autoSpaceDE w:val="0"/>
        <w:autoSpaceDN w:val="0"/>
        <w:adjustRightInd w:val="0"/>
        <w:spacing w:line="240" w:lineRule="auto"/>
        <w:jc w:val="center"/>
        <w:rPr>
          <w:rFonts w:ascii="Times New Roman" w:hAnsi="Times New Roman" w:cs="Times New Roman"/>
          <w:b/>
          <w:sz w:val="26"/>
          <w:szCs w:val="26"/>
        </w:rPr>
      </w:pPr>
      <w:r w:rsidRPr="00F448D0">
        <w:rPr>
          <w:rFonts w:ascii="Times New Roman" w:hAnsi="Times New Roman" w:cs="Times New Roman"/>
          <w:b/>
          <w:sz w:val="26"/>
          <w:szCs w:val="26"/>
        </w:rPr>
        <w:t>РЕШЕНИЕ</w:t>
      </w:r>
    </w:p>
    <w:p w:rsidR="00164773" w:rsidRPr="00164773" w:rsidRDefault="00164773" w:rsidP="00164773">
      <w:pPr>
        <w:pStyle w:val="aa"/>
        <w:jc w:val="both"/>
        <w:rPr>
          <w:b w:val="0"/>
          <w:sz w:val="22"/>
          <w:szCs w:val="22"/>
        </w:rPr>
      </w:pPr>
      <w:r w:rsidRPr="00164773">
        <w:rPr>
          <w:b w:val="0"/>
          <w:sz w:val="22"/>
          <w:szCs w:val="22"/>
        </w:rPr>
        <w:t>05.05.2014</w:t>
      </w:r>
      <w:r w:rsidRPr="00164773">
        <w:rPr>
          <w:b w:val="0"/>
          <w:sz w:val="22"/>
          <w:szCs w:val="22"/>
        </w:rPr>
        <w:tab/>
      </w:r>
      <w:r w:rsidRPr="00164773">
        <w:rPr>
          <w:b w:val="0"/>
          <w:sz w:val="22"/>
          <w:szCs w:val="22"/>
        </w:rPr>
        <w:tab/>
      </w:r>
      <w:r w:rsidRPr="00164773">
        <w:rPr>
          <w:b w:val="0"/>
          <w:sz w:val="22"/>
          <w:szCs w:val="22"/>
        </w:rPr>
        <w:tab/>
      </w:r>
      <w:r w:rsidRPr="00164773">
        <w:rPr>
          <w:b w:val="0"/>
          <w:sz w:val="22"/>
          <w:szCs w:val="22"/>
        </w:rPr>
        <w:tab/>
      </w:r>
      <w:r w:rsidRPr="00164773">
        <w:rPr>
          <w:b w:val="0"/>
          <w:sz w:val="22"/>
          <w:szCs w:val="22"/>
        </w:rPr>
        <w:tab/>
      </w:r>
      <w:r w:rsidRPr="00164773">
        <w:rPr>
          <w:b w:val="0"/>
          <w:sz w:val="22"/>
          <w:szCs w:val="22"/>
        </w:rPr>
        <w:tab/>
      </w:r>
      <w:r w:rsidRPr="00164773">
        <w:rPr>
          <w:b w:val="0"/>
          <w:sz w:val="22"/>
          <w:szCs w:val="22"/>
        </w:rPr>
        <w:tab/>
      </w:r>
      <w:r w:rsidRPr="00164773">
        <w:rPr>
          <w:b w:val="0"/>
          <w:sz w:val="22"/>
          <w:szCs w:val="22"/>
        </w:rPr>
        <w:tab/>
      </w:r>
      <w:r w:rsidRPr="00164773">
        <w:rPr>
          <w:b w:val="0"/>
          <w:sz w:val="22"/>
          <w:szCs w:val="22"/>
        </w:rPr>
        <w:tab/>
      </w:r>
      <w:r w:rsidRPr="00164773">
        <w:rPr>
          <w:b w:val="0"/>
          <w:sz w:val="22"/>
          <w:szCs w:val="22"/>
        </w:rPr>
        <w:tab/>
      </w:r>
      <w:r w:rsidRPr="00164773">
        <w:rPr>
          <w:b w:val="0"/>
          <w:sz w:val="22"/>
          <w:szCs w:val="22"/>
        </w:rPr>
        <w:tab/>
        <w:t>№ 251</w:t>
      </w:r>
    </w:p>
    <w:p w:rsidR="00164773" w:rsidRPr="00164773" w:rsidRDefault="00164773" w:rsidP="00164773">
      <w:pPr>
        <w:jc w:val="center"/>
        <w:rPr>
          <w:rFonts w:ascii="Times New Roman" w:hAnsi="Times New Roman" w:cs="Times New Roman"/>
        </w:rPr>
      </w:pPr>
      <w:r w:rsidRPr="00164773">
        <w:rPr>
          <w:rFonts w:ascii="Times New Roman" w:hAnsi="Times New Roman" w:cs="Times New Roman"/>
        </w:rPr>
        <w:t>с. Маяк</w:t>
      </w:r>
    </w:p>
    <w:p w:rsidR="00164773" w:rsidRPr="00164773" w:rsidRDefault="00164773" w:rsidP="00164773">
      <w:pPr>
        <w:jc w:val="both"/>
        <w:rPr>
          <w:rFonts w:ascii="Times New Roman" w:hAnsi="Times New Roman" w:cs="Times New Roman"/>
        </w:rPr>
      </w:pPr>
      <w:r w:rsidRPr="00164773">
        <w:rPr>
          <w:rFonts w:ascii="Times New Roman" w:hAnsi="Times New Roman" w:cs="Times New Roman"/>
        </w:rPr>
        <w:t>О внесении изменений в решение Совета депутатов от 16.12.2013 № 235«О бюджете сельского поселения «Село Маяк» Нанайского муниципального района на 2014год»</w:t>
      </w:r>
    </w:p>
    <w:p w:rsidR="00164773" w:rsidRPr="00164773" w:rsidRDefault="00164773" w:rsidP="00164773">
      <w:pPr>
        <w:pStyle w:val="a3"/>
        <w:ind w:firstLine="709"/>
        <w:jc w:val="both"/>
        <w:rPr>
          <w:sz w:val="22"/>
          <w:szCs w:val="22"/>
        </w:rPr>
      </w:pPr>
      <w:r w:rsidRPr="00164773">
        <w:rPr>
          <w:sz w:val="22"/>
          <w:szCs w:val="22"/>
        </w:rPr>
        <w:t>Рассмотрев предложение администрации сельского поселения «Село Маяк» Нанайского муниципального района, в соответствии с Положением о бюджетном процессе и бюджетных правоотношениях в сельском поселении «Село Маяк» Нанайского муниципального района, утвержденным решением Совет депутатов от 13.07.2007 № 129</w:t>
      </w:r>
    </w:p>
    <w:p w:rsidR="00164773" w:rsidRPr="00164773" w:rsidRDefault="00164773" w:rsidP="00164773">
      <w:pPr>
        <w:pStyle w:val="a3"/>
        <w:ind w:firstLine="0"/>
        <w:jc w:val="both"/>
        <w:outlineLvl w:val="0"/>
        <w:rPr>
          <w:sz w:val="22"/>
          <w:szCs w:val="22"/>
        </w:rPr>
      </w:pPr>
      <w:r w:rsidRPr="00164773">
        <w:rPr>
          <w:sz w:val="22"/>
          <w:szCs w:val="22"/>
        </w:rPr>
        <w:t xml:space="preserve">РЕШИЛ: </w:t>
      </w:r>
    </w:p>
    <w:p w:rsidR="00164773" w:rsidRPr="00164773" w:rsidRDefault="00164773" w:rsidP="00164773">
      <w:pPr>
        <w:pStyle w:val="a3"/>
        <w:ind w:firstLine="0"/>
        <w:jc w:val="both"/>
        <w:outlineLvl w:val="0"/>
        <w:rPr>
          <w:sz w:val="22"/>
          <w:szCs w:val="22"/>
        </w:rPr>
      </w:pPr>
      <w:r w:rsidRPr="00164773">
        <w:rPr>
          <w:sz w:val="22"/>
          <w:szCs w:val="22"/>
        </w:rPr>
        <w:t xml:space="preserve">1. Внести изменения в решение Совета депутатов от 16.12.2013 № 235 «О бюджете сельского поселения «Село Маяк» Нанайского муниципального района на 2014 год» </w:t>
      </w:r>
    </w:p>
    <w:p w:rsidR="00902955" w:rsidRDefault="00164773" w:rsidP="00164773">
      <w:pPr>
        <w:pStyle w:val="a3"/>
        <w:ind w:firstLine="0"/>
        <w:jc w:val="both"/>
        <w:rPr>
          <w:sz w:val="22"/>
          <w:szCs w:val="22"/>
        </w:rPr>
      </w:pPr>
      <w:r w:rsidRPr="00164773">
        <w:rPr>
          <w:sz w:val="22"/>
          <w:szCs w:val="22"/>
        </w:rPr>
        <w:t xml:space="preserve"> 1.1 </w:t>
      </w:r>
      <w:r w:rsidR="00902955">
        <w:rPr>
          <w:sz w:val="22"/>
          <w:szCs w:val="22"/>
        </w:rPr>
        <w:t>в пункте 1</w:t>
      </w:r>
    </w:p>
    <w:p w:rsidR="00164773" w:rsidRPr="00164773" w:rsidRDefault="00902955" w:rsidP="00164773">
      <w:pPr>
        <w:pStyle w:val="a3"/>
        <w:ind w:firstLine="0"/>
        <w:jc w:val="both"/>
        <w:rPr>
          <w:sz w:val="22"/>
          <w:szCs w:val="22"/>
        </w:rPr>
      </w:pPr>
      <w:r>
        <w:rPr>
          <w:sz w:val="22"/>
          <w:szCs w:val="22"/>
        </w:rPr>
        <w:t>а)в подпункте 1</w:t>
      </w:r>
      <w:r w:rsidR="00164773" w:rsidRPr="00164773">
        <w:rPr>
          <w:sz w:val="22"/>
          <w:szCs w:val="22"/>
        </w:rPr>
        <w:t xml:space="preserve"> цифры «4498,7» заменить цифрами «4638,0»</w:t>
      </w:r>
    </w:p>
    <w:p w:rsidR="00164773" w:rsidRPr="00164773" w:rsidRDefault="00902955" w:rsidP="00164773">
      <w:pPr>
        <w:pStyle w:val="a3"/>
        <w:ind w:firstLine="0"/>
        <w:jc w:val="both"/>
        <w:rPr>
          <w:sz w:val="22"/>
          <w:szCs w:val="22"/>
        </w:rPr>
      </w:pPr>
      <w:r>
        <w:rPr>
          <w:sz w:val="22"/>
          <w:szCs w:val="22"/>
        </w:rPr>
        <w:t>б)в подпункте 2</w:t>
      </w:r>
      <w:r w:rsidR="00164773" w:rsidRPr="00164773">
        <w:rPr>
          <w:sz w:val="22"/>
          <w:szCs w:val="22"/>
        </w:rPr>
        <w:t xml:space="preserve"> цифры «4813,5» заменить цифрами «4987,5»</w:t>
      </w:r>
    </w:p>
    <w:p w:rsidR="00164773" w:rsidRPr="00164773" w:rsidRDefault="00902955" w:rsidP="00164773">
      <w:pPr>
        <w:pStyle w:val="a3"/>
        <w:ind w:firstLine="0"/>
        <w:jc w:val="both"/>
        <w:rPr>
          <w:sz w:val="22"/>
          <w:szCs w:val="22"/>
        </w:rPr>
      </w:pPr>
      <w:r>
        <w:rPr>
          <w:sz w:val="22"/>
          <w:szCs w:val="22"/>
        </w:rPr>
        <w:t xml:space="preserve"> в)в подпункте 5</w:t>
      </w:r>
      <w:r w:rsidR="00164773" w:rsidRPr="00164773">
        <w:rPr>
          <w:sz w:val="22"/>
          <w:szCs w:val="22"/>
        </w:rPr>
        <w:t xml:space="preserve"> цифры «314,8» заменить цифрами «349,5»</w:t>
      </w:r>
    </w:p>
    <w:p w:rsidR="00164773" w:rsidRPr="00164773" w:rsidRDefault="00164773" w:rsidP="00164773">
      <w:pPr>
        <w:shd w:val="clear" w:color="auto" w:fill="FFFFFF"/>
        <w:rPr>
          <w:rFonts w:ascii="Times New Roman" w:hAnsi="Times New Roman" w:cs="Times New Roman"/>
          <w:color w:val="000000"/>
        </w:rPr>
      </w:pPr>
      <w:r w:rsidRPr="00164773">
        <w:rPr>
          <w:rFonts w:ascii="Times New Roman" w:hAnsi="Times New Roman" w:cs="Times New Roman"/>
          <w:color w:val="000000"/>
        </w:rPr>
        <w:t>Председатель Совета депутатов</w:t>
      </w:r>
      <w:r w:rsidRPr="00164773">
        <w:rPr>
          <w:rFonts w:ascii="Times New Roman" w:hAnsi="Times New Roman" w:cs="Times New Roman"/>
          <w:color w:val="000000"/>
        </w:rPr>
        <w:tab/>
      </w:r>
      <w:r w:rsidRPr="00164773">
        <w:rPr>
          <w:rFonts w:ascii="Times New Roman" w:hAnsi="Times New Roman" w:cs="Times New Roman"/>
          <w:color w:val="000000"/>
        </w:rPr>
        <w:tab/>
      </w:r>
      <w:r w:rsidRPr="00164773">
        <w:rPr>
          <w:rFonts w:ascii="Times New Roman" w:hAnsi="Times New Roman" w:cs="Times New Roman"/>
          <w:color w:val="000000"/>
        </w:rPr>
        <w:tab/>
      </w:r>
      <w:r w:rsidRPr="00164773">
        <w:rPr>
          <w:rFonts w:ascii="Times New Roman" w:hAnsi="Times New Roman" w:cs="Times New Roman"/>
          <w:color w:val="000000"/>
        </w:rPr>
        <w:tab/>
      </w:r>
      <w:r w:rsidRPr="00164773">
        <w:rPr>
          <w:rFonts w:ascii="Times New Roman" w:hAnsi="Times New Roman" w:cs="Times New Roman"/>
          <w:color w:val="000000"/>
        </w:rPr>
        <w:tab/>
        <w:t>В.С.Борисенко</w:t>
      </w:r>
    </w:p>
    <w:p w:rsidR="00164773" w:rsidRPr="00164773" w:rsidRDefault="00164773" w:rsidP="00164773">
      <w:pPr>
        <w:shd w:val="clear" w:color="auto" w:fill="FFFFFF"/>
        <w:rPr>
          <w:rFonts w:ascii="Times New Roman" w:hAnsi="Times New Roman" w:cs="Times New Roman"/>
          <w:color w:val="000000"/>
        </w:rPr>
      </w:pPr>
      <w:r w:rsidRPr="00164773">
        <w:rPr>
          <w:rFonts w:ascii="Times New Roman" w:hAnsi="Times New Roman" w:cs="Times New Roman"/>
          <w:color w:val="000000"/>
        </w:rPr>
        <w:t>Глава сельского поселения</w:t>
      </w:r>
      <w:r w:rsidRPr="00164773">
        <w:rPr>
          <w:rFonts w:ascii="Times New Roman" w:hAnsi="Times New Roman" w:cs="Times New Roman"/>
          <w:color w:val="000000"/>
        </w:rPr>
        <w:tab/>
      </w:r>
      <w:r w:rsidRPr="00164773">
        <w:rPr>
          <w:rFonts w:ascii="Times New Roman" w:hAnsi="Times New Roman" w:cs="Times New Roman"/>
          <w:color w:val="000000"/>
        </w:rPr>
        <w:tab/>
      </w:r>
      <w:r w:rsidRPr="00164773">
        <w:rPr>
          <w:rFonts w:ascii="Times New Roman" w:hAnsi="Times New Roman" w:cs="Times New Roman"/>
          <w:color w:val="000000"/>
        </w:rPr>
        <w:tab/>
      </w:r>
      <w:r w:rsidRPr="00164773">
        <w:rPr>
          <w:rFonts w:ascii="Times New Roman" w:hAnsi="Times New Roman" w:cs="Times New Roman"/>
          <w:color w:val="000000"/>
        </w:rPr>
        <w:tab/>
      </w:r>
      <w:r w:rsidRPr="00164773">
        <w:rPr>
          <w:rFonts w:ascii="Times New Roman" w:hAnsi="Times New Roman" w:cs="Times New Roman"/>
          <w:color w:val="000000"/>
        </w:rPr>
        <w:tab/>
      </w:r>
      <w:r w:rsidRPr="00164773">
        <w:rPr>
          <w:rFonts w:ascii="Times New Roman" w:hAnsi="Times New Roman" w:cs="Times New Roman"/>
          <w:color w:val="000000"/>
        </w:rPr>
        <w:tab/>
        <w:t>А.Н.Ильин</w:t>
      </w:r>
    </w:p>
    <w:p w:rsidR="00164773" w:rsidRPr="00164773" w:rsidRDefault="00164773" w:rsidP="00164773">
      <w:pPr>
        <w:rPr>
          <w:rFonts w:ascii="Times New Roman" w:hAnsi="Times New Roman" w:cs="Times New Roman"/>
        </w:rPr>
      </w:pPr>
    </w:p>
    <w:p w:rsidR="00F448D0" w:rsidRPr="00164773" w:rsidRDefault="00F448D0" w:rsidP="00164773">
      <w:pPr>
        <w:spacing w:after="0" w:line="240" w:lineRule="auto"/>
        <w:jc w:val="center"/>
        <w:rPr>
          <w:rFonts w:ascii="Times New Roman" w:hAnsi="Times New Roman" w:cs="Times New Roman"/>
          <w:sz w:val="26"/>
          <w:szCs w:val="26"/>
          <w:rtl/>
        </w:rPr>
      </w:pPr>
      <w:r w:rsidRPr="00A76C1F">
        <w:rPr>
          <w:sz w:val="26"/>
          <w:szCs w:val="26"/>
          <w:rtl/>
        </w:rPr>
        <w:t>٭   ٭   ٭</w:t>
      </w:r>
    </w:p>
    <w:p w:rsidR="00F448D0" w:rsidRPr="00164773" w:rsidRDefault="00F448D0" w:rsidP="00164773">
      <w:pPr>
        <w:autoSpaceDE w:val="0"/>
        <w:autoSpaceDN w:val="0"/>
        <w:adjustRightInd w:val="0"/>
        <w:spacing w:after="0" w:line="240" w:lineRule="auto"/>
        <w:jc w:val="center"/>
        <w:rPr>
          <w:rFonts w:ascii="Times New Roman" w:hAnsi="Times New Roman" w:cs="Times New Roman"/>
          <w:b/>
          <w:sz w:val="26"/>
          <w:szCs w:val="26"/>
        </w:rPr>
      </w:pPr>
    </w:p>
    <w:p w:rsidR="00F448D0" w:rsidRDefault="00F448D0" w:rsidP="00164773">
      <w:pPr>
        <w:autoSpaceDE w:val="0"/>
        <w:autoSpaceDN w:val="0"/>
        <w:adjustRightInd w:val="0"/>
        <w:spacing w:after="0" w:line="240" w:lineRule="auto"/>
        <w:jc w:val="center"/>
        <w:rPr>
          <w:rFonts w:ascii="Times New Roman" w:hAnsi="Times New Roman" w:cs="Times New Roman"/>
          <w:b/>
          <w:sz w:val="26"/>
          <w:szCs w:val="26"/>
        </w:rPr>
      </w:pPr>
      <w:r w:rsidRPr="00164773">
        <w:rPr>
          <w:rFonts w:ascii="Times New Roman" w:hAnsi="Times New Roman" w:cs="Times New Roman"/>
          <w:b/>
          <w:sz w:val="26"/>
          <w:szCs w:val="26"/>
        </w:rPr>
        <w:t>РЕШЕНИЕ</w:t>
      </w:r>
    </w:p>
    <w:p w:rsidR="00164773" w:rsidRDefault="00164773" w:rsidP="00164773">
      <w:pPr>
        <w:autoSpaceDE w:val="0"/>
        <w:autoSpaceDN w:val="0"/>
        <w:adjustRightInd w:val="0"/>
        <w:spacing w:after="0" w:line="240" w:lineRule="auto"/>
        <w:jc w:val="center"/>
        <w:rPr>
          <w:rFonts w:ascii="Times New Roman" w:hAnsi="Times New Roman" w:cs="Times New Roman"/>
          <w:b/>
          <w:sz w:val="26"/>
          <w:szCs w:val="26"/>
        </w:rPr>
      </w:pPr>
    </w:p>
    <w:p w:rsidR="00164773" w:rsidRPr="00164773" w:rsidRDefault="00164773" w:rsidP="00164773">
      <w:pPr>
        <w:spacing w:after="0" w:line="240" w:lineRule="auto"/>
        <w:jc w:val="both"/>
        <w:rPr>
          <w:rFonts w:ascii="Times New Roman" w:hAnsi="Times New Roman"/>
          <w:bCs/>
        </w:rPr>
      </w:pPr>
      <w:r w:rsidRPr="00164773">
        <w:rPr>
          <w:rFonts w:ascii="Times New Roman" w:hAnsi="Times New Roman"/>
          <w:bCs/>
        </w:rPr>
        <w:t xml:space="preserve">05.05.2014                                                                                                  </w:t>
      </w:r>
      <w:r>
        <w:rPr>
          <w:rFonts w:ascii="Times New Roman" w:hAnsi="Times New Roman"/>
          <w:bCs/>
        </w:rPr>
        <w:tab/>
      </w:r>
      <w:r>
        <w:rPr>
          <w:rFonts w:ascii="Times New Roman" w:hAnsi="Times New Roman"/>
          <w:bCs/>
        </w:rPr>
        <w:tab/>
      </w:r>
      <w:r w:rsidRPr="00164773">
        <w:rPr>
          <w:rFonts w:ascii="Times New Roman" w:hAnsi="Times New Roman"/>
          <w:bCs/>
        </w:rPr>
        <w:t xml:space="preserve">      № 252</w:t>
      </w:r>
    </w:p>
    <w:p w:rsidR="00164773" w:rsidRPr="00164773" w:rsidRDefault="00164773" w:rsidP="00164773">
      <w:pPr>
        <w:spacing w:after="0" w:line="240" w:lineRule="auto"/>
        <w:jc w:val="center"/>
        <w:rPr>
          <w:rFonts w:ascii="Times New Roman" w:hAnsi="Times New Roman"/>
        </w:rPr>
      </w:pPr>
      <w:r w:rsidRPr="00164773">
        <w:rPr>
          <w:rFonts w:ascii="Times New Roman" w:hAnsi="Times New Roman"/>
        </w:rPr>
        <w:t>с. Маяк</w:t>
      </w:r>
    </w:p>
    <w:p w:rsidR="00164773" w:rsidRPr="00164773" w:rsidRDefault="00164773" w:rsidP="00164773">
      <w:pPr>
        <w:spacing w:after="0" w:line="240" w:lineRule="auto"/>
        <w:rPr>
          <w:rFonts w:ascii="Times New Roman" w:hAnsi="Times New Roman"/>
        </w:rPr>
      </w:pPr>
    </w:p>
    <w:p w:rsidR="00164773" w:rsidRPr="00164773" w:rsidRDefault="00164773" w:rsidP="00164773">
      <w:pPr>
        <w:spacing w:after="0" w:line="240" w:lineRule="auto"/>
        <w:jc w:val="both"/>
        <w:rPr>
          <w:rFonts w:ascii="Times New Roman" w:hAnsi="Times New Roman"/>
        </w:rPr>
      </w:pPr>
      <w:r w:rsidRPr="00164773">
        <w:rPr>
          <w:rFonts w:ascii="Times New Roman" w:hAnsi="Times New Roman"/>
        </w:rPr>
        <w:t xml:space="preserve"> «О внесении изменений в правила землепользования и застройки сельского поселения «Село Маяк»</w:t>
      </w:r>
    </w:p>
    <w:p w:rsidR="00164773" w:rsidRPr="00164773" w:rsidRDefault="00164773" w:rsidP="00164773">
      <w:pPr>
        <w:spacing w:after="0" w:line="240" w:lineRule="auto"/>
        <w:jc w:val="both"/>
        <w:rPr>
          <w:rFonts w:ascii="Times New Roman" w:hAnsi="Times New Roman"/>
        </w:rPr>
      </w:pPr>
      <w:r w:rsidRPr="00164773">
        <w:rPr>
          <w:rFonts w:ascii="Times New Roman" w:hAnsi="Times New Roman"/>
        </w:rPr>
        <w:tab/>
        <w:t xml:space="preserve">На основании статей 9,10 Федерального закона от 24.07.2007 № 221-ФЗ «О государственном кадастре недвижимости» предусмотрено внесение ГКН сведений о границах между субъектами Российской Федерации, границах муниципальных образований, границах населенных пунктов, границах территориальных зон, и зон с особыми условиями использования территорий Совет депутатов </w:t>
      </w:r>
    </w:p>
    <w:p w:rsidR="00164773" w:rsidRDefault="00164773" w:rsidP="00164773">
      <w:pPr>
        <w:spacing w:after="0" w:line="240" w:lineRule="auto"/>
        <w:jc w:val="both"/>
        <w:rPr>
          <w:rFonts w:ascii="Times New Roman" w:hAnsi="Times New Roman"/>
        </w:rPr>
      </w:pPr>
      <w:r w:rsidRPr="00164773">
        <w:rPr>
          <w:rFonts w:ascii="Times New Roman" w:hAnsi="Times New Roman"/>
        </w:rPr>
        <w:t>РЕШИЛ:</w:t>
      </w:r>
    </w:p>
    <w:p w:rsidR="00902955" w:rsidRPr="00164773" w:rsidRDefault="00902955" w:rsidP="00164773">
      <w:pPr>
        <w:spacing w:after="0" w:line="240" w:lineRule="auto"/>
        <w:jc w:val="both"/>
        <w:rPr>
          <w:rFonts w:ascii="Times New Roman" w:hAnsi="Times New Roman"/>
        </w:rPr>
      </w:pPr>
      <w:r>
        <w:rPr>
          <w:rFonts w:ascii="Times New Roman" w:hAnsi="Times New Roman"/>
        </w:rPr>
        <w:tab/>
        <w:t>1. Внести изменения в правила землепользования и застройки сельского поселения «Село Маяк» утвержденное решением Совета депутатов сельского поселения «Село Маяк» Нанайского муниципального района Хабаровского края от 27.04.2012 № 157</w:t>
      </w:r>
    </w:p>
    <w:p w:rsidR="00164773" w:rsidRPr="00164773" w:rsidRDefault="00902955" w:rsidP="00902955">
      <w:pPr>
        <w:pStyle w:val="ac"/>
        <w:spacing w:line="240" w:lineRule="auto"/>
        <w:ind w:left="0" w:firstLine="709"/>
        <w:jc w:val="both"/>
        <w:rPr>
          <w:rFonts w:ascii="Times New Roman" w:eastAsia="Times New Roman" w:hAnsi="Times New Roman"/>
          <w:lang w:eastAsia="ru-RU"/>
        </w:rPr>
      </w:pPr>
      <w:r>
        <w:rPr>
          <w:rFonts w:ascii="Times New Roman" w:hAnsi="Times New Roman"/>
        </w:rPr>
        <w:t>1</w:t>
      </w:r>
      <w:r w:rsidR="00164773" w:rsidRPr="00164773">
        <w:rPr>
          <w:rFonts w:ascii="Times New Roman" w:hAnsi="Times New Roman"/>
        </w:rPr>
        <w:t xml:space="preserve">) Заменить  зону Р-1 на зону Ж-3 под строительство многоквартирного жилого дома,  адрес местонахождения: </w:t>
      </w:r>
      <w:r w:rsidR="00164773" w:rsidRPr="00164773">
        <w:rPr>
          <w:rFonts w:ascii="Times New Roman" w:eastAsia="Times New Roman" w:hAnsi="Times New Roman"/>
          <w:lang w:eastAsia="ru-RU"/>
        </w:rPr>
        <w:t>примерно в 100 метрах по направлению  на северо - запад  от ориентира нежилого здания, адрес ориентира: село Маяк Нанайский район Хабаровский край ул. Центральная, 23а.</w:t>
      </w:r>
    </w:p>
    <w:p w:rsidR="00164773" w:rsidRPr="00164773" w:rsidRDefault="00902955" w:rsidP="00902955">
      <w:pPr>
        <w:pStyle w:val="ac"/>
        <w:spacing w:line="240" w:lineRule="auto"/>
        <w:ind w:left="0" w:firstLine="709"/>
        <w:jc w:val="both"/>
        <w:rPr>
          <w:rFonts w:ascii="Times New Roman" w:eastAsia="Times New Roman" w:hAnsi="Times New Roman"/>
          <w:lang w:eastAsia="ru-RU"/>
        </w:rPr>
      </w:pPr>
      <w:r>
        <w:rPr>
          <w:rFonts w:ascii="Times New Roman" w:hAnsi="Times New Roman"/>
        </w:rPr>
        <w:t>2)</w:t>
      </w:r>
      <w:r w:rsidR="00164773" w:rsidRPr="00164773">
        <w:rPr>
          <w:rFonts w:ascii="Times New Roman" w:hAnsi="Times New Roman"/>
        </w:rPr>
        <w:t xml:space="preserve">Расширить зону СО-1 на юг, адрес местонахождения: </w:t>
      </w:r>
      <w:r w:rsidR="00164773" w:rsidRPr="00164773">
        <w:rPr>
          <w:rFonts w:ascii="Times New Roman" w:eastAsia="Times New Roman" w:hAnsi="Times New Roman"/>
          <w:lang w:eastAsia="ru-RU"/>
        </w:rPr>
        <w:t>примерно в 120 метрах по направлению  на северо - запад  от ориентира нежилого здания,  адрес ориентира : село Маяк Нанайский район Хабаровский край ул. Центральная, 23а;  установить максимальный размер для  огородничества  - 1000,00 кв.м.</w:t>
      </w:r>
    </w:p>
    <w:p w:rsidR="00164773" w:rsidRPr="00164773" w:rsidRDefault="00164773" w:rsidP="00164773">
      <w:pPr>
        <w:pStyle w:val="ac"/>
        <w:spacing w:line="240" w:lineRule="auto"/>
        <w:ind w:left="0" w:firstLine="567"/>
        <w:jc w:val="both"/>
        <w:rPr>
          <w:rFonts w:ascii="Times New Roman" w:hAnsi="Times New Roman"/>
        </w:rPr>
      </w:pPr>
      <w:r w:rsidRPr="00164773">
        <w:rPr>
          <w:rFonts w:ascii="Times New Roman" w:hAnsi="Times New Roman"/>
        </w:rPr>
        <w:lastRenderedPageBreak/>
        <w:t>3</w:t>
      </w:r>
      <w:r w:rsidR="00902955">
        <w:rPr>
          <w:rFonts w:ascii="Times New Roman" w:hAnsi="Times New Roman"/>
        </w:rPr>
        <w:t>)</w:t>
      </w:r>
      <w:r w:rsidRPr="00164773">
        <w:rPr>
          <w:rFonts w:ascii="Times New Roman" w:hAnsi="Times New Roman"/>
        </w:rPr>
        <w:t xml:space="preserve">. Расширить  зону Ж-3 и внести во вспомогательные виды разрешенного использования  формулировки  «индивидуальные гаражи и хозяйственные постройки»;  адрес местонахождения: </w:t>
      </w:r>
      <w:r w:rsidRPr="00164773">
        <w:rPr>
          <w:rFonts w:ascii="Times New Roman" w:eastAsia="Times New Roman" w:hAnsi="Times New Roman"/>
          <w:lang w:eastAsia="ru-RU"/>
        </w:rPr>
        <w:t>примерно в 100 метрах по направлению  на  запад  от ориентира нежилого здания, адрес ориентира: село Маяк Нанайский район Хабаровский край ул. Центральная, 21.</w:t>
      </w:r>
      <w:r w:rsidRPr="00164773">
        <w:rPr>
          <w:rFonts w:ascii="Times New Roman" w:hAnsi="Times New Roman"/>
        </w:rPr>
        <w:t xml:space="preserve"> </w:t>
      </w:r>
    </w:p>
    <w:p w:rsidR="00164773" w:rsidRPr="00164773" w:rsidRDefault="00902955" w:rsidP="00164773">
      <w:pPr>
        <w:pStyle w:val="ac"/>
        <w:spacing w:line="240" w:lineRule="auto"/>
        <w:ind w:left="0" w:firstLine="567"/>
        <w:jc w:val="both"/>
        <w:rPr>
          <w:rFonts w:ascii="Times New Roman" w:eastAsia="Times New Roman" w:hAnsi="Times New Roman"/>
          <w:lang w:eastAsia="ru-RU"/>
        </w:rPr>
      </w:pPr>
      <w:r>
        <w:rPr>
          <w:rFonts w:ascii="Times New Roman" w:hAnsi="Times New Roman"/>
        </w:rPr>
        <w:t>4)</w:t>
      </w:r>
      <w:r w:rsidR="00164773" w:rsidRPr="00164773">
        <w:rPr>
          <w:rFonts w:ascii="Times New Roman" w:hAnsi="Times New Roman"/>
        </w:rPr>
        <w:t xml:space="preserve">. Выделить зону С-1 под перспективное кладбище, адрес местонахождения: </w:t>
      </w:r>
      <w:r w:rsidR="00164773" w:rsidRPr="00164773">
        <w:rPr>
          <w:rFonts w:ascii="Times New Roman" w:eastAsia="Times New Roman" w:hAnsi="Times New Roman"/>
          <w:lang w:eastAsia="ru-RU"/>
        </w:rPr>
        <w:t>примерно 1 км. по направлению на юго-восток  от ориентира АЗС, адрес ориентира: с. Маяк Нанайский район Хабаровский край ул. Центральная, 61.</w:t>
      </w:r>
    </w:p>
    <w:p w:rsidR="00164773" w:rsidRPr="00164773" w:rsidRDefault="00164773" w:rsidP="00164773">
      <w:pPr>
        <w:pStyle w:val="ac"/>
        <w:spacing w:line="240" w:lineRule="auto"/>
        <w:ind w:left="0" w:firstLine="567"/>
        <w:jc w:val="both"/>
        <w:rPr>
          <w:rFonts w:ascii="Times New Roman" w:eastAsia="Times New Roman" w:hAnsi="Times New Roman"/>
          <w:lang w:eastAsia="ru-RU"/>
        </w:rPr>
      </w:pPr>
      <w:r w:rsidRPr="00164773">
        <w:rPr>
          <w:rFonts w:ascii="Times New Roman" w:hAnsi="Times New Roman"/>
        </w:rPr>
        <w:t>5</w:t>
      </w:r>
      <w:r w:rsidR="00902955">
        <w:rPr>
          <w:rFonts w:ascii="Times New Roman" w:hAnsi="Times New Roman"/>
        </w:rPr>
        <w:t>)</w:t>
      </w:r>
      <w:r w:rsidRPr="00164773">
        <w:rPr>
          <w:rFonts w:ascii="Times New Roman" w:hAnsi="Times New Roman"/>
        </w:rPr>
        <w:t xml:space="preserve">. Заменить зону Р-1.1. и зону СО-2 на зону Ж 1.1 под строительство индивидуального жилого дома, адрес местонахождения: </w:t>
      </w:r>
      <w:r w:rsidRPr="00164773">
        <w:rPr>
          <w:rFonts w:ascii="Times New Roman" w:eastAsia="Times New Roman" w:hAnsi="Times New Roman"/>
          <w:lang w:eastAsia="ru-RU"/>
        </w:rPr>
        <w:t>примерно в 1,5 км.  по направлению на юго-запад  от ориентира жилого дома, адрес ориентира: с. Маяк Нанайский район Хабаровский край ул. Центральная, 58.</w:t>
      </w:r>
    </w:p>
    <w:p w:rsidR="00164773" w:rsidRPr="00164773" w:rsidRDefault="00164773" w:rsidP="00164773">
      <w:pPr>
        <w:spacing w:after="0" w:line="240" w:lineRule="auto"/>
        <w:jc w:val="both"/>
        <w:rPr>
          <w:rFonts w:ascii="Times New Roman" w:hAnsi="Times New Roman"/>
        </w:rPr>
      </w:pPr>
      <w:r w:rsidRPr="00164773">
        <w:rPr>
          <w:rFonts w:ascii="Times New Roman" w:hAnsi="Times New Roman"/>
        </w:rPr>
        <w:t>2. Настоящее решение вступает в силу со дня его принятия.</w:t>
      </w:r>
    </w:p>
    <w:p w:rsidR="00164773" w:rsidRPr="00164773" w:rsidRDefault="00164773" w:rsidP="00164773">
      <w:pPr>
        <w:spacing w:after="0" w:line="240" w:lineRule="auto"/>
        <w:jc w:val="both"/>
        <w:rPr>
          <w:rFonts w:ascii="Times New Roman" w:hAnsi="Times New Roman"/>
        </w:rPr>
      </w:pPr>
      <w:r w:rsidRPr="00164773">
        <w:rPr>
          <w:rFonts w:ascii="Times New Roman" w:hAnsi="Times New Roman"/>
        </w:rPr>
        <w:t>3. Настоящее решение обнародовать для сведения населения и опубликовать в Сборнике муниципальных правовых актов сельского поселения «Село  Маяк</w:t>
      </w:r>
      <w:r w:rsidRPr="00164773">
        <w:rPr>
          <w:rFonts w:ascii="Times New Roman" w:hAnsi="Times New Roman"/>
          <w:bCs/>
        </w:rPr>
        <w:t>» Нанайского муниципального района Хабаровского края</w:t>
      </w:r>
      <w:r w:rsidRPr="00164773">
        <w:rPr>
          <w:rFonts w:ascii="Times New Roman" w:hAnsi="Times New Roman"/>
        </w:rPr>
        <w:t>.</w:t>
      </w:r>
    </w:p>
    <w:p w:rsidR="00164773" w:rsidRPr="00164773" w:rsidRDefault="00164773" w:rsidP="00164773">
      <w:pPr>
        <w:spacing w:after="0" w:line="240" w:lineRule="auto"/>
        <w:rPr>
          <w:rFonts w:ascii="Times New Roman" w:hAnsi="Times New Roman"/>
        </w:rPr>
      </w:pPr>
    </w:p>
    <w:p w:rsidR="00164773" w:rsidRPr="00164773" w:rsidRDefault="00164773" w:rsidP="00164773">
      <w:pPr>
        <w:spacing w:after="0" w:line="240" w:lineRule="auto"/>
        <w:rPr>
          <w:rFonts w:ascii="Times New Roman" w:hAnsi="Times New Roman"/>
        </w:rPr>
      </w:pPr>
      <w:r w:rsidRPr="00164773">
        <w:rPr>
          <w:rFonts w:ascii="Times New Roman" w:hAnsi="Times New Roman"/>
        </w:rPr>
        <w:t xml:space="preserve">Председатель Совета депутатов                                             </w:t>
      </w:r>
      <w:r>
        <w:rPr>
          <w:rFonts w:ascii="Times New Roman" w:hAnsi="Times New Roman"/>
        </w:rPr>
        <w:tab/>
      </w:r>
      <w:r>
        <w:rPr>
          <w:rFonts w:ascii="Times New Roman" w:hAnsi="Times New Roman"/>
        </w:rPr>
        <w:tab/>
      </w:r>
      <w:r>
        <w:rPr>
          <w:rFonts w:ascii="Times New Roman" w:hAnsi="Times New Roman"/>
        </w:rPr>
        <w:tab/>
      </w:r>
      <w:r w:rsidRPr="00164773">
        <w:rPr>
          <w:rFonts w:ascii="Times New Roman" w:hAnsi="Times New Roman"/>
        </w:rPr>
        <w:t xml:space="preserve">       В.С. Борисенко                                                        </w:t>
      </w:r>
    </w:p>
    <w:p w:rsidR="00164773" w:rsidRPr="00164773" w:rsidRDefault="00164773" w:rsidP="00164773">
      <w:pPr>
        <w:spacing w:after="0" w:line="240" w:lineRule="auto"/>
        <w:rPr>
          <w:rFonts w:ascii="Times New Roman" w:hAnsi="Times New Roman"/>
          <w:b/>
        </w:rPr>
      </w:pPr>
      <w:r w:rsidRPr="00164773">
        <w:rPr>
          <w:rFonts w:ascii="Times New Roman" w:hAnsi="Times New Roman"/>
        </w:rPr>
        <w:t xml:space="preserve">                                                                                                          </w:t>
      </w:r>
    </w:p>
    <w:p w:rsidR="00164773" w:rsidRPr="00F67A6A" w:rsidRDefault="00164773" w:rsidP="00164773">
      <w:pPr>
        <w:spacing w:after="0" w:line="240" w:lineRule="auto"/>
        <w:rPr>
          <w:rFonts w:ascii="Times New Roman" w:hAnsi="Times New Roman"/>
        </w:rPr>
      </w:pPr>
      <w:r w:rsidRPr="00164773">
        <w:rPr>
          <w:rFonts w:ascii="Times New Roman" w:hAnsi="Times New Roman"/>
        </w:rPr>
        <w:t xml:space="preserve">Глава сельского поселения </w:t>
      </w:r>
      <w:r w:rsidRPr="00164773">
        <w:rPr>
          <w:rFonts w:ascii="Times New Roman" w:hAnsi="Times New Roman"/>
        </w:rPr>
        <w:tab/>
      </w:r>
      <w:r w:rsidRPr="00164773">
        <w:rPr>
          <w:rFonts w:ascii="Times New Roman" w:hAnsi="Times New Roman"/>
        </w:rPr>
        <w:tab/>
      </w:r>
      <w:r w:rsidRPr="00164773">
        <w:rPr>
          <w:rFonts w:ascii="Times New Roman" w:hAnsi="Times New Roman"/>
        </w:rPr>
        <w:tab/>
      </w:r>
      <w:r w:rsidRPr="00164773">
        <w:rPr>
          <w:rFonts w:ascii="Times New Roman" w:hAnsi="Times New Roman"/>
        </w:rPr>
        <w:tab/>
      </w:r>
      <w:r>
        <w:rPr>
          <w:rFonts w:ascii="Times New Roman" w:hAnsi="Times New Roman"/>
        </w:rPr>
        <w:tab/>
      </w:r>
      <w:r w:rsidRPr="00164773">
        <w:rPr>
          <w:rFonts w:ascii="Times New Roman" w:hAnsi="Times New Roman"/>
        </w:rPr>
        <w:tab/>
      </w:r>
      <w:r w:rsidRPr="00164773">
        <w:rPr>
          <w:rFonts w:ascii="Times New Roman" w:hAnsi="Times New Roman"/>
        </w:rPr>
        <w:tab/>
        <w:t xml:space="preserve">     А.Н. Ильин</w:t>
      </w:r>
    </w:p>
    <w:p w:rsidR="00164773" w:rsidRDefault="00164773" w:rsidP="00164773">
      <w:pPr>
        <w:spacing w:after="0" w:line="240" w:lineRule="auto"/>
        <w:rPr>
          <w:b/>
          <w:sz w:val="26"/>
          <w:szCs w:val="26"/>
        </w:rPr>
      </w:pPr>
    </w:p>
    <w:p w:rsidR="00164773" w:rsidRPr="00164773" w:rsidRDefault="00164773" w:rsidP="00164773">
      <w:pPr>
        <w:spacing w:after="0" w:line="240" w:lineRule="auto"/>
        <w:jc w:val="center"/>
        <w:rPr>
          <w:rFonts w:ascii="Times New Roman" w:hAnsi="Times New Roman" w:cs="Times New Roman"/>
          <w:sz w:val="26"/>
          <w:szCs w:val="26"/>
          <w:rtl/>
        </w:rPr>
      </w:pPr>
      <w:r w:rsidRPr="00A76C1F">
        <w:rPr>
          <w:sz w:val="26"/>
          <w:szCs w:val="26"/>
          <w:rtl/>
        </w:rPr>
        <w:t>٭   ٭   ٭</w:t>
      </w:r>
    </w:p>
    <w:p w:rsidR="00164773" w:rsidRPr="00164773" w:rsidRDefault="00164773" w:rsidP="00164773">
      <w:pPr>
        <w:autoSpaceDE w:val="0"/>
        <w:autoSpaceDN w:val="0"/>
        <w:adjustRightInd w:val="0"/>
        <w:spacing w:after="0" w:line="240" w:lineRule="auto"/>
        <w:jc w:val="center"/>
        <w:rPr>
          <w:rFonts w:ascii="Times New Roman" w:hAnsi="Times New Roman" w:cs="Times New Roman"/>
          <w:b/>
          <w:sz w:val="26"/>
          <w:szCs w:val="26"/>
        </w:rPr>
      </w:pPr>
    </w:p>
    <w:p w:rsidR="00164773" w:rsidRDefault="00164773" w:rsidP="00164773">
      <w:pPr>
        <w:spacing w:after="0" w:line="240" w:lineRule="auto"/>
        <w:jc w:val="center"/>
        <w:rPr>
          <w:rFonts w:ascii="Times New Roman" w:hAnsi="Times New Roman"/>
          <w:b/>
        </w:rPr>
      </w:pPr>
      <w:r w:rsidRPr="00164773">
        <w:rPr>
          <w:rFonts w:ascii="Times New Roman" w:hAnsi="Times New Roman" w:cs="Times New Roman"/>
          <w:b/>
          <w:sz w:val="26"/>
          <w:szCs w:val="26"/>
        </w:rPr>
        <w:t>РЕШЕНИЕ</w:t>
      </w:r>
      <w:r w:rsidRPr="00164773">
        <w:rPr>
          <w:rFonts w:ascii="Times New Roman" w:hAnsi="Times New Roman"/>
          <w:b/>
        </w:rPr>
        <w:t xml:space="preserve"> </w:t>
      </w:r>
    </w:p>
    <w:p w:rsidR="00164773" w:rsidRDefault="00164773" w:rsidP="00164773">
      <w:pPr>
        <w:spacing w:after="0" w:line="240" w:lineRule="auto"/>
        <w:rPr>
          <w:b/>
          <w:sz w:val="26"/>
          <w:szCs w:val="26"/>
        </w:rPr>
      </w:pPr>
    </w:p>
    <w:p w:rsidR="00F67A6A" w:rsidRDefault="00164773" w:rsidP="00F67A6A">
      <w:pPr>
        <w:spacing w:after="0" w:line="240" w:lineRule="auto"/>
        <w:jc w:val="both"/>
        <w:rPr>
          <w:rFonts w:ascii="Times New Roman" w:hAnsi="Times New Roman" w:cs="Times New Roman"/>
        </w:rPr>
      </w:pPr>
      <w:r w:rsidRPr="00164773">
        <w:rPr>
          <w:rFonts w:ascii="Times New Roman" w:hAnsi="Times New Roman" w:cs="Times New Roman"/>
        </w:rPr>
        <w:t>20.05.2014</w:t>
      </w:r>
      <w:r w:rsidRPr="00164773">
        <w:rPr>
          <w:rFonts w:ascii="Times New Roman" w:hAnsi="Times New Roman" w:cs="Times New Roman"/>
        </w:rPr>
        <w:tab/>
      </w:r>
      <w:r w:rsidRPr="00164773">
        <w:rPr>
          <w:rFonts w:ascii="Times New Roman" w:hAnsi="Times New Roman" w:cs="Times New Roman"/>
        </w:rPr>
        <w:tab/>
      </w:r>
      <w:r w:rsidRPr="00164773">
        <w:rPr>
          <w:rFonts w:ascii="Times New Roman" w:hAnsi="Times New Roman" w:cs="Times New Roman"/>
        </w:rPr>
        <w:tab/>
      </w:r>
      <w:r w:rsidRPr="00164773">
        <w:rPr>
          <w:rFonts w:ascii="Times New Roman" w:hAnsi="Times New Roman" w:cs="Times New Roman"/>
        </w:rPr>
        <w:tab/>
      </w:r>
      <w:r w:rsidRPr="00164773">
        <w:rPr>
          <w:rFonts w:ascii="Times New Roman" w:hAnsi="Times New Roman" w:cs="Times New Roman"/>
        </w:rPr>
        <w:tab/>
      </w:r>
      <w:r w:rsidRPr="00164773">
        <w:rPr>
          <w:rFonts w:ascii="Times New Roman" w:hAnsi="Times New Roman" w:cs="Times New Roman"/>
        </w:rPr>
        <w:tab/>
      </w:r>
      <w:r w:rsidRPr="00164773">
        <w:rPr>
          <w:rFonts w:ascii="Times New Roman" w:hAnsi="Times New Roman" w:cs="Times New Roman"/>
        </w:rPr>
        <w:tab/>
      </w:r>
      <w:r w:rsidRPr="00164773">
        <w:rPr>
          <w:rFonts w:ascii="Times New Roman" w:hAnsi="Times New Roman" w:cs="Times New Roman"/>
        </w:rPr>
        <w:tab/>
      </w:r>
      <w:r w:rsidRPr="00164773">
        <w:rPr>
          <w:rFonts w:ascii="Times New Roman" w:hAnsi="Times New Roman" w:cs="Times New Roman"/>
        </w:rPr>
        <w:tab/>
      </w:r>
      <w:r w:rsidRPr="00164773">
        <w:rPr>
          <w:rFonts w:ascii="Times New Roman" w:hAnsi="Times New Roman" w:cs="Times New Roman"/>
        </w:rPr>
        <w:tab/>
      </w:r>
      <w:r>
        <w:rPr>
          <w:rFonts w:ascii="Times New Roman" w:hAnsi="Times New Roman" w:cs="Times New Roman"/>
        </w:rPr>
        <w:t xml:space="preserve">              </w:t>
      </w:r>
      <w:r w:rsidRPr="00164773">
        <w:rPr>
          <w:rFonts w:ascii="Times New Roman" w:hAnsi="Times New Roman" w:cs="Times New Roman"/>
        </w:rPr>
        <w:t>№ 253</w:t>
      </w:r>
    </w:p>
    <w:p w:rsidR="00164773" w:rsidRPr="00164773" w:rsidRDefault="00164773" w:rsidP="00F67A6A">
      <w:pPr>
        <w:jc w:val="both"/>
        <w:rPr>
          <w:rFonts w:ascii="Times New Roman" w:hAnsi="Times New Roman" w:cs="Times New Roman"/>
        </w:rPr>
      </w:pPr>
      <w:r w:rsidRPr="00164773">
        <w:rPr>
          <w:rFonts w:ascii="Times New Roman" w:hAnsi="Times New Roman" w:cs="Times New Roman"/>
        </w:rPr>
        <w:t>с. Маяк</w:t>
      </w:r>
    </w:p>
    <w:p w:rsidR="00164773" w:rsidRPr="00164773" w:rsidRDefault="00164773" w:rsidP="00164773">
      <w:pPr>
        <w:jc w:val="both"/>
        <w:rPr>
          <w:rFonts w:ascii="Times New Roman" w:hAnsi="Times New Roman" w:cs="Times New Roman"/>
        </w:rPr>
      </w:pPr>
      <w:r w:rsidRPr="00164773">
        <w:rPr>
          <w:rFonts w:ascii="Times New Roman" w:hAnsi="Times New Roman" w:cs="Times New Roman"/>
        </w:rPr>
        <w:t>Об утверждении Реестра (Сводной описи) муниципального имущества сельского поселения «Село Маяк» Нанайского муниципального района</w:t>
      </w:r>
    </w:p>
    <w:p w:rsidR="00164773" w:rsidRPr="00164773" w:rsidRDefault="00164773" w:rsidP="00A7734C">
      <w:pPr>
        <w:autoSpaceDE w:val="0"/>
        <w:autoSpaceDN w:val="0"/>
        <w:adjustRightInd w:val="0"/>
        <w:spacing w:after="0" w:line="240" w:lineRule="auto"/>
        <w:ind w:firstLine="709"/>
        <w:jc w:val="both"/>
        <w:outlineLvl w:val="3"/>
        <w:rPr>
          <w:rFonts w:ascii="Times New Roman" w:hAnsi="Times New Roman" w:cs="Times New Roman"/>
        </w:rPr>
      </w:pPr>
      <w:r w:rsidRPr="00164773">
        <w:rPr>
          <w:rFonts w:ascii="Times New Roman" w:hAnsi="Times New Roman" w:cs="Times New Roman"/>
        </w:rPr>
        <w:t>Рассмотрев представленный администрацией сельского поселения «Село Маяк» Нанайского муниципального района Реестр (Сводную опись) муниципального им</w:t>
      </w:r>
      <w:bookmarkStart w:id="0" w:name="_GoBack"/>
      <w:bookmarkEnd w:id="0"/>
      <w:r w:rsidRPr="00164773">
        <w:rPr>
          <w:rFonts w:ascii="Times New Roman" w:hAnsi="Times New Roman" w:cs="Times New Roman"/>
        </w:rPr>
        <w:t>ущества сельского поселения «Село Маяк»  Нанайского муниципального района, Совет депутатов</w:t>
      </w:r>
    </w:p>
    <w:p w:rsidR="00164773" w:rsidRPr="00164773" w:rsidRDefault="00164773" w:rsidP="00A7734C">
      <w:pPr>
        <w:autoSpaceDE w:val="0"/>
        <w:autoSpaceDN w:val="0"/>
        <w:adjustRightInd w:val="0"/>
        <w:spacing w:after="0" w:line="240" w:lineRule="auto"/>
        <w:jc w:val="both"/>
        <w:outlineLvl w:val="3"/>
        <w:rPr>
          <w:rFonts w:ascii="Times New Roman" w:hAnsi="Times New Roman" w:cs="Times New Roman"/>
        </w:rPr>
      </w:pPr>
      <w:r w:rsidRPr="00164773">
        <w:rPr>
          <w:rFonts w:ascii="Times New Roman" w:hAnsi="Times New Roman" w:cs="Times New Roman"/>
        </w:rPr>
        <w:t>РЕШИЛ:</w:t>
      </w:r>
    </w:p>
    <w:p w:rsidR="00164773" w:rsidRPr="00164773" w:rsidRDefault="00164773" w:rsidP="00A7734C">
      <w:pPr>
        <w:spacing w:after="0" w:line="240" w:lineRule="auto"/>
        <w:ind w:firstLine="709"/>
        <w:jc w:val="both"/>
        <w:rPr>
          <w:rFonts w:ascii="Times New Roman" w:hAnsi="Times New Roman" w:cs="Times New Roman"/>
        </w:rPr>
      </w:pPr>
      <w:r w:rsidRPr="00164773">
        <w:rPr>
          <w:rFonts w:ascii="Times New Roman" w:hAnsi="Times New Roman" w:cs="Times New Roman"/>
        </w:rPr>
        <w:t>1. Утвердить Реестр (Сводную опись) муниципального имущества сельского поселения «Село Маяк» муниципального района согласно приложению.</w:t>
      </w:r>
    </w:p>
    <w:p w:rsidR="00164773" w:rsidRPr="00164773" w:rsidRDefault="00164773" w:rsidP="00A7734C">
      <w:pPr>
        <w:spacing w:after="0" w:line="240" w:lineRule="auto"/>
        <w:ind w:firstLine="709"/>
        <w:jc w:val="both"/>
        <w:rPr>
          <w:rFonts w:ascii="Times New Roman" w:hAnsi="Times New Roman" w:cs="Times New Roman"/>
        </w:rPr>
      </w:pPr>
      <w:r w:rsidRPr="00164773">
        <w:rPr>
          <w:rFonts w:ascii="Times New Roman" w:hAnsi="Times New Roman" w:cs="Times New Roman"/>
        </w:rPr>
        <w:t>2. Считать утратившим силу решение Совета депутатов сельского поселения «Село Маяк» Нанайского муниципального района.</w:t>
      </w:r>
    </w:p>
    <w:p w:rsidR="00164773" w:rsidRPr="00164773" w:rsidRDefault="00164773" w:rsidP="00A7734C">
      <w:pPr>
        <w:spacing w:after="0" w:line="240" w:lineRule="auto"/>
        <w:ind w:firstLine="709"/>
        <w:jc w:val="both"/>
        <w:rPr>
          <w:rFonts w:ascii="Times New Roman" w:hAnsi="Times New Roman" w:cs="Times New Roman"/>
        </w:rPr>
      </w:pPr>
      <w:r w:rsidRPr="00164773">
        <w:rPr>
          <w:rFonts w:ascii="Times New Roman" w:hAnsi="Times New Roman" w:cs="Times New Roman"/>
        </w:rPr>
        <w:t>- от 31.05.2013 № 215 «Об утверждении Реестра (Сводной описи) муниципального имущества  сельского поселения «Село Маяк»  Нанайского муниципального района»;</w:t>
      </w:r>
    </w:p>
    <w:p w:rsidR="00164773" w:rsidRPr="00164773" w:rsidRDefault="00164773" w:rsidP="00A7734C">
      <w:pPr>
        <w:spacing w:after="0" w:line="240" w:lineRule="auto"/>
        <w:ind w:firstLine="709"/>
        <w:jc w:val="both"/>
        <w:rPr>
          <w:rFonts w:ascii="Times New Roman" w:hAnsi="Times New Roman" w:cs="Times New Roman"/>
        </w:rPr>
      </w:pPr>
      <w:r w:rsidRPr="00164773">
        <w:rPr>
          <w:rFonts w:ascii="Times New Roman" w:hAnsi="Times New Roman" w:cs="Times New Roman"/>
        </w:rPr>
        <w:t>3. Настоящее решение вступает в силу со дня его подписания.</w:t>
      </w:r>
    </w:p>
    <w:p w:rsidR="00164773" w:rsidRPr="00A7734C" w:rsidRDefault="00164773" w:rsidP="00164773">
      <w:pPr>
        <w:jc w:val="both"/>
        <w:rPr>
          <w:rFonts w:ascii="Times New Roman" w:hAnsi="Times New Roman" w:cs="Times New Roman"/>
        </w:rPr>
      </w:pPr>
      <w:r w:rsidRPr="00A7734C">
        <w:rPr>
          <w:rFonts w:ascii="Times New Roman" w:hAnsi="Times New Roman" w:cs="Times New Roman"/>
        </w:rPr>
        <w:t>Председатель Совета депутатов</w:t>
      </w:r>
      <w:r w:rsidRPr="00A7734C">
        <w:rPr>
          <w:rFonts w:ascii="Times New Roman" w:hAnsi="Times New Roman" w:cs="Times New Roman"/>
        </w:rPr>
        <w:tab/>
      </w:r>
      <w:r w:rsidRPr="00A7734C">
        <w:rPr>
          <w:rFonts w:ascii="Times New Roman" w:hAnsi="Times New Roman" w:cs="Times New Roman"/>
        </w:rPr>
        <w:tab/>
      </w:r>
      <w:r w:rsidRPr="00A7734C">
        <w:rPr>
          <w:rFonts w:ascii="Times New Roman" w:hAnsi="Times New Roman" w:cs="Times New Roman"/>
        </w:rPr>
        <w:tab/>
      </w:r>
      <w:r w:rsidRPr="00A7734C">
        <w:rPr>
          <w:rFonts w:ascii="Times New Roman" w:hAnsi="Times New Roman" w:cs="Times New Roman"/>
        </w:rPr>
        <w:tab/>
      </w:r>
      <w:r w:rsidRPr="00A7734C">
        <w:rPr>
          <w:rFonts w:ascii="Times New Roman" w:hAnsi="Times New Roman" w:cs="Times New Roman"/>
        </w:rPr>
        <w:tab/>
      </w:r>
      <w:r w:rsidR="00A7734C">
        <w:rPr>
          <w:rFonts w:ascii="Times New Roman" w:hAnsi="Times New Roman" w:cs="Times New Roman"/>
        </w:rPr>
        <w:t xml:space="preserve"> </w:t>
      </w:r>
      <w:r w:rsidR="00A7734C">
        <w:rPr>
          <w:rFonts w:ascii="Times New Roman" w:hAnsi="Times New Roman" w:cs="Times New Roman"/>
        </w:rPr>
        <w:tab/>
      </w:r>
      <w:r w:rsidR="00A7734C">
        <w:rPr>
          <w:rFonts w:ascii="Times New Roman" w:hAnsi="Times New Roman" w:cs="Times New Roman"/>
        </w:rPr>
        <w:tab/>
      </w:r>
      <w:r w:rsidRPr="00A7734C">
        <w:rPr>
          <w:rFonts w:ascii="Times New Roman" w:hAnsi="Times New Roman" w:cs="Times New Roman"/>
        </w:rPr>
        <w:t>В.С. Борисенко</w:t>
      </w:r>
    </w:p>
    <w:p w:rsidR="00164773" w:rsidRPr="00625863" w:rsidRDefault="00164773" w:rsidP="00625863">
      <w:pPr>
        <w:jc w:val="both"/>
        <w:rPr>
          <w:rFonts w:ascii="Times New Roman" w:hAnsi="Times New Roman" w:cs="Times New Roman"/>
          <w:b/>
        </w:rPr>
        <w:sectPr w:rsidR="00164773" w:rsidRPr="00625863" w:rsidSect="00164773">
          <w:footerReference w:type="default" r:id="rId8"/>
          <w:pgSz w:w="11906" w:h="16838"/>
          <w:pgMar w:top="1134" w:right="707" w:bottom="1134" w:left="1701" w:header="709" w:footer="709" w:gutter="0"/>
          <w:cols w:space="720"/>
        </w:sectPr>
      </w:pPr>
      <w:r w:rsidRPr="00A7734C">
        <w:rPr>
          <w:rFonts w:ascii="Times New Roman" w:hAnsi="Times New Roman" w:cs="Times New Roman"/>
        </w:rPr>
        <w:t>Глава сельского поселения</w:t>
      </w:r>
      <w:r w:rsidRPr="00A7734C">
        <w:rPr>
          <w:rFonts w:ascii="Times New Roman" w:hAnsi="Times New Roman" w:cs="Times New Roman"/>
        </w:rPr>
        <w:tab/>
      </w:r>
      <w:r w:rsidRPr="00A7734C">
        <w:rPr>
          <w:rFonts w:ascii="Times New Roman" w:hAnsi="Times New Roman" w:cs="Times New Roman"/>
        </w:rPr>
        <w:tab/>
      </w:r>
      <w:r w:rsidRPr="00A7734C">
        <w:rPr>
          <w:rFonts w:ascii="Times New Roman" w:hAnsi="Times New Roman" w:cs="Times New Roman"/>
        </w:rPr>
        <w:tab/>
      </w:r>
      <w:r w:rsidRPr="00A7734C">
        <w:rPr>
          <w:rFonts w:ascii="Times New Roman" w:hAnsi="Times New Roman" w:cs="Times New Roman"/>
        </w:rPr>
        <w:tab/>
      </w:r>
      <w:r w:rsidRPr="00A7734C">
        <w:rPr>
          <w:rFonts w:ascii="Times New Roman" w:hAnsi="Times New Roman" w:cs="Times New Roman"/>
        </w:rPr>
        <w:tab/>
      </w:r>
      <w:r w:rsidRPr="00A7734C">
        <w:rPr>
          <w:rFonts w:ascii="Times New Roman" w:hAnsi="Times New Roman" w:cs="Times New Roman"/>
        </w:rPr>
        <w:tab/>
      </w:r>
      <w:r w:rsidR="00A7734C">
        <w:rPr>
          <w:rFonts w:ascii="Times New Roman" w:hAnsi="Times New Roman" w:cs="Times New Roman"/>
        </w:rPr>
        <w:tab/>
      </w:r>
      <w:r w:rsidR="00A7734C">
        <w:rPr>
          <w:rFonts w:ascii="Times New Roman" w:hAnsi="Times New Roman" w:cs="Times New Roman"/>
        </w:rPr>
        <w:tab/>
      </w:r>
      <w:r w:rsidRPr="00A7734C">
        <w:rPr>
          <w:rFonts w:ascii="Times New Roman" w:hAnsi="Times New Roman" w:cs="Times New Roman"/>
        </w:rPr>
        <w:t>А.Н. Ильи</w:t>
      </w:r>
      <w:r w:rsidR="00625863">
        <w:rPr>
          <w:rFonts w:ascii="Times New Roman" w:hAnsi="Times New Roman" w:cs="Times New Roman"/>
        </w:rPr>
        <w:t>н</w:t>
      </w:r>
    </w:p>
    <w:p w:rsidR="00164773" w:rsidRPr="00A7734C" w:rsidRDefault="00164773" w:rsidP="00625863">
      <w:pPr>
        <w:spacing w:after="0" w:line="240" w:lineRule="exact"/>
        <w:rPr>
          <w:rFonts w:ascii="Times New Roman" w:hAnsi="Times New Roman" w:cs="Times New Roman"/>
        </w:rPr>
      </w:pPr>
      <w:r w:rsidRPr="00A7734C">
        <w:rPr>
          <w:rFonts w:ascii="Times New Roman" w:hAnsi="Times New Roman" w:cs="Times New Roman"/>
        </w:rPr>
        <w:lastRenderedPageBreak/>
        <w:t xml:space="preserve">Приложение </w:t>
      </w:r>
    </w:p>
    <w:p w:rsidR="00164773" w:rsidRPr="00A7734C" w:rsidRDefault="00164773" w:rsidP="00A7734C">
      <w:pPr>
        <w:spacing w:after="0" w:line="240" w:lineRule="exact"/>
        <w:jc w:val="right"/>
        <w:rPr>
          <w:rFonts w:ascii="Times New Roman" w:hAnsi="Times New Roman" w:cs="Times New Roman"/>
        </w:rPr>
      </w:pPr>
      <w:r w:rsidRPr="00A7734C">
        <w:rPr>
          <w:rFonts w:ascii="Times New Roman" w:hAnsi="Times New Roman" w:cs="Times New Roman"/>
        </w:rPr>
        <w:t>к решению Совета депутатов</w:t>
      </w:r>
    </w:p>
    <w:p w:rsidR="00164773" w:rsidRPr="00A7734C" w:rsidRDefault="00164773" w:rsidP="00A7734C">
      <w:pPr>
        <w:spacing w:after="0" w:line="240" w:lineRule="exact"/>
        <w:jc w:val="right"/>
        <w:rPr>
          <w:rFonts w:ascii="Times New Roman" w:hAnsi="Times New Roman" w:cs="Times New Roman"/>
        </w:rPr>
      </w:pPr>
      <w:r w:rsidRPr="00A7734C">
        <w:rPr>
          <w:rFonts w:ascii="Times New Roman" w:hAnsi="Times New Roman" w:cs="Times New Roman"/>
        </w:rPr>
        <w:t>от 20.05.2014 № 253</w:t>
      </w:r>
    </w:p>
    <w:p w:rsidR="00164773" w:rsidRPr="00A7734C" w:rsidRDefault="00164773" w:rsidP="00A7734C">
      <w:pPr>
        <w:spacing w:after="0" w:line="240" w:lineRule="exact"/>
        <w:jc w:val="center"/>
        <w:rPr>
          <w:rFonts w:ascii="Times New Roman" w:hAnsi="Times New Roman" w:cs="Times New Roman"/>
          <w:b/>
        </w:rPr>
      </w:pPr>
    </w:p>
    <w:p w:rsidR="00164773" w:rsidRPr="00A7734C" w:rsidRDefault="00164773" w:rsidP="00A7734C">
      <w:pPr>
        <w:spacing w:after="0" w:line="240" w:lineRule="exact"/>
        <w:jc w:val="center"/>
        <w:rPr>
          <w:rFonts w:ascii="Times New Roman" w:hAnsi="Times New Roman" w:cs="Times New Roman"/>
          <w:b/>
        </w:rPr>
      </w:pPr>
      <w:r w:rsidRPr="00A7734C">
        <w:rPr>
          <w:rFonts w:ascii="Times New Roman" w:hAnsi="Times New Roman" w:cs="Times New Roman"/>
          <w:b/>
        </w:rPr>
        <w:t xml:space="preserve">Перечень имущества, находящегося в муниципальной собственности </w:t>
      </w:r>
    </w:p>
    <w:p w:rsidR="00164773" w:rsidRPr="00A7734C" w:rsidRDefault="00164773" w:rsidP="00A7734C">
      <w:pPr>
        <w:spacing w:after="0" w:line="240" w:lineRule="exact"/>
        <w:jc w:val="center"/>
        <w:rPr>
          <w:rFonts w:ascii="Times New Roman" w:hAnsi="Times New Roman" w:cs="Times New Roman"/>
          <w:b/>
        </w:rPr>
      </w:pPr>
      <w:r w:rsidRPr="00A7734C">
        <w:rPr>
          <w:rFonts w:ascii="Times New Roman" w:hAnsi="Times New Roman" w:cs="Times New Roman"/>
          <w:b/>
        </w:rPr>
        <w:t xml:space="preserve"> сельского поселения «Село Маяк» Нанайского муниципального района </w:t>
      </w:r>
    </w:p>
    <w:p w:rsidR="00164773" w:rsidRPr="00A7734C" w:rsidRDefault="00164773" w:rsidP="00164773">
      <w:pPr>
        <w:rPr>
          <w:rFonts w:ascii="Times New Roman" w:hAnsi="Times New Roman" w:cs="Times New Roman"/>
        </w:rPr>
      </w:pPr>
      <w:r w:rsidRPr="00A7734C">
        <w:rPr>
          <w:rFonts w:ascii="Times New Roman" w:hAnsi="Times New Roman" w:cs="Times New Roman"/>
        </w:rPr>
        <w:t>1. Земельные участки</w:t>
      </w:r>
    </w:p>
    <w:tbl>
      <w:tblPr>
        <w:tblW w:w="10913" w:type="dxa"/>
        <w:jc w:val="center"/>
        <w:tblInd w:w="-1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1701"/>
        <w:gridCol w:w="1701"/>
        <w:gridCol w:w="2126"/>
        <w:gridCol w:w="858"/>
        <w:gridCol w:w="1134"/>
        <w:gridCol w:w="1701"/>
        <w:gridCol w:w="1138"/>
      </w:tblGrid>
      <w:tr w:rsidR="008E780C" w:rsidRPr="00A7734C" w:rsidTr="0065305F">
        <w:trPr>
          <w:cantSplit/>
          <w:trHeight w:val="1134"/>
          <w:jc w:val="center"/>
        </w:trPr>
        <w:tc>
          <w:tcPr>
            <w:tcW w:w="554" w:type="dxa"/>
            <w:tcBorders>
              <w:top w:val="single" w:sz="4" w:space="0" w:color="000000"/>
              <w:left w:val="single" w:sz="4" w:space="0" w:color="000000"/>
              <w:bottom w:val="single" w:sz="4" w:space="0" w:color="000000"/>
              <w:right w:val="single" w:sz="4" w:space="0" w:color="000000"/>
            </w:tcBorders>
            <w:textDirection w:val="btLr"/>
            <w:hideMark/>
          </w:tcPr>
          <w:p w:rsidR="00164773" w:rsidRPr="00A7734C" w:rsidRDefault="00164773" w:rsidP="008E780C">
            <w:pPr>
              <w:spacing w:after="0" w:line="240" w:lineRule="exact"/>
              <w:ind w:left="113" w:right="113"/>
              <w:rPr>
                <w:rFonts w:ascii="Times New Roman" w:hAnsi="Times New Roman" w:cs="Times New Roman"/>
              </w:rPr>
            </w:pPr>
            <w:r w:rsidRPr="00A7734C">
              <w:rPr>
                <w:rFonts w:ascii="Times New Roman" w:hAnsi="Times New Roman" w:cs="Times New Roman"/>
              </w:rPr>
              <w:t>№ п/п</w:t>
            </w:r>
          </w:p>
        </w:tc>
        <w:tc>
          <w:tcPr>
            <w:tcW w:w="1701" w:type="dxa"/>
            <w:tcBorders>
              <w:top w:val="single" w:sz="4" w:space="0" w:color="000000"/>
              <w:left w:val="single" w:sz="4" w:space="0" w:color="000000"/>
              <w:bottom w:val="single" w:sz="4" w:space="0" w:color="000000"/>
              <w:right w:val="single" w:sz="4" w:space="0" w:color="000000"/>
            </w:tcBorders>
            <w:textDirection w:val="btLr"/>
            <w:hideMark/>
          </w:tcPr>
          <w:p w:rsidR="00164773" w:rsidRPr="00A7734C" w:rsidRDefault="00164773" w:rsidP="008E780C">
            <w:pPr>
              <w:spacing w:after="0" w:line="240" w:lineRule="exact"/>
              <w:ind w:left="113" w:right="113"/>
              <w:rPr>
                <w:rFonts w:ascii="Times New Roman" w:hAnsi="Times New Roman" w:cs="Times New Roman"/>
              </w:rPr>
            </w:pPr>
            <w:r w:rsidRPr="00A7734C">
              <w:rPr>
                <w:rFonts w:ascii="Times New Roman" w:hAnsi="Times New Roman" w:cs="Times New Roman"/>
              </w:rPr>
              <w:t>Наименование</w:t>
            </w:r>
          </w:p>
        </w:tc>
        <w:tc>
          <w:tcPr>
            <w:tcW w:w="1701" w:type="dxa"/>
            <w:tcBorders>
              <w:top w:val="single" w:sz="4" w:space="0" w:color="000000"/>
              <w:left w:val="single" w:sz="4" w:space="0" w:color="000000"/>
              <w:bottom w:val="single" w:sz="4" w:space="0" w:color="000000"/>
              <w:right w:val="single" w:sz="4" w:space="0" w:color="000000"/>
            </w:tcBorders>
            <w:textDirection w:val="btLr"/>
            <w:hideMark/>
          </w:tcPr>
          <w:p w:rsidR="00164773" w:rsidRPr="00A7734C" w:rsidRDefault="00164773" w:rsidP="008E780C">
            <w:pPr>
              <w:spacing w:after="0" w:line="240" w:lineRule="exact"/>
              <w:ind w:left="113" w:right="113"/>
              <w:rPr>
                <w:rFonts w:ascii="Times New Roman" w:hAnsi="Times New Roman" w:cs="Times New Roman"/>
              </w:rPr>
            </w:pPr>
            <w:r w:rsidRPr="00A7734C">
              <w:rPr>
                <w:rFonts w:ascii="Times New Roman" w:hAnsi="Times New Roman" w:cs="Times New Roman"/>
              </w:rPr>
              <w:t>Местоположение</w:t>
            </w:r>
          </w:p>
        </w:tc>
        <w:tc>
          <w:tcPr>
            <w:tcW w:w="2126" w:type="dxa"/>
            <w:tcBorders>
              <w:top w:val="single" w:sz="4" w:space="0" w:color="000000"/>
              <w:left w:val="single" w:sz="4" w:space="0" w:color="000000"/>
              <w:bottom w:val="single" w:sz="4" w:space="0" w:color="000000"/>
              <w:right w:val="single" w:sz="4" w:space="0" w:color="000000"/>
            </w:tcBorders>
            <w:textDirection w:val="btLr"/>
            <w:hideMark/>
          </w:tcPr>
          <w:p w:rsidR="00164773" w:rsidRPr="00A7734C" w:rsidRDefault="00164773" w:rsidP="008E780C">
            <w:pPr>
              <w:spacing w:after="0" w:line="240" w:lineRule="exact"/>
              <w:ind w:left="113" w:right="113"/>
              <w:rPr>
                <w:rFonts w:ascii="Times New Roman" w:hAnsi="Times New Roman" w:cs="Times New Roman"/>
              </w:rPr>
            </w:pPr>
            <w:r w:rsidRPr="00A7734C">
              <w:rPr>
                <w:rFonts w:ascii="Times New Roman" w:hAnsi="Times New Roman" w:cs="Times New Roman"/>
              </w:rPr>
              <w:t>Назначение</w:t>
            </w:r>
          </w:p>
        </w:tc>
        <w:tc>
          <w:tcPr>
            <w:tcW w:w="858" w:type="dxa"/>
            <w:tcBorders>
              <w:top w:val="single" w:sz="4" w:space="0" w:color="000000"/>
              <w:left w:val="single" w:sz="4" w:space="0" w:color="000000"/>
              <w:bottom w:val="single" w:sz="4" w:space="0" w:color="000000"/>
              <w:right w:val="single" w:sz="4" w:space="0" w:color="000000"/>
            </w:tcBorders>
            <w:textDirection w:val="btLr"/>
            <w:hideMark/>
          </w:tcPr>
          <w:p w:rsidR="00164773" w:rsidRPr="00A7734C" w:rsidRDefault="00164773" w:rsidP="008E780C">
            <w:pPr>
              <w:spacing w:after="0" w:line="240" w:lineRule="exact"/>
              <w:ind w:left="113" w:right="113"/>
              <w:rPr>
                <w:rFonts w:ascii="Times New Roman" w:hAnsi="Times New Roman" w:cs="Times New Roman"/>
              </w:rPr>
            </w:pPr>
            <w:r w:rsidRPr="00A7734C">
              <w:rPr>
                <w:rFonts w:ascii="Times New Roman" w:hAnsi="Times New Roman" w:cs="Times New Roman"/>
              </w:rPr>
              <w:t>Остаточная стоимость</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164773" w:rsidRPr="00A7734C" w:rsidRDefault="00164773" w:rsidP="008E780C">
            <w:pPr>
              <w:spacing w:after="0" w:line="240" w:lineRule="exact"/>
              <w:ind w:left="113" w:right="113"/>
              <w:rPr>
                <w:rFonts w:ascii="Times New Roman" w:hAnsi="Times New Roman" w:cs="Times New Roman"/>
              </w:rPr>
            </w:pPr>
            <w:r w:rsidRPr="00A7734C">
              <w:rPr>
                <w:rFonts w:ascii="Times New Roman" w:hAnsi="Times New Roman" w:cs="Times New Roman"/>
              </w:rPr>
              <w:t>Площадь</w:t>
            </w:r>
          </w:p>
        </w:tc>
        <w:tc>
          <w:tcPr>
            <w:tcW w:w="1701" w:type="dxa"/>
            <w:tcBorders>
              <w:top w:val="single" w:sz="4" w:space="0" w:color="000000"/>
              <w:left w:val="single" w:sz="4" w:space="0" w:color="000000"/>
              <w:bottom w:val="single" w:sz="4" w:space="0" w:color="000000"/>
              <w:right w:val="single" w:sz="4" w:space="0" w:color="000000"/>
            </w:tcBorders>
            <w:textDirection w:val="btLr"/>
            <w:hideMark/>
          </w:tcPr>
          <w:p w:rsidR="00164773" w:rsidRPr="00A7734C" w:rsidRDefault="00164773" w:rsidP="008E780C">
            <w:pPr>
              <w:spacing w:after="0" w:line="240" w:lineRule="exact"/>
              <w:ind w:left="113" w:right="113"/>
              <w:rPr>
                <w:rFonts w:ascii="Times New Roman" w:hAnsi="Times New Roman" w:cs="Times New Roman"/>
              </w:rPr>
            </w:pPr>
            <w:r w:rsidRPr="00A7734C">
              <w:rPr>
                <w:rFonts w:ascii="Times New Roman" w:hAnsi="Times New Roman" w:cs="Times New Roman"/>
              </w:rPr>
              <w:t>Дата изготовления технического паспорта</w:t>
            </w:r>
          </w:p>
        </w:tc>
        <w:tc>
          <w:tcPr>
            <w:tcW w:w="1138" w:type="dxa"/>
            <w:tcBorders>
              <w:top w:val="single" w:sz="4" w:space="0" w:color="000000"/>
              <w:left w:val="single" w:sz="4" w:space="0" w:color="000000"/>
              <w:bottom w:val="single" w:sz="4" w:space="0" w:color="000000"/>
              <w:right w:val="single" w:sz="4" w:space="0" w:color="000000"/>
            </w:tcBorders>
            <w:textDirection w:val="btLr"/>
            <w:hideMark/>
          </w:tcPr>
          <w:p w:rsidR="00164773" w:rsidRPr="00A7734C" w:rsidRDefault="00164773" w:rsidP="008E780C">
            <w:pPr>
              <w:spacing w:after="0" w:line="240" w:lineRule="exact"/>
              <w:ind w:left="113" w:right="113"/>
              <w:rPr>
                <w:rFonts w:ascii="Times New Roman" w:hAnsi="Times New Roman" w:cs="Times New Roman"/>
              </w:rPr>
            </w:pPr>
            <w:r w:rsidRPr="00A7734C">
              <w:rPr>
                <w:rFonts w:ascii="Times New Roman" w:hAnsi="Times New Roman" w:cs="Times New Roman"/>
              </w:rPr>
              <w:t>Дата проведения государственной регистрации</w:t>
            </w:r>
          </w:p>
        </w:tc>
      </w:tr>
      <w:tr w:rsidR="0065305F" w:rsidRPr="00A7734C" w:rsidTr="0065305F">
        <w:trPr>
          <w:jc w:val="center"/>
        </w:trPr>
        <w:tc>
          <w:tcPr>
            <w:tcW w:w="554"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8E780C">
            <w:pPr>
              <w:spacing w:after="0"/>
              <w:rPr>
                <w:rFonts w:ascii="Times New Roman" w:hAnsi="Times New Roman" w:cs="Times New Roman"/>
              </w:rPr>
            </w:pPr>
            <w:r w:rsidRPr="00A7734C">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r w:rsidRPr="00A7734C">
              <w:rPr>
                <w:rFonts w:ascii="Times New Roman" w:hAnsi="Times New Roman" w:cs="Times New Roman"/>
              </w:rPr>
              <w:t>Земельный участок</w:t>
            </w:r>
          </w:p>
        </w:tc>
        <w:tc>
          <w:tcPr>
            <w:tcW w:w="1701"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r w:rsidRPr="00A7734C">
              <w:rPr>
                <w:rFonts w:ascii="Times New Roman" w:hAnsi="Times New Roman" w:cs="Times New Roman"/>
              </w:rPr>
              <w:t xml:space="preserve">с.  Маяк ул. </w:t>
            </w:r>
          </w:p>
          <w:p w:rsidR="00164773" w:rsidRPr="00A7734C" w:rsidRDefault="00164773" w:rsidP="00E60A67">
            <w:pPr>
              <w:rPr>
                <w:rFonts w:ascii="Times New Roman" w:hAnsi="Times New Roman" w:cs="Times New Roman"/>
              </w:rPr>
            </w:pPr>
            <w:r w:rsidRPr="00A7734C">
              <w:rPr>
                <w:rFonts w:ascii="Times New Roman" w:hAnsi="Times New Roman" w:cs="Times New Roman"/>
              </w:rPr>
              <w:t>Центральная, 27</w:t>
            </w:r>
          </w:p>
        </w:tc>
        <w:tc>
          <w:tcPr>
            <w:tcW w:w="2126"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r w:rsidRPr="00A7734C">
              <w:rPr>
                <w:rFonts w:ascii="Times New Roman" w:hAnsi="Times New Roman" w:cs="Times New Roman"/>
              </w:rPr>
              <w:t>Под здание администрации</w:t>
            </w:r>
          </w:p>
        </w:tc>
        <w:tc>
          <w:tcPr>
            <w:tcW w:w="858" w:type="dxa"/>
            <w:tcBorders>
              <w:top w:val="single" w:sz="4" w:space="0" w:color="000000"/>
              <w:left w:val="single" w:sz="4" w:space="0" w:color="000000"/>
              <w:bottom w:val="single" w:sz="4" w:space="0" w:color="000000"/>
              <w:right w:val="single" w:sz="4" w:space="0" w:color="000000"/>
            </w:tcBorders>
          </w:tcPr>
          <w:p w:rsidR="00164773" w:rsidRPr="00A7734C" w:rsidRDefault="00164773" w:rsidP="00E60A67">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r w:rsidRPr="00A7734C">
              <w:rPr>
                <w:rFonts w:ascii="Times New Roman" w:hAnsi="Times New Roman" w:cs="Times New Roman"/>
              </w:rPr>
              <w:t>500,0</w:t>
            </w:r>
            <w:r w:rsidR="008E780C">
              <w:rPr>
                <w:rFonts w:ascii="Times New Roman" w:hAnsi="Times New Roman" w:cs="Times New Roman"/>
              </w:rPr>
              <w:t xml:space="preserve"> </w:t>
            </w:r>
            <w:r w:rsidRPr="00A7734C">
              <w:rPr>
                <w:rFonts w:ascii="Times New Roman" w:hAnsi="Times New Roman" w:cs="Times New Roman"/>
              </w:rPr>
              <w:t>кв.м.</w:t>
            </w:r>
          </w:p>
        </w:tc>
        <w:tc>
          <w:tcPr>
            <w:tcW w:w="1701"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r w:rsidRPr="00A7734C">
              <w:rPr>
                <w:rFonts w:ascii="Times New Roman" w:hAnsi="Times New Roman" w:cs="Times New Roman"/>
              </w:rPr>
              <w:t>09.04.2009 г.</w:t>
            </w:r>
          </w:p>
        </w:tc>
        <w:tc>
          <w:tcPr>
            <w:tcW w:w="1138"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r w:rsidRPr="00A7734C">
              <w:rPr>
                <w:rFonts w:ascii="Times New Roman" w:hAnsi="Times New Roman" w:cs="Times New Roman"/>
              </w:rPr>
              <w:t>28.08.2009 г.</w:t>
            </w:r>
          </w:p>
        </w:tc>
      </w:tr>
      <w:tr w:rsidR="0065305F" w:rsidRPr="00A7734C" w:rsidTr="0065305F">
        <w:trPr>
          <w:jc w:val="center"/>
        </w:trPr>
        <w:tc>
          <w:tcPr>
            <w:tcW w:w="554"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r w:rsidRPr="00A7734C">
              <w:rPr>
                <w:rFonts w:ascii="Times New Roman" w:hAnsi="Times New Roman" w:cs="Times New Roman"/>
              </w:rPr>
              <w:t>2</w:t>
            </w:r>
          </w:p>
        </w:tc>
        <w:tc>
          <w:tcPr>
            <w:tcW w:w="1701"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r w:rsidRPr="00A7734C">
              <w:rPr>
                <w:rFonts w:ascii="Times New Roman" w:hAnsi="Times New Roman" w:cs="Times New Roman"/>
              </w:rPr>
              <w:t>Земельный участок</w:t>
            </w:r>
          </w:p>
        </w:tc>
        <w:tc>
          <w:tcPr>
            <w:tcW w:w="1701"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r w:rsidRPr="00A7734C">
              <w:rPr>
                <w:rFonts w:ascii="Times New Roman" w:hAnsi="Times New Roman" w:cs="Times New Roman"/>
              </w:rPr>
              <w:t xml:space="preserve">с. Маяк, </w:t>
            </w:r>
          </w:p>
        </w:tc>
        <w:tc>
          <w:tcPr>
            <w:tcW w:w="2126"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r w:rsidRPr="00A7734C">
              <w:rPr>
                <w:rFonts w:ascii="Times New Roman" w:hAnsi="Times New Roman" w:cs="Times New Roman"/>
              </w:rPr>
              <w:t>кладбище (закрытое)</w:t>
            </w:r>
          </w:p>
        </w:tc>
        <w:tc>
          <w:tcPr>
            <w:tcW w:w="858" w:type="dxa"/>
            <w:tcBorders>
              <w:top w:val="single" w:sz="4" w:space="0" w:color="000000"/>
              <w:left w:val="single" w:sz="4" w:space="0" w:color="000000"/>
              <w:bottom w:val="single" w:sz="4" w:space="0" w:color="000000"/>
              <w:right w:val="single" w:sz="4" w:space="0" w:color="000000"/>
            </w:tcBorders>
          </w:tcPr>
          <w:p w:rsidR="00164773" w:rsidRPr="00A7734C" w:rsidRDefault="00164773" w:rsidP="00E60A67">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r w:rsidRPr="00A7734C">
              <w:rPr>
                <w:rFonts w:ascii="Times New Roman" w:hAnsi="Times New Roman" w:cs="Times New Roman"/>
              </w:rPr>
              <w:t xml:space="preserve"> 1,5 га.</w:t>
            </w:r>
          </w:p>
        </w:tc>
        <w:tc>
          <w:tcPr>
            <w:tcW w:w="1701"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r w:rsidRPr="00A7734C">
              <w:rPr>
                <w:rFonts w:ascii="Times New Roman" w:hAnsi="Times New Roman" w:cs="Times New Roman"/>
              </w:rPr>
              <w:t>09.04.2009 г.</w:t>
            </w:r>
          </w:p>
        </w:tc>
        <w:tc>
          <w:tcPr>
            <w:tcW w:w="1138"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r w:rsidRPr="00A7734C">
              <w:rPr>
                <w:rFonts w:ascii="Times New Roman" w:hAnsi="Times New Roman" w:cs="Times New Roman"/>
              </w:rPr>
              <w:t>28.08.2009 г.</w:t>
            </w:r>
          </w:p>
        </w:tc>
      </w:tr>
      <w:tr w:rsidR="0065305F" w:rsidRPr="00A7734C" w:rsidTr="0065305F">
        <w:trPr>
          <w:jc w:val="center"/>
        </w:trPr>
        <w:tc>
          <w:tcPr>
            <w:tcW w:w="554"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r w:rsidRPr="00A7734C">
              <w:rPr>
                <w:rFonts w:ascii="Times New Roman" w:hAnsi="Times New Roman" w:cs="Times New Roman"/>
              </w:rPr>
              <w:t>3</w:t>
            </w:r>
          </w:p>
        </w:tc>
        <w:tc>
          <w:tcPr>
            <w:tcW w:w="1701"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r w:rsidRPr="00A7734C">
              <w:rPr>
                <w:rFonts w:ascii="Times New Roman" w:hAnsi="Times New Roman" w:cs="Times New Roman"/>
              </w:rPr>
              <w:t>Земельный участок</w:t>
            </w:r>
          </w:p>
        </w:tc>
        <w:tc>
          <w:tcPr>
            <w:tcW w:w="1701"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r w:rsidRPr="00A7734C">
              <w:rPr>
                <w:rFonts w:ascii="Times New Roman" w:hAnsi="Times New Roman" w:cs="Times New Roman"/>
              </w:rPr>
              <w:t xml:space="preserve">с. Маяк, </w:t>
            </w:r>
          </w:p>
        </w:tc>
        <w:tc>
          <w:tcPr>
            <w:tcW w:w="2126"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r w:rsidRPr="00A7734C">
              <w:rPr>
                <w:rFonts w:ascii="Times New Roman" w:hAnsi="Times New Roman" w:cs="Times New Roman"/>
              </w:rPr>
              <w:t>кладбище</w:t>
            </w:r>
          </w:p>
        </w:tc>
        <w:tc>
          <w:tcPr>
            <w:tcW w:w="858" w:type="dxa"/>
            <w:tcBorders>
              <w:top w:val="single" w:sz="4" w:space="0" w:color="000000"/>
              <w:left w:val="single" w:sz="4" w:space="0" w:color="000000"/>
              <w:bottom w:val="single" w:sz="4" w:space="0" w:color="000000"/>
              <w:right w:val="single" w:sz="4" w:space="0" w:color="000000"/>
            </w:tcBorders>
          </w:tcPr>
          <w:p w:rsidR="00164773" w:rsidRPr="00A7734C" w:rsidRDefault="00164773" w:rsidP="00E60A67">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r w:rsidRPr="00A7734C">
              <w:rPr>
                <w:rFonts w:ascii="Times New Roman" w:hAnsi="Times New Roman" w:cs="Times New Roman"/>
              </w:rPr>
              <w:t xml:space="preserve"> 2,5 га</w:t>
            </w:r>
          </w:p>
        </w:tc>
        <w:tc>
          <w:tcPr>
            <w:tcW w:w="1701"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r w:rsidRPr="00A7734C">
              <w:rPr>
                <w:rFonts w:ascii="Times New Roman" w:hAnsi="Times New Roman" w:cs="Times New Roman"/>
              </w:rPr>
              <w:t>20.05.2008 г.</w:t>
            </w:r>
          </w:p>
        </w:tc>
        <w:tc>
          <w:tcPr>
            <w:tcW w:w="1138"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r w:rsidRPr="00A7734C">
              <w:rPr>
                <w:rFonts w:ascii="Times New Roman" w:hAnsi="Times New Roman" w:cs="Times New Roman"/>
              </w:rPr>
              <w:t>05.08.2008 г.</w:t>
            </w:r>
          </w:p>
        </w:tc>
      </w:tr>
      <w:tr w:rsidR="0065305F" w:rsidRPr="00A7734C" w:rsidTr="0065305F">
        <w:trPr>
          <w:jc w:val="center"/>
        </w:trPr>
        <w:tc>
          <w:tcPr>
            <w:tcW w:w="554"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p>
        </w:tc>
        <w:tc>
          <w:tcPr>
            <w:tcW w:w="858" w:type="dxa"/>
            <w:tcBorders>
              <w:top w:val="single" w:sz="4" w:space="0" w:color="000000"/>
              <w:left w:val="single" w:sz="4" w:space="0" w:color="000000"/>
              <w:bottom w:val="single" w:sz="4" w:space="0" w:color="000000"/>
              <w:right w:val="single" w:sz="4" w:space="0" w:color="000000"/>
            </w:tcBorders>
          </w:tcPr>
          <w:p w:rsidR="00164773" w:rsidRPr="00A7734C" w:rsidRDefault="00164773" w:rsidP="00E60A67">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r w:rsidRPr="00A7734C">
              <w:rPr>
                <w:rFonts w:ascii="Times New Roman" w:hAnsi="Times New Roman" w:cs="Times New Roman"/>
              </w:rPr>
              <w:t>14.11.2003 г.</w:t>
            </w:r>
          </w:p>
        </w:tc>
        <w:tc>
          <w:tcPr>
            <w:tcW w:w="1138"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r w:rsidRPr="00A7734C">
              <w:rPr>
                <w:rFonts w:ascii="Times New Roman" w:hAnsi="Times New Roman" w:cs="Times New Roman"/>
              </w:rPr>
              <w:t>23.07.2008 г.</w:t>
            </w:r>
          </w:p>
        </w:tc>
      </w:tr>
    </w:tbl>
    <w:p w:rsidR="00164773" w:rsidRPr="00A7734C" w:rsidRDefault="00164773" w:rsidP="00164773">
      <w:pPr>
        <w:rPr>
          <w:rFonts w:ascii="Times New Roman" w:hAnsi="Times New Roman" w:cs="Times New Roman"/>
        </w:rPr>
      </w:pPr>
      <w:r w:rsidRPr="00A7734C">
        <w:rPr>
          <w:rFonts w:ascii="Times New Roman" w:hAnsi="Times New Roman" w:cs="Times New Roman"/>
        </w:rPr>
        <w:t>2. Недвижимое имущество</w:t>
      </w:r>
    </w:p>
    <w:tbl>
      <w:tblPr>
        <w:tblW w:w="10904" w:type="dxa"/>
        <w:jc w:val="center"/>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1"/>
        <w:gridCol w:w="1601"/>
        <w:gridCol w:w="1984"/>
        <w:gridCol w:w="1802"/>
        <w:gridCol w:w="1560"/>
        <w:gridCol w:w="1032"/>
        <w:gridCol w:w="1418"/>
        <w:gridCol w:w="1016"/>
      </w:tblGrid>
      <w:tr w:rsidR="0065305F" w:rsidRPr="00A7734C" w:rsidTr="0065305F">
        <w:trPr>
          <w:cantSplit/>
          <w:trHeight w:val="1134"/>
          <w:jc w:val="center"/>
        </w:trPr>
        <w:tc>
          <w:tcPr>
            <w:tcW w:w="491" w:type="dxa"/>
            <w:tcBorders>
              <w:top w:val="single" w:sz="4" w:space="0" w:color="000000"/>
              <w:left w:val="single" w:sz="4" w:space="0" w:color="000000"/>
              <w:bottom w:val="single" w:sz="4" w:space="0" w:color="000000"/>
              <w:right w:val="single" w:sz="4" w:space="0" w:color="000000"/>
            </w:tcBorders>
            <w:textDirection w:val="btLr"/>
            <w:hideMark/>
          </w:tcPr>
          <w:p w:rsidR="00164773" w:rsidRPr="00A7734C" w:rsidRDefault="00164773" w:rsidP="0065305F">
            <w:pPr>
              <w:spacing w:line="240" w:lineRule="auto"/>
              <w:ind w:left="113" w:right="113"/>
              <w:jc w:val="both"/>
              <w:rPr>
                <w:rFonts w:ascii="Times New Roman" w:hAnsi="Times New Roman" w:cs="Times New Roman"/>
              </w:rPr>
            </w:pPr>
            <w:r w:rsidRPr="00A7734C">
              <w:rPr>
                <w:rFonts w:ascii="Times New Roman" w:hAnsi="Times New Roman" w:cs="Times New Roman"/>
              </w:rPr>
              <w:t>№ п/п</w:t>
            </w:r>
          </w:p>
        </w:tc>
        <w:tc>
          <w:tcPr>
            <w:tcW w:w="1601" w:type="dxa"/>
            <w:tcBorders>
              <w:top w:val="single" w:sz="4" w:space="0" w:color="000000"/>
              <w:left w:val="single" w:sz="4" w:space="0" w:color="000000"/>
              <w:bottom w:val="single" w:sz="4" w:space="0" w:color="000000"/>
              <w:right w:val="single" w:sz="4" w:space="0" w:color="000000"/>
            </w:tcBorders>
            <w:textDirection w:val="btLr"/>
            <w:hideMark/>
          </w:tcPr>
          <w:p w:rsidR="00164773" w:rsidRPr="00A7734C" w:rsidRDefault="00164773" w:rsidP="0065305F">
            <w:pPr>
              <w:spacing w:line="240" w:lineRule="auto"/>
              <w:ind w:left="113" w:right="113"/>
              <w:jc w:val="both"/>
              <w:rPr>
                <w:rFonts w:ascii="Times New Roman" w:hAnsi="Times New Roman" w:cs="Times New Roman"/>
              </w:rPr>
            </w:pPr>
            <w:r w:rsidRPr="00A7734C">
              <w:rPr>
                <w:rFonts w:ascii="Times New Roman" w:hAnsi="Times New Roman" w:cs="Times New Roman"/>
              </w:rPr>
              <w:t>Наименование</w:t>
            </w:r>
          </w:p>
        </w:tc>
        <w:tc>
          <w:tcPr>
            <w:tcW w:w="1984" w:type="dxa"/>
            <w:tcBorders>
              <w:top w:val="single" w:sz="4" w:space="0" w:color="000000"/>
              <w:left w:val="single" w:sz="4" w:space="0" w:color="000000"/>
              <w:bottom w:val="single" w:sz="4" w:space="0" w:color="000000"/>
              <w:right w:val="single" w:sz="4" w:space="0" w:color="000000"/>
            </w:tcBorders>
            <w:textDirection w:val="btLr"/>
            <w:hideMark/>
          </w:tcPr>
          <w:p w:rsidR="00164773" w:rsidRPr="00A7734C" w:rsidRDefault="00164773" w:rsidP="0065305F">
            <w:pPr>
              <w:spacing w:line="240" w:lineRule="auto"/>
              <w:ind w:left="113" w:right="113"/>
              <w:jc w:val="both"/>
              <w:rPr>
                <w:rFonts w:ascii="Times New Roman" w:hAnsi="Times New Roman" w:cs="Times New Roman"/>
              </w:rPr>
            </w:pPr>
            <w:r w:rsidRPr="00A7734C">
              <w:rPr>
                <w:rFonts w:ascii="Times New Roman" w:hAnsi="Times New Roman" w:cs="Times New Roman"/>
              </w:rPr>
              <w:t>Местоположение</w:t>
            </w:r>
          </w:p>
        </w:tc>
        <w:tc>
          <w:tcPr>
            <w:tcW w:w="1802" w:type="dxa"/>
            <w:tcBorders>
              <w:top w:val="single" w:sz="4" w:space="0" w:color="000000"/>
              <w:left w:val="single" w:sz="4" w:space="0" w:color="000000"/>
              <w:bottom w:val="single" w:sz="4" w:space="0" w:color="000000"/>
              <w:right w:val="single" w:sz="4" w:space="0" w:color="000000"/>
            </w:tcBorders>
            <w:textDirection w:val="btLr"/>
            <w:hideMark/>
          </w:tcPr>
          <w:p w:rsidR="00164773" w:rsidRPr="00A7734C" w:rsidRDefault="00164773" w:rsidP="0065305F">
            <w:pPr>
              <w:spacing w:line="240" w:lineRule="auto"/>
              <w:ind w:left="113" w:right="113"/>
              <w:jc w:val="both"/>
              <w:rPr>
                <w:rFonts w:ascii="Times New Roman" w:hAnsi="Times New Roman" w:cs="Times New Roman"/>
              </w:rPr>
            </w:pPr>
            <w:r w:rsidRPr="00A7734C">
              <w:rPr>
                <w:rFonts w:ascii="Times New Roman" w:hAnsi="Times New Roman" w:cs="Times New Roman"/>
              </w:rPr>
              <w:t>Назначение</w:t>
            </w:r>
          </w:p>
        </w:tc>
        <w:tc>
          <w:tcPr>
            <w:tcW w:w="1560" w:type="dxa"/>
            <w:tcBorders>
              <w:top w:val="single" w:sz="4" w:space="0" w:color="000000"/>
              <w:left w:val="single" w:sz="4" w:space="0" w:color="000000"/>
              <w:bottom w:val="single" w:sz="4" w:space="0" w:color="000000"/>
              <w:right w:val="single" w:sz="4" w:space="0" w:color="000000"/>
            </w:tcBorders>
            <w:textDirection w:val="btLr"/>
            <w:hideMark/>
          </w:tcPr>
          <w:p w:rsidR="00164773" w:rsidRPr="00A7734C" w:rsidRDefault="00164773" w:rsidP="0065305F">
            <w:pPr>
              <w:spacing w:line="240" w:lineRule="auto"/>
              <w:ind w:left="113" w:right="113"/>
              <w:jc w:val="both"/>
              <w:rPr>
                <w:rFonts w:ascii="Times New Roman" w:hAnsi="Times New Roman" w:cs="Times New Roman"/>
              </w:rPr>
            </w:pPr>
            <w:r w:rsidRPr="00A7734C">
              <w:rPr>
                <w:rFonts w:ascii="Times New Roman" w:hAnsi="Times New Roman" w:cs="Times New Roman"/>
              </w:rPr>
              <w:t>Остаточная стоимость, тыс.руб.</w:t>
            </w:r>
          </w:p>
        </w:tc>
        <w:tc>
          <w:tcPr>
            <w:tcW w:w="1032" w:type="dxa"/>
            <w:tcBorders>
              <w:top w:val="single" w:sz="4" w:space="0" w:color="000000"/>
              <w:left w:val="single" w:sz="4" w:space="0" w:color="000000"/>
              <w:bottom w:val="single" w:sz="4" w:space="0" w:color="000000"/>
              <w:right w:val="single" w:sz="4" w:space="0" w:color="000000"/>
            </w:tcBorders>
            <w:textDirection w:val="btLr"/>
            <w:hideMark/>
          </w:tcPr>
          <w:p w:rsidR="00164773" w:rsidRPr="00A7734C" w:rsidRDefault="00164773" w:rsidP="0065305F">
            <w:pPr>
              <w:spacing w:line="240" w:lineRule="auto"/>
              <w:ind w:left="113" w:right="113"/>
              <w:jc w:val="both"/>
              <w:rPr>
                <w:rFonts w:ascii="Times New Roman" w:hAnsi="Times New Roman" w:cs="Times New Roman"/>
              </w:rPr>
            </w:pPr>
            <w:r w:rsidRPr="00A7734C">
              <w:rPr>
                <w:rFonts w:ascii="Times New Roman" w:hAnsi="Times New Roman" w:cs="Times New Roman"/>
              </w:rPr>
              <w:t>Площадь</w:t>
            </w:r>
          </w:p>
        </w:tc>
        <w:tc>
          <w:tcPr>
            <w:tcW w:w="1418" w:type="dxa"/>
            <w:tcBorders>
              <w:top w:val="single" w:sz="4" w:space="0" w:color="000000"/>
              <w:left w:val="single" w:sz="4" w:space="0" w:color="000000"/>
              <w:bottom w:val="single" w:sz="4" w:space="0" w:color="000000"/>
              <w:right w:val="single" w:sz="4" w:space="0" w:color="000000"/>
            </w:tcBorders>
            <w:textDirection w:val="btLr"/>
            <w:hideMark/>
          </w:tcPr>
          <w:p w:rsidR="00164773" w:rsidRPr="00A7734C" w:rsidRDefault="00164773" w:rsidP="0065305F">
            <w:pPr>
              <w:spacing w:line="240" w:lineRule="auto"/>
              <w:ind w:left="113" w:right="113"/>
              <w:jc w:val="both"/>
              <w:rPr>
                <w:rFonts w:ascii="Times New Roman" w:hAnsi="Times New Roman" w:cs="Times New Roman"/>
              </w:rPr>
            </w:pPr>
            <w:r w:rsidRPr="00A7734C">
              <w:rPr>
                <w:rFonts w:ascii="Times New Roman" w:hAnsi="Times New Roman" w:cs="Times New Roman"/>
              </w:rPr>
              <w:t>Дата изготовления технического паспорта</w:t>
            </w:r>
          </w:p>
        </w:tc>
        <w:tc>
          <w:tcPr>
            <w:tcW w:w="1016" w:type="dxa"/>
            <w:tcBorders>
              <w:top w:val="single" w:sz="4" w:space="0" w:color="000000"/>
              <w:left w:val="single" w:sz="4" w:space="0" w:color="000000"/>
              <w:bottom w:val="single" w:sz="4" w:space="0" w:color="000000"/>
              <w:right w:val="single" w:sz="4" w:space="0" w:color="000000"/>
            </w:tcBorders>
            <w:textDirection w:val="btLr"/>
            <w:hideMark/>
          </w:tcPr>
          <w:p w:rsidR="00164773" w:rsidRPr="00A7734C" w:rsidRDefault="00164773" w:rsidP="0065305F">
            <w:pPr>
              <w:spacing w:line="240" w:lineRule="auto"/>
              <w:ind w:left="113" w:right="113"/>
              <w:jc w:val="both"/>
              <w:rPr>
                <w:rFonts w:ascii="Times New Roman" w:hAnsi="Times New Roman" w:cs="Times New Roman"/>
              </w:rPr>
            </w:pPr>
            <w:r w:rsidRPr="00A7734C">
              <w:rPr>
                <w:rFonts w:ascii="Times New Roman" w:hAnsi="Times New Roman" w:cs="Times New Roman"/>
              </w:rPr>
              <w:t>Дата проведения государственной регистрации</w:t>
            </w:r>
          </w:p>
        </w:tc>
      </w:tr>
      <w:tr w:rsidR="0065305F" w:rsidRPr="00A7734C" w:rsidTr="0065305F">
        <w:trPr>
          <w:jc w:val="center"/>
        </w:trPr>
        <w:tc>
          <w:tcPr>
            <w:tcW w:w="491"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r w:rsidRPr="00A7734C">
              <w:rPr>
                <w:rFonts w:ascii="Times New Roman" w:hAnsi="Times New Roman" w:cs="Times New Roman"/>
              </w:rPr>
              <w:t>1</w:t>
            </w:r>
          </w:p>
        </w:tc>
        <w:tc>
          <w:tcPr>
            <w:tcW w:w="1601" w:type="dxa"/>
            <w:tcBorders>
              <w:top w:val="single" w:sz="4" w:space="0" w:color="000000"/>
              <w:left w:val="single" w:sz="4" w:space="0" w:color="000000"/>
              <w:bottom w:val="single" w:sz="4" w:space="0" w:color="000000"/>
              <w:right w:val="single" w:sz="4" w:space="0" w:color="000000"/>
            </w:tcBorders>
            <w:hideMark/>
          </w:tcPr>
          <w:p w:rsidR="00164773" w:rsidRPr="00A7734C" w:rsidRDefault="00625863" w:rsidP="00E60A67">
            <w:pPr>
              <w:rPr>
                <w:rFonts w:ascii="Times New Roman" w:hAnsi="Times New Roman" w:cs="Times New Roman"/>
              </w:rPr>
            </w:pPr>
            <w:r>
              <w:rPr>
                <w:rFonts w:ascii="Times New Roman" w:hAnsi="Times New Roman" w:cs="Times New Roman"/>
              </w:rPr>
              <w:t>Здание администр</w:t>
            </w:r>
            <w:r w:rsidR="00164773" w:rsidRPr="00A7734C">
              <w:rPr>
                <w:rFonts w:ascii="Times New Roman" w:hAnsi="Times New Roman" w:cs="Times New Roman"/>
              </w:rPr>
              <w:t>и</w:t>
            </w:r>
          </w:p>
        </w:tc>
        <w:tc>
          <w:tcPr>
            <w:tcW w:w="1984"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65305F">
            <w:pPr>
              <w:spacing w:after="0" w:line="240" w:lineRule="auto"/>
              <w:rPr>
                <w:rFonts w:ascii="Times New Roman" w:hAnsi="Times New Roman" w:cs="Times New Roman"/>
              </w:rPr>
            </w:pPr>
            <w:r w:rsidRPr="00A7734C">
              <w:rPr>
                <w:rFonts w:ascii="Times New Roman" w:hAnsi="Times New Roman" w:cs="Times New Roman"/>
              </w:rPr>
              <w:t xml:space="preserve">с. Маяк, </w:t>
            </w:r>
          </w:p>
          <w:p w:rsidR="00164773" w:rsidRPr="00A7734C" w:rsidRDefault="00164773" w:rsidP="00E60A67">
            <w:pPr>
              <w:rPr>
                <w:rFonts w:ascii="Times New Roman" w:hAnsi="Times New Roman" w:cs="Times New Roman"/>
              </w:rPr>
            </w:pPr>
            <w:r w:rsidRPr="00A7734C">
              <w:rPr>
                <w:rFonts w:ascii="Times New Roman" w:hAnsi="Times New Roman" w:cs="Times New Roman"/>
              </w:rPr>
              <w:t>ул. Центральная,д.27</w:t>
            </w:r>
          </w:p>
        </w:tc>
        <w:tc>
          <w:tcPr>
            <w:tcW w:w="1802"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r w:rsidRPr="00A7734C">
              <w:rPr>
                <w:rFonts w:ascii="Times New Roman" w:hAnsi="Times New Roman" w:cs="Times New Roman"/>
              </w:rPr>
              <w:t>Административ-ное</w:t>
            </w:r>
          </w:p>
        </w:tc>
        <w:tc>
          <w:tcPr>
            <w:tcW w:w="1560"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r w:rsidRPr="00A7734C">
              <w:rPr>
                <w:rFonts w:ascii="Times New Roman" w:hAnsi="Times New Roman" w:cs="Times New Roman"/>
              </w:rPr>
              <w:t>362,61</w:t>
            </w:r>
          </w:p>
        </w:tc>
        <w:tc>
          <w:tcPr>
            <w:tcW w:w="1032"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r w:rsidRPr="00A7734C">
              <w:rPr>
                <w:rFonts w:ascii="Times New Roman" w:hAnsi="Times New Roman" w:cs="Times New Roman"/>
              </w:rPr>
              <w:t>81,2 кв.м.</w:t>
            </w:r>
          </w:p>
        </w:tc>
        <w:tc>
          <w:tcPr>
            <w:tcW w:w="1418"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r w:rsidRPr="00A7734C">
              <w:rPr>
                <w:rFonts w:ascii="Times New Roman" w:hAnsi="Times New Roman" w:cs="Times New Roman"/>
              </w:rPr>
              <w:t>10.10.2003 г.</w:t>
            </w:r>
          </w:p>
        </w:tc>
        <w:tc>
          <w:tcPr>
            <w:tcW w:w="1016"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r w:rsidRPr="00A7734C">
              <w:rPr>
                <w:rFonts w:ascii="Times New Roman" w:hAnsi="Times New Roman" w:cs="Times New Roman"/>
              </w:rPr>
              <w:t>06.06.2008 г.</w:t>
            </w:r>
          </w:p>
        </w:tc>
      </w:tr>
      <w:tr w:rsidR="0065305F" w:rsidRPr="00A7734C" w:rsidTr="0065305F">
        <w:trPr>
          <w:jc w:val="center"/>
        </w:trPr>
        <w:tc>
          <w:tcPr>
            <w:tcW w:w="491"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p>
        </w:tc>
        <w:tc>
          <w:tcPr>
            <w:tcW w:w="1601"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p>
        </w:tc>
        <w:tc>
          <w:tcPr>
            <w:tcW w:w="1802"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p>
        </w:tc>
        <w:tc>
          <w:tcPr>
            <w:tcW w:w="1032"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r w:rsidRPr="00A7734C">
              <w:rPr>
                <w:rFonts w:ascii="Times New Roman" w:hAnsi="Times New Roman" w:cs="Times New Roman"/>
              </w:rPr>
              <w:t>10.02.2006 г.</w:t>
            </w:r>
          </w:p>
        </w:tc>
        <w:tc>
          <w:tcPr>
            <w:tcW w:w="1016" w:type="dxa"/>
            <w:tcBorders>
              <w:top w:val="single" w:sz="4" w:space="0" w:color="000000"/>
              <w:left w:val="single" w:sz="4" w:space="0" w:color="000000"/>
              <w:bottom w:val="single" w:sz="4" w:space="0" w:color="000000"/>
              <w:right w:val="single" w:sz="4" w:space="0" w:color="000000"/>
            </w:tcBorders>
            <w:hideMark/>
          </w:tcPr>
          <w:p w:rsidR="00164773" w:rsidRPr="00A7734C" w:rsidRDefault="00164773" w:rsidP="00E60A67">
            <w:pPr>
              <w:rPr>
                <w:rFonts w:ascii="Times New Roman" w:hAnsi="Times New Roman" w:cs="Times New Roman"/>
              </w:rPr>
            </w:pPr>
            <w:r w:rsidRPr="00A7734C">
              <w:rPr>
                <w:rFonts w:ascii="Times New Roman" w:hAnsi="Times New Roman" w:cs="Times New Roman"/>
              </w:rPr>
              <w:t>07.06.2008 г.</w:t>
            </w:r>
          </w:p>
        </w:tc>
      </w:tr>
    </w:tbl>
    <w:p w:rsidR="00164773" w:rsidRPr="00A7734C" w:rsidRDefault="00164773" w:rsidP="00A7734C">
      <w:pPr>
        <w:autoSpaceDE w:val="0"/>
        <w:autoSpaceDN w:val="0"/>
        <w:adjustRightInd w:val="0"/>
        <w:spacing w:line="360" w:lineRule="exact"/>
        <w:jc w:val="both"/>
        <w:rPr>
          <w:rFonts w:ascii="Times New Roman" w:hAnsi="Times New Roman" w:cs="Times New Roman"/>
        </w:rPr>
      </w:pPr>
      <w:r w:rsidRPr="00A7734C">
        <w:rPr>
          <w:rFonts w:ascii="Times New Roman" w:hAnsi="Times New Roman" w:cs="Times New Roman"/>
          <w:bCs/>
        </w:rPr>
        <w:t xml:space="preserve">3. Автомобильные дороги общего пользования местного значения </w:t>
      </w:r>
      <w:r w:rsidRPr="00A7734C">
        <w:rPr>
          <w:rFonts w:ascii="Times New Roman" w:hAnsi="Times New Roman" w:cs="Times New Roman"/>
        </w:rPr>
        <w:t>сельского поселения «Село Маяк» Нанайского муниципального района Хабаровского края</w:t>
      </w:r>
    </w:p>
    <w:tbl>
      <w:tblPr>
        <w:tblStyle w:val="ad"/>
        <w:tblW w:w="11778" w:type="dxa"/>
        <w:jc w:val="center"/>
        <w:tblInd w:w="-306" w:type="dxa"/>
        <w:tblLayout w:type="fixed"/>
        <w:tblLook w:val="04A0"/>
      </w:tblPr>
      <w:tblGrid>
        <w:gridCol w:w="567"/>
        <w:gridCol w:w="2139"/>
        <w:gridCol w:w="3119"/>
        <w:gridCol w:w="3062"/>
        <w:gridCol w:w="2891"/>
      </w:tblGrid>
      <w:tr w:rsidR="00164773" w:rsidRPr="00A7734C" w:rsidTr="0065305F">
        <w:trPr>
          <w:trHeight w:val="132"/>
          <w:jc w:val="center"/>
        </w:trPr>
        <w:tc>
          <w:tcPr>
            <w:tcW w:w="567"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 xml:space="preserve">№ </w:t>
            </w:r>
            <w:r w:rsidRPr="00A7734C">
              <w:rPr>
                <w:rFonts w:ascii="Times New Roman" w:hAnsi="Times New Roman" w:cs="Times New Roman"/>
                <w:sz w:val="22"/>
                <w:szCs w:val="22"/>
              </w:rPr>
              <w:br/>
              <w:t>п/п</w:t>
            </w:r>
          </w:p>
        </w:tc>
        <w:tc>
          <w:tcPr>
            <w:tcW w:w="2139"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 xml:space="preserve">Наименование автомобильной </w:t>
            </w:r>
            <w:r w:rsidRPr="00A7734C">
              <w:rPr>
                <w:rFonts w:ascii="Times New Roman" w:hAnsi="Times New Roman" w:cs="Times New Roman"/>
                <w:sz w:val="22"/>
                <w:szCs w:val="22"/>
              </w:rPr>
              <w:br/>
              <w:t>дороги(улицы)</w:t>
            </w:r>
          </w:p>
        </w:tc>
        <w:tc>
          <w:tcPr>
            <w:tcW w:w="3119"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Идентификационный номер автомобильной дороги</w:t>
            </w:r>
          </w:p>
        </w:tc>
        <w:tc>
          <w:tcPr>
            <w:tcW w:w="3062"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Протяженность</w:t>
            </w:r>
          </w:p>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(км.)</w:t>
            </w:r>
          </w:p>
        </w:tc>
        <w:tc>
          <w:tcPr>
            <w:tcW w:w="2891"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Покрытие</w:t>
            </w:r>
          </w:p>
        </w:tc>
      </w:tr>
      <w:tr w:rsidR="00164773" w:rsidRPr="00A7734C" w:rsidTr="0065305F">
        <w:trPr>
          <w:trHeight w:val="70"/>
          <w:jc w:val="center"/>
        </w:trPr>
        <w:tc>
          <w:tcPr>
            <w:tcW w:w="567" w:type="dxa"/>
          </w:tcPr>
          <w:p w:rsidR="00164773" w:rsidRPr="00A7734C" w:rsidRDefault="00164773" w:rsidP="00E60A67">
            <w:pPr>
              <w:pStyle w:val="ConsPlusCell"/>
              <w:jc w:val="center"/>
              <w:rPr>
                <w:rFonts w:ascii="Times New Roman" w:hAnsi="Times New Roman" w:cs="Times New Roman"/>
                <w:sz w:val="22"/>
                <w:szCs w:val="22"/>
              </w:rPr>
            </w:pPr>
          </w:p>
        </w:tc>
        <w:tc>
          <w:tcPr>
            <w:tcW w:w="2139" w:type="dxa"/>
          </w:tcPr>
          <w:p w:rsidR="00164773" w:rsidRPr="00A7734C" w:rsidRDefault="00164773" w:rsidP="00E60A67">
            <w:pPr>
              <w:pStyle w:val="ConsPlusCell"/>
              <w:rPr>
                <w:rFonts w:ascii="Times New Roman" w:hAnsi="Times New Roman" w:cs="Times New Roman"/>
                <w:b/>
                <w:sz w:val="22"/>
                <w:szCs w:val="22"/>
              </w:rPr>
            </w:pPr>
            <w:r w:rsidRPr="00A7734C">
              <w:rPr>
                <w:rFonts w:ascii="Times New Roman" w:hAnsi="Times New Roman" w:cs="Times New Roman"/>
                <w:b/>
                <w:sz w:val="22"/>
                <w:szCs w:val="22"/>
              </w:rPr>
              <w:t>Село Маяк</w:t>
            </w:r>
          </w:p>
        </w:tc>
        <w:tc>
          <w:tcPr>
            <w:tcW w:w="3119" w:type="dxa"/>
          </w:tcPr>
          <w:p w:rsidR="00164773" w:rsidRPr="00A7734C" w:rsidRDefault="00164773" w:rsidP="00E60A67">
            <w:pPr>
              <w:pStyle w:val="ConsPlusCell"/>
              <w:rPr>
                <w:rFonts w:ascii="Times New Roman" w:hAnsi="Times New Roman" w:cs="Times New Roman"/>
                <w:b/>
                <w:sz w:val="22"/>
                <w:szCs w:val="22"/>
              </w:rPr>
            </w:pPr>
          </w:p>
        </w:tc>
        <w:tc>
          <w:tcPr>
            <w:tcW w:w="3062" w:type="dxa"/>
          </w:tcPr>
          <w:p w:rsidR="00164773" w:rsidRPr="00A7734C" w:rsidRDefault="00164773" w:rsidP="00E60A67">
            <w:pPr>
              <w:pStyle w:val="ConsPlusCell"/>
              <w:jc w:val="center"/>
              <w:rPr>
                <w:rFonts w:ascii="Times New Roman" w:hAnsi="Times New Roman" w:cs="Times New Roman"/>
                <w:b/>
                <w:sz w:val="22"/>
                <w:szCs w:val="22"/>
              </w:rPr>
            </w:pPr>
          </w:p>
        </w:tc>
        <w:tc>
          <w:tcPr>
            <w:tcW w:w="2891" w:type="dxa"/>
          </w:tcPr>
          <w:p w:rsidR="00164773" w:rsidRPr="00A7734C" w:rsidRDefault="00164773" w:rsidP="00E60A67">
            <w:pPr>
              <w:pStyle w:val="ConsPlusCell"/>
              <w:jc w:val="center"/>
              <w:rPr>
                <w:rFonts w:ascii="Times New Roman" w:hAnsi="Times New Roman" w:cs="Times New Roman"/>
                <w:sz w:val="22"/>
                <w:szCs w:val="22"/>
              </w:rPr>
            </w:pPr>
          </w:p>
        </w:tc>
      </w:tr>
      <w:tr w:rsidR="00164773" w:rsidRPr="00A7734C" w:rsidTr="0065305F">
        <w:trPr>
          <w:trHeight w:val="185"/>
          <w:jc w:val="center"/>
        </w:trPr>
        <w:tc>
          <w:tcPr>
            <w:tcW w:w="567"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1</w:t>
            </w:r>
          </w:p>
        </w:tc>
        <w:tc>
          <w:tcPr>
            <w:tcW w:w="213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ул. Центральная</w:t>
            </w:r>
          </w:p>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ул. Центральная</w:t>
            </w:r>
          </w:p>
        </w:tc>
        <w:tc>
          <w:tcPr>
            <w:tcW w:w="311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08-228-016 ОП РЗ-001</w:t>
            </w:r>
          </w:p>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08-228-016 ОП  МП-001а</w:t>
            </w:r>
          </w:p>
        </w:tc>
        <w:tc>
          <w:tcPr>
            <w:tcW w:w="3062"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1855</w:t>
            </w:r>
          </w:p>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565,3</w:t>
            </w:r>
          </w:p>
        </w:tc>
        <w:tc>
          <w:tcPr>
            <w:tcW w:w="2891"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асфальтобетонное</w:t>
            </w:r>
          </w:p>
        </w:tc>
      </w:tr>
      <w:tr w:rsidR="00164773" w:rsidRPr="00A7734C" w:rsidTr="0065305F">
        <w:trPr>
          <w:trHeight w:val="276"/>
          <w:jc w:val="center"/>
        </w:trPr>
        <w:tc>
          <w:tcPr>
            <w:tcW w:w="567"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2</w:t>
            </w:r>
          </w:p>
        </w:tc>
        <w:tc>
          <w:tcPr>
            <w:tcW w:w="213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 xml:space="preserve">ул. Первомайская    </w:t>
            </w:r>
          </w:p>
        </w:tc>
        <w:tc>
          <w:tcPr>
            <w:tcW w:w="311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08-228-016 ОП МП-002</w:t>
            </w:r>
          </w:p>
        </w:tc>
        <w:tc>
          <w:tcPr>
            <w:tcW w:w="3062"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574,2</w:t>
            </w:r>
          </w:p>
        </w:tc>
        <w:tc>
          <w:tcPr>
            <w:tcW w:w="2891"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гравийное</w:t>
            </w:r>
          </w:p>
        </w:tc>
      </w:tr>
      <w:tr w:rsidR="00164773" w:rsidRPr="00A7734C" w:rsidTr="0065305F">
        <w:trPr>
          <w:trHeight w:val="231"/>
          <w:jc w:val="center"/>
        </w:trPr>
        <w:tc>
          <w:tcPr>
            <w:tcW w:w="567"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3</w:t>
            </w:r>
          </w:p>
        </w:tc>
        <w:tc>
          <w:tcPr>
            <w:tcW w:w="213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ул. Новая</w:t>
            </w:r>
          </w:p>
        </w:tc>
        <w:tc>
          <w:tcPr>
            <w:tcW w:w="311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08-228-016 ОП МП-003</w:t>
            </w:r>
          </w:p>
        </w:tc>
        <w:tc>
          <w:tcPr>
            <w:tcW w:w="3062"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436,6</w:t>
            </w:r>
          </w:p>
        </w:tc>
        <w:tc>
          <w:tcPr>
            <w:tcW w:w="2891"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гравийное</w:t>
            </w:r>
          </w:p>
        </w:tc>
      </w:tr>
      <w:tr w:rsidR="00164773" w:rsidRPr="00A7734C" w:rsidTr="0065305F">
        <w:trPr>
          <w:trHeight w:val="231"/>
          <w:jc w:val="center"/>
        </w:trPr>
        <w:tc>
          <w:tcPr>
            <w:tcW w:w="567"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4</w:t>
            </w:r>
          </w:p>
        </w:tc>
        <w:tc>
          <w:tcPr>
            <w:tcW w:w="213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ул. Лесная</w:t>
            </w:r>
          </w:p>
        </w:tc>
        <w:tc>
          <w:tcPr>
            <w:tcW w:w="311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08-228-016 ОП МП -004</w:t>
            </w:r>
          </w:p>
        </w:tc>
        <w:tc>
          <w:tcPr>
            <w:tcW w:w="3062"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2288,2</w:t>
            </w:r>
          </w:p>
        </w:tc>
        <w:tc>
          <w:tcPr>
            <w:tcW w:w="2891"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гравийное</w:t>
            </w:r>
          </w:p>
        </w:tc>
      </w:tr>
      <w:tr w:rsidR="00164773" w:rsidRPr="00A7734C" w:rsidTr="0065305F">
        <w:trPr>
          <w:trHeight w:val="123"/>
          <w:jc w:val="center"/>
        </w:trPr>
        <w:tc>
          <w:tcPr>
            <w:tcW w:w="567"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5</w:t>
            </w:r>
          </w:p>
        </w:tc>
        <w:tc>
          <w:tcPr>
            <w:tcW w:w="213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ул.Зеленая</w:t>
            </w:r>
          </w:p>
        </w:tc>
        <w:tc>
          <w:tcPr>
            <w:tcW w:w="311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08-228-016 ОП МП -005</w:t>
            </w:r>
          </w:p>
        </w:tc>
        <w:tc>
          <w:tcPr>
            <w:tcW w:w="3062"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1085,0</w:t>
            </w:r>
          </w:p>
        </w:tc>
        <w:tc>
          <w:tcPr>
            <w:tcW w:w="2891"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гравийное</w:t>
            </w:r>
          </w:p>
        </w:tc>
      </w:tr>
      <w:tr w:rsidR="00164773" w:rsidRPr="00A7734C" w:rsidTr="0065305F">
        <w:trPr>
          <w:trHeight w:val="108"/>
          <w:jc w:val="center"/>
        </w:trPr>
        <w:tc>
          <w:tcPr>
            <w:tcW w:w="567"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6</w:t>
            </w:r>
          </w:p>
        </w:tc>
        <w:tc>
          <w:tcPr>
            <w:tcW w:w="213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ул. Озерная</w:t>
            </w:r>
          </w:p>
        </w:tc>
        <w:tc>
          <w:tcPr>
            <w:tcW w:w="311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08-228-016 ОП МП -006</w:t>
            </w:r>
          </w:p>
        </w:tc>
        <w:tc>
          <w:tcPr>
            <w:tcW w:w="3062"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998,5</w:t>
            </w:r>
          </w:p>
        </w:tc>
        <w:tc>
          <w:tcPr>
            <w:tcW w:w="2891"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гравийное</w:t>
            </w:r>
          </w:p>
        </w:tc>
      </w:tr>
      <w:tr w:rsidR="00164773" w:rsidRPr="00A7734C" w:rsidTr="0065305F">
        <w:trPr>
          <w:trHeight w:val="107"/>
          <w:jc w:val="center"/>
        </w:trPr>
        <w:tc>
          <w:tcPr>
            <w:tcW w:w="567"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7</w:t>
            </w:r>
          </w:p>
        </w:tc>
        <w:tc>
          <w:tcPr>
            <w:tcW w:w="213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ул. Аптечная</w:t>
            </w:r>
          </w:p>
        </w:tc>
        <w:tc>
          <w:tcPr>
            <w:tcW w:w="311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08-228-016 ОП МП-007</w:t>
            </w:r>
          </w:p>
        </w:tc>
        <w:tc>
          <w:tcPr>
            <w:tcW w:w="3062"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475,8</w:t>
            </w:r>
          </w:p>
        </w:tc>
        <w:tc>
          <w:tcPr>
            <w:tcW w:w="2891"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гравийное</w:t>
            </w:r>
          </w:p>
        </w:tc>
      </w:tr>
      <w:tr w:rsidR="00164773" w:rsidRPr="00A7734C" w:rsidTr="0065305F">
        <w:trPr>
          <w:trHeight w:val="123"/>
          <w:jc w:val="center"/>
        </w:trPr>
        <w:tc>
          <w:tcPr>
            <w:tcW w:w="567"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8</w:t>
            </w:r>
          </w:p>
        </w:tc>
        <w:tc>
          <w:tcPr>
            <w:tcW w:w="213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ул. Восточная</w:t>
            </w:r>
          </w:p>
        </w:tc>
        <w:tc>
          <w:tcPr>
            <w:tcW w:w="311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08-228-016 ОП МП -008</w:t>
            </w:r>
          </w:p>
        </w:tc>
        <w:tc>
          <w:tcPr>
            <w:tcW w:w="3062"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248,4</w:t>
            </w:r>
          </w:p>
        </w:tc>
        <w:tc>
          <w:tcPr>
            <w:tcW w:w="2891"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гравийное</w:t>
            </w:r>
          </w:p>
        </w:tc>
      </w:tr>
      <w:tr w:rsidR="00164773" w:rsidRPr="00A7734C" w:rsidTr="0065305F">
        <w:trPr>
          <w:trHeight w:val="123"/>
          <w:jc w:val="center"/>
        </w:trPr>
        <w:tc>
          <w:tcPr>
            <w:tcW w:w="567"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9</w:t>
            </w:r>
          </w:p>
        </w:tc>
        <w:tc>
          <w:tcPr>
            <w:tcW w:w="213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ул. Заречная</w:t>
            </w:r>
          </w:p>
        </w:tc>
        <w:tc>
          <w:tcPr>
            <w:tcW w:w="311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08-228-016 ОП МП-009</w:t>
            </w:r>
          </w:p>
        </w:tc>
        <w:tc>
          <w:tcPr>
            <w:tcW w:w="3062"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699,0</w:t>
            </w:r>
          </w:p>
        </w:tc>
        <w:tc>
          <w:tcPr>
            <w:tcW w:w="2891"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гравийное</w:t>
            </w:r>
          </w:p>
        </w:tc>
      </w:tr>
      <w:tr w:rsidR="00164773" w:rsidRPr="00A7734C" w:rsidTr="0065305F">
        <w:trPr>
          <w:trHeight w:val="123"/>
          <w:jc w:val="center"/>
        </w:trPr>
        <w:tc>
          <w:tcPr>
            <w:tcW w:w="567"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10</w:t>
            </w:r>
          </w:p>
        </w:tc>
        <w:tc>
          <w:tcPr>
            <w:tcW w:w="213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ул. Лесозаводская</w:t>
            </w:r>
          </w:p>
        </w:tc>
        <w:tc>
          <w:tcPr>
            <w:tcW w:w="311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08-228-016 ОП МП -010</w:t>
            </w:r>
          </w:p>
        </w:tc>
        <w:tc>
          <w:tcPr>
            <w:tcW w:w="3062"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792,4</w:t>
            </w:r>
          </w:p>
        </w:tc>
        <w:tc>
          <w:tcPr>
            <w:tcW w:w="2891"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гравийное</w:t>
            </w:r>
          </w:p>
        </w:tc>
      </w:tr>
      <w:tr w:rsidR="00164773" w:rsidRPr="00A7734C" w:rsidTr="0065305F">
        <w:trPr>
          <w:trHeight w:val="216"/>
          <w:jc w:val="center"/>
        </w:trPr>
        <w:tc>
          <w:tcPr>
            <w:tcW w:w="567"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11</w:t>
            </w:r>
          </w:p>
        </w:tc>
        <w:tc>
          <w:tcPr>
            <w:tcW w:w="213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ул. Набережная</w:t>
            </w:r>
          </w:p>
        </w:tc>
        <w:tc>
          <w:tcPr>
            <w:tcW w:w="311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08-228-016 ОП МП -011</w:t>
            </w:r>
          </w:p>
        </w:tc>
        <w:tc>
          <w:tcPr>
            <w:tcW w:w="3062"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734,8</w:t>
            </w:r>
          </w:p>
        </w:tc>
        <w:tc>
          <w:tcPr>
            <w:tcW w:w="2891"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гравийное</w:t>
            </w:r>
          </w:p>
        </w:tc>
      </w:tr>
      <w:tr w:rsidR="00164773" w:rsidRPr="00A7734C" w:rsidTr="0065305F">
        <w:trPr>
          <w:trHeight w:val="123"/>
          <w:jc w:val="center"/>
        </w:trPr>
        <w:tc>
          <w:tcPr>
            <w:tcW w:w="567"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lastRenderedPageBreak/>
              <w:t>12</w:t>
            </w:r>
          </w:p>
        </w:tc>
        <w:tc>
          <w:tcPr>
            <w:tcW w:w="213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ул. Школьная</w:t>
            </w:r>
          </w:p>
        </w:tc>
        <w:tc>
          <w:tcPr>
            <w:tcW w:w="311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08-228-016 ОП МП -012</w:t>
            </w:r>
          </w:p>
        </w:tc>
        <w:tc>
          <w:tcPr>
            <w:tcW w:w="3062"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603,5</w:t>
            </w:r>
          </w:p>
        </w:tc>
        <w:tc>
          <w:tcPr>
            <w:tcW w:w="2891"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асфальтобетонное,гравийное</w:t>
            </w:r>
          </w:p>
        </w:tc>
      </w:tr>
      <w:tr w:rsidR="00164773" w:rsidRPr="00A7734C" w:rsidTr="0065305F">
        <w:trPr>
          <w:trHeight w:val="92"/>
          <w:jc w:val="center"/>
        </w:trPr>
        <w:tc>
          <w:tcPr>
            <w:tcW w:w="567"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13</w:t>
            </w:r>
          </w:p>
        </w:tc>
        <w:tc>
          <w:tcPr>
            <w:tcW w:w="213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ул. Садовая</w:t>
            </w:r>
          </w:p>
        </w:tc>
        <w:tc>
          <w:tcPr>
            <w:tcW w:w="311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08-228-016 ОП МП-013</w:t>
            </w:r>
          </w:p>
        </w:tc>
        <w:tc>
          <w:tcPr>
            <w:tcW w:w="3062"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1031,5</w:t>
            </w:r>
          </w:p>
        </w:tc>
        <w:tc>
          <w:tcPr>
            <w:tcW w:w="2891"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гравийное</w:t>
            </w:r>
          </w:p>
        </w:tc>
      </w:tr>
      <w:tr w:rsidR="00164773" w:rsidRPr="00A7734C" w:rsidTr="0065305F">
        <w:trPr>
          <w:trHeight w:val="92"/>
          <w:jc w:val="center"/>
        </w:trPr>
        <w:tc>
          <w:tcPr>
            <w:tcW w:w="567"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14</w:t>
            </w:r>
          </w:p>
        </w:tc>
        <w:tc>
          <w:tcPr>
            <w:tcW w:w="213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ул. Октябрьская</w:t>
            </w:r>
          </w:p>
        </w:tc>
        <w:tc>
          <w:tcPr>
            <w:tcW w:w="311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08-228-016 ОП МП -014</w:t>
            </w:r>
          </w:p>
        </w:tc>
        <w:tc>
          <w:tcPr>
            <w:tcW w:w="3062"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643,4</w:t>
            </w:r>
          </w:p>
        </w:tc>
        <w:tc>
          <w:tcPr>
            <w:tcW w:w="2891"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гравийное</w:t>
            </w:r>
          </w:p>
        </w:tc>
      </w:tr>
      <w:tr w:rsidR="00164773" w:rsidRPr="00A7734C" w:rsidTr="0065305F">
        <w:trPr>
          <w:trHeight w:val="108"/>
          <w:jc w:val="center"/>
        </w:trPr>
        <w:tc>
          <w:tcPr>
            <w:tcW w:w="567"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15</w:t>
            </w:r>
          </w:p>
        </w:tc>
        <w:tc>
          <w:tcPr>
            <w:tcW w:w="213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ул. Гаражная</w:t>
            </w:r>
          </w:p>
        </w:tc>
        <w:tc>
          <w:tcPr>
            <w:tcW w:w="311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08-228-016 ОП МП -015</w:t>
            </w:r>
          </w:p>
        </w:tc>
        <w:tc>
          <w:tcPr>
            <w:tcW w:w="3062"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768,90</w:t>
            </w:r>
          </w:p>
        </w:tc>
        <w:tc>
          <w:tcPr>
            <w:tcW w:w="2891"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гравийное</w:t>
            </w:r>
          </w:p>
        </w:tc>
      </w:tr>
      <w:tr w:rsidR="00164773" w:rsidRPr="00A7734C" w:rsidTr="0065305F">
        <w:trPr>
          <w:trHeight w:val="107"/>
          <w:jc w:val="center"/>
        </w:trPr>
        <w:tc>
          <w:tcPr>
            <w:tcW w:w="567"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16</w:t>
            </w:r>
          </w:p>
        </w:tc>
        <w:tc>
          <w:tcPr>
            <w:tcW w:w="213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ул. Таёжная</w:t>
            </w:r>
          </w:p>
        </w:tc>
        <w:tc>
          <w:tcPr>
            <w:tcW w:w="311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08-228-016 ОП МП -016</w:t>
            </w:r>
          </w:p>
        </w:tc>
        <w:tc>
          <w:tcPr>
            <w:tcW w:w="3062"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1386,4</w:t>
            </w:r>
          </w:p>
        </w:tc>
        <w:tc>
          <w:tcPr>
            <w:tcW w:w="2891"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гравийное</w:t>
            </w:r>
          </w:p>
        </w:tc>
      </w:tr>
      <w:tr w:rsidR="00164773" w:rsidRPr="00A7734C" w:rsidTr="0065305F">
        <w:trPr>
          <w:trHeight w:val="107"/>
          <w:jc w:val="center"/>
        </w:trPr>
        <w:tc>
          <w:tcPr>
            <w:tcW w:w="567"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17</w:t>
            </w:r>
          </w:p>
        </w:tc>
        <w:tc>
          <w:tcPr>
            <w:tcW w:w="213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ул. Студенческая</w:t>
            </w:r>
          </w:p>
        </w:tc>
        <w:tc>
          <w:tcPr>
            <w:tcW w:w="311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08-228-016 ОП МП-017</w:t>
            </w:r>
          </w:p>
        </w:tc>
        <w:tc>
          <w:tcPr>
            <w:tcW w:w="3062"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561,9</w:t>
            </w:r>
          </w:p>
        </w:tc>
        <w:tc>
          <w:tcPr>
            <w:tcW w:w="2891"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гравийное</w:t>
            </w:r>
          </w:p>
        </w:tc>
      </w:tr>
      <w:tr w:rsidR="00164773" w:rsidRPr="00A7734C" w:rsidTr="0065305F">
        <w:trPr>
          <w:trHeight w:val="138"/>
          <w:jc w:val="center"/>
        </w:trPr>
        <w:tc>
          <w:tcPr>
            <w:tcW w:w="567"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18</w:t>
            </w:r>
          </w:p>
        </w:tc>
        <w:tc>
          <w:tcPr>
            <w:tcW w:w="213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ул. Инженерная</w:t>
            </w:r>
          </w:p>
        </w:tc>
        <w:tc>
          <w:tcPr>
            <w:tcW w:w="311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08-228-016 ОП МП -018</w:t>
            </w:r>
          </w:p>
        </w:tc>
        <w:tc>
          <w:tcPr>
            <w:tcW w:w="3062"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323,6</w:t>
            </w:r>
          </w:p>
        </w:tc>
        <w:tc>
          <w:tcPr>
            <w:tcW w:w="2891"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гравийное</w:t>
            </w:r>
          </w:p>
        </w:tc>
      </w:tr>
      <w:tr w:rsidR="00164773" w:rsidRPr="00A7734C" w:rsidTr="0065305F">
        <w:trPr>
          <w:trHeight w:val="169"/>
          <w:jc w:val="center"/>
        </w:trPr>
        <w:tc>
          <w:tcPr>
            <w:tcW w:w="567"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19</w:t>
            </w:r>
          </w:p>
        </w:tc>
        <w:tc>
          <w:tcPr>
            <w:tcW w:w="213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ул. Молодежная</w:t>
            </w:r>
          </w:p>
        </w:tc>
        <w:tc>
          <w:tcPr>
            <w:tcW w:w="311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08-228-016 ОП МП -019</w:t>
            </w:r>
          </w:p>
        </w:tc>
        <w:tc>
          <w:tcPr>
            <w:tcW w:w="3062"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395,8</w:t>
            </w:r>
          </w:p>
        </w:tc>
        <w:tc>
          <w:tcPr>
            <w:tcW w:w="2891"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гравийное</w:t>
            </w:r>
          </w:p>
        </w:tc>
      </w:tr>
      <w:tr w:rsidR="00164773" w:rsidRPr="00A7734C" w:rsidTr="0065305F">
        <w:trPr>
          <w:trHeight w:val="139"/>
          <w:jc w:val="center"/>
        </w:trPr>
        <w:tc>
          <w:tcPr>
            <w:tcW w:w="567"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20</w:t>
            </w:r>
          </w:p>
        </w:tc>
        <w:tc>
          <w:tcPr>
            <w:tcW w:w="213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ул. Юбилейная</w:t>
            </w:r>
          </w:p>
        </w:tc>
        <w:tc>
          <w:tcPr>
            <w:tcW w:w="311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08-228-016 ОП МП-020</w:t>
            </w:r>
          </w:p>
        </w:tc>
        <w:tc>
          <w:tcPr>
            <w:tcW w:w="3062"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202,4</w:t>
            </w:r>
          </w:p>
        </w:tc>
        <w:tc>
          <w:tcPr>
            <w:tcW w:w="2891"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гравийное</w:t>
            </w:r>
          </w:p>
        </w:tc>
      </w:tr>
      <w:tr w:rsidR="00164773" w:rsidRPr="00A7734C" w:rsidTr="0065305F">
        <w:trPr>
          <w:trHeight w:val="108"/>
          <w:jc w:val="center"/>
        </w:trPr>
        <w:tc>
          <w:tcPr>
            <w:tcW w:w="567"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21</w:t>
            </w:r>
          </w:p>
        </w:tc>
        <w:tc>
          <w:tcPr>
            <w:tcW w:w="213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пер. Лесной</w:t>
            </w:r>
          </w:p>
        </w:tc>
        <w:tc>
          <w:tcPr>
            <w:tcW w:w="3119" w:type="dxa"/>
          </w:tcPr>
          <w:p w:rsidR="00164773" w:rsidRPr="00A7734C" w:rsidRDefault="00164773" w:rsidP="00E60A67">
            <w:pPr>
              <w:pStyle w:val="ConsPlusCell"/>
              <w:rPr>
                <w:rFonts w:ascii="Times New Roman" w:hAnsi="Times New Roman" w:cs="Times New Roman"/>
                <w:sz w:val="22"/>
                <w:szCs w:val="22"/>
              </w:rPr>
            </w:pPr>
            <w:r w:rsidRPr="00A7734C">
              <w:rPr>
                <w:rFonts w:ascii="Times New Roman" w:hAnsi="Times New Roman" w:cs="Times New Roman"/>
                <w:sz w:val="22"/>
                <w:szCs w:val="22"/>
              </w:rPr>
              <w:t>08-228-016 ОП МП-021</w:t>
            </w:r>
          </w:p>
        </w:tc>
        <w:tc>
          <w:tcPr>
            <w:tcW w:w="3062"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170,8</w:t>
            </w:r>
          </w:p>
        </w:tc>
        <w:tc>
          <w:tcPr>
            <w:tcW w:w="2891" w:type="dxa"/>
          </w:tcPr>
          <w:p w:rsidR="00164773" w:rsidRPr="00A7734C" w:rsidRDefault="00164773" w:rsidP="00E60A67">
            <w:pPr>
              <w:pStyle w:val="ConsPlusCell"/>
              <w:jc w:val="center"/>
              <w:rPr>
                <w:rFonts w:ascii="Times New Roman" w:hAnsi="Times New Roman" w:cs="Times New Roman"/>
                <w:sz w:val="22"/>
                <w:szCs w:val="22"/>
              </w:rPr>
            </w:pPr>
            <w:r w:rsidRPr="00A7734C">
              <w:rPr>
                <w:rFonts w:ascii="Times New Roman" w:hAnsi="Times New Roman" w:cs="Times New Roman"/>
                <w:sz w:val="22"/>
                <w:szCs w:val="22"/>
              </w:rPr>
              <w:t>гравийное</w:t>
            </w:r>
          </w:p>
        </w:tc>
      </w:tr>
      <w:tr w:rsidR="00164773" w:rsidRPr="00A7734C" w:rsidTr="0065305F">
        <w:trPr>
          <w:trHeight w:val="260"/>
          <w:jc w:val="center"/>
        </w:trPr>
        <w:tc>
          <w:tcPr>
            <w:tcW w:w="567" w:type="dxa"/>
          </w:tcPr>
          <w:p w:rsidR="00164773" w:rsidRPr="00A7734C" w:rsidRDefault="00164773" w:rsidP="00E60A67">
            <w:pPr>
              <w:pStyle w:val="ConsPlusCell"/>
              <w:jc w:val="center"/>
              <w:rPr>
                <w:rFonts w:ascii="Times New Roman" w:hAnsi="Times New Roman" w:cs="Times New Roman"/>
                <w:b/>
                <w:sz w:val="22"/>
                <w:szCs w:val="22"/>
              </w:rPr>
            </w:pPr>
          </w:p>
        </w:tc>
        <w:tc>
          <w:tcPr>
            <w:tcW w:w="2139" w:type="dxa"/>
          </w:tcPr>
          <w:p w:rsidR="00164773" w:rsidRPr="00A7734C" w:rsidRDefault="00164773" w:rsidP="00E60A67">
            <w:pPr>
              <w:pStyle w:val="ConsPlusCell"/>
              <w:rPr>
                <w:rFonts w:ascii="Times New Roman" w:hAnsi="Times New Roman" w:cs="Times New Roman"/>
                <w:b/>
                <w:sz w:val="22"/>
                <w:szCs w:val="22"/>
              </w:rPr>
            </w:pPr>
            <w:r w:rsidRPr="00A7734C">
              <w:rPr>
                <w:rFonts w:ascii="Times New Roman" w:hAnsi="Times New Roman" w:cs="Times New Roman"/>
                <w:b/>
                <w:sz w:val="22"/>
                <w:szCs w:val="22"/>
              </w:rPr>
              <w:t>Итого</w:t>
            </w:r>
          </w:p>
        </w:tc>
        <w:tc>
          <w:tcPr>
            <w:tcW w:w="3119" w:type="dxa"/>
          </w:tcPr>
          <w:p w:rsidR="00164773" w:rsidRPr="00A7734C" w:rsidRDefault="00164773" w:rsidP="00E60A67">
            <w:pPr>
              <w:pStyle w:val="ConsPlusCell"/>
              <w:rPr>
                <w:rFonts w:ascii="Times New Roman" w:hAnsi="Times New Roman" w:cs="Times New Roman"/>
                <w:b/>
                <w:sz w:val="22"/>
                <w:szCs w:val="22"/>
              </w:rPr>
            </w:pPr>
          </w:p>
        </w:tc>
        <w:tc>
          <w:tcPr>
            <w:tcW w:w="3062" w:type="dxa"/>
          </w:tcPr>
          <w:p w:rsidR="00164773" w:rsidRPr="00A7734C" w:rsidRDefault="00164773" w:rsidP="00E60A67">
            <w:pPr>
              <w:pStyle w:val="ConsPlusCell"/>
              <w:jc w:val="center"/>
              <w:rPr>
                <w:rFonts w:ascii="Times New Roman" w:hAnsi="Times New Roman" w:cs="Times New Roman"/>
                <w:b/>
                <w:sz w:val="22"/>
                <w:szCs w:val="22"/>
              </w:rPr>
            </w:pPr>
            <w:r w:rsidRPr="00A7734C">
              <w:rPr>
                <w:rFonts w:ascii="Times New Roman" w:hAnsi="Times New Roman" w:cs="Times New Roman"/>
                <w:b/>
                <w:sz w:val="22"/>
                <w:szCs w:val="22"/>
              </w:rPr>
              <w:t>16841,4</w:t>
            </w:r>
          </w:p>
        </w:tc>
        <w:tc>
          <w:tcPr>
            <w:tcW w:w="2891" w:type="dxa"/>
          </w:tcPr>
          <w:p w:rsidR="00164773" w:rsidRPr="00A7734C" w:rsidRDefault="00164773" w:rsidP="00E60A67">
            <w:pPr>
              <w:pStyle w:val="ConsPlusCell"/>
              <w:jc w:val="center"/>
              <w:rPr>
                <w:rFonts w:ascii="Times New Roman" w:hAnsi="Times New Roman" w:cs="Times New Roman"/>
                <w:b/>
                <w:sz w:val="22"/>
                <w:szCs w:val="22"/>
              </w:rPr>
            </w:pPr>
          </w:p>
        </w:tc>
      </w:tr>
    </w:tbl>
    <w:p w:rsidR="00164773" w:rsidRPr="00A7734C" w:rsidRDefault="00164773" w:rsidP="00164773">
      <w:pPr>
        <w:autoSpaceDE w:val="0"/>
        <w:autoSpaceDN w:val="0"/>
        <w:adjustRightInd w:val="0"/>
        <w:spacing w:line="240" w:lineRule="exact"/>
        <w:jc w:val="both"/>
        <w:rPr>
          <w:rFonts w:ascii="Times New Roman" w:hAnsi="Times New Roman" w:cs="Times New Roman"/>
        </w:rPr>
      </w:pPr>
      <w:r w:rsidRPr="00A7734C">
        <w:rPr>
          <w:rFonts w:ascii="Times New Roman" w:hAnsi="Times New Roman" w:cs="Times New Roman"/>
        </w:rPr>
        <w:t>Председат</w:t>
      </w:r>
      <w:r w:rsidR="0065305F">
        <w:rPr>
          <w:rFonts w:ascii="Times New Roman" w:hAnsi="Times New Roman" w:cs="Times New Roman"/>
        </w:rPr>
        <w:t>ель Совета депутатов</w:t>
      </w:r>
      <w:r w:rsidR="0065305F">
        <w:rPr>
          <w:rFonts w:ascii="Times New Roman" w:hAnsi="Times New Roman" w:cs="Times New Roman"/>
        </w:rPr>
        <w:tab/>
      </w:r>
      <w:r w:rsidR="0065305F">
        <w:rPr>
          <w:rFonts w:ascii="Times New Roman" w:hAnsi="Times New Roman" w:cs="Times New Roman"/>
        </w:rPr>
        <w:tab/>
      </w:r>
      <w:r w:rsidR="0065305F">
        <w:rPr>
          <w:rFonts w:ascii="Times New Roman" w:hAnsi="Times New Roman" w:cs="Times New Roman"/>
        </w:rPr>
        <w:tab/>
      </w:r>
      <w:r w:rsidR="0065305F">
        <w:rPr>
          <w:rFonts w:ascii="Times New Roman" w:hAnsi="Times New Roman" w:cs="Times New Roman"/>
        </w:rPr>
        <w:tab/>
      </w:r>
      <w:r w:rsidR="0065305F">
        <w:rPr>
          <w:rFonts w:ascii="Times New Roman" w:hAnsi="Times New Roman" w:cs="Times New Roman"/>
        </w:rPr>
        <w:tab/>
      </w:r>
      <w:r w:rsidR="0065305F">
        <w:rPr>
          <w:rFonts w:ascii="Times New Roman" w:hAnsi="Times New Roman" w:cs="Times New Roman"/>
        </w:rPr>
        <w:tab/>
      </w:r>
      <w:r w:rsidR="0065305F">
        <w:rPr>
          <w:rFonts w:ascii="Times New Roman" w:hAnsi="Times New Roman" w:cs="Times New Roman"/>
        </w:rPr>
        <w:tab/>
      </w:r>
      <w:r w:rsidRPr="00A7734C">
        <w:rPr>
          <w:rFonts w:ascii="Times New Roman" w:hAnsi="Times New Roman" w:cs="Times New Roman"/>
        </w:rPr>
        <w:t>В.С.Борисенко</w:t>
      </w:r>
    </w:p>
    <w:p w:rsidR="00164773" w:rsidRDefault="00164773" w:rsidP="0065305F">
      <w:pPr>
        <w:jc w:val="both"/>
        <w:rPr>
          <w:rFonts w:ascii="Times New Roman" w:hAnsi="Times New Roman" w:cs="Times New Roman"/>
        </w:rPr>
      </w:pPr>
      <w:r w:rsidRPr="00A7734C">
        <w:rPr>
          <w:rFonts w:ascii="Times New Roman" w:hAnsi="Times New Roman" w:cs="Times New Roman"/>
        </w:rPr>
        <w:t xml:space="preserve">Глава </w:t>
      </w:r>
      <w:r w:rsidR="0065305F">
        <w:rPr>
          <w:rFonts w:ascii="Times New Roman" w:hAnsi="Times New Roman" w:cs="Times New Roman"/>
        </w:rPr>
        <w:t>сельского поселения</w:t>
      </w:r>
      <w:r w:rsidR="0065305F">
        <w:rPr>
          <w:rFonts w:ascii="Times New Roman" w:hAnsi="Times New Roman" w:cs="Times New Roman"/>
        </w:rPr>
        <w:tab/>
      </w:r>
      <w:r w:rsidR="0065305F">
        <w:rPr>
          <w:rFonts w:ascii="Times New Roman" w:hAnsi="Times New Roman" w:cs="Times New Roman"/>
        </w:rPr>
        <w:tab/>
      </w:r>
      <w:r w:rsidR="0065305F">
        <w:rPr>
          <w:rFonts w:ascii="Times New Roman" w:hAnsi="Times New Roman" w:cs="Times New Roman"/>
        </w:rPr>
        <w:tab/>
      </w:r>
      <w:r w:rsidR="0065305F">
        <w:rPr>
          <w:rFonts w:ascii="Times New Roman" w:hAnsi="Times New Roman" w:cs="Times New Roman"/>
        </w:rPr>
        <w:tab/>
      </w:r>
      <w:r w:rsidR="0065305F">
        <w:rPr>
          <w:rFonts w:ascii="Times New Roman" w:hAnsi="Times New Roman" w:cs="Times New Roman"/>
        </w:rPr>
        <w:tab/>
      </w:r>
      <w:r w:rsidR="0065305F">
        <w:rPr>
          <w:rFonts w:ascii="Times New Roman" w:hAnsi="Times New Roman" w:cs="Times New Roman"/>
        </w:rPr>
        <w:tab/>
      </w:r>
      <w:r w:rsidR="0065305F">
        <w:rPr>
          <w:rFonts w:ascii="Times New Roman" w:hAnsi="Times New Roman" w:cs="Times New Roman"/>
        </w:rPr>
        <w:tab/>
      </w:r>
      <w:r w:rsidR="0065305F">
        <w:rPr>
          <w:rFonts w:ascii="Times New Roman" w:hAnsi="Times New Roman" w:cs="Times New Roman"/>
        </w:rPr>
        <w:tab/>
      </w:r>
      <w:r w:rsidRPr="00A7734C">
        <w:rPr>
          <w:rFonts w:ascii="Times New Roman" w:hAnsi="Times New Roman" w:cs="Times New Roman"/>
        </w:rPr>
        <w:t>А.Н. Ильин</w:t>
      </w:r>
    </w:p>
    <w:p w:rsidR="00164773" w:rsidRDefault="00164773" w:rsidP="00625863">
      <w:pPr>
        <w:spacing w:after="0" w:line="240" w:lineRule="auto"/>
        <w:jc w:val="center"/>
        <w:rPr>
          <w:sz w:val="26"/>
          <w:szCs w:val="26"/>
          <w:rtl/>
        </w:rPr>
      </w:pPr>
      <w:r w:rsidRPr="00A76C1F">
        <w:rPr>
          <w:sz w:val="26"/>
          <w:szCs w:val="26"/>
          <w:rtl/>
        </w:rPr>
        <w:t>٭   ٭   ٭</w:t>
      </w:r>
    </w:p>
    <w:p w:rsidR="00164773" w:rsidRPr="00164773" w:rsidRDefault="00164773" w:rsidP="00A156BC">
      <w:pPr>
        <w:autoSpaceDE w:val="0"/>
        <w:autoSpaceDN w:val="0"/>
        <w:adjustRightInd w:val="0"/>
        <w:spacing w:after="0" w:line="240" w:lineRule="auto"/>
        <w:rPr>
          <w:rFonts w:ascii="Times New Roman" w:hAnsi="Times New Roman" w:cs="Times New Roman"/>
          <w:b/>
          <w:sz w:val="26"/>
          <w:szCs w:val="26"/>
        </w:rPr>
      </w:pPr>
    </w:p>
    <w:p w:rsidR="00164773" w:rsidRDefault="00164773" w:rsidP="00164773">
      <w:pPr>
        <w:spacing w:after="0" w:line="240" w:lineRule="auto"/>
        <w:jc w:val="center"/>
        <w:rPr>
          <w:rFonts w:ascii="Times New Roman" w:hAnsi="Times New Roman"/>
          <w:b/>
        </w:rPr>
      </w:pPr>
      <w:r w:rsidRPr="00164773">
        <w:rPr>
          <w:rFonts w:ascii="Times New Roman" w:hAnsi="Times New Roman" w:cs="Times New Roman"/>
          <w:b/>
          <w:sz w:val="26"/>
          <w:szCs w:val="26"/>
        </w:rPr>
        <w:t>РЕШЕНИЕ</w:t>
      </w:r>
      <w:r w:rsidRPr="00164773">
        <w:rPr>
          <w:rFonts w:ascii="Times New Roman" w:hAnsi="Times New Roman"/>
          <w:b/>
        </w:rPr>
        <w:t xml:space="preserve"> </w:t>
      </w:r>
    </w:p>
    <w:p w:rsidR="00A156BC" w:rsidRPr="00A156BC" w:rsidRDefault="00A156BC" w:rsidP="00A156BC">
      <w:pPr>
        <w:spacing w:after="0" w:line="240" w:lineRule="auto"/>
        <w:rPr>
          <w:rFonts w:ascii="Times New Roman" w:hAnsi="Times New Roman" w:cs="Times New Roman"/>
        </w:rPr>
      </w:pPr>
      <w:r w:rsidRPr="00A156BC">
        <w:rPr>
          <w:rFonts w:ascii="Times New Roman" w:hAnsi="Times New Roman" w:cs="Times New Roman"/>
        </w:rPr>
        <w:t xml:space="preserve">20.05.2014                                                                        </w:t>
      </w:r>
      <w:r w:rsidR="0065305F">
        <w:rPr>
          <w:rFonts w:ascii="Times New Roman" w:hAnsi="Times New Roman" w:cs="Times New Roman"/>
        </w:rPr>
        <w:t xml:space="preserve">                          </w:t>
      </w:r>
      <w:r w:rsidR="0065305F">
        <w:rPr>
          <w:rFonts w:ascii="Times New Roman" w:hAnsi="Times New Roman" w:cs="Times New Roman"/>
        </w:rPr>
        <w:tab/>
      </w:r>
      <w:r w:rsidR="0065305F">
        <w:rPr>
          <w:rFonts w:ascii="Times New Roman" w:hAnsi="Times New Roman" w:cs="Times New Roman"/>
        </w:rPr>
        <w:tab/>
      </w:r>
      <w:r w:rsidR="0065305F">
        <w:rPr>
          <w:rFonts w:ascii="Times New Roman" w:hAnsi="Times New Roman" w:cs="Times New Roman"/>
        </w:rPr>
        <w:tab/>
      </w:r>
      <w:r w:rsidRPr="00A156BC">
        <w:rPr>
          <w:rFonts w:ascii="Times New Roman" w:hAnsi="Times New Roman" w:cs="Times New Roman"/>
        </w:rPr>
        <w:t xml:space="preserve">   № 254</w:t>
      </w:r>
    </w:p>
    <w:p w:rsidR="00A156BC" w:rsidRPr="00A156BC" w:rsidRDefault="00A156BC" w:rsidP="00A156BC">
      <w:pPr>
        <w:spacing w:after="0" w:line="240" w:lineRule="auto"/>
        <w:jc w:val="center"/>
        <w:rPr>
          <w:rFonts w:ascii="Times New Roman" w:hAnsi="Times New Roman" w:cs="Times New Roman"/>
        </w:rPr>
      </w:pPr>
      <w:r w:rsidRPr="00A156BC">
        <w:rPr>
          <w:rFonts w:ascii="Times New Roman" w:hAnsi="Times New Roman" w:cs="Times New Roman"/>
        </w:rPr>
        <w:t>с. Маяк</w:t>
      </w:r>
    </w:p>
    <w:p w:rsidR="00A156BC" w:rsidRPr="00A156BC" w:rsidRDefault="00A156BC" w:rsidP="00A156BC">
      <w:pPr>
        <w:spacing w:after="0" w:line="240" w:lineRule="auto"/>
        <w:jc w:val="center"/>
        <w:rPr>
          <w:rFonts w:ascii="Times New Roman" w:hAnsi="Times New Roman" w:cs="Times New Roman"/>
        </w:rPr>
      </w:pPr>
    </w:p>
    <w:p w:rsidR="00A156BC" w:rsidRPr="00A156BC" w:rsidRDefault="00A156BC" w:rsidP="00A156BC">
      <w:pPr>
        <w:spacing w:after="0" w:line="240" w:lineRule="auto"/>
        <w:jc w:val="center"/>
        <w:rPr>
          <w:rFonts w:ascii="Times New Roman" w:hAnsi="Times New Roman" w:cs="Times New Roman"/>
        </w:rPr>
      </w:pPr>
    </w:p>
    <w:p w:rsidR="00A156BC" w:rsidRPr="00A156BC" w:rsidRDefault="00A156BC" w:rsidP="00A156BC">
      <w:pPr>
        <w:spacing w:after="0" w:line="240" w:lineRule="auto"/>
        <w:jc w:val="both"/>
        <w:rPr>
          <w:rFonts w:ascii="Times New Roman" w:hAnsi="Times New Roman" w:cs="Times New Roman"/>
        </w:rPr>
      </w:pPr>
      <w:r w:rsidRPr="00A156BC">
        <w:rPr>
          <w:rFonts w:ascii="Times New Roman" w:hAnsi="Times New Roman" w:cs="Times New Roman"/>
        </w:rPr>
        <w:t xml:space="preserve">Об отмене решения Совета депутатов от 25.03.2014 № 247 «Об утверждении Положения «О комиссии по урегулированию конфликта интересов в сельском поселении «Село Маяк» Нанайского муниципального района» </w:t>
      </w:r>
    </w:p>
    <w:p w:rsidR="00A156BC" w:rsidRPr="00A156BC" w:rsidRDefault="00A156BC" w:rsidP="00A156BC">
      <w:pPr>
        <w:spacing w:after="0" w:line="240" w:lineRule="auto"/>
        <w:jc w:val="both"/>
        <w:rPr>
          <w:rFonts w:ascii="Times New Roman" w:hAnsi="Times New Roman" w:cs="Times New Roman"/>
        </w:rPr>
      </w:pPr>
    </w:p>
    <w:p w:rsidR="00A156BC" w:rsidRPr="00A156BC" w:rsidRDefault="00A156BC" w:rsidP="00A156BC">
      <w:pPr>
        <w:pStyle w:val="ae"/>
        <w:ind w:right="-5" w:firstLine="708"/>
        <w:jc w:val="both"/>
        <w:rPr>
          <w:rFonts w:ascii="Times New Roman" w:hAnsi="Times New Roman" w:cs="Times New Roman"/>
        </w:rPr>
      </w:pPr>
      <w:r w:rsidRPr="00A156BC">
        <w:rPr>
          <w:rFonts w:ascii="Times New Roman" w:hAnsi="Times New Roman" w:cs="Times New Roman"/>
        </w:rPr>
        <w:t>Рассмотрев предложение председателя Совета депутатов сельского поселения «Село Маяк» Нанайского муниципального района, Совет депутатов</w:t>
      </w:r>
    </w:p>
    <w:p w:rsidR="00A156BC" w:rsidRPr="00A156BC" w:rsidRDefault="00A156BC" w:rsidP="00A156BC">
      <w:pPr>
        <w:spacing w:after="0" w:line="240" w:lineRule="auto"/>
        <w:rPr>
          <w:rFonts w:ascii="Times New Roman" w:hAnsi="Times New Roman" w:cs="Times New Roman"/>
        </w:rPr>
      </w:pPr>
      <w:r w:rsidRPr="00A156BC">
        <w:rPr>
          <w:rFonts w:ascii="Times New Roman" w:hAnsi="Times New Roman" w:cs="Times New Roman"/>
        </w:rPr>
        <w:t>РЕШИЛ:</w:t>
      </w:r>
    </w:p>
    <w:p w:rsidR="00A156BC" w:rsidRPr="00A156BC" w:rsidRDefault="00A156BC" w:rsidP="00A156BC">
      <w:pPr>
        <w:spacing w:after="0" w:line="240" w:lineRule="auto"/>
        <w:ind w:firstLine="708"/>
        <w:jc w:val="both"/>
        <w:rPr>
          <w:rFonts w:ascii="Times New Roman" w:hAnsi="Times New Roman" w:cs="Times New Roman"/>
        </w:rPr>
      </w:pPr>
      <w:r w:rsidRPr="00A156BC">
        <w:rPr>
          <w:rFonts w:ascii="Times New Roman" w:hAnsi="Times New Roman" w:cs="Times New Roman"/>
        </w:rPr>
        <w:t xml:space="preserve">1. Отменить решение Совета депутатов от 25.03.2014 № 247 «Об утверждении Положения «О комиссии по урегулированию конфликта интересов в сельском поселении «Село Маяк» Нанайского муниципального района» </w:t>
      </w:r>
    </w:p>
    <w:p w:rsidR="00A156BC" w:rsidRPr="00A156BC" w:rsidRDefault="00A156BC" w:rsidP="00A156BC">
      <w:pPr>
        <w:spacing w:after="0" w:line="240" w:lineRule="auto"/>
        <w:jc w:val="both"/>
        <w:rPr>
          <w:rFonts w:ascii="Times New Roman" w:hAnsi="Times New Roman" w:cs="Times New Roman"/>
        </w:rPr>
      </w:pPr>
      <w:r w:rsidRPr="00A156BC">
        <w:rPr>
          <w:rFonts w:ascii="Times New Roman" w:hAnsi="Times New Roman" w:cs="Times New Roman"/>
        </w:rPr>
        <w:t xml:space="preserve"> </w:t>
      </w:r>
      <w:r w:rsidRPr="00A156BC">
        <w:rPr>
          <w:rFonts w:ascii="Times New Roman" w:hAnsi="Times New Roman" w:cs="Times New Roman"/>
        </w:rPr>
        <w:tab/>
        <w:t>2. Настоящее решение вступает в силу со дня его подписания.</w:t>
      </w:r>
    </w:p>
    <w:p w:rsidR="00A156BC" w:rsidRPr="00A156BC" w:rsidRDefault="00A156BC" w:rsidP="00A156BC">
      <w:pPr>
        <w:spacing w:after="0" w:line="240" w:lineRule="auto"/>
        <w:jc w:val="both"/>
        <w:rPr>
          <w:rFonts w:ascii="Times New Roman" w:hAnsi="Times New Roman" w:cs="Times New Roman"/>
        </w:rPr>
      </w:pPr>
    </w:p>
    <w:p w:rsidR="00A156BC" w:rsidRPr="00A156BC" w:rsidRDefault="00A156BC" w:rsidP="00A156BC">
      <w:pPr>
        <w:spacing w:after="0" w:line="240" w:lineRule="auto"/>
        <w:jc w:val="both"/>
        <w:rPr>
          <w:rFonts w:ascii="Times New Roman" w:hAnsi="Times New Roman" w:cs="Times New Roman"/>
        </w:rPr>
      </w:pPr>
      <w:r w:rsidRPr="00A156BC">
        <w:rPr>
          <w:rFonts w:ascii="Times New Roman" w:hAnsi="Times New Roman" w:cs="Times New Roman"/>
        </w:rPr>
        <w:t>Председатель Совета депутатов</w:t>
      </w:r>
      <w:r w:rsidRPr="00A156BC">
        <w:rPr>
          <w:rFonts w:ascii="Times New Roman" w:hAnsi="Times New Roman" w:cs="Times New Roman"/>
        </w:rPr>
        <w:tab/>
        <w:t xml:space="preserve">                                            В.С. Борисенко</w:t>
      </w:r>
    </w:p>
    <w:p w:rsidR="00A156BC" w:rsidRPr="00A156BC" w:rsidRDefault="00A156BC" w:rsidP="00A156BC">
      <w:pPr>
        <w:spacing w:after="0" w:line="240" w:lineRule="auto"/>
        <w:jc w:val="both"/>
        <w:rPr>
          <w:rFonts w:ascii="Times New Roman" w:hAnsi="Times New Roman" w:cs="Times New Roman"/>
        </w:rPr>
      </w:pPr>
    </w:p>
    <w:p w:rsidR="00A156BC" w:rsidRPr="00A156BC" w:rsidRDefault="00A156BC" w:rsidP="00A156BC">
      <w:pPr>
        <w:spacing w:after="0" w:line="240" w:lineRule="auto"/>
        <w:jc w:val="both"/>
        <w:rPr>
          <w:rFonts w:ascii="Times New Roman" w:hAnsi="Times New Roman" w:cs="Times New Roman"/>
        </w:rPr>
      </w:pPr>
      <w:r w:rsidRPr="00A156BC">
        <w:rPr>
          <w:rFonts w:ascii="Times New Roman" w:hAnsi="Times New Roman" w:cs="Times New Roman"/>
        </w:rPr>
        <w:t xml:space="preserve">Глава сельского поселения                                                 </w:t>
      </w:r>
      <w:r w:rsidR="0065305F">
        <w:rPr>
          <w:rFonts w:ascii="Times New Roman" w:hAnsi="Times New Roman" w:cs="Times New Roman"/>
        </w:rPr>
        <w:tab/>
      </w:r>
      <w:r w:rsidRPr="00A156BC">
        <w:rPr>
          <w:rFonts w:ascii="Times New Roman" w:hAnsi="Times New Roman" w:cs="Times New Roman"/>
        </w:rPr>
        <w:t xml:space="preserve">     А.Н. Ильин</w:t>
      </w:r>
    </w:p>
    <w:p w:rsidR="00A156BC" w:rsidRDefault="00A156BC" w:rsidP="00164773">
      <w:pPr>
        <w:spacing w:after="0" w:line="240" w:lineRule="auto"/>
        <w:rPr>
          <w:b/>
          <w:sz w:val="26"/>
          <w:szCs w:val="26"/>
        </w:rPr>
      </w:pPr>
    </w:p>
    <w:p w:rsidR="00A156BC" w:rsidRDefault="00A156BC" w:rsidP="00164773">
      <w:pPr>
        <w:spacing w:after="0" w:line="240" w:lineRule="auto"/>
        <w:rPr>
          <w:b/>
          <w:sz w:val="26"/>
          <w:szCs w:val="26"/>
        </w:rPr>
      </w:pPr>
    </w:p>
    <w:p w:rsidR="00164773" w:rsidRPr="00164773" w:rsidRDefault="00164773" w:rsidP="00164773">
      <w:pPr>
        <w:spacing w:after="0" w:line="240" w:lineRule="auto"/>
        <w:jc w:val="center"/>
        <w:rPr>
          <w:rFonts w:ascii="Times New Roman" w:hAnsi="Times New Roman" w:cs="Times New Roman"/>
          <w:sz w:val="26"/>
          <w:szCs w:val="26"/>
          <w:rtl/>
        </w:rPr>
      </w:pPr>
      <w:r w:rsidRPr="00A76C1F">
        <w:rPr>
          <w:sz w:val="26"/>
          <w:szCs w:val="26"/>
          <w:rtl/>
        </w:rPr>
        <w:t>٭   ٭   ٭</w:t>
      </w:r>
    </w:p>
    <w:p w:rsidR="00164773" w:rsidRPr="00164773" w:rsidRDefault="00164773" w:rsidP="00164773">
      <w:pPr>
        <w:autoSpaceDE w:val="0"/>
        <w:autoSpaceDN w:val="0"/>
        <w:adjustRightInd w:val="0"/>
        <w:spacing w:after="0" w:line="240" w:lineRule="auto"/>
        <w:jc w:val="center"/>
        <w:rPr>
          <w:rFonts w:ascii="Times New Roman" w:hAnsi="Times New Roman" w:cs="Times New Roman"/>
          <w:b/>
          <w:sz w:val="26"/>
          <w:szCs w:val="26"/>
        </w:rPr>
      </w:pPr>
    </w:p>
    <w:p w:rsidR="00164773" w:rsidRDefault="00164773" w:rsidP="00164773">
      <w:pPr>
        <w:spacing w:after="0" w:line="240" w:lineRule="auto"/>
        <w:jc w:val="center"/>
        <w:rPr>
          <w:rFonts w:ascii="Times New Roman" w:hAnsi="Times New Roman" w:cs="Times New Roman"/>
          <w:b/>
          <w:sz w:val="26"/>
          <w:szCs w:val="26"/>
        </w:rPr>
      </w:pPr>
      <w:r w:rsidRPr="00164773">
        <w:rPr>
          <w:rFonts w:ascii="Times New Roman" w:hAnsi="Times New Roman" w:cs="Times New Roman"/>
          <w:b/>
          <w:sz w:val="26"/>
          <w:szCs w:val="26"/>
        </w:rPr>
        <w:t>РЕШЕНИЕ</w:t>
      </w:r>
    </w:p>
    <w:p w:rsidR="00A156BC" w:rsidRDefault="00E60A67" w:rsidP="00E60A67">
      <w:pPr>
        <w:tabs>
          <w:tab w:val="left" w:pos="10800"/>
        </w:tabs>
        <w:spacing w:after="0" w:line="240" w:lineRule="auto"/>
        <w:rPr>
          <w:rFonts w:ascii="Times New Roman" w:hAnsi="Times New Roman" w:cs="Times New Roman"/>
          <w:b/>
          <w:sz w:val="26"/>
          <w:szCs w:val="26"/>
        </w:rPr>
      </w:pPr>
      <w:r>
        <w:rPr>
          <w:rFonts w:ascii="Times New Roman" w:hAnsi="Times New Roman" w:cs="Times New Roman"/>
          <w:b/>
          <w:sz w:val="26"/>
          <w:szCs w:val="26"/>
        </w:rPr>
        <w:tab/>
      </w:r>
    </w:p>
    <w:p w:rsidR="00A156BC" w:rsidRPr="00A156BC" w:rsidRDefault="00A156BC" w:rsidP="00A156BC">
      <w:pPr>
        <w:spacing w:after="0" w:line="240" w:lineRule="auto"/>
        <w:rPr>
          <w:rFonts w:ascii="Times New Roman" w:hAnsi="Times New Roman"/>
        </w:rPr>
      </w:pPr>
      <w:r w:rsidRPr="00A156BC">
        <w:rPr>
          <w:rFonts w:ascii="Times New Roman" w:hAnsi="Times New Roman"/>
        </w:rPr>
        <w:t>20.05.2014                                                                                                     № 255</w:t>
      </w:r>
    </w:p>
    <w:p w:rsidR="00A156BC" w:rsidRPr="00A156BC" w:rsidRDefault="00A156BC" w:rsidP="00A156BC">
      <w:pPr>
        <w:spacing w:after="0" w:line="240" w:lineRule="auto"/>
        <w:jc w:val="center"/>
        <w:rPr>
          <w:rFonts w:ascii="Times New Roman" w:hAnsi="Times New Roman"/>
        </w:rPr>
      </w:pPr>
      <w:r w:rsidRPr="00A156BC">
        <w:rPr>
          <w:rFonts w:ascii="Times New Roman" w:hAnsi="Times New Roman"/>
        </w:rPr>
        <w:t>с. Маяк</w:t>
      </w:r>
    </w:p>
    <w:p w:rsidR="00A156BC" w:rsidRPr="00A156BC" w:rsidRDefault="00A156BC" w:rsidP="00A156BC">
      <w:pPr>
        <w:spacing w:after="0" w:line="240" w:lineRule="auto"/>
        <w:rPr>
          <w:rFonts w:ascii="Times New Roman" w:hAnsi="Times New Roman"/>
        </w:rPr>
      </w:pPr>
    </w:p>
    <w:p w:rsidR="00A156BC" w:rsidRPr="00A156BC" w:rsidRDefault="00A156BC" w:rsidP="00A156BC">
      <w:pPr>
        <w:spacing w:after="0" w:line="240" w:lineRule="auto"/>
        <w:jc w:val="both"/>
        <w:rPr>
          <w:rFonts w:ascii="Times New Roman" w:hAnsi="Times New Roman"/>
        </w:rPr>
      </w:pPr>
    </w:p>
    <w:p w:rsidR="00A156BC" w:rsidRPr="00A156BC" w:rsidRDefault="00A156BC" w:rsidP="00A156BC">
      <w:pPr>
        <w:spacing w:after="0" w:line="240" w:lineRule="auto"/>
        <w:jc w:val="both"/>
        <w:rPr>
          <w:rFonts w:ascii="Times New Roman" w:hAnsi="Times New Roman"/>
        </w:rPr>
      </w:pPr>
      <w:r w:rsidRPr="00A156BC">
        <w:rPr>
          <w:rFonts w:ascii="Times New Roman" w:hAnsi="Times New Roman"/>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A156BC" w:rsidRPr="00A156BC" w:rsidRDefault="00A156BC" w:rsidP="00A156BC">
      <w:pPr>
        <w:spacing w:after="0" w:line="240" w:lineRule="auto"/>
        <w:jc w:val="both"/>
        <w:rPr>
          <w:rFonts w:ascii="Times New Roman" w:hAnsi="Times New Roman"/>
        </w:rPr>
      </w:pPr>
    </w:p>
    <w:p w:rsidR="00A156BC" w:rsidRPr="00A156BC" w:rsidRDefault="00A156BC" w:rsidP="00A156BC">
      <w:pPr>
        <w:spacing w:after="0" w:line="240" w:lineRule="auto"/>
        <w:ind w:firstLine="709"/>
        <w:jc w:val="both"/>
        <w:rPr>
          <w:rFonts w:ascii="Times New Roman" w:hAnsi="Times New Roman"/>
        </w:rPr>
      </w:pPr>
      <w:r w:rsidRPr="00A156BC">
        <w:rPr>
          <w:rFonts w:ascii="Times New Roman" w:hAnsi="Times New Roman"/>
        </w:rPr>
        <w:t>В соответствии с частью 4 статьи 44 Федерального закона от 06.10.2003 № 131-ФЗ «Об общих принципах организации местного самоуправления в Российской Федерации», Совет депутатов</w:t>
      </w:r>
    </w:p>
    <w:p w:rsidR="00A156BC" w:rsidRPr="00A156BC" w:rsidRDefault="00A156BC" w:rsidP="00A156BC">
      <w:pPr>
        <w:spacing w:after="0" w:line="240" w:lineRule="auto"/>
        <w:jc w:val="both"/>
        <w:rPr>
          <w:rFonts w:ascii="Times New Roman" w:hAnsi="Times New Roman"/>
        </w:rPr>
      </w:pPr>
      <w:r w:rsidRPr="00A156BC">
        <w:rPr>
          <w:rFonts w:ascii="Times New Roman" w:hAnsi="Times New Roman"/>
        </w:rPr>
        <w:t>РЕШИЛ:</w:t>
      </w:r>
    </w:p>
    <w:p w:rsidR="00A156BC" w:rsidRPr="00A156BC" w:rsidRDefault="00A156BC" w:rsidP="00A156BC">
      <w:pPr>
        <w:spacing w:after="0" w:line="240" w:lineRule="auto"/>
        <w:ind w:firstLine="709"/>
        <w:jc w:val="both"/>
        <w:rPr>
          <w:rFonts w:ascii="Times New Roman" w:hAnsi="Times New Roman"/>
        </w:rPr>
      </w:pPr>
      <w:r w:rsidRPr="00A156BC">
        <w:rPr>
          <w:rFonts w:ascii="Times New Roman" w:hAnsi="Times New Roman"/>
        </w:rPr>
        <w:lastRenderedPageBreak/>
        <w:t>1. Принять прилагаемый проект решения Совета депутатов «О внесении изменений в устав сельского поселения «Село Маяк» Нанайского муниципального района Хабаровского края».</w:t>
      </w:r>
    </w:p>
    <w:p w:rsidR="00A156BC" w:rsidRPr="00A156BC" w:rsidRDefault="00A156BC" w:rsidP="00A156BC">
      <w:pPr>
        <w:spacing w:after="0" w:line="240" w:lineRule="auto"/>
        <w:ind w:firstLine="720"/>
        <w:jc w:val="both"/>
        <w:rPr>
          <w:rFonts w:ascii="Times New Roman" w:hAnsi="Times New Roman"/>
        </w:rPr>
      </w:pPr>
      <w:r w:rsidRPr="00A156BC">
        <w:rPr>
          <w:rFonts w:ascii="Times New Roman" w:hAnsi="Times New Roman"/>
        </w:rPr>
        <w:t>2. Установить следующий порядок учета предложений по проекту решения Совета депутатов «О внесении изменений в устав сельского поселения «Село Маяк» Нанайского муниципального района Хабаровского края» и порядок участия граждан в его обсуждении:</w:t>
      </w:r>
    </w:p>
    <w:p w:rsidR="00A156BC" w:rsidRPr="00A156BC" w:rsidRDefault="00A156BC" w:rsidP="00A156BC">
      <w:pPr>
        <w:spacing w:after="0" w:line="240" w:lineRule="auto"/>
        <w:ind w:firstLine="720"/>
        <w:jc w:val="both"/>
        <w:rPr>
          <w:rFonts w:ascii="Times New Roman" w:hAnsi="Times New Roman"/>
        </w:rPr>
      </w:pPr>
      <w:r w:rsidRPr="00A156BC">
        <w:rPr>
          <w:rFonts w:ascii="Times New Roman" w:hAnsi="Times New Roman"/>
        </w:rPr>
        <w:t>1) предложения по указанному проекту решения могут вносить депутаты Совета депутатов сельского поселения «Село Маяк» Нанайского муниципального района, глава сельского поселения «Село Маяк» Нанайского муниципального района, прокурор района, а также граждане;</w:t>
      </w:r>
    </w:p>
    <w:p w:rsidR="00A156BC" w:rsidRPr="00A156BC" w:rsidRDefault="00A156BC" w:rsidP="00A156BC">
      <w:pPr>
        <w:spacing w:after="0" w:line="240" w:lineRule="auto"/>
        <w:ind w:firstLine="720"/>
        <w:jc w:val="both"/>
        <w:rPr>
          <w:rFonts w:ascii="Times New Roman" w:hAnsi="Times New Roman"/>
        </w:rPr>
      </w:pPr>
      <w:r w:rsidRPr="00A156BC">
        <w:rPr>
          <w:rFonts w:ascii="Times New Roman" w:hAnsi="Times New Roman"/>
        </w:rPr>
        <w:t>2) предложения по указанному проекту решения направляются в письменном виде на имя председателя Совета депутатов сельского поселения «Село Маяк» Нанайского муниципального района по адресу: с. Маяк, ул.Центральная, дом 27;</w:t>
      </w:r>
    </w:p>
    <w:p w:rsidR="00A156BC" w:rsidRPr="00A156BC" w:rsidRDefault="00A156BC" w:rsidP="00A156BC">
      <w:pPr>
        <w:spacing w:after="0" w:line="240" w:lineRule="auto"/>
        <w:ind w:firstLine="720"/>
        <w:jc w:val="both"/>
        <w:rPr>
          <w:rFonts w:ascii="Times New Roman" w:hAnsi="Times New Roman"/>
        </w:rPr>
      </w:pPr>
      <w:r w:rsidRPr="00A156BC">
        <w:rPr>
          <w:rFonts w:ascii="Times New Roman" w:hAnsi="Times New Roman"/>
        </w:rPr>
        <w:t>3) предложения по указанному проекту решения должны содержать:</w:t>
      </w:r>
    </w:p>
    <w:p w:rsidR="00A156BC" w:rsidRPr="00A156BC" w:rsidRDefault="00A156BC" w:rsidP="00A156BC">
      <w:pPr>
        <w:spacing w:after="0" w:line="240" w:lineRule="auto"/>
        <w:ind w:firstLine="720"/>
        <w:jc w:val="both"/>
        <w:rPr>
          <w:rFonts w:ascii="Times New Roman" w:hAnsi="Times New Roman"/>
        </w:rPr>
      </w:pPr>
      <w:r w:rsidRPr="00A156BC">
        <w:rPr>
          <w:rFonts w:ascii="Times New Roman" w:hAnsi="Times New Roman"/>
        </w:rPr>
        <w:t>- указание пункта, абзаца пункта решения, в которые предлагается внести поправки, текст поправки и обоснование вносимого предложения;</w:t>
      </w:r>
    </w:p>
    <w:p w:rsidR="00A156BC" w:rsidRPr="00A156BC" w:rsidRDefault="00A156BC" w:rsidP="00A156BC">
      <w:pPr>
        <w:spacing w:after="0" w:line="240" w:lineRule="auto"/>
        <w:ind w:firstLine="720"/>
        <w:jc w:val="both"/>
        <w:rPr>
          <w:rFonts w:ascii="Times New Roman" w:hAnsi="Times New Roman"/>
        </w:rPr>
      </w:pPr>
      <w:r w:rsidRPr="00A156BC">
        <w:rPr>
          <w:rFonts w:ascii="Times New Roman" w:hAnsi="Times New Roman"/>
        </w:rPr>
        <w:t>- данные о субъекте правотворческой инициативы, указанном в пункте 1 части 2 настоящего решения (фамилия, имя, отчество, место работы или род занятий гражданина), дату направления поправок;</w:t>
      </w:r>
    </w:p>
    <w:p w:rsidR="00A156BC" w:rsidRPr="00A156BC" w:rsidRDefault="00A156BC" w:rsidP="00A156BC">
      <w:pPr>
        <w:spacing w:after="0" w:line="240" w:lineRule="auto"/>
        <w:ind w:firstLine="720"/>
        <w:jc w:val="both"/>
        <w:rPr>
          <w:rFonts w:ascii="Times New Roman" w:hAnsi="Times New Roman"/>
        </w:rPr>
      </w:pPr>
      <w:r w:rsidRPr="00A156BC">
        <w:rPr>
          <w:rFonts w:ascii="Times New Roman" w:hAnsi="Times New Roman"/>
        </w:rPr>
        <w:t>4) предложения по указанному проекту решения принимаются в течение 30 дней со дня опубликования текста проекта решения «О внесении изменения в устав сельского поселения «Село Маяк» Нанайского муниципального района Хабаровского края».</w:t>
      </w:r>
    </w:p>
    <w:p w:rsidR="00A156BC" w:rsidRPr="00A156BC" w:rsidRDefault="00A156BC" w:rsidP="00A156BC">
      <w:pPr>
        <w:spacing w:after="0" w:line="240" w:lineRule="auto"/>
        <w:ind w:firstLine="709"/>
        <w:jc w:val="both"/>
        <w:rPr>
          <w:rFonts w:ascii="Times New Roman" w:hAnsi="Times New Roman"/>
        </w:rPr>
      </w:pPr>
      <w:r w:rsidRPr="00A156BC">
        <w:rPr>
          <w:rFonts w:ascii="Times New Roman" w:hAnsi="Times New Roman"/>
        </w:rPr>
        <w:t xml:space="preserve">3. Назначить публичные слушания по указанному проекту решения. </w:t>
      </w:r>
    </w:p>
    <w:p w:rsidR="00A156BC" w:rsidRPr="00A156BC" w:rsidRDefault="00A156BC" w:rsidP="00A156BC">
      <w:pPr>
        <w:spacing w:after="0" w:line="240" w:lineRule="auto"/>
        <w:ind w:firstLine="708"/>
        <w:jc w:val="both"/>
        <w:rPr>
          <w:rFonts w:ascii="Times New Roman" w:hAnsi="Times New Roman"/>
        </w:rPr>
      </w:pPr>
      <w:r w:rsidRPr="00A156BC">
        <w:rPr>
          <w:rFonts w:ascii="Times New Roman" w:hAnsi="Times New Roman"/>
        </w:rPr>
        <w:t>4. Настоящее решение опубликовать (обнародовать) для сведения населения.</w:t>
      </w:r>
    </w:p>
    <w:p w:rsidR="00A156BC" w:rsidRPr="00A156BC" w:rsidRDefault="00A156BC" w:rsidP="00A156BC">
      <w:pPr>
        <w:spacing w:after="0" w:line="240" w:lineRule="auto"/>
        <w:ind w:firstLine="709"/>
        <w:jc w:val="both"/>
        <w:rPr>
          <w:rFonts w:ascii="Times New Roman" w:hAnsi="Times New Roman"/>
        </w:rPr>
      </w:pPr>
      <w:r w:rsidRPr="00A156BC">
        <w:rPr>
          <w:rFonts w:ascii="Times New Roman" w:hAnsi="Times New Roman"/>
        </w:rPr>
        <w:t>5. Настоящее решение вступает в силу после его опубликования (обнародования).</w:t>
      </w:r>
    </w:p>
    <w:p w:rsidR="00A156BC" w:rsidRPr="00A156BC" w:rsidRDefault="00A156BC" w:rsidP="00A156BC">
      <w:pPr>
        <w:spacing w:after="0" w:line="240" w:lineRule="auto"/>
        <w:jc w:val="both"/>
        <w:rPr>
          <w:rFonts w:ascii="Times New Roman" w:hAnsi="Times New Roman"/>
        </w:rPr>
      </w:pPr>
    </w:p>
    <w:p w:rsidR="00A156BC" w:rsidRPr="00A156BC" w:rsidRDefault="00A156BC" w:rsidP="00A156BC">
      <w:pPr>
        <w:spacing w:after="0" w:line="240" w:lineRule="auto"/>
        <w:rPr>
          <w:rFonts w:ascii="Times New Roman" w:hAnsi="Times New Roman"/>
          <w:bCs/>
        </w:rPr>
      </w:pPr>
    </w:p>
    <w:p w:rsidR="00A156BC" w:rsidRPr="00A156BC" w:rsidRDefault="00A156BC" w:rsidP="00A156BC">
      <w:pPr>
        <w:spacing w:after="0" w:line="240" w:lineRule="auto"/>
        <w:rPr>
          <w:rFonts w:ascii="Times New Roman" w:hAnsi="Times New Roman"/>
          <w:bCs/>
        </w:rPr>
      </w:pPr>
      <w:r w:rsidRPr="00A156BC">
        <w:rPr>
          <w:rFonts w:ascii="Times New Roman" w:hAnsi="Times New Roman"/>
          <w:bCs/>
        </w:rPr>
        <w:t>Председатель Совета депутатов</w:t>
      </w:r>
      <w:r w:rsidRPr="00A156BC">
        <w:rPr>
          <w:rFonts w:ascii="Times New Roman" w:hAnsi="Times New Roman"/>
          <w:bCs/>
        </w:rPr>
        <w:tab/>
        <w:t xml:space="preserve">                                            В.С. Борисенко</w:t>
      </w:r>
    </w:p>
    <w:p w:rsidR="00A156BC" w:rsidRPr="00A156BC" w:rsidRDefault="00A156BC" w:rsidP="00A156BC">
      <w:pPr>
        <w:spacing w:after="0" w:line="240" w:lineRule="auto"/>
        <w:rPr>
          <w:rFonts w:ascii="Times New Roman" w:hAnsi="Times New Roman"/>
          <w:bCs/>
        </w:rPr>
      </w:pPr>
    </w:p>
    <w:p w:rsidR="00A156BC" w:rsidRPr="00A156BC" w:rsidRDefault="00A156BC" w:rsidP="00A156BC">
      <w:pPr>
        <w:spacing w:after="0" w:line="240" w:lineRule="auto"/>
        <w:rPr>
          <w:rFonts w:ascii="Times New Roman" w:hAnsi="Times New Roman"/>
          <w:bCs/>
        </w:rPr>
      </w:pPr>
      <w:r w:rsidRPr="00A156BC">
        <w:rPr>
          <w:rFonts w:ascii="Times New Roman" w:hAnsi="Times New Roman"/>
          <w:bCs/>
        </w:rPr>
        <w:t>Глава сельского поселения                                                           А.Н. Ильин</w:t>
      </w:r>
    </w:p>
    <w:p w:rsidR="00E60A67" w:rsidRDefault="00E60A67" w:rsidP="0065305F">
      <w:pPr>
        <w:spacing w:after="0" w:line="240" w:lineRule="auto"/>
        <w:rPr>
          <w:rFonts w:ascii="Times New Roman" w:hAnsi="Times New Roman"/>
          <w:bCs/>
        </w:rPr>
      </w:pPr>
    </w:p>
    <w:p w:rsidR="00E60A67" w:rsidRDefault="00E60A67" w:rsidP="00E60A67">
      <w:pPr>
        <w:spacing w:after="0" w:line="240" w:lineRule="auto"/>
        <w:jc w:val="right"/>
        <w:rPr>
          <w:rFonts w:ascii="Times New Roman" w:hAnsi="Times New Roman"/>
          <w:bCs/>
        </w:rPr>
      </w:pPr>
    </w:p>
    <w:p w:rsidR="00A156BC" w:rsidRPr="00A156BC" w:rsidRDefault="00A156BC" w:rsidP="00E60A67">
      <w:pPr>
        <w:spacing w:after="0" w:line="240" w:lineRule="auto"/>
        <w:jc w:val="right"/>
        <w:rPr>
          <w:rFonts w:ascii="Times New Roman" w:hAnsi="Times New Roman"/>
          <w:bCs/>
        </w:rPr>
      </w:pPr>
      <w:r w:rsidRPr="00A156BC">
        <w:rPr>
          <w:rFonts w:ascii="Times New Roman" w:hAnsi="Times New Roman"/>
          <w:bCs/>
        </w:rPr>
        <w:t>Приложение</w:t>
      </w:r>
    </w:p>
    <w:p w:rsidR="00A156BC" w:rsidRPr="00A156BC" w:rsidRDefault="00A156BC" w:rsidP="00A156BC">
      <w:pPr>
        <w:spacing w:after="0" w:line="240" w:lineRule="auto"/>
        <w:ind w:left="5670"/>
        <w:jc w:val="right"/>
        <w:rPr>
          <w:rFonts w:ascii="Times New Roman" w:hAnsi="Times New Roman"/>
          <w:bCs/>
        </w:rPr>
      </w:pPr>
      <w:r w:rsidRPr="00A156BC">
        <w:rPr>
          <w:rFonts w:ascii="Times New Roman" w:hAnsi="Times New Roman"/>
          <w:bCs/>
        </w:rPr>
        <w:t>к решению Совета депутатов</w:t>
      </w:r>
    </w:p>
    <w:p w:rsidR="00A156BC" w:rsidRPr="00A156BC" w:rsidRDefault="00A156BC" w:rsidP="00A156BC">
      <w:pPr>
        <w:spacing w:after="0" w:line="240" w:lineRule="auto"/>
        <w:ind w:left="5670"/>
        <w:jc w:val="right"/>
        <w:rPr>
          <w:rFonts w:ascii="Times New Roman" w:hAnsi="Times New Roman"/>
          <w:bCs/>
        </w:rPr>
      </w:pPr>
      <w:r w:rsidRPr="00A156BC">
        <w:rPr>
          <w:rFonts w:ascii="Times New Roman" w:hAnsi="Times New Roman"/>
          <w:bCs/>
        </w:rPr>
        <w:t>от 20.03.2014 № 255</w:t>
      </w:r>
    </w:p>
    <w:p w:rsidR="00A156BC" w:rsidRPr="00A156BC" w:rsidRDefault="00A156BC" w:rsidP="00A156BC">
      <w:pPr>
        <w:spacing w:after="0" w:line="240" w:lineRule="auto"/>
        <w:ind w:left="5670"/>
        <w:rPr>
          <w:rFonts w:ascii="Times New Roman" w:hAnsi="Times New Roman"/>
          <w:bCs/>
        </w:rPr>
      </w:pPr>
    </w:p>
    <w:p w:rsidR="00A156BC" w:rsidRPr="00A156BC" w:rsidRDefault="00A156BC" w:rsidP="00A156BC">
      <w:pPr>
        <w:spacing w:after="0" w:line="240" w:lineRule="auto"/>
        <w:ind w:left="5670"/>
        <w:jc w:val="right"/>
        <w:rPr>
          <w:rFonts w:ascii="Times New Roman" w:hAnsi="Times New Roman"/>
          <w:bCs/>
          <w:i/>
        </w:rPr>
      </w:pPr>
      <w:r w:rsidRPr="00A156BC">
        <w:rPr>
          <w:rFonts w:ascii="Times New Roman" w:hAnsi="Times New Roman"/>
          <w:bCs/>
          <w:i/>
        </w:rPr>
        <w:t>проект</w:t>
      </w:r>
    </w:p>
    <w:p w:rsidR="00A156BC" w:rsidRPr="00A156BC" w:rsidRDefault="00A156BC" w:rsidP="00A156BC">
      <w:pPr>
        <w:spacing w:after="0" w:line="240" w:lineRule="auto"/>
        <w:rPr>
          <w:rFonts w:ascii="Times New Roman" w:hAnsi="Times New Roman"/>
          <w:b/>
          <w:bCs/>
        </w:rPr>
      </w:pPr>
    </w:p>
    <w:p w:rsidR="00A156BC" w:rsidRPr="00A156BC" w:rsidRDefault="00A156BC" w:rsidP="00A156BC">
      <w:pPr>
        <w:spacing w:after="0" w:line="240" w:lineRule="auto"/>
        <w:jc w:val="center"/>
        <w:rPr>
          <w:rFonts w:ascii="Times New Roman" w:hAnsi="Times New Roman"/>
          <w:b/>
          <w:bCs/>
        </w:rPr>
      </w:pPr>
      <w:r w:rsidRPr="00A156BC">
        <w:rPr>
          <w:rFonts w:ascii="Times New Roman" w:hAnsi="Times New Roman"/>
          <w:b/>
          <w:bCs/>
        </w:rPr>
        <w:t>Совет депутатов</w:t>
      </w:r>
    </w:p>
    <w:p w:rsidR="00A156BC" w:rsidRPr="00A156BC" w:rsidRDefault="00A156BC" w:rsidP="00A156BC">
      <w:pPr>
        <w:spacing w:after="0" w:line="240" w:lineRule="auto"/>
        <w:jc w:val="center"/>
        <w:rPr>
          <w:rFonts w:ascii="Times New Roman" w:hAnsi="Times New Roman"/>
          <w:b/>
          <w:bCs/>
        </w:rPr>
      </w:pPr>
      <w:r w:rsidRPr="00A156BC">
        <w:rPr>
          <w:rFonts w:ascii="Times New Roman" w:hAnsi="Times New Roman"/>
          <w:b/>
          <w:bCs/>
        </w:rPr>
        <w:t>сельского поселения «Село Маяк»</w:t>
      </w:r>
    </w:p>
    <w:p w:rsidR="00A156BC" w:rsidRPr="00A156BC" w:rsidRDefault="00A156BC" w:rsidP="00A156BC">
      <w:pPr>
        <w:spacing w:after="0" w:line="240" w:lineRule="auto"/>
        <w:jc w:val="center"/>
        <w:rPr>
          <w:rFonts w:ascii="Times New Roman" w:hAnsi="Times New Roman"/>
          <w:b/>
          <w:bCs/>
        </w:rPr>
      </w:pPr>
      <w:r w:rsidRPr="00A156BC">
        <w:rPr>
          <w:rFonts w:ascii="Times New Roman" w:hAnsi="Times New Roman"/>
          <w:b/>
          <w:bCs/>
        </w:rPr>
        <w:t>Нанайского муниципального района</w:t>
      </w:r>
    </w:p>
    <w:p w:rsidR="00A156BC" w:rsidRPr="00A156BC" w:rsidRDefault="00A156BC" w:rsidP="00A156BC">
      <w:pPr>
        <w:spacing w:after="0" w:line="240" w:lineRule="auto"/>
        <w:jc w:val="center"/>
        <w:rPr>
          <w:rFonts w:ascii="Times New Roman" w:hAnsi="Times New Roman"/>
          <w:b/>
          <w:bCs/>
        </w:rPr>
      </w:pPr>
      <w:r w:rsidRPr="00A156BC">
        <w:rPr>
          <w:rFonts w:ascii="Times New Roman" w:hAnsi="Times New Roman"/>
          <w:b/>
          <w:bCs/>
        </w:rPr>
        <w:t>Хабаровского края</w:t>
      </w:r>
    </w:p>
    <w:p w:rsidR="00A156BC" w:rsidRPr="00A156BC" w:rsidRDefault="00A156BC" w:rsidP="00A156BC">
      <w:pPr>
        <w:spacing w:after="0" w:line="240" w:lineRule="auto"/>
        <w:jc w:val="center"/>
        <w:rPr>
          <w:rFonts w:ascii="Times New Roman" w:hAnsi="Times New Roman"/>
          <w:b/>
          <w:bCs/>
        </w:rPr>
      </w:pPr>
    </w:p>
    <w:p w:rsidR="00A156BC" w:rsidRPr="00A156BC" w:rsidRDefault="00A156BC" w:rsidP="00A156BC">
      <w:pPr>
        <w:spacing w:after="0" w:line="240" w:lineRule="auto"/>
        <w:jc w:val="center"/>
        <w:rPr>
          <w:rFonts w:ascii="Times New Roman" w:hAnsi="Times New Roman"/>
          <w:b/>
          <w:bCs/>
        </w:rPr>
      </w:pPr>
      <w:r w:rsidRPr="00A156BC">
        <w:rPr>
          <w:rFonts w:ascii="Times New Roman" w:hAnsi="Times New Roman"/>
          <w:b/>
          <w:bCs/>
        </w:rPr>
        <w:t>РЕШЕНИЕ</w:t>
      </w:r>
    </w:p>
    <w:p w:rsidR="00A156BC" w:rsidRPr="00A156BC" w:rsidRDefault="00A156BC" w:rsidP="00A156BC">
      <w:pPr>
        <w:spacing w:after="0" w:line="240" w:lineRule="auto"/>
        <w:rPr>
          <w:rFonts w:ascii="Times New Roman" w:hAnsi="Times New Roman"/>
          <w:b/>
          <w:bCs/>
        </w:rPr>
      </w:pPr>
    </w:p>
    <w:p w:rsidR="00A156BC" w:rsidRPr="00A156BC" w:rsidRDefault="00A156BC" w:rsidP="00A156BC">
      <w:pPr>
        <w:spacing w:after="0" w:line="240" w:lineRule="auto"/>
        <w:rPr>
          <w:rFonts w:ascii="Times New Roman" w:hAnsi="Times New Roman"/>
        </w:rPr>
      </w:pPr>
      <w:r w:rsidRPr="00A156BC">
        <w:rPr>
          <w:rFonts w:ascii="Times New Roman" w:hAnsi="Times New Roman"/>
        </w:rPr>
        <w:t>__.__.2014                                                                                                                 № ___</w:t>
      </w:r>
    </w:p>
    <w:p w:rsidR="00A156BC" w:rsidRPr="00A156BC" w:rsidRDefault="00A156BC" w:rsidP="00A156BC">
      <w:pPr>
        <w:spacing w:after="0" w:line="240" w:lineRule="auto"/>
        <w:jc w:val="center"/>
        <w:rPr>
          <w:rFonts w:ascii="Times New Roman" w:hAnsi="Times New Roman"/>
        </w:rPr>
      </w:pPr>
      <w:r w:rsidRPr="00A156BC">
        <w:rPr>
          <w:rFonts w:ascii="Times New Roman" w:hAnsi="Times New Roman"/>
        </w:rPr>
        <w:t>с. Маяк</w:t>
      </w:r>
    </w:p>
    <w:p w:rsidR="00A156BC" w:rsidRPr="00A156BC" w:rsidRDefault="00A156BC" w:rsidP="00A156BC">
      <w:pPr>
        <w:spacing w:after="0" w:line="240" w:lineRule="auto"/>
        <w:rPr>
          <w:rFonts w:ascii="Times New Roman" w:hAnsi="Times New Roman"/>
        </w:rPr>
      </w:pPr>
    </w:p>
    <w:p w:rsidR="00A156BC" w:rsidRPr="00A156BC" w:rsidRDefault="00A156BC" w:rsidP="00A156BC">
      <w:pPr>
        <w:spacing w:after="0" w:line="240" w:lineRule="auto"/>
        <w:jc w:val="both"/>
        <w:rPr>
          <w:rFonts w:ascii="Times New Roman" w:hAnsi="Times New Roman"/>
        </w:rPr>
      </w:pPr>
    </w:p>
    <w:p w:rsidR="00A156BC" w:rsidRPr="00A156BC" w:rsidRDefault="00A156BC" w:rsidP="00A156BC">
      <w:pPr>
        <w:spacing w:after="0" w:line="240" w:lineRule="auto"/>
        <w:jc w:val="both"/>
        <w:rPr>
          <w:rFonts w:ascii="Times New Roman" w:hAnsi="Times New Roman"/>
        </w:rPr>
      </w:pPr>
      <w:r w:rsidRPr="00A156BC">
        <w:rPr>
          <w:rFonts w:ascii="Times New Roman" w:hAnsi="Times New Roman"/>
        </w:rPr>
        <w:t>О внесении изменений в устав сельского поселения «Село Маяк» Нанайского муниципального района Хабаровского края</w:t>
      </w:r>
    </w:p>
    <w:p w:rsidR="00A156BC" w:rsidRPr="00A156BC" w:rsidRDefault="00A156BC" w:rsidP="00A156BC">
      <w:pPr>
        <w:spacing w:after="0" w:line="240" w:lineRule="auto"/>
        <w:ind w:firstLine="851"/>
        <w:jc w:val="both"/>
        <w:rPr>
          <w:rFonts w:ascii="Times New Roman" w:hAnsi="Times New Roman"/>
          <w:bCs/>
        </w:rPr>
      </w:pPr>
    </w:p>
    <w:p w:rsidR="00A156BC" w:rsidRPr="00A156BC" w:rsidRDefault="00A156BC" w:rsidP="00A156BC">
      <w:pPr>
        <w:autoSpaceDE w:val="0"/>
        <w:autoSpaceDN w:val="0"/>
        <w:adjustRightInd w:val="0"/>
        <w:spacing w:after="0" w:line="240" w:lineRule="auto"/>
        <w:ind w:firstLine="708"/>
        <w:jc w:val="both"/>
        <w:rPr>
          <w:rFonts w:ascii="Times New Roman" w:eastAsia="Calibri" w:hAnsi="Times New Roman"/>
        </w:rPr>
      </w:pPr>
      <w:r w:rsidRPr="00A156BC">
        <w:rPr>
          <w:rFonts w:ascii="Times New Roman" w:hAnsi="Times New Roman"/>
          <w:bCs/>
        </w:rPr>
        <w:t xml:space="preserve">В целях приведения устава сельского поселения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21.04.2005 № 6 (в ред. решений Совета депутатов от 28.04.2006 № 66, от 15.12.2006 № 101, от 27.04.2007 № 120, от 20.02.2008 № 155, от 10.04.2009 № 15, от 26.10.2009 № 32, от 04.05.2010 № 57, от 24.09.2010 № 71, от 27.12.2010 № 87, </w:t>
      </w:r>
      <w:r w:rsidRPr="00A156BC">
        <w:rPr>
          <w:rFonts w:ascii="Times New Roman" w:hAnsi="Times New Roman"/>
        </w:rPr>
        <w:t xml:space="preserve">от 31.03.2011 № 109, от 27.04.2012 № 160, от 27.12.2013 № 193, от 11.02.2013 № 196, от 31.05.2013 № 217, от 05.05.2014 № 249) в соответствие с Гражданским Кодексом и законом Хабаровского края от 24.12.2008 № 225 «О гарантиях осуществления полномочий </w:t>
      </w:r>
      <w:r w:rsidRPr="00A156BC">
        <w:rPr>
          <w:rFonts w:ascii="Times New Roman" w:hAnsi="Times New Roman"/>
        </w:rPr>
        <w:lastRenderedPageBreak/>
        <w:t>депутата, члена выборного органа местного самоуправления, выборного должностного лица местного самоуправления в Хабаровском крае»</w:t>
      </w:r>
      <w:r w:rsidRPr="00A156BC">
        <w:rPr>
          <w:rFonts w:ascii="Times New Roman" w:eastAsia="Calibri" w:hAnsi="Times New Roman"/>
        </w:rPr>
        <w:t xml:space="preserve"> Совет депу</w:t>
      </w:r>
      <w:r w:rsidRPr="00A156BC">
        <w:rPr>
          <w:rFonts w:ascii="Times New Roman" w:hAnsi="Times New Roman"/>
        </w:rPr>
        <w:t>татов</w:t>
      </w:r>
    </w:p>
    <w:p w:rsidR="00A156BC" w:rsidRPr="00A156BC" w:rsidRDefault="00A156BC" w:rsidP="00A156BC">
      <w:pPr>
        <w:spacing w:after="0" w:line="240" w:lineRule="auto"/>
        <w:jc w:val="both"/>
        <w:rPr>
          <w:rFonts w:ascii="Times New Roman" w:hAnsi="Times New Roman"/>
        </w:rPr>
      </w:pPr>
      <w:r w:rsidRPr="00A156BC">
        <w:rPr>
          <w:rFonts w:ascii="Times New Roman" w:hAnsi="Times New Roman"/>
        </w:rPr>
        <w:t>РЕШИЛ:</w:t>
      </w:r>
    </w:p>
    <w:p w:rsidR="00A156BC" w:rsidRPr="00A156BC" w:rsidRDefault="00A156BC" w:rsidP="00A156BC">
      <w:pPr>
        <w:spacing w:after="0" w:line="240" w:lineRule="auto"/>
        <w:ind w:firstLine="720"/>
        <w:jc w:val="both"/>
        <w:rPr>
          <w:rFonts w:ascii="Times New Roman" w:hAnsi="Times New Roman"/>
        </w:rPr>
      </w:pPr>
      <w:r w:rsidRPr="00A156BC">
        <w:rPr>
          <w:rFonts w:ascii="Times New Roman" w:hAnsi="Times New Roman"/>
        </w:rPr>
        <w:t>1. Внести в устав сельского поселения «Село Маяк» Нанайского муниципального района Хабаровского края следующие изменения:</w:t>
      </w:r>
    </w:p>
    <w:p w:rsidR="00A156BC" w:rsidRPr="00A156BC" w:rsidRDefault="00A156BC" w:rsidP="00A156BC">
      <w:pPr>
        <w:pStyle w:val="a5"/>
        <w:spacing w:before="0" w:after="0"/>
        <w:ind w:firstLine="709"/>
        <w:jc w:val="both"/>
        <w:rPr>
          <w:sz w:val="22"/>
          <w:szCs w:val="22"/>
        </w:rPr>
      </w:pPr>
      <w:r w:rsidRPr="00A156BC">
        <w:rPr>
          <w:sz w:val="22"/>
          <w:szCs w:val="22"/>
        </w:rPr>
        <w:t>в статье 33.1:</w:t>
      </w:r>
    </w:p>
    <w:p w:rsidR="00A156BC" w:rsidRPr="00A156BC" w:rsidRDefault="00A156BC" w:rsidP="00A156BC">
      <w:pPr>
        <w:pStyle w:val="a5"/>
        <w:spacing w:before="0" w:after="0"/>
        <w:ind w:firstLine="709"/>
        <w:jc w:val="both"/>
        <w:rPr>
          <w:sz w:val="22"/>
          <w:szCs w:val="22"/>
        </w:rPr>
      </w:pPr>
      <w:r w:rsidRPr="00A156BC">
        <w:rPr>
          <w:sz w:val="22"/>
          <w:szCs w:val="22"/>
        </w:rPr>
        <w:t>1) в пункте 2 части 1 слова «подготовка, переподготовка и повышение квалификации» заменить словами «профессиональное образование и дополнительное профессиональное образование»;</w:t>
      </w:r>
    </w:p>
    <w:p w:rsidR="00A156BC" w:rsidRPr="00A156BC" w:rsidRDefault="00A156BC" w:rsidP="00A156BC">
      <w:pPr>
        <w:pStyle w:val="a5"/>
        <w:spacing w:before="0" w:after="0"/>
        <w:ind w:firstLine="709"/>
        <w:jc w:val="both"/>
        <w:rPr>
          <w:sz w:val="22"/>
          <w:szCs w:val="22"/>
        </w:rPr>
      </w:pPr>
      <w:r w:rsidRPr="00A156BC">
        <w:rPr>
          <w:sz w:val="22"/>
          <w:szCs w:val="22"/>
        </w:rPr>
        <w:t>2) в части 2:</w:t>
      </w:r>
    </w:p>
    <w:p w:rsidR="00A156BC" w:rsidRPr="00A156BC" w:rsidRDefault="00A156BC" w:rsidP="00A156BC">
      <w:pPr>
        <w:pStyle w:val="a5"/>
        <w:spacing w:before="0" w:after="0"/>
        <w:ind w:firstLine="709"/>
        <w:jc w:val="both"/>
        <w:rPr>
          <w:sz w:val="22"/>
          <w:szCs w:val="22"/>
        </w:rPr>
      </w:pPr>
      <w:r w:rsidRPr="00A156BC">
        <w:rPr>
          <w:sz w:val="22"/>
          <w:szCs w:val="22"/>
        </w:rPr>
        <w:t>а) в пункте 4 слово «обслуживание» заменить словом «обеспечение»;</w:t>
      </w:r>
    </w:p>
    <w:p w:rsidR="00A156BC" w:rsidRPr="00A156BC" w:rsidRDefault="00A156BC" w:rsidP="00A156BC">
      <w:pPr>
        <w:pStyle w:val="a5"/>
        <w:spacing w:before="0" w:after="0"/>
        <w:ind w:firstLine="709"/>
        <w:jc w:val="both"/>
        <w:rPr>
          <w:sz w:val="22"/>
          <w:szCs w:val="22"/>
        </w:rPr>
      </w:pPr>
      <w:r w:rsidRPr="00A156BC">
        <w:rPr>
          <w:sz w:val="22"/>
          <w:szCs w:val="22"/>
        </w:rPr>
        <w:t>б) пункты 5 и 7 признать утратившими силу</w:t>
      </w:r>
    </w:p>
    <w:p w:rsidR="00A156BC" w:rsidRPr="00A156BC" w:rsidRDefault="00A156BC" w:rsidP="00A156BC">
      <w:pPr>
        <w:pStyle w:val="a5"/>
        <w:spacing w:before="0" w:after="0"/>
        <w:ind w:firstLine="709"/>
        <w:jc w:val="both"/>
        <w:rPr>
          <w:sz w:val="22"/>
          <w:szCs w:val="22"/>
        </w:rPr>
      </w:pPr>
      <w:r w:rsidRPr="00A156BC">
        <w:rPr>
          <w:sz w:val="22"/>
          <w:szCs w:val="22"/>
        </w:rPr>
        <w:t>3) часть 4 изложить в следующей редакции:</w:t>
      </w:r>
    </w:p>
    <w:p w:rsidR="00A156BC" w:rsidRPr="00A156BC" w:rsidRDefault="00A156BC" w:rsidP="00A156BC">
      <w:pPr>
        <w:pStyle w:val="a5"/>
        <w:spacing w:before="0" w:after="0"/>
        <w:ind w:firstLine="709"/>
        <w:jc w:val="both"/>
        <w:rPr>
          <w:sz w:val="22"/>
          <w:szCs w:val="22"/>
        </w:rPr>
      </w:pPr>
      <w:r w:rsidRPr="00A156BC">
        <w:rPr>
          <w:sz w:val="22"/>
          <w:szCs w:val="22"/>
        </w:rPr>
        <w:t>«4. Выборное должностное лицо местного самоуправления имеет право на санаторно-курортное лечение на основании заключения медицинской организации.»;</w:t>
      </w:r>
    </w:p>
    <w:p w:rsidR="00A156BC" w:rsidRPr="00A156BC" w:rsidRDefault="00A156BC" w:rsidP="00A156BC">
      <w:pPr>
        <w:pStyle w:val="a5"/>
        <w:spacing w:before="0" w:after="0"/>
        <w:ind w:firstLine="709"/>
        <w:jc w:val="both"/>
        <w:rPr>
          <w:sz w:val="22"/>
          <w:szCs w:val="22"/>
        </w:rPr>
      </w:pPr>
      <w:r w:rsidRPr="00A156BC">
        <w:rPr>
          <w:sz w:val="22"/>
          <w:szCs w:val="22"/>
        </w:rPr>
        <w:t>4) в части 5 слово «оказывают» заменить словами «могут оказывать».</w:t>
      </w:r>
    </w:p>
    <w:p w:rsidR="00A156BC" w:rsidRPr="00A156BC" w:rsidRDefault="00A156BC" w:rsidP="00A156BC">
      <w:pPr>
        <w:pStyle w:val="a5"/>
        <w:spacing w:before="0" w:after="0"/>
        <w:ind w:firstLine="709"/>
        <w:jc w:val="both"/>
        <w:rPr>
          <w:sz w:val="22"/>
          <w:szCs w:val="22"/>
        </w:rPr>
      </w:pPr>
      <w:r w:rsidRPr="00A156BC">
        <w:rPr>
          <w:sz w:val="22"/>
          <w:szCs w:val="22"/>
        </w:rPr>
        <w:t>2. Направить настоящее решение в Главное управление Министерства юстиции Российской Федерации по Хабаровскому краю и Еврейской автономной области для его государственной регистрации.</w:t>
      </w:r>
    </w:p>
    <w:p w:rsidR="00A156BC" w:rsidRPr="00A156BC" w:rsidRDefault="00A156BC" w:rsidP="00A156BC">
      <w:pPr>
        <w:spacing w:after="0" w:line="240" w:lineRule="auto"/>
        <w:ind w:firstLine="709"/>
        <w:jc w:val="both"/>
        <w:rPr>
          <w:rFonts w:ascii="Times New Roman" w:hAnsi="Times New Roman"/>
        </w:rPr>
      </w:pPr>
      <w:r w:rsidRPr="00A156BC">
        <w:rPr>
          <w:rFonts w:ascii="Times New Roman" w:hAnsi="Times New Roman"/>
        </w:rPr>
        <w:t>3. Опубликовать настоящее решение после его государственной регистрации в Сборнике муниципальных правовых актов сельского поселения «Село Маяк» Нанайского муниципального района Хабаровского края.</w:t>
      </w:r>
    </w:p>
    <w:p w:rsidR="00A156BC" w:rsidRPr="00A156BC" w:rsidRDefault="00A156BC" w:rsidP="00A156BC">
      <w:pPr>
        <w:autoSpaceDE w:val="0"/>
        <w:autoSpaceDN w:val="0"/>
        <w:adjustRightInd w:val="0"/>
        <w:spacing w:after="0" w:line="240" w:lineRule="auto"/>
        <w:ind w:firstLine="709"/>
        <w:jc w:val="both"/>
        <w:rPr>
          <w:rFonts w:ascii="Times New Roman" w:eastAsia="Calibri" w:hAnsi="Times New Roman"/>
        </w:rPr>
      </w:pPr>
      <w:r w:rsidRPr="00A156BC">
        <w:rPr>
          <w:rFonts w:ascii="Times New Roman" w:hAnsi="Times New Roman"/>
        </w:rPr>
        <w:t xml:space="preserve">4. Настоящее решение вступает в силу </w:t>
      </w:r>
      <w:r w:rsidRPr="00A156BC">
        <w:rPr>
          <w:rFonts w:ascii="Times New Roman" w:eastAsia="Calibri" w:hAnsi="Times New Roman"/>
        </w:rPr>
        <w:t>после его официального опубликования.</w:t>
      </w:r>
    </w:p>
    <w:p w:rsidR="00A156BC" w:rsidRPr="00A156BC" w:rsidRDefault="00A156BC" w:rsidP="00A156BC">
      <w:pPr>
        <w:spacing w:after="0" w:line="240" w:lineRule="auto"/>
        <w:jc w:val="both"/>
        <w:rPr>
          <w:rFonts w:ascii="Times New Roman" w:hAnsi="Times New Roman"/>
        </w:rPr>
      </w:pPr>
    </w:p>
    <w:p w:rsidR="00A156BC" w:rsidRDefault="00A156BC" w:rsidP="00A156BC">
      <w:pPr>
        <w:spacing w:after="0" w:line="240" w:lineRule="auto"/>
        <w:jc w:val="both"/>
        <w:rPr>
          <w:rFonts w:ascii="Times New Roman" w:hAnsi="Times New Roman"/>
        </w:rPr>
      </w:pPr>
      <w:r w:rsidRPr="00A156BC">
        <w:rPr>
          <w:rFonts w:ascii="Times New Roman" w:hAnsi="Times New Roman"/>
        </w:rPr>
        <w:t>Председатель Совета депутатов                                                             В.С. Борисенко</w:t>
      </w:r>
    </w:p>
    <w:p w:rsidR="00A156BC" w:rsidRPr="00A156BC" w:rsidRDefault="00A156BC" w:rsidP="00A156BC">
      <w:pPr>
        <w:spacing w:after="0" w:line="240" w:lineRule="auto"/>
        <w:jc w:val="both"/>
        <w:rPr>
          <w:rFonts w:ascii="Times New Roman" w:hAnsi="Times New Roman"/>
        </w:rPr>
      </w:pPr>
    </w:p>
    <w:p w:rsidR="00A156BC" w:rsidRPr="00A156BC" w:rsidRDefault="00A156BC" w:rsidP="00A156BC">
      <w:pPr>
        <w:spacing w:after="0" w:line="240" w:lineRule="auto"/>
        <w:jc w:val="both"/>
        <w:rPr>
          <w:rFonts w:ascii="Times New Roman" w:hAnsi="Times New Roman"/>
        </w:rPr>
      </w:pPr>
      <w:r w:rsidRPr="00A156BC">
        <w:rPr>
          <w:rFonts w:ascii="Times New Roman" w:hAnsi="Times New Roman"/>
        </w:rPr>
        <w:t>Глава сельского поселения                                                                            А.Н. Ильин</w:t>
      </w:r>
    </w:p>
    <w:p w:rsidR="00A156BC" w:rsidRPr="00A156BC" w:rsidRDefault="00A156BC" w:rsidP="00A156BC">
      <w:pPr>
        <w:spacing w:after="0" w:line="240" w:lineRule="auto"/>
        <w:jc w:val="both"/>
        <w:rPr>
          <w:rFonts w:ascii="Times New Roman" w:hAnsi="Times New Roman"/>
        </w:rPr>
      </w:pPr>
      <w:r w:rsidRPr="00A156BC">
        <w:rPr>
          <w:rFonts w:ascii="Times New Roman" w:hAnsi="Times New Roman"/>
        </w:rPr>
        <w:t xml:space="preserve">                                                           </w:t>
      </w:r>
    </w:p>
    <w:p w:rsidR="00A156BC" w:rsidRDefault="00A156BC" w:rsidP="0065305F">
      <w:pPr>
        <w:spacing w:after="0" w:line="240" w:lineRule="auto"/>
        <w:rPr>
          <w:b/>
          <w:sz w:val="26"/>
          <w:szCs w:val="26"/>
        </w:rPr>
      </w:pPr>
    </w:p>
    <w:p w:rsidR="00164773" w:rsidRPr="00164773" w:rsidRDefault="00164773" w:rsidP="00164773">
      <w:pPr>
        <w:spacing w:after="0" w:line="240" w:lineRule="auto"/>
        <w:jc w:val="center"/>
        <w:rPr>
          <w:rFonts w:ascii="Times New Roman" w:hAnsi="Times New Roman" w:cs="Times New Roman"/>
          <w:sz w:val="26"/>
          <w:szCs w:val="26"/>
          <w:rtl/>
        </w:rPr>
      </w:pPr>
      <w:r w:rsidRPr="00A76C1F">
        <w:rPr>
          <w:sz w:val="26"/>
          <w:szCs w:val="26"/>
          <w:rtl/>
        </w:rPr>
        <w:t>٭   ٭   ٭</w:t>
      </w:r>
    </w:p>
    <w:p w:rsidR="00164773" w:rsidRPr="00164773" w:rsidRDefault="00164773" w:rsidP="00164773">
      <w:pPr>
        <w:autoSpaceDE w:val="0"/>
        <w:autoSpaceDN w:val="0"/>
        <w:adjustRightInd w:val="0"/>
        <w:spacing w:after="0" w:line="240" w:lineRule="auto"/>
        <w:jc w:val="center"/>
        <w:rPr>
          <w:rFonts w:ascii="Times New Roman" w:hAnsi="Times New Roman" w:cs="Times New Roman"/>
          <w:b/>
          <w:sz w:val="26"/>
          <w:szCs w:val="26"/>
        </w:rPr>
      </w:pPr>
    </w:p>
    <w:p w:rsidR="00A156BC" w:rsidRDefault="00164773" w:rsidP="00164773">
      <w:pPr>
        <w:spacing w:after="0" w:line="240" w:lineRule="auto"/>
        <w:jc w:val="center"/>
        <w:rPr>
          <w:rFonts w:ascii="Times New Roman" w:hAnsi="Times New Roman"/>
          <w:b/>
        </w:rPr>
      </w:pPr>
      <w:r w:rsidRPr="00164773">
        <w:rPr>
          <w:rFonts w:ascii="Times New Roman" w:hAnsi="Times New Roman" w:cs="Times New Roman"/>
          <w:b/>
          <w:sz w:val="26"/>
          <w:szCs w:val="26"/>
        </w:rPr>
        <w:t>РЕШЕНИЕ</w:t>
      </w:r>
      <w:r w:rsidRPr="00164773">
        <w:rPr>
          <w:rFonts w:ascii="Times New Roman" w:hAnsi="Times New Roman"/>
          <w:b/>
        </w:rPr>
        <w:t xml:space="preserve"> </w:t>
      </w:r>
    </w:p>
    <w:p w:rsidR="00A156BC" w:rsidRPr="00A156BC" w:rsidRDefault="00A156BC" w:rsidP="00A156BC">
      <w:pPr>
        <w:jc w:val="both"/>
        <w:rPr>
          <w:rFonts w:ascii="Times New Roman" w:hAnsi="Times New Roman" w:cs="Times New Roman"/>
        </w:rPr>
      </w:pPr>
      <w:r w:rsidRPr="00A156BC">
        <w:rPr>
          <w:rFonts w:ascii="Times New Roman" w:hAnsi="Times New Roman" w:cs="Times New Roman"/>
        </w:rPr>
        <w:t>20.05.2014                                                                                                  № 256</w:t>
      </w:r>
    </w:p>
    <w:p w:rsidR="00A156BC" w:rsidRPr="00A156BC" w:rsidRDefault="00A156BC" w:rsidP="00A156BC">
      <w:pPr>
        <w:jc w:val="center"/>
        <w:rPr>
          <w:rFonts w:ascii="Times New Roman" w:hAnsi="Times New Roman" w:cs="Times New Roman"/>
        </w:rPr>
      </w:pPr>
      <w:r w:rsidRPr="00A156BC">
        <w:rPr>
          <w:rFonts w:ascii="Times New Roman" w:hAnsi="Times New Roman" w:cs="Times New Roman"/>
        </w:rPr>
        <w:t>с. Мая</w:t>
      </w:r>
      <w:r>
        <w:rPr>
          <w:rFonts w:ascii="Times New Roman" w:hAnsi="Times New Roman" w:cs="Times New Roman"/>
        </w:rPr>
        <w:t>к</w:t>
      </w:r>
    </w:p>
    <w:p w:rsidR="00A156BC" w:rsidRPr="00A156BC" w:rsidRDefault="00A156BC" w:rsidP="00A156BC">
      <w:pPr>
        <w:jc w:val="both"/>
        <w:rPr>
          <w:rFonts w:ascii="Times New Roman" w:hAnsi="Times New Roman" w:cs="Times New Roman"/>
        </w:rPr>
      </w:pPr>
      <w:r w:rsidRPr="00A156BC">
        <w:rPr>
          <w:rFonts w:ascii="Times New Roman" w:hAnsi="Times New Roman" w:cs="Times New Roman"/>
        </w:rPr>
        <w:t xml:space="preserve">О назначении публичных слушаний по вопросу «О проекте решения Совета депутатов «О внесении изменений в устав </w:t>
      </w:r>
      <w:r w:rsidRPr="00A156BC">
        <w:rPr>
          <w:rFonts w:ascii="Times New Roman" w:hAnsi="Times New Roman" w:cs="Times New Roman"/>
          <w:bCs/>
        </w:rPr>
        <w:t xml:space="preserve">сельского поселения «Село Маяк» </w:t>
      </w:r>
      <w:r w:rsidRPr="00A156BC">
        <w:rPr>
          <w:rFonts w:ascii="Times New Roman" w:hAnsi="Times New Roman" w:cs="Times New Roman"/>
        </w:rPr>
        <w:t>Нанайского муниципального района Хабаровского края»</w:t>
      </w:r>
    </w:p>
    <w:p w:rsidR="00A156BC" w:rsidRPr="00A156BC" w:rsidRDefault="00A156BC" w:rsidP="00A156BC">
      <w:pPr>
        <w:spacing w:after="0" w:line="240" w:lineRule="auto"/>
        <w:ind w:firstLine="709"/>
        <w:jc w:val="both"/>
        <w:rPr>
          <w:rFonts w:ascii="Times New Roman" w:hAnsi="Times New Roman" w:cs="Times New Roman"/>
        </w:rPr>
      </w:pPr>
      <w:r w:rsidRPr="00A156BC">
        <w:rPr>
          <w:rFonts w:ascii="Times New Roman" w:hAnsi="Times New Roman" w:cs="Times New Roman"/>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и решением Совета депутатов сельского поселения «Село Маяк» Нанайского муниципального района от 14.06.2005 № 16 «Об утверждении Положения о порядке организации и проведения публичных слушаний в сельском поселении «Село Маяк» Нанайского муниципального района» Совет депутатов </w:t>
      </w:r>
    </w:p>
    <w:p w:rsidR="00A156BC" w:rsidRPr="00A156BC" w:rsidRDefault="00A156BC" w:rsidP="00A156BC">
      <w:pPr>
        <w:spacing w:after="0" w:line="240" w:lineRule="auto"/>
        <w:jc w:val="both"/>
        <w:rPr>
          <w:rFonts w:ascii="Times New Roman" w:hAnsi="Times New Roman" w:cs="Times New Roman"/>
        </w:rPr>
      </w:pPr>
      <w:r w:rsidRPr="00A156BC">
        <w:rPr>
          <w:rFonts w:ascii="Times New Roman" w:hAnsi="Times New Roman" w:cs="Times New Roman"/>
        </w:rPr>
        <w:t>РЕШИЛ:</w:t>
      </w:r>
    </w:p>
    <w:p w:rsidR="00A156BC" w:rsidRPr="00A156BC" w:rsidRDefault="00A156BC" w:rsidP="00A156BC">
      <w:pPr>
        <w:spacing w:after="0" w:line="240" w:lineRule="auto"/>
        <w:ind w:firstLine="684"/>
        <w:jc w:val="both"/>
        <w:rPr>
          <w:rFonts w:ascii="Times New Roman" w:hAnsi="Times New Roman" w:cs="Times New Roman"/>
          <w:i/>
        </w:rPr>
      </w:pPr>
      <w:r w:rsidRPr="00A156BC">
        <w:rPr>
          <w:rFonts w:ascii="Times New Roman" w:hAnsi="Times New Roman" w:cs="Times New Roman"/>
        </w:rPr>
        <w:t xml:space="preserve">1. Назначить публичные слушания по инициативе Совета депутатов по вопросу «О проекте решения Совета депутатов «О внесении изменений в устав </w:t>
      </w:r>
      <w:r w:rsidRPr="00A156BC">
        <w:rPr>
          <w:rFonts w:ascii="Times New Roman" w:hAnsi="Times New Roman" w:cs="Times New Roman"/>
          <w:bCs/>
        </w:rPr>
        <w:t xml:space="preserve">сельского поселения «Село Маяк» </w:t>
      </w:r>
      <w:r w:rsidRPr="00A156BC">
        <w:rPr>
          <w:rFonts w:ascii="Times New Roman" w:hAnsi="Times New Roman" w:cs="Times New Roman"/>
        </w:rPr>
        <w:t xml:space="preserve">Нанайского муниципального района Хабаровского края» на 01 июля 2014 года. Начало публичных слушаний в 15.00 часов. Местом проведения публичных слушаний определить помещение администрации </w:t>
      </w:r>
      <w:r w:rsidRPr="00A156BC">
        <w:rPr>
          <w:rFonts w:ascii="Times New Roman" w:hAnsi="Times New Roman" w:cs="Times New Roman"/>
          <w:bCs/>
        </w:rPr>
        <w:t>сельского поселения</w:t>
      </w:r>
      <w:r w:rsidRPr="00A156BC">
        <w:rPr>
          <w:rFonts w:ascii="Times New Roman" w:hAnsi="Times New Roman" w:cs="Times New Roman"/>
          <w:i/>
        </w:rPr>
        <w:t xml:space="preserve">. </w:t>
      </w:r>
    </w:p>
    <w:p w:rsidR="00A156BC" w:rsidRPr="00A156BC" w:rsidRDefault="00A156BC" w:rsidP="00A156BC">
      <w:pPr>
        <w:ind w:firstLine="684"/>
        <w:jc w:val="both"/>
        <w:rPr>
          <w:rFonts w:ascii="Times New Roman" w:hAnsi="Times New Roman" w:cs="Times New Roman"/>
        </w:rPr>
      </w:pPr>
      <w:r w:rsidRPr="00A156BC">
        <w:rPr>
          <w:rFonts w:ascii="Times New Roman" w:hAnsi="Times New Roman" w:cs="Times New Roman"/>
        </w:rPr>
        <w:t>2. Утвердить следующий состав организационного комитета (Оргкомитета) по проведению публичных слушаний:</w:t>
      </w:r>
    </w:p>
    <w:tbl>
      <w:tblPr>
        <w:tblW w:w="0" w:type="auto"/>
        <w:tblInd w:w="817" w:type="dxa"/>
        <w:tblLook w:val="04A0"/>
      </w:tblPr>
      <w:tblGrid>
        <w:gridCol w:w="3399"/>
        <w:gridCol w:w="326"/>
        <w:gridCol w:w="4893"/>
      </w:tblGrid>
      <w:tr w:rsidR="00A156BC" w:rsidRPr="00A156BC" w:rsidTr="00E60A67">
        <w:tc>
          <w:tcPr>
            <w:tcW w:w="3402" w:type="dxa"/>
          </w:tcPr>
          <w:p w:rsidR="00A156BC" w:rsidRPr="00A156BC" w:rsidRDefault="00A156BC" w:rsidP="00E60A67">
            <w:pPr>
              <w:jc w:val="both"/>
              <w:rPr>
                <w:rFonts w:ascii="Times New Roman" w:hAnsi="Times New Roman" w:cs="Times New Roman"/>
              </w:rPr>
            </w:pPr>
            <w:r w:rsidRPr="00A156BC">
              <w:rPr>
                <w:rFonts w:ascii="Times New Roman" w:hAnsi="Times New Roman" w:cs="Times New Roman"/>
              </w:rPr>
              <w:t>Борисенко Валерий Семенович</w:t>
            </w:r>
          </w:p>
        </w:tc>
        <w:tc>
          <w:tcPr>
            <w:tcW w:w="0" w:type="auto"/>
          </w:tcPr>
          <w:p w:rsidR="00A156BC" w:rsidRPr="00A156BC" w:rsidRDefault="00A156BC" w:rsidP="00E60A67">
            <w:pPr>
              <w:jc w:val="both"/>
              <w:rPr>
                <w:rFonts w:ascii="Times New Roman" w:hAnsi="Times New Roman" w:cs="Times New Roman"/>
              </w:rPr>
            </w:pPr>
            <w:r w:rsidRPr="00A156BC">
              <w:rPr>
                <w:rFonts w:ascii="Times New Roman" w:hAnsi="Times New Roman" w:cs="Times New Roman"/>
              </w:rPr>
              <w:t>–</w:t>
            </w:r>
          </w:p>
        </w:tc>
        <w:tc>
          <w:tcPr>
            <w:tcW w:w="4899" w:type="dxa"/>
          </w:tcPr>
          <w:p w:rsidR="00A156BC" w:rsidRPr="00A156BC" w:rsidRDefault="00A156BC" w:rsidP="00E60A67">
            <w:pPr>
              <w:jc w:val="both"/>
              <w:rPr>
                <w:rFonts w:ascii="Times New Roman" w:hAnsi="Times New Roman" w:cs="Times New Roman"/>
              </w:rPr>
            </w:pPr>
            <w:r w:rsidRPr="00A156BC">
              <w:rPr>
                <w:rFonts w:ascii="Times New Roman" w:hAnsi="Times New Roman" w:cs="Times New Roman"/>
              </w:rPr>
              <w:t xml:space="preserve">председатель Совета депутатов, </w:t>
            </w:r>
          </w:p>
          <w:p w:rsidR="00A156BC" w:rsidRPr="00A156BC" w:rsidRDefault="00A156BC" w:rsidP="00E60A67">
            <w:pPr>
              <w:jc w:val="both"/>
              <w:rPr>
                <w:rFonts w:ascii="Times New Roman" w:hAnsi="Times New Roman" w:cs="Times New Roman"/>
              </w:rPr>
            </w:pPr>
            <w:r w:rsidRPr="00A156BC">
              <w:rPr>
                <w:rFonts w:ascii="Times New Roman" w:hAnsi="Times New Roman" w:cs="Times New Roman"/>
              </w:rPr>
              <w:t>руководитель Оргкомитета</w:t>
            </w:r>
          </w:p>
        </w:tc>
      </w:tr>
      <w:tr w:rsidR="00A156BC" w:rsidRPr="00A156BC" w:rsidTr="00E60A67">
        <w:tc>
          <w:tcPr>
            <w:tcW w:w="3402" w:type="dxa"/>
          </w:tcPr>
          <w:p w:rsidR="00A156BC" w:rsidRPr="00A156BC" w:rsidRDefault="00A156BC" w:rsidP="00E60A67">
            <w:pPr>
              <w:jc w:val="both"/>
              <w:rPr>
                <w:rFonts w:ascii="Times New Roman" w:hAnsi="Times New Roman" w:cs="Times New Roman"/>
              </w:rPr>
            </w:pPr>
            <w:r w:rsidRPr="00A156BC">
              <w:rPr>
                <w:rFonts w:ascii="Times New Roman" w:hAnsi="Times New Roman" w:cs="Times New Roman"/>
              </w:rPr>
              <w:t>Члены Оргкомитета:</w:t>
            </w:r>
          </w:p>
        </w:tc>
        <w:tc>
          <w:tcPr>
            <w:tcW w:w="0" w:type="auto"/>
          </w:tcPr>
          <w:p w:rsidR="00A156BC" w:rsidRPr="00A156BC" w:rsidRDefault="00A156BC" w:rsidP="00E60A67">
            <w:pPr>
              <w:jc w:val="both"/>
              <w:rPr>
                <w:rFonts w:ascii="Times New Roman" w:hAnsi="Times New Roman" w:cs="Times New Roman"/>
              </w:rPr>
            </w:pPr>
          </w:p>
        </w:tc>
        <w:tc>
          <w:tcPr>
            <w:tcW w:w="4899" w:type="dxa"/>
          </w:tcPr>
          <w:p w:rsidR="00A156BC" w:rsidRPr="00A156BC" w:rsidRDefault="00A156BC" w:rsidP="00E60A67">
            <w:pPr>
              <w:jc w:val="both"/>
              <w:rPr>
                <w:rFonts w:ascii="Times New Roman" w:hAnsi="Times New Roman" w:cs="Times New Roman"/>
              </w:rPr>
            </w:pPr>
          </w:p>
        </w:tc>
      </w:tr>
      <w:tr w:rsidR="00A156BC" w:rsidRPr="00A156BC" w:rsidTr="00E60A67">
        <w:tc>
          <w:tcPr>
            <w:tcW w:w="3402" w:type="dxa"/>
          </w:tcPr>
          <w:p w:rsidR="00A156BC" w:rsidRPr="00A156BC" w:rsidRDefault="00A156BC" w:rsidP="00E60A67">
            <w:pPr>
              <w:jc w:val="both"/>
              <w:rPr>
                <w:rFonts w:ascii="Times New Roman" w:hAnsi="Times New Roman" w:cs="Times New Roman"/>
              </w:rPr>
            </w:pPr>
            <w:r w:rsidRPr="00A156BC">
              <w:rPr>
                <w:rFonts w:ascii="Times New Roman" w:hAnsi="Times New Roman" w:cs="Times New Roman"/>
              </w:rPr>
              <w:lastRenderedPageBreak/>
              <w:t xml:space="preserve">Жукова </w:t>
            </w:r>
          </w:p>
          <w:p w:rsidR="00A156BC" w:rsidRPr="00A156BC" w:rsidRDefault="00A156BC" w:rsidP="00E60A67">
            <w:pPr>
              <w:jc w:val="both"/>
              <w:rPr>
                <w:rFonts w:ascii="Times New Roman" w:hAnsi="Times New Roman" w:cs="Times New Roman"/>
              </w:rPr>
            </w:pPr>
            <w:r w:rsidRPr="00A156BC">
              <w:rPr>
                <w:rFonts w:ascii="Times New Roman" w:hAnsi="Times New Roman" w:cs="Times New Roman"/>
              </w:rPr>
              <w:t>Татьяна Зиновьевна</w:t>
            </w:r>
          </w:p>
        </w:tc>
        <w:tc>
          <w:tcPr>
            <w:tcW w:w="0" w:type="auto"/>
          </w:tcPr>
          <w:p w:rsidR="00A156BC" w:rsidRPr="00A156BC" w:rsidRDefault="00A156BC" w:rsidP="00E60A67">
            <w:pPr>
              <w:jc w:val="both"/>
              <w:rPr>
                <w:rFonts w:ascii="Times New Roman" w:hAnsi="Times New Roman" w:cs="Times New Roman"/>
              </w:rPr>
            </w:pPr>
            <w:r w:rsidRPr="00A156BC">
              <w:rPr>
                <w:rFonts w:ascii="Times New Roman" w:hAnsi="Times New Roman" w:cs="Times New Roman"/>
              </w:rPr>
              <w:t>–</w:t>
            </w:r>
          </w:p>
        </w:tc>
        <w:tc>
          <w:tcPr>
            <w:tcW w:w="4899" w:type="dxa"/>
          </w:tcPr>
          <w:p w:rsidR="00A156BC" w:rsidRPr="00A156BC" w:rsidRDefault="00A156BC" w:rsidP="00E60A67">
            <w:pPr>
              <w:jc w:val="both"/>
              <w:rPr>
                <w:rFonts w:ascii="Times New Roman" w:hAnsi="Times New Roman" w:cs="Times New Roman"/>
              </w:rPr>
            </w:pPr>
            <w:r w:rsidRPr="00A156BC">
              <w:rPr>
                <w:rFonts w:ascii="Times New Roman" w:hAnsi="Times New Roman" w:cs="Times New Roman"/>
              </w:rPr>
              <w:t>заместитель председателя Совета депутатов;</w:t>
            </w:r>
          </w:p>
        </w:tc>
      </w:tr>
      <w:tr w:rsidR="00A156BC" w:rsidRPr="00A156BC" w:rsidTr="00E60A67">
        <w:tc>
          <w:tcPr>
            <w:tcW w:w="3402" w:type="dxa"/>
          </w:tcPr>
          <w:p w:rsidR="00A156BC" w:rsidRPr="00A156BC" w:rsidRDefault="00A156BC" w:rsidP="00E60A67">
            <w:pPr>
              <w:jc w:val="both"/>
              <w:rPr>
                <w:rFonts w:ascii="Times New Roman" w:hAnsi="Times New Roman" w:cs="Times New Roman"/>
              </w:rPr>
            </w:pPr>
            <w:r w:rsidRPr="00A156BC">
              <w:rPr>
                <w:rFonts w:ascii="Times New Roman" w:hAnsi="Times New Roman" w:cs="Times New Roman"/>
              </w:rPr>
              <w:t xml:space="preserve">Шатохина </w:t>
            </w:r>
          </w:p>
          <w:p w:rsidR="00A156BC" w:rsidRPr="00A156BC" w:rsidRDefault="00A156BC" w:rsidP="00E60A67">
            <w:pPr>
              <w:jc w:val="both"/>
              <w:rPr>
                <w:rFonts w:ascii="Times New Roman" w:hAnsi="Times New Roman" w:cs="Times New Roman"/>
              </w:rPr>
            </w:pPr>
            <w:r w:rsidRPr="00A156BC">
              <w:rPr>
                <w:rFonts w:ascii="Times New Roman" w:hAnsi="Times New Roman" w:cs="Times New Roman"/>
              </w:rPr>
              <w:t>Людмила Владимировна</w:t>
            </w:r>
          </w:p>
        </w:tc>
        <w:tc>
          <w:tcPr>
            <w:tcW w:w="0" w:type="auto"/>
          </w:tcPr>
          <w:p w:rsidR="00A156BC" w:rsidRPr="00A156BC" w:rsidRDefault="00A156BC" w:rsidP="00E60A67">
            <w:pPr>
              <w:jc w:val="both"/>
              <w:rPr>
                <w:rFonts w:ascii="Times New Roman" w:hAnsi="Times New Roman" w:cs="Times New Roman"/>
              </w:rPr>
            </w:pPr>
            <w:r w:rsidRPr="00A156BC">
              <w:rPr>
                <w:rFonts w:ascii="Times New Roman" w:hAnsi="Times New Roman" w:cs="Times New Roman"/>
              </w:rPr>
              <w:t>–</w:t>
            </w:r>
          </w:p>
        </w:tc>
        <w:tc>
          <w:tcPr>
            <w:tcW w:w="4899" w:type="dxa"/>
          </w:tcPr>
          <w:p w:rsidR="00A156BC" w:rsidRPr="00A156BC" w:rsidRDefault="00A156BC" w:rsidP="00E60A67">
            <w:pPr>
              <w:jc w:val="both"/>
              <w:rPr>
                <w:rFonts w:ascii="Times New Roman" w:hAnsi="Times New Roman" w:cs="Times New Roman"/>
              </w:rPr>
            </w:pPr>
            <w:r w:rsidRPr="00A156BC">
              <w:rPr>
                <w:rFonts w:ascii="Times New Roman" w:hAnsi="Times New Roman" w:cs="Times New Roman"/>
              </w:rPr>
              <w:t xml:space="preserve">представитель общественности </w:t>
            </w:r>
          </w:p>
          <w:p w:rsidR="00A156BC" w:rsidRPr="00A156BC" w:rsidRDefault="00A156BC" w:rsidP="00E60A67">
            <w:pPr>
              <w:jc w:val="both"/>
              <w:rPr>
                <w:rFonts w:ascii="Times New Roman" w:hAnsi="Times New Roman" w:cs="Times New Roman"/>
              </w:rPr>
            </w:pPr>
            <w:r w:rsidRPr="00A156BC">
              <w:rPr>
                <w:rFonts w:ascii="Times New Roman" w:hAnsi="Times New Roman" w:cs="Times New Roman"/>
              </w:rPr>
              <w:t>(по согласованию);</w:t>
            </w:r>
          </w:p>
        </w:tc>
      </w:tr>
      <w:tr w:rsidR="00A156BC" w:rsidRPr="00A156BC" w:rsidTr="00E60A67">
        <w:tc>
          <w:tcPr>
            <w:tcW w:w="3402" w:type="dxa"/>
          </w:tcPr>
          <w:p w:rsidR="00A156BC" w:rsidRPr="00A156BC" w:rsidRDefault="00A156BC" w:rsidP="00E60A67">
            <w:pPr>
              <w:jc w:val="both"/>
              <w:rPr>
                <w:rFonts w:ascii="Times New Roman" w:hAnsi="Times New Roman" w:cs="Times New Roman"/>
              </w:rPr>
            </w:pPr>
            <w:r w:rsidRPr="00A156BC">
              <w:rPr>
                <w:rFonts w:ascii="Times New Roman" w:hAnsi="Times New Roman" w:cs="Times New Roman"/>
              </w:rPr>
              <w:t>Алипченко Алексей Владмирович</w:t>
            </w:r>
          </w:p>
        </w:tc>
        <w:tc>
          <w:tcPr>
            <w:tcW w:w="0" w:type="auto"/>
          </w:tcPr>
          <w:p w:rsidR="00A156BC" w:rsidRPr="00A156BC" w:rsidRDefault="00A156BC" w:rsidP="00E60A67">
            <w:pPr>
              <w:jc w:val="both"/>
              <w:rPr>
                <w:rFonts w:ascii="Times New Roman" w:hAnsi="Times New Roman" w:cs="Times New Roman"/>
              </w:rPr>
            </w:pPr>
            <w:r w:rsidRPr="00A156BC">
              <w:rPr>
                <w:rFonts w:ascii="Times New Roman" w:hAnsi="Times New Roman" w:cs="Times New Roman"/>
              </w:rPr>
              <w:t>–</w:t>
            </w:r>
          </w:p>
        </w:tc>
        <w:tc>
          <w:tcPr>
            <w:tcW w:w="4899" w:type="dxa"/>
          </w:tcPr>
          <w:p w:rsidR="00A156BC" w:rsidRPr="00A156BC" w:rsidRDefault="00A156BC" w:rsidP="00E60A67">
            <w:pPr>
              <w:jc w:val="both"/>
              <w:rPr>
                <w:rFonts w:ascii="Times New Roman" w:hAnsi="Times New Roman" w:cs="Times New Roman"/>
              </w:rPr>
            </w:pPr>
            <w:r w:rsidRPr="00A156BC">
              <w:rPr>
                <w:rFonts w:ascii="Times New Roman" w:hAnsi="Times New Roman" w:cs="Times New Roman"/>
              </w:rPr>
              <w:t>председатель планово-бюджетной комиссии Совета депутатов;</w:t>
            </w:r>
          </w:p>
        </w:tc>
      </w:tr>
      <w:tr w:rsidR="00A156BC" w:rsidRPr="00A156BC" w:rsidTr="00E60A67">
        <w:tc>
          <w:tcPr>
            <w:tcW w:w="3402" w:type="dxa"/>
          </w:tcPr>
          <w:p w:rsidR="00A156BC" w:rsidRPr="00A156BC" w:rsidRDefault="00A156BC" w:rsidP="00E60A67">
            <w:pPr>
              <w:jc w:val="both"/>
              <w:rPr>
                <w:rFonts w:ascii="Times New Roman" w:hAnsi="Times New Roman" w:cs="Times New Roman"/>
              </w:rPr>
            </w:pPr>
            <w:r w:rsidRPr="00A156BC">
              <w:rPr>
                <w:rFonts w:ascii="Times New Roman" w:hAnsi="Times New Roman" w:cs="Times New Roman"/>
              </w:rPr>
              <w:t>Актанко Мария Пегеневна</w:t>
            </w:r>
          </w:p>
        </w:tc>
        <w:tc>
          <w:tcPr>
            <w:tcW w:w="0" w:type="auto"/>
          </w:tcPr>
          <w:p w:rsidR="00A156BC" w:rsidRPr="00A156BC" w:rsidRDefault="00A156BC" w:rsidP="00E60A67">
            <w:pPr>
              <w:jc w:val="both"/>
              <w:rPr>
                <w:rFonts w:ascii="Times New Roman" w:hAnsi="Times New Roman" w:cs="Times New Roman"/>
              </w:rPr>
            </w:pPr>
            <w:r w:rsidRPr="00A156BC">
              <w:rPr>
                <w:rFonts w:ascii="Times New Roman" w:hAnsi="Times New Roman" w:cs="Times New Roman"/>
              </w:rPr>
              <w:t>–</w:t>
            </w:r>
          </w:p>
        </w:tc>
        <w:tc>
          <w:tcPr>
            <w:tcW w:w="4899" w:type="dxa"/>
          </w:tcPr>
          <w:p w:rsidR="00A156BC" w:rsidRPr="00A156BC" w:rsidRDefault="00A156BC" w:rsidP="00E60A67">
            <w:pPr>
              <w:jc w:val="both"/>
              <w:rPr>
                <w:rFonts w:ascii="Times New Roman" w:hAnsi="Times New Roman" w:cs="Times New Roman"/>
              </w:rPr>
            </w:pPr>
            <w:r w:rsidRPr="00A156BC">
              <w:rPr>
                <w:rFonts w:ascii="Times New Roman" w:hAnsi="Times New Roman" w:cs="Times New Roman"/>
              </w:rPr>
              <w:t>специалист 1 категории администрации                                               поселения (по согласованию).</w:t>
            </w:r>
          </w:p>
        </w:tc>
      </w:tr>
    </w:tbl>
    <w:p w:rsidR="00A156BC" w:rsidRPr="00A156BC" w:rsidRDefault="00A156BC" w:rsidP="00A156BC">
      <w:pPr>
        <w:ind w:firstLine="684"/>
        <w:jc w:val="both"/>
        <w:rPr>
          <w:rFonts w:ascii="Times New Roman" w:hAnsi="Times New Roman" w:cs="Times New Roman"/>
        </w:rPr>
      </w:pPr>
      <w:r w:rsidRPr="00A156BC">
        <w:rPr>
          <w:rFonts w:ascii="Times New Roman" w:hAnsi="Times New Roman" w:cs="Times New Roman"/>
        </w:rPr>
        <w:t>Контактный телефон Оргкомитета: 4-74-25.</w:t>
      </w:r>
    </w:p>
    <w:p w:rsidR="00A156BC" w:rsidRPr="00A156BC" w:rsidRDefault="00A156BC" w:rsidP="00A156BC">
      <w:pPr>
        <w:ind w:firstLine="684"/>
        <w:jc w:val="both"/>
        <w:rPr>
          <w:rFonts w:ascii="Times New Roman" w:hAnsi="Times New Roman" w:cs="Times New Roman"/>
        </w:rPr>
      </w:pPr>
      <w:r w:rsidRPr="00A156BC">
        <w:rPr>
          <w:rFonts w:ascii="Times New Roman" w:hAnsi="Times New Roman" w:cs="Times New Roman"/>
        </w:rPr>
        <w:t>3. Обнародовать настоящее решение для сведения населения.</w:t>
      </w:r>
    </w:p>
    <w:p w:rsidR="00A156BC" w:rsidRPr="00A156BC" w:rsidRDefault="00A156BC" w:rsidP="00A156BC">
      <w:pPr>
        <w:ind w:firstLine="684"/>
        <w:jc w:val="both"/>
        <w:rPr>
          <w:rFonts w:ascii="Times New Roman" w:hAnsi="Times New Roman" w:cs="Times New Roman"/>
        </w:rPr>
      </w:pPr>
      <w:r w:rsidRPr="00A156BC">
        <w:rPr>
          <w:rFonts w:ascii="Times New Roman" w:hAnsi="Times New Roman" w:cs="Times New Roman"/>
        </w:rPr>
        <w:t>4. Настоящее решение вступает в силу со дня его подписания</w:t>
      </w:r>
    </w:p>
    <w:p w:rsidR="00A156BC" w:rsidRPr="0065305F" w:rsidRDefault="00A156BC" w:rsidP="0065305F">
      <w:pPr>
        <w:jc w:val="both"/>
        <w:rPr>
          <w:rFonts w:ascii="Times New Roman" w:hAnsi="Times New Roman" w:cs="Times New Roman"/>
        </w:rPr>
      </w:pPr>
      <w:r w:rsidRPr="00A156BC">
        <w:rPr>
          <w:rFonts w:ascii="Times New Roman" w:hAnsi="Times New Roman" w:cs="Times New Roman"/>
        </w:rPr>
        <w:t>Председатель Совета депутатов                                              В.С. Борисенко</w:t>
      </w:r>
    </w:p>
    <w:p w:rsidR="00A156BC" w:rsidRPr="00164773" w:rsidRDefault="00A156BC" w:rsidP="00A156BC">
      <w:pPr>
        <w:spacing w:after="0" w:line="240" w:lineRule="auto"/>
        <w:jc w:val="center"/>
        <w:rPr>
          <w:rFonts w:ascii="Times New Roman" w:hAnsi="Times New Roman" w:cs="Times New Roman"/>
          <w:sz w:val="26"/>
          <w:szCs w:val="26"/>
          <w:rtl/>
        </w:rPr>
      </w:pPr>
      <w:r w:rsidRPr="00A76C1F">
        <w:rPr>
          <w:sz w:val="26"/>
          <w:szCs w:val="26"/>
          <w:rtl/>
        </w:rPr>
        <w:t>٭   ٭   ٭</w:t>
      </w:r>
    </w:p>
    <w:p w:rsidR="00A156BC" w:rsidRPr="00164773" w:rsidRDefault="00A156BC" w:rsidP="00A156BC">
      <w:pPr>
        <w:autoSpaceDE w:val="0"/>
        <w:autoSpaceDN w:val="0"/>
        <w:adjustRightInd w:val="0"/>
        <w:spacing w:after="0" w:line="240" w:lineRule="auto"/>
        <w:jc w:val="center"/>
        <w:rPr>
          <w:rFonts w:ascii="Times New Roman" w:hAnsi="Times New Roman" w:cs="Times New Roman"/>
          <w:b/>
          <w:sz w:val="26"/>
          <w:szCs w:val="26"/>
        </w:rPr>
      </w:pPr>
    </w:p>
    <w:p w:rsidR="00A156BC" w:rsidRDefault="00A156BC" w:rsidP="00A156BC">
      <w:pPr>
        <w:spacing w:after="0" w:line="240" w:lineRule="auto"/>
        <w:jc w:val="center"/>
        <w:rPr>
          <w:rFonts w:ascii="Times New Roman" w:hAnsi="Times New Roman"/>
          <w:b/>
        </w:rPr>
      </w:pPr>
      <w:r w:rsidRPr="00164773">
        <w:rPr>
          <w:rFonts w:ascii="Times New Roman" w:hAnsi="Times New Roman" w:cs="Times New Roman"/>
          <w:b/>
          <w:sz w:val="26"/>
          <w:szCs w:val="26"/>
        </w:rPr>
        <w:t>РЕШЕНИЕ</w:t>
      </w:r>
      <w:r w:rsidRPr="00164773">
        <w:rPr>
          <w:rFonts w:ascii="Times New Roman" w:hAnsi="Times New Roman"/>
          <w:b/>
        </w:rPr>
        <w:t xml:space="preserve"> </w:t>
      </w:r>
    </w:p>
    <w:p w:rsidR="00A156BC" w:rsidRDefault="00A156BC" w:rsidP="00A156BC">
      <w:pPr>
        <w:spacing w:after="0" w:line="240" w:lineRule="auto"/>
        <w:rPr>
          <w:rFonts w:ascii="Times New Roman" w:hAnsi="Times New Roman"/>
          <w:b/>
        </w:rPr>
      </w:pPr>
    </w:p>
    <w:p w:rsidR="00A156BC" w:rsidRPr="00A156BC" w:rsidRDefault="00A156BC" w:rsidP="00A156BC">
      <w:pPr>
        <w:spacing w:after="0" w:line="240" w:lineRule="auto"/>
        <w:rPr>
          <w:rFonts w:ascii="Times New Roman" w:hAnsi="Times New Roman"/>
        </w:rPr>
      </w:pPr>
      <w:r w:rsidRPr="00A156BC">
        <w:rPr>
          <w:rFonts w:ascii="Times New Roman" w:hAnsi="Times New Roman"/>
        </w:rPr>
        <w:t xml:space="preserve">20.05.2014                                                                                             </w:t>
      </w:r>
      <w:r w:rsidR="0065305F">
        <w:rPr>
          <w:rFonts w:ascii="Times New Roman" w:hAnsi="Times New Roman"/>
        </w:rPr>
        <w:tab/>
      </w:r>
      <w:r w:rsidR="0065305F">
        <w:rPr>
          <w:rFonts w:ascii="Times New Roman" w:hAnsi="Times New Roman"/>
        </w:rPr>
        <w:tab/>
      </w:r>
      <w:r w:rsidR="0065305F">
        <w:rPr>
          <w:rFonts w:ascii="Times New Roman" w:hAnsi="Times New Roman"/>
        </w:rPr>
        <w:tab/>
      </w:r>
      <w:r w:rsidRPr="00A156BC">
        <w:rPr>
          <w:rFonts w:ascii="Times New Roman" w:hAnsi="Times New Roman"/>
        </w:rPr>
        <w:t xml:space="preserve">          № 257</w:t>
      </w:r>
    </w:p>
    <w:p w:rsidR="00A156BC" w:rsidRPr="00A156BC" w:rsidRDefault="00A156BC" w:rsidP="00A156BC">
      <w:pPr>
        <w:spacing w:after="0" w:line="240" w:lineRule="auto"/>
        <w:jc w:val="center"/>
        <w:rPr>
          <w:rFonts w:ascii="Times New Roman" w:hAnsi="Times New Roman"/>
        </w:rPr>
      </w:pPr>
      <w:r w:rsidRPr="00A156BC">
        <w:rPr>
          <w:rFonts w:ascii="Times New Roman" w:hAnsi="Times New Roman"/>
        </w:rPr>
        <w:t>с. Маяк</w:t>
      </w:r>
    </w:p>
    <w:p w:rsidR="00A156BC" w:rsidRPr="00A156BC" w:rsidRDefault="00A156BC" w:rsidP="00A156BC">
      <w:pPr>
        <w:spacing w:after="0" w:line="240" w:lineRule="auto"/>
        <w:jc w:val="both"/>
        <w:rPr>
          <w:rFonts w:ascii="Times New Roman" w:hAnsi="Times New Roman"/>
        </w:rPr>
      </w:pPr>
    </w:p>
    <w:p w:rsidR="00A156BC" w:rsidRPr="00A156BC" w:rsidRDefault="00A156BC" w:rsidP="00A156BC">
      <w:pPr>
        <w:spacing w:after="0" w:line="240" w:lineRule="auto"/>
        <w:jc w:val="both"/>
        <w:rPr>
          <w:rFonts w:ascii="Times New Roman" w:hAnsi="Times New Roman"/>
        </w:rPr>
      </w:pPr>
      <w:r w:rsidRPr="00A156BC">
        <w:rPr>
          <w:rFonts w:ascii="Times New Roman" w:hAnsi="Times New Roman"/>
        </w:rPr>
        <w:t xml:space="preserve">О проекте решения Совета депутатов «Об утверждении отчета об исполнении бюджета сельского поселения «Село Маяк» Нанайского муниципального района за 2013 год» </w:t>
      </w:r>
    </w:p>
    <w:p w:rsidR="00A156BC" w:rsidRPr="00A156BC" w:rsidRDefault="00A156BC" w:rsidP="00A156BC">
      <w:pPr>
        <w:spacing w:after="0" w:line="240" w:lineRule="auto"/>
        <w:ind w:firstLine="709"/>
        <w:jc w:val="both"/>
        <w:rPr>
          <w:rFonts w:ascii="Times New Roman" w:hAnsi="Times New Roman"/>
        </w:rPr>
      </w:pPr>
    </w:p>
    <w:p w:rsidR="00A156BC" w:rsidRPr="00A156BC" w:rsidRDefault="00A156BC" w:rsidP="00A156BC">
      <w:pPr>
        <w:spacing w:after="0" w:line="240" w:lineRule="auto"/>
        <w:ind w:firstLine="709"/>
        <w:jc w:val="both"/>
        <w:rPr>
          <w:rFonts w:ascii="Times New Roman" w:hAnsi="Times New Roman"/>
        </w:rPr>
      </w:pPr>
      <w:r w:rsidRPr="00A156BC">
        <w:rPr>
          <w:rFonts w:ascii="Times New Roman" w:hAnsi="Times New Roman"/>
        </w:rPr>
        <w:t>В соответствии с Положением о бюджетном процессе в сельском поселении «Село Маяк» Нанайского муниципального района, утвержденным решением Совета депутатов сельского поселения «Село Маяк» Нанайского муниципального района от 13.07.2007 № 129, Совет депутатов</w:t>
      </w:r>
    </w:p>
    <w:p w:rsidR="00A156BC" w:rsidRPr="00A156BC" w:rsidRDefault="00A156BC" w:rsidP="00A156BC">
      <w:pPr>
        <w:spacing w:after="0" w:line="240" w:lineRule="auto"/>
        <w:jc w:val="both"/>
        <w:rPr>
          <w:rFonts w:ascii="Times New Roman" w:hAnsi="Times New Roman"/>
        </w:rPr>
      </w:pPr>
      <w:r w:rsidRPr="00A156BC">
        <w:rPr>
          <w:rFonts w:ascii="Times New Roman" w:hAnsi="Times New Roman"/>
        </w:rPr>
        <w:t>РЕШИЛ:</w:t>
      </w:r>
    </w:p>
    <w:p w:rsidR="00A156BC" w:rsidRPr="00A156BC" w:rsidRDefault="00A156BC" w:rsidP="00A156BC">
      <w:pPr>
        <w:spacing w:after="0" w:line="240" w:lineRule="auto"/>
        <w:ind w:firstLine="709"/>
        <w:jc w:val="both"/>
        <w:rPr>
          <w:rFonts w:ascii="Times New Roman" w:hAnsi="Times New Roman"/>
        </w:rPr>
      </w:pPr>
      <w:r w:rsidRPr="00A156BC">
        <w:rPr>
          <w:rFonts w:ascii="Times New Roman" w:hAnsi="Times New Roman"/>
        </w:rPr>
        <w:t>1. Принять прилагаемый проект решения Совета депутатов сельского поселения «Село Маяк» Нанайского муниципального района «Об утверждении отчета об исполнении бюджета сельского поселения «Село Маяк» Нанайского муниципального района за 2013 год».</w:t>
      </w:r>
    </w:p>
    <w:p w:rsidR="00A156BC" w:rsidRPr="00A156BC" w:rsidRDefault="00A156BC" w:rsidP="00A156BC">
      <w:pPr>
        <w:spacing w:after="0" w:line="240" w:lineRule="auto"/>
        <w:ind w:firstLine="709"/>
        <w:jc w:val="both"/>
        <w:rPr>
          <w:rFonts w:ascii="Times New Roman" w:hAnsi="Times New Roman"/>
        </w:rPr>
      </w:pPr>
      <w:r w:rsidRPr="00A156BC">
        <w:rPr>
          <w:rFonts w:ascii="Times New Roman" w:hAnsi="Times New Roman"/>
        </w:rPr>
        <w:t>2. Настоящее решение вступает в силу со дня его подписания.</w:t>
      </w:r>
    </w:p>
    <w:p w:rsidR="00A156BC" w:rsidRPr="00A156BC" w:rsidRDefault="00A156BC" w:rsidP="00A156BC">
      <w:pPr>
        <w:spacing w:after="0" w:line="240" w:lineRule="auto"/>
        <w:ind w:firstLine="709"/>
        <w:jc w:val="both"/>
        <w:rPr>
          <w:rFonts w:ascii="Times New Roman" w:hAnsi="Times New Roman"/>
        </w:rPr>
      </w:pPr>
      <w:r w:rsidRPr="00A156BC">
        <w:rPr>
          <w:rFonts w:ascii="Times New Roman" w:hAnsi="Times New Roman"/>
        </w:rPr>
        <w:t>3. Обнародовать настоящее решение для сведения населения.</w:t>
      </w:r>
    </w:p>
    <w:p w:rsidR="00A156BC" w:rsidRPr="00A156BC" w:rsidRDefault="00A156BC" w:rsidP="00A156BC">
      <w:pPr>
        <w:spacing w:after="0" w:line="240" w:lineRule="auto"/>
        <w:jc w:val="both"/>
        <w:rPr>
          <w:rFonts w:ascii="Times New Roman" w:hAnsi="Times New Roman"/>
        </w:rPr>
      </w:pPr>
    </w:p>
    <w:p w:rsidR="00A156BC" w:rsidRPr="00A156BC" w:rsidRDefault="00A156BC" w:rsidP="00A156BC">
      <w:pPr>
        <w:spacing w:after="0" w:line="240" w:lineRule="auto"/>
        <w:jc w:val="both"/>
        <w:rPr>
          <w:rFonts w:ascii="Times New Roman" w:hAnsi="Times New Roman"/>
        </w:rPr>
      </w:pPr>
      <w:r w:rsidRPr="00A156BC">
        <w:rPr>
          <w:rFonts w:ascii="Times New Roman" w:hAnsi="Times New Roman"/>
        </w:rPr>
        <w:t>Председатель Совета депутатов</w:t>
      </w:r>
      <w:r w:rsidRPr="00A156BC">
        <w:rPr>
          <w:rFonts w:ascii="Times New Roman" w:hAnsi="Times New Roman"/>
        </w:rPr>
        <w:tab/>
        <w:t xml:space="preserve">                                             В.С. Борисенко</w:t>
      </w:r>
    </w:p>
    <w:p w:rsidR="00A156BC" w:rsidRPr="00A156BC" w:rsidRDefault="00A156BC" w:rsidP="00A156BC">
      <w:pPr>
        <w:spacing w:after="0" w:line="240" w:lineRule="auto"/>
        <w:jc w:val="both"/>
        <w:rPr>
          <w:rFonts w:ascii="Times New Roman" w:hAnsi="Times New Roman"/>
        </w:rPr>
      </w:pPr>
      <w:r w:rsidRPr="00A156BC">
        <w:rPr>
          <w:rFonts w:ascii="Times New Roman" w:hAnsi="Times New Roman"/>
        </w:rPr>
        <w:t xml:space="preserve">Глава сельского поселения                                             </w:t>
      </w:r>
      <w:r>
        <w:rPr>
          <w:rFonts w:ascii="Times New Roman" w:hAnsi="Times New Roman"/>
        </w:rPr>
        <w:tab/>
      </w:r>
      <w:r w:rsidRPr="00A156BC">
        <w:rPr>
          <w:rFonts w:ascii="Times New Roman" w:hAnsi="Times New Roman"/>
        </w:rPr>
        <w:t xml:space="preserve">          А.Н. Ильин</w:t>
      </w:r>
    </w:p>
    <w:p w:rsidR="0050494F" w:rsidRPr="00945EA2" w:rsidRDefault="0050494F" w:rsidP="0050494F">
      <w:pPr>
        <w:spacing w:after="0" w:line="240" w:lineRule="auto"/>
        <w:jc w:val="right"/>
        <w:rPr>
          <w:rFonts w:ascii="Times New Roman" w:hAnsi="Times New Roman"/>
          <w:bCs/>
          <w:sz w:val="26"/>
          <w:szCs w:val="26"/>
        </w:rPr>
      </w:pPr>
      <w:r w:rsidRPr="00945EA2">
        <w:rPr>
          <w:rFonts w:ascii="Times New Roman" w:hAnsi="Times New Roman"/>
          <w:bCs/>
          <w:sz w:val="26"/>
          <w:szCs w:val="26"/>
        </w:rPr>
        <w:t>Проект</w:t>
      </w:r>
    </w:p>
    <w:p w:rsidR="0050494F" w:rsidRPr="00945EA2" w:rsidRDefault="0050494F" w:rsidP="0050494F">
      <w:pPr>
        <w:spacing w:after="0" w:line="240" w:lineRule="auto"/>
        <w:jc w:val="center"/>
        <w:rPr>
          <w:rFonts w:ascii="Times New Roman" w:hAnsi="Times New Roman"/>
          <w:b/>
          <w:bCs/>
          <w:sz w:val="26"/>
          <w:szCs w:val="26"/>
        </w:rPr>
      </w:pPr>
      <w:r w:rsidRPr="00945EA2">
        <w:rPr>
          <w:rFonts w:ascii="Times New Roman" w:hAnsi="Times New Roman"/>
          <w:b/>
          <w:bCs/>
          <w:sz w:val="26"/>
          <w:szCs w:val="26"/>
        </w:rPr>
        <w:t>Совет депутатов</w:t>
      </w:r>
    </w:p>
    <w:p w:rsidR="0050494F" w:rsidRPr="0050494F" w:rsidRDefault="0050494F" w:rsidP="0050494F">
      <w:pPr>
        <w:spacing w:after="0" w:line="240" w:lineRule="auto"/>
        <w:jc w:val="center"/>
        <w:rPr>
          <w:rFonts w:ascii="Times New Roman" w:hAnsi="Times New Roman"/>
          <w:b/>
          <w:bCs/>
        </w:rPr>
      </w:pPr>
      <w:r w:rsidRPr="00945EA2">
        <w:rPr>
          <w:rFonts w:ascii="Times New Roman" w:hAnsi="Times New Roman"/>
          <w:b/>
          <w:bCs/>
          <w:sz w:val="26"/>
          <w:szCs w:val="26"/>
        </w:rPr>
        <w:t>се</w:t>
      </w:r>
      <w:r>
        <w:rPr>
          <w:rFonts w:ascii="Times New Roman" w:hAnsi="Times New Roman"/>
          <w:b/>
          <w:bCs/>
          <w:sz w:val="26"/>
          <w:szCs w:val="26"/>
        </w:rPr>
        <w:t xml:space="preserve">льского </w:t>
      </w:r>
      <w:r w:rsidRPr="0050494F">
        <w:rPr>
          <w:rFonts w:ascii="Times New Roman" w:hAnsi="Times New Roman"/>
          <w:b/>
          <w:bCs/>
        </w:rPr>
        <w:t>поселения «Село Маяк»</w:t>
      </w:r>
    </w:p>
    <w:p w:rsidR="0050494F" w:rsidRPr="0050494F" w:rsidRDefault="0050494F" w:rsidP="0050494F">
      <w:pPr>
        <w:spacing w:after="0" w:line="240" w:lineRule="auto"/>
        <w:jc w:val="center"/>
        <w:rPr>
          <w:rFonts w:ascii="Times New Roman" w:hAnsi="Times New Roman"/>
          <w:b/>
          <w:bCs/>
        </w:rPr>
      </w:pPr>
      <w:r w:rsidRPr="0050494F">
        <w:rPr>
          <w:rFonts w:ascii="Times New Roman" w:hAnsi="Times New Roman"/>
          <w:b/>
          <w:bCs/>
        </w:rPr>
        <w:t>Нанайского муниципального района</w:t>
      </w:r>
    </w:p>
    <w:p w:rsidR="0050494F" w:rsidRPr="0050494F" w:rsidRDefault="0050494F" w:rsidP="0050494F">
      <w:pPr>
        <w:spacing w:after="0" w:line="240" w:lineRule="auto"/>
        <w:jc w:val="center"/>
        <w:rPr>
          <w:rFonts w:ascii="Times New Roman" w:hAnsi="Times New Roman"/>
          <w:b/>
          <w:bCs/>
        </w:rPr>
      </w:pPr>
      <w:r w:rsidRPr="0050494F">
        <w:rPr>
          <w:rFonts w:ascii="Times New Roman" w:hAnsi="Times New Roman"/>
          <w:b/>
          <w:bCs/>
        </w:rPr>
        <w:t>Хабаровского края</w:t>
      </w:r>
    </w:p>
    <w:p w:rsidR="0050494F" w:rsidRPr="0050494F" w:rsidRDefault="0050494F" w:rsidP="0050494F">
      <w:pPr>
        <w:spacing w:after="0" w:line="240" w:lineRule="auto"/>
        <w:rPr>
          <w:rFonts w:ascii="Times New Roman" w:hAnsi="Times New Roman"/>
          <w:b/>
          <w:bCs/>
        </w:rPr>
      </w:pPr>
    </w:p>
    <w:p w:rsidR="0050494F" w:rsidRPr="0050494F" w:rsidRDefault="0050494F" w:rsidP="0050494F">
      <w:pPr>
        <w:spacing w:after="0" w:line="240" w:lineRule="auto"/>
        <w:jc w:val="center"/>
        <w:rPr>
          <w:rFonts w:ascii="Times New Roman" w:hAnsi="Times New Roman"/>
          <w:b/>
          <w:bCs/>
        </w:rPr>
      </w:pPr>
      <w:r w:rsidRPr="0050494F">
        <w:rPr>
          <w:rFonts w:ascii="Times New Roman" w:hAnsi="Times New Roman"/>
          <w:b/>
          <w:bCs/>
        </w:rPr>
        <w:t>РЕШЕНИЕ</w:t>
      </w:r>
    </w:p>
    <w:p w:rsidR="0050494F" w:rsidRPr="0050494F" w:rsidRDefault="0050494F" w:rsidP="0050494F">
      <w:pPr>
        <w:spacing w:after="0" w:line="240" w:lineRule="auto"/>
        <w:rPr>
          <w:rFonts w:ascii="Times New Roman" w:hAnsi="Times New Roman"/>
          <w:b/>
          <w:bCs/>
        </w:rPr>
      </w:pPr>
    </w:p>
    <w:p w:rsidR="0050494F" w:rsidRPr="0050494F" w:rsidRDefault="0050494F" w:rsidP="0050494F">
      <w:pPr>
        <w:spacing w:after="0" w:line="240" w:lineRule="auto"/>
        <w:jc w:val="both"/>
        <w:rPr>
          <w:rFonts w:ascii="Times New Roman" w:hAnsi="Times New Roman"/>
        </w:rPr>
      </w:pPr>
      <w:r w:rsidRPr="0050494F">
        <w:rPr>
          <w:rFonts w:ascii="Times New Roman" w:hAnsi="Times New Roman"/>
        </w:rPr>
        <w:t xml:space="preserve">________                                                                                                                       </w:t>
      </w:r>
      <w:r>
        <w:rPr>
          <w:rFonts w:ascii="Times New Roman" w:hAnsi="Times New Roman"/>
        </w:rPr>
        <w:t xml:space="preserve">                         </w:t>
      </w:r>
      <w:r w:rsidRPr="0050494F">
        <w:rPr>
          <w:rFonts w:ascii="Times New Roman" w:hAnsi="Times New Roman"/>
        </w:rPr>
        <w:t>№ __</w:t>
      </w:r>
    </w:p>
    <w:p w:rsidR="0050494F" w:rsidRPr="0050494F" w:rsidRDefault="0050494F" w:rsidP="0050494F">
      <w:pPr>
        <w:spacing w:after="0" w:line="240" w:lineRule="auto"/>
        <w:jc w:val="center"/>
        <w:rPr>
          <w:rFonts w:ascii="Times New Roman" w:hAnsi="Times New Roman"/>
        </w:rPr>
      </w:pPr>
      <w:r w:rsidRPr="0050494F">
        <w:rPr>
          <w:rFonts w:ascii="Times New Roman" w:hAnsi="Times New Roman"/>
        </w:rPr>
        <w:t>с. Маяк</w:t>
      </w:r>
    </w:p>
    <w:p w:rsidR="0050494F" w:rsidRPr="0050494F" w:rsidRDefault="0050494F" w:rsidP="0050494F">
      <w:pPr>
        <w:spacing w:after="0" w:line="240" w:lineRule="auto"/>
        <w:rPr>
          <w:rFonts w:ascii="Times New Roman" w:hAnsi="Times New Roman"/>
        </w:rPr>
      </w:pPr>
    </w:p>
    <w:p w:rsidR="0050494F" w:rsidRPr="0050494F" w:rsidRDefault="0050494F" w:rsidP="0050494F">
      <w:pPr>
        <w:spacing w:after="0" w:line="240" w:lineRule="auto"/>
        <w:rPr>
          <w:rFonts w:ascii="Times New Roman" w:hAnsi="Times New Roman"/>
        </w:rPr>
      </w:pPr>
    </w:p>
    <w:p w:rsidR="0050494F" w:rsidRPr="0050494F" w:rsidRDefault="0050494F" w:rsidP="0050494F">
      <w:pPr>
        <w:tabs>
          <w:tab w:val="left" w:pos="1560"/>
        </w:tabs>
        <w:spacing w:after="0" w:line="240" w:lineRule="auto"/>
        <w:jc w:val="both"/>
        <w:rPr>
          <w:rFonts w:ascii="Times New Roman" w:hAnsi="Times New Roman"/>
        </w:rPr>
      </w:pPr>
      <w:r w:rsidRPr="0050494F">
        <w:rPr>
          <w:rFonts w:ascii="Times New Roman" w:hAnsi="Times New Roman"/>
        </w:rPr>
        <w:t>Об утверждении отчета об исполнении бюджета сельского поселения «Село Маяк» Нанайского муниципального района за 2013 год</w:t>
      </w:r>
    </w:p>
    <w:p w:rsidR="0050494F" w:rsidRPr="0050494F" w:rsidRDefault="0050494F" w:rsidP="0050494F">
      <w:pPr>
        <w:tabs>
          <w:tab w:val="left" w:pos="1560"/>
        </w:tabs>
        <w:spacing w:after="0" w:line="240" w:lineRule="auto"/>
        <w:jc w:val="both"/>
        <w:rPr>
          <w:rFonts w:ascii="Times New Roman" w:hAnsi="Times New Roman"/>
        </w:rPr>
      </w:pPr>
    </w:p>
    <w:p w:rsidR="0050494F" w:rsidRPr="0050494F" w:rsidRDefault="0050494F" w:rsidP="0050494F">
      <w:pPr>
        <w:tabs>
          <w:tab w:val="left" w:pos="1560"/>
        </w:tabs>
        <w:spacing w:after="0" w:line="240" w:lineRule="auto"/>
        <w:ind w:firstLine="684"/>
        <w:jc w:val="both"/>
        <w:rPr>
          <w:rFonts w:ascii="Times New Roman" w:hAnsi="Times New Roman"/>
        </w:rPr>
      </w:pPr>
      <w:r w:rsidRPr="0050494F">
        <w:rPr>
          <w:rFonts w:ascii="Times New Roman" w:hAnsi="Times New Roman"/>
        </w:rPr>
        <w:t>В соответствии с Положением о бюджетном процессе в сельском поселении «Село Маяк» Нанайского муниципального района, учитывая заключение Контрольно – счетной палаты Нанайского муниципального района</w:t>
      </w:r>
      <w:r w:rsidRPr="0050494F">
        <w:rPr>
          <w:rFonts w:ascii="Times New Roman" w:hAnsi="Times New Roman"/>
          <w:b/>
        </w:rPr>
        <w:t xml:space="preserve"> </w:t>
      </w:r>
      <w:r w:rsidRPr="0050494F">
        <w:rPr>
          <w:rFonts w:ascii="Times New Roman" w:hAnsi="Times New Roman"/>
        </w:rPr>
        <w:t>на годовой отчет об исполнении бюджета сельского поселения «Село Маяк» Нанайского муниципального района за 2013 год, Совет депутатов</w:t>
      </w:r>
    </w:p>
    <w:p w:rsidR="0050494F" w:rsidRPr="0050494F" w:rsidRDefault="0050494F" w:rsidP="0050494F">
      <w:pPr>
        <w:spacing w:after="0" w:line="240" w:lineRule="auto"/>
        <w:jc w:val="both"/>
        <w:rPr>
          <w:rFonts w:ascii="Times New Roman" w:hAnsi="Times New Roman"/>
        </w:rPr>
      </w:pPr>
      <w:r w:rsidRPr="0050494F">
        <w:rPr>
          <w:rFonts w:ascii="Times New Roman" w:hAnsi="Times New Roman"/>
        </w:rPr>
        <w:t>РЕШИЛ:</w:t>
      </w:r>
    </w:p>
    <w:p w:rsidR="0050494F" w:rsidRPr="0050494F" w:rsidRDefault="0050494F" w:rsidP="0050494F">
      <w:pPr>
        <w:spacing w:after="0" w:line="240" w:lineRule="auto"/>
        <w:ind w:firstLine="720"/>
        <w:jc w:val="both"/>
        <w:rPr>
          <w:rFonts w:ascii="Times New Roman" w:hAnsi="Times New Roman"/>
        </w:rPr>
      </w:pPr>
      <w:r w:rsidRPr="0050494F">
        <w:rPr>
          <w:rFonts w:ascii="Times New Roman" w:hAnsi="Times New Roman"/>
        </w:rPr>
        <w:t>1. Утвердить отчет об исполнении бюджета сельского поселения «Село Маяк» Нанайского муниципального района за 2013 год по доходам в сумме 5573,2 тыс. рублей, по расходам в сумме 5192,7 тыс. рублей, с дефицитом в сумме 3991,0тыс. рублей с показателями согласно приложениям 1-6 к настоящему решению.</w:t>
      </w:r>
    </w:p>
    <w:p w:rsidR="0050494F" w:rsidRPr="0050494F" w:rsidRDefault="0050494F" w:rsidP="0050494F">
      <w:pPr>
        <w:spacing w:after="0" w:line="240" w:lineRule="auto"/>
        <w:ind w:firstLine="720"/>
        <w:jc w:val="both"/>
        <w:rPr>
          <w:rFonts w:ascii="Times New Roman" w:hAnsi="Times New Roman"/>
        </w:rPr>
      </w:pPr>
      <w:r w:rsidRPr="0050494F">
        <w:rPr>
          <w:rFonts w:ascii="Times New Roman" w:hAnsi="Times New Roman"/>
        </w:rPr>
        <w:t>2. Настоящее решение вступает в силу после его официального опубликования.</w:t>
      </w:r>
    </w:p>
    <w:p w:rsidR="0050494F" w:rsidRPr="0050494F" w:rsidRDefault="0050494F" w:rsidP="0050494F">
      <w:pPr>
        <w:spacing w:after="0" w:line="240" w:lineRule="auto"/>
        <w:ind w:firstLine="720"/>
        <w:jc w:val="both"/>
        <w:rPr>
          <w:rFonts w:ascii="Times New Roman" w:hAnsi="Times New Roman"/>
        </w:rPr>
      </w:pPr>
    </w:p>
    <w:p w:rsidR="0050494F" w:rsidRPr="0050494F" w:rsidRDefault="0050494F" w:rsidP="0050494F">
      <w:pPr>
        <w:spacing w:after="0" w:line="240" w:lineRule="auto"/>
        <w:ind w:firstLine="720"/>
        <w:jc w:val="both"/>
        <w:rPr>
          <w:rFonts w:ascii="Times New Roman" w:hAnsi="Times New Roman"/>
        </w:rPr>
      </w:pPr>
    </w:p>
    <w:p w:rsidR="0050494F" w:rsidRPr="0050494F" w:rsidRDefault="0050494F" w:rsidP="0050494F">
      <w:pPr>
        <w:spacing w:after="0" w:line="240" w:lineRule="auto"/>
        <w:jc w:val="both"/>
        <w:rPr>
          <w:rFonts w:ascii="Times New Roman" w:hAnsi="Times New Roman"/>
        </w:rPr>
      </w:pPr>
    </w:p>
    <w:p w:rsidR="0050494F" w:rsidRPr="0050494F" w:rsidRDefault="0050494F" w:rsidP="0050494F">
      <w:pPr>
        <w:spacing w:after="0" w:line="240" w:lineRule="auto"/>
        <w:jc w:val="both"/>
        <w:rPr>
          <w:rFonts w:ascii="Times New Roman" w:hAnsi="Times New Roman"/>
        </w:rPr>
      </w:pPr>
      <w:r w:rsidRPr="0050494F">
        <w:rPr>
          <w:rFonts w:ascii="Times New Roman" w:hAnsi="Times New Roman"/>
        </w:rPr>
        <w:t>Председатель Совета депутатов</w:t>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t>В.С. Борисенко</w:t>
      </w:r>
    </w:p>
    <w:p w:rsidR="0050494F" w:rsidRPr="0050494F" w:rsidRDefault="0050494F" w:rsidP="0050494F">
      <w:pPr>
        <w:spacing w:after="0" w:line="240" w:lineRule="auto"/>
        <w:jc w:val="both"/>
        <w:rPr>
          <w:rFonts w:ascii="Times New Roman" w:hAnsi="Times New Roman"/>
        </w:rPr>
      </w:pPr>
    </w:p>
    <w:p w:rsidR="0050494F" w:rsidRPr="0050494F" w:rsidRDefault="0050494F" w:rsidP="0050494F">
      <w:pPr>
        <w:spacing w:after="0" w:line="240" w:lineRule="auto"/>
        <w:jc w:val="both"/>
        <w:rPr>
          <w:rFonts w:ascii="Times New Roman" w:hAnsi="Times New Roman"/>
        </w:rPr>
      </w:pPr>
    </w:p>
    <w:p w:rsidR="0050494F" w:rsidRPr="0050494F" w:rsidRDefault="0050494F" w:rsidP="0050494F">
      <w:pPr>
        <w:spacing w:after="0" w:line="240" w:lineRule="auto"/>
        <w:jc w:val="both"/>
        <w:rPr>
          <w:rFonts w:ascii="Times New Roman" w:hAnsi="Times New Roman"/>
        </w:rPr>
      </w:pPr>
      <w:r w:rsidRPr="0050494F">
        <w:rPr>
          <w:rFonts w:ascii="Times New Roman" w:hAnsi="Times New Roman"/>
        </w:rPr>
        <w:t xml:space="preserve">Глава сельского поселения     </w:t>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t>А.Н. Ильин</w:t>
      </w:r>
    </w:p>
    <w:p w:rsidR="0050494F" w:rsidRPr="0050494F" w:rsidRDefault="0050494F" w:rsidP="0050494F">
      <w:pPr>
        <w:spacing w:after="0" w:line="240" w:lineRule="auto"/>
        <w:jc w:val="right"/>
        <w:rPr>
          <w:rFonts w:ascii="Times New Roman" w:hAnsi="Times New Roman"/>
        </w:rPr>
      </w:pPr>
      <w:r w:rsidRPr="0050494F">
        <w:rPr>
          <w:rFonts w:ascii="Times New Roman" w:hAnsi="Times New Roman"/>
        </w:rPr>
        <w:t>Приложение 1</w:t>
      </w:r>
    </w:p>
    <w:p w:rsidR="0050494F" w:rsidRPr="0050494F" w:rsidRDefault="0050494F" w:rsidP="0050494F">
      <w:pPr>
        <w:spacing w:after="0" w:line="240" w:lineRule="auto"/>
        <w:jc w:val="right"/>
        <w:rPr>
          <w:rFonts w:ascii="Times New Roman" w:hAnsi="Times New Roman"/>
        </w:rPr>
      </w:pPr>
      <w:r w:rsidRPr="0050494F">
        <w:rPr>
          <w:rFonts w:ascii="Times New Roman" w:hAnsi="Times New Roman"/>
        </w:rPr>
        <w:t>к решению Совета депутатов</w:t>
      </w:r>
    </w:p>
    <w:p w:rsidR="0050494F" w:rsidRPr="0050494F" w:rsidRDefault="0050494F" w:rsidP="0050494F">
      <w:pPr>
        <w:spacing w:after="0" w:line="240" w:lineRule="auto"/>
        <w:jc w:val="right"/>
        <w:rPr>
          <w:rFonts w:ascii="Times New Roman" w:hAnsi="Times New Roman"/>
        </w:rPr>
      </w:pPr>
      <w:r w:rsidRPr="0050494F">
        <w:rPr>
          <w:rFonts w:ascii="Times New Roman" w:hAnsi="Times New Roman"/>
        </w:rPr>
        <w:t>от</w:t>
      </w:r>
      <w:r>
        <w:rPr>
          <w:rFonts w:ascii="Times New Roman" w:hAnsi="Times New Roman"/>
        </w:rPr>
        <w:t xml:space="preserve">            </w:t>
      </w:r>
      <w:r w:rsidRPr="0050494F">
        <w:rPr>
          <w:rFonts w:ascii="Times New Roman" w:hAnsi="Times New Roman"/>
        </w:rPr>
        <w:t xml:space="preserve">.2014 № </w:t>
      </w:r>
    </w:p>
    <w:p w:rsidR="0050494F" w:rsidRPr="0050494F" w:rsidRDefault="0050494F" w:rsidP="0050494F">
      <w:pPr>
        <w:spacing w:after="0" w:line="240" w:lineRule="auto"/>
        <w:jc w:val="both"/>
        <w:rPr>
          <w:rFonts w:ascii="Times New Roman" w:hAnsi="Times New Roman"/>
        </w:rPr>
      </w:pPr>
    </w:p>
    <w:p w:rsidR="0050494F" w:rsidRPr="0050494F" w:rsidRDefault="0050494F" w:rsidP="0050494F">
      <w:pPr>
        <w:spacing w:after="0" w:line="240" w:lineRule="auto"/>
        <w:jc w:val="center"/>
        <w:rPr>
          <w:rFonts w:ascii="Times New Roman" w:hAnsi="Times New Roman"/>
          <w:b/>
          <w:bCs/>
        </w:rPr>
      </w:pPr>
      <w:r w:rsidRPr="0050494F">
        <w:rPr>
          <w:rFonts w:ascii="Times New Roman" w:hAnsi="Times New Roman"/>
          <w:b/>
          <w:bCs/>
        </w:rPr>
        <w:t xml:space="preserve">Показатели </w:t>
      </w:r>
    </w:p>
    <w:p w:rsidR="0050494F" w:rsidRPr="0050494F" w:rsidRDefault="0050494F" w:rsidP="0050494F">
      <w:pPr>
        <w:spacing w:after="0" w:line="240" w:lineRule="auto"/>
        <w:jc w:val="center"/>
        <w:rPr>
          <w:rFonts w:ascii="Times New Roman" w:hAnsi="Times New Roman"/>
          <w:b/>
          <w:bCs/>
        </w:rPr>
      </w:pPr>
      <w:r w:rsidRPr="0050494F">
        <w:rPr>
          <w:rFonts w:ascii="Times New Roman" w:hAnsi="Times New Roman"/>
          <w:b/>
          <w:bCs/>
        </w:rPr>
        <w:t xml:space="preserve">доходов бюджета поселения за 2013 год по кодам классификации доходов бюджетов </w:t>
      </w:r>
    </w:p>
    <w:p w:rsidR="0050494F" w:rsidRPr="0050494F" w:rsidRDefault="0050494F" w:rsidP="0050494F">
      <w:pPr>
        <w:spacing w:after="0" w:line="240" w:lineRule="auto"/>
        <w:jc w:val="right"/>
        <w:rPr>
          <w:rFonts w:ascii="Times New Roman" w:hAnsi="Times New Roman"/>
        </w:rPr>
      </w:pPr>
      <w:r w:rsidRPr="0050494F">
        <w:rPr>
          <w:rFonts w:ascii="Times New Roman" w:hAnsi="Times New Roman"/>
        </w:rPr>
        <w:t xml:space="preserve"> </w:t>
      </w:r>
    </w:p>
    <w:p w:rsidR="0050494F" w:rsidRPr="0050494F" w:rsidRDefault="0050494F" w:rsidP="0050494F">
      <w:pPr>
        <w:spacing w:after="0" w:line="240" w:lineRule="auto"/>
        <w:jc w:val="right"/>
        <w:rPr>
          <w:rFonts w:ascii="Times New Roman" w:hAnsi="Times New Roman"/>
        </w:rPr>
      </w:pPr>
      <w:r w:rsidRPr="0050494F">
        <w:rPr>
          <w:rFonts w:ascii="Times New Roman" w:hAnsi="Times New Roman"/>
        </w:rPr>
        <w:t xml:space="preserve">  (тыс. руб.)</w:t>
      </w:r>
    </w:p>
    <w:tbl>
      <w:tblPr>
        <w:tblW w:w="10490" w:type="dxa"/>
        <w:tblInd w:w="-1026" w:type="dxa"/>
        <w:tblLayout w:type="fixed"/>
        <w:tblLook w:val="04A0"/>
      </w:tblPr>
      <w:tblGrid>
        <w:gridCol w:w="3686"/>
        <w:gridCol w:w="5528"/>
        <w:gridCol w:w="1276"/>
      </w:tblGrid>
      <w:tr w:rsidR="0050494F" w:rsidRPr="0050494F" w:rsidTr="00670801">
        <w:trPr>
          <w:trHeight w:val="6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Код</w:t>
            </w:r>
          </w:p>
        </w:tc>
        <w:tc>
          <w:tcPr>
            <w:tcW w:w="5528" w:type="dxa"/>
            <w:tcBorders>
              <w:top w:val="single" w:sz="8" w:space="0" w:color="auto"/>
              <w:left w:val="single" w:sz="4" w:space="0" w:color="auto"/>
              <w:bottom w:val="single" w:sz="8" w:space="0" w:color="000000"/>
              <w:right w:val="single" w:sz="8" w:space="0" w:color="auto"/>
            </w:tcBorders>
            <w:shd w:val="clear" w:color="auto" w:fill="auto"/>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Наименование кода поступлений доходов</w:t>
            </w:r>
          </w:p>
        </w:tc>
        <w:tc>
          <w:tcPr>
            <w:tcW w:w="127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Сумма</w:t>
            </w:r>
          </w:p>
        </w:tc>
      </w:tr>
      <w:tr w:rsidR="0050494F" w:rsidRPr="0050494F" w:rsidTr="00670801">
        <w:trPr>
          <w:trHeight w:val="92"/>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w:t>
            </w:r>
          </w:p>
        </w:tc>
        <w:tc>
          <w:tcPr>
            <w:tcW w:w="5528" w:type="dxa"/>
            <w:tcBorders>
              <w:top w:val="nil"/>
              <w:left w:val="single" w:sz="4" w:space="0" w:color="auto"/>
              <w:bottom w:val="single" w:sz="8" w:space="0" w:color="auto"/>
              <w:right w:val="single" w:sz="8" w:space="0" w:color="auto"/>
            </w:tcBorders>
            <w:shd w:val="clear" w:color="auto" w:fill="auto"/>
            <w:noWrap/>
            <w:vAlign w:val="bottom"/>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2</w:t>
            </w:r>
          </w:p>
        </w:tc>
        <w:tc>
          <w:tcPr>
            <w:tcW w:w="1276" w:type="dxa"/>
            <w:tcBorders>
              <w:top w:val="nil"/>
              <w:left w:val="nil"/>
              <w:bottom w:val="single" w:sz="8" w:space="0" w:color="auto"/>
              <w:right w:val="single" w:sz="8" w:space="0" w:color="auto"/>
            </w:tcBorders>
            <w:shd w:val="clear" w:color="auto" w:fill="auto"/>
            <w:noWrap/>
            <w:vAlign w:val="bottom"/>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3</w:t>
            </w:r>
          </w:p>
        </w:tc>
      </w:tr>
      <w:tr w:rsidR="0050494F" w:rsidRPr="0050494F" w:rsidTr="00670801">
        <w:trPr>
          <w:trHeight w:val="60"/>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50494F" w:rsidRPr="0050494F" w:rsidRDefault="0050494F" w:rsidP="00670801">
            <w:r w:rsidRPr="0050494F">
              <w:t>182 101  02010  01 1000 110</w:t>
            </w:r>
          </w:p>
        </w:tc>
        <w:tc>
          <w:tcPr>
            <w:tcW w:w="5528"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 </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b/>
                <w:bCs/>
              </w:rPr>
            </w:pPr>
            <w:r w:rsidRPr="0050494F">
              <w:rPr>
                <w:rFonts w:ascii="Times New Roman" w:hAnsi="Times New Roman"/>
                <w:b/>
                <w:bCs/>
              </w:rPr>
              <w:t>1058,1</w:t>
            </w:r>
          </w:p>
        </w:tc>
      </w:tr>
      <w:tr w:rsidR="0050494F" w:rsidRPr="0050494F" w:rsidTr="00670801">
        <w:trPr>
          <w:trHeight w:val="241"/>
        </w:trPr>
        <w:tc>
          <w:tcPr>
            <w:tcW w:w="3686"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182 101 02021 01 1000 110</w:t>
            </w:r>
          </w:p>
        </w:tc>
        <w:tc>
          <w:tcPr>
            <w:tcW w:w="5528"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 </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b/>
                <w:bCs/>
              </w:rPr>
            </w:pPr>
          </w:p>
        </w:tc>
      </w:tr>
      <w:tr w:rsidR="0050494F" w:rsidRPr="0050494F" w:rsidTr="00670801">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182 101 02021 01 2000 110</w:t>
            </w:r>
          </w:p>
        </w:tc>
        <w:tc>
          <w:tcPr>
            <w:tcW w:w="5528"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 </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p>
        </w:tc>
      </w:tr>
      <w:tr w:rsidR="0050494F" w:rsidRPr="0050494F" w:rsidTr="00670801">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182 101 02021 01 3000 110</w:t>
            </w:r>
          </w:p>
        </w:tc>
        <w:tc>
          <w:tcPr>
            <w:tcW w:w="5528"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 </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p>
        </w:tc>
      </w:tr>
      <w:tr w:rsidR="0050494F" w:rsidRPr="0050494F" w:rsidTr="00670801">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182 101 02030 01 1000 110</w:t>
            </w:r>
          </w:p>
        </w:tc>
        <w:tc>
          <w:tcPr>
            <w:tcW w:w="5528"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23,9</w:t>
            </w:r>
          </w:p>
        </w:tc>
      </w:tr>
      <w:tr w:rsidR="0050494F" w:rsidRPr="0050494F" w:rsidTr="00670801">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182 101 02040 01 1000 110</w:t>
            </w:r>
          </w:p>
        </w:tc>
        <w:tc>
          <w:tcPr>
            <w:tcW w:w="5528"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 xml:space="preserve">Налог на доходы физических лиц с доходов, </w:t>
            </w:r>
            <w:r w:rsidRPr="0050494F">
              <w:rPr>
                <w:rFonts w:ascii="Times New Roman" w:hAnsi="Times New Roman"/>
              </w:rPr>
              <w:lastRenderedPageBreak/>
              <w:t>полученных в виде выигрышей и призов в проводимых конкурсах, играх и других мероприятиях в целях рекламы товаров, работ и услуг, процентных доходов по вкладам в банках, в виде материальной выгоды от экономии на процентах при получении заемных (кредитных) средств </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p>
        </w:tc>
      </w:tr>
      <w:tr w:rsidR="0050494F" w:rsidRPr="0050494F" w:rsidTr="00670801">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lastRenderedPageBreak/>
              <w:t>182 105 01011 01 1000 011</w:t>
            </w:r>
          </w:p>
        </w:tc>
        <w:tc>
          <w:tcPr>
            <w:tcW w:w="5528"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413,7</w:t>
            </w:r>
          </w:p>
        </w:tc>
      </w:tr>
      <w:tr w:rsidR="0050494F" w:rsidRPr="0050494F" w:rsidTr="00670801">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182 105 01012 01 1000 011</w:t>
            </w:r>
          </w:p>
        </w:tc>
        <w:tc>
          <w:tcPr>
            <w:tcW w:w="5528"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3,9</w:t>
            </w:r>
          </w:p>
        </w:tc>
      </w:tr>
      <w:tr w:rsidR="0050494F" w:rsidRPr="0050494F" w:rsidTr="00670801">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182 105 01012 01 2000 110</w:t>
            </w:r>
          </w:p>
        </w:tc>
        <w:tc>
          <w:tcPr>
            <w:tcW w:w="5528"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Налог, взимаемый с налогоплательщиков, выбравших в качестве объекта налогообложения доходы,(за налоговые периоды, истекшие до 1 января 2011г) </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p>
        </w:tc>
      </w:tr>
      <w:tr w:rsidR="0050494F" w:rsidRPr="0050494F" w:rsidTr="00670801">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182 105 01012 01 3000 110</w:t>
            </w:r>
          </w:p>
        </w:tc>
        <w:tc>
          <w:tcPr>
            <w:tcW w:w="5528"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Налог, взимаемый с налогоплательщиков, выбравших в качестве объекта налогообложения доходы,(за налоговые периоды, истекшие до 1 января 2011г) </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p>
        </w:tc>
      </w:tr>
      <w:tr w:rsidR="0050494F" w:rsidRPr="0050494F" w:rsidTr="00670801">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182 105 01021 01 1000 110</w:t>
            </w:r>
          </w:p>
        </w:tc>
        <w:tc>
          <w:tcPr>
            <w:tcW w:w="5528"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p>
        </w:tc>
      </w:tr>
      <w:tr w:rsidR="0050494F" w:rsidRPr="0050494F" w:rsidTr="00670801">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182 105 01022 01 1000 110</w:t>
            </w:r>
          </w:p>
        </w:tc>
        <w:tc>
          <w:tcPr>
            <w:tcW w:w="5528"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2011года)</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p>
        </w:tc>
      </w:tr>
      <w:tr w:rsidR="0050494F" w:rsidRPr="0050494F" w:rsidTr="00670801">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182 105 01022 01 2000 110</w:t>
            </w:r>
          </w:p>
        </w:tc>
        <w:tc>
          <w:tcPr>
            <w:tcW w:w="5528"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2011года)</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p>
        </w:tc>
      </w:tr>
      <w:tr w:rsidR="0050494F" w:rsidRPr="0050494F" w:rsidTr="00670801">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182 106 01030 10 1000 110</w:t>
            </w:r>
          </w:p>
        </w:tc>
        <w:tc>
          <w:tcPr>
            <w:tcW w:w="5528"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поселений </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291,8</w:t>
            </w:r>
          </w:p>
        </w:tc>
      </w:tr>
      <w:tr w:rsidR="0050494F" w:rsidRPr="0050494F" w:rsidTr="00670801">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182 106 01030 10 2000 110</w:t>
            </w:r>
          </w:p>
        </w:tc>
        <w:tc>
          <w:tcPr>
            <w:tcW w:w="5528"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поселений </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p>
        </w:tc>
      </w:tr>
      <w:tr w:rsidR="0050494F" w:rsidRPr="0050494F" w:rsidTr="00670801">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182 106 04011 02 1000 110</w:t>
            </w:r>
          </w:p>
        </w:tc>
        <w:tc>
          <w:tcPr>
            <w:tcW w:w="5528"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Транспортный налог с организаций </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618,0</w:t>
            </w:r>
          </w:p>
        </w:tc>
      </w:tr>
      <w:tr w:rsidR="0050494F" w:rsidRPr="0050494F" w:rsidTr="00670801">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182 106 04011 02 2000 110</w:t>
            </w:r>
          </w:p>
        </w:tc>
        <w:tc>
          <w:tcPr>
            <w:tcW w:w="5528"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Транспортный налог с организаций </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p>
        </w:tc>
      </w:tr>
      <w:tr w:rsidR="0050494F" w:rsidRPr="0050494F" w:rsidTr="00670801">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182 106 04011 02 3000 110</w:t>
            </w:r>
          </w:p>
        </w:tc>
        <w:tc>
          <w:tcPr>
            <w:tcW w:w="5528"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Транспортный налог с организаций </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p>
        </w:tc>
      </w:tr>
      <w:tr w:rsidR="0050494F" w:rsidRPr="0050494F" w:rsidTr="00670801">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182 106 04012 02 1000 110</w:t>
            </w:r>
          </w:p>
        </w:tc>
        <w:tc>
          <w:tcPr>
            <w:tcW w:w="5528"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Транспортный налог с физических лиц </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650,2</w:t>
            </w:r>
          </w:p>
        </w:tc>
      </w:tr>
      <w:tr w:rsidR="0050494F" w:rsidRPr="0050494F" w:rsidTr="00670801">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182 106 04012 02 2000 110</w:t>
            </w:r>
          </w:p>
        </w:tc>
        <w:tc>
          <w:tcPr>
            <w:tcW w:w="5528"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Транспортный налог с физических лиц </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p>
        </w:tc>
      </w:tr>
      <w:tr w:rsidR="0050494F" w:rsidRPr="0050494F" w:rsidTr="00670801">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182 106 06013 10 1000 110</w:t>
            </w:r>
          </w:p>
        </w:tc>
        <w:tc>
          <w:tcPr>
            <w:tcW w:w="5528"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48,9</w:t>
            </w:r>
          </w:p>
        </w:tc>
      </w:tr>
      <w:tr w:rsidR="0050494F" w:rsidRPr="0050494F" w:rsidTr="00670801">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182 106 06013 10 2000 110</w:t>
            </w:r>
          </w:p>
        </w:tc>
        <w:tc>
          <w:tcPr>
            <w:tcW w:w="5528"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p>
        </w:tc>
      </w:tr>
      <w:tr w:rsidR="0050494F" w:rsidRPr="0050494F" w:rsidTr="00670801">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182 106 06023 10 1000 110</w:t>
            </w:r>
          </w:p>
        </w:tc>
        <w:tc>
          <w:tcPr>
            <w:tcW w:w="5528"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Земельный налог, взимаемый по ставкам, установленным в соответствии с пунктом 2 пункта 1 статьи 394 Налогового кодекса РФ и применяемым к объектам налогообложения, расположенным в границах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321,3</w:t>
            </w:r>
          </w:p>
        </w:tc>
      </w:tr>
      <w:tr w:rsidR="0050494F" w:rsidRPr="0050494F" w:rsidTr="00670801">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182 106 06023 10 2000 110</w:t>
            </w:r>
          </w:p>
        </w:tc>
        <w:tc>
          <w:tcPr>
            <w:tcW w:w="5528"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Земельный налог, взимаемый по ставкам, установленным в соответствии с пунктом 2 пункта 1 статьи 394 Налогового кодекса РФ и применяемым к объектам налогообложения, расположенным в границах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p>
        </w:tc>
      </w:tr>
      <w:tr w:rsidR="0050494F" w:rsidRPr="0050494F" w:rsidTr="00670801">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819 108 04020 01 1000 110</w:t>
            </w:r>
          </w:p>
        </w:tc>
        <w:tc>
          <w:tcPr>
            <w:tcW w:w="5528"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 xml:space="preserve">Государственная пошлина за совершение  нотариальных действий должностными лицами органов </w:t>
            </w:r>
            <w:r w:rsidRPr="0050494F">
              <w:rPr>
                <w:rFonts w:ascii="Times New Roman" w:hAnsi="Times New Roman"/>
              </w:rPr>
              <w:lastRenderedPageBreak/>
              <w:t>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lastRenderedPageBreak/>
              <w:t>38,6</w:t>
            </w:r>
          </w:p>
        </w:tc>
      </w:tr>
      <w:tr w:rsidR="0050494F" w:rsidRPr="0050494F" w:rsidTr="00670801">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lastRenderedPageBreak/>
              <w:t>828 111 05010 10 0000 120</w:t>
            </w:r>
          </w:p>
        </w:tc>
        <w:tc>
          <w:tcPr>
            <w:tcW w:w="5528"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участков </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494,0</w:t>
            </w:r>
          </w:p>
        </w:tc>
      </w:tr>
      <w:tr w:rsidR="0050494F" w:rsidRPr="0050494F" w:rsidTr="00670801">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828 114 06014 10 0000 430</w:t>
            </w:r>
          </w:p>
        </w:tc>
        <w:tc>
          <w:tcPr>
            <w:tcW w:w="5528"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21,8</w:t>
            </w:r>
          </w:p>
        </w:tc>
      </w:tr>
      <w:tr w:rsidR="0050494F" w:rsidRPr="0050494F" w:rsidTr="00670801">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819 117 05050 10 0000 180</w:t>
            </w:r>
          </w:p>
        </w:tc>
        <w:tc>
          <w:tcPr>
            <w:tcW w:w="5528"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Прочие неналоговые доходы бюджетов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6,3</w:t>
            </w:r>
          </w:p>
        </w:tc>
      </w:tr>
      <w:tr w:rsidR="0050494F" w:rsidRPr="0050494F" w:rsidTr="00670801">
        <w:trPr>
          <w:trHeight w:val="262"/>
        </w:trPr>
        <w:tc>
          <w:tcPr>
            <w:tcW w:w="3686"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819 202 01001 10 0000 151</w:t>
            </w:r>
          </w:p>
        </w:tc>
        <w:tc>
          <w:tcPr>
            <w:tcW w:w="5528"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Дотации бюджетам поселений на выравнивание уровня бюджетной обеспеченности </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10,3</w:t>
            </w:r>
          </w:p>
        </w:tc>
      </w:tr>
      <w:tr w:rsidR="0050494F" w:rsidRPr="0050494F" w:rsidTr="00670801">
        <w:trPr>
          <w:trHeight w:val="70"/>
        </w:trPr>
        <w:tc>
          <w:tcPr>
            <w:tcW w:w="3686"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819 202 02999 10 0000 151</w:t>
            </w:r>
          </w:p>
        </w:tc>
        <w:tc>
          <w:tcPr>
            <w:tcW w:w="5528" w:type="dxa"/>
            <w:tcBorders>
              <w:top w:val="nil"/>
              <w:left w:val="nil"/>
              <w:bottom w:val="single" w:sz="4" w:space="0" w:color="auto"/>
              <w:right w:val="single" w:sz="4" w:space="0" w:color="auto"/>
            </w:tcBorders>
            <w:shd w:val="clear" w:color="auto" w:fill="auto"/>
            <w:noWrap/>
            <w:hideMark/>
          </w:tcPr>
          <w:p w:rsidR="0050494F" w:rsidRPr="0050494F" w:rsidRDefault="0050494F" w:rsidP="00670801">
            <w:r w:rsidRPr="0050494F">
              <w:t>Прочие субсидии бюджетам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b/>
                <w:bCs/>
              </w:rPr>
            </w:pPr>
            <w:r w:rsidRPr="0050494F">
              <w:rPr>
                <w:rFonts w:ascii="Times New Roman" w:hAnsi="Times New Roman"/>
                <w:b/>
                <w:bCs/>
              </w:rPr>
              <w:t>1220,0</w:t>
            </w:r>
          </w:p>
        </w:tc>
      </w:tr>
      <w:tr w:rsidR="0050494F" w:rsidRPr="0050494F" w:rsidTr="00670801">
        <w:trPr>
          <w:trHeight w:val="70"/>
        </w:trPr>
        <w:tc>
          <w:tcPr>
            <w:tcW w:w="3686"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819 202 03024 10 0000 151</w:t>
            </w:r>
          </w:p>
        </w:tc>
        <w:tc>
          <w:tcPr>
            <w:tcW w:w="5528" w:type="dxa"/>
            <w:tcBorders>
              <w:top w:val="nil"/>
              <w:left w:val="nil"/>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both"/>
              <w:rPr>
                <w:rFonts w:ascii="Times New Roman" w:hAnsi="Times New Roman"/>
              </w:rPr>
            </w:pPr>
            <w:r w:rsidRPr="0050494F">
              <w:t>Субвенции бюджетам поселений на выполнение передаваемых полномочий субъектов РФ</w:t>
            </w:r>
          </w:p>
        </w:tc>
        <w:tc>
          <w:tcPr>
            <w:tcW w:w="1276"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b/>
                <w:bCs/>
              </w:rPr>
            </w:pPr>
            <w:r w:rsidRPr="0050494F">
              <w:rPr>
                <w:rFonts w:ascii="Times New Roman" w:hAnsi="Times New Roman"/>
                <w:b/>
                <w:bCs/>
              </w:rPr>
              <w:t>1,0</w:t>
            </w:r>
          </w:p>
        </w:tc>
      </w:tr>
      <w:tr w:rsidR="0050494F" w:rsidRPr="0050494F" w:rsidTr="00670801">
        <w:trPr>
          <w:trHeight w:val="70"/>
        </w:trPr>
        <w:tc>
          <w:tcPr>
            <w:tcW w:w="3686" w:type="dxa"/>
            <w:tcBorders>
              <w:top w:val="nil"/>
              <w:left w:val="single" w:sz="4" w:space="0" w:color="auto"/>
              <w:bottom w:val="single" w:sz="4" w:space="0" w:color="auto"/>
              <w:right w:val="single" w:sz="4" w:space="0" w:color="auto"/>
            </w:tcBorders>
            <w:shd w:val="clear" w:color="auto" w:fill="auto"/>
            <w:noWrap/>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819 202 04029 10 0000 151</w:t>
            </w:r>
          </w:p>
        </w:tc>
        <w:tc>
          <w:tcPr>
            <w:tcW w:w="5528" w:type="dxa"/>
            <w:tcBorders>
              <w:top w:val="nil"/>
              <w:left w:val="nil"/>
              <w:bottom w:val="single" w:sz="4" w:space="0" w:color="auto"/>
              <w:right w:val="single" w:sz="4" w:space="0" w:color="auto"/>
            </w:tcBorders>
            <w:shd w:val="clear" w:color="auto" w:fill="auto"/>
            <w:noWrap/>
          </w:tcPr>
          <w:p w:rsidR="0050494F" w:rsidRPr="0050494F" w:rsidRDefault="0050494F" w:rsidP="00670801">
            <w:pPr>
              <w:spacing w:after="0" w:line="240" w:lineRule="auto"/>
              <w:jc w:val="both"/>
              <w:rPr>
                <w:rFonts w:ascii="Times New Roman" w:hAnsi="Times New Roman"/>
              </w:rPr>
            </w:pPr>
            <w:r w:rsidRPr="0050494F">
              <w:t>Межбюджетные трансферты  передаваемые бюджетам поселений на реализацию дополнительных мероприятий направленных на снижение напряженности на рынке труда</w:t>
            </w:r>
          </w:p>
        </w:tc>
        <w:tc>
          <w:tcPr>
            <w:tcW w:w="1276" w:type="dxa"/>
            <w:tcBorders>
              <w:top w:val="nil"/>
              <w:left w:val="nil"/>
              <w:bottom w:val="single" w:sz="4" w:space="0" w:color="auto"/>
              <w:right w:val="single" w:sz="4" w:space="0" w:color="auto"/>
            </w:tcBorders>
            <w:shd w:val="clear" w:color="auto" w:fill="auto"/>
            <w:noWrap/>
            <w:vAlign w:val="bottom"/>
          </w:tcPr>
          <w:p w:rsidR="0050494F" w:rsidRPr="0050494F" w:rsidRDefault="0050494F" w:rsidP="00670801">
            <w:pPr>
              <w:spacing w:after="0" w:line="240" w:lineRule="auto"/>
              <w:jc w:val="right"/>
              <w:rPr>
                <w:rFonts w:ascii="Times New Roman" w:hAnsi="Times New Roman"/>
                <w:b/>
                <w:bCs/>
              </w:rPr>
            </w:pPr>
            <w:r w:rsidRPr="0050494F">
              <w:rPr>
                <w:rFonts w:ascii="Times New Roman" w:hAnsi="Times New Roman"/>
                <w:b/>
                <w:bCs/>
              </w:rPr>
              <w:t>76,3</w:t>
            </w:r>
          </w:p>
        </w:tc>
      </w:tr>
      <w:tr w:rsidR="0050494F" w:rsidRPr="0050494F" w:rsidTr="00670801">
        <w:trPr>
          <w:trHeight w:val="70"/>
        </w:trPr>
        <w:tc>
          <w:tcPr>
            <w:tcW w:w="3686" w:type="dxa"/>
            <w:tcBorders>
              <w:top w:val="nil"/>
              <w:left w:val="single" w:sz="4" w:space="0" w:color="auto"/>
              <w:bottom w:val="single" w:sz="4" w:space="0" w:color="auto"/>
              <w:right w:val="single" w:sz="4" w:space="0" w:color="auto"/>
            </w:tcBorders>
            <w:shd w:val="clear" w:color="auto" w:fill="auto"/>
            <w:noWrap/>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819 202 03003 10 0000 151</w:t>
            </w:r>
          </w:p>
        </w:tc>
        <w:tc>
          <w:tcPr>
            <w:tcW w:w="5528" w:type="dxa"/>
            <w:tcBorders>
              <w:top w:val="nil"/>
              <w:left w:val="nil"/>
              <w:bottom w:val="single" w:sz="4" w:space="0" w:color="auto"/>
              <w:right w:val="single" w:sz="4" w:space="0" w:color="auto"/>
            </w:tcBorders>
            <w:shd w:val="clear" w:color="auto" w:fill="auto"/>
            <w:noWrap/>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Субвенции бюджетам поселений на государственную регистрацию актов гражданского состояния</w:t>
            </w:r>
          </w:p>
        </w:tc>
        <w:tc>
          <w:tcPr>
            <w:tcW w:w="1276" w:type="dxa"/>
            <w:tcBorders>
              <w:top w:val="nil"/>
              <w:left w:val="nil"/>
              <w:bottom w:val="single" w:sz="4" w:space="0" w:color="auto"/>
              <w:right w:val="single" w:sz="4" w:space="0" w:color="auto"/>
            </w:tcBorders>
            <w:shd w:val="clear" w:color="auto" w:fill="auto"/>
            <w:noWrap/>
            <w:vAlign w:val="bottom"/>
          </w:tcPr>
          <w:p w:rsidR="0050494F" w:rsidRPr="0050494F" w:rsidRDefault="0050494F" w:rsidP="00670801">
            <w:pPr>
              <w:spacing w:after="0" w:line="240" w:lineRule="auto"/>
              <w:jc w:val="right"/>
              <w:rPr>
                <w:rFonts w:ascii="Times New Roman" w:hAnsi="Times New Roman"/>
                <w:b/>
                <w:bCs/>
              </w:rPr>
            </w:pPr>
            <w:r w:rsidRPr="0050494F">
              <w:rPr>
                <w:rFonts w:ascii="Times New Roman" w:hAnsi="Times New Roman"/>
                <w:b/>
                <w:bCs/>
              </w:rPr>
              <w:t>11,3</w:t>
            </w:r>
          </w:p>
        </w:tc>
      </w:tr>
      <w:tr w:rsidR="0050494F" w:rsidRPr="0050494F" w:rsidTr="00670801">
        <w:trPr>
          <w:trHeight w:val="70"/>
        </w:trPr>
        <w:tc>
          <w:tcPr>
            <w:tcW w:w="3686" w:type="dxa"/>
            <w:tcBorders>
              <w:top w:val="nil"/>
              <w:left w:val="single" w:sz="4" w:space="0" w:color="auto"/>
              <w:bottom w:val="single" w:sz="4" w:space="0" w:color="auto"/>
              <w:right w:val="single" w:sz="4" w:space="0" w:color="auto"/>
            </w:tcBorders>
            <w:shd w:val="clear" w:color="auto" w:fill="auto"/>
            <w:noWrap/>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819 202 03015 10 0000 151</w:t>
            </w:r>
          </w:p>
        </w:tc>
        <w:tc>
          <w:tcPr>
            <w:tcW w:w="5528" w:type="dxa"/>
            <w:tcBorders>
              <w:top w:val="nil"/>
              <w:left w:val="nil"/>
              <w:bottom w:val="single" w:sz="4" w:space="0" w:color="auto"/>
              <w:right w:val="single" w:sz="4" w:space="0" w:color="auto"/>
            </w:tcBorders>
            <w:shd w:val="clear" w:color="auto" w:fill="auto"/>
            <w:noWrap/>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vAlign w:val="bottom"/>
          </w:tcPr>
          <w:p w:rsidR="0050494F" w:rsidRPr="0050494F" w:rsidRDefault="0050494F" w:rsidP="00670801">
            <w:pPr>
              <w:spacing w:after="0" w:line="240" w:lineRule="auto"/>
              <w:jc w:val="right"/>
              <w:rPr>
                <w:rFonts w:ascii="Times New Roman" w:hAnsi="Times New Roman"/>
                <w:b/>
                <w:bCs/>
              </w:rPr>
            </w:pPr>
            <w:r w:rsidRPr="0050494F">
              <w:rPr>
                <w:rFonts w:ascii="Times New Roman" w:hAnsi="Times New Roman"/>
                <w:b/>
                <w:bCs/>
              </w:rPr>
              <w:t>128,9</w:t>
            </w:r>
          </w:p>
        </w:tc>
      </w:tr>
      <w:tr w:rsidR="0050494F" w:rsidRPr="0050494F" w:rsidTr="00670801">
        <w:trPr>
          <w:trHeight w:val="70"/>
        </w:trPr>
        <w:tc>
          <w:tcPr>
            <w:tcW w:w="3686" w:type="dxa"/>
            <w:tcBorders>
              <w:top w:val="nil"/>
              <w:left w:val="single" w:sz="4" w:space="0" w:color="auto"/>
              <w:bottom w:val="nil"/>
              <w:right w:val="single" w:sz="4" w:space="0" w:color="auto"/>
            </w:tcBorders>
            <w:shd w:val="clear" w:color="auto" w:fill="auto"/>
            <w:noWrap/>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819 219 05000 10 0000 151</w:t>
            </w:r>
          </w:p>
        </w:tc>
        <w:tc>
          <w:tcPr>
            <w:tcW w:w="5528" w:type="dxa"/>
            <w:tcBorders>
              <w:top w:val="nil"/>
              <w:left w:val="nil"/>
              <w:bottom w:val="nil"/>
              <w:right w:val="single" w:sz="4" w:space="0" w:color="auto"/>
            </w:tcBorders>
            <w:shd w:val="clear" w:color="auto" w:fill="auto"/>
            <w:noWrap/>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276" w:type="dxa"/>
            <w:tcBorders>
              <w:top w:val="nil"/>
              <w:left w:val="nil"/>
              <w:bottom w:val="nil"/>
              <w:right w:val="single" w:sz="4" w:space="0" w:color="auto"/>
            </w:tcBorders>
            <w:shd w:val="clear" w:color="auto" w:fill="auto"/>
            <w:noWrap/>
            <w:vAlign w:val="bottom"/>
          </w:tcPr>
          <w:p w:rsidR="0050494F" w:rsidRPr="0050494F" w:rsidRDefault="0050494F" w:rsidP="00670801">
            <w:pPr>
              <w:spacing w:after="0" w:line="240" w:lineRule="auto"/>
              <w:jc w:val="right"/>
              <w:rPr>
                <w:rFonts w:ascii="Times New Roman" w:hAnsi="Times New Roman"/>
                <w:b/>
                <w:bCs/>
              </w:rPr>
            </w:pPr>
            <w:r w:rsidRPr="0050494F">
              <w:rPr>
                <w:rFonts w:ascii="Times New Roman" w:hAnsi="Times New Roman"/>
                <w:b/>
                <w:bCs/>
              </w:rPr>
              <w:t>134,7</w:t>
            </w:r>
          </w:p>
        </w:tc>
      </w:tr>
      <w:tr w:rsidR="0050494F" w:rsidRPr="0050494F" w:rsidTr="00670801">
        <w:trPr>
          <w:trHeight w:val="70"/>
        </w:trPr>
        <w:tc>
          <w:tcPr>
            <w:tcW w:w="3686" w:type="dxa"/>
            <w:tcBorders>
              <w:top w:val="nil"/>
              <w:left w:val="single" w:sz="4" w:space="0" w:color="auto"/>
              <w:bottom w:val="single" w:sz="4" w:space="0" w:color="auto"/>
              <w:right w:val="single" w:sz="4" w:space="0" w:color="auto"/>
            </w:tcBorders>
            <w:shd w:val="clear" w:color="auto" w:fill="auto"/>
            <w:noWrap/>
          </w:tcPr>
          <w:p w:rsidR="0050494F" w:rsidRPr="0050494F" w:rsidRDefault="0050494F" w:rsidP="00670801">
            <w:pPr>
              <w:spacing w:after="0" w:line="240" w:lineRule="auto"/>
              <w:jc w:val="center"/>
              <w:rPr>
                <w:rFonts w:ascii="Times New Roman" w:hAnsi="Times New Roman"/>
              </w:rPr>
            </w:pPr>
          </w:p>
        </w:tc>
        <w:tc>
          <w:tcPr>
            <w:tcW w:w="5528" w:type="dxa"/>
            <w:tcBorders>
              <w:top w:val="nil"/>
              <w:left w:val="nil"/>
              <w:bottom w:val="single" w:sz="4" w:space="0" w:color="auto"/>
              <w:right w:val="single" w:sz="4" w:space="0" w:color="auto"/>
            </w:tcBorders>
            <w:shd w:val="clear" w:color="auto" w:fill="auto"/>
            <w:noWrap/>
          </w:tcPr>
          <w:p w:rsidR="0050494F" w:rsidRPr="0050494F" w:rsidRDefault="0050494F" w:rsidP="00670801">
            <w:pPr>
              <w:spacing w:after="0" w:line="240" w:lineRule="auto"/>
              <w:jc w:val="both"/>
              <w:rPr>
                <w:rFonts w:ascii="Times New Roman" w:hAnsi="Times New Roman"/>
              </w:rPr>
            </w:pPr>
          </w:p>
        </w:tc>
        <w:tc>
          <w:tcPr>
            <w:tcW w:w="1276" w:type="dxa"/>
            <w:tcBorders>
              <w:top w:val="nil"/>
              <w:left w:val="nil"/>
              <w:bottom w:val="single" w:sz="4" w:space="0" w:color="auto"/>
              <w:right w:val="single" w:sz="4" w:space="0" w:color="auto"/>
            </w:tcBorders>
            <w:shd w:val="clear" w:color="auto" w:fill="auto"/>
            <w:noWrap/>
            <w:vAlign w:val="bottom"/>
          </w:tcPr>
          <w:p w:rsidR="0050494F" w:rsidRPr="0050494F" w:rsidRDefault="0050494F" w:rsidP="00670801">
            <w:pPr>
              <w:spacing w:after="0" w:line="240" w:lineRule="auto"/>
              <w:jc w:val="right"/>
              <w:rPr>
                <w:rFonts w:ascii="Times New Roman" w:hAnsi="Times New Roman"/>
                <w:b/>
                <w:bCs/>
              </w:rPr>
            </w:pPr>
          </w:p>
        </w:tc>
      </w:tr>
    </w:tbl>
    <w:p w:rsidR="0050494F" w:rsidRDefault="0050494F" w:rsidP="0050494F">
      <w:pPr>
        <w:spacing w:after="0" w:line="240" w:lineRule="auto"/>
        <w:rPr>
          <w:rFonts w:ascii="Times New Roman" w:hAnsi="Times New Roman"/>
          <w:b/>
        </w:rPr>
      </w:pPr>
      <w:r w:rsidRPr="0050494F">
        <w:rPr>
          <w:rFonts w:ascii="Times New Roman" w:hAnsi="Times New Roman"/>
          <w:b/>
        </w:rPr>
        <w:t xml:space="preserve">                                           </w:t>
      </w:r>
    </w:p>
    <w:p w:rsidR="0050494F" w:rsidRPr="0050494F" w:rsidRDefault="0050494F" w:rsidP="0050494F">
      <w:pPr>
        <w:spacing w:after="0" w:line="240" w:lineRule="auto"/>
        <w:rPr>
          <w:rFonts w:ascii="Times New Roman" w:hAnsi="Times New Roman"/>
          <w:b/>
        </w:rPr>
      </w:pPr>
      <w:r w:rsidRPr="0050494F">
        <w:rPr>
          <w:rFonts w:ascii="Times New Roman" w:hAnsi="Times New Roman"/>
          <w:b/>
        </w:rPr>
        <w:t xml:space="preserve"> ВСЕГО ДОХОДОВ                                                  5573,2</w:t>
      </w:r>
    </w:p>
    <w:p w:rsidR="0050494F" w:rsidRPr="0050494F" w:rsidRDefault="0050494F" w:rsidP="0050494F">
      <w:pPr>
        <w:spacing w:after="0" w:line="240" w:lineRule="auto"/>
        <w:jc w:val="both"/>
        <w:rPr>
          <w:rFonts w:ascii="Times New Roman" w:hAnsi="Times New Roman"/>
        </w:rPr>
      </w:pPr>
    </w:p>
    <w:p w:rsidR="0050494F" w:rsidRPr="0050494F" w:rsidRDefault="0050494F" w:rsidP="0050494F">
      <w:pPr>
        <w:spacing w:after="0" w:line="240" w:lineRule="auto"/>
        <w:jc w:val="both"/>
        <w:rPr>
          <w:rFonts w:ascii="Times New Roman" w:hAnsi="Times New Roman"/>
        </w:rPr>
      </w:pPr>
    </w:p>
    <w:p w:rsidR="0050494F" w:rsidRPr="0050494F" w:rsidRDefault="0050494F" w:rsidP="0050494F">
      <w:pPr>
        <w:spacing w:after="0" w:line="240" w:lineRule="auto"/>
        <w:jc w:val="both"/>
        <w:rPr>
          <w:rFonts w:ascii="Times New Roman" w:hAnsi="Times New Roman"/>
        </w:rPr>
      </w:pPr>
      <w:r w:rsidRPr="0050494F">
        <w:rPr>
          <w:rFonts w:ascii="Times New Roman" w:hAnsi="Times New Roman"/>
        </w:rPr>
        <w:t>Председатель Совета депутатов</w:t>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t>В.С. Борисенко</w:t>
      </w:r>
    </w:p>
    <w:p w:rsidR="0050494F" w:rsidRPr="0050494F" w:rsidRDefault="0050494F" w:rsidP="0050494F">
      <w:pPr>
        <w:spacing w:after="0" w:line="240" w:lineRule="auto"/>
        <w:jc w:val="both"/>
        <w:rPr>
          <w:rFonts w:ascii="Times New Roman" w:hAnsi="Times New Roman"/>
        </w:rPr>
      </w:pPr>
    </w:p>
    <w:p w:rsidR="0050494F" w:rsidRPr="0050494F" w:rsidRDefault="0050494F" w:rsidP="0050494F">
      <w:pPr>
        <w:spacing w:after="0" w:line="240" w:lineRule="auto"/>
        <w:jc w:val="both"/>
        <w:rPr>
          <w:rFonts w:ascii="Times New Roman" w:hAnsi="Times New Roman"/>
        </w:rPr>
      </w:pPr>
      <w:r w:rsidRPr="0050494F">
        <w:rPr>
          <w:rFonts w:ascii="Times New Roman" w:hAnsi="Times New Roman"/>
        </w:rPr>
        <w:t xml:space="preserve">Глава сельского поселения     </w:t>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t>А.Н. Ильин</w:t>
      </w:r>
    </w:p>
    <w:p w:rsidR="0050494F" w:rsidRPr="0050494F" w:rsidRDefault="0050494F" w:rsidP="0050494F">
      <w:pPr>
        <w:spacing w:after="0" w:line="240" w:lineRule="auto"/>
        <w:rPr>
          <w:rFonts w:ascii="Times New Roman" w:hAnsi="Times New Roman"/>
        </w:rPr>
      </w:pPr>
    </w:p>
    <w:p w:rsidR="0050494F" w:rsidRPr="0050494F" w:rsidRDefault="0050494F" w:rsidP="0050494F">
      <w:pPr>
        <w:spacing w:after="0" w:line="240" w:lineRule="auto"/>
        <w:rPr>
          <w:rFonts w:ascii="Times New Roman" w:hAnsi="Times New Roman"/>
        </w:rPr>
      </w:pPr>
    </w:p>
    <w:p w:rsidR="0050494F" w:rsidRPr="0050494F" w:rsidRDefault="0050494F" w:rsidP="0050494F">
      <w:pPr>
        <w:spacing w:after="0" w:line="240" w:lineRule="auto"/>
        <w:rPr>
          <w:rFonts w:ascii="Times New Roman" w:hAnsi="Times New Roman"/>
        </w:rPr>
      </w:pPr>
    </w:p>
    <w:p w:rsidR="0050494F" w:rsidRPr="0050494F" w:rsidRDefault="0050494F" w:rsidP="0050494F">
      <w:pPr>
        <w:spacing w:after="0" w:line="240" w:lineRule="auto"/>
        <w:jc w:val="right"/>
        <w:rPr>
          <w:rFonts w:ascii="Times New Roman" w:hAnsi="Times New Roman"/>
        </w:rPr>
      </w:pPr>
    </w:p>
    <w:p w:rsidR="0050494F" w:rsidRPr="0050494F" w:rsidRDefault="0050494F" w:rsidP="0050494F">
      <w:pPr>
        <w:spacing w:after="0" w:line="240" w:lineRule="auto"/>
        <w:jc w:val="right"/>
        <w:rPr>
          <w:rFonts w:ascii="Times New Roman" w:hAnsi="Times New Roman"/>
        </w:rPr>
      </w:pPr>
      <w:r w:rsidRPr="0050494F">
        <w:rPr>
          <w:rFonts w:ascii="Times New Roman" w:hAnsi="Times New Roman"/>
        </w:rPr>
        <w:t>Приложение 2</w:t>
      </w:r>
    </w:p>
    <w:p w:rsidR="0050494F" w:rsidRPr="0050494F" w:rsidRDefault="0050494F" w:rsidP="0050494F">
      <w:pPr>
        <w:spacing w:after="0" w:line="240" w:lineRule="auto"/>
        <w:jc w:val="right"/>
        <w:rPr>
          <w:rFonts w:ascii="Times New Roman" w:hAnsi="Times New Roman"/>
        </w:rPr>
      </w:pPr>
      <w:r w:rsidRPr="0050494F">
        <w:rPr>
          <w:rFonts w:ascii="Times New Roman" w:hAnsi="Times New Roman"/>
        </w:rPr>
        <w:t>к решению Совета депутатов</w:t>
      </w:r>
    </w:p>
    <w:p w:rsidR="0050494F" w:rsidRPr="0050494F" w:rsidRDefault="0050494F" w:rsidP="0050494F">
      <w:pPr>
        <w:spacing w:after="0" w:line="240" w:lineRule="auto"/>
        <w:jc w:val="right"/>
        <w:rPr>
          <w:rFonts w:ascii="Times New Roman" w:hAnsi="Times New Roman"/>
        </w:rPr>
      </w:pPr>
      <w:r w:rsidRPr="0050494F">
        <w:rPr>
          <w:rFonts w:ascii="Times New Roman" w:hAnsi="Times New Roman"/>
        </w:rPr>
        <w:t>от __________№__</w:t>
      </w:r>
    </w:p>
    <w:p w:rsidR="0050494F" w:rsidRPr="0050494F" w:rsidRDefault="0050494F" w:rsidP="0050494F">
      <w:pPr>
        <w:spacing w:after="0" w:line="240" w:lineRule="auto"/>
        <w:jc w:val="both"/>
        <w:rPr>
          <w:rFonts w:ascii="Times New Roman" w:hAnsi="Times New Roman"/>
        </w:rPr>
      </w:pPr>
    </w:p>
    <w:p w:rsidR="0050494F" w:rsidRPr="0050494F" w:rsidRDefault="0050494F" w:rsidP="0050494F">
      <w:pPr>
        <w:spacing w:after="0" w:line="240" w:lineRule="auto"/>
        <w:jc w:val="center"/>
        <w:rPr>
          <w:rFonts w:ascii="Times New Roman" w:hAnsi="Times New Roman"/>
          <w:b/>
          <w:bCs/>
        </w:rPr>
      </w:pPr>
      <w:r w:rsidRPr="0050494F">
        <w:rPr>
          <w:rFonts w:ascii="Times New Roman" w:hAnsi="Times New Roman"/>
          <w:b/>
          <w:bCs/>
        </w:rPr>
        <w:t xml:space="preserve">Показатели </w:t>
      </w:r>
    </w:p>
    <w:p w:rsidR="0050494F" w:rsidRPr="0050494F" w:rsidRDefault="0050494F" w:rsidP="0050494F">
      <w:pPr>
        <w:spacing w:after="0" w:line="240" w:lineRule="auto"/>
        <w:jc w:val="center"/>
        <w:rPr>
          <w:rFonts w:ascii="Times New Roman" w:hAnsi="Times New Roman"/>
          <w:b/>
          <w:bCs/>
        </w:rPr>
      </w:pPr>
      <w:r w:rsidRPr="0050494F">
        <w:rPr>
          <w:rFonts w:ascii="Times New Roman" w:hAnsi="Times New Roman"/>
          <w:b/>
          <w:bCs/>
        </w:rPr>
        <w:t>доходов бюджета поселения за 2013 год по кодам видов доходов, подвидов доходов, классификации операций сектора государственного управления, относящихся к доходам бюджетов</w:t>
      </w:r>
    </w:p>
    <w:p w:rsidR="0050494F" w:rsidRPr="0050494F" w:rsidRDefault="0050494F" w:rsidP="0050494F">
      <w:pPr>
        <w:spacing w:after="0" w:line="240" w:lineRule="auto"/>
        <w:jc w:val="both"/>
        <w:rPr>
          <w:rFonts w:ascii="Times New Roman" w:hAnsi="Times New Roman"/>
        </w:rPr>
      </w:pPr>
      <w:r w:rsidRPr="0050494F">
        <w:rPr>
          <w:rFonts w:ascii="Times New Roman" w:hAnsi="Times New Roman"/>
        </w:rPr>
        <w:t xml:space="preserve">                                                                                                                          </w:t>
      </w:r>
    </w:p>
    <w:p w:rsidR="0050494F" w:rsidRPr="0050494F" w:rsidRDefault="0050494F" w:rsidP="0050494F">
      <w:pPr>
        <w:spacing w:after="0" w:line="240" w:lineRule="auto"/>
        <w:jc w:val="right"/>
        <w:rPr>
          <w:rFonts w:ascii="Times New Roman" w:hAnsi="Times New Roman"/>
        </w:rPr>
      </w:pPr>
      <w:r w:rsidRPr="0050494F">
        <w:rPr>
          <w:rFonts w:ascii="Times New Roman" w:hAnsi="Times New Roman"/>
        </w:rPr>
        <w:t xml:space="preserve">   (тыс. руб.)</w:t>
      </w:r>
    </w:p>
    <w:tbl>
      <w:tblPr>
        <w:tblW w:w="10774" w:type="dxa"/>
        <w:tblInd w:w="-1168" w:type="dxa"/>
        <w:tblLayout w:type="fixed"/>
        <w:tblLook w:val="04A0"/>
      </w:tblPr>
      <w:tblGrid>
        <w:gridCol w:w="3701"/>
        <w:gridCol w:w="5513"/>
        <w:gridCol w:w="1560"/>
      </w:tblGrid>
      <w:tr w:rsidR="0050494F" w:rsidRPr="0050494F" w:rsidTr="00670801">
        <w:trPr>
          <w:trHeight w:val="185"/>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Код</w:t>
            </w:r>
          </w:p>
        </w:tc>
        <w:tc>
          <w:tcPr>
            <w:tcW w:w="5513" w:type="dxa"/>
            <w:tcBorders>
              <w:top w:val="single" w:sz="8" w:space="0" w:color="auto"/>
              <w:left w:val="single" w:sz="4" w:space="0" w:color="auto"/>
              <w:bottom w:val="single" w:sz="8" w:space="0" w:color="000000"/>
              <w:right w:val="single" w:sz="8" w:space="0" w:color="auto"/>
            </w:tcBorders>
            <w:shd w:val="clear" w:color="auto" w:fill="auto"/>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Наименование доходов</w:t>
            </w:r>
          </w:p>
        </w:tc>
        <w:tc>
          <w:tcPr>
            <w:tcW w:w="156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Сумма</w:t>
            </w:r>
          </w:p>
        </w:tc>
      </w:tr>
      <w:tr w:rsidR="0050494F" w:rsidRPr="0050494F" w:rsidTr="00670801">
        <w:trPr>
          <w:trHeight w:val="166"/>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w:t>
            </w:r>
          </w:p>
        </w:tc>
        <w:tc>
          <w:tcPr>
            <w:tcW w:w="5513" w:type="dxa"/>
            <w:tcBorders>
              <w:top w:val="nil"/>
              <w:left w:val="single" w:sz="4" w:space="0" w:color="auto"/>
              <w:bottom w:val="single" w:sz="8" w:space="0" w:color="auto"/>
              <w:right w:val="single" w:sz="8" w:space="0" w:color="auto"/>
            </w:tcBorders>
            <w:shd w:val="clear" w:color="auto" w:fill="auto"/>
            <w:noWrap/>
            <w:vAlign w:val="bottom"/>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2</w:t>
            </w:r>
          </w:p>
        </w:tc>
        <w:tc>
          <w:tcPr>
            <w:tcW w:w="1560" w:type="dxa"/>
            <w:tcBorders>
              <w:top w:val="nil"/>
              <w:left w:val="nil"/>
              <w:bottom w:val="single" w:sz="8" w:space="0" w:color="auto"/>
              <w:right w:val="single" w:sz="8" w:space="0" w:color="auto"/>
            </w:tcBorders>
            <w:shd w:val="clear" w:color="auto" w:fill="auto"/>
            <w:noWrap/>
            <w:vAlign w:val="bottom"/>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3</w:t>
            </w:r>
          </w:p>
        </w:tc>
      </w:tr>
      <w:tr w:rsidR="0050494F" w:rsidRPr="0050494F" w:rsidTr="00670801">
        <w:trPr>
          <w:trHeight w:val="6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center"/>
              <w:rPr>
                <w:rFonts w:ascii="Times New Roman" w:hAnsi="Times New Roman"/>
                <w:bCs/>
              </w:rPr>
            </w:pPr>
            <w:r w:rsidRPr="0050494F">
              <w:rPr>
                <w:rFonts w:ascii="Times New Roman" w:hAnsi="Times New Roman"/>
                <w:bCs/>
              </w:rPr>
              <w:t>10000000000000000</w:t>
            </w:r>
          </w:p>
        </w:tc>
        <w:tc>
          <w:tcPr>
            <w:tcW w:w="5513" w:type="dxa"/>
            <w:tcBorders>
              <w:top w:val="nil"/>
              <w:left w:val="nil"/>
              <w:bottom w:val="single" w:sz="4" w:space="0" w:color="auto"/>
              <w:right w:val="single" w:sz="4" w:space="0" w:color="auto"/>
            </w:tcBorders>
            <w:shd w:val="clear" w:color="auto" w:fill="auto"/>
            <w:vAlign w:val="bottom"/>
            <w:hideMark/>
          </w:tcPr>
          <w:p w:rsidR="0050494F" w:rsidRPr="0050494F" w:rsidRDefault="0050494F" w:rsidP="00670801">
            <w:pPr>
              <w:spacing w:after="0" w:line="240" w:lineRule="auto"/>
              <w:rPr>
                <w:rFonts w:ascii="Times New Roman" w:hAnsi="Times New Roman"/>
                <w:bCs/>
              </w:rPr>
            </w:pPr>
            <w:r w:rsidRPr="0050494F">
              <w:rPr>
                <w:rFonts w:ascii="Times New Roman" w:hAnsi="Times New Roman"/>
                <w:bCs/>
              </w:rPr>
              <w:t>НАЛОГОВЫЕ И НЕНАЛОГОВЫЕ ДОХОДЫ</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b/>
                <w:bCs/>
              </w:rPr>
            </w:pPr>
            <w:r w:rsidRPr="0050494F">
              <w:rPr>
                <w:rFonts w:ascii="Times New Roman" w:hAnsi="Times New Roman"/>
                <w:b/>
                <w:bCs/>
              </w:rPr>
              <w:t>3991,0</w:t>
            </w:r>
          </w:p>
        </w:tc>
      </w:tr>
      <w:tr w:rsidR="0050494F" w:rsidRPr="0050494F" w:rsidTr="00670801">
        <w:trPr>
          <w:trHeight w:val="241"/>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b/>
              </w:rPr>
            </w:pPr>
            <w:r w:rsidRPr="0050494F">
              <w:rPr>
                <w:rFonts w:ascii="Times New Roman" w:hAnsi="Times New Roman"/>
                <w:b/>
              </w:rPr>
              <w:t>1 01 00000 00 0000 000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b/>
              </w:rPr>
            </w:pPr>
            <w:r w:rsidRPr="0050494F">
              <w:rPr>
                <w:rFonts w:ascii="Times New Roman" w:hAnsi="Times New Roman"/>
                <w:b/>
              </w:rPr>
              <w:t>НАЛОГИ НА ПРИБЫЛЬ, ДОХОДЫ</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b/>
                <w:bCs/>
              </w:rPr>
            </w:pPr>
            <w:r w:rsidRPr="0050494F">
              <w:rPr>
                <w:rFonts w:ascii="Times New Roman" w:hAnsi="Times New Roman"/>
                <w:b/>
                <w:bCs/>
              </w:rPr>
              <w:t>1082,2</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1 01 02000 01 0000 110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Налог на доходы физических лиц</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1082,2</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1 01 02010 01 1000 110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 xml:space="preserve">Налог на доходы физических лиц с доходов, полученных физическими лицами, являющимися </w:t>
            </w:r>
            <w:r w:rsidRPr="0050494F">
              <w:rPr>
                <w:rFonts w:ascii="Times New Roman" w:hAnsi="Times New Roman"/>
              </w:rPr>
              <w:lastRenderedPageBreak/>
              <w:t>налоговыми резидентами Российской Федерации в виде дивидендов от долевого участия в деятельности организаций</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lastRenderedPageBreak/>
              <w:t>1058,2</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lastRenderedPageBreak/>
              <w:t>1 01 02021 01 1000 110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 </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1 01 02021 01 2000 110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 </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0,6</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1 01 02021 01 3000 110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 </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0,1</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1 01 02030 01 1000 110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23,3</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1 01 02040 01 1000 110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процентных доходов по вкладам в банках, в виде материальной выгоды от экономии на процентах при получении заемных (кредитных) средств </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b/>
              </w:rPr>
            </w:pPr>
            <w:r w:rsidRPr="0050494F">
              <w:rPr>
                <w:rFonts w:ascii="Times New Roman" w:hAnsi="Times New Roman"/>
                <w:b/>
              </w:rPr>
              <w:t>1 05 00000 00 0000 000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b/>
              </w:rPr>
            </w:pPr>
            <w:r w:rsidRPr="0050494F">
              <w:rPr>
                <w:rFonts w:ascii="Times New Roman" w:hAnsi="Times New Roman"/>
                <w:b/>
              </w:rPr>
              <w:t>НАЛОГИ НА СОВОКУПНЫЙ ДОХОД</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b/>
              </w:rPr>
            </w:pPr>
            <w:r w:rsidRPr="0050494F">
              <w:rPr>
                <w:rFonts w:ascii="Times New Roman" w:hAnsi="Times New Roman"/>
                <w:b/>
              </w:rPr>
              <w:t>417,7</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1 05 01011 01 1000 110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Налог, взимаемый с налогоплательщиков, выбравших в качестве объекта налогообложения доходы(сумма платежа(перерасчет недоимка и задолженность по соответствующему платежу ,в том числе по отмененному))</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412,2</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1 05 01012 01 1000 110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Налог, взимаемый с налогоплательщиков, выбравших в качестве объекта налогообложения доходы (за налоговые периоды истекшие до 1 января 2011года)(сумма платежа (перерасчет, недоимка и задолженность по соответствующему платежу , в том числе по отмененному))</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3,4</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1  05 01011 01 2000 110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Налог, взимаемый с налогоплательщиков, выбравших в качестве объекта налогообложения доходы,(пени и  проценты  по соответствующему платежу) </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1,0</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1  05 01012 01 2000 110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Налог, взимаемый с налогоплательщиков, выбравших в качестве объекта налогообложения доходы,(за налоговые периоды, истекшие до 1 января 2011г) </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0,6</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1 05 01011 01 3000 110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РФ)</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0,5</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1 05 01022 01 1000 110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 xml:space="preserve">Налог, взимаемый с налогоплательщиков, выбравших в качестве объекта налогообложения доходы, </w:t>
            </w:r>
            <w:r w:rsidRPr="0050494F">
              <w:rPr>
                <w:rFonts w:ascii="Times New Roman" w:hAnsi="Times New Roman"/>
              </w:rPr>
              <w:lastRenderedPageBreak/>
              <w:t>уменьшенные на величину расходов( за налоговые периоды, истекшие до 1 января 2011года)</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lastRenderedPageBreak/>
              <w:t>1 05 01022 01 2000 110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2011года)</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b/>
              </w:rPr>
            </w:pPr>
            <w:r w:rsidRPr="0050494F">
              <w:rPr>
                <w:rFonts w:ascii="Times New Roman" w:hAnsi="Times New Roman"/>
                <w:b/>
              </w:rPr>
              <w:t>1 06 00000 00 0000 000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b/>
              </w:rPr>
            </w:pPr>
            <w:r w:rsidRPr="0050494F">
              <w:rPr>
                <w:rFonts w:ascii="Times New Roman" w:hAnsi="Times New Roman"/>
                <w:b/>
              </w:rPr>
              <w:t>НАЛОГИ НА ИМУЩЕСТВО</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b/>
              </w:rPr>
            </w:pPr>
            <w:r w:rsidRPr="0050494F">
              <w:rPr>
                <w:rFonts w:ascii="Times New Roman" w:hAnsi="Times New Roman"/>
                <w:b/>
              </w:rPr>
              <w:t>1930,3</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1 06 01030 10 1000 110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292,0</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1 06 01030 10 2000 110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0,3</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1 06 04011 02 1000 110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Транспортный налог с организаций </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610,4</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1 06 04011 02 2000 110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Транспортный налог с организаций </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7,0</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1 06 04011 02 3000 110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Транспортный налог с организаций </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0,6</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1 06 04012 02 1000 110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Транспортный налог с физических лиц</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622,7</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1 06 04012 02 2000 110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Транспортный налог с физических лиц</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27,5</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1 06 06013 10 1000 110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w:t>
            </w:r>
          </w:p>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 xml:space="preserve"> границах поселений </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48,6</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1 06 06013 10 2000 110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w:t>
            </w:r>
          </w:p>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 xml:space="preserve"> границах поселений </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0,3</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1 06 06023 10 1000 110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Земельный налог, взимаемый по ставкам, установленным в соответствии с пунктом 2 пункта 1 статьи 394 Налогового кодекса РФ и применяемым к объектам налогообложения, расположенным в границах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319,6</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1 06 06023 10 2000 110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Земельный налог, взимаемый по ставкам, установленным в соответствии с пунктом 2 пункта 1 статьи 394 Налогового кодекса РФ и применяемым к объектам налогообложения, расположенным в границах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1,0</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1 06 06023 10 4000 110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Земельный налог, взимаемый по ставкам, установленным в соответствии с пунктом 2 пункта 1 статьи 394 Налогового кодекса РФ и применяемым к объектам налогообложения, расположенным в границах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0,7</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b/>
              </w:rPr>
            </w:pPr>
            <w:r w:rsidRPr="0050494F">
              <w:rPr>
                <w:rFonts w:ascii="Times New Roman" w:hAnsi="Times New Roman"/>
                <w:b/>
              </w:rPr>
              <w:t>1 08 00000 00 0000 000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b/>
              </w:rPr>
            </w:pPr>
            <w:r w:rsidRPr="0050494F">
              <w:rPr>
                <w:rFonts w:ascii="Times New Roman" w:hAnsi="Times New Roman"/>
                <w:b/>
              </w:rPr>
              <w:t>ГОСУДАРСТВЕННАЯ ПОШЛИНА</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b/>
              </w:rPr>
            </w:pPr>
            <w:r w:rsidRPr="0050494F">
              <w:rPr>
                <w:rFonts w:ascii="Times New Roman" w:hAnsi="Times New Roman"/>
                <w:b/>
              </w:rPr>
              <w:t>38,6</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1 08 04020 01 1000 110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38,6</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b/>
              </w:rPr>
            </w:pPr>
            <w:r w:rsidRPr="0050494F">
              <w:rPr>
                <w:rFonts w:ascii="Times New Roman" w:hAnsi="Times New Roman"/>
                <w:b/>
              </w:rPr>
              <w:t>1 11 00000 00 0000 000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b/>
              </w:rPr>
            </w:pPr>
            <w:r w:rsidRPr="0050494F">
              <w:rPr>
                <w:rFonts w:ascii="Times New Roman" w:hAnsi="Times New Roman"/>
                <w:b/>
              </w:rPr>
              <w:t>ДОХОДЫ ОТ ИСПОЛЬЗОВАНИЯ ИМУЩЕСТВА, НАХОДЯЩЕГОСЯ В ГОСУДАРСТВЕННОЙ И МУНИЦИПАЛЬНОЙ СОБСТВЕННОСТИ </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b/>
              </w:rPr>
            </w:pPr>
            <w:r w:rsidRPr="0050494F">
              <w:rPr>
                <w:rFonts w:ascii="Times New Roman" w:hAnsi="Times New Roman"/>
                <w:b/>
              </w:rPr>
              <w:t>494,0</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1 11 05010 10 0000 120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участков </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494,0</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b/>
              </w:rPr>
            </w:pPr>
            <w:r w:rsidRPr="0050494F">
              <w:rPr>
                <w:rFonts w:ascii="Times New Roman" w:hAnsi="Times New Roman"/>
                <w:b/>
              </w:rPr>
              <w:t>1 14 00000 00 0000 410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b/>
              </w:rPr>
            </w:pPr>
            <w:r w:rsidRPr="0050494F">
              <w:rPr>
                <w:rFonts w:ascii="Times New Roman" w:hAnsi="Times New Roman"/>
                <w:b/>
              </w:rPr>
              <w:t xml:space="preserve">ДОХОДЫ ОТ ПРОДАЖИ МАТЕРИАЛЬНЫХ И </w:t>
            </w:r>
            <w:r w:rsidRPr="0050494F">
              <w:rPr>
                <w:rFonts w:ascii="Times New Roman" w:hAnsi="Times New Roman"/>
                <w:b/>
              </w:rPr>
              <w:lastRenderedPageBreak/>
              <w:t>НЕМАТЕРИАЛЬНЫХ АКТИВОВ </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b/>
              </w:rPr>
            </w:pPr>
            <w:r w:rsidRPr="0050494F">
              <w:rPr>
                <w:rFonts w:ascii="Times New Roman" w:hAnsi="Times New Roman"/>
                <w:b/>
              </w:rPr>
              <w:lastRenderedPageBreak/>
              <w:t>21,8</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lastRenderedPageBreak/>
              <w:t>1 14 06014 10 0000 430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21,8</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b/>
              </w:rPr>
            </w:pPr>
            <w:r w:rsidRPr="0050494F">
              <w:rPr>
                <w:rFonts w:ascii="Times New Roman" w:hAnsi="Times New Roman"/>
                <w:b/>
              </w:rPr>
              <w:t xml:space="preserve">1 17 00000 00 0000 000 </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b/>
              </w:rPr>
            </w:pPr>
            <w:r w:rsidRPr="0050494F">
              <w:rPr>
                <w:rFonts w:ascii="Times New Roman" w:hAnsi="Times New Roman"/>
                <w:b/>
              </w:rPr>
              <w:t>ПРОЧИЕ НЕНАЛОГОВЫЕ ДОХОДЫ</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b/>
              </w:rPr>
            </w:pPr>
            <w:r w:rsidRPr="0050494F">
              <w:rPr>
                <w:rFonts w:ascii="Times New Roman" w:hAnsi="Times New Roman"/>
                <w:b/>
              </w:rPr>
              <w:t>6,4</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1 17 05050 10 0000 180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Прочие неналоговые доходы бюджетов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6,4</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b/>
              </w:rPr>
            </w:pPr>
            <w:r w:rsidRPr="0050494F">
              <w:rPr>
                <w:rFonts w:ascii="Times New Roman" w:hAnsi="Times New Roman"/>
                <w:b/>
              </w:rPr>
              <w:t>2 00 00000 00 0000 000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b/>
              </w:rPr>
            </w:pPr>
            <w:r w:rsidRPr="0050494F">
              <w:rPr>
                <w:rFonts w:ascii="Times New Roman" w:hAnsi="Times New Roman"/>
                <w:b/>
              </w:rPr>
              <w:t>БЕЗВОЗМЕЗДНЫЕ ПОСТУПЛЕНИЯ </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1582,4</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2 02 01001 10 0000 151</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Дотации бюджетам поселений на выравнивание уровня бюджетной обеспеченности</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10,3</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2 02 02999 10 0000 151</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Прочие субсидии бюджетам поселений </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1220,0</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2 02 04999 10 0000 151</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Иные 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134,7</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2 02 03003 10 0000 151</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Субвенции бюджетам поселений на государственную регистрацию актов гражданского состояния</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11,2</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2 02 03015 10 0000 151</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Субвенции бюджетам поселений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128,9</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2 19 05000 10 0000 151</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819 202 03024 10 0000 151</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t>Субвенции бюджетам поселений на выполнение передаваемых полномочий субъектов РФ</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b/>
                <w:bCs/>
              </w:rPr>
            </w:pPr>
            <w:r w:rsidRPr="0050494F">
              <w:rPr>
                <w:rFonts w:ascii="Times New Roman" w:hAnsi="Times New Roman"/>
                <w:b/>
                <w:bCs/>
              </w:rPr>
              <w:t>1,0</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819 202 04029 10 0000 151</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rPr>
            </w:pPr>
            <w:r w:rsidRPr="0050494F">
              <w:t>Межбюджетные трансферты  передаваемые бюджетам поселений на реализацию дополнительных мероприятий направленных на снижение напряженности на рынке труда</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b/>
                <w:bCs/>
              </w:rPr>
            </w:pPr>
            <w:r w:rsidRPr="0050494F">
              <w:rPr>
                <w:rFonts w:ascii="Times New Roman" w:hAnsi="Times New Roman"/>
                <w:b/>
                <w:bCs/>
              </w:rPr>
              <w:t>76,3</w:t>
            </w:r>
          </w:p>
        </w:tc>
      </w:tr>
      <w:tr w:rsidR="0050494F" w:rsidRPr="0050494F" w:rsidTr="00670801">
        <w:trPr>
          <w:trHeight w:val="262"/>
        </w:trPr>
        <w:tc>
          <w:tcPr>
            <w:tcW w:w="3701" w:type="dxa"/>
            <w:tcBorders>
              <w:top w:val="nil"/>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8 50 00000 00 0000 000</w:t>
            </w:r>
          </w:p>
        </w:tc>
        <w:tc>
          <w:tcPr>
            <w:tcW w:w="5513" w:type="dxa"/>
            <w:tcBorders>
              <w:top w:val="nil"/>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b/>
                <w:bCs/>
              </w:rPr>
            </w:pPr>
            <w:r w:rsidRPr="0050494F">
              <w:rPr>
                <w:rFonts w:ascii="Times New Roman" w:hAnsi="Times New Roman"/>
              </w:rPr>
              <w:t>Доходы бюджета - ИТОГО</w:t>
            </w:r>
            <w:r w:rsidRPr="0050494F">
              <w:rPr>
                <w:rFonts w:ascii="Times New Roman" w:hAnsi="Times New Roman"/>
                <w:b/>
                <w:bCs/>
              </w:rPr>
              <w:t> </w:t>
            </w:r>
          </w:p>
        </w:tc>
        <w:tc>
          <w:tcPr>
            <w:tcW w:w="1560"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5573,2</w:t>
            </w:r>
          </w:p>
        </w:tc>
      </w:tr>
    </w:tbl>
    <w:p w:rsidR="0050494F" w:rsidRPr="0050494F" w:rsidRDefault="0050494F" w:rsidP="0050494F">
      <w:pPr>
        <w:spacing w:after="0" w:line="240" w:lineRule="auto"/>
        <w:rPr>
          <w:rFonts w:ascii="Times New Roman" w:hAnsi="Times New Roman"/>
        </w:rPr>
      </w:pPr>
      <w:bookmarkStart w:id="1" w:name="RANGE!A1:I450"/>
      <w:bookmarkEnd w:id="1"/>
    </w:p>
    <w:p w:rsidR="0050494F" w:rsidRPr="0050494F" w:rsidRDefault="0050494F" w:rsidP="0050494F">
      <w:pPr>
        <w:spacing w:after="0" w:line="240" w:lineRule="auto"/>
        <w:jc w:val="both"/>
        <w:rPr>
          <w:rFonts w:ascii="Times New Roman" w:hAnsi="Times New Roman"/>
        </w:rPr>
      </w:pPr>
      <w:r w:rsidRPr="0050494F">
        <w:rPr>
          <w:rFonts w:ascii="Times New Roman" w:hAnsi="Times New Roman"/>
        </w:rPr>
        <w:t>Председатель Совета депутатов</w:t>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t>В.С. Борисенко</w:t>
      </w:r>
    </w:p>
    <w:p w:rsidR="0050494F" w:rsidRPr="0050494F" w:rsidRDefault="0050494F" w:rsidP="0050494F">
      <w:pPr>
        <w:spacing w:after="0" w:line="240" w:lineRule="auto"/>
        <w:jc w:val="both"/>
        <w:rPr>
          <w:rFonts w:ascii="Times New Roman" w:hAnsi="Times New Roman"/>
        </w:rPr>
      </w:pPr>
    </w:p>
    <w:p w:rsidR="0050494F" w:rsidRPr="0050494F" w:rsidRDefault="0050494F" w:rsidP="0050494F">
      <w:pPr>
        <w:spacing w:after="0" w:line="240" w:lineRule="auto"/>
        <w:jc w:val="both"/>
        <w:rPr>
          <w:rFonts w:ascii="Times New Roman" w:hAnsi="Times New Roman"/>
        </w:rPr>
      </w:pPr>
      <w:r w:rsidRPr="0050494F">
        <w:rPr>
          <w:rFonts w:ascii="Times New Roman" w:hAnsi="Times New Roman"/>
        </w:rPr>
        <w:t xml:space="preserve">Глава сельского поселения     </w:t>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t>А.Н. Ильин</w:t>
      </w:r>
    </w:p>
    <w:p w:rsidR="0050494F" w:rsidRPr="0050494F" w:rsidRDefault="0050494F" w:rsidP="0050494F">
      <w:pPr>
        <w:spacing w:after="0" w:line="240" w:lineRule="auto"/>
        <w:rPr>
          <w:rFonts w:ascii="Times New Roman" w:hAnsi="Times New Roman"/>
        </w:rPr>
      </w:pPr>
      <w:r>
        <w:rPr>
          <w:rFonts w:ascii="Times New Roman" w:hAnsi="Times New Roman"/>
        </w:rPr>
        <w:t xml:space="preserve">                                                                                                                       </w:t>
      </w:r>
      <w:r w:rsidRPr="0050494F">
        <w:rPr>
          <w:rFonts w:ascii="Times New Roman" w:hAnsi="Times New Roman"/>
        </w:rPr>
        <w:t>Приложение 3</w:t>
      </w:r>
    </w:p>
    <w:p w:rsidR="0050494F" w:rsidRPr="0050494F" w:rsidRDefault="0050494F" w:rsidP="0050494F">
      <w:pPr>
        <w:spacing w:after="0" w:line="240" w:lineRule="auto"/>
        <w:jc w:val="right"/>
        <w:rPr>
          <w:rFonts w:ascii="Times New Roman" w:hAnsi="Times New Roman"/>
        </w:rPr>
      </w:pPr>
      <w:r w:rsidRPr="0050494F">
        <w:rPr>
          <w:rFonts w:ascii="Times New Roman" w:hAnsi="Times New Roman"/>
        </w:rPr>
        <w:t>к решению Совета депутатов</w:t>
      </w:r>
    </w:p>
    <w:p w:rsidR="0050494F" w:rsidRPr="0050494F" w:rsidRDefault="0050494F" w:rsidP="0050494F">
      <w:pPr>
        <w:spacing w:after="0" w:line="240" w:lineRule="auto"/>
        <w:jc w:val="right"/>
        <w:rPr>
          <w:rFonts w:ascii="Times New Roman" w:hAnsi="Times New Roman"/>
          <w:b/>
          <w:bCs/>
        </w:rPr>
      </w:pPr>
      <w:r w:rsidRPr="0050494F">
        <w:rPr>
          <w:rFonts w:ascii="Times New Roman" w:hAnsi="Times New Roman"/>
        </w:rPr>
        <w:t>от__________ № __</w:t>
      </w:r>
    </w:p>
    <w:p w:rsidR="0050494F" w:rsidRPr="0050494F" w:rsidRDefault="0050494F" w:rsidP="0050494F">
      <w:pPr>
        <w:spacing w:after="0" w:line="240" w:lineRule="auto"/>
        <w:jc w:val="right"/>
        <w:rPr>
          <w:rFonts w:ascii="Times New Roman" w:hAnsi="Times New Roman"/>
          <w:b/>
          <w:bCs/>
        </w:rPr>
      </w:pPr>
    </w:p>
    <w:p w:rsidR="0050494F" w:rsidRPr="0050494F" w:rsidRDefault="0050494F" w:rsidP="0050494F">
      <w:pPr>
        <w:spacing w:after="0" w:line="240" w:lineRule="auto"/>
        <w:jc w:val="center"/>
        <w:rPr>
          <w:rFonts w:ascii="Times New Roman" w:hAnsi="Times New Roman"/>
          <w:b/>
          <w:bCs/>
        </w:rPr>
      </w:pPr>
      <w:r w:rsidRPr="0050494F">
        <w:rPr>
          <w:rFonts w:ascii="Times New Roman" w:hAnsi="Times New Roman"/>
          <w:b/>
          <w:bCs/>
        </w:rPr>
        <w:t>Показатели</w:t>
      </w:r>
    </w:p>
    <w:p w:rsidR="0050494F" w:rsidRPr="0050494F" w:rsidRDefault="0050494F" w:rsidP="0050494F">
      <w:pPr>
        <w:spacing w:after="0" w:line="240" w:lineRule="auto"/>
        <w:jc w:val="center"/>
        <w:rPr>
          <w:rFonts w:ascii="Times New Roman" w:hAnsi="Times New Roman"/>
          <w:b/>
          <w:bCs/>
        </w:rPr>
      </w:pPr>
      <w:r w:rsidRPr="0050494F">
        <w:rPr>
          <w:rFonts w:ascii="Times New Roman" w:hAnsi="Times New Roman"/>
          <w:b/>
          <w:bCs/>
        </w:rPr>
        <w:t xml:space="preserve">расходов бюджета поселения за 2013 год по ведомственной структуре расходов </w:t>
      </w:r>
    </w:p>
    <w:p w:rsidR="0050494F" w:rsidRPr="0050494F" w:rsidRDefault="0050494F" w:rsidP="0050494F">
      <w:pPr>
        <w:spacing w:after="0" w:line="240" w:lineRule="auto"/>
        <w:jc w:val="center"/>
        <w:rPr>
          <w:rFonts w:ascii="Times New Roman" w:hAnsi="Times New Roman"/>
          <w:b/>
          <w:bCs/>
        </w:rPr>
      </w:pPr>
      <w:r w:rsidRPr="0050494F">
        <w:rPr>
          <w:rFonts w:ascii="Times New Roman" w:hAnsi="Times New Roman"/>
          <w:b/>
          <w:bCs/>
        </w:rPr>
        <w:t xml:space="preserve">бюджета поселения </w:t>
      </w:r>
    </w:p>
    <w:p w:rsidR="0050494F" w:rsidRPr="0050494F" w:rsidRDefault="0050494F" w:rsidP="0050494F">
      <w:pPr>
        <w:spacing w:after="0" w:line="240" w:lineRule="auto"/>
        <w:jc w:val="right"/>
        <w:rPr>
          <w:rFonts w:ascii="Times New Roman" w:hAnsi="Times New Roman"/>
        </w:rPr>
      </w:pPr>
    </w:p>
    <w:p w:rsidR="0050494F" w:rsidRPr="0050494F" w:rsidRDefault="0050494F" w:rsidP="0050494F">
      <w:pPr>
        <w:spacing w:after="0" w:line="240" w:lineRule="auto"/>
        <w:jc w:val="right"/>
        <w:rPr>
          <w:rFonts w:ascii="Times New Roman" w:hAnsi="Times New Roman"/>
        </w:rPr>
      </w:pPr>
      <w:r w:rsidRPr="0050494F">
        <w:rPr>
          <w:rFonts w:ascii="Times New Roman" w:hAnsi="Times New Roman"/>
        </w:rPr>
        <w:t xml:space="preserve"> (тыс. руб.)</w:t>
      </w:r>
    </w:p>
    <w:tbl>
      <w:tblPr>
        <w:tblW w:w="11347" w:type="dxa"/>
        <w:tblInd w:w="-1168" w:type="dxa"/>
        <w:tblLayout w:type="fixed"/>
        <w:tblLook w:val="04A0"/>
      </w:tblPr>
      <w:tblGrid>
        <w:gridCol w:w="4253"/>
        <w:gridCol w:w="715"/>
        <w:gridCol w:w="520"/>
        <w:gridCol w:w="608"/>
        <w:gridCol w:w="1417"/>
        <w:gridCol w:w="714"/>
        <w:gridCol w:w="1413"/>
        <w:gridCol w:w="1707"/>
      </w:tblGrid>
      <w:tr w:rsidR="0050494F" w:rsidRPr="0050494F" w:rsidTr="00670801">
        <w:trPr>
          <w:trHeight w:val="450"/>
        </w:trPr>
        <w:tc>
          <w:tcPr>
            <w:tcW w:w="425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0494F" w:rsidRPr="0050494F" w:rsidRDefault="0050494F" w:rsidP="00670801">
            <w:pPr>
              <w:spacing w:after="0" w:line="240" w:lineRule="auto"/>
              <w:jc w:val="center"/>
              <w:rPr>
                <w:rFonts w:ascii="Times New Roman" w:hAnsi="Times New Roman"/>
                <w:bCs/>
              </w:rPr>
            </w:pPr>
            <w:r w:rsidRPr="0050494F">
              <w:rPr>
                <w:rFonts w:ascii="Times New Roman" w:hAnsi="Times New Roman"/>
                <w:bCs/>
              </w:rPr>
              <w:t>Наименование</w:t>
            </w:r>
          </w:p>
        </w:tc>
        <w:tc>
          <w:tcPr>
            <w:tcW w:w="715" w:type="dxa"/>
            <w:tcBorders>
              <w:top w:val="single" w:sz="8" w:space="0" w:color="auto"/>
              <w:left w:val="nil"/>
              <w:bottom w:val="single" w:sz="8" w:space="0" w:color="auto"/>
              <w:right w:val="single" w:sz="8" w:space="0" w:color="auto"/>
            </w:tcBorders>
            <w:shd w:val="clear" w:color="auto" w:fill="auto"/>
            <w:noWrap/>
            <w:vAlign w:val="center"/>
            <w:hideMark/>
          </w:tcPr>
          <w:p w:rsidR="0050494F" w:rsidRPr="0050494F" w:rsidRDefault="0050494F" w:rsidP="00670801">
            <w:pPr>
              <w:spacing w:after="0" w:line="240" w:lineRule="auto"/>
              <w:jc w:val="center"/>
              <w:rPr>
                <w:rFonts w:ascii="Times New Roman" w:hAnsi="Times New Roman"/>
                <w:bCs/>
              </w:rPr>
            </w:pPr>
            <w:r w:rsidRPr="0050494F">
              <w:rPr>
                <w:rFonts w:ascii="Times New Roman" w:hAnsi="Times New Roman"/>
                <w:bCs/>
              </w:rPr>
              <w:t>Код</w:t>
            </w:r>
          </w:p>
        </w:tc>
        <w:tc>
          <w:tcPr>
            <w:tcW w:w="520" w:type="dxa"/>
            <w:tcBorders>
              <w:top w:val="single" w:sz="8" w:space="0" w:color="auto"/>
              <w:left w:val="nil"/>
              <w:bottom w:val="single" w:sz="8" w:space="0" w:color="auto"/>
              <w:right w:val="single" w:sz="8" w:space="0" w:color="auto"/>
            </w:tcBorders>
            <w:shd w:val="clear" w:color="auto" w:fill="auto"/>
            <w:noWrap/>
            <w:vAlign w:val="center"/>
            <w:hideMark/>
          </w:tcPr>
          <w:p w:rsidR="0050494F" w:rsidRPr="0050494F" w:rsidRDefault="0050494F" w:rsidP="00670801">
            <w:pPr>
              <w:spacing w:after="0" w:line="240" w:lineRule="auto"/>
              <w:jc w:val="center"/>
              <w:rPr>
                <w:rFonts w:ascii="Times New Roman" w:hAnsi="Times New Roman"/>
                <w:bCs/>
              </w:rPr>
            </w:pPr>
            <w:r w:rsidRPr="0050494F">
              <w:rPr>
                <w:rFonts w:ascii="Times New Roman" w:hAnsi="Times New Roman"/>
                <w:bCs/>
              </w:rPr>
              <w:t>Рз</w:t>
            </w:r>
          </w:p>
        </w:tc>
        <w:tc>
          <w:tcPr>
            <w:tcW w:w="608" w:type="dxa"/>
            <w:tcBorders>
              <w:top w:val="single" w:sz="8" w:space="0" w:color="auto"/>
              <w:left w:val="nil"/>
              <w:bottom w:val="single" w:sz="8" w:space="0" w:color="auto"/>
              <w:right w:val="single" w:sz="8" w:space="0" w:color="auto"/>
            </w:tcBorders>
            <w:shd w:val="clear" w:color="auto" w:fill="auto"/>
            <w:noWrap/>
            <w:vAlign w:val="center"/>
            <w:hideMark/>
          </w:tcPr>
          <w:p w:rsidR="0050494F" w:rsidRPr="0050494F" w:rsidRDefault="0050494F" w:rsidP="00670801">
            <w:pPr>
              <w:spacing w:after="0" w:line="240" w:lineRule="auto"/>
              <w:jc w:val="center"/>
              <w:rPr>
                <w:rFonts w:ascii="Times New Roman" w:hAnsi="Times New Roman"/>
                <w:bCs/>
              </w:rPr>
            </w:pPr>
            <w:r w:rsidRPr="0050494F">
              <w:rPr>
                <w:rFonts w:ascii="Times New Roman" w:hAnsi="Times New Roman"/>
                <w:bCs/>
              </w:rPr>
              <w:t>ПР</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50494F" w:rsidRPr="0050494F" w:rsidRDefault="0050494F" w:rsidP="00670801">
            <w:pPr>
              <w:spacing w:after="0" w:line="240" w:lineRule="auto"/>
              <w:jc w:val="center"/>
              <w:rPr>
                <w:rFonts w:ascii="Times New Roman" w:hAnsi="Times New Roman"/>
                <w:bCs/>
              </w:rPr>
            </w:pPr>
            <w:r w:rsidRPr="0050494F">
              <w:rPr>
                <w:rFonts w:ascii="Times New Roman" w:hAnsi="Times New Roman"/>
                <w:bCs/>
              </w:rPr>
              <w:t>ЦСР</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rsidR="0050494F" w:rsidRPr="0050494F" w:rsidRDefault="0050494F" w:rsidP="00670801">
            <w:pPr>
              <w:spacing w:after="0" w:line="240" w:lineRule="auto"/>
              <w:jc w:val="center"/>
              <w:rPr>
                <w:rFonts w:ascii="Times New Roman" w:hAnsi="Times New Roman"/>
                <w:bCs/>
              </w:rPr>
            </w:pPr>
            <w:r w:rsidRPr="0050494F">
              <w:rPr>
                <w:rFonts w:ascii="Times New Roman" w:hAnsi="Times New Roman"/>
                <w:bCs/>
              </w:rPr>
              <w:t>Вр</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spacing w:after="0" w:line="240" w:lineRule="auto"/>
              <w:jc w:val="center"/>
              <w:rPr>
                <w:rFonts w:ascii="Times New Roman" w:hAnsi="Times New Roman"/>
                <w:bCs/>
              </w:rPr>
            </w:pPr>
            <w:r w:rsidRPr="0050494F">
              <w:rPr>
                <w:rFonts w:ascii="Times New Roman" w:hAnsi="Times New Roman"/>
                <w:bCs/>
              </w:rPr>
              <w:t>Уточненный план на год</w:t>
            </w:r>
          </w:p>
        </w:tc>
        <w:tc>
          <w:tcPr>
            <w:tcW w:w="1707" w:type="dxa"/>
            <w:tcBorders>
              <w:top w:val="single" w:sz="8" w:space="0" w:color="auto"/>
              <w:left w:val="nil"/>
              <w:bottom w:val="single" w:sz="8" w:space="0" w:color="auto"/>
              <w:right w:val="single" w:sz="8" w:space="0" w:color="auto"/>
            </w:tcBorders>
          </w:tcPr>
          <w:p w:rsidR="0050494F" w:rsidRPr="0050494F" w:rsidRDefault="0050494F" w:rsidP="00670801">
            <w:pPr>
              <w:spacing w:after="0" w:line="240" w:lineRule="auto"/>
              <w:jc w:val="center"/>
              <w:rPr>
                <w:rFonts w:ascii="Times New Roman" w:hAnsi="Times New Roman"/>
                <w:bCs/>
              </w:rPr>
            </w:pPr>
            <w:r w:rsidRPr="0050494F">
              <w:rPr>
                <w:rFonts w:ascii="Times New Roman" w:hAnsi="Times New Roman"/>
                <w:bCs/>
              </w:rPr>
              <w:t>Исполненно</w:t>
            </w:r>
          </w:p>
        </w:tc>
      </w:tr>
      <w:tr w:rsidR="0050494F" w:rsidRPr="0050494F" w:rsidTr="00670801">
        <w:trPr>
          <w:trHeight w:val="223"/>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2</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3</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5</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6</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8</w:t>
            </w:r>
          </w:p>
        </w:tc>
        <w:tc>
          <w:tcPr>
            <w:tcW w:w="1707" w:type="dxa"/>
            <w:tcBorders>
              <w:top w:val="single" w:sz="4" w:space="0" w:color="auto"/>
              <w:left w:val="single" w:sz="4" w:space="0" w:color="auto"/>
              <w:bottom w:val="single" w:sz="4" w:space="0" w:color="auto"/>
              <w:right w:val="single" w:sz="4" w:space="0" w:color="auto"/>
            </w:tcBorders>
          </w:tcPr>
          <w:p w:rsidR="0050494F" w:rsidRPr="0050494F" w:rsidRDefault="0050494F" w:rsidP="00670801">
            <w:pPr>
              <w:spacing w:after="0" w:line="240" w:lineRule="auto"/>
              <w:ind w:left="1026" w:hanging="1026"/>
              <w:jc w:val="center"/>
              <w:rPr>
                <w:rFonts w:ascii="Times New Roman" w:hAnsi="Times New Roman"/>
              </w:rPr>
            </w:pPr>
            <w:r w:rsidRPr="0050494F">
              <w:rPr>
                <w:rFonts w:ascii="Times New Roman" w:hAnsi="Times New Roman"/>
              </w:rPr>
              <w:t>9</w:t>
            </w:r>
          </w:p>
        </w:tc>
      </w:tr>
      <w:tr w:rsidR="0050494F" w:rsidRPr="0050494F" w:rsidTr="00670801">
        <w:trPr>
          <w:trHeight w:val="266"/>
        </w:trPr>
        <w:tc>
          <w:tcPr>
            <w:tcW w:w="4253" w:type="dxa"/>
            <w:tcBorders>
              <w:top w:val="single" w:sz="4" w:space="0" w:color="auto"/>
              <w:left w:val="single" w:sz="4" w:space="0" w:color="auto"/>
              <w:bottom w:val="nil"/>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Администрация  сельского поселения «Село Маяк» Нанайского муниципального района Хабаровского края</w:t>
            </w:r>
          </w:p>
        </w:tc>
        <w:tc>
          <w:tcPr>
            <w:tcW w:w="715" w:type="dxa"/>
            <w:tcBorders>
              <w:top w:val="single" w:sz="4" w:space="0" w:color="auto"/>
              <w:left w:val="nil"/>
              <w:bottom w:val="nil"/>
              <w:right w:val="single" w:sz="4" w:space="0" w:color="auto"/>
            </w:tcBorders>
            <w:shd w:val="clear" w:color="auto" w:fill="auto"/>
            <w:noWrap/>
            <w:vAlign w:val="center"/>
            <w:hideMark/>
          </w:tcPr>
          <w:p w:rsidR="0050494F" w:rsidRPr="0050494F" w:rsidRDefault="0050494F" w:rsidP="00670801">
            <w:pPr>
              <w:jc w:val="center"/>
              <w:rPr>
                <w:b/>
                <w:bCs/>
              </w:rPr>
            </w:pPr>
            <w:r w:rsidRPr="0050494F">
              <w:rPr>
                <w:b/>
                <w:bCs/>
              </w:rPr>
              <w:t>819</w:t>
            </w:r>
          </w:p>
        </w:tc>
        <w:tc>
          <w:tcPr>
            <w:tcW w:w="520" w:type="dxa"/>
            <w:tcBorders>
              <w:top w:val="single" w:sz="4" w:space="0" w:color="auto"/>
              <w:left w:val="nil"/>
              <w:bottom w:val="nil"/>
              <w:right w:val="single" w:sz="4" w:space="0" w:color="auto"/>
            </w:tcBorders>
            <w:shd w:val="clear" w:color="auto" w:fill="auto"/>
            <w:noWrap/>
            <w:vAlign w:val="center"/>
            <w:hideMark/>
          </w:tcPr>
          <w:p w:rsidR="0050494F" w:rsidRPr="0050494F" w:rsidRDefault="0050494F" w:rsidP="00670801">
            <w:pPr>
              <w:jc w:val="center"/>
              <w:rPr>
                <w:b/>
                <w:bCs/>
              </w:rPr>
            </w:pPr>
            <w:r w:rsidRPr="0050494F">
              <w:rPr>
                <w:b/>
                <w:bCs/>
              </w:rPr>
              <w:t>00</w:t>
            </w:r>
          </w:p>
        </w:tc>
        <w:tc>
          <w:tcPr>
            <w:tcW w:w="608" w:type="dxa"/>
            <w:tcBorders>
              <w:top w:val="single" w:sz="4" w:space="0" w:color="auto"/>
              <w:left w:val="nil"/>
              <w:bottom w:val="nil"/>
              <w:right w:val="single" w:sz="4" w:space="0" w:color="auto"/>
            </w:tcBorders>
            <w:shd w:val="clear" w:color="auto" w:fill="auto"/>
            <w:noWrap/>
            <w:vAlign w:val="center"/>
            <w:hideMark/>
          </w:tcPr>
          <w:p w:rsidR="0050494F" w:rsidRPr="0050494F" w:rsidRDefault="0050494F" w:rsidP="00670801">
            <w:pPr>
              <w:jc w:val="center"/>
              <w:rPr>
                <w:b/>
                <w:bCs/>
              </w:rPr>
            </w:pPr>
            <w:r w:rsidRPr="0050494F">
              <w:rPr>
                <w:b/>
                <w:bCs/>
              </w:rPr>
              <w:t>00</w:t>
            </w:r>
          </w:p>
        </w:tc>
        <w:tc>
          <w:tcPr>
            <w:tcW w:w="1417" w:type="dxa"/>
            <w:tcBorders>
              <w:top w:val="single" w:sz="4" w:space="0" w:color="auto"/>
              <w:left w:val="nil"/>
              <w:bottom w:val="nil"/>
              <w:right w:val="single" w:sz="4" w:space="0" w:color="auto"/>
            </w:tcBorders>
            <w:shd w:val="clear" w:color="auto" w:fill="auto"/>
            <w:noWrap/>
            <w:vAlign w:val="center"/>
            <w:hideMark/>
          </w:tcPr>
          <w:p w:rsidR="0050494F" w:rsidRPr="0050494F" w:rsidRDefault="0050494F" w:rsidP="00670801">
            <w:pPr>
              <w:jc w:val="center"/>
              <w:rPr>
                <w:b/>
                <w:bCs/>
              </w:rPr>
            </w:pPr>
            <w:r w:rsidRPr="0050494F">
              <w:rPr>
                <w:b/>
                <w:bCs/>
              </w:rPr>
              <w:t>0000000</w:t>
            </w:r>
          </w:p>
        </w:tc>
        <w:tc>
          <w:tcPr>
            <w:tcW w:w="714" w:type="dxa"/>
            <w:tcBorders>
              <w:top w:val="single" w:sz="4" w:space="0" w:color="auto"/>
              <w:left w:val="nil"/>
              <w:bottom w:val="nil"/>
              <w:right w:val="single" w:sz="4" w:space="0" w:color="auto"/>
            </w:tcBorders>
            <w:shd w:val="clear" w:color="auto" w:fill="auto"/>
            <w:noWrap/>
            <w:vAlign w:val="center"/>
            <w:hideMark/>
          </w:tcPr>
          <w:p w:rsidR="0050494F" w:rsidRPr="0050494F" w:rsidRDefault="0050494F" w:rsidP="00670801">
            <w:pPr>
              <w:jc w:val="center"/>
              <w:rPr>
                <w:b/>
                <w:bCs/>
              </w:rPr>
            </w:pPr>
            <w:r w:rsidRPr="0050494F">
              <w:rPr>
                <w:b/>
                <w:bCs/>
              </w:rPr>
              <w:t>000</w:t>
            </w:r>
          </w:p>
        </w:tc>
        <w:tc>
          <w:tcPr>
            <w:tcW w:w="1413" w:type="dxa"/>
            <w:tcBorders>
              <w:top w:val="single" w:sz="4" w:space="0" w:color="auto"/>
              <w:left w:val="nil"/>
              <w:bottom w:val="nil"/>
              <w:right w:val="single" w:sz="4" w:space="0" w:color="auto"/>
            </w:tcBorders>
            <w:shd w:val="clear" w:color="auto" w:fill="auto"/>
            <w:noWrap/>
            <w:vAlign w:val="center"/>
            <w:hideMark/>
          </w:tcPr>
          <w:p w:rsidR="0050494F" w:rsidRPr="0050494F" w:rsidRDefault="0050494F" w:rsidP="00670801">
            <w:pPr>
              <w:rPr>
                <w:b/>
                <w:bCs/>
              </w:rPr>
            </w:pPr>
            <w:r w:rsidRPr="0050494F">
              <w:rPr>
                <w:b/>
                <w:bCs/>
              </w:rPr>
              <w:t>5760,5</w:t>
            </w:r>
          </w:p>
        </w:tc>
        <w:tc>
          <w:tcPr>
            <w:tcW w:w="1707" w:type="dxa"/>
            <w:tcBorders>
              <w:top w:val="single" w:sz="4" w:space="0" w:color="auto"/>
              <w:left w:val="nil"/>
              <w:bottom w:val="nil"/>
              <w:right w:val="single" w:sz="4" w:space="0" w:color="auto"/>
            </w:tcBorders>
          </w:tcPr>
          <w:p w:rsidR="0050494F" w:rsidRPr="0050494F" w:rsidRDefault="0050494F" w:rsidP="00670801">
            <w:pPr>
              <w:rPr>
                <w:b/>
                <w:bCs/>
              </w:rPr>
            </w:pPr>
          </w:p>
          <w:p w:rsidR="0050494F" w:rsidRPr="0050494F" w:rsidRDefault="0050494F" w:rsidP="00670801">
            <w:pPr>
              <w:rPr>
                <w:b/>
                <w:bCs/>
              </w:rPr>
            </w:pPr>
            <w:r w:rsidRPr="0050494F">
              <w:rPr>
                <w:b/>
                <w:bCs/>
              </w:rPr>
              <w:t>5192,6</w:t>
            </w:r>
          </w:p>
        </w:tc>
      </w:tr>
      <w:tr w:rsidR="0050494F" w:rsidRPr="0050494F" w:rsidTr="00670801">
        <w:trPr>
          <w:trHeight w:val="266"/>
        </w:trPr>
        <w:tc>
          <w:tcPr>
            <w:tcW w:w="4253" w:type="dxa"/>
            <w:tcBorders>
              <w:top w:val="single" w:sz="4" w:space="0" w:color="auto"/>
              <w:left w:val="single" w:sz="4" w:space="0" w:color="auto"/>
              <w:bottom w:val="nil"/>
              <w:right w:val="single" w:sz="4" w:space="0" w:color="auto"/>
            </w:tcBorders>
            <w:shd w:val="clear" w:color="auto" w:fill="auto"/>
            <w:vAlign w:val="center"/>
            <w:hideMark/>
          </w:tcPr>
          <w:p w:rsidR="0050494F" w:rsidRPr="0050494F" w:rsidRDefault="0050494F" w:rsidP="00670801">
            <w:pPr>
              <w:rPr>
                <w:b/>
                <w:bCs/>
                <w:i/>
                <w:iCs/>
              </w:rPr>
            </w:pPr>
            <w:bookmarkStart w:id="2" w:name="RANGE!A8:G8"/>
            <w:r w:rsidRPr="0050494F">
              <w:rPr>
                <w:b/>
                <w:bCs/>
                <w:i/>
                <w:iCs/>
              </w:rPr>
              <w:t>Общегосударственные вопросы</w:t>
            </w:r>
            <w:bookmarkEnd w:id="2"/>
          </w:p>
          <w:p w:rsidR="0050494F" w:rsidRPr="0050494F" w:rsidRDefault="0050494F" w:rsidP="00670801">
            <w:pPr>
              <w:rPr>
                <w:b/>
                <w:bCs/>
                <w:i/>
                <w:iCs/>
              </w:rPr>
            </w:pPr>
          </w:p>
        </w:tc>
        <w:tc>
          <w:tcPr>
            <w:tcW w:w="715" w:type="dxa"/>
            <w:tcBorders>
              <w:top w:val="single" w:sz="4" w:space="0" w:color="auto"/>
              <w:left w:val="nil"/>
              <w:bottom w:val="nil"/>
              <w:right w:val="single" w:sz="4" w:space="0" w:color="auto"/>
            </w:tcBorders>
            <w:shd w:val="clear" w:color="auto" w:fill="auto"/>
            <w:noWrap/>
            <w:vAlign w:val="center"/>
            <w:hideMark/>
          </w:tcPr>
          <w:p w:rsidR="0050494F" w:rsidRPr="0050494F" w:rsidRDefault="0050494F" w:rsidP="00670801">
            <w:pPr>
              <w:jc w:val="center"/>
              <w:rPr>
                <w:b/>
                <w:bCs/>
                <w:i/>
                <w:iCs/>
              </w:rPr>
            </w:pPr>
            <w:r w:rsidRPr="0050494F">
              <w:rPr>
                <w:b/>
                <w:bCs/>
                <w:i/>
                <w:iCs/>
              </w:rPr>
              <w:t>819</w:t>
            </w:r>
          </w:p>
        </w:tc>
        <w:tc>
          <w:tcPr>
            <w:tcW w:w="520" w:type="dxa"/>
            <w:tcBorders>
              <w:top w:val="single" w:sz="4" w:space="0" w:color="auto"/>
              <w:left w:val="nil"/>
              <w:bottom w:val="nil"/>
              <w:right w:val="single" w:sz="4" w:space="0" w:color="auto"/>
            </w:tcBorders>
            <w:shd w:val="clear" w:color="auto" w:fill="auto"/>
            <w:noWrap/>
            <w:vAlign w:val="center"/>
            <w:hideMark/>
          </w:tcPr>
          <w:p w:rsidR="0050494F" w:rsidRPr="0050494F" w:rsidRDefault="0050494F" w:rsidP="00670801">
            <w:pPr>
              <w:jc w:val="center"/>
              <w:rPr>
                <w:b/>
                <w:bCs/>
                <w:i/>
                <w:iCs/>
              </w:rPr>
            </w:pPr>
            <w:r w:rsidRPr="0050494F">
              <w:rPr>
                <w:b/>
                <w:bCs/>
                <w:i/>
                <w:iCs/>
              </w:rPr>
              <w:t>01</w:t>
            </w:r>
          </w:p>
        </w:tc>
        <w:tc>
          <w:tcPr>
            <w:tcW w:w="608" w:type="dxa"/>
            <w:tcBorders>
              <w:top w:val="single" w:sz="4" w:space="0" w:color="auto"/>
              <w:left w:val="nil"/>
              <w:bottom w:val="nil"/>
              <w:right w:val="single" w:sz="4" w:space="0" w:color="auto"/>
            </w:tcBorders>
            <w:shd w:val="clear" w:color="auto" w:fill="auto"/>
            <w:noWrap/>
            <w:vAlign w:val="center"/>
            <w:hideMark/>
          </w:tcPr>
          <w:p w:rsidR="0050494F" w:rsidRPr="0050494F" w:rsidRDefault="0050494F" w:rsidP="00670801">
            <w:pPr>
              <w:jc w:val="center"/>
              <w:rPr>
                <w:b/>
                <w:bCs/>
                <w:i/>
                <w:iCs/>
              </w:rPr>
            </w:pPr>
            <w:r w:rsidRPr="0050494F">
              <w:rPr>
                <w:b/>
                <w:bCs/>
                <w:i/>
                <w:iCs/>
              </w:rPr>
              <w:t>00</w:t>
            </w:r>
          </w:p>
        </w:tc>
        <w:tc>
          <w:tcPr>
            <w:tcW w:w="1417" w:type="dxa"/>
            <w:tcBorders>
              <w:top w:val="single" w:sz="4" w:space="0" w:color="auto"/>
              <w:left w:val="nil"/>
              <w:bottom w:val="nil"/>
              <w:right w:val="single" w:sz="4" w:space="0" w:color="auto"/>
            </w:tcBorders>
            <w:shd w:val="clear" w:color="auto" w:fill="auto"/>
            <w:noWrap/>
            <w:vAlign w:val="center"/>
            <w:hideMark/>
          </w:tcPr>
          <w:p w:rsidR="0050494F" w:rsidRPr="0050494F" w:rsidRDefault="0050494F" w:rsidP="00670801">
            <w:pPr>
              <w:jc w:val="center"/>
              <w:rPr>
                <w:b/>
                <w:bCs/>
                <w:i/>
                <w:iCs/>
              </w:rPr>
            </w:pPr>
            <w:r w:rsidRPr="0050494F">
              <w:rPr>
                <w:b/>
                <w:bCs/>
                <w:i/>
                <w:iCs/>
              </w:rPr>
              <w:t>0000000</w:t>
            </w:r>
          </w:p>
        </w:tc>
        <w:tc>
          <w:tcPr>
            <w:tcW w:w="714" w:type="dxa"/>
            <w:tcBorders>
              <w:top w:val="single" w:sz="4" w:space="0" w:color="auto"/>
              <w:left w:val="nil"/>
              <w:bottom w:val="nil"/>
              <w:right w:val="single" w:sz="4" w:space="0" w:color="auto"/>
            </w:tcBorders>
            <w:shd w:val="clear" w:color="auto" w:fill="auto"/>
            <w:noWrap/>
            <w:vAlign w:val="center"/>
            <w:hideMark/>
          </w:tcPr>
          <w:p w:rsidR="0050494F" w:rsidRPr="0050494F" w:rsidRDefault="0050494F" w:rsidP="00670801">
            <w:pPr>
              <w:jc w:val="center"/>
              <w:rPr>
                <w:b/>
                <w:bCs/>
                <w:i/>
                <w:iCs/>
              </w:rPr>
            </w:pPr>
            <w:r w:rsidRPr="0050494F">
              <w:rPr>
                <w:b/>
                <w:bCs/>
                <w:i/>
                <w:iCs/>
              </w:rPr>
              <w:t>000</w:t>
            </w:r>
          </w:p>
        </w:tc>
        <w:tc>
          <w:tcPr>
            <w:tcW w:w="1413" w:type="dxa"/>
            <w:tcBorders>
              <w:top w:val="single" w:sz="4" w:space="0" w:color="auto"/>
              <w:left w:val="nil"/>
              <w:bottom w:val="nil"/>
              <w:right w:val="single" w:sz="4" w:space="0" w:color="auto"/>
            </w:tcBorders>
            <w:shd w:val="clear" w:color="auto" w:fill="auto"/>
            <w:noWrap/>
            <w:vAlign w:val="center"/>
            <w:hideMark/>
          </w:tcPr>
          <w:p w:rsidR="0050494F" w:rsidRPr="0050494F" w:rsidRDefault="0050494F" w:rsidP="00670801">
            <w:pPr>
              <w:rPr>
                <w:b/>
                <w:bCs/>
                <w:i/>
                <w:iCs/>
              </w:rPr>
            </w:pPr>
            <w:r w:rsidRPr="0050494F">
              <w:rPr>
                <w:b/>
                <w:bCs/>
                <w:i/>
                <w:iCs/>
              </w:rPr>
              <w:t>2583,2</w:t>
            </w:r>
          </w:p>
        </w:tc>
        <w:tc>
          <w:tcPr>
            <w:tcW w:w="1707" w:type="dxa"/>
            <w:tcBorders>
              <w:top w:val="single" w:sz="4" w:space="0" w:color="auto"/>
              <w:left w:val="nil"/>
              <w:bottom w:val="nil"/>
              <w:right w:val="single" w:sz="4" w:space="0" w:color="auto"/>
            </w:tcBorders>
          </w:tcPr>
          <w:p w:rsidR="0050494F" w:rsidRPr="0050494F" w:rsidRDefault="0050494F" w:rsidP="00670801">
            <w:pPr>
              <w:rPr>
                <w:b/>
                <w:bCs/>
                <w:i/>
                <w:iCs/>
              </w:rPr>
            </w:pPr>
            <w:r w:rsidRPr="0050494F">
              <w:rPr>
                <w:b/>
                <w:bCs/>
                <w:i/>
                <w:iCs/>
              </w:rPr>
              <w:t>2582,3</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pPr>
              <w:rPr>
                <w:i/>
                <w:iCs/>
              </w:rPr>
            </w:pPr>
            <w:r w:rsidRPr="0050494F">
              <w:rPr>
                <w:i/>
                <w:iCs/>
              </w:rPr>
              <w:t>Функционирование  высшего должностного лица субъекта Российской Федерации и  муниципального образования</w:t>
            </w:r>
          </w:p>
          <w:p w:rsidR="0050494F" w:rsidRPr="0050494F" w:rsidRDefault="0050494F" w:rsidP="00670801">
            <w:pPr>
              <w:rPr>
                <w:i/>
                <w:iCs/>
              </w:rPr>
            </w:pPr>
          </w:p>
          <w:p w:rsidR="0050494F" w:rsidRPr="0050494F" w:rsidRDefault="0050494F" w:rsidP="00670801">
            <w:pPr>
              <w:rPr>
                <w:i/>
                <w:iCs/>
              </w:rPr>
            </w:pP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i/>
                <w:iCs/>
              </w:rPr>
            </w:pPr>
            <w:r w:rsidRPr="0050494F">
              <w:rPr>
                <w:i/>
                <w:iCs/>
              </w:rPr>
              <w:lastRenderedPageBreak/>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i/>
                <w:iCs/>
              </w:rPr>
            </w:pPr>
            <w:r w:rsidRPr="0050494F">
              <w:rPr>
                <w:i/>
                <w:iCs/>
              </w:rPr>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i/>
                <w:iCs/>
              </w:rPr>
            </w:pPr>
            <w:r w:rsidRPr="0050494F">
              <w:rPr>
                <w:i/>
                <w:iCs/>
              </w:rPr>
              <w:t>02</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i/>
                <w:iCs/>
              </w:rPr>
            </w:pPr>
            <w:r w:rsidRPr="0050494F">
              <w:rPr>
                <w:i/>
                <w:iCs/>
              </w:rPr>
              <w:t>0000000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i/>
                <w:iCs/>
              </w:rPr>
            </w:pPr>
            <w:r w:rsidRPr="0050494F">
              <w:rPr>
                <w:i/>
                <w:iCs/>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rPr>
                <w:i/>
                <w:iCs/>
              </w:rPr>
            </w:pPr>
            <w:r w:rsidRPr="0050494F">
              <w:rPr>
                <w:i/>
                <w:iCs/>
              </w:rPr>
              <w:t xml:space="preserve"> 843,3</w:t>
            </w:r>
          </w:p>
        </w:tc>
        <w:tc>
          <w:tcPr>
            <w:tcW w:w="1707" w:type="dxa"/>
            <w:tcBorders>
              <w:top w:val="single" w:sz="8" w:space="0" w:color="auto"/>
              <w:left w:val="nil"/>
              <w:bottom w:val="single" w:sz="8" w:space="0" w:color="auto"/>
              <w:right w:val="single" w:sz="8" w:space="0" w:color="auto"/>
            </w:tcBorders>
          </w:tcPr>
          <w:p w:rsidR="0050494F" w:rsidRPr="0050494F" w:rsidRDefault="0050494F" w:rsidP="00670801">
            <w:pPr>
              <w:rPr>
                <w:i/>
                <w:iCs/>
              </w:rPr>
            </w:pPr>
          </w:p>
          <w:p w:rsidR="0050494F" w:rsidRPr="0050494F" w:rsidRDefault="0050494F" w:rsidP="00670801">
            <w:pPr>
              <w:rPr>
                <w:i/>
                <w:iCs/>
              </w:rPr>
            </w:pPr>
          </w:p>
          <w:p w:rsidR="0050494F" w:rsidRPr="0050494F" w:rsidRDefault="0050494F" w:rsidP="00670801">
            <w:pPr>
              <w:rPr>
                <w:i/>
                <w:iCs/>
              </w:rPr>
            </w:pPr>
            <w:r w:rsidRPr="0050494F">
              <w:rPr>
                <w:i/>
                <w:iCs/>
              </w:rPr>
              <w:t>843,3</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r w:rsidRPr="0050494F">
              <w:lastRenderedPageBreak/>
              <w:t>Руководство и управление в сфере установленных функций</w:t>
            </w:r>
          </w:p>
          <w:p w:rsidR="0050494F" w:rsidRPr="0050494F" w:rsidRDefault="0050494F" w:rsidP="00670801"/>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819</w:t>
            </w:r>
          </w:p>
          <w:p w:rsidR="0050494F" w:rsidRPr="0050494F" w:rsidRDefault="0050494F" w:rsidP="00670801">
            <w:pPr>
              <w:jc w:val="center"/>
            </w:pP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02</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0020300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r w:rsidRPr="0050494F">
              <w:t>843,3</w:t>
            </w:r>
          </w:p>
        </w:tc>
        <w:tc>
          <w:tcPr>
            <w:tcW w:w="1707" w:type="dxa"/>
            <w:tcBorders>
              <w:top w:val="single" w:sz="8" w:space="0" w:color="auto"/>
              <w:left w:val="nil"/>
              <w:bottom w:val="single" w:sz="8" w:space="0" w:color="auto"/>
              <w:right w:val="single" w:sz="8" w:space="0" w:color="auto"/>
            </w:tcBorders>
          </w:tcPr>
          <w:p w:rsidR="0050494F" w:rsidRPr="0050494F" w:rsidRDefault="0050494F" w:rsidP="00670801"/>
          <w:p w:rsidR="0050494F" w:rsidRPr="0050494F" w:rsidRDefault="0050494F" w:rsidP="00670801">
            <w:r w:rsidRPr="0050494F">
              <w:t>843,3</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r w:rsidRPr="0050494F">
              <w:t>Фонд оплаты труда и страховые взносы</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02</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0020300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121</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r w:rsidRPr="0050494F">
              <w:t>842</w:t>
            </w:r>
          </w:p>
        </w:tc>
        <w:tc>
          <w:tcPr>
            <w:tcW w:w="1707" w:type="dxa"/>
            <w:tcBorders>
              <w:top w:val="single" w:sz="8" w:space="0" w:color="auto"/>
              <w:left w:val="nil"/>
              <w:bottom w:val="single" w:sz="8" w:space="0" w:color="auto"/>
              <w:right w:val="single" w:sz="8" w:space="0" w:color="auto"/>
            </w:tcBorders>
          </w:tcPr>
          <w:p w:rsidR="0050494F" w:rsidRPr="0050494F" w:rsidRDefault="0050494F" w:rsidP="00670801"/>
          <w:p w:rsidR="0050494F" w:rsidRPr="0050494F" w:rsidRDefault="0050494F" w:rsidP="00670801">
            <w:r w:rsidRPr="0050494F">
              <w:t>842</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r w:rsidRPr="0050494F">
              <w:t>Иные выплаты персоналу, за исключением фонда оплаты труда</w:t>
            </w:r>
          </w:p>
          <w:p w:rsidR="0050494F" w:rsidRPr="0050494F" w:rsidRDefault="0050494F" w:rsidP="00670801"/>
          <w:p w:rsidR="0050494F" w:rsidRPr="0050494F" w:rsidRDefault="0050494F" w:rsidP="00670801"/>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02</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0020300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122</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r w:rsidRPr="0050494F">
              <w:t>1,3</w:t>
            </w:r>
          </w:p>
          <w:p w:rsidR="0050494F" w:rsidRPr="0050494F" w:rsidRDefault="0050494F" w:rsidP="00670801"/>
        </w:tc>
        <w:tc>
          <w:tcPr>
            <w:tcW w:w="1707" w:type="dxa"/>
            <w:tcBorders>
              <w:top w:val="single" w:sz="8" w:space="0" w:color="auto"/>
              <w:left w:val="nil"/>
              <w:bottom w:val="single" w:sz="8" w:space="0" w:color="auto"/>
              <w:right w:val="single" w:sz="8" w:space="0" w:color="auto"/>
            </w:tcBorders>
          </w:tcPr>
          <w:p w:rsidR="0050494F" w:rsidRPr="0050494F" w:rsidRDefault="0050494F" w:rsidP="00670801">
            <w:r w:rsidRPr="0050494F">
              <w:t>1,3</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pPr>
              <w:rPr>
                <w:i/>
                <w:iCs/>
              </w:rPr>
            </w:pPr>
            <w:r w:rsidRPr="0050494F">
              <w:rPr>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50494F" w:rsidRPr="0050494F" w:rsidRDefault="0050494F" w:rsidP="00670801">
            <w:pPr>
              <w:rPr>
                <w:i/>
                <w:iCs/>
              </w:rPr>
            </w:pPr>
          </w:p>
          <w:p w:rsidR="0050494F" w:rsidRPr="0050494F" w:rsidRDefault="0050494F" w:rsidP="00670801">
            <w:pPr>
              <w:rPr>
                <w:i/>
                <w:iCs/>
              </w:rPr>
            </w:pP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i/>
                <w:iCs/>
              </w:rPr>
            </w:pPr>
            <w:r w:rsidRPr="0050494F">
              <w:rPr>
                <w:i/>
                <w:iCs/>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i/>
                <w:iCs/>
              </w:rPr>
            </w:pPr>
            <w:r w:rsidRPr="0050494F">
              <w:rPr>
                <w:i/>
                <w:iCs/>
              </w:rPr>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i/>
                <w:iCs/>
              </w:rPr>
            </w:pPr>
            <w:r w:rsidRPr="0050494F">
              <w:rPr>
                <w:i/>
                <w:iCs/>
              </w:rPr>
              <w:t>04</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i/>
                <w:iCs/>
              </w:rPr>
            </w:pPr>
            <w:r w:rsidRPr="0050494F">
              <w:rPr>
                <w:i/>
                <w:iCs/>
              </w:rPr>
              <w:t>0000000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i/>
                <w:iCs/>
              </w:rPr>
            </w:pPr>
            <w:r w:rsidRPr="0050494F">
              <w:rPr>
                <w:i/>
                <w:iCs/>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rPr>
                <w:b/>
                <w:i/>
                <w:iCs/>
              </w:rPr>
            </w:pPr>
            <w:r w:rsidRPr="0050494F">
              <w:rPr>
                <w:i/>
                <w:iCs/>
              </w:rPr>
              <w:t xml:space="preserve"> </w:t>
            </w:r>
            <w:r w:rsidRPr="0050494F">
              <w:rPr>
                <w:b/>
                <w:i/>
                <w:iCs/>
              </w:rPr>
              <w:t>1689,9</w:t>
            </w:r>
          </w:p>
        </w:tc>
        <w:tc>
          <w:tcPr>
            <w:tcW w:w="1707" w:type="dxa"/>
            <w:tcBorders>
              <w:top w:val="single" w:sz="8" w:space="0" w:color="auto"/>
              <w:left w:val="nil"/>
              <w:bottom w:val="single" w:sz="8" w:space="0" w:color="auto"/>
              <w:right w:val="single" w:sz="8" w:space="0" w:color="auto"/>
            </w:tcBorders>
          </w:tcPr>
          <w:p w:rsidR="0050494F" w:rsidRPr="0050494F" w:rsidRDefault="0050494F" w:rsidP="00670801">
            <w:pPr>
              <w:rPr>
                <w:i/>
                <w:iCs/>
              </w:rPr>
            </w:pPr>
          </w:p>
          <w:p w:rsidR="0050494F" w:rsidRPr="0050494F" w:rsidRDefault="0050494F" w:rsidP="00670801">
            <w:pPr>
              <w:rPr>
                <w:i/>
                <w:iCs/>
              </w:rPr>
            </w:pPr>
          </w:p>
          <w:p w:rsidR="0050494F" w:rsidRPr="0050494F" w:rsidRDefault="0050494F" w:rsidP="00670801">
            <w:pPr>
              <w:rPr>
                <w:i/>
                <w:iCs/>
              </w:rPr>
            </w:pPr>
          </w:p>
          <w:p w:rsidR="0050494F" w:rsidRPr="0050494F" w:rsidRDefault="0050494F" w:rsidP="00670801">
            <w:pPr>
              <w:rPr>
                <w:i/>
                <w:iCs/>
              </w:rPr>
            </w:pPr>
            <w:r w:rsidRPr="0050494F">
              <w:rPr>
                <w:i/>
                <w:iCs/>
              </w:rPr>
              <w:t>1689,0</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r w:rsidRPr="0050494F">
              <w:t>Центральный аппарат</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04</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0020400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r w:rsidRPr="0050494F">
              <w:t>1689,9</w:t>
            </w:r>
          </w:p>
        </w:tc>
        <w:tc>
          <w:tcPr>
            <w:tcW w:w="1707" w:type="dxa"/>
            <w:tcBorders>
              <w:top w:val="single" w:sz="8" w:space="0" w:color="auto"/>
              <w:left w:val="nil"/>
              <w:bottom w:val="single" w:sz="8" w:space="0" w:color="auto"/>
              <w:right w:val="single" w:sz="8" w:space="0" w:color="auto"/>
            </w:tcBorders>
          </w:tcPr>
          <w:p w:rsidR="0050494F" w:rsidRPr="0050494F" w:rsidRDefault="0050494F" w:rsidP="00670801">
            <w:r w:rsidRPr="0050494F">
              <w:t>1689,0</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r w:rsidRPr="0050494F">
              <w:t>Фонд оплаты труда и страховые взносы</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04</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0020400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121</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r w:rsidRPr="0050494F">
              <w:t>1050,8</w:t>
            </w:r>
          </w:p>
        </w:tc>
        <w:tc>
          <w:tcPr>
            <w:tcW w:w="1707" w:type="dxa"/>
            <w:tcBorders>
              <w:top w:val="single" w:sz="8" w:space="0" w:color="auto"/>
              <w:left w:val="nil"/>
              <w:bottom w:val="single" w:sz="8" w:space="0" w:color="auto"/>
              <w:right w:val="single" w:sz="8" w:space="0" w:color="auto"/>
            </w:tcBorders>
          </w:tcPr>
          <w:p w:rsidR="0050494F" w:rsidRPr="0050494F" w:rsidRDefault="0050494F" w:rsidP="00670801"/>
          <w:p w:rsidR="0050494F" w:rsidRPr="0050494F" w:rsidRDefault="0050494F" w:rsidP="00670801">
            <w:r w:rsidRPr="0050494F">
              <w:t>1050,8</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r w:rsidRPr="0050494F">
              <w:t>Иные выплаты персоналу, за исключением фонда оплаты труда</w:t>
            </w:r>
          </w:p>
          <w:p w:rsidR="0050494F" w:rsidRPr="0050494F" w:rsidRDefault="0050494F" w:rsidP="00670801"/>
          <w:p w:rsidR="0050494F" w:rsidRPr="0050494F" w:rsidRDefault="0050494F" w:rsidP="00670801"/>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04</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0020400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122</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r w:rsidRPr="0050494F">
              <w:t xml:space="preserve"> </w:t>
            </w:r>
          </w:p>
          <w:p w:rsidR="0050494F" w:rsidRPr="0050494F" w:rsidRDefault="0050494F" w:rsidP="00670801">
            <w:r w:rsidRPr="0050494F">
              <w:t>0,5</w:t>
            </w:r>
          </w:p>
          <w:p w:rsidR="0050494F" w:rsidRPr="0050494F" w:rsidRDefault="0050494F" w:rsidP="00670801">
            <w:pPr>
              <w:jc w:val="center"/>
            </w:pPr>
          </w:p>
        </w:tc>
        <w:tc>
          <w:tcPr>
            <w:tcW w:w="1707" w:type="dxa"/>
            <w:tcBorders>
              <w:top w:val="single" w:sz="8" w:space="0" w:color="auto"/>
              <w:left w:val="nil"/>
              <w:bottom w:val="single" w:sz="8" w:space="0" w:color="auto"/>
              <w:right w:val="single" w:sz="8" w:space="0" w:color="auto"/>
            </w:tcBorders>
          </w:tcPr>
          <w:p w:rsidR="0050494F" w:rsidRPr="0050494F" w:rsidRDefault="0050494F" w:rsidP="00670801"/>
          <w:p w:rsidR="0050494F" w:rsidRPr="0050494F" w:rsidRDefault="0050494F" w:rsidP="00670801"/>
          <w:p w:rsidR="0050494F" w:rsidRPr="0050494F" w:rsidRDefault="0050494F" w:rsidP="00670801">
            <w:r w:rsidRPr="0050494F">
              <w:t>0,5</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pPr>
              <w:rPr>
                <w:iCs/>
              </w:rPr>
            </w:pPr>
            <w:r w:rsidRPr="0050494F">
              <w:rPr>
                <w:iCs/>
              </w:rPr>
              <w:t>Закупка товаров, работ, услуг в сфере информационно-коммуникационных технологий</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04</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0020400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iCs/>
              </w:rPr>
            </w:pPr>
            <w:r w:rsidRPr="0050494F">
              <w:rPr>
                <w:iCs/>
              </w:rPr>
              <w:t>242</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rPr>
                <w:iCs/>
              </w:rPr>
            </w:pPr>
            <w:r w:rsidRPr="0050494F">
              <w:rPr>
                <w:iCs/>
              </w:rPr>
              <w:t>218,4</w:t>
            </w:r>
          </w:p>
        </w:tc>
        <w:tc>
          <w:tcPr>
            <w:tcW w:w="1707" w:type="dxa"/>
            <w:tcBorders>
              <w:top w:val="single" w:sz="8" w:space="0" w:color="auto"/>
              <w:left w:val="nil"/>
              <w:bottom w:val="single" w:sz="8" w:space="0" w:color="auto"/>
              <w:right w:val="single" w:sz="8" w:space="0" w:color="auto"/>
            </w:tcBorders>
          </w:tcPr>
          <w:p w:rsidR="0050494F" w:rsidRPr="0050494F" w:rsidRDefault="0050494F" w:rsidP="00670801">
            <w:pPr>
              <w:rPr>
                <w:iCs/>
              </w:rPr>
            </w:pPr>
          </w:p>
          <w:p w:rsidR="0050494F" w:rsidRPr="0050494F" w:rsidRDefault="0050494F" w:rsidP="00670801">
            <w:pPr>
              <w:rPr>
                <w:iCs/>
              </w:rPr>
            </w:pPr>
            <w:r w:rsidRPr="0050494F">
              <w:rPr>
                <w:iCs/>
              </w:rPr>
              <w:t>218,4</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pPr>
              <w:rPr>
                <w:iCs/>
              </w:rPr>
            </w:pPr>
            <w:r w:rsidRPr="0050494F">
              <w:rPr>
                <w:iCs/>
              </w:rPr>
              <w:t>Прочая закупка товаров, работ и услуг для государственных нужд</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04</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0020400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iCs/>
              </w:rPr>
            </w:pPr>
            <w:r w:rsidRPr="0050494F">
              <w:rPr>
                <w:iCs/>
              </w:rPr>
              <w:t>244</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rPr>
                <w:iCs/>
              </w:rPr>
            </w:pPr>
            <w:r w:rsidRPr="0050494F">
              <w:rPr>
                <w:iCs/>
              </w:rPr>
              <w:t>374,3</w:t>
            </w:r>
          </w:p>
          <w:p w:rsidR="0050494F" w:rsidRPr="0050494F" w:rsidRDefault="0050494F" w:rsidP="00670801">
            <w:pPr>
              <w:rPr>
                <w:iCs/>
              </w:rPr>
            </w:pPr>
          </w:p>
        </w:tc>
        <w:tc>
          <w:tcPr>
            <w:tcW w:w="1707" w:type="dxa"/>
            <w:tcBorders>
              <w:top w:val="single" w:sz="8" w:space="0" w:color="auto"/>
              <w:left w:val="nil"/>
              <w:bottom w:val="single" w:sz="8" w:space="0" w:color="auto"/>
              <w:right w:val="single" w:sz="8" w:space="0" w:color="auto"/>
            </w:tcBorders>
          </w:tcPr>
          <w:p w:rsidR="0050494F" w:rsidRPr="0050494F" w:rsidRDefault="0050494F" w:rsidP="00670801">
            <w:pPr>
              <w:rPr>
                <w:iCs/>
              </w:rPr>
            </w:pPr>
            <w:r w:rsidRPr="0050494F">
              <w:rPr>
                <w:iCs/>
              </w:rPr>
              <w:t>373,4</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pPr>
              <w:rPr>
                <w:iCs/>
              </w:rPr>
            </w:pPr>
            <w:r w:rsidRPr="0050494F">
              <w:rPr>
                <w:iCs/>
              </w:rPr>
              <w:t>Уплата налога на имущество организаций</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04</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0020400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iCs/>
              </w:rPr>
            </w:pPr>
            <w:r w:rsidRPr="0050494F">
              <w:rPr>
                <w:iCs/>
              </w:rPr>
              <w:t>851</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rPr>
                <w:iCs/>
              </w:rPr>
            </w:pPr>
            <w:r w:rsidRPr="0050494F">
              <w:rPr>
                <w:iCs/>
              </w:rPr>
              <w:t>41,4</w:t>
            </w:r>
          </w:p>
        </w:tc>
        <w:tc>
          <w:tcPr>
            <w:tcW w:w="1707" w:type="dxa"/>
            <w:tcBorders>
              <w:top w:val="single" w:sz="8" w:space="0" w:color="auto"/>
              <w:left w:val="nil"/>
              <w:bottom w:val="single" w:sz="8" w:space="0" w:color="auto"/>
              <w:right w:val="single" w:sz="8" w:space="0" w:color="auto"/>
            </w:tcBorders>
          </w:tcPr>
          <w:p w:rsidR="0050494F" w:rsidRPr="0050494F" w:rsidRDefault="0050494F" w:rsidP="00670801">
            <w:pPr>
              <w:rPr>
                <w:iCs/>
              </w:rPr>
            </w:pPr>
          </w:p>
          <w:p w:rsidR="0050494F" w:rsidRPr="0050494F" w:rsidRDefault="0050494F" w:rsidP="00670801">
            <w:pPr>
              <w:rPr>
                <w:iCs/>
              </w:rPr>
            </w:pPr>
            <w:r w:rsidRPr="0050494F">
              <w:rPr>
                <w:iCs/>
              </w:rPr>
              <w:t>41,4</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pPr>
              <w:rPr>
                <w:iCs/>
              </w:rPr>
            </w:pPr>
            <w:r w:rsidRPr="0050494F">
              <w:rPr>
                <w:iCs/>
              </w:rPr>
              <w:t xml:space="preserve">Уплата прочих налогов, сборов и иных </w:t>
            </w:r>
            <w:r w:rsidRPr="0050494F">
              <w:rPr>
                <w:iCs/>
              </w:rPr>
              <w:lastRenderedPageBreak/>
              <w:t>платежей</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lastRenderedPageBreak/>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04</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0020400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iCs/>
              </w:rPr>
            </w:pPr>
            <w:r w:rsidRPr="0050494F">
              <w:rPr>
                <w:iCs/>
              </w:rPr>
              <w:t>852</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rPr>
                <w:iCs/>
              </w:rPr>
            </w:pPr>
            <w:r w:rsidRPr="0050494F">
              <w:rPr>
                <w:iCs/>
              </w:rPr>
              <w:t>4,5</w:t>
            </w:r>
          </w:p>
        </w:tc>
        <w:tc>
          <w:tcPr>
            <w:tcW w:w="1707" w:type="dxa"/>
            <w:tcBorders>
              <w:top w:val="single" w:sz="8" w:space="0" w:color="auto"/>
              <w:left w:val="nil"/>
              <w:bottom w:val="single" w:sz="8" w:space="0" w:color="auto"/>
              <w:right w:val="single" w:sz="8" w:space="0" w:color="auto"/>
            </w:tcBorders>
          </w:tcPr>
          <w:p w:rsidR="0050494F" w:rsidRPr="0050494F" w:rsidRDefault="0050494F" w:rsidP="00670801">
            <w:pPr>
              <w:rPr>
                <w:iCs/>
              </w:rPr>
            </w:pPr>
            <w:r w:rsidRPr="0050494F">
              <w:rPr>
                <w:iCs/>
              </w:rPr>
              <w:t>4,5</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pPr>
              <w:rPr>
                <w:b/>
                <w:i/>
                <w:iCs/>
              </w:rPr>
            </w:pPr>
            <w:r w:rsidRPr="0050494F">
              <w:rPr>
                <w:b/>
                <w:i/>
                <w:iCs/>
              </w:rPr>
              <w:lastRenderedPageBreak/>
              <w:t>Проведение выборов главы муниципального образования</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i/>
                <w:iCs/>
              </w:rPr>
            </w:pPr>
            <w:r w:rsidRPr="0050494F">
              <w:rPr>
                <w:b/>
                <w:i/>
                <w:iCs/>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i/>
                <w:iCs/>
              </w:rPr>
            </w:pPr>
            <w:r w:rsidRPr="0050494F">
              <w:rPr>
                <w:b/>
                <w:i/>
                <w:iCs/>
              </w:rPr>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i/>
                <w:iCs/>
              </w:rPr>
            </w:pPr>
            <w:r w:rsidRPr="0050494F">
              <w:rPr>
                <w:b/>
                <w:i/>
                <w:iCs/>
              </w:rPr>
              <w:t>07</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i/>
                <w:iCs/>
              </w:rPr>
            </w:pPr>
            <w:r w:rsidRPr="0050494F">
              <w:rPr>
                <w:b/>
                <w:i/>
                <w:iCs/>
              </w:rPr>
              <w:t>0200003</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i/>
                <w:iCs/>
              </w:rPr>
            </w:pPr>
            <w:r w:rsidRPr="0050494F">
              <w:rPr>
                <w:b/>
                <w:i/>
                <w:iCs/>
              </w:rPr>
              <w:t>244</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rPr>
                <w:b/>
                <w:i/>
                <w:iCs/>
              </w:rPr>
            </w:pPr>
            <w:r w:rsidRPr="0050494F">
              <w:rPr>
                <w:b/>
                <w:i/>
                <w:iCs/>
              </w:rPr>
              <w:t>50,0</w:t>
            </w:r>
          </w:p>
        </w:tc>
        <w:tc>
          <w:tcPr>
            <w:tcW w:w="1707" w:type="dxa"/>
            <w:tcBorders>
              <w:top w:val="single" w:sz="8" w:space="0" w:color="auto"/>
              <w:left w:val="nil"/>
              <w:bottom w:val="single" w:sz="8" w:space="0" w:color="auto"/>
              <w:right w:val="single" w:sz="8" w:space="0" w:color="auto"/>
            </w:tcBorders>
          </w:tcPr>
          <w:p w:rsidR="0050494F" w:rsidRPr="0050494F" w:rsidRDefault="0050494F" w:rsidP="00670801">
            <w:pPr>
              <w:rPr>
                <w:b/>
                <w:i/>
                <w:iCs/>
              </w:rPr>
            </w:pPr>
          </w:p>
          <w:p w:rsidR="0050494F" w:rsidRPr="0050494F" w:rsidRDefault="0050494F" w:rsidP="00670801">
            <w:pPr>
              <w:rPr>
                <w:b/>
                <w:i/>
                <w:iCs/>
              </w:rPr>
            </w:pPr>
            <w:r w:rsidRPr="0050494F">
              <w:rPr>
                <w:b/>
                <w:i/>
                <w:iCs/>
              </w:rPr>
              <w:t>50,0</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pPr>
              <w:rPr>
                <w:i/>
                <w:iCs/>
              </w:rPr>
            </w:pPr>
            <w:r w:rsidRPr="0050494F">
              <w:rPr>
                <w:i/>
                <w:iCs/>
              </w:rPr>
              <w:t>Обеспечение проведения выборов и референдумов</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i/>
                <w:iCs/>
              </w:rPr>
            </w:pPr>
            <w:r w:rsidRPr="0050494F">
              <w:rPr>
                <w:i/>
                <w:iCs/>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i/>
                <w:iCs/>
              </w:rPr>
            </w:pPr>
            <w:r w:rsidRPr="0050494F">
              <w:rPr>
                <w:i/>
                <w:iCs/>
              </w:rPr>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i/>
                <w:iCs/>
              </w:rPr>
            </w:pPr>
            <w:r w:rsidRPr="0050494F">
              <w:rPr>
                <w:i/>
                <w:iCs/>
              </w:rPr>
              <w:t>07</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i/>
                <w:iCs/>
              </w:rPr>
            </w:pPr>
            <w:r w:rsidRPr="0050494F">
              <w:rPr>
                <w:i/>
                <w:iCs/>
              </w:rPr>
              <w:t>0200003</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i/>
                <w:iCs/>
              </w:rPr>
            </w:pPr>
            <w:r w:rsidRPr="0050494F">
              <w:rPr>
                <w:i/>
                <w:iCs/>
              </w:rPr>
              <w:t>244</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rPr>
                <w:i/>
                <w:iCs/>
              </w:rPr>
            </w:pPr>
            <w:r w:rsidRPr="0050494F">
              <w:rPr>
                <w:i/>
                <w:iCs/>
              </w:rPr>
              <w:t>50,0</w:t>
            </w:r>
          </w:p>
        </w:tc>
        <w:tc>
          <w:tcPr>
            <w:tcW w:w="1707" w:type="dxa"/>
            <w:tcBorders>
              <w:top w:val="single" w:sz="8" w:space="0" w:color="auto"/>
              <w:left w:val="nil"/>
              <w:bottom w:val="single" w:sz="8" w:space="0" w:color="auto"/>
              <w:right w:val="single" w:sz="8" w:space="0" w:color="auto"/>
            </w:tcBorders>
          </w:tcPr>
          <w:p w:rsidR="0050494F" w:rsidRPr="0050494F" w:rsidRDefault="0050494F" w:rsidP="00670801">
            <w:pPr>
              <w:rPr>
                <w:i/>
                <w:iCs/>
              </w:rPr>
            </w:pPr>
          </w:p>
          <w:p w:rsidR="0050494F" w:rsidRPr="0050494F" w:rsidRDefault="0050494F" w:rsidP="00670801">
            <w:pPr>
              <w:rPr>
                <w:i/>
                <w:iCs/>
              </w:rPr>
            </w:pPr>
            <w:r w:rsidRPr="0050494F">
              <w:rPr>
                <w:i/>
                <w:iCs/>
              </w:rPr>
              <w:t>50,0</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pPr>
              <w:rPr>
                <w:b/>
                <w:i/>
                <w:iCs/>
              </w:rPr>
            </w:pPr>
            <w:r w:rsidRPr="0050494F">
              <w:rPr>
                <w:b/>
                <w:i/>
                <w:iCs/>
              </w:rPr>
              <w:t>Резервные фонды</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i/>
                <w:iCs/>
              </w:rPr>
            </w:pPr>
            <w:r w:rsidRPr="0050494F">
              <w:rPr>
                <w:b/>
                <w:i/>
                <w:iCs/>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i/>
                <w:iCs/>
              </w:rPr>
            </w:pPr>
            <w:r w:rsidRPr="0050494F">
              <w:rPr>
                <w:b/>
                <w:i/>
                <w:iCs/>
              </w:rPr>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i/>
                <w:iCs/>
              </w:rPr>
            </w:pPr>
            <w:r w:rsidRPr="0050494F">
              <w:rPr>
                <w:b/>
                <w:i/>
                <w:iCs/>
              </w:rPr>
              <w:t>11</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i/>
                <w:iCs/>
              </w:rPr>
            </w:pPr>
            <w:r w:rsidRPr="0050494F">
              <w:rPr>
                <w:b/>
                <w:i/>
                <w:iCs/>
              </w:rPr>
              <w:t>0000000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i/>
                <w:iCs/>
              </w:rPr>
            </w:pPr>
            <w:r w:rsidRPr="0050494F">
              <w:rPr>
                <w:b/>
                <w:i/>
                <w:iCs/>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rPr>
                <w:b/>
                <w:i/>
                <w:iCs/>
              </w:rPr>
            </w:pPr>
          </w:p>
        </w:tc>
        <w:tc>
          <w:tcPr>
            <w:tcW w:w="1707" w:type="dxa"/>
            <w:tcBorders>
              <w:top w:val="single" w:sz="8" w:space="0" w:color="auto"/>
              <w:left w:val="nil"/>
              <w:bottom w:val="single" w:sz="8" w:space="0" w:color="auto"/>
              <w:right w:val="single" w:sz="8" w:space="0" w:color="auto"/>
            </w:tcBorders>
          </w:tcPr>
          <w:p w:rsidR="0050494F" w:rsidRPr="0050494F" w:rsidRDefault="0050494F" w:rsidP="00670801">
            <w:pPr>
              <w:rPr>
                <w:b/>
                <w:i/>
                <w:iCs/>
              </w:rPr>
            </w:pP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r w:rsidRPr="0050494F">
              <w:t>Резервные фонды</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11</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0700000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tc>
        <w:tc>
          <w:tcPr>
            <w:tcW w:w="1707" w:type="dxa"/>
            <w:tcBorders>
              <w:top w:val="single" w:sz="8" w:space="0" w:color="auto"/>
              <w:left w:val="nil"/>
              <w:bottom w:val="single" w:sz="8" w:space="0" w:color="auto"/>
              <w:right w:val="single" w:sz="8" w:space="0" w:color="auto"/>
            </w:tcBorders>
          </w:tcPr>
          <w:p w:rsidR="0050494F" w:rsidRPr="0050494F" w:rsidRDefault="0050494F" w:rsidP="00670801"/>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r w:rsidRPr="0050494F">
              <w:t>Резервные фонды местных администраций</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11</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0700500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tc>
        <w:tc>
          <w:tcPr>
            <w:tcW w:w="1707" w:type="dxa"/>
            <w:tcBorders>
              <w:top w:val="single" w:sz="8" w:space="0" w:color="auto"/>
              <w:left w:val="nil"/>
              <w:bottom w:val="single" w:sz="8" w:space="0" w:color="auto"/>
              <w:right w:val="single" w:sz="8" w:space="0" w:color="auto"/>
            </w:tcBorders>
          </w:tcPr>
          <w:p w:rsidR="0050494F" w:rsidRPr="0050494F" w:rsidRDefault="0050494F" w:rsidP="00670801"/>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r w:rsidRPr="0050494F">
              <w:t>Резервные средства</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11</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0700500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870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tc>
        <w:tc>
          <w:tcPr>
            <w:tcW w:w="1707" w:type="dxa"/>
            <w:tcBorders>
              <w:top w:val="single" w:sz="8" w:space="0" w:color="auto"/>
              <w:left w:val="nil"/>
              <w:bottom w:val="single" w:sz="8" w:space="0" w:color="auto"/>
              <w:right w:val="single" w:sz="8" w:space="0" w:color="auto"/>
            </w:tcBorders>
          </w:tcPr>
          <w:p w:rsidR="0050494F" w:rsidRPr="0050494F" w:rsidRDefault="0050494F" w:rsidP="00670801"/>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pPr>
              <w:rPr>
                <w:b/>
              </w:rPr>
            </w:pPr>
            <w:r w:rsidRPr="0050494F">
              <w:rPr>
                <w:b/>
              </w:rPr>
              <w:t>Другие общегосударственные вопросы</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rPr>
            </w:pPr>
            <w:r w:rsidRPr="0050494F">
              <w:rPr>
                <w:b/>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rPr>
            </w:pPr>
            <w:r w:rsidRPr="0050494F">
              <w:rPr>
                <w:b/>
              </w:rPr>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rPr>
            </w:pPr>
            <w:r w:rsidRPr="0050494F">
              <w:rPr>
                <w:b/>
              </w:rPr>
              <w:t>13</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rPr>
            </w:pPr>
            <w:r w:rsidRPr="0050494F">
              <w:rPr>
                <w:b/>
              </w:rPr>
              <w:t>0000000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rPr>
            </w:pPr>
            <w:r w:rsidRPr="0050494F">
              <w:rPr>
                <w:b/>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rPr>
                <w:b/>
              </w:rPr>
            </w:pPr>
          </w:p>
        </w:tc>
        <w:tc>
          <w:tcPr>
            <w:tcW w:w="1707" w:type="dxa"/>
            <w:tcBorders>
              <w:top w:val="single" w:sz="8" w:space="0" w:color="auto"/>
              <w:left w:val="nil"/>
              <w:bottom w:val="single" w:sz="8" w:space="0" w:color="auto"/>
              <w:right w:val="single" w:sz="8" w:space="0" w:color="auto"/>
            </w:tcBorders>
          </w:tcPr>
          <w:p w:rsidR="0050494F" w:rsidRPr="0050494F" w:rsidRDefault="0050494F" w:rsidP="00670801">
            <w:pPr>
              <w:rPr>
                <w:b/>
              </w:rPr>
            </w:pP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r w:rsidRPr="0050494F">
              <w:t>Выполнение других обязательств</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13</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0920300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tc>
        <w:tc>
          <w:tcPr>
            <w:tcW w:w="1707" w:type="dxa"/>
            <w:tcBorders>
              <w:top w:val="single" w:sz="8" w:space="0" w:color="auto"/>
              <w:left w:val="nil"/>
              <w:bottom w:val="single" w:sz="8" w:space="0" w:color="auto"/>
              <w:right w:val="single" w:sz="8" w:space="0" w:color="auto"/>
            </w:tcBorders>
          </w:tcPr>
          <w:p w:rsidR="0050494F" w:rsidRPr="0050494F" w:rsidRDefault="0050494F" w:rsidP="00670801"/>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r w:rsidRPr="0050494F">
              <w:t>Выполнение функций органами местного самоуправления</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01</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13</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0920300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870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tc>
        <w:tc>
          <w:tcPr>
            <w:tcW w:w="1707" w:type="dxa"/>
            <w:tcBorders>
              <w:top w:val="single" w:sz="8" w:space="0" w:color="auto"/>
              <w:left w:val="nil"/>
              <w:bottom w:val="single" w:sz="8" w:space="0" w:color="auto"/>
              <w:right w:val="single" w:sz="8" w:space="0" w:color="auto"/>
            </w:tcBorders>
          </w:tcPr>
          <w:p w:rsidR="0050494F" w:rsidRPr="0050494F" w:rsidRDefault="0050494F" w:rsidP="00670801"/>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pPr>
              <w:rPr>
                <w:b/>
                <w:bCs/>
              </w:rPr>
            </w:pPr>
            <w:r w:rsidRPr="0050494F">
              <w:rPr>
                <w:b/>
                <w:bCs/>
              </w:rPr>
              <w:t>Национальная оборона</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bCs/>
              </w:rPr>
            </w:pPr>
            <w:r w:rsidRPr="0050494F">
              <w:rPr>
                <w:b/>
                <w:bCs/>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bCs/>
              </w:rPr>
            </w:pPr>
            <w:r w:rsidRPr="0050494F">
              <w:rPr>
                <w:b/>
                <w:bCs/>
              </w:rPr>
              <w:t>02</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bCs/>
              </w:rPr>
            </w:pPr>
            <w:r w:rsidRPr="0050494F">
              <w:rPr>
                <w:b/>
                <w:bCs/>
              </w:rPr>
              <w:t>00</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bCs/>
              </w:rPr>
            </w:pPr>
            <w:r w:rsidRPr="0050494F">
              <w:rPr>
                <w:b/>
                <w:bCs/>
              </w:rPr>
              <w:t>0000000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bCs/>
              </w:rPr>
            </w:pPr>
            <w:r w:rsidRPr="0050494F">
              <w:rPr>
                <w:b/>
                <w:bCs/>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rPr>
                <w:b/>
                <w:bCs/>
              </w:rPr>
            </w:pPr>
            <w:r w:rsidRPr="0050494F">
              <w:rPr>
                <w:b/>
                <w:bCs/>
              </w:rPr>
              <w:t>128,9</w:t>
            </w:r>
          </w:p>
        </w:tc>
        <w:tc>
          <w:tcPr>
            <w:tcW w:w="1707" w:type="dxa"/>
            <w:tcBorders>
              <w:top w:val="single" w:sz="8" w:space="0" w:color="auto"/>
              <w:left w:val="nil"/>
              <w:bottom w:val="single" w:sz="8" w:space="0" w:color="auto"/>
              <w:right w:val="single" w:sz="8" w:space="0" w:color="auto"/>
            </w:tcBorders>
            <w:vAlign w:val="center"/>
          </w:tcPr>
          <w:p w:rsidR="0050494F" w:rsidRPr="0050494F" w:rsidRDefault="0050494F" w:rsidP="00670801">
            <w:pPr>
              <w:rPr>
                <w:b/>
                <w:bCs/>
              </w:rPr>
            </w:pPr>
            <w:r w:rsidRPr="0050494F">
              <w:rPr>
                <w:b/>
                <w:bCs/>
              </w:rPr>
              <w:t>128,9</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p w:rsidR="0050494F" w:rsidRPr="0050494F" w:rsidRDefault="0050494F" w:rsidP="00670801">
            <w:r w:rsidRPr="0050494F">
              <w:t>Мобилизационная и вневойсковая подготовка</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02</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03</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0000000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r w:rsidRPr="0050494F">
              <w:t xml:space="preserve"> 128,9</w:t>
            </w:r>
          </w:p>
        </w:tc>
        <w:tc>
          <w:tcPr>
            <w:tcW w:w="1707" w:type="dxa"/>
            <w:tcBorders>
              <w:top w:val="single" w:sz="8" w:space="0" w:color="auto"/>
              <w:left w:val="nil"/>
              <w:bottom w:val="single" w:sz="8" w:space="0" w:color="auto"/>
              <w:right w:val="single" w:sz="8" w:space="0" w:color="auto"/>
            </w:tcBorders>
            <w:vAlign w:val="center"/>
          </w:tcPr>
          <w:p w:rsidR="0050494F" w:rsidRPr="0050494F" w:rsidRDefault="0050494F" w:rsidP="00670801">
            <w:r w:rsidRPr="0050494F">
              <w:t xml:space="preserve"> 128,9</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r w:rsidRPr="0050494F">
              <w:t>Осуществление первичного воинского учета на территориях, где отсутствуют военные комиссариаты</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02</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03</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0013600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r w:rsidRPr="0050494F">
              <w:t>128,9</w:t>
            </w:r>
          </w:p>
        </w:tc>
        <w:tc>
          <w:tcPr>
            <w:tcW w:w="1707" w:type="dxa"/>
            <w:tcBorders>
              <w:top w:val="single" w:sz="8" w:space="0" w:color="auto"/>
              <w:left w:val="nil"/>
              <w:bottom w:val="single" w:sz="8" w:space="0" w:color="auto"/>
              <w:right w:val="single" w:sz="8" w:space="0" w:color="auto"/>
            </w:tcBorders>
            <w:vAlign w:val="center"/>
          </w:tcPr>
          <w:p w:rsidR="0050494F" w:rsidRPr="0050494F" w:rsidRDefault="0050494F" w:rsidP="00670801">
            <w:r w:rsidRPr="0050494F">
              <w:t>128,9</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r w:rsidRPr="0050494F">
              <w:t>Прочая закупка товаров, работ и услуг для государственных нужд</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02</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03</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0013600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244</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r w:rsidRPr="0050494F">
              <w:t xml:space="preserve"> 128,9</w:t>
            </w:r>
          </w:p>
        </w:tc>
        <w:tc>
          <w:tcPr>
            <w:tcW w:w="1707" w:type="dxa"/>
            <w:tcBorders>
              <w:top w:val="single" w:sz="8" w:space="0" w:color="auto"/>
              <w:left w:val="nil"/>
              <w:bottom w:val="single" w:sz="8" w:space="0" w:color="auto"/>
              <w:right w:val="single" w:sz="8" w:space="0" w:color="auto"/>
            </w:tcBorders>
            <w:vAlign w:val="center"/>
          </w:tcPr>
          <w:p w:rsidR="0050494F" w:rsidRPr="0050494F" w:rsidRDefault="0050494F" w:rsidP="00670801">
            <w:r w:rsidRPr="0050494F">
              <w:t xml:space="preserve"> 128,9</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pPr>
              <w:rPr>
                <w:b/>
                <w:bCs/>
              </w:rPr>
            </w:pPr>
            <w:r w:rsidRPr="0050494F">
              <w:rPr>
                <w:b/>
                <w:bCs/>
              </w:rPr>
              <w:t>Национальная безопасность и правоохранительная деятельность</w:t>
            </w:r>
          </w:p>
          <w:p w:rsidR="0050494F" w:rsidRPr="0050494F" w:rsidRDefault="0050494F" w:rsidP="00670801">
            <w:pPr>
              <w:rPr>
                <w:b/>
                <w:bCs/>
              </w:rPr>
            </w:pPr>
          </w:p>
          <w:p w:rsidR="0050494F" w:rsidRPr="0050494F" w:rsidRDefault="0050494F" w:rsidP="00670801">
            <w:pPr>
              <w:rPr>
                <w:b/>
                <w:bCs/>
              </w:rPr>
            </w:pP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bCs/>
              </w:rPr>
            </w:pPr>
            <w:r w:rsidRPr="0050494F">
              <w:rPr>
                <w:b/>
                <w:bCs/>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bCs/>
              </w:rPr>
            </w:pPr>
            <w:r w:rsidRPr="0050494F">
              <w:rPr>
                <w:b/>
                <w:bCs/>
              </w:rPr>
              <w:t>03</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bCs/>
              </w:rPr>
            </w:pPr>
            <w:r w:rsidRPr="0050494F">
              <w:rPr>
                <w:b/>
                <w:bCs/>
              </w:rPr>
              <w:t>00</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bCs/>
              </w:rPr>
            </w:pPr>
            <w:r w:rsidRPr="0050494F">
              <w:rPr>
                <w:b/>
                <w:bCs/>
              </w:rPr>
              <w:t>0000000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bCs/>
              </w:rPr>
            </w:pPr>
            <w:r w:rsidRPr="0050494F">
              <w:rPr>
                <w:b/>
                <w:bCs/>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rPr>
                <w:b/>
                <w:bCs/>
              </w:rPr>
            </w:pPr>
            <w:r w:rsidRPr="0050494F">
              <w:rPr>
                <w:b/>
                <w:bCs/>
              </w:rPr>
              <w:t>1448,6</w:t>
            </w:r>
          </w:p>
        </w:tc>
        <w:tc>
          <w:tcPr>
            <w:tcW w:w="1707" w:type="dxa"/>
            <w:tcBorders>
              <w:top w:val="single" w:sz="8" w:space="0" w:color="auto"/>
              <w:left w:val="nil"/>
              <w:bottom w:val="single" w:sz="8" w:space="0" w:color="auto"/>
              <w:right w:val="single" w:sz="8" w:space="0" w:color="auto"/>
            </w:tcBorders>
            <w:vAlign w:val="center"/>
          </w:tcPr>
          <w:p w:rsidR="0050494F" w:rsidRPr="0050494F" w:rsidRDefault="0050494F" w:rsidP="00670801">
            <w:pPr>
              <w:rPr>
                <w:b/>
                <w:bCs/>
              </w:rPr>
            </w:pPr>
            <w:r w:rsidRPr="0050494F">
              <w:rPr>
                <w:b/>
                <w:bCs/>
              </w:rPr>
              <w:t>1448,6</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pPr>
              <w:rPr>
                <w:i/>
                <w:iCs/>
              </w:rPr>
            </w:pPr>
            <w:r w:rsidRPr="0050494F">
              <w:rPr>
                <w:i/>
                <w:iCs/>
              </w:rPr>
              <w:t>Органы юстиции</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i/>
                <w:iCs/>
              </w:rPr>
            </w:pPr>
            <w:r w:rsidRPr="0050494F">
              <w:rPr>
                <w:i/>
                <w:iCs/>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i/>
                <w:iCs/>
              </w:rPr>
            </w:pPr>
            <w:r w:rsidRPr="0050494F">
              <w:rPr>
                <w:i/>
                <w:iCs/>
              </w:rPr>
              <w:t>03</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i/>
                <w:iCs/>
              </w:rPr>
            </w:pPr>
            <w:r w:rsidRPr="0050494F">
              <w:rPr>
                <w:i/>
                <w:iCs/>
              </w:rPr>
              <w:t>04</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i/>
                <w:iCs/>
              </w:rPr>
            </w:pPr>
            <w:r w:rsidRPr="0050494F">
              <w:rPr>
                <w:i/>
                <w:iCs/>
              </w:rPr>
              <w:t>0000000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i/>
                <w:iCs/>
              </w:rPr>
            </w:pPr>
            <w:r w:rsidRPr="0050494F">
              <w:rPr>
                <w:i/>
                <w:iCs/>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rPr>
                <w:b/>
                <w:i/>
                <w:iCs/>
              </w:rPr>
            </w:pPr>
            <w:r w:rsidRPr="0050494F">
              <w:rPr>
                <w:b/>
                <w:i/>
                <w:iCs/>
              </w:rPr>
              <w:t>11,3</w:t>
            </w:r>
          </w:p>
        </w:tc>
        <w:tc>
          <w:tcPr>
            <w:tcW w:w="1707" w:type="dxa"/>
            <w:tcBorders>
              <w:top w:val="single" w:sz="8" w:space="0" w:color="auto"/>
              <w:left w:val="nil"/>
              <w:bottom w:val="single" w:sz="8" w:space="0" w:color="auto"/>
              <w:right w:val="single" w:sz="8" w:space="0" w:color="auto"/>
            </w:tcBorders>
            <w:vAlign w:val="center"/>
          </w:tcPr>
          <w:p w:rsidR="0050494F" w:rsidRPr="0050494F" w:rsidRDefault="0050494F" w:rsidP="00670801">
            <w:pPr>
              <w:rPr>
                <w:b/>
                <w:i/>
                <w:iCs/>
              </w:rPr>
            </w:pPr>
            <w:r w:rsidRPr="0050494F">
              <w:rPr>
                <w:b/>
                <w:i/>
                <w:iCs/>
              </w:rPr>
              <w:t>11,3</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r w:rsidRPr="0050494F">
              <w:t>Государственная регистрация актов гражданского состояния</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03</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04</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0013800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r w:rsidRPr="0050494F">
              <w:t>11,3</w:t>
            </w:r>
          </w:p>
        </w:tc>
        <w:tc>
          <w:tcPr>
            <w:tcW w:w="1707" w:type="dxa"/>
            <w:tcBorders>
              <w:top w:val="single" w:sz="8" w:space="0" w:color="auto"/>
              <w:left w:val="nil"/>
              <w:bottom w:val="single" w:sz="8" w:space="0" w:color="auto"/>
              <w:right w:val="single" w:sz="8" w:space="0" w:color="auto"/>
            </w:tcBorders>
            <w:vAlign w:val="center"/>
          </w:tcPr>
          <w:p w:rsidR="0050494F" w:rsidRPr="0050494F" w:rsidRDefault="0050494F" w:rsidP="00670801">
            <w:r w:rsidRPr="0050494F">
              <w:t>11,3</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r w:rsidRPr="0050494F">
              <w:t>Прочая закупка товаров, работ и услуг для государственных нужд</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03</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04</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0013800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244</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r w:rsidRPr="0050494F">
              <w:t>11,3</w:t>
            </w:r>
          </w:p>
        </w:tc>
        <w:tc>
          <w:tcPr>
            <w:tcW w:w="1707" w:type="dxa"/>
            <w:tcBorders>
              <w:top w:val="single" w:sz="8" w:space="0" w:color="auto"/>
              <w:left w:val="nil"/>
              <w:bottom w:val="single" w:sz="8" w:space="0" w:color="auto"/>
              <w:right w:val="single" w:sz="8" w:space="0" w:color="auto"/>
            </w:tcBorders>
            <w:vAlign w:val="center"/>
          </w:tcPr>
          <w:p w:rsidR="0050494F" w:rsidRPr="0050494F" w:rsidRDefault="0050494F" w:rsidP="00670801">
            <w:r w:rsidRPr="0050494F">
              <w:t>11,3</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pPr>
              <w:rPr>
                <w:i/>
              </w:rPr>
            </w:pPr>
            <w:r w:rsidRPr="0050494F">
              <w:rPr>
                <w:i/>
              </w:rPr>
              <w:t xml:space="preserve">Защита населения и территории от чрезвычайных ситуаций природного и </w:t>
            </w:r>
            <w:r w:rsidRPr="0050494F">
              <w:rPr>
                <w:i/>
              </w:rPr>
              <w:lastRenderedPageBreak/>
              <w:t>техногенного характера, гражданская оборона</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i/>
              </w:rPr>
            </w:pPr>
            <w:r w:rsidRPr="0050494F">
              <w:rPr>
                <w:i/>
              </w:rPr>
              <w:lastRenderedPageBreak/>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i/>
              </w:rPr>
            </w:pPr>
            <w:r w:rsidRPr="0050494F">
              <w:rPr>
                <w:i/>
              </w:rPr>
              <w:t>03</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i/>
              </w:rPr>
            </w:pPr>
            <w:r w:rsidRPr="0050494F">
              <w:rPr>
                <w:i/>
              </w:rPr>
              <w:t>09</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i/>
              </w:rPr>
            </w:pPr>
            <w:r w:rsidRPr="0050494F">
              <w:rPr>
                <w:i/>
              </w:rPr>
              <w:t>0000000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i/>
              </w:rPr>
            </w:pPr>
            <w:r w:rsidRPr="0050494F">
              <w:rPr>
                <w:i/>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rPr>
                <w:b/>
                <w:i/>
              </w:rPr>
            </w:pPr>
            <w:r w:rsidRPr="0050494F">
              <w:rPr>
                <w:b/>
                <w:i/>
              </w:rPr>
              <w:t>1374,3</w:t>
            </w:r>
          </w:p>
        </w:tc>
        <w:tc>
          <w:tcPr>
            <w:tcW w:w="1707" w:type="dxa"/>
            <w:tcBorders>
              <w:top w:val="single" w:sz="8" w:space="0" w:color="auto"/>
              <w:left w:val="nil"/>
              <w:bottom w:val="single" w:sz="8" w:space="0" w:color="auto"/>
              <w:right w:val="single" w:sz="8" w:space="0" w:color="auto"/>
            </w:tcBorders>
            <w:vAlign w:val="center"/>
          </w:tcPr>
          <w:p w:rsidR="0050494F" w:rsidRPr="0050494F" w:rsidRDefault="0050494F" w:rsidP="00670801">
            <w:pPr>
              <w:rPr>
                <w:b/>
                <w:i/>
              </w:rPr>
            </w:pPr>
            <w:r w:rsidRPr="0050494F">
              <w:rPr>
                <w:b/>
                <w:i/>
              </w:rPr>
              <w:t>1374,3</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r w:rsidRPr="0050494F">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03</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09</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2180100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r w:rsidRPr="0050494F">
              <w:t>1374,3</w:t>
            </w:r>
          </w:p>
          <w:p w:rsidR="0050494F" w:rsidRPr="0050494F" w:rsidRDefault="0050494F" w:rsidP="00670801"/>
        </w:tc>
        <w:tc>
          <w:tcPr>
            <w:tcW w:w="1707" w:type="dxa"/>
            <w:tcBorders>
              <w:top w:val="single" w:sz="8" w:space="0" w:color="auto"/>
              <w:left w:val="nil"/>
              <w:bottom w:val="single" w:sz="8" w:space="0" w:color="auto"/>
              <w:right w:val="single" w:sz="8" w:space="0" w:color="auto"/>
            </w:tcBorders>
            <w:vAlign w:val="center"/>
          </w:tcPr>
          <w:p w:rsidR="0050494F" w:rsidRPr="0050494F" w:rsidRDefault="0050494F" w:rsidP="00670801">
            <w:r w:rsidRPr="0050494F">
              <w:t>1374,3</w:t>
            </w:r>
          </w:p>
          <w:p w:rsidR="0050494F" w:rsidRPr="0050494F" w:rsidRDefault="0050494F" w:rsidP="00670801"/>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r w:rsidRPr="0050494F">
              <w:t>Прочая закупка товаров, работ и услуг для государственных нужд</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03</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09</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2180100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pPr>
            <w:r w:rsidRPr="0050494F">
              <w:t>244</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r w:rsidRPr="0050494F">
              <w:t>1374,3</w:t>
            </w:r>
          </w:p>
        </w:tc>
        <w:tc>
          <w:tcPr>
            <w:tcW w:w="1707" w:type="dxa"/>
            <w:tcBorders>
              <w:top w:val="single" w:sz="8" w:space="0" w:color="auto"/>
              <w:left w:val="nil"/>
              <w:bottom w:val="single" w:sz="8" w:space="0" w:color="auto"/>
              <w:right w:val="single" w:sz="8" w:space="0" w:color="auto"/>
            </w:tcBorders>
            <w:vAlign w:val="center"/>
          </w:tcPr>
          <w:p w:rsidR="0050494F" w:rsidRPr="0050494F" w:rsidRDefault="0050494F" w:rsidP="00670801">
            <w:r w:rsidRPr="0050494F">
              <w:t>1374,3</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pPr>
              <w:rPr>
                <w:b/>
                <w:bCs/>
              </w:rPr>
            </w:pPr>
            <w:r w:rsidRPr="0050494F">
              <w:rPr>
                <w:b/>
                <w:bCs/>
              </w:rPr>
              <w:t>Обеспечение пожарной безопасности функционирование органов сферы национальной безопасности правоохранительной деятельности</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bCs/>
              </w:rPr>
            </w:pPr>
            <w:r w:rsidRPr="0050494F">
              <w:rPr>
                <w:b/>
                <w:bCs/>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bCs/>
              </w:rPr>
            </w:pPr>
            <w:r w:rsidRPr="0050494F">
              <w:rPr>
                <w:b/>
                <w:bCs/>
              </w:rPr>
              <w:t>03</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bCs/>
              </w:rPr>
            </w:pPr>
            <w:r w:rsidRPr="0050494F">
              <w:rPr>
                <w:b/>
                <w:bCs/>
              </w:rPr>
              <w:t>10</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bCs/>
              </w:rPr>
            </w:pPr>
            <w:r w:rsidRPr="0050494F">
              <w:rPr>
                <w:b/>
                <w:bCs/>
              </w:rPr>
              <w:t>0000000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bCs/>
              </w:rPr>
            </w:pPr>
            <w:r w:rsidRPr="0050494F">
              <w:rPr>
                <w:b/>
                <w:bCs/>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rPr>
                <w:b/>
                <w:bCs/>
              </w:rPr>
            </w:pPr>
            <w:r w:rsidRPr="0050494F">
              <w:rPr>
                <w:b/>
                <w:bCs/>
              </w:rPr>
              <w:t>63,0</w:t>
            </w:r>
          </w:p>
        </w:tc>
        <w:tc>
          <w:tcPr>
            <w:tcW w:w="1707" w:type="dxa"/>
            <w:tcBorders>
              <w:top w:val="single" w:sz="8" w:space="0" w:color="auto"/>
              <w:left w:val="nil"/>
              <w:bottom w:val="single" w:sz="8" w:space="0" w:color="auto"/>
              <w:right w:val="single" w:sz="8" w:space="0" w:color="auto"/>
            </w:tcBorders>
            <w:vAlign w:val="center"/>
          </w:tcPr>
          <w:p w:rsidR="0050494F" w:rsidRPr="0050494F" w:rsidRDefault="0050494F" w:rsidP="00670801">
            <w:pPr>
              <w:rPr>
                <w:b/>
                <w:bCs/>
              </w:rPr>
            </w:pPr>
            <w:r w:rsidRPr="0050494F">
              <w:rPr>
                <w:b/>
                <w:bCs/>
              </w:rPr>
              <w:t>63,0</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pPr>
              <w:rPr>
                <w:b/>
                <w:bCs/>
              </w:rPr>
            </w:pPr>
            <w:r w:rsidRPr="0050494F">
              <w:rPr>
                <w:b/>
                <w:bCs/>
              </w:rPr>
              <w:t>Обеспечение пожарной безопасности функционирование органов сферы национальной безопасности правоохранительной деятельности</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bCs/>
              </w:rPr>
            </w:pPr>
            <w:r w:rsidRPr="0050494F">
              <w:rPr>
                <w:b/>
                <w:bCs/>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bCs/>
              </w:rPr>
            </w:pPr>
            <w:r w:rsidRPr="0050494F">
              <w:rPr>
                <w:b/>
                <w:bCs/>
              </w:rPr>
              <w:t>03</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bCs/>
              </w:rPr>
            </w:pPr>
            <w:r w:rsidRPr="0050494F">
              <w:rPr>
                <w:b/>
                <w:bCs/>
              </w:rPr>
              <w:t>10</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bCs/>
              </w:rPr>
            </w:pPr>
            <w:r w:rsidRPr="0050494F">
              <w:rPr>
                <w:b/>
                <w:bCs/>
              </w:rPr>
              <w:t>2026700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bCs/>
              </w:rPr>
            </w:pPr>
            <w:r w:rsidRPr="0050494F">
              <w:rPr>
                <w:b/>
                <w:bCs/>
              </w:rPr>
              <w:t>244</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rPr>
                <w:b/>
                <w:bCs/>
              </w:rPr>
            </w:pPr>
            <w:r w:rsidRPr="0050494F">
              <w:rPr>
                <w:b/>
                <w:bCs/>
              </w:rPr>
              <w:t>63,0</w:t>
            </w:r>
          </w:p>
        </w:tc>
        <w:tc>
          <w:tcPr>
            <w:tcW w:w="1707" w:type="dxa"/>
            <w:tcBorders>
              <w:top w:val="single" w:sz="8" w:space="0" w:color="auto"/>
              <w:left w:val="nil"/>
              <w:bottom w:val="single" w:sz="8" w:space="0" w:color="auto"/>
              <w:right w:val="single" w:sz="8" w:space="0" w:color="auto"/>
            </w:tcBorders>
            <w:vAlign w:val="center"/>
          </w:tcPr>
          <w:p w:rsidR="0050494F" w:rsidRPr="0050494F" w:rsidRDefault="0050494F" w:rsidP="00670801">
            <w:pPr>
              <w:rPr>
                <w:b/>
                <w:bCs/>
              </w:rPr>
            </w:pPr>
            <w:r w:rsidRPr="0050494F">
              <w:rPr>
                <w:b/>
                <w:bCs/>
              </w:rPr>
              <w:t>63,0</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pPr>
              <w:rPr>
                <w:b/>
                <w:bCs/>
              </w:rPr>
            </w:pPr>
            <w:r w:rsidRPr="0050494F">
              <w:rPr>
                <w:b/>
                <w:bCs/>
              </w:rPr>
              <w:t>Национальная экономика</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bCs/>
              </w:rPr>
            </w:pPr>
            <w:r w:rsidRPr="0050494F">
              <w:rPr>
                <w:b/>
                <w:bCs/>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bCs/>
              </w:rPr>
            </w:pPr>
            <w:r w:rsidRPr="0050494F">
              <w:rPr>
                <w:b/>
                <w:bCs/>
              </w:rPr>
              <w:t>04</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bCs/>
              </w:rPr>
            </w:pPr>
            <w:r w:rsidRPr="0050494F">
              <w:rPr>
                <w:b/>
                <w:bCs/>
              </w:rPr>
              <w:t>01</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bCs/>
              </w:rPr>
            </w:pPr>
            <w:r w:rsidRPr="0050494F">
              <w:rPr>
                <w:b/>
                <w:bCs/>
              </w:rPr>
              <w:t>5100300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bCs/>
              </w:rPr>
            </w:pPr>
            <w:r w:rsidRPr="0050494F">
              <w:rPr>
                <w:b/>
                <w:bCs/>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rPr>
                <w:b/>
                <w:bCs/>
              </w:rPr>
            </w:pPr>
            <w:r w:rsidRPr="0050494F">
              <w:rPr>
                <w:b/>
                <w:bCs/>
              </w:rPr>
              <w:t>76,3</w:t>
            </w:r>
          </w:p>
        </w:tc>
        <w:tc>
          <w:tcPr>
            <w:tcW w:w="1707" w:type="dxa"/>
            <w:tcBorders>
              <w:top w:val="single" w:sz="8" w:space="0" w:color="auto"/>
              <w:left w:val="nil"/>
              <w:bottom w:val="single" w:sz="8" w:space="0" w:color="auto"/>
              <w:right w:val="single" w:sz="8" w:space="0" w:color="auto"/>
            </w:tcBorders>
            <w:vAlign w:val="center"/>
          </w:tcPr>
          <w:p w:rsidR="0050494F" w:rsidRPr="0050494F" w:rsidRDefault="0050494F" w:rsidP="00670801">
            <w:pPr>
              <w:rPr>
                <w:b/>
                <w:bCs/>
              </w:rPr>
            </w:pPr>
            <w:r w:rsidRPr="0050494F">
              <w:rPr>
                <w:b/>
                <w:bCs/>
              </w:rPr>
              <w:t>76,1</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494F" w:rsidRPr="0050494F" w:rsidRDefault="0050494F" w:rsidP="00670801">
            <w:pPr>
              <w:rPr>
                <w:b/>
                <w:bCs/>
              </w:rPr>
            </w:pPr>
            <w:r w:rsidRPr="0050494F">
              <w:rPr>
                <w:b/>
                <w:bCs/>
              </w:rPr>
              <w:t>Общие экономические вопросы реализации дополнительных мероприятий направленных на снижение напряженности на рынке труда</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bCs/>
              </w:rPr>
            </w:pPr>
            <w:r w:rsidRPr="0050494F">
              <w:rPr>
                <w:b/>
                <w:bCs/>
              </w:rPr>
              <w:t>819</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bCs/>
              </w:rPr>
            </w:pPr>
            <w:r w:rsidRPr="0050494F">
              <w:rPr>
                <w:b/>
                <w:bCs/>
              </w:rPr>
              <w:t>04</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bCs/>
              </w:rPr>
            </w:pPr>
            <w:r w:rsidRPr="0050494F">
              <w:rPr>
                <w:b/>
                <w:bCs/>
              </w:rPr>
              <w:t>01</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bCs/>
              </w:rPr>
            </w:pPr>
            <w:r w:rsidRPr="0050494F">
              <w:rPr>
                <w:b/>
                <w:bCs/>
              </w:rPr>
              <w:t>5100300</w:t>
            </w:r>
          </w:p>
        </w:tc>
        <w:tc>
          <w:tcPr>
            <w:tcW w:w="714"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jc w:val="center"/>
              <w:rPr>
                <w:b/>
                <w:bCs/>
              </w:rPr>
            </w:pPr>
            <w:r w:rsidRPr="0050494F">
              <w:rPr>
                <w:b/>
                <w:bCs/>
              </w:rPr>
              <w:t>000</w:t>
            </w:r>
          </w:p>
        </w:tc>
        <w:tc>
          <w:tcPr>
            <w:tcW w:w="1413" w:type="dxa"/>
            <w:tcBorders>
              <w:top w:val="single" w:sz="8" w:space="0" w:color="auto"/>
              <w:left w:val="nil"/>
              <w:bottom w:val="single" w:sz="8" w:space="0" w:color="auto"/>
              <w:right w:val="single" w:sz="8" w:space="0" w:color="auto"/>
            </w:tcBorders>
            <w:shd w:val="clear" w:color="auto" w:fill="auto"/>
            <w:vAlign w:val="center"/>
            <w:hideMark/>
          </w:tcPr>
          <w:p w:rsidR="0050494F" w:rsidRPr="0050494F" w:rsidRDefault="0050494F" w:rsidP="00670801">
            <w:pPr>
              <w:rPr>
                <w:b/>
                <w:bCs/>
              </w:rPr>
            </w:pPr>
            <w:r w:rsidRPr="0050494F">
              <w:rPr>
                <w:b/>
                <w:bCs/>
              </w:rPr>
              <w:t>76,3</w:t>
            </w:r>
          </w:p>
        </w:tc>
        <w:tc>
          <w:tcPr>
            <w:tcW w:w="1707" w:type="dxa"/>
            <w:tcBorders>
              <w:top w:val="single" w:sz="8" w:space="0" w:color="auto"/>
              <w:left w:val="nil"/>
              <w:bottom w:val="single" w:sz="8" w:space="0" w:color="auto"/>
              <w:right w:val="single" w:sz="8" w:space="0" w:color="auto"/>
            </w:tcBorders>
            <w:vAlign w:val="center"/>
          </w:tcPr>
          <w:p w:rsidR="0050494F" w:rsidRPr="0050494F" w:rsidRDefault="0050494F" w:rsidP="00670801">
            <w:pPr>
              <w:rPr>
                <w:b/>
                <w:bCs/>
              </w:rPr>
            </w:pPr>
            <w:r w:rsidRPr="0050494F">
              <w:rPr>
                <w:b/>
                <w:bCs/>
              </w:rPr>
              <w:t>76,1</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50494F" w:rsidRPr="0050494F" w:rsidRDefault="0050494F" w:rsidP="00670801">
            <w:pPr>
              <w:rPr>
                <w:b/>
                <w:bCs/>
              </w:rPr>
            </w:pPr>
            <w:r w:rsidRPr="0050494F">
              <w:rPr>
                <w:b/>
                <w:bCs/>
              </w:rPr>
              <w:t>Прочая закупка товаров, работ и услуг</w:t>
            </w:r>
          </w:p>
        </w:tc>
        <w:tc>
          <w:tcPr>
            <w:tcW w:w="715"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rPr>
                <w:b/>
                <w:bCs/>
              </w:rPr>
            </w:pPr>
            <w:r w:rsidRPr="0050494F">
              <w:rPr>
                <w:b/>
                <w:bCs/>
              </w:rPr>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rPr>
                <w:b/>
                <w:bCs/>
              </w:rPr>
            </w:pPr>
            <w:r w:rsidRPr="0050494F">
              <w:rPr>
                <w:b/>
                <w:bCs/>
              </w:rPr>
              <w:t>04</w:t>
            </w:r>
          </w:p>
        </w:tc>
        <w:tc>
          <w:tcPr>
            <w:tcW w:w="608"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rPr>
                <w:b/>
                <w:bCs/>
              </w:rPr>
            </w:pPr>
            <w:r w:rsidRPr="0050494F">
              <w:rPr>
                <w:b/>
                <w:bCs/>
              </w:rPr>
              <w:t>01</w:t>
            </w:r>
          </w:p>
        </w:tc>
        <w:tc>
          <w:tcPr>
            <w:tcW w:w="1417"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rPr>
                <w:b/>
                <w:bCs/>
              </w:rPr>
            </w:pPr>
            <w:r w:rsidRPr="0050494F">
              <w:rPr>
                <w:b/>
                <w:bCs/>
              </w:rPr>
              <w:t>5100300</w:t>
            </w:r>
          </w:p>
        </w:tc>
        <w:tc>
          <w:tcPr>
            <w:tcW w:w="714"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rPr>
                <w:b/>
                <w:bCs/>
              </w:rPr>
            </w:pPr>
            <w:r w:rsidRPr="0050494F">
              <w:rPr>
                <w:b/>
                <w:bCs/>
              </w:rPr>
              <w:t>000</w:t>
            </w:r>
          </w:p>
        </w:tc>
        <w:tc>
          <w:tcPr>
            <w:tcW w:w="1413"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rPr>
                <w:b/>
                <w:bCs/>
              </w:rPr>
            </w:pPr>
            <w:r w:rsidRPr="0050494F">
              <w:rPr>
                <w:b/>
                <w:bCs/>
              </w:rPr>
              <w:t>76,3</w:t>
            </w:r>
          </w:p>
        </w:tc>
        <w:tc>
          <w:tcPr>
            <w:tcW w:w="1707" w:type="dxa"/>
            <w:tcBorders>
              <w:top w:val="single" w:sz="8" w:space="0" w:color="auto"/>
              <w:left w:val="nil"/>
              <w:bottom w:val="single" w:sz="8" w:space="0" w:color="auto"/>
              <w:right w:val="single" w:sz="8" w:space="0" w:color="auto"/>
            </w:tcBorders>
            <w:vAlign w:val="center"/>
          </w:tcPr>
          <w:p w:rsidR="0050494F" w:rsidRPr="0050494F" w:rsidRDefault="0050494F" w:rsidP="00670801">
            <w:pPr>
              <w:rPr>
                <w:b/>
                <w:bCs/>
              </w:rPr>
            </w:pPr>
            <w:r w:rsidRPr="0050494F">
              <w:rPr>
                <w:b/>
                <w:bCs/>
              </w:rPr>
              <w:t>76,1</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50494F" w:rsidRPr="0050494F" w:rsidRDefault="0050494F" w:rsidP="00670801">
            <w:pPr>
              <w:rPr>
                <w:b/>
                <w:bCs/>
              </w:rPr>
            </w:pPr>
            <w:r w:rsidRPr="0050494F">
              <w:rPr>
                <w:b/>
                <w:bCs/>
              </w:rPr>
              <w:t>Жилищно-коммунальное хозяйство</w:t>
            </w:r>
          </w:p>
        </w:tc>
        <w:tc>
          <w:tcPr>
            <w:tcW w:w="715"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rPr>
                <w:b/>
                <w:bCs/>
              </w:rPr>
            </w:pPr>
            <w:r w:rsidRPr="0050494F">
              <w:rPr>
                <w:b/>
                <w:bCs/>
              </w:rPr>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rPr>
                <w:b/>
                <w:bCs/>
              </w:rPr>
            </w:pPr>
            <w:r w:rsidRPr="0050494F">
              <w:rPr>
                <w:b/>
                <w:bCs/>
              </w:rPr>
              <w:t>05</w:t>
            </w:r>
          </w:p>
        </w:tc>
        <w:tc>
          <w:tcPr>
            <w:tcW w:w="608"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rPr>
                <w:b/>
                <w:bCs/>
              </w:rPr>
            </w:pPr>
            <w:r w:rsidRPr="0050494F">
              <w:rPr>
                <w:b/>
                <w:bCs/>
              </w:rPr>
              <w:t>00</w:t>
            </w:r>
          </w:p>
        </w:tc>
        <w:tc>
          <w:tcPr>
            <w:tcW w:w="1417"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rPr>
                <w:b/>
                <w:bCs/>
              </w:rPr>
            </w:pPr>
            <w:r w:rsidRPr="0050494F">
              <w:rPr>
                <w:b/>
                <w:bCs/>
              </w:rPr>
              <w:t>0000000</w:t>
            </w:r>
          </w:p>
        </w:tc>
        <w:tc>
          <w:tcPr>
            <w:tcW w:w="714"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rPr>
                <w:b/>
                <w:bCs/>
              </w:rPr>
            </w:pPr>
            <w:r w:rsidRPr="0050494F">
              <w:rPr>
                <w:b/>
                <w:bCs/>
              </w:rPr>
              <w:t>000</w:t>
            </w:r>
          </w:p>
        </w:tc>
        <w:tc>
          <w:tcPr>
            <w:tcW w:w="1413"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rPr>
                <w:b/>
                <w:bCs/>
              </w:rPr>
            </w:pPr>
            <w:r w:rsidRPr="0050494F">
              <w:rPr>
                <w:b/>
                <w:bCs/>
              </w:rPr>
              <w:t>1491,1</w:t>
            </w:r>
          </w:p>
        </w:tc>
        <w:tc>
          <w:tcPr>
            <w:tcW w:w="1707" w:type="dxa"/>
            <w:tcBorders>
              <w:top w:val="single" w:sz="8" w:space="0" w:color="auto"/>
              <w:left w:val="nil"/>
              <w:bottom w:val="single" w:sz="8" w:space="0" w:color="auto"/>
              <w:right w:val="single" w:sz="8" w:space="0" w:color="auto"/>
            </w:tcBorders>
          </w:tcPr>
          <w:p w:rsidR="0050494F" w:rsidRPr="0050494F" w:rsidRDefault="0050494F" w:rsidP="00670801">
            <w:pPr>
              <w:rPr>
                <w:b/>
                <w:bCs/>
              </w:rPr>
            </w:pPr>
            <w:r w:rsidRPr="0050494F">
              <w:rPr>
                <w:b/>
                <w:bCs/>
              </w:rPr>
              <w:t>924,3</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50494F" w:rsidRPr="0050494F" w:rsidRDefault="0050494F" w:rsidP="00670801">
            <w:r w:rsidRPr="0050494F">
              <w:t>Благоустройство</w:t>
            </w:r>
          </w:p>
        </w:tc>
        <w:tc>
          <w:tcPr>
            <w:tcW w:w="715"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rPr>
                <w:i/>
                <w:iCs/>
              </w:rPr>
            </w:pPr>
            <w:r w:rsidRPr="0050494F">
              <w:rPr>
                <w:i/>
                <w:iCs/>
              </w:rPr>
              <w:t>05</w:t>
            </w:r>
          </w:p>
        </w:tc>
        <w:tc>
          <w:tcPr>
            <w:tcW w:w="608"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rPr>
                <w:i/>
                <w:iCs/>
              </w:rPr>
            </w:pPr>
            <w:r w:rsidRPr="0050494F">
              <w:rPr>
                <w:i/>
                <w:iCs/>
              </w:rPr>
              <w:t>03</w:t>
            </w:r>
          </w:p>
        </w:tc>
        <w:tc>
          <w:tcPr>
            <w:tcW w:w="1417"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rPr>
                <w:i/>
                <w:iCs/>
              </w:rPr>
            </w:pPr>
            <w:r w:rsidRPr="0050494F">
              <w:rPr>
                <w:i/>
                <w:iCs/>
              </w:rPr>
              <w:t>6000000</w:t>
            </w:r>
          </w:p>
        </w:tc>
        <w:tc>
          <w:tcPr>
            <w:tcW w:w="714"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rPr>
                <w:i/>
                <w:iCs/>
              </w:rPr>
            </w:pPr>
            <w:r w:rsidRPr="0050494F">
              <w:rPr>
                <w:i/>
                <w:iCs/>
              </w:rPr>
              <w:t>000</w:t>
            </w:r>
          </w:p>
        </w:tc>
        <w:tc>
          <w:tcPr>
            <w:tcW w:w="1413"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rPr>
                <w:i/>
                <w:iCs/>
              </w:rPr>
            </w:pPr>
            <w:r w:rsidRPr="0050494F">
              <w:rPr>
                <w:i/>
                <w:iCs/>
              </w:rPr>
              <w:t>1491,1</w:t>
            </w:r>
          </w:p>
        </w:tc>
        <w:tc>
          <w:tcPr>
            <w:tcW w:w="1707" w:type="dxa"/>
            <w:tcBorders>
              <w:top w:val="single" w:sz="8" w:space="0" w:color="auto"/>
              <w:left w:val="nil"/>
              <w:bottom w:val="single" w:sz="8" w:space="0" w:color="auto"/>
              <w:right w:val="single" w:sz="8" w:space="0" w:color="auto"/>
            </w:tcBorders>
          </w:tcPr>
          <w:p w:rsidR="0050494F" w:rsidRPr="0050494F" w:rsidRDefault="0050494F" w:rsidP="00670801">
            <w:pPr>
              <w:rPr>
                <w:i/>
                <w:iCs/>
              </w:rPr>
            </w:pPr>
            <w:r w:rsidRPr="0050494F">
              <w:rPr>
                <w:i/>
                <w:iCs/>
              </w:rPr>
              <w:t>924,3</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50494F" w:rsidRPr="0050494F" w:rsidRDefault="0050494F" w:rsidP="00670801">
            <w:pPr>
              <w:rPr>
                <w:i/>
                <w:iCs/>
              </w:rPr>
            </w:pPr>
          </w:p>
          <w:p w:rsidR="0050494F" w:rsidRPr="0050494F" w:rsidRDefault="0050494F" w:rsidP="00670801">
            <w:pPr>
              <w:rPr>
                <w:i/>
                <w:iCs/>
              </w:rPr>
            </w:pPr>
            <w:r w:rsidRPr="0050494F">
              <w:rPr>
                <w:i/>
                <w:iCs/>
              </w:rPr>
              <w:t>Уличное освещение</w:t>
            </w:r>
          </w:p>
        </w:tc>
        <w:tc>
          <w:tcPr>
            <w:tcW w:w="715"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rPr>
                <w:i/>
                <w:iCs/>
              </w:rPr>
            </w:pPr>
            <w:r w:rsidRPr="0050494F">
              <w:rPr>
                <w:i/>
                <w:iCs/>
              </w:rPr>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05</w:t>
            </w:r>
          </w:p>
        </w:tc>
        <w:tc>
          <w:tcPr>
            <w:tcW w:w="608"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03</w:t>
            </w:r>
          </w:p>
        </w:tc>
        <w:tc>
          <w:tcPr>
            <w:tcW w:w="1417"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6000100</w:t>
            </w:r>
          </w:p>
        </w:tc>
        <w:tc>
          <w:tcPr>
            <w:tcW w:w="714"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000</w:t>
            </w:r>
          </w:p>
        </w:tc>
        <w:tc>
          <w:tcPr>
            <w:tcW w:w="1413"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r w:rsidRPr="0050494F">
              <w:t>104,6</w:t>
            </w:r>
          </w:p>
        </w:tc>
        <w:tc>
          <w:tcPr>
            <w:tcW w:w="1707" w:type="dxa"/>
            <w:tcBorders>
              <w:top w:val="single" w:sz="8" w:space="0" w:color="auto"/>
              <w:left w:val="nil"/>
              <w:bottom w:val="single" w:sz="8" w:space="0" w:color="auto"/>
              <w:right w:val="single" w:sz="8" w:space="0" w:color="auto"/>
            </w:tcBorders>
          </w:tcPr>
          <w:p w:rsidR="0050494F" w:rsidRPr="0050494F" w:rsidRDefault="0050494F" w:rsidP="00670801"/>
          <w:p w:rsidR="0050494F" w:rsidRPr="0050494F" w:rsidRDefault="0050494F" w:rsidP="00670801">
            <w:r w:rsidRPr="0050494F">
              <w:t>103,5</w:t>
            </w:r>
          </w:p>
          <w:p w:rsidR="0050494F" w:rsidRPr="0050494F" w:rsidRDefault="0050494F" w:rsidP="00670801"/>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50494F" w:rsidRPr="0050494F" w:rsidRDefault="0050494F" w:rsidP="00670801">
            <w:r w:rsidRPr="0050494F">
              <w:t xml:space="preserve">Прочая закупка товаров, работ и услуг для государственных нужд </w:t>
            </w:r>
          </w:p>
        </w:tc>
        <w:tc>
          <w:tcPr>
            <w:tcW w:w="715"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05</w:t>
            </w:r>
          </w:p>
        </w:tc>
        <w:tc>
          <w:tcPr>
            <w:tcW w:w="608"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03</w:t>
            </w:r>
          </w:p>
        </w:tc>
        <w:tc>
          <w:tcPr>
            <w:tcW w:w="1417"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6000100</w:t>
            </w:r>
          </w:p>
        </w:tc>
        <w:tc>
          <w:tcPr>
            <w:tcW w:w="714"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244</w:t>
            </w:r>
          </w:p>
        </w:tc>
        <w:tc>
          <w:tcPr>
            <w:tcW w:w="1413"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r w:rsidRPr="0050494F">
              <w:t>104,6</w:t>
            </w:r>
          </w:p>
        </w:tc>
        <w:tc>
          <w:tcPr>
            <w:tcW w:w="1707" w:type="dxa"/>
            <w:tcBorders>
              <w:top w:val="single" w:sz="8" w:space="0" w:color="auto"/>
              <w:left w:val="nil"/>
              <w:bottom w:val="single" w:sz="8" w:space="0" w:color="auto"/>
              <w:right w:val="single" w:sz="8" w:space="0" w:color="auto"/>
            </w:tcBorders>
          </w:tcPr>
          <w:p w:rsidR="0050494F" w:rsidRPr="0050494F" w:rsidRDefault="0050494F" w:rsidP="00670801">
            <w:r w:rsidRPr="0050494F">
              <w:t>103,5</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50494F" w:rsidRPr="0050494F" w:rsidRDefault="0050494F" w:rsidP="00670801">
            <w:pPr>
              <w:rPr>
                <w:i/>
                <w:iCs/>
              </w:rPr>
            </w:pPr>
            <w:r w:rsidRPr="0050494F">
              <w:rPr>
                <w:i/>
                <w:iCs/>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p w:rsidR="0050494F" w:rsidRPr="0050494F" w:rsidRDefault="0050494F" w:rsidP="00670801">
            <w:pPr>
              <w:rPr>
                <w:i/>
                <w:iCs/>
              </w:rPr>
            </w:pPr>
          </w:p>
        </w:tc>
        <w:tc>
          <w:tcPr>
            <w:tcW w:w="715"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rPr>
                <w:i/>
                <w:iCs/>
              </w:rPr>
            </w:pPr>
            <w:r w:rsidRPr="0050494F">
              <w:rPr>
                <w:i/>
                <w:iCs/>
              </w:rPr>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05</w:t>
            </w:r>
          </w:p>
        </w:tc>
        <w:tc>
          <w:tcPr>
            <w:tcW w:w="608"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03</w:t>
            </w:r>
          </w:p>
        </w:tc>
        <w:tc>
          <w:tcPr>
            <w:tcW w:w="1417"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6000200</w:t>
            </w:r>
          </w:p>
        </w:tc>
        <w:tc>
          <w:tcPr>
            <w:tcW w:w="714"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000</w:t>
            </w:r>
          </w:p>
        </w:tc>
        <w:tc>
          <w:tcPr>
            <w:tcW w:w="1413"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r w:rsidRPr="0050494F">
              <w:t>828,0</w:t>
            </w:r>
          </w:p>
        </w:tc>
        <w:tc>
          <w:tcPr>
            <w:tcW w:w="1707" w:type="dxa"/>
            <w:tcBorders>
              <w:top w:val="single" w:sz="8" w:space="0" w:color="auto"/>
              <w:left w:val="nil"/>
              <w:bottom w:val="single" w:sz="8" w:space="0" w:color="auto"/>
              <w:right w:val="single" w:sz="8" w:space="0" w:color="auto"/>
            </w:tcBorders>
          </w:tcPr>
          <w:p w:rsidR="0050494F" w:rsidRPr="0050494F" w:rsidRDefault="0050494F" w:rsidP="00670801">
            <w:r w:rsidRPr="0050494F">
              <w:t>577,4</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50494F" w:rsidRPr="0050494F" w:rsidRDefault="0050494F" w:rsidP="00670801">
            <w:r w:rsidRPr="0050494F">
              <w:t>Прочая закупка товаров, работ и услуг для государственных нужд</w:t>
            </w:r>
          </w:p>
        </w:tc>
        <w:tc>
          <w:tcPr>
            <w:tcW w:w="715"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05</w:t>
            </w:r>
          </w:p>
        </w:tc>
        <w:tc>
          <w:tcPr>
            <w:tcW w:w="608"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03</w:t>
            </w:r>
          </w:p>
        </w:tc>
        <w:tc>
          <w:tcPr>
            <w:tcW w:w="1417"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6000200</w:t>
            </w:r>
          </w:p>
        </w:tc>
        <w:tc>
          <w:tcPr>
            <w:tcW w:w="714"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244</w:t>
            </w:r>
          </w:p>
        </w:tc>
        <w:tc>
          <w:tcPr>
            <w:tcW w:w="1413"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r w:rsidRPr="0050494F">
              <w:t>828,0</w:t>
            </w:r>
          </w:p>
        </w:tc>
        <w:tc>
          <w:tcPr>
            <w:tcW w:w="1707" w:type="dxa"/>
            <w:tcBorders>
              <w:top w:val="single" w:sz="8" w:space="0" w:color="auto"/>
              <w:left w:val="nil"/>
              <w:bottom w:val="single" w:sz="8" w:space="0" w:color="auto"/>
              <w:right w:val="single" w:sz="8" w:space="0" w:color="auto"/>
            </w:tcBorders>
          </w:tcPr>
          <w:p w:rsidR="0050494F" w:rsidRPr="0050494F" w:rsidRDefault="0050494F" w:rsidP="00670801">
            <w:r w:rsidRPr="0050494F">
              <w:t>577,4</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50494F" w:rsidRPr="0050494F" w:rsidRDefault="0050494F" w:rsidP="00670801">
            <w:pPr>
              <w:rPr>
                <w:i/>
                <w:iCs/>
              </w:rPr>
            </w:pPr>
            <w:r w:rsidRPr="0050494F">
              <w:rPr>
                <w:i/>
                <w:iCs/>
              </w:rPr>
              <w:lastRenderedPageBreak/>
              <w:t>Организация и содержание мест захоронения</w:t>
            </w:r>
          </w:p>
        </w:tc>
        <w:tc>
          <w:tcPr>
            <w:tcW w:w="715"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rPr>
                <w:i/>
                <w:iCs/>
              </w:rPr>
            </w:pPr>
            <w:r w:rsidRPr="0050494F">
              <w:rPr>
                <w:i/>
                <w:iCs/>
              </w:rPr>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05</w:t>
            </w:r>
          </w:p>
        </w:tc>
        <w:tc>
          <w:tcPr>
            <w:tcW w:w="608"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03</w:t>
            </w:r>
          </w:p>
        </w:tc>
        <w:tc>
          <w:tcPr>
            <w:tcW w:w="1417"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6000400</w:t>
            </w:r>
          </w:p>
        </w:tc>
        <w:tc>
          <w:tcPr>
            <w:tcW w:w="714"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000</w:t>
            </w:r>
          </w:p>
        </w:tc>
        <w:tc>
          <w:tcPr>
            <w:tcW w:w="1413"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r w:rsidRPr="0050494F">
              <w:t xml:space="preserve"> 75,7</w:t>
            </w:r>
          </w:p>
        </w:tc>
        <w:tc>
          <w:tcPr>
            <w:tcW w:w="1707" w:type="dxa"/>
            <w:tcBorders>
              <w:top w:val="single" w:sz="8" w:space="0" w:color="auto"/>
              <w:left w:val="nil"/>
              <w:bottom w:val="single" w:sz="8" w:space="0" w:color="auto"/>
              <w:right w:val="single" w:sz="8" w:space="0" w:color="auto"/>
            </w:tcBorders>
          </w:tcPr>
          <w:p w:rsidR="0050494F" w:rsidRPr="0050494F" w:rsidRDefault="0050494F" w:rsidP="00670801"/>
          <w:p w:rsidR="0050494F" w:rsidRPr="0050494F" w:rsidRDefault="0050494F" w:rsidP="00670801">
            <w:r w:rsidRPr="0050494F">
              <w:t>75,6</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50494F" w:rsidRPr="0050494F" w:rsidRDefault="0050494F" w:rsidP="00670801">
            <w:r w:rsidRPr="0050494F">
              <w:t>Прочая закупка товаров, работ и услуг для государственных нужд</w:t>
            </w:r>
          </w:p>
        </w:tc>
        <w:tc>
          <w:tcPr>
            <w:tcW w:w="715"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05</w:t>
            </w:r>
          </w:p>
        </w:tc>
        <w:tc>
          <w:tcPr>
            <w:tcW w:w="608"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03</w:t>
            </w:r>
          </w:p>
        </w:tc>
        <w:tc>
          <w:tcPr>
            <w:tcW w:w="1417"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6000400</w:t>
            </w:r>
          </w:p>
        </w:tc>
        <w:tc>
          <w:tcPr>
            <w:tcW w:w="714"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244</w:t>
            </w:r>
          </w:p>
        </w:tc>
        <w:tc>
          <w:tcPr>
            <w:tcW w:w="1413"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r w:rsidRPr="0050494F">
              <w:t>75,7</w:t>
            </w:r>
          </w:p>
        </w:tc>
        <w:tc>
          <w:tcPr>
            <w:tcW w:w="1707" w:type="dxa"/>
            <w:tcBorders>
              <w:top w:val="single" w:sz="8" w:space="0" w:color="auto"/>
              <w:left w:val="nil"/>
              <w:bottom w:val="single" w:sz="8" w:space="0" w:color="auto"/>
              <w:right w:val="single" w:sz="8" w:space="0" w:color="auto"/>
            </w:tcBorders>
          </w:tcPr>
          <w:p w:rsidR="0050494F" w:rsidRPr="0050494F" w:rsidRDefault="0050494F" w:rsidP="00670801">
            <w:r w:rsidRPr="0050494F">
              <w:t>75,6</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50494F" w:rsidRPr="0050494F" w:rsidRDefault="0050494F" w:rsidP="00670801">
            <w:r w:rsidRPr="0050494F">
              <w:t>Уплата прочих налогов, сборов и иных платежей</w:t>
            </w:r>
          </w:p>
        </w:tc>
        <w:tc>
          <w:tcPr>
            <w:tcW w:w="715"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05</w:t>
            </w:r>
          </w:p>
        </w:tc>
        <w:tc>
          <w:tcPr>
            <w:tcW w:w="608"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03</w:t>
            </w:r>
          </w:p>
        </w:tc>
        <w:tc>
          <w:tcPr>
            <w:tcW w:w="1417"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6000400</w:t>
            </w:r>
          </w:p>
        </w:tc>
        <w:tc>
          <w:tcPr>
            <w:tcW w:w="714"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852</w:t>
            </w:r>
          </w:p>
        </w:tc>
        <w:tc>
          <w:tcPr>
            <w:tcW w:w="1413"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r w:rsidRPr="0050494F">
              <w:t>75,7</w:t>
            </w:r>
          </w:p>
        </w:tc>
        <w:tc>
          <w:tcPr>
            <w:tcW w:w="1707" w:type="dxa"/>
            <w:tcBorders>
              <w:top w:val="single" w:sz="8" w:space="0" w:color="auto"/>
              <w:left w:val="nil"/>
              <w:bottom w:val="single" w:sz="8" w:space="0" w:color="auto"/>
              <w:right w:val="single" w:sz="8" w:space="0" w:color="auto"/>
            </w:tcBorders>
          </w:tcPr>
          <w:p w:rsidR="0050494F" w:rsidRPr="0050494F" w:rsidRDefault="0050494F" w:rsidP="00670801">
            <w:r w:rsidRPr="0050494F">
              <w:t>75,6</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50494F" w:rsidRPr="0050494F" w:rsidRDefault="0050494F" w:rsidP="00670801">
            <w:pPr>
              <w:rPr>
                <w:i/>
                <w:iCs/>
              </w:rPr>
            </w:pPr>
            <w:r w:rsidRPr="0050494F">
              <w:rPr>
                <w:i/>
                <w:iCs/>
              </w:rPr>
              <w:t>Прочие мероприятия по благоустройству городских округов и поселений</w:t>
            </w:r>
          </w:p>
        </w:tc>
        <w:tc>
          <w:tcPr>
            <w:tcW w:w="715"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rPr>
                <w:i/>
                <w:iCs/>
              </w:rPr>
            </w:pPr>
            <w:r w:rsidRPr="0050494F">
              <w:rPr>
                <w:i/>
                <w:iCs/>
              </w:rPr>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05</w:t>
            </w:r>
          </w:p>
        </w:tc>
        <w:tc>
          <w:tcPr>
            <w:tcW w:w="608"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03</w:t>
            </w:r>
          </w:p>
        </w:tc>
        <w:tc>
          <w:tcPr>
            <w:tcW w:w="1417"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6000500</w:t>
            </w:r>
          </w:p>
        </w:tc>
        <w:tc>
          <w:tcPr>
            <w:tcW w:w="714"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000</w:t>
            </w:r>
          </w:p>
        </w:tc>
        <w:tc>
          <w:tcPr>
            <w:tcW w:w="1413"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r w:rsidRPr="0050494F">
              <w:t>482,8</w:t>
            </w:r>
          </w:p>
        </w:tc>
        <w:tc>
          <w:tcPr>
            <w:tcW w:w="1707" w:type="dxa"/>
            <w:tcBorders>
              <w:top w:val="single" w:sz="8" w:space="0" w:color="auto"/>
              <w:left w:val="nil"/>
              <w:bottom w:val="single" w:sz="8" w:space="0" w:color="auto"/>
              <w:right w:val="single" w:sz="8" w:space="0" w:color="auto"/>
            </w:tcBorders>
          </w:tcPr>
          <w:p w:rsidR="0050494F" w:rsidRPr="0050494F" w:rsidRDefault="0050494F" w:rsidP="00670801"/>
          <w:p w:rsidR="0050494F" w:rsidRPr="0050494F" w:rsidRDefault="0050494F" w:rsidP="00670801">
            <w:r w:rsidRPr="0050494F">
              <w:t>167,8</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50494F" w:rsidRPr="0050494F" w:rsidRDefault="0050494F" w:rsidP="00670801">
            <w:r w:rsidRPr="0050494F">
              <w:t>Прочая закупка товаров, работ и услуг для государственных нужд</w:t>
            </w:r>
          </w:p>
        </w:tc>
        <w:tc>
          <w:tcPr>
            <w:tcW w:w="715"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05</w:t>
            </w:r>
          </w:p>
        </w:tc>
        <w:tc>
          <w:tcPr>
            <w:tcW w:w="608"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03</w:t>
            </w:r>
          </w:p>
        </w:tc>
        <w:tc>
          <w:tcPr>
            <w:tcW w:w="1417"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6000500</w:t>
            </w:r>
          </w:p>
        </w:tc>
        <w:tc>
          <w:tcPr>
            <w:tcW w:w="714"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244</w:t>
            </w:r>
          </w:p>
        </w:tc>
        <w:tc>
          <w:tcPr>
            <w:tcW w:w="1413"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r w:rsidRPr="0050494F">
              <w:t>482,8</w:t>
            </w:r>
          </w:p>
        </w:tc>
        <w:tc>
          <w:tcPr>
            <w:tcW w:w="1707" w:type="dxa"/>
            <w:tcBorders>
              <w:top w:val="single" w:sz="8" w:space="0" w:color="auto"/>
              <w:left w:val="nil"/>
              <w:bottom w:val="single" w:sz="8" w:space="0" w:color="auto"/>
              <w:right w:val="single" w:sz="8" w:space="0" w:color="auto"/>
            </w:tcBorders>
          </w:tcPr>
          <w:p w:rsidR="0050494F" w:rsidRPr="0050494F" w:rsidRDefault="0050494F" w:rsidP="00670801">
            <w:r w:rsidRPr="0050494F">
              <w:t>167,8</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50494F" w:rsidRPr="0050494F" w:rsidRDefault="0050494F" w:rsidP="00670801">
            <w:pPr>
              <w:rPr>
                <w:b/>
                <w:bCs/>
              </w:rPr>
            </w:pPr>
          </w:p>
          <w:p w:rsidR="0050494F" w:rsidRPr="0050494F" w:rsidRDefault="0050494F" w:rsidP="00670801">
            <w:pPr>
              <w:rPr>
                <w:b/>
                <w:bCs/>
              </w:rPr>
            </w:pPr>
            <w:r w:rsidRPr="0050494F">
              <w:rPr>
                <w:b/>
                <w:bCs/>
              </w:rPr>
              <w:t>Межбюджетные трансферты бюджетам субъектов Российской Федерации и муниципальных образований общего характера</w:t>
            </w:r>
          </w:p>
          <w:p w:rsidR="0050494F" w:rsidRPr="0050494F" w:rsidRDefault="0050494F" w:rsidP="00670801">
            <w:pPr>
              <w:rPr>
                <w:b/>
                <w:bCs/>
              </w:rPr>
            </w:pPr>
          </w:p>
        </w:tc>
        <w:tc>
          <w:tcPr>
            <w:tcW w:w="715"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rPr>
                <w:b/>
                <w:bCs/>
              </w:rPr>
            </w:pPr>
          </w:p>
          <w:p w:rsidR="0050494F" w:rsidRPr="0050494F" w:rsidRDefault="0050494F" w:rsidP="00670801">
            <w:pPr>
              <w:jc w:val="center"/>
              <w:rPr>
                <w:b/>
                <w:bCs/>
              </w:rPr>
            </w:pPr>
            <w:r w:rsidRPr="0050494F">
              <w:rPr>
                <w:b/>
                <w:bCs/>
              </w:rPr>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rPr>
                <w:b/>
                <w:bCs/>
              </w:rPr>
            </w:pPr>
            <w:r w:rsidRPr="0050494F">
              <w:rPr>
                <w:b/>
                <w:bCs/>
              </w:rPr>
              <w:t xml:space="preserve"> </w:t>
            </w:r>
          </w:p>
          <w:p w:rsidR="0050494F" w:rsidRPr="0050494F" w:rsidRDefault="0050494F" w:rsidP="00670801">
            <w:pPr>
              <w:jc w:val="center"/>
              <w:rPr>
                <w:b/>
                <w:bCs/>
              </w:rPr>
            </w:pPr>
          </w:p>
          <w:p w:rsidR="0050494F" w:rsidRPr="0050494F" w:rsidRDefault="0050494F" w:rsidP="00670801">
            <w:pPr>
              <w:jc w:val="center"/>
              <w:rPr>
                <w:b/>
                <w:bCs/>
              </w:rPr>
            </w:pPr>
          </w:p>
          <w:p w:rsidR="0050494F" w:rsidRPr="0050494F" w:rsidRDefault="0050494F" w:rsidP="00670801">
            <w:pPr>
              <w:jc w:val="center"/>
              <w:rPr>
                <w:b/>
                <w:bCs/>
              </w:rPr>
            </w:pPr>
          </w:p>
          <w:p w:rsidR="0050494F" w:rsidRPr="0050494F" w:rsidRDefault="0050494F" w:rsidP="00670801">
            <w:pPr>
              <w:jc w:val="center"/>
              <w:rPr>
                <w:b/>
                <w:bCs/>
              </w:rPr>
            </w:pPr>
          </w:p>
          <w:p w:rsidR="0050494F" w:rsidRPr="0050494F" w:rsidRDefault="0050494F" w:rsidP="00670801">
            <w:pPr>
              <w:jc w:val="center"/>
              <w:rPr>
                <w:b/>
                <w:bCs/>
              </w:rPr>
            </w:pPr>
            <w:r w:rsidRPr="0050494F">
              <w:rPr>
                <w:b/>
                <w:bCs/>
              </w:rPr>
              <w:t>14</w:t>
            </w:r>
          </w:p>
        </w:tc>
        <w:tc>
          <w:tcPr>
            <w:tcW w:w="608"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rPr>
                <w:b/>
                <w:bCs/>
              </w:rPr>
            </w:pPr>
          </w:p>
          <w:p w:rsidR="0050494F" w:rsidRPr="0050494F" w:rsidRDefault="0050494F" w:rsidP="00670801">
            <w:pPr>
              <w:jc w:val="center"/>
              <w:rPr>
                <w:b/>
                <w:bCs/>
              </w:rPr>
            </w:pPr>
          </w:p>
          <w:p w:rsidR="0050494F" w:rsidRPr="0050494F" w:rsidRDefault="0050494F" w:rsidP="00670801">
            <w:pPr>
              <w:jc w:val="center"/>
              <w:rPr>
                <w:b/>
                <w:bCs/>
              </w:rPr>
            </w:pPr>
          </w:p>
          <w:p w:rsidR="0050494F" w:rsidRPr="0050494F" w:rsidRDefault="0050494F" w:rsidP="00670801">
            <w:pPr>
              <w:jc w:val="center"/>
              <w:rPr>
                <w:b/>
                <w:bCs/>
              </w:rPr>
            </w:pPr>
          </w:p>
          <w:p w:rsidR="0050494F" w:rsidRPr="0050494F" w:rsidRDefault="0050494F" w:rsidP="00670801">
            <w:pPr>
              <w:jc w:val="center"/>
              <w:rPr>
                <w:b/>
                <w:bCs/>
              </w:rPr>
            </w:pPr>
          </w:p>
          <w:p w:rsidR="0050494F" w:rsidRPr="0050494F" w:rsidRDefault="0050494F" w:rsidP="00670801">
            <w:pPr>
              <w:jc w:val="center"/>
              <w:rPr>
                <w:b/>
                <w:bCs/>
              </w:rPr>
            </w:pPr>
            <w:r w:rsidRPr="0050494F">
              <w:rPr>
                <w:b/>
                <w:bCs/>
              </w:rPr>
              <w:t>00</w:t>
            </w:r>
          </w:p>
        </w:tc>
        <w:tc>
          <w:tcPr>
            <w:tcW w:w="1417"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rPr>
                <w:b/>
                <w:bCs/>
              </w:rPr>
            </w:pPr>
          </w:p>
          <w:p w:rsidR="0050494F" w:rsidRPr="0050494F" w:rsidRDefault="0050494F" w:rsidP="00670801">
            <w:pPr>
              <w:jc w:val="center"/>
              <w:rPr>
                <w:b/>
                <w:bCs/>
              </w:rPr>
            </w:pPr>
            <w:r w:rsidRPr="0050494F">
              <w:rPr>
                <w:b/>
                <w:bCs/>
              </w:rPr>
              <w:t>0000000</w:t>
            </w:r>
          </w:p>
        </w:tc>
        <w:tc>
          <w:tcPr>
            <w:tcW w:w="714"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rPr>
                <w:b/>
                <w:bCs/>
              </w:rPr>
            </w:pPr>
          </w:p>
          <w:p w:rsidR="0050494F" w:rsidRPr="0050494F" w:rsidRDefault="0050494F" w:rsidP="00670801">
            <w:pPr>
              <w:jc w:val="center"/>
              <w:rPr>
                <w:b/>
                <w:bCs/>
              </w:rPr>
            </w:pPr>
            <w:r w:rsidRPr="0050494F">
              <w:rPr>
                <w:b/>
                <w:bCs/>
              </w:rPr>
              <w:t>000</w:t>
            </w:r>
          </w:p>
        </w:tc>
        <w:tc>
          <w:tcPr>
            <w:tcW w:w="1413"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rPr>
                <w:b/>
                <w:bCs/>
              </w:rPr>
            </w:pPr>
            <w:r w:rsidRPr="0050494F">
              <w:rPr>
                <w:b/>
                <w:bCs/>
              </w:rPr>
              <w:t xml:space="preserve"> </w:t>
            </w:r>
          </w:p>
          <w:p w:rsidR="0050494F" w:rsidRPr="0050494F" w:rsidRDefault="0050494F" w:rsidP="00670801">
            <w:pPr>
              <w:rPr>
                <w:b/>
                <w:bCs/>
              </w:rPr>
            </w:pPr>
          </w:p>
          <w:p w:rsidR="0050494F" w:rsidRPr="0050494F" w:rsidRDefault="0050494F" w:rsidP="00670801">
            <w:pPr>
              <w:rPr>
                <w:b/>
                <w:bCs/>
              </w:rPr>
            </w:pPr>
          </w:p>
          <w:p w:rsidR="0050494F" w:rsidRPr="0050494F" w:rsidRDefault="0050494F" w:rsidP="00670801">
            <w:pPr>
              <w:rPr>
                <w:b/>
                <w:bCs/>
              </w:rPr>
            </w:pPr>
          </w:p>
          <w:p w:rsidR="0050494F" w:rsidRPr="0050494F" w:rsidRDefault="0050494F" w:rsidP="00670801">
            <w:pPr>
              <w:rPr>
                <w:b/>
                <w:bCs/>
              </w:rPr>
            </w:pPr>
            <w:r w:rsidRPr="0050494F">
              <w:rPr>
                <w:b/>
                <w:bCs/>
              </w:rPr>
              <w:t>32,4</w:t>
            </w:r>
          </w:p>
          <w:p w:rsidR="0050494F" w:rsidRPr="0050494F" w:rsidRDefault="0050494F" w:rsidP="00670801">
            <w:pPr>
              <w:rPr>
                <w:b/>
                <w:bCs/>
              </w:rPr>
            </w:pPr>
          </w:p>
        </w:tc>
        <w:tc>
          <w:tcPr>
            <w:tcW w:w="1707" w:type="dxa"/>
            <w:tcBorders>
              <w:top w:val="single" w:sz="8" w:space="0" w:color="auto"/>
              <w:left w:val="nil"/>
              <w:bottom w:val="single" w:sz="8" w:space="0" w:color="auto"/>
              <w:right w:val="single" w:sz="8" w:space="0" w:color="auto"/>
            </w:tcBorders>
            <w:vAlign w:val="center"/>
          </w:tcPr>
          <w:p w:rsidR="0050494F" w:rsidRPr="0050494F" w:rsidRDefault="0050494F" w:rsidP="00670801">
            <w:pPr>
              <w:rPr>
                <w:b/>
                <w:bCs/>
              </w:rPr>
            </w:pPr>
            <w:r w:rsidRPr="0050494F">
              <w:rPr>
                <w:b/>
                <w:bCs/>
              </w:rPr>
              <w:t xml:space="preserve"> </w:t>
            </w:r>
          </w:p>
          <w:p w:rsidR="0050494F" w:rsidRPr="0050494F" w:rsidRDefault="0050494F" w:rsidP="00670801">
            <w:pPr>
              <w:rPr>
                <w:b/>
                <w:bCs/>
              </w:rPr>
            </w:pPr>
          </w:p>
          <w:p w:rsidR="0050494F" w:rsidRPr="0050494F" w:rsidRDefault="0050494F" w:rsidP="00670801">
            <w:pPr>
              <w:rPr>
                <w:b/>
                <w:bCs/>
              </w:rPr>
            </w:pPr>
          </w:p>
          <w:p w:rsidR="0050494F" w:rsidRPr="0050494F" w:rsidRDefault="0050494F" w:rsidP="00670801">
            <w:pPr>
              <w:rPr>
                <w:b/>
                <w:bCs/>
              </w:rPr>
            </w:pPr>
          </w:p>
          <w:p w:rsidR="0050494F" w:rsidRPr="0050494F" w:rsidRDefault="0050494F" w:rsidP="00670801">
            <w:pPr>
              <w:rPr>
                <w:b/>
                <w:bCs/>
              </w:rPr>
            </w:pPr>
            <w:r w:rsidRPr="0050494F">
              <w:rPr>
                <w:b/>
                <w:bCs/>
              </w:rPr>
              <w:t>32,4</w:t>
            </w:r>
          </w:p>
          <w:p w:rsidR="0050494F" w:rsidRPr="0050494F" w:rsidRDefault="0050494F" w:rsidP="00670801">
            <w:pPr>
              <w:rPr>
                <w:b/>
                <w:bCs/>
              </w:rPr>
            </w:pPr>
          </w:p>
          <w:p w:rsidR="0050494F" w:rsidRPr="0050494F" w:rsidRDefault="0050494F" w:rsidP="00670801">
            <w:pPr>
              <w:rPr>
                <w:b/>
                <w:bCs/>
              </w:rPr>
            </w:pPr>
          </w:p>
          <w:p w:rsidR="0050494F" w:rsidRPr="0050494F" w:rsidRDefault="0050494F" w:rsidP="00670801">
            <w:pPr>
              <w:rPr>
                <w:b/>
                <w:bCs/>
              </w:rPr>
            </w:pP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50494F" w:rsidRPr="0050494F" w:rsidRDefault="0050494F" w:rsidP="00670801">
            <w:pPr>
              <w:rPr>
                <w:b/>
                <w:bCs/>
              </w:rPr>
            </w:pPr>
          </w:p>
        </w:tc>
        <w:tc>
          <w:tcPr>
            <w:tcW w:w="715"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rPr>
                <w:b/>
                <w:bCs/>
              </w:rPr>
            </w:pPr>
          </w:p>
        </w:tc>
        <w:tc>
          <w:tcPr>
            <w:tcW w:w="520"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rPr>
                <w:b/>
                <w:bCs/>
              </w:rPr>
            </w:pPr>
          </w:p>
        </w:tc>
        <w:tc>
          <w:tcPr>
            <w:tcW w:w="608"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rPr>
                <w:b/>
                <w:bCs/>
              </w:rPr>
            </w:pPr>
          </w:p>
        </w:tc>
        <w:tc>
          <w:tcPr>
            <w:tcW w:w="1417"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rPr>
                <w:b/>
                <w:bCs/>
              </w:rPr>
            </w:pPr>
          </w:p>
        </w:tc>
        <w:tc>
          <w:tcPr>
            <w:tcW w:w="714"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rPr>
                <w:b/>
                <w:bCs/>
              </w:rPr>
            </w:pPr>
          </w:p>
        </w:tc>
        <w:tc>
          <w:tcPr>
            <w:tcW w:w="1413"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rPr>
                <w:b/>
                <w:bCs/>
              </w:rPr>
            </w:pPr>
          </w:p>
        </w:tc>
        <w:tc>
          <w:tcPr>
            <w:tcW w:w="1707" w:type="dxa"/>
            <w:tcBorders>
              <w:top w:val="single" w:sz="8" w:space="0" w:color="auto"/>
              <w:left w:val="nil"/>
              <w:bottom w:val="single" w:sz="8" w:space="0" w:color="auto"/>
              <w:right w:val="single" w:sz="8" w:space="0" w:color="auto"/>
            </w:tcBorders>
            <w:vAlign w:val="center"/>
          </w:tcPr>
          <w:p w:rsidR="0050494F" w:rsidRPr="0050494F" w:rsidRDefault="0050494F" w:rsidP="00670801">
            <w:pPr>
              <w:rPr>
                <w:b/>
                <w:bCs/>
              </w:rPr>
            </w:pP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50494F" w:rsidRPr="0050494F" w:rsidRDefault="0050494F" w:rsidP="00670801">
            <w:pPr>
              <w:rPr>
                <w:bCs/>
              </w:rPr>
            </w:pPr>
          </w:p>
          <w:p w:rsidR="0050494F" w:rsidRPr="0050494F" w:rsidRDefault="0050494F" w:rsidP="00670801">
            <w:pPr>
              <w:rPr>
                <w:bCs/>
              </w:rPr>
            </w:pPr>
            <w:r w:rsidRPr="0050494F">
              <w:rPr>
                <w:bCs/>
              </w:rPr>
              <w:t>Прочие межбюджетные трансферты бюджетам субъектов Российской Федерации и му</w:t>
            </w:r>
            <w:r>
              <w:rPr>
                <w:bCs/>
              </w:rPr>
              <w:t>ниципальных образований общего х</w:t>
            </w:r>
            <w:r w:rsidRPr="0050494F">
              <w:rPr>
                <w:bCs/>
              </w:rPr>
              <w:t>арактера</w:t>
            </w:r>
          </w:p>
        </w:tc>
        <w:tc>
          <w:tcPr>
            <w:tcW w:w="715"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50494F">
            <w:pPr>
              <w:rPr>
                <w:bCs/>
              </w:rPr>
            </w:pPr>
          </w:p>
          <w:p w:rsidR="0050494F" w:rsidRPr="0050494F" w:rsidRDefault="0050494F" w:rsidP="00670801">
            <w:pPr>
              <w:jc w:val="center"/>
              <w:rPr>
                <w:bCs/>
              </w:rPr>
            </w:pPr>
            <w:r w:rsidRPr="0050494F">
              <w:rPr>
                <w:bCs/>
              </w:rPr>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50494F">
            <w:pPr>
              <w:jc w:val="center"/>
              <w:rPr>
                <w:bCs/>
              </w:rPr>
            </w:pPr>
          </w:p>
          <w:p w:rsidR="0050494F" w:rsidRPr="0050494F" w:rsidRDefault="0050494F" w:rsidP="00670801">
            <w:pPr>
              <w:jc w:val="center"/>
              <w:rPr>
                <w:bCs/>
              </w:rPr>
            </w:pPr>
            <w:r w:rsidRPr="0050494F">
              <w:rPr>
                <w:bCs/>
              </w:rPr>
              <w:t>14</w:t>
            </w:r>
          </w:p>
        </w:tc>
        <w:tc>
          <w:tcPr>
            <w:tcW w:w="608"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50494F">
            <w:pPr>
              <w:rPr>
                <w:bCs/>
              </w:rPr>
            </w:pPr>
          </w:p>
          <w:p w:rsidR="0050494F" w:rsidRPr="0050494F" w:rsidRDefault="0050494F" w:rsidP="00670801">
            <w:pPr>
              <w:jc w:val="center"/>
              <w:rPr>
                <w:bCs/>
              </w:rPr>
            </w:pPr>
            <w:r w:rsidRPr="0050494F">
              <w:rPr>
                <w:bCs/>
              </w:rPr>
              <w:t>03</w:t>
            </w:r>
          </w:p>
        </w:tc>
        <w:tc>
          <w:tcPr>
            <w:tcW w:w="1417"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50494F">
            <w:pPr>
              <w:rPr>
                <w:bCs/>
              </w:rPr>
            </w:pPr>
          </w:p>
          <w:p w:rsidR="0050494F" w:rsidRPr="0050494F" w:rsidRDefault="0050494F" w:rsidP="00670801">
            <w:pPr>
              <w:jc w:val="center"/>
              <w:rPr>
                <w:bCs/>
              </w:rPr>
            </w:pPr>
            <w:r w:rsidRPr="0050494F">
              <w:rPr>
                <w:bCs/>
              </w:rPr>
              <w:t>0000000</w:t>
            </w:r>
          </w:p>
        </w:tc>
        <w:tc>
          <w:tcPr>
            <w:tcW w:w="714"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50494F">
            <w:pPr>
              <w:rPr>
                <w:bCs/>
              </w:rPr>
            </w:pPr>
          </w:p>
          <w:p w:rsidR="0050494F" w:rsidRPr="0050494F" w:rsidRDefault="0050494F" w:rsidP="00670801">
            <w:pPr>
              <w:jc w:val="center"/>
              <w:rPr>
                <w:bCs/>
              </w:rPr>
            </w:pPr>
            <w:r w:rsidRPr="0050494F">
              <w:rPr>
                <w:bCs/>
              </w:rPr>
              <w:t>000</w:t>
            </w:r>
          </w:p>
        </w:tc>
        <w:tc>
          <w:tcPr>
            <w:tcW w:w="1413" w:type="dxa"/>
            <w:tcBorders>
              <w:top w:val="single" w:sz="8" w:space="0" w:color="auto"/>
              <w:left w:val="nil"/>
              <w:bottom w:val="single" w:sz="8" w:space="0" w:color="auto"/>
              <w:right w:val="single" w:sz="8" w:space="0" w:color="auto"/>
            </w:tcBorders>
            <w:shd w:val="clear" w:color="auto" w:fill="auto"/>
            <w:vAlign w:val="bottom"/>
          </w:tcPr>
          <w:p w:rsidR="0050494F" w:rsidRPr="0050494F" w:rsidRDefault="0050494F" w:rsidP="00670801">
            <w:pPr>
              <w:rPr>
                <w:bCs/>
              </w:rPr>
            </w:pPr>
          </w:p>
          <w:p w:rsidR="0050494F" w:rsidRPr="0050494F" w:rsidRDefault="0050494F" w:rsidP="0050494F">
            <w:pPr>
              <w:rPr>
                <w:bCs/>
              </w:rPr>
            </w:pPr>
            <w:r w:rsidRPr="0050494F">
              <w:rPr>
                <w:bCs/>
              </w:rPr>
              <w:t>32,4</w:t>
            </w:r>
          </w:p>
        </w:tc>
        <w:tc>
          <w:tcPr>
            <w:tcW w:w="1707" w:type="dxa"/>
            <w:tcBorders>
              <w:top w:val="single" w:sz="8" w:space="0" w:color="auto"/>
              <w:left w:val="nil"/>
              <w:bottom w:val="single" w:sz="8" w:space="0" w:color="auto"/>
              <w:right w:val="single" w:sz="8" w:space="0" w:color="auto"/>
            </w:tcBorders>
            <w:vAlign w:val="bottom"/>
          </w:tcPr>
          <w:p w:rsidR="0050494F" w:rsidRPr="0050494F" w:rsidRDefault="0050494F" w:rsidP="0050494F">
            <w:pPr>
              <w:rPr>
                <w:bCs/>
              </w:rPr>
            </w:pPr>
          </w:p>
          <w:p w:rsidR="0050494F" w:rsidRPr="0050494F" w:rsidRDefault="0050494F" w:rsidP="00670801">
            <w:pPr>
              <w:rPr>
                <w:bCs/>
              </w:rPr>
            </w:pPr>
          </w:p>
          <w:p w:rsidR="0050494F" w:rsidRPr="0050494F" w:rsidRDefault="0050494F" w:rsidP="0050494F">
            <w:pPr>
              <w:rPr>
                <w:bCs/>
              </w:rPr>
            </w:pPr>
            <w:r w:rsidRPr="0050494F">
              <w:rPr>
                <w:bCs/>
              </w:rPr>
              <w:t>32,4</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50494F" w:rsidRPr="0050494F" w:rsidRDefault="0050494F" w:rsidP="00670801">
            <w:r w:rsidRPr="0050494F">
              <w:t>Перечисления другим бюджетам бюджетной системы Российской Федерации</w:t>
            </w:r>
          </w:p>
        </w:tc>
        <w:tc>
          <w:tcPr>
            <w:tcW w:w="715"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14</w:t>
            </w:r>
          </w:p>
        </w:tc>
        <w:tc>
          <w:tcPr>
            <w:tcW w:w="608"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03</w:t>
            </w:r>
          </w:p>
        </w:tc>
        <w:tc>
          <w:tcPr>
            <w:tcW w:w="1417"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5210600</w:t>
            </w:r>
          </w:p>
        </w:tc>
        <w:tc>
          <w:tcPr>
            <w:tcW w:w="714"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000</w:t>
            </w:r>
          </w:p>
        </w:tc>
        <w:tc>
          <w:tcPr>
            <w:tcW w:w="1413"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r w:rsidRPr="0050494F">
              <w:t>32,4</w:t>
            </w:r>
          </w:p>
        </w:tc>
        <w:tc>
          <w:tcPr>
            <w:tcW w:w="1707" w:type="dxa"/>
            <w:tcBorders>
              <w:top w:val="single" w:sz="8" w:space="0" w:color="auto"/>
              <w:left w:val="nil"/>
              <w:bottom w:val="single" w:sz="8" w:space="0" w:color="auto"/>
              <w:right w:val="single" w:sz="8" w:space="0" w:color="auto"/>
            </w:tcBorders>
            <w:vAlign w:val="center"/>
          </w:tcPr>
          <w:p w:rsidR="0050494F" w:rsidRPr="0050494F" w:rsidRDefault="0050494F" w:rsidP="00670801">
            <w:r w:rsidRPr="0050494F">
              <w:t>32,4</w:t>
            </w:r>
          </w:p>
        </w:tc>
      </w:tr>
      <w:tr w:rsidR="0050494F" w:rsidRPr="0050494F" w:rsidTr="00670801">
        <w:trPr>
          <w:trHeight w:val="263"/>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50494F" w:rsidRPr="0050494F" w:rsidRDefault="0050494F" w:rsidP="00670801">
            <w:r w:rsidRPr="0050494F">
              <w:t>Иные межбюджетные трансферты</w:t>
            </w:r>
          </w:p>
        </w:tc>
        <w:tc>
          <w:tcPr>
            <w:tcW w:w="715"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819</w:t>
            </w:r>
          </w:p>
        </w:tc>
        <w:tc>
          <w:tcPr>
            <w:tcW w:w="520"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14</w:t>
            </w:r>
          </w:p>
        </w:tc>
        <w:tc>
          <w:tcPr>
            <w:tcW w:w="608"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03</w:t>
            </w:r>
          </w:p>
        </w:tc>
        <w:tc>
          <w:tcPr>
            <w:tcW w:w="1417"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5210600</w:t>
            </w:r>
          </w:p>
        </w:tc>
        <w:tc>
          <w:tcPr>
            <w:tcW w:w="714"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pPr>
              <w:jc w:val="center"/>
            </w:pPr>
            <w:r w:rsidRPr="0050494F">
              <w:t>540</w:t>
            </w:r>
          </w:p>
        </w:tc>
        <w:tc>
          <w:tcPr>
            <w:tcW w:w="1413" w:type="dxa"/>
            <w:tcBorders>
              <w:top w:val="single" w:sz="8" w:space="0" w:color="auto"/>
              <w:left w:val="nil"/>
              <w:bottom w:val="single" w:sz="8" w:space="0" w:color="auto"/>
              <w:right w:val="single" w:sz="8" w:space="0" w:color="auto"/>
            </w:tcBorders>
            <w:shd w:val="clear" w:color="auto" w:fill="auto"/>
            <w:vAlign w:val="center"/>
          </w:tcPr>
          <w:p w:rsidR="0050494F" w:rsidRPr="0050494F" w:rsidRDefault="0050494F" w:rsidP="00670801">
            <w:r w:rsidRPr="0050494F">
              <w:t xml:space="preserve"> 32,4</w:t>
            </w:r>
          </w:p>
        </w:tc>
        <w:tc>
          <w:tcPr>
            <w:tcW w:w="1707" w:type="dxa"/>
            <w:tcBorders>
              <w:top w:val="single" w:sz="8" w:space="0" w:color="auto"/>
              <w:left w:val="nil"/>
              <w:bottom w:val="single" w:sz="8" w:space="0" w:color="auto"/>
              <w:right w:val="single" w:sz="8" w:space="0" w:color="auto"/>
            </w:tcBorders>
            <w:vAlign w:val="center"/>
          </w:tcPr>
          <w:p w:rsidR="0050494F" w:rsidRPr="0050494F" w:rsidRDefault="0050494F" w:rsidP="00670801">
            <w:r w:rsidRPr="0050494F">
              <w:t xml:space="preserve"> 32,4</w:t>
            </w:r>
          </w:p>
        </w:tc>
      </w:tr>
    </w:tbl>
    <w:p w:rsidR="0050494F" w:rsidRPr="0050494F" w:rsidRDefault="0050494F" w:rsidP="0050494F">
      <w:pPr>
        <w:spacing w:after="0" w:line="240" w:lineRule="auto"/>
        <w:rPr>
          <w:rFonts w:ascii="Times New Roman" w:hAnsi="Times New Roman"/>
        </w:rPr>
      </w:pPr>
    </w:p>
    <w:p w:rsidR="0050494F" w:rsidRPr="0050494F" w:rsidRDefault="0050494F" w:rsidP="0050494F">
      <w:pPr>
        <w:spacing w:after="0" w:line="240" w:lineRule="auto"/>
        <w:rPr>
          <w:rFonts w:ascii="Times New Roman" w:hAnsi="Times New Roman"/>
        </w:rPr>
      </w:pPr>
    </w:p>
    <w:p w:rsidR="0050494F" w:rsidRPr="0050494F" w:rsidRDefault="0050494F" w:rsidP="0050494F">
      <w:pPr>
        <w:spacing w:after="0" w:line="240" w:lineRule="auto"/>
        <w:jc w:val="both"/>
        <w:rPr>
          <w:rFonts w:ascii="Times New Roman" w:hAnsi="Times New Roman"/>
        </w:rPr>
      </w:pPr>
      <w:r w:rsidRPr="0050494F">
        <w:rPr>
          <w:rFonts w:ascii="Times New Roman" w:hAnsi="Times New Roman"/>
        </w:rPr>
        <w:t>Председатель Совета депутатов</w:t>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t>В.С. Борисенко</w:t>
      </w:r>
    </w:p>
    <w:p w:rsidR="0050494F" w:rsidRPr="0050494F" w:rsidRDefault="0050494F" w:rsidP="0050494F">
      <w:pPr>
        <w:spacing w:after="0" w:line="240" w:lineRule="auto"/>
        <w:jc w:val="both"/>
        <w:rPr>
          <w:rFonts w:ascii="Times New Roman" w:hAnsi="Times New Roman"/>
        </w:rPr>
      </w:pPr>
    </w:p>
    <w:p w:rsidR="0050494F" w:rsidRPr="0050494F" w:rsidRDefault="0050494F" w:rsidP="0050494F">
      <w:pPr>
        <w:spacing w:after="0" w:line="240" w:lineRule="auto"/>
        <w:jc w:val="both"/>
        <w:rPr>
          <w:rFonts w:ascii="Times New Roman" w:hAnsi="Times New Roman"/>
        </w:rPr>
      </w:pPr>
    </w:p>
    <w:p w:rsidR="0050494F" w:rsidRPr="0050494F" w:rsidRDefault="0050494F" w:rsidP="0050494F">
      <w:pPr>
        <w:spacing w:after="0" w:line="240" w:lineRule="auto"/>
        <w:jc w:val="both"/>
        <w:rPr>
          <w:rFonts w:ascii="Times New Roman" w:hAnsi="Times New Roman"/>
        </w:rPr>
      </w:pPr>
      <w:r w:rsidRPr="0050494F">
        <w:rPr>
          <w:rFonts w:ascii="Times New Roman" w:hAnsi="Times New Roman"/>
        </w:rPr>
        <w:t xml:space="preserve">Глава сельского поселения     </w:t>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t>А.Н. Ильин</w:t>
      </w:r>
    </w:p>
    <w:p w:rsidR="0050494F" w:rsidRPr="0050494F" w:rsidRDefault="0050494F" w:rsidP="0050494F">
      <w:pPr>
        <w:spacing w:after="0" w:line="240" w:lineRule="auto"/>
        <w:rPr>
          <w:rFonts w:ascii="Times New Roman" w:hAnsi="Times New Roman"/>
        </w:rPr>
      </w:pPr>
    </w:p>
    <w:p w:rsidR="0050494F" w:rsidRPr="0050494F" w:rsidRDefault="0050494F" w:rsidP="0050494F">
      <w:pPr>
        <w:autoSpaceDE w:val="0"/>
        <w:autoSpaceDN w:val="0"/>
        <w:adjustRightInd w:val="0"/>
        <w:spacing w:after="0" w:line="240" w:lineRule="auto"/>
        <w:jc w:val="right"/>
        <w:rPr>
          <w:rFonts w:ascii="Times New Roman" w:hAnsi="Times New Roman"/>
          <w:color w:val="000000"/>
        </w:rPr>
      </w:pPr>
    </w:p>
    <w:p w:rsidR="0050494F" w:rsidRPr="0050494F" w:rsidRDefault="0050494F" w:rsidP="0050494F">
      <w:pPr>
        <w:autoSpaceDE w:val="0"/>
        <w:autoSpaceDN w:val="0"/>
        <w:adjustRightInd w:val="0"/>
        <w:spacing w:after="0" w:line="240" w:lineRule="auto"/>
        <w:jc w:val="right"/>
        <w:rPr>
          <w:rFonts w:ascii="Times New Roman" w:hAnsi="Times New Roman"/>
          <w:color w:val="000000"/>
        </w:rPr>
      </w:pPr>
    </w:p>
    <w:p w:rsidR="0050494F" w:rsidRPr="0050494F" w:rsidRDefault="0050494F" w:rsidP="0050494F">
      <w:pPr>
        <w:autoSpaceDE w:val="0"/>
        <w:autoSpaceDN w:val="0"/>
        <w:adjustRightInd w:val="0"/>
        <w:spacing w:after="0" w:line="240" w:lineRule="auto"/>
        <w:jc w:val="right"/>
        <w:rPr>
          <w:rFonts w:ascii="Times New Roman" w:hAnsi="Times New Roman"/>
          <w:color w:val="000000"/>
        </w:rPr>
      </w:pPr>
      <w:r w:rsidRPr="0050494F">
        <w:rPr>
          <w:rFonts w:ascii="Times New Roman" w:hAnsi="Times New Roman"/>
          <w:color w:val="000000"/>
        </w:rPr>
        <w:t xml:space="preserve"> Приложение 4</w:t>
      </w:r>
    </w:p>
    <w:p w:rsidR="0050494F" w:rsidRPr="0050494F" w:rsidRDefault="0050494F" w:rsidP="0050494F">
      <w:pPr>
        <w:autoSpaceDE w:val="0"/>
        <w:autoSpaceDN w:val="0"/>
        <w:adjustRightInd w:val="0"/>
        <w:spacing w:after="0" w:line="240" w:lineRule="auto"/>
        <w:jc w:val="right"/>
        <w:rPr>
          <w:rFonts w:ascii="Times New Roman" w:hAnsi="Times New Roman"/>
          <w:color w:val="000000"/>
        </w:rPr>
      </w:pPr>
      <w:r w:rsidRPr="0050494F">
        <w:rPr>
          <w:rFonts w:ascii="Times New Roman" w:hAnsi="Times New Roman"/>
          <w:color w:val="000000"/>
        </w:rPr>
        <w:lastRenderedPageBreak/>
        <w:t>к решению Совета депутатов</w:t>
      </w:r>
    </w:p>
    <w:p w:rsidR="0050494F" w:rsidRPr="0050494F" w:rsidRDefault="0050494F" w:rsidP="0050494F">
      <w:pPr>
        <w:spacing w:after="0" w:line="240" w:lineRule="auto"/>
        <w:jc w:val="right"/>
        <w:rPr>
          <w:rFonts w:ascii="Times New Roman" w:hAnsi="Times New Roman"/>
        </w:rPr>
      </w:pPr>
      <w:r w:rsidRPr="0050494F">
        <w:rPr>
          <w:rFonts w:ascii="Times New Roman" w:hAnsi="Times New Roman"/>
          <w:color w:val="000000"/>
        </w:rPr>
        <w:t>от _________ № __</w:t>
      </w:r>
    </w:p>
    <w:p w:rsidR="0050494F" w:rsidRPr="0050494F" w:rsidRDefault="0050494F" w:rsidP="0050494F">
      <w:pPr>
        <w:spacing w:after="0" w:line="240" w:lineRule="auto"/>
        <w:rPr>
          <w:rFonts w:ascii="Times New Roman" w:hAnsi="Times New Roman"/>
        </w:rPr>
      </w:pPr>
    </w:p>
    <w:p w:rsidR="0050494F" w:rsidRPr="0050494F" w:rsidRDefault="0050494F" w:rsidP="0050494F">
      <w:pPr>
        <w:spacing w:after="0" w:line="240" w:lineRule="auto"/>
        <w:jc w:val="center"/>
        <w:rPr>
          <w:rFonts w:ascii="Times New Roman" w:hAnsi="Times New Roman"/>
          <w:b/>
          <w:bCs/>
        </w:rPr>
      </w:pPr>
      <w:r w:rsidRPr="0050494F">
        <w:rPr>
          <w:rFonts w:ascii="Times New Roman" w:hAnsi="Times New Roman"/>
          <w:b/>
          <w:bCs/>
        </w:rPr>
        <w:t xml:space="preserve">Показатели </w:t>
      </w:r>
    </w:p>
    <w:p w:rsidR="0050494F" w:rsidRPr="0050494F" w:rsidRDefault="0050494F" w:rsidP="0050494F">
      <w:pPr>
        <w:spacing w:after="0" w:line="240" w:lineRule="auto"/>
        <w:jc w:val="center"/>
        <w:rPr>
          <w:rFonts w:ascii="Times New Roman" w:hAnsi="Times New Roman"/>
          <w:b/>
          <w:bCs/>
        </w:rPr>
      </w:pPr>
      <w:r w:rsidRPr="0050494F">
        <w:rPr>
          <w:rFonts w:ascii="Times New Roman" w:hAnsi="Times New Roman"/>
          <w:b/>
          <w:bCs/>
        </w:rPr>
        <w:t xml:space="preserve">расходов бюджета поселения по разделам и подразделам классификации расходов бюджетов за 2013 год </w:t>
      </w:r>
    </w:p>
    <w:p w:rsidR="0050494F" w:rsidRPr="0050494F" w:rsidRDefault="0050494F" w:rsidP="0050494F">
      <w:pPr>
        <w:spacing w:after="0" w:line="240" w:lineRule="auto"/>
        <w:jc w:val="center"/>
        <w:rPr>
          <w:rFonts w:ascii="Times New Roman" w:hAnsi="Times New Roman"/>
          <w:b/>
          <w:bCs/>
        </w:rPr>
      </w:pPr>
    </w:p>
    <w:p w:rsidR="0050494F" w:rsidRPr="0050494F" w:rsidRDefault="0050494F" w:rsidP="0050494F">
      <w:pPr>
        <w:spacing w:after="0" w:line="240" w:lineRule="auto"/>
        <w:jc w:val="right"/>
        <w:rPr>
          <w:rFonts w:ascii="Times New Roman" w:hAnsi="Times New Roman"/>
        </w:rPr>
      </w:pPr>
      <w:r w:rsidRPr="0050494F">
        <w:rPr>
          <w:rFonts w:ascii="Times New Roman" w:hAnsi="Times New Roman"/>
          <w:bCs/>
        </w:rPr>
        <w:t>(тыс. руб.)</w:t>
      </w:r>
    </w:p>
    <w:tbl>
      <w:tblPr>
        <w:tblW w:w="10916" w:type="dxa"/>
        <w:tblInd w:w="-1168" w:type="dxa"/>
        <w:tblLayout w:type="fixed"/>
        <w:tblLook w:val="04A0"/>
      </w:tblPr>
      <w:tblGrid>
        <w:gridCol w:w="5118"/>
        <w:gridCol w:w="553"/>
        <w:gridCol w:w="544"/>
        <w:gridCol w:w="1299"/>
        <w:gridCol w:w="850"/>
        <w:gridCol w:w="1418"/>
        <w:gridCol w:w="1134"/>
      </w:tblGrid>
      <w:tr w:rsidR="0050494F" w:rsidRPr="0050494F" w:rsidTr="00670801">
        <w:trPr>
          <w:trHeight w:val="7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Наименование показателя</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Рз</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ПР</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ЦСР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Вр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 xml:space="preserve">Сумма </w:t>
            </w:r>
          </w:p>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pPr>
              <w:spacing w:after="0" w:line="240" w:lineRule="auto"/>
              <w:jc w:val="center"/>
              <w:rPr>
                <w:rFonts w:ascii="Times New Roman" w:hAnsi="Times New Roman"/>
              </w:rPr>
            </w:pPr>
          </w:p>
        </w:tc>
      </w:tr>
      <w:tr w:rsidR="0050494F" w:rsidRPr="0050494F" w:rsidTr="00670801">
        <w:trPr>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w:t>
            </w:r>
          </w:p>
        </w:tc>
        <w:tc>
          <w:tcPr>
            <w:tcW w:w="553" w:type="dxa"/>
            <w:tcBorders>
              <w:top w:val="nil"/>
              <w:left w:val="nil"/>
              <w:bottom w:val="single" w:sz="4" w:space="0" w:color="auto"/>
              <w:right w:val="single" w:sz="4" w:space="0" w:color="auto"/>
            </w:tcBorders>
            <w:shd w:val="clear" w:color="auto" w:fill="auto"/>
            <w:vAlign w:val="center"/>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3</w:t>
            </w:r>
          </w:p>
        </w:tc>
        <w:tc>
          <w:tcPr>
            <w:tcW w:w="1299" w:type="dxa"/>
            <w:tcBorders>
              <w:top w:val="nil"/>
              <w:left w:val="nil"/>
              <w:bottom w:val="single" w:sz="4" w:space="0" w:color="auto"/>
              <w:right w:val="single" w:sz="4" w:space="0" w:color="auto"/>
            </w:tcBorders>
            <w:shd w:val="clear" w:color="auto" w:fill="auto"/>
            <w:vAlign w:val="center"/>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4</w:t>
            </w:r>
          </w:p>
        </w:tc>
        <w:tc>
          <w:tcPr>
            <w:tcW w:w="850" w:type="dxa"/>
            <w:tcBorders>
              <w:top w:val="nil"/>
              <w:left w:val="nil"/>
              <w:bottom w:val="single" w:sz="4" w:space="0" w:color="auto"/>
              <w:right w:val="single" w:sz="4" w:space="0" w:color="auto"/>
            </w:tcBorders>
            <w:shd w:val="clear" w:color="auto" w:fill="auto"/>
            <w:vAlign w:val="center"/>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5</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7</w:t>
            </w:r>
          </w:p>
        </w:tc>
        <w:tc>
          <w:tcPr>
            <w:tcW w:w="1134" w:type="dxa"/>
            <w:tcBorders>
              <w:top w:val="nil"/>
              <w:left w:val="single" w:sz="4" w:space="0" w:color="auto"/>
              <w:bottom w:val="single" w:sz="4" w:space="0" w:color="auto"/>
              <w:right w:val="single" w:sz="4" w:space="0" w:color="auto"/>
            </w:tcBorders>
          </w:tcPr>
          <w:p w:rsidR="0050494F" w:rsidRPr="0050494F" w:rsidRDefault="0050494F" w:rsidP="00670801">
            <w:pPr>
              <w:spacing w:after="0" w:line="240" w:lineRule="auto"/>
              <w:jc w:val="center"/>
              <w:rPr>
                <w:rFonts w:ascii="Times New Roman" w:hAnsi="Times New Roman"/>
              </w:rPr>
            </w:pPr>
          </w:p>
        </w:tc>
      </w:tr>
      <w:tr w:rsidR="0050494F" w:rsidRPr="0050494F" w:rsidTr="00670801">
        <w:trPr>
          <w:trHeight w:val="219"/>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Администрация  сельского поселения «Село Маяк» Нанайского муниципального района Хабаровского края</w:t>
            </w:r>
          </w:p>
        </w:tc>
        <w:tc>
          <w:tcPr>
            <w:tcW w:w="553" w:type="dxa"/>
            <w:tcBorders>
              <w:top w:val="nil"/>
              <w:left w:val="nil"/>
              <w:bottom w:val="single" w:sz="4" w:space="0" w:color="auto"/>
              <w:right w:val="single" w:sz="4" w:space="0" w:color="auto"/>
            </w:tcBorders>
            <w:shd w:val="clear" w:color="auto" w:fill="auto"/>
            <w:noWrap/>
            <w:vAlign w:val="center"/>
            <w:hideMark/>
          </w:tcPr>
          <w:p w:rsidR="0050494F" w:rsidRPr="0050494F" w:rsidRDefault="0050494F" w:rsidP="00670801">
            <w:pPr>
              <w:ind w:left="-122"/>
              <w:jc w:val="center"/>
              <w:rPr>
                <w:b/>
                <w:bCs/>
              </w:rPr>
            </w:pPr>
            <w:r w:rsidRPr="0050494F">
              <w:rPr>
                <w:b/>
                <w:bCs/>
              </w:rPr>
              <w:t>00</w:t>
            </w:r>
          </w:p>
        </w:tc>
        <w:tc>
          <w:tcPr>
            <w:tcW w:w="544" w:type="dxa"/>
            <w:tcBorders>
              <w:top w:val="nil"/>
              <w:left w:val="nil"/>
              <w:bottom w:val="single" w:sz="4" w:space="0" w:color="auto"/>
              <w:right w:val="single" w:sz="4" w:space="0" w:color="auto"/>
            </w:tcBorders>
            <w:shd w:val="clear" w:color="auto" w:fill="auto"/>
            <w:noWrap/>
            <w:vAlign w:val="center"/>
            <w:hideMark/>
          </w:tcPr>
          <w:p w:rsidR="0050494F" w:rsidRPr="0050494F" w:rsidRDefault="0050494F" w:rsidP="00670801">
            <w:pPr>
              <w:jc w:val="center"/>
              <w:rPr>
                <w:b/>
                <w:bCs/>
              </w:rPr>
            </w:pPr>
            <w:r w:rsidRPr="0050494F">
              <w:rPr>
                <w:b/>
                <w:bCs/>
              </w:rPr>
              <w:t>00</w:t>
            </w:r>
          </w:p>
        </w:tc>
        <w:tc>
          <w:tcPr>
            <w:tcW w:w="1299" w:type="dxa"/>
            <w:tcBorders>
              <w:top w:val="nil"/>
              <w:left w:val="nil"/>
              <w:bottom w:val="single" w:sz="4" w:space="0" w:color="auto"/>
              <w:right w:val="single" w:sz="4" w:space="0" w:color="auto"/>
            </w:tcBorders>
            <w:shd w:val="clear" w:color="auto" w:fill="auto"/>
            <w:noWrap/>
            <w:vAlign w:val="center"/>
            <w:hideMark/>
          </w:tcPr>
          <w:p w:rsidR="0050494F" w:rsidRPr="0050494F" w:rsidRDefault="0050494F" w:rsidP="00670801">
            <w:pPr>
              <w:jc w:val="center"/>
              <w:rPr>
                <w:b/>
                <w:bCs/>
              </w:rPr>
            </w:pPr>
            <w:r w:rsidRPr="0050494F">
              <w:rPr>
                <w:b/>
                <w:bCs/>
              </w:rPr>
              <w:t>0000000</w:t>
            </w:r>
          </w:p>
        </w:tc>
        <w:tc>
          <w:tcPr>
            <w:tcW w:w="850" w:type="dxa"/>
            <w:tcBorders>
              <w:top w:val="nil"/>
              <w:left w:val="nil"/>
              <w:bottom w:val="single" w:sz="4" w:space="0" w:color="auto"/>
              <w:right w:val="single" w:sz="4" w:space="0" w:color="auto"/>
            </w:tcBorders>
            <w:shd w:val="clear" w:color="auto" w:fill="auto"/>
            <w:noWrap/>
            <w:vAlign w:val="center"/>
            <w:hideMark/>
          </w:tcPr>
          <w:p w:rsidR="0050494F" w:rsidRPr="0050494F" w:rsidRDefault="0050494F" w:rsidP="00670801">
            <w:pPr>
              <w:jc w:val="center"/>
              <w:rPr>
                <w:b/>
                <w:bCs/>
              </w:rPr>
            </w:pPr>
            <w:r w:rsidRPr="0050494F">
              <w:rPr>
                <w:b/>
                <w:bCs/>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rPr>
                <w:b/>
                <w:bCs/>
              </w:rPr>
            </w:pPr>
            <w:r w:rsidRPr="0050494F">
              <w:rPr>
                <w:b/>
                <w:bCs/>
              </w:rPr>
              <w:t>5760,5</w:t>
            </w:r>
          </w:p>
        </w:tc>
        <w:tc>
          <w:tcPr>
            <w:tcW w:w="1134" w:type="dxa"/>
            <w:tcBorders>
              <w:top w:val="nil"/>
              <w:left w:val="single" w:sz="4" w:space="0" w:color="auto"/>
              <w:bottom w:val="single" w:sz="4" w:space="0" w:color="auto"/>
              <w:right w:val="single" w:sz="4" w:space="0" w:color="auto"/>
            </w:tcBorders>
          </w:tcPr>
          <w:p w:rsidR="0050494F" w:rsidRPr="0050494F" w:rsidRDefault="0050494F" w:rsidP="00670801">
            <w:pPr>
              <w:rPr>
                <w:b/>
                <w:bCs/>
              </w:rPr>
            </w:pPr>
          </w:p>
          <w:p w:rsidR="0050494F" w:rsidRPr="0050494F" w:rsidRDefault="0050494F" w:rsidP="00670801">
            <w:pPr>
              <w:rPr>
                <w:b/>
                <w:bCs/>
              </w:rPr>
            </w:pPr>
            <w:r w:rsidRPr="0050494F">
              <w:rPr>
                <w:b/>
                <w:bCs/>
              </w:rPr>
              <w:t>5192,6</w:t>
            </w:r>
          </w:p>
        </w:tc>
      </w:tr>
      <w:tr w:rsidR="0050494F" w:rsidRPr="0050494F" w:rsidTr="00670801">
        <w:trPr>
          <w:trHeight w:val="219"/>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b/>
                <w:bCs/>
                <w:i/>
                <w:iCs/>
              </w:rPr>
            </w:pPr>
            <w:r w:rsidRPr="0050494F">
              <w:rPr>
                <w:b/>
                <w:bCs/>
                <w:i/>
                <w:iCs/>
              </w:rPr>
              <w:t>Общегосударственные вопросы</w:t>
            </w:r>
          </w:p>
          <w:p w:rsidR="0050494F" w:rsidRPr="0050494F" w:rsidRDefault="0050494F" w:rsidP="00670801">
            <w:pPr>
              <w:rPr>
                <w:b/>
                <w:bCs/>
                <w:i/>
                <w:iCs/>
              </w:rPr>
            </w:pPr>
          </w:p>
        </w:tc>
        <w:tc>
          <w:tcPr>
            <w:tcW w:w="553" w:type="dxa"/>
            <w:tcBorders>
              <w:top w:val="nil"/>
              <w:left w:val="nil"/>
              <w:bottom w:val="single" w:sz="4" w:space="0" w:color="auto"/>
              <w:right w:val="single" w:sz="4" w:space="0" w:color="auto"/>
            </w:tcBorders>
            <w:shd w:val="clear" w:color="auto" w:fill="auto"/>
            <w:noWrap/>
            <w:vAlign w:val="center"/>
            <w:hideMark/>
          </w:tcPr>
          <w:p w:rsidR="0050494F" w:rsidRPr="0050494F" w:rsidRDefault="0050494F" w:rsidP="00670801">
            <w:pPr>
              <w:jc w:val="center"/>
              <w:rPr>
                <w:b/>
                <w:bCs/>
                <w:i/>
                <w:iCs/>
              </w:rPr>
            </w:pPr>
            <w:r w:rsidRPr="0050494F">
              <w:rPr>
                <w:b/>
                <w:bCs/>
                <w:i/>
                <w:iCs/>
              </w:rPr>
              <w:t>01</w:t>
            </w:r>
          </w:p>
        </w:tc>
        <w:tc>
          <w:tcPr>
            <w:tcW w:w="544" w:type="dxa"/>
            <w:tcBorders>
              <w:top w:val="nil"/>
              <w:left w:val="nil"/>
              <w:bottom w:val="single" w:sz="4" w:space="0" w:color="auto"/>
              <w:right w:val="single" w:sz="4" w:space="0" w:color="auto"/>
            </w:tcBorders>
            <w:shd w:val="clear" w:color="auto" w:fill="auto"/>
            <w:noWrap/>
            <w:vAlign w:val="center"/>
            <w:hideMark/>
          </w:tcPr>
          <w:p w:rsidR="0050494F" w:rsidRPr="0050494F" w:rsidRDefault="0050494F" w:rsidP="00670801">
            <w:pPr>
              <w:jc w:val="center"/>
              <w:rPr>
                <w:b/>
                <w:bCs/>
                <w:i/>
                <w:iCs/>
              </w:rPr>
            </w:pPr>
            <w:r w:rsidRPr="0050494F">
              <w:rPr>
                <w:b/>
                <w:bCs/>
                <w:i/>
                <w:iCs/>
              </w:rPr>
              <w:t>00</w:t>
            </w:r>
          </w:p>
        </w:tc>
        <w:tc>
          <w:tcPr>
            <w:tcW w:w="1299" w:type="dxa"/>
            <w:tcBorders>
              <w:top w:val="nil"/>
              <w:left w:val="nil"/>
              <w:bottom w:val="single" w:sz="4" w:space="0" w:color="auto"/>
              <w:right w:val="single" w:sz="4" w:space="0" w:color="auto"/>
            </w:tcBorders>
            <w:shd w:val="clear" w:color="auto" w:fill="auto"/>
            <w:noWrap/>
            <w:vAlign w:val="center"/>
            <w:hideMark/>
          </w:tcPr>
          <w:p w:rsidR="0050494F" w:rsidRPr="0050494F" w:rsidRDefault="0050494F" w:rsidP="00670801">
            <w:pPr>
              <w:jc w:val="center"/>
              <w:rPr>
                <w:b/>
                <w:bCs/>
                <w:i/>
                <w:iCs/>
              </w:rPr>
            </w:pPr>
            <w:r w:rsidRPr="0050494F">
              <w:rPr>
                <w:b/>
                <w:bCs/>
                <w:i/>
                <w:iCs/>
              </w:rPr>
              <w:t>0000000</w:t>
            </w:r>
          </w:p>
        </w:tc>
        <w:tc>
          <w:tcPr>
            <w:tcW w:w="850" w:type="dxa"/>
            <w:tcBorders>
              <w:top w:val="nil"/>
              <w:left w:val="nil"/>
              <w:bottom w:val="single" w:sz="4" w:space="0" w:color="auto"/>
              <w:right w:val="single" w:sz="4" w:space="0" w:color="auto"/>
            </w:tcBorders>
            <w:shd w:val="clear" w:color="auto" w:fill="auto"/>
            <w:noWrap/>
            <w:vAlign w:val="center"/>
            <w:hideMark/>
          </w:tcPr>
          <w:p w:rsidR="0050494F" w:rsidRPr="0050494F" w:rsidRDefault="0050494F" w:rsidP="00670801">
            <w:pPr>
              <w:jc w:val="center"/>
              <w:rPr>
                <w:b/>
                <w:bCs/>
                <w:i/>
                <w:iCs/>
              </w:rPr>
            </w:pPr>
            <w:r w:rsidRPr="0050494F">
              <w:rPr>
                <w:b/>
                <w:bCs/>
                <w:i/>
                <w:iCs/>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rPr>
                <w:b/>
                <w:bCs/>
                <w:i/>
                <w:iCs/>
              </w:rPr>
            </w:pPr>
            <w:r w:rsidRPr="0050494F">
              <w:rPr>
                <w:b/>
                <w:bCs/>
                <w:i/>
                <w:iCs/>
              </w:rPr>
              <w:t>2583,2</w:t>
            </w:r>
          </w:p>
        </w:tc>
        <w:tc>
          <w:tcPr>
            <w:tcW w:w="1134" w:type="dxa"/>
            <w:tcBorders>
              <w:top w:val="nil"/>
              <w:left w:val="single" w:sz="4" w:space="0" w:color="auto"/>
              <w:bottom w:val="single" w:sz="4" w:space="0" w:color="auto"/>
              <w:right w:val="single" w:sz="4" w:space="0" w:color="auto"/>
            </w:tcBorders>
          </w:tcPr>
          <w:p w:rsidR="0050494F" w:rsidRPr="0050494F" w:rsidRDefault="0050494F" w:rsidP="00670801">
            <w:pPr>
              <w:rPr>
                <w:b/>
                <w:bCs/>
                <w:i/>
                <w:iCs/>
              </w:rPr>
            </w:pPr>
            <w:r w:rsidRPr="0050494F">
              <w:rPr>
                <w:b/>
                <w:bCs/>
                <w:i/>
                <w:iCs/>
              </w:rPr>
              <w:t>2582,3</w:t>
            </w:r>
          </w:p>
        </w:tc>
      </w:tr>
      <w:tr w:rsidR="0050494F" w:rsidRPr="0050494F" w:rsidTr="00670801">
        <w:trPr>
          <w:trHeight w:val="273"/>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i/>
                <w:iCs/>
              </w:rPr>
            </w:pPr>
            <w:r w:rsidRPr="0050494F">
              <w:rPr>
                <w:i/>
                <w:iCs/>
              </w:rPr>
              <w:t>Функционирование  высшего должностного лица субъекта Российской Федерации и  муниципального образования</w:t>
            </w:r>
          </w:p>
          <w:p w:rsidR="0050494F" w:rsidRPr="0050494F" w:rsidRDefault="0050494F" w:rsidP="00670801">
            <w:pPr>
              <w:rPr>
                <w:i/>
                <w:iCs/>
              </w:rPr>
            </w:pPr>
          </w:p>
          <w:p w:rsidR="0050494F" w:rsidRPr="0050494F" w:rsidRDefault="0050494F" w:rsidP="00670801">
            <w:pPr>
              <w:rPr>
                <w:i/>
                <w:iCs/>
              </w:rPr>
            </w:pPr>
          </w:p>
        </w:tc>
        <w:tc>
          <w:tcPr>
            <w:tcW w:w="553" w:type="dxa"/>
            <w:tcBorders>
              <w:top w:val="nil"/>
              <w:left w:val="nil"/>
              <w:bottom w:val="single" w:sz="4" w:space="0" w:color="auto"/>
              <w:right w:val="single" w:sz="4" w:space="0" w:color="auto"/>
            </w:tcBorders>
            <w:shd w:val="clear" w:color="auto" w:fill="auto"/>
            <w:noWrap/>
            <w:vAlign w:val="center"/>
            <w:hideMark/>
          </w:tcPr>
          <w:p w:rsidR="0050494F" w:rsidRPr="0050494F" w:rsidRDefault="0050494F" w:rsidP="00670801">
            <w:pPr>
              <w:jc w:val="center"/>
              <w:rPr>
                <w:i/>
                <w:iCs/>
              </w:rPr>
            </w:pPr>
            <w:r w:rsidRPr="0050494F">
              <w:rPr>
                <w:i/>
                <w:iCs/>
              </w:rPr>
              <w:t>01</w:t>
            </w:r>
          </w:p>
        </w:tc>
        <w:tc>
          <w:tcPr>
            <w:tcW w:w="544" w:type="dxa"/>
            <w:tcBorders>
              <w:top w:val="nil"/>
              <w:left w:val="nil"/>
              <w:bottom w:val="single" w:sz="4" w:space="0" w:color="auto"/>
              <w:right w:val="single" w:sz="4" w:space="0" w:color="auto"/>
            </w:tcBorders>
            <w:shd w:val="clear" w:color="auto" w:fill="auto"/>
            <w:noWrap/>
            <w:vAlign w:val="center"/>
            <w:hideMark/>
          </w:tcPr>
          <w:p w:rsidR="0050494F" w:rsidRPr="0050494F" w:rsidRDefault="0050494F" w:rsidP="00670801">
            <w:pPr>
              <w:jc w:val="center"/>
              <w:rPr>
                <w:i/>
                <w:iCs/>
              </w:rPr>
            </w:pPr>
            <w:r w:rsidRPr="0050494F">
              <w:rPr>
                <w:i/>
                <w:iCs/>
              </w:rPr>
              <w:t>02</w:t>
            </w:r>
          </w:p>
        </w:tc>
        <w:tc>
          <w:tcPr>
            <w:tcW w:w="1299" w:type="dxa"/>
            <w:tcBorders>
              <w:top w:val="nil"/>
              <w:left w:val="nil"/>
              <w:bottom w:val="single" w:sz="4" w:space="0" w:color="auto"/>
              <w:right w:val="single" w:sz="4" w:space="0" w:color="auto"/>
            </w:tcBorders>
            <w:shd w:val="clear" w:color="auto" w:fill="auto"/>
            <w:noWrap/>
            <w:vAlign w:val="center"/>
            <w:hideMark/>
          </w:tcPr>
          <w:p w:rsidR="0050494F" w:rsidRPr="0050494F" w:rsidRDefault="0050494F" w:rsidP="00670801">
            <w:pPr>
              <w:jc w:val="center"/>
              <w:rPr>
                <w:i/>
                <w:iCs/>
              </w:rPr>
            </w:pPr>
            <w:r w:rsidRPr="0050494F">
              <w:rPr>
                <w:i/>
                <w:iCs/>
              </w:rPr>
              <w:t>0000000</w:t>
            </w:r>
          </w:p>
        </w:tc>
        <w:tc>
          <w:tcPr>
            <w:tcW w:w="850" w:type="dxa"/>
            <w:tcBorders>
              <w:top w:val="nil"/>
              <w:left w:val="nil"/>
              <w:bottom w:val="single" w:sz="4" w:space="0" w:color="auto"/>
              <w:right w:val="single" w:sz="4" w:space="0" w:color="auto"/>
            </w:tcBorders>
            <w:shd w:val="clear" w:color="auto" w:fill="auto"/>
            <w:noWrap/>
            <w:vAlign w:val="center"/>
            <w:hideMark/>
          </w:tcPr>
          <w:p w:rsidR="0050494F" w:rsidRPr="0050494F" w:rsidRDefault="0050494F" w:rsidP="00670801">
            <w:pPr>
              <w:jc w:val="center"/>
              <w:rPr>
                <w:i/>
                <w:iCs/>
              </w:rPr>
            </w:pPr>
            <w:r w:rsidRPr="0050494F">
              <w:rPr>
                <w:i/>
                <w:iCs/>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rPr>
                <w:i/>
                <w:iCs/>
              </w:rPr>
            </w:pPr>
            <w:r w:rsidRPr="0050494F">
              <w:rPr>
                <w:i/>
                <w:iCs/>
              </w:rPr>
              <w:t xml:space="preserve"> 843,3</w:t>
            </w:r>
          </w:p>
        </w:tc>
        <w:tc>
          <w:tcPr>
            <w:tcW w:w="1134" w:type="dxa"/>
            <w:tcBorders>
              <w:top w:val="nil"/>
              <w:left w:val="single" w:sz="4" w:space="0" w:color="auto"/>
              <w:bottom w:val="single" w:sz="4" w:space="0" w:color="auto"/>
              <w:right w:val="single" w:sz="4" w:space="0" w:color="auto"/>
            </w:tcBorders>
          </w:tcPr>
          <w:p w:rsidR="0050494F" w:rsidRPr="0050494F" w:rsidRDefault="0050494F" w:rsidP="00670801">
            <w:pPr>
              <w:rPr>
                <w:i/>
                <w:iCs/>
              </w:rPr>
            </w:pPr>
          </w:p>
          <w:p w:rsidR="0050494F" w:rsidRPr="0050494F" w:rsidRDefault="0050494F" w:rsidP="00670801">
            <w:pPr>
              <w:rPr>
                <w:i/>
                <w:iCs/>
              </w:rPr>
            </w:pPr>
          </w:p>
          <w:p w:rsidR="0050494F" w:rsidRPr="0050494F" w:rsidRDefault="0050494F" w:rsidP="00670801">
            <w:pPr>
              <w:rPr>
                <w:i/>
                <w:iCs/>
              </w:rPr>
            </w:pPr>
            <w:r w:rsidRPr="0050494F">
              <w:rPr>
                <w:i/>
                <w:iCs/>
              </w:rPr>
              <w:t>843,3</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r w:rsidRPr="0050494F">
              <w:t>Руководство и управление в сфере установленных функций</w:t>
            </w:r>
          </w:p>
          <w:p w:rsidR="0050494F" w:rsidRPr="0050494F" w:rsidRDefault="0050494F" w:rsidP="00670801"/>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02</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0020300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r w:rsidRPr="0050494F">
              <w:t>843,3</w:t>
            </w:r>
          </w:p>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p w:rsidR="0050494F" w:rsidRPr="0050494F" w:rsidRDefault="0050494F" w:rsidP="00670801">
            <w:r w:rsidRPr="0050494F">
              <w:t>843,3</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r w:rsidRPr="0050494F">
              <w:t>Фонд оплаты труда и страховые взносы</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02</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0020300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121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r w:rsidRPr="0050494F">
              <w:t>842</w:t>
            </w:r>
          </w:p>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p w:rsidR="0050494F" w:rsidRPr="0050494F" w:rsidRDefault="0050494F" w:rsidP="00670801">
            <w:r w:rsidRPr="0050494F">
              <w:t>842</w:t>
            </w:r>
          </w:p>
        </w:tc>
      </w:tr>
      <w:tr w:rsidR="0050494F" w:rsidRPr="0050494F" w:rsidTr="00670801">
        <w:trPr>
          <w:trHeight w:val="7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r w:rsidRPr="0050494F">
              <w:t>Иные выплаты персоналу, за исключением фонда оплаты труда</w:t>
            </w:r>
          </w:p>
          <w:p w:rsidR="0050494F" w:rsidRPr="0050494F" w:rsidRDefault="0050494F" w:rsidP="00670801"/>
          <w:p w:rsidR="0050494F" w:rsidRPr="0050494F" w:rsidRDefault="0050494F" w:rsidP="00670801"/>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02</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0020300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122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r w:rsidRPr="0050494F">
              <w:t>1,3</w:t>
            </w:r>
          </w:p>
          <w:p w:rsidR="0050494F" w:rsidRPr="0050494F" w:rsidRDefault="0050494F" w:rsidP="00670801"/>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r w:rsidRPr="0050494F">
              <w:t>1,3</w:t>
            </w:r>
          </w:p>
        </w:tc>
      </w:tr>
      <w:tr w:rsidR="0050494F" w:rsidRPr="0050494F" w:rsidTr="00670801">
        <w:trPr>
          <w:trHeight w:val="291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i/>
                <w:iCs/>
              </w:rPr>
            </w:pPr>
            <w:r w:rsidRPr="0050494F">
              <w:rPr>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50494F" w:rsidRPr="0050494F" w:rsidRDefault="0050494F" w:rsidP="00670801">
            <w:pPr>
              <w:rPr>
                <w:i/>
                <w:iCs/>
              </w:rPr>
            </w:pPr>
          </w:p>
          <w:p w:rsidR="0050494F" w:rsidRPr="0050494F" w:rsidRDefault="0050494F" w:rsidP="00670801">
            <w:pPr>
              <w:rPr>
                <w:i/>
                <w:iCs/>
              </w:rPr>
            </w:pP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i/>
                <w:iCs/>
              </w:rPr>
            </w:pPr>
            <w:r w:rsidRPr="0050494F">
              <w:rPr>
                <w:i/>
                <w:iCs/>
              </w:rPr>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i/>
                <w:iCs/>
              </w:rPr>
            </w:pPr>
            <w:r w:rsidRPr="0050494F">
              <w:rPr>
                <w:i/>
                <w:iCs/>
              </w:rPr>
              <w:t>04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i/>
                <w:iCs/>
              </w:rPr>
            </w:pPr>
            <w:r w:rsidRPr="0050494F">
              <w:rPr>
                <w:i/>
                <w:iCs/>
              </w:rPr>
              <w:t>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i/>
                <w:iCs/>
              </w:rPr>
            </w:pPr>
            <w:r w:rsidRPr="0050494F">
              <w:rPr>
                <w:i/>
                <w:iC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rPr>
                <w:b/>
                <w:i/>
                <w:iCs/>
              </w:rPr>
            </w:pPr>
            <w:r w:rsidRPr="0050494F">
              <w:rPr>
                <w:i/>
                <w:iCs/>
              </w:rPr>
              <w:t xml:space="preserve"> </w:t>
            </w:r>
            <w:r w:rsidRPr="0050494F">
              <w:rPr>
                <w:b/>
                <w:i/>
                <w:iCs/>
              </w:rPr>
              <w:t>1689,9</w:t>
            </w:r>
          </w:p>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pPr>
              <w:rPr>
                <w:i/>
                <w:iCs/>
              </w:rPr>
            </w:pPr>
          </w:p>
          <w:p w:rsidR="0050494F" w:rsidRPr="0050494F" w:rsidRDefault="0050494F" w:rsidP="00670801">
            <w:pPr>
              <w:rPr>
                <w:i/>
                <w:iCs/>
              </w:rPr>
            </w:pPr>
          </w:p>
          <w:p w:rsidR="0050494F" w:rsidRPr="0050494F" w:rsidRDefault="0050494F" w:rsidP="00670801">
            <w:pPr>
              <w:rPr>
                <w:i/>
                <w:iCs/>
              </w:rPr>
            </w:pPr>
          </w:p>
          <w:p w:rsidR="0050494F" w:rsidRPr="0050494F" w:rsidRDefault="0050494F" w:rsidP="00670801">
            <w:pPr>
              <w:rPr>
                <w:i/>
                <w:iCs/>
              </w:rPr>
            </w:pPr>
            <w:r w:rsidRPr="0050494F">
              <w:rPr>
                <w:i/>
                <w:iCs/>
              </w:rPr>
              <w:t>1689,0</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r w:rsidRPr="0050494F">
              <w:t>Центральный аппарат</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0020400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r w:rsidRPr="0050494F">
              <w:t>1689,9</w:t>
            </w:r>
          </w:p>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r w:rsidRPr="0050494F">
              <w:t>1689,0</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r w:rsidRPr="0050494F">
              <w:t>Фонд оплаты труда и страховые взносы</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0020400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121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r w:rsidRPr="0050494F">
              <w:t>1050,8</w:t>
            </w:r>
          </w:p>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p w:rsidR="0050494F" w:rsidRPr="0050494F" w:rsidRDefault="0050494F" w:rsidP="00670801">
            <w:r w:rsidRPr="0050494F">
              <w:lastRenderedPageBreak/>
              <w:t>1050,8</w:t>
            </w:r>
          </w:p>
        </w:tc>
      </w:tr>
      <w:tr w:rsidR="0050494F" w:rsidRPr="0050494F" w:rsidTr="00670801">
        <w:trPr>
          <w:trHeight w:val="25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r w:rsidRPr="0050494F">
              <w:lastRenderedPageBreak/>
              <w:t>Иные выплаты персоналу, за исключением фонда оплаты труда</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0020400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122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r w:rsidRPr="0050494F">
              <w:t xml:space="preserve"> </w:t>
            </w:r>
          </w:p>
          <w:p w:rsidR="0050494F" w:rsidRPr="0050494F" w:rsidRDefault="0050494F" w:rsidP="00670801">
            <w:r w:rsidRPr="0050494F">
              <w:t>0,5</w:t>
            </w:r>
          </w:p>
          <w:p w:rsidR="0050494F" w:rsidRPr="0050494F" w:rsidRDefault="0050494F" w:rsidP="00670801">
            <w:pPr>
              <w:jc w:val="center"/>
            </w:pPr>
          </w:p>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p w:rsidR="0050494F" w:rsidRPr="0050494F" w:rsidRDefault="0050494F" w:rsidP="00670801"/>
          <w:p w:rsidR="0050494F" w:rsidRPr="0050494F" w:rsidRDefault="0050494F" w:rsidP="00670801">
            <w:r w:rsidRPr="0050494F">
              <w:t>0,5</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iCs/>
              </w:rPr>
            </w:pPr>
            <w:r w:rsidRPr="0050494F">
              <w:rPr>
                <w:iCs/>
              </w:rPr>
              <w:t>Закупка товаров, работ, услуг в сфере информационно-коммуникационных технологий</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0020400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iCs/>
              </w:rPr>
            </w:pPr>
            <w:r w:rsidRPr="0050494F">
              <w:rPr>
                <w:iCs/>
              </w:rPr>
              <w:t>242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rPr>
                <w:iCs/>
              </w:rPr>
            </w:pPr>
            <w:r w:rsidRPr="0050494F">
              <w:rPr>
                <w:iCs/>
              </w:rPr>
              <w:t>218,4</w:t>
            </w:r>
          </w:p>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pPr>
              <w:rPr>
                <w:iCs/>
              </w:rPr>
            </w:pPr>
          </w:p>
          <w:p w:rsidR="0050494F" w:rsidRPr="0050494F" w:rsidRDefault="0050494F" w:rsidP="00670801">
            <w:pPr>
              <w:rPr>
                <w:iCs/>
              </w:rPr>
            </w:pPr>
            <w:r w:rsidRPr="0050494F">
              <w:rPr>
                <w:iCs/>
              </w:rPr>
              <w:t>218,4</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iCs/>
              </w:rPr>
            </w:pPr>
            <w:r w:rsidRPr="0050494F">
              <w:rPr>
                <w:iCs/>
              </w:rPr>
              <w:t>Прочая закупка товаров, работ и услуг для государственных нужд</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0020400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iCs/>
              </w:rPr>
            </w:pPr>
            <w:r w:rsidRPr="0050494F">
              <w:rPr>
                <w:iCs/>
              </w:rPr>
              <w:t>244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rPr>
                <w:iCs/>
              </w:rPr>
            </w:pPr>
            <w:r w:rsidRPr="0050494F">
              <w:rPr>
                <w:iCs/>
              </w:rPr>
              <w:t>374,3</w:t>
            </w:r>
          </w:p>
          <w:p w:rsidR="0050494F" w:rsidRPr="0050494F" w:rsidRDefault="0050494F" w:rsidP="00670801">
            <w:pPr>
              <w:rPr>
                <w:iCs/>
              </w:rPr>
            </w:pPr>
          </w:p>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pPr>
              <w:rPr>
                <w:iCs/>
              </w:rPr>
            </w:pPr>
            <w:r w:rsidRPr="0050494F">
              <w:rPr>
                <w:iCs/>
              </w:rPr>
              <w:t>373,4</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iCs/>
              </w:rPr>
            </w:pPr>
            <w:r w:rsidRPr="0050494F">
              <w:rPr>
                <w:iCs/>
              </w:rPr>
              <w:t>Уплата налога на имущество организаций</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0020400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iCs/>
              </w:rPr>
            </w:pPr>
            <w:r w:rsidRPr="0050494F">
              <w:rPr>
                <w:iCs/>
              </w:rPr>
              <w:t>851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rPr>
                <w:iCs/>
              </w:rPr>
            </w:pPr>
            <w:r w:rsidRPr="0050494F">
              <w:rPr>
                <w:iCs/>
              </w:rPr>
              <w:t>41,4</w:t>
            </w:r>
          </w:p>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pPr>
              <w:rPr>
                <w:iCs/>
              </w:rPr>
            </w:pPr>
          </w:p>
          <w:p w:rsidR="0050494F" w:rsidRPr="0050494F" w:rsidRDefault="0050494F" w:rsidP="00670801">
            <w:pPr>
              <w:rPr>
                <w:iCs/>
              </w:rPr>
            </w:pPr>
            <w:r w:rsidRPr="0050494F">
              <w:rPr>
                <w:iCs/>
              </w:rPr>
              <w:t>41,4</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iCs/>
              </w:rPr>
            </w:pPr>
            <w:r w:rsidRPr="0050494F">
              <w:rPr>
                <w:iCs/>
              </w:rPr>
              <w:t>Уплата прочих налогов, сборов и иных платежей</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0020400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iCs/>
              </w:rPr>
            </w:pPr>
            <w:r w:rsidRPr="0050494F">
              <w:rPr>
                <w:iCs/>
              </w:rPr>
              <w:t>852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rPr>
                <w:iCs/>
              </w:rPr>
            </w:pPr>
            <w:r w:rsidRPr="0050494F">
              <w:rPr>
                <w:iCs/>
              </w:rPr>
              <w:t>4,5</w:t>
            </w:r>
          </w:p>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pPr>
              <w:rPr>
                <w:iCs/>
              </w:rPr>
            </w:pPr>
            <w:r w:rsidRPr="0050494F">
              <w:rPr>
                <w:iCs/>
              </w:rPr>
              <w:t>4,5</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b/>
                <w:i/>
                <w:iCs/>
              </w:rPr>
            </w:pPr>
            <w:r w:rsidRPr="0050494F">
              <w:rPr>
                <w:b/>
                <w:i/>
                <w:iCs/>
              </w:rPr>
              <w:t>Проведение выборов главы муниципального образования</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i/>
                <w:iCs/>
              </w:rPr>
            </w:pPr>
            <w:r w:rsidRPr="0050494F">
              <w:rPr>
                <w:b/>
                <w:i/>
                <w:iCs/>
              </w:rPr>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i/>
                <w:iCs/>
              </w:rPr>
            </w:pPr>
            <w:r w:rsidRPr="0050494F">
              <w:rPr>
                <w:b/>
                <w:i/>
                <w:iCs/>
              </w:rPr>
              <w:t>07</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i/>
                <w:iCs/>
              </w:rPr>
            </w:pPr>
            <w:r w:rsidRPr="0050494F">
              <w:rPr>
                <w:b/>
                <w:i/>
                <w:iCs/>
              </w:rPr>
              <w:t>0200003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i/>
                <w:iCs/>
              </w:rPr>
            </w:pPr>
            <w:r w:rsidRPr="0050494F">
              <w:rPr>
                <w:b/>
                <w:i/>
                <w:iCs/>
              </w:rPr>
              <w:t>244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rPr>
                <w:b/>
                <w:i/>
                <w:iCs/>
              </w:rPr>
            </w:pPr>
            <w:r w:rsidRPr="0050494F">
              <w:rPr>
                <w:b/>
                <w:i/>
                <w:iCs/>
              </w:rPr>
              <w:t>50,0</w:t>
            </w:r>
          </w:p>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pPr>
              <w:rPr>
                <w:b/>
                <w:i/>
                <w:iCs/>
              </w:rPr>
            </w:pPr>
            <w:r w:rsidRPr="0050494F">
              <w:rPr>
                <w:b/>
                <w:i/>
                <w:iCs/>
              </w:rPr>
              <w:t>50,0</w:t>
            </w:r>
          </w:p>
          <w:p w:rsidR="0050494F" w:rsidRPr="0050494F" w:rsidRDefault="0050494F" w:rsidP="00670801">
            <w:pPr>
              <w:rPr>
                <w:b/>
                <w:i/>
                <w:iCs/>
              </w:rPr>
            </w:pP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i/>
                <w:iCs/>
              </w:rPr>
            </w:pPr>
            <w:r w:rsidRPr="0050494F">
              <w:rPr>
                <w:i/>
                <w:iCs/>
              </w:rPr>
              <w:t>Обеспечение проведения выборов и референдумов</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i/>
                <w:iCs/>
              </w:rPr>
            </w:pPr>
            <w:r w:rsidRPr="0050494F">
              <w:rPr>
                <w:i/>
                <w:iCs/>
              </w:rPr>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i/>
                <w:iCs/>
              </w:rPr>
            </w:pPr>
            <w:r w:rsidRPr="0050494F">
              <w:rPr>
                <w:i/>
                <w:iCs/>
              </w:rPr>
              <w:t>07</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i/>
                <w:iCs/>
              </w:rPr>
            </w:pPr>
            <w:r w:rsidRPr="0050494F">
              <w:rPr>
                <w:i/>
                <w:iCs/>
              </w:rPr>
              <w:t>0200003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i/>
                <w:iCs/>
              </w:rPr>
            </w:pPr>
            <w:r w:rsidRPr="0050494F">
              <w:rPr>
                <w:i/>
                <w:iCs/>
              </w:rPr>
              <w:t>244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rPr>
                <w:i/>
                <w:iCs/>
              </w:rPr>
            </w:pPr>
            <w:r w:rsidRPr="0050494F">
              <w:rPr>
                <w:i/>
                <w:iCs/>
              </w:rPr>
              <w:t>50,0</w:t>
            </w:r>
          </w:p>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pPr>
              <w:rPr>
                <w:i/>
                <w:iCs/>
              </w:rPr>
            </w:pPr>
          </w:p>
          <w:p w:rsidR="0050494F" w:rsidRPr="0050494F" w:rsidRDefault="0050494F" w:rsidP="00670801">
            <w:pPr>
              <w:rPr>
                <w:i/>
                <w:iCs/>
              </w:rPr>
            </w:pPr>
            <w:r w:rsidRPr="0050494F">
              <w:rPr>
                <w:i/>
                <w:iCs/>
              </w:rPr>
              <w:t>50,0</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b/>
                <w:i/>
                <w:iCs/>
              </w:rPr>
            </w:pPr>
            <w:r w:rsidRPr="0050494F">
              <w:rPr>
                <w:b/>
                <w:i/>
                <w:iCs/>
              </w:rPr>
              <w:t>Резервные фонды</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i/>
                <w:iCs/>
              </w:rPr>
            </w:pPr>
            <w:r w:rsidRPr="0050494F">
              <w:rPr>
                <w:b/>
                <w:i/>
                <w:iCs/>
              </w:rPr>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i/>
                <w:iCs/>
              </w:rPr>
            </w:pPr>
            <w:r w:rsidRPr="0050494F">
              <w:rPr>
                <w:b/>
                <w:i/>
                <w:iCs/>
              </w:rPr>
              <w:t>11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i/>
                <w:iCs/>
              </w:rPr>
            </w:pPr>
            <w:r w:rsidRPr="0050494F">
              <w:rPr>
                <w:b/>
                <w:i/>
                <w:iCs/>
              </w:rPr>
              <w:t>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i/>
                <w:iCs/>
              </w:rPr>
            </w:pPr>
            <w:r w:rsidRPr="0050494F">
              <w:rPr>
                <w:b/>
                <w:i/>
                <w:iC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rPr>
                <w:b/>
                <w:i/>
                <w:iCs/>
              </w:rPr>
            </w:pPr>
          </w:p>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pPr>
              <w:rPr>
                <w:b/>
                <w:i/>
                <w:iCs/>
              </w:rPr>
            </w:pP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r w:rsidRPr="0050494F">
              <w:t>Резервные фонды</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11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0700000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r w:rsidRPr="0050494F">
              <w:t>Резервные фонды местных администраций</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11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0700500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r w:rsidRPr="0050494F">
              <w:t>Резервные средства</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11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0700500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870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b/>
              </w:rPr>
            </w:pPr>
            <w:r w:rsidRPr="0050494F">
              <w:rPr>
                <w:b/>
              </w:rPr>
              <w:t>Другие общегосударственные вопросы</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rPr>
            </w:pPr>
            <w:r w:rsidRPr="0050494F">
              <w:rPr>
                <w:b/>
              </w:rPr>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rPr>
            </w:pPr>
            <w:r w:rsidRPr="0050494F">
              <w:rPr>
                <w:b/>
              </w:rPr>
              <w:t>13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rPr>
            </w:pPr>
            <w:r w:rsidRPr="0050494F">
              <w:rPr>
                <w:b/>
              </w:rPr>
              <w:t>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rPr>
            </w:pPr>
            <w:r w:rsidRPr="0050494F">
              <w:rPr>
                <w:b/>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rPr>
                <w:b/>
              </w:rPr>
            </w:pPr>
          </w:p>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pPr>
              <w:rPr>
                <w:b/>
              </w:rPr>
            </w:pP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r w:rsidRPr="0050494F">
              <w:t>Выполнение других обязательств</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13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0920300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r w:rsidRPr="0050494F">
              <w:t>Выполнение функций органами местного самоуправления</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13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0920300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870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b/>
                <w:bCs/>
              </w:rPr>
            </w:pPr>
            <w:r w:rsidRPr="0050494F">
              <w:rPr>
                <w:b/>
                <w:bCs/>
              </w:rPr>
              <w:t>Национальная оборона</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02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00</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rPr>
                <w:b/>
                <w:bCs/>
              </w:rPr>
            </w:pPr>
            <w:r w:rsidRPr="0050494F">
              <w:rPr>
                <w:b/>
                <w:bCs/>
              </w:rPr>
              <w:t>128,9</w:t>
            </w:r>
          </w:p>
        </w:tc>
        <w:tc>
          <w:tcPr>
            <w:tcW w:w="1134" w:type="dxa"/>
            <w:tcBorders>
              <w:top w:val="single" w:sz="4" w:space="0" w:color="auto"/>
              <w:left w:val="single" w:sz="4" w:space="0" w:color="auto"/>
              <w:bottom w:val="single" w:sz="4" w:space="0" w:color="auto"/>
              <w:right w:val="single" w:sz="4" w:space="0" w:color="auto"/>
            </w:tcBorders>
            <w:vAlign w:val="center"/>
          </w:tcPr>
          <w:p w:rsidR="0050494F" w:rsidRPr="0050494F" w:rsidRDefault="0050494F" w:rsidP="00670801">
            <w:pPr>
              <w:rPr>
                <w:b/>
                <w:bCs/>
              </w:rPr>
            </w:pPr>
            <w:r w:rsidRPr="0050494F">
              <w:rPr>
                <w:b/>
                <w:bCs/>
              </w:rPr>
              <w:t>128,9</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 w:rsidR="0050494F" w:rsidRPr="0050494F" w:rsidRDefault="0050494F" w:rsidP="00670801">
            <w:r w:rsidRPr="0050494F">
              <w:t>Мобилизационная и вневойсковая подготовка</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r w:rsidRPr="0050494F">
              <w:t xml:space="preserve"> 128,9</w:t>
            </w:r>
          </w:p>
        </w:tc>
        <w:tc>
          <w:tcPr>
            <w:tcW w:w="1134" w:type="dxa"/>
            <w:tcBorders>
              <w:top w:val="single" w:sz="4" w:space="0" w:color="auto"/>
              <w:left w:val="single" w:sz="4" w:space="0" w:color="auto"/>
              <w:bottom w:val="single" w:sz="4" w:space="0" w:color="auto"/>
              <w:right w:val="single" w:sz="4" w:space="0" w:color="auto"/>
            </w:tcBorders>
            <w:vAlign w:val="center"/>
          </w:tcPr>
          <w:p w:rsidR="0050494F" w:rsidRPr="0050494F" w:rsidRDefault="0050494F" w:rsidP="00670801">
            <w:r w:rsidRPr="0050494F">
              <w:t xml:space="preserve"> 128,9</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r w:rsidRPr="0050494F">
              <w:t>Осуществление первичного воинского учета на территориях, где отсутствуют военные комиссариаты</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0013600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r w:rsidRPr="0050494F">
              <w:t>128,9</w:t>
            </w:r>
          </w:p>
        </w:tc>
        <w:tc>
          <w:tcPr>
            <w:tcW w:w="1134" w:type="dxa"/>
            <w:tcBorders>
              <w:top w:val="single" w:sz="4" w:space="0" w:color="auto"/>
              <w:left w:val="single" w:sz="4" w:space="0" w:color="auto"/>
              <w:bottom w:val="single" w:sz="4" w:space="0" w:color="auto"/>
              <w:right w:val="single" w:sz="4" w:space="0" w:color="auto"/>
            </w:tcBorders>
            <w:vAlign w:val="center"/>
          </w:tcPr>
          <w:p w:rsidR="0050494F" w:rsidRPr="0050494F" w:rsidRDefault="0050494F" w:rsidP="00670801">
            <w:r w:rsidRPr="0050494F">
              <w:t>128,9</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r w:rsidRPr="0050494F">
              <w:t>Прочая закупка товаров, работ и услуг для государственных нужд</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0013600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244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r w:rsidRPr="0050494F">
              <w:t xml:space="preserve"> 128,9</w:t>
            </w:r>
          </w:p>
        </w:tc>
        <w:tc>
          <w:tcPr>
            <w:tcW w:w="1134" w:type="dxa"/>
            <w:tcBorders>
              <w:top w:val="single" w:sz="4" w:space="0" w:color="auto"/>
              <w:left w:val="single" w:sz="4" w:space="0" w:color="auto"/>
              <w:bottom w:val="single" w:sz="4" w:space="0" w:color="auto"/>
              <w:right w:val="single" w:sz="4" w:space="0" w:color="auto"/>
            </w:tcBorders>
            <w:vAlign w:val="center"/>
          </w:tcPr>
          <w:p w:rsidR="0050494F" w:rsidRPr="0050494F" w:rsidRDefault="0050494F" w:rsidP="00670801">
            <w:r w:rsidRPr="0050494F">
              <w:t xml:space="preserve"> 128,9</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b/>
                <w:bCs/>
              </w:rPr>
            </w:pPr>
            <w:r w:rsidRPr="0050494F">
              <w:rPr>
                <w:b/>
                <w:bCs/>
              </w:rPr>
              <w:lastRenderedPageBreak/>
              <w:t>Национальная безопасность и правоохранительная деятельность</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00</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rPr>
                <w:b/>
                <w:bCs/>
              </w:rPr>
            </w:pPr>
            <w:r w:rsidRPr="0050494F">
              <w:rPr>
                <w:b/>
                <w:bCs/>
              </w:rPr>
              <w:t>1448,6</w:t>
            </w:r>
          </w:p>
        </w:tc>
        <w:tc>
          <w:tcPr>
            <w:tcW w:w="1134" w:type="dxa"/>
            <w:tcBorders>
              <w:top w:val="single" w:sz="4" w:space="0" w:color="auto"/>
              <w:left w:val="single" w:sz="4" w:space="0" w:color="auto"/>
              <w:bottom w:val="single" w:sz="4" w:space="0" w:color="auto"/>
              <w:right w:val="single" w:sz="4" w:space="0" w:color="auto"/>
            </w:tcBorders>
            <w:vAlign w:val="center"/>
          </w:tcPr>
          <w:p w:rsidR="0050494F" w:rsidRPr="0050494F" w:rsidRDefault="0050494F" w:rsidP="00670801">
            <w:pPr>
              <w:rPr>
                <w:b/>
                <w:bCs/>
              </w:rPr>
            </w:pPr>
            <w:r w:rsidRPr="0050494F">
              <w:rPr>
                <w:b/>
                <w:bCs/>
              </w:rPr>
              <w:t>1448,6</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i/>
                <w:iCs/>
              </w:rPr>
            </w:pPr>
            <w:r w:rsidRPr="0050494F">
              <w:rPr>
                <w:i/>
                <w:iCs/>
              </w:rPr>
              <w:t>Органы юстиции</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i/>
                <w:iCs/>
              </w:rPr>
            </w:pPr>
            <w:r w:rsidRPr="0050494F">
              <w:rPr>
                <w:i/>
                <w:iCs/>
              </w:rPr>
              <w:t>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i/>
                <w:iCs/>
              </w:rPr>
            </w:pPr>
            <w:r w:rsidRPr="0050494F">
              <w:rPr>
                <w:i/>
                <w:iCs/>
              </w:rPr>
              <w:t>04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i/>
                <w:iCs/>
              </w:rPr>
            </w:pPr>
            <w:r w:rsidRPr="0050494F">
              <w:rPr>
                <w:i/>
                <w:iCs/>
              </w:rPr>
              <w:t>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i/>
                <w:iCs/>
              </w:rPr>
            </w:pPr>
            <w:r w:rsidRPr="0050494F">
              <w:rPr>
                <w:i/>
                <w:iC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rPr>
                <w:b/>
                <w:i/>
                <w:iCs/>
              </w:rPr>
            </w:pPr>
            <w:r w:rsidRPr="0050494F">
              <w:rPr>
                <w:b/>
                <w:i/>
                <w:iCs/>
              </w:rPr>
              <w:t>11,3</w:t>
            </w:r>
          </w:p>
        </w:tc>
        <w:tc>
          <w:tcPr>
            <w:tcW w:w="1134" w:type="dxa"/>
            <w:tcBorders>
              <w:top w:val="single" w:sz="4" w:space="0" w:color="auto"/>
              <w:left w:val="single" w:sz="4" w:space="0" w:color="auto"/>
              <w:bottom w:val="single" w:sz="4" w:space="0" w:color="auto"/>
              <w:right w:val="single" w:sz="4" w:space="0" w:color="auto"/>
            </w:tcBorders>
            <w:vAlign w:val="center"/>
          </w:tcPr>
          <w:p w:rsidR="0050494F" w:rsidRPr="0050494F" w:rsidRDefault="0050494F" w:rsidP="00670801">
            <w:pPr>
              <w:rPr>
                <w:b/>
                <w:i/>
                <w:iCs/>
              </w:rPr>
            </w:pPr>
            <w:r w:rsidRPr="0050494F">
              <w:rPr>
                <w:b/>
                <w:i/>
                <w:iCs/>
              </w:rPr>
              <w:t>11,3</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r w:rsidRPr="0050494F">
              <w:t>Государственная регистрация актов гражданского состояния</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0013800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r w:rsidRPr="0050494F">
              <w:t>11,3</w:t>
            </w:r>
          </w:p>
        </w:tc>
        <w:tc>
          <w:tcPr>
            <w:tcW w:w="1134" w:type="dxa"/>
            <w:tcBorders>
              <w:top w:val="single" w:sz="4" w:space="0" w:color="auto"/>
              <w:left w:val="single" w:sz="4" w:space="0" w:color="auto"/>
              <w:bottom w:val="single" w:sz="4" w:space="0" w:color="auto"/>
              <w:right w:val="single" w:sz="4" w:space="0" w:color="auto"/>
            </w:tcBorders>
            <w:vAlign w:val="center"/>
          </w:tcPr>
          <w:p w:rsidR="0050494F" w:rsidRPr="0050494F" w:rsidRDefault="0050494F" w:rsidP="00670801">
            <w:r w:rsidRPr="0050494F">
              <w:t>11,3</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r w:rsidRPr="0050494F">
              <w:t>Прочая закупка товаров, работ и услуг для государственных нужд</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0013800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244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r w:rsidRPr="0050494F">
              <w:t>11,3</w:t>
            </w:r>
          </w:p>
        </w:tc>
        <w:tc>
          <w:tcPr>
            <w:tcW w:w="1134" w:type="dxa"/>
            <w:tcBorders>
              <w:top w:val="single" w:sz="4" w:space="0" w:color="auto"/>
              <w:left w:val="single" w:sz="4" w:space="0" w:color="auto"/>
              <w:bottom w:val="single" w:sz="4" w:space="0" w:color="auto"/>
              <w:right w:val="single" w:sz="4" w:space="0" w:color="auto"/>
            </w:tcBorders>
            <w:vAlign w:val="center"/>
          </w:tcPr>
          <w:p w:rsidR="0050494F" w:rsidRPr="0050494F" w:rsidRDefault="0050494F" w:rsidP="00670801">
            <w:r w:rsidRPr="0050494F">
              <w:t>11,3</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i/>
              </w:rPr>
            </w:pPr>
            <w:r w:rsidRPr="0050494F">
              <w:rPr>
                <w:i/>
              </w:rPr>
              <w:t>Защита населения и территории от чрезвычайных ситуаций природного и техногенного характера, гражданская оборона</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i/>
              </w:rPr>
            </w:pPr>
            <w:r w:rsidRPr="0050494F">
              <w:rPr>
                <w:i/>
              </w:rPr>
              <w:t>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i/>
              </w:rPr>
            </w:pPr>
            <w:r w:rsidRPr="0050494F">
              <w:rPr>
                <w:i/>
              </w:rPr>
              <w:t>09</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i/>
              </w:rPr>
            </w:pPr>
            <w:r w:rsidRPr="0050494F">
              <w:rPr>
                <w:i/>
              </w:rPr>
              <w:t>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i/>
              </w:rPr>
            </w:pPr>
            <w:r w:rsidRPr="0050494F">
              <w:rPr>
                <w:i/>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rPr>
                <w:b/>
                <w:i/>
              </w:rPr>
            </w:pPr>
            <w:r w:rsidRPr="0050494F">
              <w:rPr>
                <w:b/>
                <w:i/>
              </w:rPr>
              <w:t>1374,3</w:t>
            </w:r>
          </w:p>
        </w:tc>
        <w:tc>
          <w:tcPr>
            <w:tcW w:w="1134" w:type="dxa"/>
            <w:tcBorders>
              <w:top w:val="single" w:sz="4" w:space="0" w:color="auto"/>
              <w:left w:val="single" w:sz="4" w:space="0" w:color="auto"/>
              <w:bottom w:val="single" w:sz="4" w:space="0" w:color="auto"/>
              <w:right w:val="single" w:sz="4" w:space="0" w:color="auto"/>
            </w:tcBorders>
            <w:vAlign w:val="center"/>
          </w:tcPr>
          <w:p w:rsidR="0050494F" w:rsidRPr="0050494F" w:rsidRDefault="0050494F" w:rsidP="00670801">
            <w:pPr>
              <w:rPr>
                <w:b/>
                <w:i/>
              </w:rPr>
            </w:pPr>
            <w:r w:rsidRPr="0050494F">
              <w:rPr>
                <w:b/>
                <w:i/>
              </w:rPr>
              <w:t>1374,3</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r w:rsidRPr="0050494F">
              <w:t>Предупреждение и ликвидация последствий чрезвычайных ситуаций и стихийных бедствий природного и техногенного характера</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09</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2180100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r w:rsidRPr="0050494F">
              <w:t>1374,3</w:t>
            </w:r>
          </w:p>
          <w:p w:rsidR="0050494F" w:rsidRPr="0050494F" w:rsidRDefault="0050494F" w:rsidP="00670801"/>
        </w:tc>
        <w:tc>
          <w:tcPr>
            <w:tcW w:w="1134" w:type="dxa"/>
            <w:tcBorders>
              <w:top w:val="single" w:sz="4" w:space="0" w:color="auto"/>
              <w:left w:val="single" w:sz="4" w:space="0" w:color="auto"/>
              <w:bottom w:val="single" w:sz="4" w:space="0" w:color="auto"/>
              <w:right w:val="single" w:sz="4" w:space="0" w:color="auto"/>
            </w:tcBorders>
            <w:vAlign w:val="center"/>
          </w:tcPr>
          <w:p w:rsidR="0050494F" w:rsidRPr="0050494F" w:rsidRDefault="0050494F" w:rsidP="00670801">
            <w:r w:rsidRPr="0050494F">
              <w:t>1374,3</w:t>
            </w:r>
          </w:p>
          <w:p w:rsidR="0050494F" w:rsidRPr="0050494F" w:rsidRDefault="0050494F" w:rsidP="00670801"/>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r w:rsidRPr="0050494F">
              <w:t>Прочая закупка товаров, работ и услуг для государственных нужд</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09</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2180100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244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r w:rsidRPr="0050494F">
              <w:t>1374,3</w:t>
            </w:r>
          </w:p>
        </w:tc>
        <w:tc>
          <w:tcPr>
            <w:tcW w:w="1134" w:type="dxa"/>
            <w:tcBorders>
              <w:top w:val="single" w:sz="4" w:space="0" w:color="auto"/>
              <w:left w:val="single" w:sz="4" w:space="0" w:color="auto"/>
              <w:bottom w:val="single" w:sz="4" w:space="0" w:color="auto"/>
              <w:right w:val="single" w:sz="4" w:space="0" w:color="auto"/>
            </w:tcBorders>
            <w:vAlign w:val="center"/>
          </w:tcPr>
          <w:p w:rsidR="0050494F" w:rsidRPr="0050494F" w:rsidRDefault="0050494F" w:rsidP="00670801">
            <w:r w:rsidRPr="0050494F">
              <w:t>1374,3</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b/>
                <w:bCs/>
              </w:rPr>
            </w:pPr>
            <w:r w:rsidRPr="0050494F">
              <w:rPr>
                <w:b/>
                <w:bCs/>
              </w:rPr>
              <w:t>Обеспечение пожарной безопасности функционирование органов сферы национальной безопасности правоохранительной деятельности</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10</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rPr>
                <w:b/>
                <w:bCs/>
              </w:rPr>
            </w:pPr>
            <w:r w:rsidRPr="0050494F">
              <w:rPr>
                <w:b/>
                <w:bCs/>
              </w:rPr>
              <w:t>63,0</w:t>
            </w:r>
          </w:p>
        </w:tc>
        <w:tc>
          <w:tcPr>
            <w:tcW w:w="1134" w:type="dxa"/>
            <w:tcBorders>
              <w:top w:val="single" w:sz="4" w:space="0" w:color="auto"/>
              <w:left w:val="single" w:sz="4" w:space="0" w:color="auto"/>
              <w:bottom w:val="single" w:sz="4" w:space="0" w:color="auto"/>
              <w:right w:val="single" w:sz="4" w:space="0" w:color="auto"/>
            </w:tcBorders>
            <w:vAlign w:val="center"/>
          </w:tcPr>
          <w:p w:rsidR="0050494F" w:rsidRPr="0050494F" w:rsidRDefault="0050494F" w:rsidP="00670801">
            <w:pPr>
              <w:rPr>
                <w:b/>
                <w:bCs/>
              </w:rPr>
            </w:pPr>
            <w:r w:rsidRPr="0050494F">
              <w:rPr>
                <w:b/>
                <w:bCs/>
              </w:rPr>
              <w:t>63,0</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b/>
                <w:bCs/>
              </w:rPr>
            </w:pPr>
            <w:r w:rsidRPr="0050494F">
              <w:rPr>
                <w:b/>
                <w:bCs/>
              </w:rPr>
              <w:t>Обеспечение пожарной безопасности функционирование органов сферы национальной безопасности правоохранительной деятельности</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03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10</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2026700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244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rPr>
                <w:b/>
                <w:bCs/>
              </w:rPr>
            </w:pPr>
            <w:r w:rsidRPr="0050494F">
              <w:rPr>
                <w:b/>
                <w:bCs/>
              </w:rPr>
              <w:t>63,0</w:t>
            </w:r>
          </w:p>
        </w:tc>
        <w:tc>
          <w:tcPr>
            <w:tcW w:w="1134" w:type="dxa"/>
            <w:tcBorders>
              <w:top w:val="single" w:sz="4" w:space="0" w:color="auto"/>
              <w:left w:val="single" w:sz="4" w:space="0" w:color="auto"/>
              <w:bottom w:val="single" w:sz="4" w:space="0" w:color="auto"/>
              <w:right w:val="single" w:sz="4" w:space="0" w:color="auto"/>
            </w:tcBorders>
            <w:vAlign w:val="center"/>
          </w:tcPr>
          <w:p w:rsidR="0050494F" w:rsidRPr="0050494F" w:rsidRDefault="0050494F" w:rsidP="00670801">
            <w:pPr>
              <w:rPr>
                <w:b/>
                <w:bCs/>
              </w:rPr>
            </w:pPr>
            <w:r w:rsidRPr="0050494F">
              <w:rPr>
                <w:b/>
                <w:bCs/>
              </w:rPr>
              <w:t>63,0</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b/>
                <w:bCs/>
              </w:rPr>
            </w:pPr>
            <w:r w:rsidRPr="0050494F">
              <w:rPr>
                <w:b/>
                <w:bCs/>
              </w:rPr>
              <w:t>Национальная экономика</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04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01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5100300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rPr>
                <w:b/>
                <w:bCs/>
              </w:rPr>
            </w:pPr>
            <w:r w:rsidRPr="0050494F">
              <w:rPr>
                <w:b/>
                <w:bCs/>
              </w:rPr>
              <w:t>76,3</w:t>
            </w:r>
          </w:p>
        </w:tc>
        <w:tc>
          <w:tcPr>
            <w:tcW w:w="1134" w:type="dxa"/>
            <w:tcBorders>
              <w:top w:val="single" w:sz="4" w:space="0" w:color="auto"/>
              <w:left w:val="single" w:sz="4" w:space="0" w:color="auto"/>
              <w:bottom w:val="single" w:sz="4" w:space="0" w:color="auto"/>
              <w:right w:val="single" w:sz="4" w:space="0" w:color="auto"/>
            </w:tcBorders>
            <w:vAlign w:val="center"/>
          </w:tcPr>
          <w:p w:rsidR="0050494F" w:rsidRPr="0050494F" w:rsidRDefault="0050494F" w:rsidP="00670801">
            <w:pPr>
              <w:rPr>
                <w:b/>
                <w:bCs/>
              </w:rPr>
            </w:pPr>
            <w:r w:rsidRPr="0050494F">
              <w:rPr>
                <w:b/>
                <w:bCs/>
              </w:rPr>
              <w:t>76,1</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b/>
                <w:bCs/>
              </w:rPr>
            </w:pPr>
            <w:r w:rsidRPr="0050494F">
              <w:rPr>
                <w:b/>
                <w:bCs/>
              </w:rPr>
              <w:t>Общие экономические вопросы реализации дополнительных мероприятий направленных на снижение напряженности на рынке труда</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04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01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5100300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rPr>
                <w:b/>
                <w:bCs/>
              </w:rPr>
            </w:pPr>
            <w:r w:rsidRPr="0050494F">
              <w:rPr>
                <w:b/>
                <w:bCs/>
              </w:rPr>
              <w:t>76,3</w:t>
            </w:r>
          </w:p>
        </w:tc>
        <w:tc>
          <w:tcPr>
            <w:tcW w:w="1134" w:type="dxa"/>
            <w:tcBorders>
              <w:top w:val="single" w:sz="4" w:space="0" w:color="auto"/>
              <w:left w:val="single" w:sz="4" w:space="0" w:color="auto"/>
              <w:bottom w:val="single" w:sz="4" w:space="0" w:color="auto"/>
              <w:right w:val="single" w:sz="4" w:space="0" w:color="auto"/>
            </w:tcBorders>
            <w:vAlign w:val="center"/>
          </w:tcPr>
          <w:p w:rsidR="0050494F" w:rsidRPr="0050494F" w:rsidRDefault="0050494F" w:rsidP="00670801">
            <w:pPr>
              <w:rPr>
                <w:b/>
                <w:bCs/>
              </w:rPr>
            </w:pPr>
            <w:r w:rsidRPr="0050494F">
              <w:rPr>
                <w:b/>
                <w:bCs/>
              </w:rPr>
              <w:t>76,1</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b/>
                <w:bCs/>
              </w:rPr>
            </w:pPr>
            <w:r w:rsidRPr="0050494F">
              <w:rPr>
                <w:b/>
                <w:bCs/>
              </w:rPr>
              <w:t>Прочая закупка товаров, работ и услуг</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04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01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5100300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rPr>
                <w:b/>
                <w:bCs/>
              </w:rPr>
            </w:pPr>
            <w:r w:rsidRPr="0050494F">
              <w:rPr>
                <w:b/>
                <w:bCs/>
              </w:rPr>
              <w:t>76,3</w:t>
            </w:r>
          </w:p>
        </w:tc>
        <w:tc>
          <w:tcPr>
            <w:tcW w:w="1134" w:type="dxa"/>
            <w:tcBorders>
              <w:top w:val="single" w:sz="4" w:space="0" w:color="auto"/>
              <w:left w:val="single" w:sz="4" w:space="0" w:color="auto"/>
              <w:bottom w:val="single" w:sz="4" w:space="0" w:color="auto"/>
              <w:right w:val="single" w:sz="4" w:space="0" w:color="auto"/>
            </w:tcBorders>
            <w:vAlign w:val="center"/>
          </w:tcPr>
          <w:p w:rsidR="0050494F" w:rsidRPr="0050494F" w:rsidRDefault="0050494F" w:rsidP="00670801">
            <w:pPr>
              <w:rPr>
                <w:b/>
                <w:bCs/>
              </w:rPr>
            </w:pPr>
            <w:r w:rsidRPr="0050494F">
              <w:rPr>
                <w:b/>
                <w:bCs/>
              </w:rPr>
              <w:t>76,1</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b/>
                <w:bCs/>
              </w:rPr>
            </w:pPr>
            <w:r w:rsidRPr="0050494F">
              <w:rPr>
                <w:b/>
                <w:bCs/>
              </w:rPr>
              <w:t>Жилищно-коммунальное хозяйство</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00</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r w:rsidRPr="0050494F">
              <w:rPr>
                <w:b/>
                <w:bC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rPr>
                <w:b/>
                <w:bCs/>
              </w:rPr>
            </w:pPr>
            <w:r w:rsidRPr="0050494F">
              <w:rPr>
                <w:b/>
                <w:bCs/>
              </w:rPr>
              <w:t>1491,1</w:t>
            </w:r>
          </w:p>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pPr>
              <w:rPr>
                <w:b/>
                <w:bCs/>
              </w:rPr>
            </w:pPr>
            <w:r w:rsidRPr="0050494F">
              <w:rPr>
                <w:b/>
                <w:bCs/>
              </w:rPr>
              <w:t>924,3</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r w:rsidRPr="0050494F">
              <w:t>Благоустройство</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i/>
                <w:iCs/>
              </w:rPr>
            </w:pPr>
            <w:r w:rsidRPr="0050494F">
              <w:rPr>
                <w:i/>
                <w:iCs/>
              </w:rPr>
              <w:t>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i/>
                <w:iCs/>
              </w:rPr>
            </w:pPr>
            <w:r w:rsidRPr="0050494F">
              <w:rPr>
                <w:i/>
                <w:iCs/>
              </w:rPr>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i/>
                <w:iCs/>
              </w:rPr>
            </w:pPr>
            <w:r w:rsidRPr="0050494F">
              <w:rPr>
                <w:i/>
                <w:iCs/>
              </w:rPr>
              <w:t>6000000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i/>
                <w:iCs/>
              </w:rPr>
            </w:pPr>
            <w:r w:rsidRPr="0050494F">
              <w:rPr>
                <w:i/>
                <w:iC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rPr>
                <w:i/>
                <w:iCs/>
              </w:rPr>
            </w:pPr>
            <w:r w:rsidRPr="0050494F">
              <w:rPr>
                <w:i/>
                <w:iCs/>
              </w:rPr>
              <w:t>1491,1</w:t>
            </w:r>
          </w:p>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pPr>
              <w:rPr>
                <w:i/>
                <w:iCs/>
              </w:rPr>
            </w:pPr>
            <w:r w:rsidRPr="0050494F">
              <w:rPr>
                <w:i/>
                <w:iCs/>
              </w:rPr>
              <w:t>924,3</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i/>
                <w:iCs/>
              </w:rPr>
            </w:pPr>
          </w:p>
          <w:p w:rsidR="0050494F" w:rsidRPr="0050494F" w:rsidRDefault="0050494F" w:rsidP="00670801">
            <w:pPr>
              <w:rPr>
                <w:i/>
                <w:iCs/>
              </w:rPr>
            </w:pPr>
            <w:r>
              <w:rPr>
                <w:i/>
                <w:iCs/>
              </w:rPr>
              <w:t>Уличное о</w:t>
            </w:r>
            <w:r w:rsidRPr="0050494F">
              <w:rPr>
                <w:i/>
                <w:iCs/>
              </w:rPr>
              <w:t>свещение</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6000100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r w:rsidRPr="0050494F">
              <w:t>104,6</w:t>
            </w:r>
          </w:p>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p w:rsidR="0050494F" w:rsidRPr="0050494F" w:rsidRDefault="0050494F" w:rsidP="00670801">
            <w:r w:rsidRPr="0050494F">
              <w:t>103,5</w:t>
            </w:r>
          </w:p>
          <w:p w:rsidR="0050494F" w:rsidRPr="0050494F" w:rsidRDefault="0050494F" w:rsidP="00670801"/>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r w:rsidRPr="0050494F">
              <w:t xml:space="preserve">Прочая закупка товаров, работ и услуг для государственных нужд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6000100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244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r w:rsidRPr="0050494F">
              <w:t>104,6</w:t>
            </w:r>
          </w:p>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r w:rsidRPr="0050494F">
              <w:t>103,5</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i/>
                <w:iCs/>
              </w:rPr>
            </w:pPr>
            <w:r w:rsidRPr="0050494F">
              <w:rPr>
                <w:i/>
                <w:iCs/>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p w:rsidR="0050494F" w:rsidRPr="0050494F" w:rsidRDefault="0050494F" w:rsidP="00670801">
            <w:pPr>
              <w:rPr>
                <w:i/>
                <w:iCs/>
              </w:rPr>
            </w:pP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lastRenderedPageBreak/>
              <w:t>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6000200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r w:rsidRPr="0050494F">
              <w:t>828,0</w:t>
            </w:r>
          </w:p>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r w:rsidRPr="0050494F">
              <w:t>577,4</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r w:rsidRPr="0050494F">
              <w:lastRenderedPageBreak/>
              <w:t>Прочая закупка товаров, работ и услуг для государственных нужд</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6000200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244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r w:rsidRPr="0050494F">
              <w:t>828,0</w:t>
            </w:r>
          </w:p>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r w:rsidRPr="0050494F">
              <w:t>577,4</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i/>
                <w:iCs/>
              </w:rPr>
            </w:pPr>
            <w:r w:rsidRPr="0050494F">
              <w:rPr>
                <w:i/>
                <w:iCs/>
              </w:rPr>
              <w:t>Организация и содержание мест захоронения</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6000400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r w:rsidRPr="0050494F">
              <w:t xml:space="preserve"> 75,7</w:t>
            </w:r>
          </w:p>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p w:rsidR="0050494F" w:rsidRPr="0050494F" w:rsidRDefault="0050494F" w:rsidP="00670801">
            <w:r w:rsidRPr="0050494F">
              <w:t>75,6</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r w:rsidRPr="0050494F">
              <w:t>Прочая закупка товаров, работ и услуг для государственных нужд</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6000400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244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r w:rsidRPr="0050494F">
              <w:t>75,7</w:t>
            </w:r>
          </w:p>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r w:rsidRPr="0050494F">
              <w:t>75,6</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r w:rsidRPr="0050494F">
              <w:t>Уплата прочих налогов, сборов и иных платежей</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6000400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852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r w:rsidRPr="0050494F">
              <w:t>75,7</w:t>
            </w:r>
          </w:p>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r w:rsidRPr="0050494F">
              <w:t>75,6</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i/>
                <w:iCs/>
              </w:rPr>
            </w:pPr>
            <w:r w:rsidRPr="0050494F">
              <w:rPr>
                <w:i/>
                <w:iCs/>
              </w:rPr>
              <w:t>Прочие мероприятия по благоустройству городских округов и поселений</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6000500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r w:rsidRPr="0050494F">
              <w:t>482,8</w:t>
            </w:r>
          </w:p>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p w:rsidR="0050494F" w:rsidRPr="0050494F" w:rsidRDefault="0050494F" w:rsidP="00670801">
            <w:r w:rsidRPr="0050494F">
              <w:t>167,8</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r w:rsidRPr="0050494F">
              <w:t>Прочая закупка товаров, работ и услуг для государственных нужд</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05</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6000500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244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r w:rsidRPr="0050494F">
              <w:t>482,8</w:t>
            </w:r>
          </w:p>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r w:rsidRPr="0050494F">
              <w:t>167,8</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b/>
                <w:bCs/>
              </w:rPr>
            </w:pPr>
          </w:p>
          <w:p w:rsidR="0050494F" w:rsidRPr="0050494F" w:rsidRDefault="0050494F" w:rsidP="00670801">
            <w:pPr>
              <w:rPr>
                <w:b/>
                <w:bCs/>
              </w:rPr>
            </w:pPr>
            <w:r w:rsidRPr="0050494F">
              <w:rPr>
                <w:b/>
                <w:bCs/>
              </w:rPr>
              <w:t>Межбюджетные трансферты бюджетам субъектов Российской Федерации и муниципальных образований общего характера</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b/>
                <w:bCs/>
              </w:rPr>
            </w:pPr>
            <w:r w:rsidRPr="0050494F">
              <w:rPr>
                <w:b/>
                <w:bCs/>
              </w:rPr>
              <w:t xml:space="preserve"> </w:t>
            </w:r>
          </w:p>
          <w:p w:rsidR="0050494F" w:rsidRPr="0050494F" w:rsidRDefault="0050494F" w:rsidP="00670801">
            <w:pPr>
              <w:jc w:val="center"/>
              <w:rPr>
                <w:b/>
                <w:bCs/>
              </w:rPr>
            </w:pPr>
          </w:p>
          <w:p w:rsidR="0050494F" w:rsidRPr="0050494F" w:rsidRDefault="0050494F" w:rsidP="00670801">
            <w:pPr>
              <w:jc w:val="center"/>
              <w:rPr>
                <w:b/>
                <w:bCs/>
              </w:rPr>
            </w:pPr>
          </w:p>
          <w:p w:rsidR="0050494F" w:rsidRPr="0050494F" w:rsidRDefault="0050494F" w:rsidP="00670801">
            <w:pPr>
              <w:jc w:val="center"/>
              <w:rPr>
                <w:b/>
                <w:bCs/>
              </w:rPr>
            </w:pPr>
          </w:p>
          <w:p w:rsidR="0050494F" w:rsidRPr="0050494F" w:rsidRDefault="0050494F" w:rsidP="00670801">
            <w:pPr>
              <w:jc w:val="center"/>
              <w:rPr>
                <w:b/>
                <w:bCs/>
              </w:rPr>
            </w:pPr>
          </w:p>
          <w:p w:rsidR="0050494F" w:rsidRPr="0050494F" w:rsidRDefault="0050494F" w:rsidP="00670801">
            <w:pPr>
              <w:jc w:val="center"/>
              <w:rPr>
                <w:b/>
                <w:bCs/>
              </w:rPr>
            </w:pPr>
            <w:r w:rsidRPr="0050494F">
              <w:rPr>
                <w:b/>
                <w:bCs/>
              </w:rPr>
              <w:t>14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p>
          <w:p w:rsidR="0050494F" w:rsidRPr="0050494F" w:rsidRDefault="0050494F" w:rsidP="00670801">
            <w:pPr>
              <w:jc w:val="center"/>
              <w:rPr>
                <w:b/>
                <w:bCs/>
              </w:rPr>
            </w:pPr>
          </w:p>
          <w:p w:rsidR="0050494F" w:rsidRPr="0050494F" w:rsidRDefault="0050494F" w:rsidP="00670801">
            <w:pPr>
              <w:jc w:val="center"/>
              <w:rPr>
                <w:b/>
                <w:bCs/>
              </w:rPr>
            </w:pPr>
          </w:p>
          <w:p w:rsidR="0050494F" w:rsidRPr="0050494F" w:rsidRDefault="0050494F" w:rsidP="00670801">
            <w:pPr>
              <w:jc w:val="center"/>
              <w:rPr>
                <w:b/>
                <w:bCs/>
              </w:rPr>
            </w:pPr>
          </w:p>
          <w:p w:rsidR="0050494F" w:rsidRPr="0050494F" w:rsidRDefault="0050494F" w:rsidP="00670801">
            <w:pPr>
              <w:jc w:val="center"/>
              <w:rPr>
                <w:b/>
                <w:bCs/>
              </w:rPr>
            </w:pPr>
          </w:p>
          <w:p w:rsidR="0050494F" w:rsidRPr="0050494F" w:rsidRDefault="0050494F" w:rsidP="00670801">
            <w:pPr>
              <w:jc w:val="center"/>
              <w:rPr>
                <w:b/>
                <w:bCs/>
              </w:rPr>
            </w:pPr>
            <w:r w:rsidRPr="0050494F">
              <w:rPr>
                <w:b/>
                <w:bCs/>
              </w:rPr>
              <w:t>00</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p>
          <w:p w:rsidR="0050494F" w:rsidRPr="0050494F" w:rsidRDefault="0050494F" w:rsidP="00670801">
            <w:pPr>
              <w:jc w:val="center"/>
              <w:rPr>
                <w:b/>
                <w:bCs/>
              </w:rPr>
            </w:pPr>
            <w:r w:rsidRPr="0050494F">
              <w:rPr>
                <w:b/>
                <w:bCs/>
              </w:rPr>
              <w:t>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p>
          <w:p w:rsidR="0050494F" w:rsidRPr="0050494F" w:rsidRDefault="0050494F" w:rsidP="00670801">
            <w:pPr>
              <w:jc w:val="center"/>
              <w:rPr>
                <w:b/>
                <w:bCs/>
              </w:rPr>
            </w:pPr>
            <w:r w:rsidRPr="0050494F">
              <w:rPr>
                <w:b/>
                <w:bC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rPr>
                <w:b/>
                <w:bCs/>
              </w:rPr>
            </w:pPr>
            <w:r w:rsidRPr="0050494F">
              <w:rPr>
                <w:b/>
                <w:bCs/>
              </w:rPr>
              <w:t xml:space="preserve"> </w:t>
            </w:r>
          </w:p>
          <w:p w:rsidR="0050494F" w:rsidRPr="0050494F" w:rsidRDefault="0050494F" w:rsidP="00670801">
            <w:pPr>
              <w:rPr>
                <w:b/>
                <w:bCs/>
              </w:rPr>
            </w:pPr>
          </w:p>
          <w:p w:rsidR="0050494F" w:rsidRPr="0050494F" w:rsidRDefault="0050494F" w:rsidP="00670801">
            <w:pPr>
              <w:rPr>
                <w:b/>
                <w:bCs/>
              </w:rPr>
            </w:pPr>
          </w:p>
          <w:p w:rsidR="0050494F" w:rsidRPr="0050494F" w:rsidRDefault="0050494F" w:rsidP="00670801">
            <w:pPr>
              <w:rPr>
                <w:b/>
                <w:bCs/>
              </w:rPr>
            </w:pPr>
          </w:p>
          <w:p w:rsidR="0050494F" w:rsidRPr="0050494F" w:rsidRDefault="0050494F" w:rsidP="00670801">
            <w:pPr>
              <w:rPr>
                <w:b/>
                <w:bCs/>
              </w:rPr>
            </w:pPr>
            <w:r w:rsidRPr="0050494F">
              <w:rPr>
                <w:b/>
                <w:bCs/>
              </w:rPr>
              <w:t>32,4</w:t>
            </w:r>
          </w:p>
        </w:tc>
        <w:tc>
          <w:tcPr>
            <w:tcW w:w="1134" w:type="dxa"/>
            <w:tcBorders>
              <w:top w:val="single" w:sz="4" w:space="0" w:color="auto"/>
              <w:left w:val="single" w:sz="4" w:space="0" w:color="auto"/>
              <w:bottom w:val="single" w:sz="4" w:space="0" w:color="auto"/>
              <w:right w:val="single" w:sz="4" w:space="0" w:color="auto"/>
            </w:tcBorders>
            <w:vAlign w:val="center"/>
          </w:tcPr>
          <w:p w:rsidR="0050494F" w:rsidRPr="0050494F" w:rsidRDefault="0050494F" w:rsidP="00670801">
            <w:pPr>
              <w:rPr>
                <w:b/>
                <w:bCs/>
              </w:rPr>
            </w:pPr>
            <w:r w:rsidRPr="0050494F">
              <w:rPr>
                <w:b/>
                <w:bCs/>
              </w:rPr>
              <w:t xml:space="preserve"> </w:t>
            </w:r>
          </w:p>
          <w:p w:rsidR="0050494F" w:rsidRPr="0050494F" w:rsidRDefault="0050494F" w:rsidP="00670801">
            <w:pPr>
              <w:rPr>
                <w:b/>
                <w:bCs/>
              </w:rPr>
            </w:pPr>
          </w:p>
          <w:p w:rsidR="0050494F" w:rsidRPr="0050494F" w:rsidRDefault="0050494F" w:rsidP="00670801">
            <w:pPr>
              <w:rPr>
                <w:b/>
                <w:bCs/>
              </w:rPr>
            </w:pPr>
          </w:p>
          <w:p w:rsidR="0050494F" w:rsidRPr="0050494F" w:rsidRDefault="0050494F" w:rsidP="00670801">
            <w:pPr>
              <w:rPr>
                <w:b/>
                <w:bCs/>
              </w:rPr>
            </w:pPr>
          </w:p>
          <w:p w:rsidR="0050494F" w:rsidRPr="0050494F" w:rsidRDefault="0050494F" w:rsidP="00670801">
            <w:pPr>
              <w:rPr>
                <w:b/>
                <w:bCs/>
              </w:rPr>
            </w:pPr>
            <w:r w:rsidRPr="0050494F">
              <w:rPr>
                <w:b/>
                <w:bCs/>
              </w:rPr>
              <w:t>32,4</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b/>
                <w:bCs/>
              </w:rPr>
            </w:pP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rPr>
                <w:b/>
                <w:bCs/>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50494F" w:rsidRPr="0050494F" w:rsidRDefault="0050494F" w:rsidP="00670801">
            <w:pPr>
              <w:rPr>
                <w:b/>
                <w:bCs/>
              </w:rPr>
            </w:pP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rPr>
                <w:bCs/>
              </w:rPr>
            </w:pPr>
          </w:p>
          <w:p w:rsidR="0050494F" w:rsidRPr="0050494F" w:rsidRDefault="0050494F" w:rsidP="00670801">
            <w:pPr>
              <w:rPr>
                <w:bCs/>
              </w:rPr>
            </w:pPr>
            <w:r w:rsidRPr="0050494F">
              <w:rPr>
                <w:bCs/>
              </w:rPr>
              <w:t>Прочие межбюджетные трансферты бюджетам субъектов Российской Федерации и муниципальных образований общего характера</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50494F">
            <w:pPr>
              <w:jc w:val="center"/>
              <w:rPr>
                <w:bCs/>
              </w:rPr>
            </w:pPr>
            <w:r w:rsidRPr="0050494F">
              <w:rPr>
                <w:bCs/>
              </w:rPr>
              <w:t>14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50494F">
            <w:pPr>
              <w:rPr>
                <w:bCs/>
              </w:rPr>
            </w:pPr>
            <w:r w:rsidRPr="0050494F">
              <w:rPr>
                <w:bCs/>
              </w:rPr>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50494F">
            <w:pPr>
              <w:rPr>
                <w:bCs/>
              </w:rPr>
            </w:pPr>
            <w:r w:rsidRPr="0050494F">
              <w:rPr>
                <w:bCs/>
              </w:rPr>
              <w:t>0000000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50494F">
            <w:pPr>
              <w:rPr>
                <w:bCs/>
              </w:rPr>
            </w:pPr>
            <w:r w:rsidRPr="0050494F">
              <w:rPr>
                <w:bC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94F" w:rsidRPr="0050494F" w:rsidRDefault="0050494F" w:rsidP="00670801">
            <w:pPr>
              <w:rPr>
                <w:bCs/>
              </w:rPr>
            </w:pPr>
          </w:p>
          <w:p w:rsidR="0050494F" w:rsidRPr="0050494F" w:rsidRDefault="0050494F" w:rsidP="0050494F">
            <w:pPr>
              <w:rPr>
                <w:bCs/>
              </w:rPr>
            </w:pPr>
            <w:r>
              <w:rPr>
                <w:bCs/>
              </w:rPr>
              <w:t>32,4</w:t>
            </w:r>
          </w:p>
          <w:p w:rsidR="0050494F" w:rsidRPr="0050494F" w:rsidRDefault="0050494F" w:rsidP="00670801">
            <w:pPr>
              <w:jc w:val="center"/>
              <w:rPr>
                <w:bCs/>
              </w:rPr>
            </w:pPr>
          </w:p>
        </w:tc>
        <w:tc>
          <w:tcPr>
            <w:tcW w:w="1134" w:type="dxa"/>
            <w:tcBorders>
              <w:top w:val="single" w:sz="4" w:space="0" w:color="auto"/>
              <w:left w:val="single" w:sz="4" w:space="0" w:color="auto"/>
              <w:bottom w:val="single" w:sz="4" w:space="0" w:color="auto"/>
              <w:right w:val="single" w:sz="4" w:space="0" w:color="auto"/>
            </w:tcBorders>
            <w:vAlign w:val="bottom"/>
          </w:tcPr>
          <w:p w:rsidR="0050494F" w:rsidRPr="0050494F" w:rsidRDefault="0050494F" w:rsidP="00670801">
            <w:pPr>
              <w:rPr>
                <w:bCs/>
              </w:rPr>
            </w:pPr>
          </w:p>
          <w:p w:rsidR="0050494F" w:rsidRPr="0050494F" w:rsidRDefault="0050494F" w:rsidP="0050494F">
            <w:pPr>
              <w:rPr>
                <w:bCs/>
              </w:rPr>
            </w:pPr>
            <w:r>
              <w:rPr>
                <w:bCs/>
              </w:rPr>
              <w:t>32,4</w:t>
            </w:r>
          </w:p>
          <w:p w:rsidR="0050494F" w:rsidRPr="0050494F" w:rsidRDefault="0050494F" w:rsidP="00670801">
            <w:pPr>
              <w:jc w:val="center"/>
              <w:rPr>
                <w:bCs/>
              </w:rPr>
            </w:pP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r w:rsidRPr="0050494F">
              <w:t>Перечисления другим бюджетам бюджетной системы Российской Федерации</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14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5210600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r w:rsidRPr="0050494F">
              <w:t>32,4</w:t>
            </w:r>
          </w:p>
        </w:tc>
        <w:tc>
          <w:tcPr>
            <w:tcW w:w="1134" w:type="dxa"/>
            <w:tcBorders>
              <w:top w:val="single" w:sz="4" w:space="0" w:color="auto"/>
              <w:left w:val="single" w:sz="4" w:space="0" w:color="auto"/>
              <w:bottom w:val="single" w:sz="4" w:space="0" w:color="auto"/>
              <w:right w:val="single" w:sz="4" w:space="0" w:color="auto"/>
            </w:tcBorders>
            <w:vAlign w:val="center"/>
          </w:tcPr>
          <w:p w:rsidR="0050494F" w:rsidRPr="0050494F" w:rsidRDefault="0050494F" w:rsidP="00670801">
            <w:r w:rsidRPr="0050494F">
              <w:t>32,4</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r w:rsidRPr="0050494F">
              <w:t>Иные межбюджетные трансферты</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14</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03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5210600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jc w:val="center"/>
            </w:pPr>
            <w:r w:rsidRPr="0050494F">
              <w:t>540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r w:rsidRPr="0050494F">
              <w:t xml:space="preserve"> 32,4</w:t>
            </w:r>
          </w:p>
        </w:tc>
        <w:tc>
          <w:tcPr>
            <w:tcW w:w="1134" w:type="dxa"/>
            <w:tcBorders>
              <w:top w:val="single" w:sz="4" w:space="0" w:color="auto"/>
              <w:left w:val="single" w:sz="4" w:space="0" w:color="auto"/>
              <w:bottom w:val="single" w:sz="4" w:space="0" w:color="auto"/>
              <w:right w:val="single" w:sz="4" w:space="0" w:color="auto"/>
            </w:tcBorders>
            <w:vAlign w:val="center"/>
          </w:tcPr>
          <w:p w:rsidR="0050494F" w:rsidRPr="0050494F" w:rsidRDefault="0050494F" w:rsidP="00670801">
            <w:r w:rsidRPr="0050494F">
              <w:t xml:space="preserve"> 32,4</w:t>
            </w:r>
          </w:p>
        </w:tc>
      </w:tr>
      <w:tr w:rsidR="0050494F" w:rsidRPr="0050494F" w:rsidTr="00670801">
        <w:trPr>
          <w:trHeight w:val="13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spacing w:after="0" w:line="240" w:lineRule="auto"/>
              <w:jc w:val="both"/>
              <w:rPr>
                <w:rFonts w:ascii="Times New Roman" w:hAnsi="Times New Roman"/>
                <w:b/>
                <w:bCs/>
              </w:rPr>
            </w:pPr>
            <w:r w:rsidRPr="0050494F">
              <w:rPr>
                <w:rFonts w:ascii="Times New Roman" w:hAnsi="Times New Roman"/>
                <w:b/>
                <w:bCs/>
              </w:rPr>
              <w:t>ИТОГО:</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spacing w:after="0" w:line="240" w:lineRule="auto"/>
              <w:jc w:val="both"/>
              <w:rPr>
                <w:rFonts w:ascii="Times New Roman" w:hAnsi="Times New Roman"/>
                <w:b/>
                <w:bCs/>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spacing w:after="0" w:line="240" w:lineRule="auto"/>
              <w:jc w:val="both"/>
              <w:rPr>
                <w:rFonts w:ascii="Times New Roman" w:hAnsi="Times New Roman"/>
                <w:b/>
                <w:bCs/>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spacing w:after="0" w:line="240" w:lineRule="auto"/>
              <w:jc w:val="both"/>
              <w:rPr>
                <w:rFonts w:ascii="Times New Roman" w:hAnsi="Times New Roman"/>
                <w:b/>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spacing w:after="0" w:line="240" w:lineRule="auto"/>
              <w:jc w:val="both"/>
              <w:rPr>
                <w:rFonts w:ascii="Times New Roman" w:hAnsi="Times New Roman"/>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spacing w:after="0" w:line="240" w:lineRule="auto"/>
              <w:jc w:val="right"/>
              <w:rPr>
                <w:rFonts w:ascii="Times New Roman" w:hAnsi="Times New Roman"/>
                <w:b/>
                <w:bCs/>
              </w:rPr>
            </w:pPr>
            <w:r w:rsidRPr="0050494F">
              <w:rPr>
                <w:rFonts w:ascii="Times New Roman" w:hAnsi="Times New Roman"/>
                <w:b/>
                <w:bCs/>
              </w:rPr>
              <w:t>5760,5</w:t>
            </w:r>
          </w:p>
        </w:tc>
        <w:tc>
          <w:tcPr>
            <w:tcW w:w="1134" w:type="dxa"/>
            <w:tcBorders>
              <w:top w:val="single" w:sz="4" w:space="0" w:color="auto"/>
              <w:left w:val="single" w:sz="4" w:space="0" w:color="auto"/>
              <w:bottom w:val="single" w:sz="4" w:space="0" w:color="auto"/>
              <w:right w:val="single" w:sz="4" w:space="0" w:color="auto"/>
            </w:tcBorders>
          </w:tcPr>
          <w:p w:rsidR="0050494F" w:rsidRPr="0050494F" w:rsidRDefault="0050494F" w:rsidP="00670801">
            <w:pPr>
              <w:spacing w:after="0" w:line="240" w:lineRule="auto"/>
              <w:jc w:val="right"/>
              <w:rPr>
                <w:rFonts w:ascii="Times New Roman" w:hAnsi="Times New Roman"/>
                <w:b/>
                <w:bCs/>
              </w:rPr>
            </w:pPr>
            <w:r w:rsidRPr="0050494F">
              <w:rPr>
                <w:rFonts w:ascii="Times New Roman" w:hAnsi="Times New Roman"/>
                <w:b/>
                <w:bCs/>
              </w:rPr>
              <w:t>5192,6</w:t>
            </w:r>
          </w:p>
        </w:tc>
      </w:tr>
    </w:tbl>
    <w:p w:rsidR="0050494F" w:rsidRPr="0050494F" w:rsidRDefault="0050494F" w:rsidP="0050494F">
      <w:pPr>
        <w:spacing w:after="0" w:line="240" w:lineRule="auto"/>
        <w:rPr>
          <w:rFonts w:ascii="Times New Roman" w:hAnsi="Times New Roman"/>
        </w:rPr>
      </w:pPr>
    </w:p>
    <w:p w:rsidR="0050494F" w:rsidRPr="0050494F" w:rsidRDefault="0050494F" w:rsidP="0050494F">
      <w:pPr>
        <w:spacing w:after="0" w:line="240" w:lineRule="auto"/>
        <w:rPr>
          <w:rFonts w:ascii="Times New Roman" w:hAnsi="Times New Roman"/>
        </w:rPr>
      </w:pPr>
    </w:p>
    <w:p w:rsidR="0050494F" w:rsidRPr="0050494F" w:rsidRDefault="0050494F" w:rsidP="0050494F">
      <w:pPr>
        <w:spacing w:after="0" w:line="240" w:lineRule="auto"/>
        <w:jc w:val="both"/>
        <w:rPr>
          <w:rFonts w:ascii="Times New Roman" w:hAnsi="Times New Roman"/>
        </w:rPr>
      </w:pPr>
      <w:r w:rsidRPr="0050494F">
        <w:rPr>
          <w:rFonts w:ascii="Times New Roman" w:hAnsi="Times New Roman"/>
        </w:rPr>
        <w:t>Председатель Совета депутатов</w:t>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t>В.С. Борисенко</w:t>
      </w:r>
    </w:p>
    <w:p w:rsidR="0050494F" w:rsidRPr="0050494F" w:rsidRDefault="0050494F" w:rsidP="0050494F">
      <w:pPr>
        <w:spacing w:after="0" w:line="240" w:lineRule="auto"/>
        <w:jc w:val="both"/>
        <w:rPr>
          <w:rFonts w:ascii="Times New Roman" w:hAnsi="Times New Roman"/>
        </w:rPr>
      </w:pPr>
    </w:p>
    <w:p w:rsidR="0050494F" w:rsidRPr="0050494F" w:rsidRDefault="0050494F" w:rsidP="0050494F">
      <w:pPr>
        <w:spacing w:after="0" w:line="240" w:lineRule="auto"/>
        <w:jc w:val="both"/>
        <w:rPr>
          <w:rFonts w:ascii="Times New Roman" w:hAnsi="Times New Roman"/>
        </w:rPr>
      </w:pPr>
    </w:p>
    <w:p w:rsidR="0050494F" w:rsidRPr="0050494F" w:rsidRDefault="0050494F" w:rsidP="0050494F">
      <w:pPr>
        <w:spacing w:after="0" w:line="240" w:lineRule="auto"/>
        <w:jc w:val="both"/>
        <w:rPr>
          <w:rFonts w:ascii="Times New Roman" w:hAnsi="Times New Roman"/>
        </w:rPr>
      </w:pPr>
      <w:r w:rsidRPr="0050494F">
        <w:rPr>
          <w:rFonts w:ascii="Times New Roman" w:hAnsi="Times New Roman"/>
        </w:rPr>
        <w:t xml:space="preserve">Глава сельского поселения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А.Н. Ильин</w:t>
      </w:r>
    </w:p>
    <w:p w:rsidR="0050494F" w:rsidRDefault="0050494F" w:rsidP="0050494F">
      <w:pPr>
        <w:autoSpaceDE w:val="0"/>
        <w:autoSpaceDN w:val="0"/>
        <w:adjustRightInd w:val="0"/>
        <w:spacing w:after="0" w:line="240" w:lineRule="auto"/>
        <w:jc w:val="right"/>
        <w:rPr>
          <w:rFonts w:ascii="Times New Roman" w:hAnsi="Times New Roman"/>
          <w:color w:val="000000"/>
        </w:rPr>
      </w:pPr>
    </w:p>
    <w:p w:rsidR="0050494F" w:rsidRPr="0050494F" w:rsidRDefault="0050494F" w:rsidP="0050494F">
      <w:pPr>
        <w:autoSpaceDE w:val="0"/>
        <w:autoSpaceDN w:val="0"/>
        <w:adjustRightInd w:val="0"/>
        <w:spacing w:after="0" w:line="240" w:lineRule="auto"/>
        <w:jc w:val="right"/>
        <w:rPr>
          <w:rFonts w:ascii="Times New Roman" w:hAnsi="Times New Roman"/>
          <w:color w:val="000000"/>
        </w:rPr>
      </w:pPr>
      <w:r w:rsidRPr="0050494F">
        <w:rPr>
          <w:rFonts w:ascii="Times New Roman" w:hAnsi="Times New Roman"/>
          <w:color w:val="000000"/>
        </w:rPr>
        <w:t>Приложение 5</w:t>
      </w:r>
    </w:p>
    <w:p w:rsidR="0050494F" w:rsidRPr="0050494F" w:rsidRDefault="0050494F" w:rsidP="0050494F">
      <w:pPr>
        <w:autoSpaceDE w:val="0"/>
        <w:autoSpaceDN w:val="0"/>
        <w:adjustRightInd w:val="0"/>
        <w:spacing w:after="0" w:line="240" w:lineRule="auto"/>
        <w:jc w:val="right"/>
        <w:rPr>
          <w:rFonts w:ascii="Times New Roman" w:hAnsi="Times New Roman"/>
          <w:color w:val="000000"/>
        </w:rPr>
      </w:pPr>
      <w:r w:rsidRPr="0050494F">
        <w:rPr>
          <w:rFonts w:ascii="Times New Roman" w:hAnsi="Times New Roman"/>
          <w:color w:val="000000"/>
        </w:rPr>
        <w:t>к решению Совета депутатов</w:t>
      </w:r>
    </w:p>
    <w:p w:rsidR="0050494F" w:rsidRPr="0050494F" w:rsidRDefault="0050494F" w:rsidP="0050494F">
      <w:pPr>
        <w:spacing w:after="0" w:line="240" w:lineRule="auto"/>
        <w:jc w:val="right"/>
        <w:rPr>
          <w:rFonts w:ascii="Times New Roman" w:hAnsi="Times New Roman"/>
        </w:rPr>
      </w:pPr>
      <w:r w:rsidRPr="0050494F">
        <w:rPr>
          <w:rFonts w:ascii="Times New Roman" w:hAnsi="Times New Roman"/>
          <w:color w:val="000000"/>
        </w:rPr>
        <w:t>от _________ № __</w:t>
      </w:r>
    </w:p>
    <w:p w:rsidR="0050494F" w:rsidRPr="0050494F" w:rsidRDefault="0050494F" w:rsidP="0050494F">
      <w:pPr>
        <w:spacing w:after="0" w:line="240" w:lineRule="auto"/>
        <w:rPr>
          <w:rFonts w:ascii="Times New Roman" w:hAnsi="Times New Roman"/>
        </w:rPr>
      </w:pPr>
    </w:p>
    <w:p w:rsidR="0050494F" w:rsidRPr="0050494F" w:rsidRDefault="0050494F" w:rsidP="0050494F">
      <w:pPr>
        <w:spacing w:after="0" w:line="240" w:lineRule="auto"/>
        <w:jc w:val="center"/>
        <w:rPr>
          <w:rFonts w:ascii="Times New Roman" w:hAnsi="Times New Roman"/>
          <w:b/>
          <w:bCs/>
          <w:color w:val="000000"/>
        </w:rPr>
      </w:pPr>
      <w:r w:rsidRPr="0050494F">
        <w:rPr>
          <w:rFonts w:ascii="Times New Roman" w:hAnsi="Times New Roman"/>
          <w:b/>
          <w:bCs/>
          <w:color w:val="000000"/>
        </w:rPr>
        <w:t xml:space="preserve">Показатели </w:t>
      </w:r>
    </w:p>
    <w:p w:rsidR="0050494F" w:rsidRPr="0050494F" w:rsidRDefault="0050494F" w:rsidP="0050494F">
      <w:pPr>
        <w:spacing w:after="0" w:line="240" w:lineRule="auto"/>
        <w:jc w:val="center"/>
        <w:rPr>
          <w:rFonts w:ascii="Times New Roman" w:hAnsi="Times New Roman"/>
          <w:b/>
          <w:bCs/>
          <w:color w:val="000000"/>
        </w:rPr>
      </w:pPr>
      <w:r w:rsidRPr="0050494F">
        <w:rPr>
          <w:rFonts w:ascii="Times New Roman" w:hAnsi="Times New Roman"/>
          <w:b/>
          <w:bCs/>
          <w:color w:val="000000"/>
        </w:rPr>
        <w:lastRenderedPageBreak/>
        <w:t xml:space="preserve">источников финансирования дефицита бюджета поселения </w:t>
      </w:r>
      <w:r w:rsidRPr="0050494F">
        <w:rPr>
          <w:rFonts w:ascii="Times New Roman" w:hAnsi="Times New Roman"/>
          <w:b/>
          <w:bCs/>
        </w:rPr>
        <w:t xml:space="preserve">за 2013 год </w:t>
      </w:r>
      <w:r w:rsidRPr="0050494F">
        <w:rPr>
          <w:rFonts w:ascii="Times New Roman" w:hAnsi="Times New Roman"/>
          <w:b/>
          <w:bCs/>
          <w:color w:val="000000"/>
        </w:rPr>
        <w:t xml:space="preserve">по кодам классификации источников финансирования дефицитов бюджетов </w:t>
      </w:r>
    </w:p>
    <w:p w:rsidR="0050494F" w:rsidRPr="0050494F" w:rsidRDefault="0050494F" w:rsidP="0050494F">
      <w:pPr>
        <w:spacing w:after="0" w:line="240" w:lineRule="auto"/>
        <w:jc w:val="center"/>
        <w:rPr>
          <w:rFonts w:ascii="Times New Roman" w:hAnsi="Times New Roman"/>
          <w:b/>
          <w:bCs/>
          <w:color w:val="000000"/>
        </w:rPr>
      </w:pPr>
    </w:p>
    <w:p w:rsidR="0050494F" w:rsidRPr="0050494F" w:rsidRDefault="0050494F" w:rsidP="0050494F">
      <w:pPr>
        <w:spacing w:after="0" w:line="240" w:lineRule="auto"/>
        <w:rPr>
          <w:rFonts w:ascii="Times New Roman" w:hAnsi="Times New Roman"/>
        </w:rPr>
      </w:pPr>
      <w:r w:rsidRPr="0050494F">
        <w:rPr>
          <w:rFonts w:ascii="Times New Roman" w:hAnsi="Times New Roman"/>
          <w:color w:val="000000"/>
        </w:rPr>
        <w:t xml:space="preserve">                                                                                                                        ( тыс. рублей)</w:t>
      </w:r>
    </w:p>
    <w:tbl>
      <w:tblPr>
        <w:tblW w:w="10945" w:type="dxa"/>
        <w:tblInd w:w="-1246" w:type="dxa"/>
        <w:tblLayout w:type="fixed"/>
        <w:tblCellMar>
          <w:left w:w="30" w:type="dxa"/>
          <w:right w:w="30" w:type="dxa"/>
        </w:tblCellMar>
        <w:tblLook w:val="0000"/>
      </w:tblPr>
      <w:tblGrid>
        <w:gridCol w:w="3432"/>
        <w:gridCol w:w="4395"/>
        <w:gridCol w:w="1559"/>
        <w:gridCol w:w="1559"/>
      </w:tblGrid>
      <w:tr w:rsidR="0050494F" w:rsidRPr="0050494F" w:rsidTr="00670801">
        <w:tblPrEx>
          <w:tblCellMar>
            <w:top w:w="0" w:type="dxa"/>
            <w:bottom w:w="0" w:type="dxa"/>
          </w:tblCellMar>
        </w:tblPrEx>
        <w:trPr>
          <w:trHeight w:val="717"/>
        </w:trPr>
        <w:tc>
          <w:tcPr>
            <w:tcW w:w="3432" w:type="dxa"/>
            <w:tcBorders>
              <w:top w:val="single" w:sz="4" w:space="0" w:color="auto"/>
              <w:left w:val="single" w:sz="4" w:space="0" w:color="auto"/>
              <w:bottom w:val="single" w:sz="4" w:space="0" w:color="auto"/>
              <w:right w:val="single" w:sz="4" w:space="0" w:color="auto"/>
            </w:tcBorders>
          </w:tcPr>
          <w:p w:rsidR="0050494F" w:rsidRPr="0050494F" w:rsidRDefault="0050494F" w:rsidP="00670801">
            <w:pPr>
              <w:autoSpaceDE w:val="0"/>
              <w:autoSpaceDN w:val="0"/>
              <w:adjustRightInd w:val="0"/>
              <w:spacing w:after="0" w:line="240" w:lineRule="auto"/>
              <w:jc w:val="center"/>
              <w:rPr>
                <w:rFonts w:ascii="Times New Roman" w:hAnsi="Times New Roman"/>
                <w:color w:val="000000"/>
              </w:rPr>
            </w:pPr>
            <w:r w:rsidRPr="0050494F">
              <w:rPr>
                <w:rFonts w:ascii="Times New Roman" w:hAnsi="Times New Roman"/>
                <w:color w:val="000000"/>
              </w:rPr>
              <w:t xml:space="preserve">Код </w:t>
            </w:r>
          </w:p>
          <w:p w:rsidR="0050494F" w:rsidRPr="0050494F" w:rsidRDefault="0050494F" w:rsidP="00670801">
            <w:pPr>
              <w:autoSpaceDE w:val="0"/>
              <w:autoSpaceDN w:val="0"/>
              <w:adjustRightInd w:val="0"/>
              <w:spacing w:after="0" w:line="240" w:lineRule="auto"/>
              <w:jc w:val="center"/>
              <w:rPr>
                <w:rFonts w:ascii="Times New Roman" w:hAnsi="Times New Roman"/>
                <w:color w:val="000000"/>
              </w:rPr>
            </w:pPr>
          </w:p>
        </w:tc>
        <w:tc>
          <w:tcPr>
            <w:tcW w:w="4395" w:type="dxa"/>
            <w:tcBorders>
              <w:top w:val="single" w:sz="4" w:space="0" w:color="auto"/>
              <w:left w:val="single" w:sz="4" w:space="0" w:color="auto"/>
              <w:bottom w:val="single" w:sz="4" w:space="0" w:color="auto"/>
              <w:right w:val="single" w:sz="4" w:space="0" w:color="auto"/>
            </w:tcBorders>
          </w:tcPr>
          <w:p w:rsidR="0050494F" w:rsidRPr="0050494F" w:rsidRDefault="0050494F" w:rsidP="00670801">
            <w:pPr>
              <w:autoSpaceDE w:val="0"/>
              <w:autoSpaceDN w:val="0"/>
              <w:adjustRightInd w:val="0"/>
              <w:spacing w:after="0" w:line="240" w:lineRule="auto"/>
              <w:jc w:val="center"/>
              <w:rPr>
                <w:rFonts w:ascii="Times New Roman" w:hAnsi="Times New Roman"/>
                <w:color w:val="000000"/>
              </w:rPr>
            </w:pPr>
            <w:r w:rsidRPr="0050494F">
              <w:rPr>
                <w:rFonts w:ascii="Times New Roman" w:hAnsi="Times New Roman"/>
                <w:color w:val="000000"/>
              </w:rPr>
              <w:t xml:space="preserve">Наименование кода источников финансирования дефицита бюджета поселения </w:t>
            </w:r>
          </w:p>
        </w:tc>
        <w:tc>
          <w:tcPr>
            <w:tcW w:w="1559" w:type="dxa"/>
            <w:tcBorders>
              <w:top w:val="single" w:sz="4" w:space="0" w:color="auto"/>
              <w:left w:val="single" w:sz="4" w:space="0" w:color="auto"/>
              <w:bottom w:val="single" w:sz="4" w:space="0" w:color="auto"/>
              <w:right w:val="single" w:sz="4" w:space="0" w:color="auto"/>
            </w:tcBorders>
          </w:tcPr>
          <w:p w:rsidR="0050494F" w:rsidRPr="0050494F" w:rsidRDefault="0050494F" w:rsidP="00670801">
            <w:pPr>
              <w:autoSpaceDE w:val="0"/>
              <w:autoSpaceDN w:val="0"/>
              <w:adjustRightInd w:val="0"/>
              <w:spacing w:after="0" w:line="240" w:lineRule="auto"/>
              <w:jc w:val="center"/>
              <w:rPr>
                <w:rFonts w:ascii="Times New Roman" w:hAnsi="Times New Roman"/>
                <w:color w:val="000000"/>
              </w:rPr>
            </w:pPr>
            <w:r w:rsidRPr="0050494F">
              <w:rPr>
                <w:rFonts w:ascii="Times New Roman" w:hAnsi="Times New Roman"/>
                <w:color w:val="000000"/>
              </w:rPr>
              <w:t>Сумма</w:t>
            </w:r>
          </w:p>
        </w:tc>
        <w:tc>
          <w:tcPr>
            <w:tcW w:w="1559" w:type="dxa"/>
            <w:tcBorders>
              <w:top w:val="single" w:sz="4" w:space="0" w:color="auto"/>
              <w:left w:val="single" w:sz="4" w:space="0" w:color="auto"/>
              <w:bottom w:val="single" w:sz="4" w:space="0" w:color="auto"/>
              <w:right w:val="single" w:sz="4" w:space="0" w:color="auto"/>
            </w:tcBorders>
          </w:tcPr>
          <w:p w:rsidR="0050494F" w:rsidRPr="0050494F" w:rsidRDefault="0050494F" w:rsidP="00670801">
            <w:pPr>
              <w:autoSpaceDE w:val="0"/>
              <w:autoSpaceDN w:val="0"/>
              <w:adjustRightInd w:val="0"/>
              <w:spacing w:after="0" w:line="240" w:lineRule="auto"/>
              <w:jc w:val="center"/>
              <w:rPr>
                <w:rFonts w:ascii="Times New Roman" w:hAnsi="Times New Roman"/>
                <w:color w:val="000000"/>
              </w:rPr>
            </w:pPr>
          </w:p>
        </w:tc>
      </w:tr>
      <w:tr w:rsidR="0050494F" w:rsidRPr="0050494F" w:rsidTr="00670801">
        <w:tblPrEx>
          <w:tblCellMar>
            <w:top w:w="0" w:type="dxa"/>
            <w:bottom w:w="0" w:type="dxa"/>
          </w:tblCellMar>
        </w:tblPrEx>
        <w:trPr>
          <w:trHeight w:val="90"/>
        </w:trPr>
        <w:tc>
          <w:tcPr>
            <w:tcW w:w="3432" w:type="dxa"/>
            <w:tcBorders>
              <w:top w:val="single" w:sz="6" w:space="0" w:color="auto"/>
              <w:left w:val="single" w:sz="6" w:space="0" w:color="auto"/>
              <w:bottom w:val="single" w:sz="6" w:space="0" w:color="auto"/>
              <w:right w:val="single" w:sz="6" w:space="0" w:color="auto"/>
            </w:tcBorders>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819 01 03 00 00 10 0000 710</w:t>
            </w:r>
          </w:p>
        </w:tc>
        <w:tc>
          <w:tcPr>
            <w:tcW w:w="4395" w:type="dxa"/>
            <w:tcBorders>
              <w:top w:val="single" w:sz="6" w:space="0" w:color="auto"/>
              <w:left w:val="single" w:sz="6" w:space="0" w:color="auto"/>
              <w:bottom w:val="single" w:sz="6" w:space="0" w:color="auto"/>
              <w:right w:val="single" w:sz="6" w:space="0" w:color="auto"/>
            </w:tcBorders>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Получение кредитов от других бюджетов бюджетной системы Российской Федерации бюджетами поселений в валюте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w:t>
            </w:r>
          </w:p>
        </w:tc>
        <w:tc>
          <w:tcPr>
            <w:tcW w:w="1559" w:type="dxa"/>
            <w:tcBorders>
              <w:top w:val="single" w:sz="6" w:space="0" w:color="auto"/>
              <w:left w:val="single" w:sz="6" w:space="0" w:color="auto"/>
              <w:bottom w:val="single" w:sz="6" w:space="0" w:color="auto"/>
              <w:right w:val="single" w:sz="6" w:space="0" w:color="auto"/>
            </w:tcBorders>
          </w:tcPr>
          <w:p w:rsidR="0050494F" w:rsidRPr="0050494F" w:rsidRDefault="0050494F" w:rsidP="00670801">
            <w:pPr>
              <w:spacing w:after="0" w:line="240" w:lineRule="auto"/>
              <w:jc w:val="right"/>
              <w:rPr>
                <w:rFonts w:ascii="Times New Roman" w:hAnsi="Times New Roman"/>
              </w:rPr>
            </w:pPr>
            <w:r w:rsidRPr="0050494F">
              <w:rPr>
                <w:rFonts w:ascii="Times New Roman" w:hAnsi="Times New Roman"/>
              </w:rPr>
              <w:t>-</w:t>
            </w:r>
          </w:p>
        </w:tc>
      </w:tr>
      <w:tr w:rsidR="0050494F" w:rsidRPr="0050494F" w:rsidTr="00670801">
        <w:tblPrEx>
          <w:tblCellMar>
            <w:top w:w="0" w:type="dxa"/>
            <w:bottom w:w="0" w:type="dxa"/>
          </w:tblCellMar>
        </w:tblPrEx>
        <w:trPr>
          <w:trHeight w:val="90"/>
        </w:trPr>
        <w:tc>
          <w:tcPr>
            <w:tcW w:w="3432" w:type="dxa"/>
            <w:tcBorders>
              <w:top w:val="single" w:sz="6" w:space="0" w:color="auto"/>
              <w:left w:val="single" w:sz="6" w:space="0" w:color="auto"/>
              <w:bottom w:val="single" w:sz="6" w:space="0" w:color="auto"/>
              <w:right w:val="single" w:sz="6" w:space="0" w:color="auto"/>
            </w:tcBorders>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819 01 05 02 01 10 0000 510</w:t>
            </w:r>
          </w:p>
        </w:tc>
        <w:tc>
          <w:tcPr>
            <w:tcW w:w="4395" w:type="dxa"/>
            <w:tcBorders>
              <w:top w:val="single" w:sz="6" w:space="0" w:color="auto"/>
              <w:left w:val="single" w:sz="6" w:space="0" w:color="auto"/>
              <w:bottom w:val="single" w:sz="6" w:space="0" w:color="auto"/>
              <w:right w:val="single" w:sz="6" w:space="0" w:color="auto"/>
            </w:tcBorders>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Увеличение прочих остатков денежных средств бюджетов сельских поселений</w:t>
            </w:r>
          </w:p>
        </w:tc>
        <w:tc>
          <w:tcPr>
            <w:tcW w:w="1559" w:type="dxa"/>
            <w:tcBorders>
              <w:top w:val="single" w:sz="6" w:space="0" w:color="auto"/>
              <w:left w:val="single" w:sz="6" w:space="0" w:color="auto"/>
              <w:bottom w:val="single" w:sz="6" w:space="0" w:color="auto"/>
              <w:right w:val="single" w:sz="6" w:space="0" w:color="auto"/>
            </w:tcBorders>
            <w:vAlign w:val="center"/>
          </w:tcPr>
          <w:p w:rsidR="0050494F" w:rsidRPr="0050494F" w:rsidRDefault="0050494F" w:rsidP="00670801">
            <w:pPr>
              <w:spacing w:after="0" w:line="240" w:lineRule="auto"/>
              <w:jc w:val="right"/>
              <w:rPr>
                <w:rFonts w:ascii="Times New Roman" w:hAnsi="Times New Roman"/>
                <w:b/>
                <w:spacing w:val="2"/>
              </w:rPr>
            </w:pPr>
            <w:r w:rsidRPr="0050494F">
              <w:rPr>
                <w:rFonts w:ascii="Times New Roman" w:hAnsi="Times New Roman"/>
                <w:b/>
              </w:rPr>
              <w:t>-5760,5</w:t>
            </w:r>
          </w:p>
        </w:tc>
        <w:tc>
          <w:tcPr>
            <w:tcW w:w="1559" w:type="dxa"/>
            <w:tcBorders>
              <w:top w:val="single" w:sz="6" w:space="0" w:color="auto"/>
              <w:left w:val="single" w:sz="6" w:space="0" w:color="auto"/>
              <w:bottom w:val="single" w:sz="6" w:space="0" w:color="auto"/>
              <w:right w:val="single" w:sz="6" w:space="0" w:color="auto"/>
            </w:tcBorders>
            <w:vAlign w:val="center"/>
          </w:tcPr>
          <w:p w:rsidR="0050494F" w:rsidRPr="0050494F" w:rsidRDefault="0050494F" w:rsidP="00670801">
            <w:pPr>
              <w:spacing w:after="0" w:line="240" w:lineRule="auto"/>
              <w:jc w:val="right"/>
              <w:rPr>
                <w:rFonts w:ascii="Times New Roman" w:hAnsi="Times New Roman"/>
                <w:b/>
                <w:bCs/>
                <w:color w:val="000000"/>
                <w:spacing w:val="2"/>
              </w:rPr>
            </w:pPr>
            <w:r w:rsidRPr="0050494F">
              <w:rPr>
                <w:rFonts w:ascii="Times New Roman" w:hAnsi="Times New Roman"/>
                <w:b/>
                <w:bCs/>
                <w:color w:val="000000"/>
                <w:spacing w:val="2"/>
              </w:rPr>
              <w:t>-5192,6</w:t>
            </w:r>
          </w:p>
        </w:tc>
      </w:tr>
      <w:tr w:rsidR="0050494F" w:rsidRPr="0050494F" w:rsidTr="00670801">
        <w:tblPrEx>
          <w:tblCellMar>
            <w:top w:w="0" w:type="dxa"/>
            <w:bottom w:w="0" w:type="dxa"/>
          </w:tblCellMar>
        </w:tblPrEx>
        <w:trPr>
          <w:trHeight w:val="90"/>
        </w:trPr>
        <w:tc>
          <w:tcPr>
            <w:tcW w:w="3432" w:type="dxa"/>
            <w:tcBorders>
              <w:top w:val="single" w:sz="6" w:space="0" w:color="auto"/>
              <w:left w:val="single" w:sz="6" w:space="0" w:color="auto"/>
              <w:bottom w:val="single" w:sz="6" w:space="0" w:color="auto"/>
              <w:right w:val="single" w:sz="6" w:space="0" w:color="auto"/>
            </w:tcBorders>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819 01 05 02 01 10 0000 610</w:t>
            </w:r>
          </w:p>
        </w:tc>
        <w:tc>
          <w:tcPr>
            <w:tcW w:w="4395" w:type="dxa"/>
            <w:tcBorders>
              <w:top w:val="single" w:sz="6" w:space="0" w:color="auto"/>
              <w:left w:val="single" w:sz="6" w:space="0" w:color="auto"/>
              <w:bottom w:val="single" w:sz="6" w:space="0" w:color="auto"/>
              <w:right w:val="single" w:sz="6" w:space="0" w:color="auto"/>
            </w:tcBorders>
          </w:tcPr>
          <w:p w:rsidR="0050494F" w:rsidRPr="0050494F" w:rsidRDefault="0050494F" w:rsidP="00670801">
            <w:pPr>
              <w:spacing w:after="0" w:line="240" w:lineRule="auto"/>
              <w:jc w:val="both"/>
              <w:rPr>
                <w:rFonts w:ascii="Times New Roman" w:hAnsi="Times New Roman"/>
              </w:rPr>
            </w:pPr>
            <w:r w:rsidRPr="0050494F">
              <w:rPr>
                <w:rFonts w:ascii="Times New Roman" w:hAnsi="Times New Roman"/>
              </w:rPr>
              <w:t>Уменьшение прочих остатков денежных средств бюджетов сельских поселений</w:t>
            </w:r>
          </w:p>
        </w:tc>
        <w:tc>
          <w:tcPr>
            <w:tcW w:w="1559" w:type="dxa"/>
            <w:tcBorders>
              <w:top w:val="single" w:sz="6" w:space="0" w:color="auto"/>
              <w:left w:val="single" w:sz="6" w:space="0" w:color="auto"/>
              <w:bottom w:val="single" w:sz="6" w:space="0" w:color="auto"/>
              <w:right w:val="single" w:sz="6" w:space="0" w:color="auto"/>
            </w:tcBorders>
            <w:vAlign w:val="center"/>
          </w:tcPr>
          <w:p w:rsidR="0050494F" w:rsidRPr="0050494F" w:rsidRDefault="0050494F" w:rsidP="00670801">
            <w:pPr>
              <w:spacing w:after="0" w:line="240" w:lineRule="auto"/>
              <w:jc w:val="right"/>
              <w:rPr>
                <w:rFonts w:ascii="Times New Roman" w:hAnsi="Times New Roman"/>
                <w:b/>
                <w:spacing w:val="2"/>
              </w:rPr>
            </w:pPr>
            <w:r w:rsidRPr="0050494F">
              <w:rPr>
                <w:rFonts w:ascii="Times New Roman" w:hAnsi="Times New Roman"/>
                <w:b/>
              </w:rPr>
              <w:t>-5760,5</w:t>
            </w:r>
          </w:p>
        </w:tc>
        <w:tc>
          <w:tcPr>
            <w:tcW w:w="1559" w:type="dxa"/>
            <w:tcBorders>
              <w:top w:val="single" w:sz="6" w:space="0" w:color="auto"/>
              <w:left w:val="single" w:sz="6" w:space="0" w:color="auto"/>
              <w:bottom w:val="single" w:sz="6" w:space="0" w:color="auto"/>
              <w:right w:val="single" w:sz="6" w:space="0" w:color="auto"/>
            </w:tcBorders>
            <w:vAlign w:val="center"/>
          </w:tcPr>
          <w:p w:rsidR="0050494F" w:rsidRPr="0050494F" w:rsidRDefault="0050494F" w:rsidP="00670801">
            <w:pPr>
              <w:spacing w:after="0" w:line="240" w:lineRule="auto"/>
              <w:jc w:val="right"/>
              <w:rPr>
                <w:rFonts w:ascii="Times New Roman" w:hAnsi="Times New Roman"/>
                <w:b/>
                <w:spacing w:val="2"/>
              </w:rPr>
            </w:pPr>
            <w:r w:rsidRPr="0050494F">
              <w:rPr>
                <w:rFonts w:ascii="Times New Roman" w:hAnsi="Times New Roman"/>
                <w:b/>
                <w:spacing w:val="2"/>
              </w:rPr>
              <w:t>-5192,6</w:t>
            </w:r>
          </w:p>
        </w:tc>
      </w:tr>
    </w:tbl>
    <w:p w:rsidR="0050494F" w:rsidRPr="0050494F" w:rsidRDefault="0050494F" w:rsidP="0050494F">
      <w:pPr>
        <w:spacing w:after="0" w:line="240" w:lineRule="auto"/>
        <w:rPr>
          <w:rFonts w:ascii="Times New Roman" w:hAnsi="Times New Roman"/>
          <w:color w:val="000000"/>
        </w:rPr>
      </w:pPr>
      <w:r w:rsidRPr="0050494F">
        <w:rPr>
          <w:rFonts w:ascii="Times New Roman" w:hAnsi="Times New Roman"/>
          <w:color w:val="000000"/>
        </w:rPr>
        <w:t xml:space="preserve">                            </w:t>
      </w:r>
    </w:p>
    <w:p w:rsidR="0050494F" w:rsidRPr="0050494F" w:rsidRDefault="0050494F" w:rsidP="0050494F">
      <w:pPr>
        <w:spacing w:after="0" w:line="240" w:lineRule="auto"/>
        <w:rPr>
          <w:rFonts w:ascii="Times New Roman" w:hAnsi="Times New Roman"/>
        </w:rPr>
      </w:pPr>
    </w:p>
    <w:p w:rsidR="0050494F" w:rsidRPr="0050494F" w:rsidRDefault="0050494F" w:rsidP="0050494F">
      <w:pPr>
        <w:spacing w:after="0" w:line="240" w:lineRule="auto"/>
        <w:rPr>
          <w:rFonts w:ascii="Times New Roman" w:hAnsi="Times New Roman"/>
        </w:rPr>
      </w:pPr>
    </w:p>
    <w:p w:rsidR="0050494F" w:rsidRPr="0050494F" w:rsidRDefault="0050494F" w:rsidP="0050494F">
      <w:pPr>
        <w:spacing w:after="0" w:line="240" w:lineRule="auto"/>
        <w:jc w:val="both"/>
        <w:rPr>
          <w:rFonts w:ascii="Times New Roman" w:hAnsi="Times New Roman"/>
        </w:rPr>
      </w:pPr>
      <w:r w:rsidRPr="0050494F">
        <w:rPr>
          <w:rFonts w:ascii="Times New Roman" w:hAnsi="Times New Roman"/>
        </w:rPr>
        <w:t>Председатель Совета депутатов</w:t>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t>В.С. Борисенко</w:t>
      </w:r>
    </w:p>
    <w:p w:rsidR="0050494F" w:rsidRPr="0050494F" w:rsidRDefault="0050494F" w:rsidP="0050494F">
      <w:pPr>
        <w:spacing w:after="0" w:line="240" w:lineRule="auto"/>
        <w:jc w:val="both"/>
        <w:rPr>
          <w:rFonts w:ascii="Times New Roman" w:hAnsi="Times New Roman"/>
        </w:rPr>
      </w:pPr>
    </w:p>
    <w:p w:rsidR="0050494F" w:rsidRPr="0050494F" w:rsidRDefault="0050494F" w:rsidP="0050494F">
      <w:pPr>
        <w:spacing w:after="0" w:line="240" w:lineRule="auto"/>
        <w:jc w:val="both"/>
        <w:rPr>
          <w:rFonts w:ascii="Times New Roman" w:hAnsi="Times New Roman"/>
        </w:rPr>
      </w:pPr>
    </w:p>
    <w:p w:rsidR="0050494F" w:rsidRPr="0050494F" w:rsidRDefault="0050494F" w:rsidP="0050494F">
      <w:pPr>
        <w:spacing w:after="0" w:line="240" w:lineRule="auto"/>
        <w:jc w:val="both"/>
        <w:rPr>
          <w:rFonts w:ascii="Times New Roman" w:hAnsi="Times New Roman"/>
        </w:rPr>
      </w:pPr>
      <w:r w:rsidRPr="0050494F">
        <w:rPr>
          <w:rFonts w:ascii="Times New Roman" w:hAnsi="Times New Roman"/>
        </w:rPr>
        <w:t xml:space="preserve">Глава сельского поселения     </w:t>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t>А.Н. Ильин</w:t>
      </w:r>
    </w:p>
    <w:p w:rsidR="0050494F" w:rsidRPr="0050494F" w:rsidRDefault="0050494F" w:rsidP="0050494F">
      <w:pPr>
        <w:autoSpaceDE w:val="0"/>
        <w:autoSpaceDN w:val="0"/>
        <w:adjustRightInd w:val="0"/>
        <w:spacing w:after="0" w:line="240" w:lineRule="auto"/>
        <w:jc w:val="center"/>
        <w:rPr>
          <w:rFonts w:ascii="Times New Roman" w:hAnsi="Times New Roman"/>
          <w:color w:val="000000"/>
        </w:rPr>
      </w:pPr>
      <w:r w:rsidRPr="0050494F">
        <w:rPr>
          <w:rFonts w:ascii="Times New Roman" w:hAnsi="Times New Roman"/>
        </w:rPr>
        <w:br w:type="page"/>
      </w:r>
    </w:p>
    <w:p w:rsidR="0050494F" w:rsidRPr="0050494F" w:rsidRDefault="0050494F" w:rsidP="0050494F">
      <w:pPr>
        <w:autoSpaceDE w:val="0"/>
        <w:autoSpaceDN w:val="0"/>
        <w:adjustRightInd w:val="0"/>
        <w:spacing w:after="0" w:line="240" w:lineRule="auto"/>
        <w:jc w:val="right"/>
        <w:rPr>
          <w:rFonts w:ascii="Times New Roman" w:hAnsi="Times New Roman"/>
          <w:color w:val="000000"/>
        </w:rPr>
      </w:pPr>
      <w:r w:rsidRPr="0050494F">
        <w:rPr>
          <w:rFonts w:ascii="Times New Roman" w:hAnsi="Times New Roman"/>
          <w:color w:val="000000"/>
        </w:rPr>
        <w:lastRenderedPageBreak/>
        <w:t>Приложение 6</w:t>
      </w:r>
    </w:p>
    <w:p w:rsidR="0050494F" w:rsidRPr="0050494F" w:rsidRDefault="0050494F" w:rsidP="0050494F">
      <w:pPr>
        <w:autoSpaceDE w:val="0"/>
        <w:autoSpaceDN w:val="0"/>
        <w:adjustRightInd w:val="0"/>
        <w:spacing w:after="0" w:line="240" w:lineRule="auto"/>
        <w:jc w:val="right"/>
        <w:rPr>
          <w:rFonts w:ascii="Times New Roman" w:hAnsi="Times New Roman"/>
          <w:color w:val="000000"/>
        </w:rPr>
      </w:pPr>
      <w:r w:rsidRPr="0050494F">
        <w:rPr>
          <w:rFonts w:ascii="Times New Roman" w:hAnsi="Times New Roman"/>
          <w:color w:val="000000"/>
        </w:rPr>
        <w:t>к решению Совета депутатов</w:t>
      </w:r>
    </w:p>
    <w:p w:rsidR="0050494F" w:rsidRPr="0050494F" w:rsidRDefault="0050494F" w:rsidP="0050494F">
      <w:pPr>
        <w:spacing w:after="0" w:line="240" w:lineRule="auto"/>
        <w:jc w:val="right"/>
        <w:rPr>
          <w:rFonts w:ascii="Times New Roman" w:hAnsi="Times New Roman"/>
        </w:rPr>
      </w:pPr>
      <w:r w:rsidRPr="0050494F">
        <w:rPr>
          <w:rFonts w:ascii="Times New Roman" w:hAnsi="Times New Roman"/>
          <w:color w:val="000000"/>
        </w:rPr>
        <w:t>от _________ № __</w:t>
      </w:r>
    </w:p>
    <w:p w:rsidR="0050494F" w:rsidRPr="0050494F" w:rsidRDefault="0050494F" w:rsidP="0050494F">
      <w:pPr>
        <w:spacing w:after="0" w:line="240" w:lineRule="auto"/>
        <w:rPr>
          <w:rFonts w:ascii="Times New Roman" w:hAnsi="Times New Roman"/>
        </w:rPr>
      </w:pPr>
    </w:p>
    <w:p w:rsidR="0050494F" w:rsidRPr="0050494F" w:rsidRDefault="0050494F" w:rsidP="0050494F">
      <w:pPr>
        <w:spacing w:after="0" w:line="240" w:lineRule="auto"/>
        <w:jc w:val="center"/>
        <w:rPr>
          <w:rFonts w:ascii="Times New Roman" w:hAnsi="Times New Roman"/>
          <w:b/>
          <w:bCs/>
          <w:color w:val="000000"/>
        </w:rPr>
      </w:pPr>
      <w:r w:rsidRPr="0050494F">
        <w:rPr>
          <w:rFonts w:ascii="Times New Roman" w:hAnsi="Times New Roman"/>
          <w:b/>
          <w:bCs/>
          <w:color w:val="000000"/>
        </w:rPr>
        <w:t xml:space="preserve">Показатели </w:t>
      </w:r>
    </w:p>
    <w:p w:rsidR="0050494F" w:rsidRPr="0050494F" w:rsidRDefault="0050494F" w:rsidP="0050494F">
      <w:pPr>
        <w:spacing w:after="0" w:line="240" w:lineRule="auto"/>
        <w:jc w:val="center"/>
        <w:rPr>
          <w:rFonts w:ascii="Times New Roman" w:hAnsi="Times New Roman"/>
          <w:b/>
          <w:bCs/>
        </w:rPr>
      </w:pPr>
      <w:r w:rsidRPr="0050494F">
        <w:rPr>
          <w:rFonts w:ascii="Times New Roman" w:hAnsi="Times New Roman"/>
          <w:b/>
          <w:bCs/>
          <w:color w:val="000000"/>
        </w:rPr>
        <w:t xml:space="preserve">источников финансирования дефицита бюджета поселения </w:t>
      </w:r>
      <w:r w:rsidRPr="0050494F">
        <w:rPr>
          <w:rFonts w:ascii="Times New Roman" w:hAnsi="Times New Roman"/>
          <w:b/>
          <w:bCs/>
        </w:rPr>
        <w:t xml:space="preserve">за 2013 год </w:t>
      </w:r>
      <w:r w:rsidRPr="0050494F">
        <w:rPr>
          <w:rFonts w:ascii="Times New Roman" w:hAnsi="Times New Roman"/>
          <w:b/>
          <w:bCs/>
          <w:color w:val="000000"/>
        </w:rPr>
        <w:t xml:space="preserve">по кодам групп, подгрупп, статей, видов источников финансирования дефицитов бюджетов классификации операций </w:t>
      </w:r>
      <w:r w:rsidRPr="0050494F">
        <w:rPr>
          <w:rFonts w:ascii="Times New Roman" w:hAnsi="Times New Roman"/>
          <w:b/>
          <w:bCs/>
        </w:rPr>
        <w:t xml:space="preserve">сектора государственного управления, относящихся к </w:t>
      </w:r>
      <w:r w:rsidRPr="0050494F">
        <w:rPr>
          <w:rFonts w:ascii="Times New Roman" w:hAnsi="Times New Roman"/>
          <w:b/>
          <w:bCs/>
          <w:color w:val="000000"/>
        </w:rPr>
        <w:t xml:space="preserve">источникам финансирования дефицитов </w:t>
      </w:r>
      <w:r w:rsidRPr="0050494F">
        <w:rPr>
          <w:rFonts w:ascii="Times New Roman" w:hAnsi="Times New Roman"/>
          <w:b/>
          <w:bCs/>
        </w:rPr>
        <w:t>бюджетов</w:t>
      </w:r>
    </w:p>
    <w:p w:rsidR="0050494F" w:rsidRPr="0050494F" w:rsidRDefault="0050494F" w:rsidP="0050494F">
      <w:pPr>
        <w:spacing w:after="0" w:line="240" w:lineRule="auto"/>
        <w:jc w:val="center"/>
        <w:rPr>
          <w:rFonts w:ascii="Times New Roman" w:hAnsi="Times New Roman"/>
          <w:b/>
          <w:bCs/>
          <w:color w:val="000000"/>
        </w:rPr>
      </w:pPr>
    </w:p>
    <w:p w:rsidR="0050494F" w:rsidRPr="0050494F" w:rsidRDefault="0050494F" w:rsidP="0050494F">
      <w:pPr>
        <w:spacing w:after="0" w:line="240" w:lineRule="auto"/>
        <w:rPr>
          <w:rFonts w:ascii="Times New Roman" w:hAnsi="Times New Roman"/>
        </w:rPr>
      </w:pPr>
      <w:r w:rsidRPr="0050494F">
        <w:rPr>
          <w:rFonts w:ascii="Times New Roman" w:hAnsi="Times New Roman"/>
          <w:color w:val="000000"/>
        </w:rPr>
        <w:t xml:space="preserve">                                                                                                                        ( тыс. рублей)</w:t>
      </w:r>
    </w:p>
    <w:tbl>
      <w:tblPr>
        <w:tblW w:w="10773" w:type="dxa"/>
        <w:tblInd w:w="-1026" w:type="dxa"/>
        <w:tblLook w:val="04A0"/>
      </w:tblPr>
      <w:tblGrid>
        <w:gridCol w:w="3686"/>
        <w:gridCol w:w="3950"/>
        <w:gridCol w:w="1579"/>
        <w:gridCol w:w="1558"/>
      </w:tblGrid>
      <w:tr w:rsidR="0050494F" w:rsidRPr="0050494F" w:rsidTr="00670801">
        <w:trPr>
          <w:trHeight w:val="6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 xml:space="preserve">Код </w:t>
            </w:r>
          </w:p>
        </w:tc>
        <w:tc>
          <w:tcPr>
            <w:tcW w:w="3950" w:type="dxa"/>
            <w:tcBorders>
              <w:top w:val="single" w:sz="4" w:space="0" w:color="auto"/>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 xml:space="preserve">Наименование </w:t>
            </w:r>
            <w:r w:rsidRPr="0050494F">
              <w:rPr>
                <w:rFonts w:ascii="Times New Roman" w:hAnsi="Times New Roman"/>
                <w:color w:val="000000"/>
              </w:rPr>
              <w:t xml:space="preserve">кода источников финансирования дефицита бюджета поселения </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Утверждено</w:t>
            </w:r>
          </w:p>
        </w:tc>
        <w:tc>
          <w:tcPr>
            <w:tcW w:w="1558" w:type="dxa"/>
            <w:tcBorders>
              <w:top w:val="single" w:sz="4" w:space="0" w:color="auto"/>
              <w:left w:val="nil"/>
              <w:bottom w:val="single" w:sz="4" w:space="0" w:color="auto"/>
              <w:right w:val="single" w:sz="4" w:space="0" w:color="auto"/>
            </w:tcBorders>
          </w:tcPr>
          <w:p w:rsidR="0050494F" w:rsidRPr="0050494F" w:rsidRDefault="0050494F" w:rsidP="00670801">
            <w:pPr>
              <w:spacing w:after="0" w:line="240" w:lineRule="auto"/>
              <w:jc w:val="center"/>
              <w:rPr>
                <w:rFonts w:ascii="Times New Roman" w:hAnsi="Times New Roman"/>
              </w:rPr>
            </w:pPr>
          </w:p>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Исполнено</w:t>
            </w:r>
          </w:p>
        </w:tc>
      </w:tr>
      <w:tr w:rsidR="0050494F" w:rsidRPr="0050494F" w:rsidTr="00670801">
        <w:trPr>
          <w:trHeight w:val="25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w:t>
            </w:r>
          </w:p>
        </w:tc>
        <w:tc>
          <w:tcPr>
            <w:tcW w:w="3950" w:type="dxa"/>
            <w:tcBorders>
              <w:top w:val="nil"/>
              <w:left w:val="nil"/>
              <w:bottom w:val="single" w:sz="4" w:space="0" w:color="auto"/>
              <w:right w:val="single" w:sz="4" w:space="0" w:color="auto"/>
            </w:tcBorders>
            <w:shd w:val="clear" w:color="auto" w:fill="auto"/>
            <w:vAlign w:val="bottom"/>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2</w:t>
            </w:r>
          </w:p>
        </w:tc>
        <w:tc>
          <w:tcPr>
            <w:tcW w:w="1579" w:type="dxa"/>
            <w:tcBorders>
              <w:top w:val="nil"/>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4</w:t>
            </w:r>
          </w:p>
        </w:tc>
        <w:tc>
          <w:tcPr>
            <w:tcW w:w="1558" w:type="dxa"/>
            <w:tcBorders>
              <w:top w:val="nil"/>
              <w:left w:val="nil"/>
              <w:bottom w:val="single" w:sz="4" w:space="0" w:color="auto"/>
              <w:right w:val="single" w:sz="4" w:space="0" w:color="auto"/>
            </w:tcBorders>
          </w:tcPr>
          <w:p w:rsidR="0050494F" w:rsidRPr="0050494F" w:rsidRDefault="0050494F" w:rsidP="00670801">
            <w:pPr>
              <w:spacing w:after="0" w:line="240" w:lineRule="auto"/>
              <w:jc w:val="center"/>
              <w:rPr>
                <w:rFonts w:ascii="Times New Roman" w:hAnsi="Times New Roman"/>
              </w:rPr>
            </w:pPr>
          </w:p>
        </w:tc>
      </w:tr>
      <w:tr w:rsidR="0050494F" w:rsidRPr="0050494F" w:rsidTr="00670801">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b/>
                <w:spacing w:val="2"/>
              </w:rPr>
            </w:pPr>
            <w:r w:rsidRPr="0050494F">
              <w:rPr>
                <w:rFonts w:ascii="Times New Roman" w:hAnsi="Times New Roman"/>
                <w:b/>
              </w:rPr>
              <w:t>819 01 03 00 00 00 0000 000</w:t>
            </w:r>
          </w:p>
        </w:tc>
        <w:tc>
          <w:tcPr>
            <w:tcW w:w="3950" w:type="dxa"/>
            <w:tcBorders>
              <w:top w:val="single" w:sz="4" w:space="0" w:color="auto"/>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b/>
                <w:spacing w:val="2"/>
              </w:rPr>
            </w:pPr>
            <w:r w:rsidRPr="0050494F">
              <w:rPr>
                <w:rFonts w:ascii="Times New Roman" w:hAnsi="Times New Roman"/>
                <w:b/>
              </w:rPr>
              <w:t>Бюджетные кредиты от других бюджетов бюджетной системы Российской Федерации</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center"/>
              <w:rPr>
                <w:rFonts w:ascii="Times New Roman" w:hAnsi="Times New Roman"/>
              </w:rPr>
            </w:pPr>
          </w:p>
        </w:tc>
        <w:tc>
          <w:tcPr>
            <w:tcW w:w="1558" w:type="dxa"/>
            <w:tcBorders>
              <w:top w:val="single" w:sz="4" w:space="0" w:color="auto"/>
              <w:left w:val="nil"/>
              <w:bottom w:val="single" w:sz="4" w:space="0" w:color="auto"/>
              <w:right w:val="single" w:sz="4" w:space="0" w:color="auto"/>
            </w:tcBorders>
          </w:tcPr>
          <w:p w:rsidR="0050494F" w:rsidRPr="0050494F" w:rsidRDefault="0050494F" w:rsidP="00670801">
            <w:pPr>
              <w:spacing w:after="0" w:line="240" w:lineRule="auto"/>
              <w:jc w:val="center"/>
              <w:rPr>
                <w:rFonts w:ascii="Times New Roman" w:hAnsi="Times New Roman"/>
              </w:rPr>
            </w:pPr>
          </w:p>
        </w:tc>
      </w:tr>
      <w:tr w:rsidR="0050494F" w:rsidRPr="0050494F" w:rsidTr="00670801">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spacing w:val="2"/>
              </w:rPr>
            </w:pPr>
            <w:r w:rsidRPr="0050494F">
              <w:rPr>
                <w:rFonts w:ascii="Times New Roman" w:hAnsi="Times New Roman"/>
              </w:rPr>
              <w:t>819 01 03 00 00 00 0000 700</w:t>
            </w:r>
          </w:p>
        </w:tc>
        <w:tc>
          <w:tcPr>
            <w:tcW w:w="3950" w:type="dxa"/>
            <w:tcBorders>
              <w:top w:val="single" w:sz="4" w:space="0" w:color="auto"/>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spacing w:val="2"/>
              </w:rPr>
            </w:pPr>
            <w:r w:rsidRPr="0050494F">
              <w:rPr>
                <w:rFonts w:ascii="Times New Roman" w:hAnsi="Times New Roman"/>
              </w:rPr>
              <w:t>Получение бюджетных кредитов,  от других бюджетов бюджетной системы Российской Федерации в валюте Российской Федерации</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center"/>
              <w:rPr>
                <w:rFonts w:ascii="Times New Roman" w:hAnsi="Times New Roman"/>
              </w:rPr>
            </w:pPr>
          </w:p>
        </w:tc>
        <w:tc>
          <w:tcPr>
            <w:tcW w:w="1558" w:type="dxa"/>
            <w:tcBorders>
              <w:top w:val="single" w:sz="4" w:space="0" w:color="auto"/>
              <w:left w:val="nil"/>
              <w:bottom w:val="single" w:sz="4" w:space="0" w:color="auto"/>
              <w:right w:val="single" w:sz="4" w:space="0" w:color="auto"/>
            </w:tcBorders>
          </w:tcPr>
          <w:p w:rsidR="0050494F" w:rsidRPr="0050494F" w:rsidRDefault="0050494F" w:rsidP="00670801">
            <w:pPr>
              <w:spacing w:after="0" w:line="240" w:lineRule="auto"/>
              <w:jc w:val="center"/>
              <w:rPr>
                <w:rFonts w:ascii="Times New Roman" w:hAnsi="Times New Roman"/>
              </w:rPr>
            </w:pPr>
          </w:p>
        </w:tc>
      </w:tr>
      <w:tr w:rsidR="0050494F" w:rsidRPr="0050494F" w:rsidTr="00670801">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spacing w:val="2"/>
              </w:rPr>
            </w:pPr>
            <w:r w:rsidRPr="0050494F">
              <w:rPr>
                <w:rFonts w:ascii="Times New Roman" w:hAnsi="Times New Roman"/>
              </w:rPr>
              <w:t>819 01 03 00 00 10 0000 710</w:t>
            </w:r>
          </w:p>
        </w:tc>
        <w:tc>
          <w:tcPr>
            <w:tcW w:w="3950" w:type="dxa"/>
            <w:tcBorders>
              <w:top w:val="single" w:sz="4" w:space="0" w:color="auto"/>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spacing w:val="2"/>
              </w:rPr>
            </w:pPr>
            <w:r w:rsidRPr="0050494F">
              <w:rPr>
                <w:rFonts w:ascii="Times New Roman" w:hAnsi="Times New Roman"/>
              </w:rPr>
              <w:t>Получение кредитов от других бюджетов бюджетной системы Российской Федерации в валюте Российской Федерации</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center"/>
              <w:rPr>
                <w:rFonts w:ascii="Times New Roman" w:hAnsi="Times New Roman"/>
              </w:rPr>
            </w:pPr>
          </w:p>
        </w:tc>
        <w:tc>
          <w:tcPr>
            <w:tcW w:w="1558" w:type="dxa"/>
            <w:tcBorders>
              <w:top w:val="single" w:sz="4" w:space="0" w:color="auto"/>
              <w:left w:val="nil"/>
              <w:bottom w:val="single" w:sz="4" w:space="0" w:color="auto"/>
              <w:right w:val="single" w:sz="4" w:space="0" w:color="auto"/>
            </w:tcBorders>
          </w:tcPr>
          <w:p w:rsidR="0050494F" w:rsidRPr="0050494F" w:rsidRDefault="0050494F" w:rsidP="00670801">
            <w:pPr>
              <w:spacing w:after="0" w:line="240" w:lineRule="auto"/>
              <w:jc w:val="center"/>
              <w:rPr>
                <w:rFonts w:ascii="Times New Roman" w:hAnsi="Times New Roman"/>
              </w:rPr>
            </w:pPr>
          </w:p>
        </w:tc>
      </w:tr>
      <w:tr w:rsidR="0050494F" w:rsidRPr="0050494F" w:rsidTr="00670801">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b/>
                <w:spacing w:val="2"/>
              </w:rPr>
            </w:pPr>
            <w:r w:rsidRPr="0050494F">
              <w:rPr>
                <w:rFonts w:ascii="Times New Roman" w:hAnsi="Times New Roman"/>
                <w:b/>
              </w:rPr>
              <w:t>819 01 05 00 00 00 0000 000</w:t>
            </w:r>
          </w:p>
        </w:tc>
        <w:tc>
          <w:tcPr>
            <w:tcW w:w="3950" w:type="dxa"/>
            <w:tcBorders>
              <w:top w:val="single" w:sz="4" w:space="0" w:color="auto"/>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b/>
                <w:spacing w:val="2"/>
              </w:rPr>
            </w:pPr>
            <w:r w:rsidRPr="0050494F">
              <w:rPr>
                <w:rFonts w:ascii="Times New Roman" w:hAnsi="Times New Roman"/>
                <w:b/>
              </w:rPr>
              <w:t>Изменение остатков средств на счетах по учёту средств бюджета</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184,1</w:t>
            </w:r>
          </w:p>
        </w:tc>
        <w:tc>
          <w:tcPr>
            <w:tcW w:w="1558" w:type="dxa"/>
            <w:tcBorders>
              <w:top w:val="single" w:sz="4" w:space="0" w:color="auto"/>
              <w:left w:val="nil"/>
              <w:bottom w:val="single" w:sz="4" w:space="0" w:color="auto"/>
              <w:right w:val="single" w:sz="4" w:space="0" w:color="auto"/>
            </w:tcBorders>
          </w:tcPr>
          <w:p w:rsidR="0050494F" w:rsidRPr="0050494F" w:rsidRDefault="0050494F" w:rsidP="00670801">
            <w:pPr>
              <w:spacing w:after="0" w:line="240" w:lineRule="auto"/>
              <w:jc w:val="center"/>
              <w:rPr>
                <w:rFonts w:ascii="Times New Roman" w:hAnsi="Times New Roman"/>
              </w:rPr>
            </w:pPr>
          </w:p>
          <w:p w:rsidR="0050494F" w:rsidRPr="0050494F" w:rsidRDefault="0050494F" w:rsidP="00670801">
            <w:pPr>
              <w:spacing w:after="0" w:line="240" w:lineRule="auto"/>
              <w:jc w:val="center"/>
              <w:rPr>
                <w:rFonts w:ascii="Times New Roman" w:hAnsi="Times New Roman"/>
              </w:rPr>
            </w:pPr>
          </w:p>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564,6</w:t>
            </w:r>
          </w:p>
        </w:tc>
      </w:tr>
      <w:tr w:rsidR="0050494F" w:rsidRPr="0050494F" w:rsidTr="00670801">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b/>
                <w:spacing w:val="2"/>
              </w:rPr>
            </w:pPr>
            <w:r w:rsidRPr="0050494F">
              <w:rPr>
                <w:rFonts w:ascii="Times New Roman" w:hAnsi="Times New Roman"/>
                <w:b/>
              </w:rPr>
              <w:t>819 01 05 00 00 00 0090 500</w:t>
            </w:r>
          </w:p>
        </w:tc>
        <w:tc>
          <w:tcPr>
            <w:tcW w:w="3950" w:type="dxa"/>
            <w:tcBorders>
              <w:top w:val="single" w:sz="4" w:space="0" w:color="auto"/>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b/>
                <w:spacing w:val="2"/>
              </w:rPr>
            </w:pPr>
            <w:r w:rsidRPr="0050494F">
              <w:rPr>
                <w:rFonts w:ascii="Times New Roman" w:hAnsi="Times New Roman"/>
                <w:b/>
              </w:rPr>
              <w:t>Увеличение остатков средств бюджетов</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-5573,4</w:t>
            </w:r>
          </w:p>
        </w:tc>
        <w:tc>
          <w:tcPr>
            <w:tcW w:w="1558" w:type="dxa"/>
            <w:tcBorders>
              <w:top w:val="single" w:sz="4" w:space="0" w:color="auto"/>
              <w:left w:val="nil"/>
              <w:bottom w:val="single" w:sz="4" w:space="0" w:color="auto"/>
              <w:right w:val="single" w:sz="4" w:space="0" w:color="auto"/>
            </w:tcBorders>
          </w:tcPr>
          <w:p w:rsidR="0050494F" w:rsidRPr="0050494F" w:rsidRDefault="0050494F" w:rsidP="00670801">
            <w:pPr>
              <w:spacing w:after="0" w:line="240" w:lineRule="auto"/>
              <w:jc w:val="center"/>
              <w:rPr>
                <w:rFonts w:ascii="Times New Roman" w:hAnsi="Times New Roman"/>
              </w:rPr>
            </w:pPr>
          </w:p>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-5573,2</w:t>
            </w:r>
          </w:p>
        </w:tc>
      </w:tr>
      <w:tr w:rsidR="0050494F" w:rsidRPr="0050494F" w:rsidTr="00670801">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spacing w:val="2"/>
              </w:rPr>
            </w:pPr>
            <w:r w:rsidRPr="0050494F">
              <w:rPr>
                <w:rFonts w:ascii="Times New Roman" w:hAnsi="Times New Roman"/>
              </w:rPr>
              <w:t>819 01 05 02 00 00 0090 500</w:t>
            </w:r>
          </w:p>
        </w:tc>
        <w:tc>
          <w:tcPr>
            <w:tcW w:w="3950" w:type="dxa"/>
            <w:tcBorders>
              <w:top w:val="single" w:sz="4" w:space="0" w:color="auto"/>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spacing w:val="2"/>
              </w:rPr>
            </w:pPr>
            <w:r w:rsidRPr="0050494F">
              <w:rPr>
                <w:rFonts w:ascii="Times New Roman" w:hAnsi="Times New Roman"/>
              </w:rPr>
              <w:t>Увеличение прочих остатков средств бюджетов</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-5573,4</w:t>
            </w:r>
          </w:p>
        </w:tc>
        <w:tc>
          <w:tcPr>
            <w:tcW w:w="1558" w:type="dxa"/>
            <w:tcBorders>
              <w:top w:val="single" w:sz="4" w:space="0" w:color="auto"/>
              <w:left w:val="nil"/>
              <w:bottom w:val="single" w:sz="4" w:space="0" w:color="auto"/>
              <w:right w:val="single" w:sz="4" w:space="0" w:color="auto"/>
            </w:tcBorders>
          </w:tcPr>
          <w:p w:rsidR="0050494F" w:rsidRPr="0050494F" w:rsidRDefault="0050494F" w:rsidP="00670801">
            <w:pPr>
              <w:spacing w:after="0" w:line="240" w:lineRule="auto"/>
              <w:jc w:val="center"/>
              <w:rPr>
                <w:rFonts w:ascii="Times New Roman" w:hAnsi="Times New Roman"/>
              </w:rPr>
            </w:pPr>
          </w:p>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-5573,2</w:t>
            </w:r>
          </w:p>
        </w:tc>
      </w:tr>
      <w:tr w:rsidR="0050494F" w:rsidRPr="0050494F" w:rsidTr="00670801">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spacing w:val="2"/>
              </w:rPr>
            </w:pPr>
            <w:r w:rsidRPr="0050494F">
              <w:rPr>
                <w:rFonts w:ascii="Times New Roman" w:hAnsi="Times New Roman"/>
              </w:rPr>
              <w:t>819 01 05 02 01 00 0090 510</w:t>
            </w:r>
          </w:p>
        </w:tc>
        <w:tc>
          <w:tcPr>
            <w:tcW w:w="3950" w:type="dxa"/>
            <w:tcBorders>
              <w:top w:val="single" w:sz="4" w:space="0" w:color="auto"/>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spacing w:val="2"/>
              </w:rPr>
            </w:pPr>
            <w:r w:rsidRPr="0050494F">
              <w:rPr>
                <w:rFonts w:ascii="Times New Roman" w:hAnsi="Times New Roman"/>
              </w:rPr>
              <w:t>Увеличение прочих остатков денежных средств бюджетов</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-5573,4</w:t>
            </w:r>
          </w:p>
        </w:tc>
        <w:tc>
          <w:tcPr>
            <w:tcW w:w="1558" w:type="dxa"/>
            <w:tcBorders>
              <w:top w:val="single" w:sz="4" w:space="0" w:color="auto"/>
              <w:left w:val="nil"/>
              <w:bottom w:val="single" w:sz="4" w:space="0" w:color="auto"/>
              <w:right w:val="single" w:sz="4" w:space="0" w:color="auto"/>
            </w:tcBorders>
          </w:tcPr>
          <w:p w:rsidR="0050494F" w:rsidRPr="0050494F" w:rsidRDefault="0050494F" w:rsidP="00670801">
            <w:pPr>
              <w:spacing w:after="0" w:line="240" w:lineRule="auto"/>
              <w:jc w:val="center"/>
              <w:rPr>
                <w:rFonts w:ascii="Times New Roman" w:hAnsi="Times New Roman"/>
              </w:rPr>
            </w:pPr>
          </w:p>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-5573,2</w:t>
            </w:r>
          </w:p>
        </w:tc>
      </w:tr>
      <w:tr w:rsidR="0050494F" w:rsidRPr="0050494F" w:rsidTr="00670801">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spacing w:val="2"/>
              </w:rPr>
            </w:pPr>
            <w:r w:rsidRPr="0050494F">
              <w:rPr>
                <w:rFonts w:ascii="Times New Roman" w:hAnsi="Times New Roman"/>
              </w:rPr>
              <w:t>819 01 05 02 01 10 0000 510</w:t>
            </w:r>
          </w:p>
        </w:tc>
        <w:tc>
          <w:tcPr>
            <w:tcW w:w="3950" w:type="dxa"/>
            <w:tcBorders>
              <w:top w:val="single" w:sz="4" w:space="0" w:color="auto"/>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spacing w:val="2"/>
              </w:rPr>
            </w:pPr>
            <w:r w:rsidRPr="0050494F">
              <w:rPr>
                <w:rFonts w:ascii="Times New Roman" w:hAnsi="Times New Roman"/>
              </w:rPr>
              <w:t>Увеличение прочих остатков денежных средств бюджетов поселений</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-5573,4</w:t>
            </w:r>
          </w:p>
        </w:tc>
        <w:tc>
          <w:tcPr>
            <w:tcW w:w="1558" w:type="dxa"/>
            <w:tcBorders>
              <w:top w:val="single" w:sz="4" w:space="0" w:color="auto"/>
              <w:left w:val="nil"/>
              <w:bottom w:val="single" w:sz="4" w:space="0" w:color="auto"/>
              <w:right w:val="single" w:sz="4" w:space="0" w:color="auto"/>
            </w:tcBorders>
          </w:tcPr>
          <w:p w:rsidR="0050494F" w:rsidRPr="0050494F" w:rsidRDefault="0050494F" w:rsidP="00670801">
            <w:pPr>
              <w:spacing w:after="0" w:line="240" w:lineRule="auto"/>
              <w:jc w:val="center"/>
              <w:rPr>
                <w:rFonts w:ascii="Times New Roman" w:hAnsi="Times New Roman"/>
              </w:rPr>
            </w:pPr>
          </w:p>
          <w:p w:rsidR="0050494F" w:rsidRPr="0050494F" w:rsidRDefault="0050494F" w:rsidP="00670801">
            <w:pPr>
              <w:spacing w:after="0" w:line="240" w:lineRule="auto"/>
              <w:jc w:val="center"/>
              <w:rPr>
                <w:rFonts w:ascii="Times New Roman" w:hAnsi="Times New Roman"/>
              </w:rPr>
            </w:pPr>
          </w:p>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-5573,2</w:t>
            </w:r>
          </w:p>
        </w:tc>
      </w:tr>
      <w:tr w:rsidR="0050494F" w:rsidRPr="0050494F" w:rsidTr="00670801">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b/>
                <w:spacing w:val="2"/>
              </w:rPr>
            </w:pPr>
            <w:r w:rsidRPr="0050494F">
              <w:rPr>
                <w:rFonts w:ascii="Times New Roman" w:hAnsi="Times New Roman"/>
                <w:b/>
              </w:rPr>
              <w:t>819 01 05 00 00 00 0090 600</w:t>
            </w:r>
          </w:p>
        </w:tc>
        <w:tc>
          <w:tcPr>
            <w:tcW w:w="3950" w:type="dxa"/>
            <w:tcBorders>
              <w:top w:val="single" w:sz="4" w:space="0" w:color="auto"/>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b/>
                <w:spacing w:val="2"/>
              </w:rPr>
            </w:pPr>
            <w:r w:rsidRPr="0050494F">
              <w:rPr>
                <w:rFonts w:ascii="Times New Roman" w:hAnsi="Times New Roman"/>
                <w:b/>
              </w:rPr>
              <w:t>Уменьшение остатков средств бюджетов</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5760,4</w:t>
            </w:r>
          </w:p>
        </w:tc>
        <w:tc>
          <w:tcPr>
            <w:tcW w:w="1558" w:type="dxa"/>
            <w:tcBorders>
              <w:top w:val="single" w:sz="4" w:space="0" w:color="auto"/>
              <w:left w:val="nil"/>
              <w:bottom w:val="single" w:sz="4" w:space="0" w:color="auto"/>
              <w:right w:val="single" w:sz="4" w:space="0" w:color="auto"/>
            </w:tcBorders>
          </w:tcPr>
          <w:p w:rsidR="0050494F" w:rsidRPr="0050494F" w:rsidRDefault="0050494F" w:rsidP="00670801">
            <w:pPr>
              <w:spacing w:after="0" w:line="240" w:lineRule="auto"/>
              <w:jc w:val="center"/>
              <w:rPr>
                <w:rFonts w:ascii="Times New Roman" w:hAnsi="Times New Roman"/>
              </w:rPr>
            </w:pPr>
          </w:p>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5192,6</w:t>
            </w:r>
          </w:p>
        </w:tc>
      </w:tr>
      <w:tr w:rsidR="0050494F" w:rsidRPr="0050494F" w:rsidTr="00670801">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spacing w:val="2"/>
              </w:rPr>
            </w:pPr>
            <w:r w:rsidRPr="0050494F">
              <w:rPr>
                <w:rFonts w:ascii="Times New Roman" w:hAnsi="Times New Roman"/>
              </w:rPr>
              <w:t>819 01 05 01 00 00 0000 600</w:t>
            </w:r>
          </w:p>
        </w:tc>
        <w:tc>
          <w:tcPr>
            <w:tcW w:w="3950" w:type="dxa"/>
            <w:tcBorders>
              <w:top w:val="single" w:sz="4" w:space="0" w:color="auto"/>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spacing w:val="2"/>
              </w:rPr>
            </w:pPr>
            <w:r w:rsidRPr="0050494F">
              <w:rPr>
                <w:rFonts w:ascii="Times New Roman" w:hAnsi="Times New Roman"/>
              </w:rPr>
              <w:t>Уменьшение остатков финансовых резервов бюджетов</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5760,4</w:t>
            </w:r>
          </w:p>
        </w:tc>
        <w:tc>
          <w:tcPr>
            <w:tcW w:w="1558" w:type="dxa"/>
            <w:tcBorders>
              <w:top w:val="single" w:sz="4" w:space="0" w:color="auto"/>
              <w:left w:val="nil"/>
              <w:bottom w:val="single" w:sz="4" w:space="0" w:color="auto"/>
              <w:right w:val="single" w:sz="4" w:space="0" w:color="auto"/>
            </w:tcBorders>
          </w:tcPr>
          <w:p w:rsidR="0050494F" w:rsidRPr="0050494F" w:rsidRDefault="0050494F" w:rsidP="00670801">
            <w:pPr>
              <w:spacing w:after="0" w:line="240" w:lineRule="auto"/>
              <w:jc w:val="center"/>
              <w:rPr>
                <w:rFonts w:ascii="Times New Roman" w:hAnsi="Times New Roman"/>
              </w:rPr>
            </w:pPr>
          </w:p>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5192,6</w:t>
            </w:r>
          </w:p>
        </w:tc>
      </w:tr>
      <w:tr w:rsidR="0050494F" w:rsidRPr="0050494F" w:rsidTr="00670801">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spacing w:val="2"/>
              </w:rPr>
            </w:pPr>
            <w:r w:rsidRPr="0050494F">
              <w:rPr>
                <w:rFonts w:ascii="Times New Roman" w:hAnsi="Times New Roman"/>
              </w:rPr>
              <w:t>819 01 05 01 01 00 0000 610</w:t>
            </w:r>
          </w:p>
        </w:tc>
        <w:tc>
          <w:tcPr>
            <w:tcW w:w="3950" w:type="dxa"/>
            <w:tcBorders>
              <w:top w:val="single" w:sz="4" w:space="0" w:color="auto"/>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spacing w:val="2"/>
              </w:rPr>
            </w:pPr>
            <w:r w:rsidRPr="0050494F">
              <w:rPr>
                <w:rFonts w:ascii="Times New Roman" w:hAnsi="Times New Roman"/>
              </w:rPr>
              <w:t xml:space="preserve">Уменьшение остатков денежных средств финансовых резервов </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5760,4</w:t>
            </w:r>
          </w:p>
        </w:tc>
        <w:tc>
          <w:tcPr>
            <w:tcW w:w="1558" w:type="dxa"/>
            <w:tcBorders>
              <w:top w:val="single" w:sz="4" w:space="0" w:color="auto"/>
              <w:left w:val="nil"/>
              <w:bottom w:val="single" w:sz="4" w:space="0" w:color="auto"/>
              <w:right w:val="single" w:sz="4" w:space="0" w:color="auto"/>
            </w:tcBorders>
          </w:tcPr>
          <w:p w:rsidR="0050494F" w:rsidRPr="0050494F" w:rsidRDefault="0050494F" w:rsidP="00670801">
            <w:pPr>
              <w:spacing w:after="0" w:line="240" w:lineRule="auto"/>
              <w:jc w:val="center"/>
              <w:rPr>
                <w:rFonts w:ascii="Times New Roman" w:hAnsi="Times New Roman"/>
              </w:rPr>
            </w:pPr>
          </w:p>
          <w:p w:rsidR="0050494F" w:rsidRPr="0050494F" w:rsidRDefault="0050494F" w:rsidP="00670801">
            <w:pPr>
              <w:spacing w:after="0" w:line="240" w:lineRule="auto"/>
              <w:jc w:val="center"/>
              <w:rPr>
                <w:rFonts w:ascii="Times New Roman" w:hAnsi="Times New Roman"/>
              </w:rPr>
            </w:pPr>
          </w:p>
          <w:p w:rsidR="0050494F" w:rsidRPr="0050494F" w:rsidRDefault="0050494F" w:rsidP="00670801">
            <w:pPr>
              <w:spacing w:after="0" w:line="240" w:lineRule="auto"/>
              <w:jc w:val="center"/>
              <w:rPr>
                <w:rFonts w:ascii="Times New Roman" w:hAnsi="Times New Roman"/>
              </w:rPr>
            </w:pPr>
          </w:p>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5192,6</w:t>
            </w:r>
          </w:p>
        </w:tc>
      </w:tr>
      <w:tr w:rsidR="0050494F" w:rsidRPr="0050494F" w:rsidTr="00670801">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spacing w:val="2"/>
              </w:rPr>
            </w:pPr>
            <w:r w:rsidRPr="0050494F">
              <w:rPr>
                <w:rFonts w:ascii="Times New Roman" w:hAnsi="Times New Roman"/>
              </w:rPr>
              <w:t>819 01 05 01 01 10 0000 610</w:t>
            </w:r>
          </w:p>
        </w:tc>
        <w:tc>
          <w:tcPr>
            <w:tcW w:w="3950" w:type="dxa"/>
            <w:tcBorders>
              <w:top w:val="single" w:sz="4" w:space="0" w:color="auto"/>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spacing w:val="2"/>
              </w:rPr>
            </w:pPr>
            <w:r w:rsidRPr="0050494F">
              <w:rPr>
                <w:rFonts w:ascii="Times New Roman" w:hAnsi="Times New Roman"/>
              </w:rPr>
              <w:t>Уменьшение остатков денежных средств финансовых резервов бюджетов поселений</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5760,4</w:t>
            </w:r>
          </w:p>
        </w:tc>
        <w:tc>
          <w:tcPr>
            <w:tcW w:w="1558" w:type="dxa"/>
            <w:tcBorders>
              <w:top w:val="single" w:sz="4" w:space="0" w:color="auto"/>
              <w:left w:val="nil"/>
              <w:bottom w:val="single" w:sz="4" w:space="0" w:color="auto"/>
              <w:right w:val="single" w:sz="4" w:space="0" w:color="auto"/>
            </w:tcBorders>
          </w:tcPr>
          <w:p w:rsidR="0050494F" w:rsidRPr="0050494F" w:rsidRDefault="0050494F" w:rsidP="00670801">
            <w:pPr>
              <w:spacing w:after="0" w:line="240" w:lineRule="auto"/>
              <w:jc w:val="center"/>
              <w:rPr>
                <w:rFonts w:ascii="Times New Roman" w:hAnsi="Times New Roman"/>
              </w:rPr>
            </w:pPr>
          </w:p>
          <w:p w:rsidR="0050494F" w:rsidRPr="0050494F" w:rsidRDefault="0050494F" w:rsidP="00670801">
            <w:pPr>
              <w:spacing w:after="0" w:line="240" w:lineRule="auto"/>
              <w:jc w:val="center"/>
              <w:rPr>
                <w:rFonts w:ascii="Times New Roman" w:hAnsi="Times New Roman"/>
              </w:rPr>
            </w:pPr>
          </w:p>
          <w:p w:rsidR="0050494F" w:rsidRPr="0050494F" w:rsidRDefault="0050494F" w:rsidP="00670801">
            <w:pPr>
              <w:spacing w:after="0" w:line="240" w:lineRule="auto"/>
              <w:jc w:val="center"/>
              <w:rPr>
                <w:rFonts w:ascii="Times New Roman" w:hAnsi="Times New Roman"/>
              </w:rPr>
            </w:pPr>
          </w:p>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5192,6</w:t>
            </w:r>
          </w:p>
        </w:tc>
      </w:tr>
      <w:tr w:rsidR="0050494F" w:rsidRPr="0050494F" w:rsidTr="00670801">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50494F" w:rsidRPr="0050494F" w:rsidRDefault="0050494F" w:rsidP="00670801">
            <w:pPr>
              <w:spacing w:after="0" w:line="240" w:lineRule="auto"/>
              <w:jc w:val="center"/>
              <w:rPr>
                <w:rFonts w:ascii="Times New Roman" w:hAnsi="Times New Roman"/>
                <w:spacing w:val="2"/>
              </w:rPr>
            </w:pPr>
          </w:p>
        </w:tc>
        <w:tc>
          <w:tcPr>
            <w:tcW w:w="3950" w:type="dxa"/>
            <w:tcBorders>
              <w:top w:val="single" w:sz="4" w:space="0" w:color="auto"/>
              <w:left w:val="nil"/>
              <w:bottom w:val="single" w:sz="4" w:space="0" w:color="auto"/>
              <w:right w:val="single" w:sz="4" w:space="0" w:color="auto"/>
            </w:tcBorders>
            <w:shd w:val="clear" w:color="auto" w:fill="auto"/>
            <w:hideMark/>
          </w:tcPr>
          <w:p w:rsidR="0050494F" w:rsidRPr="0050494F" w:rsidRDefault="0050494F" w:rsidP="00670801">
            <w:pPr>
              <w:spacing w:after="0" w:line="240" w:lineRule="auto"/>
              <w:jc w:val="both"/>
              <w:rPr>
                <w:rFonts w:ascii="Times New Roman" w:hAnsi="Times New Roman"/>
                <w:spacing w:val="2"/>
              </w:rPr>
            </w:pPr>
            <w:r w:rsidRPr="0050494F">
              <w:rPr>
                <w:rFonts w:ascii="Times New Roman" w:hAnsi="Times New Roman"/>
              </w:rPr>
              <w:t>Всего источников внутреннего финансирования дефицита бюджета</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187,0</w:t>
            </w:r>
          </w:p>
        </w:tc>
        <w:tc>
          <w:tcPr>
            <w:tcW w:w="1558" w:type="dxa"/>
            <w:tcBorders>
              <w:top w:val="single" w:sz="4" w:space="0" w:color="auto"/>
              <w:left w:val="nil"/>
              <w:bottom w:val="single" w:sz="4" w:space="0" w:color="auto"/>
              <w:right w:val="single" w:sz="4" w:space="0" w:color="auto"/>
            </w:tcBorders>
          </w:tcPr>
          <w:p w:rsidR="0050494F" w:rsidRPr="0050494F" w:rsidRDefault="0050494F" w:rsidP="00670801">
            <w:pPr>
              <w:spacing w:after="0" w:line="240" w:lineRule="auto"/>
              <w:jc w:val="center"/>
              <w:rPr>
                <w:rFonts w:ascii="Times New Roman" w:hAnsi="Times New Roman"/>
              </w:rPr>
            </w:pPr>
          </w:p>
          <w:p w:rsidR="0050494F" w:rsidRPr="0050494F" w:rsidRDefault="0050494F" w:rsidP="00670801">
            <w:pPr>
              <w:spacing w:after="0" w:line="240" w:lineRule="auto"/>
              <w:jc w:val="center"/>
              <w:rPr>
                <w:rFonts w:ascii="Times New Roman" w:hAnsi="Times New Roman"/>
              </w:rPr>
            </w:pPr>
          </w:p>
          <w:p w:rsidR="0050494F" w:rsidRPr="0050494F" w:rsidRDefault="0050494F" w:rsidP="00670801">
            <w:pPr>
              <w:spacing w:after="0" w:line="240" w:lineRule="auto"/>
              <w:jc w:val="center"/>
              <w:rPr>
                <w:rFonts w:ascii="Times New Roman" w:hAnsi="Times New Roman"/>
              </w:rPr>
            </w:pPr>
            <w:r w:rsidRPr="0050494F">
              <w:rPr>
                <w:rFonts w:ascii="Times New Roman" w:hAnsi="Times New Roman"/>
              </w:rPr>
              <w:t>380,6</w:t>
            </w:r>
          </w:p>
        </w:tc>
      </w:tr>
    </w:tbl>
    <w:p w:rsidR="0050494F" w:rsidRPr="0050494F" w:rsidRDefault="0050494F" w:rsidP="0050494F">
      <w:pPr>
        <w:spacing w:after="0" w:line="240" w:lineRule="auto"/>
        <w:jc w:val="center"/>
        <w:rPr>
          <w:rFonts w:ascii="Times New Roman" w:hAnsi="Times New Roman"/>
        </w:rPr>
      </w:pPr>
    </w:p>
    <w:p w:rsidR="0050494F" w:rsidRPr="0050494F" w:rsidRDefault="0050494F" w:rsidP="0050494F">
      <w:pPr>
        <w:spacing w:after="0" w:line="240" w:lineRule="auto"/>
        <w:jc w:val="both"/>
        <w:rPr>
          <w:rFonts w:ascii="Times New Roman" w:hAnsi="Times New Roman"/>
        </w:rPr>
      </w:pPr>
      <w:r w:rsidRPr="0050494F">
        <w:rPr>
          <w:rFonts w:ascii="Times New Roman" w:hAnsi="Times New Roman"/>
        </w:rPr>
        <w:t>Председатель Совета депутатов</w:t>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r>
      <w:r w:rsidRPr="0050494F">
        <w:rPr>
          <w:rFonts w:ascii="Times New Roman" w:hAnsi="Times New Roman"/>
        </w:rPr>
        <w:tab/>
        <w:t>В.С. Борисенко</w:t>
      </w:r>
    </w:p>
    <w:p w:rsidR="0050494F" w:rsidRPr="0050494F" w:rsidRDefault="0050494F" w:rsidP="0050494F">
      <w:pPr>
        <w:spacing w:after="0" w:line="240" w:lineRule="auto"/>
        <w:jc w:val="both"/>
        <w:rPr>
          <w:rFonts w:ascii="Times New Roman" w:hAnsi="Times New Roman"/>
        </w:rPr>
      </w:pPr>
      <w:r w:rsidRPr="0050494F">
        <w:rPr>
          <w:rFonts w:ascii="Times New Roman" w:hAnsi="Times New Roman"/>
        </w:rPr>
        <w:t xml:space="preserve">Глава сельского поселения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А.Н. Ильи</w:t>
      </w:r>
    </w:p>
    <w:p w:rsidR="00A156BC" w:rsidRPr="0065305F" w:rsidRDefault="00A156BC" w:rsidP="0065305F">
      <w:pPr>
        <w:spacing w:after="0" w:line="240" w:lineRule="auto"/>
        <w:jc w:val="center"/>
        <w:rPr>
          <w:rFonts w:ascii="Times New Roman" w:hAnsi="Times New Roman" w:cs="Times New Roman"/>
          <w:sz w:val="26"/>
          <w:szCs w:val="26"/>
        </w:rPr>
      </w:pPr>
      <w:r w:rsidRPr="00164773">
        <w:rPr>
          <w:rFonts w:ascii="Times New Roman" w:hAnsi="Times New Roman" w:cs="Times New Roman"/>
          <w:b/>
          <w:sz w:val="26"/>
          <w:szCs w:val="26"/>
        </w:rPr>
        <w:t>РЕШЕНИЕ</w:t>
      </w:r>
      <w:r w:rsidRPr="00164773">
        <w:rPr>
          <w:rFonts w:ascii="Times New Roman" w:hAnsi="Times New Roman"/>
          <w:b/>
        </w:rPr>
        <w:t xml:space="preserve"> </w:t>
      </w:r>
    </w:p>
    <w:p w:rsidR="00A156BC" w:rsidRDefault="00A156BC" w:rsidP="00A156BC">
      <w:pPr>
        <w:spacing w:after="0" w:line="240" w:lineRule="auto"/>
        <w:jc w:val="center"/>
        <w:rPr>
          <w:rFonts w:ascii="Times New Roman" w:hAnsi="Times New Roman"/>
          <w:b/>
        </w:rPr>
      </w:pPr>
    </w:p>
    <w:p w:rsidR="00A156BC" w:rsidRPr="00A156BC" w:rsidRDefault="00A156BC" w:rsidP="00A156BC">
      <w:pPr>
        <w:spacing w:after="0" w:line="240" w:lineRule="auto"/>
        <w:rPr>
          <w:rFonts w:ascii="Times New Roman" w:hAnsi="Times New Roman"/>
        </w:rPr>
      </w:pPr>
      <w:r w:rsidRPr="00A156BC">
        <w:rPr>
          <w:rFonts w:ascii="Times New Roman" w:hAnsi="Times New Roman"/>
        </w:rPr>
        <w:t xml:space="preserve">20.05.2014                                                                                                 </w:t>
      </w:r>
      <w:r w:rsidR="0050494F">
        <w:rPr>
          <w:rFonts w:ascii="Times New Roman" w:hAnsi="Times New Roman"/>
        </w:rPr>
        <w:tab/>
      </w:r>
      <w:r w:rsidR="0050494F">
        <w:rPr>
          <w:rFonts w:ascii="Times New Roman" w:hAnsi="Times New Roman"/>
        </w:rPr>
        <w:tab/>
      </w:r>
      <w:r w:rsidR="0050494F">
        <w:rPr>
          <w:rFonts w:ascii="Times New Roman" w:hAnsi="Times New Roman"/>
        </w:rPr>
        <w:tab/>
      </w:r>
      <w:r w:rsidRPr="00A156BC">
        <w:rPr>
          <w:rFonts w:ascii="Times New Roman" w:hAnsi="Times New Roman"/>
        </w:rPr>
        <w:t xml:space="preserve">     № 258</w:t>
      </w:r>
    </w:p>
    <w:p w:rsidR="00A156BC" w:rsidRPr="00A156BC" w:rsidRDefault="00A156BC" w:rsidP="00A156BC">
      <w:pPr>
        <w:spacing w:after="0" w:line="240" w:lineRule="auto"/>
        <w:jc w:val="center"/>
        <w:rPr>
          <w:rFonts w:ascii="Times New Roman" w:hAnsi="Times New Roman"/>
        </w:rPr>
      </w:pPr>
      <w:r w:rsidRPr="00A156BC">
        <w:rPr>
          <w:rFonts w:ascii="Times New Roman" w:hAnsi="Times New Roman"/>
        </w:rPr>
        <w:t>с. Маяк</w:t>
      </w:r>
    </w:p>
    <w:p w:rsidR="00A156BC" w:rsidRPr="00A156BC" w:rsidRDefault="00A156BC" w:rsidP="0065305F">
      <w:pPr>
        <w:spacing w:after="0" w:line="240" w:lineRule="auto"/>
        <w:rPr>
          <w:rFonts w:ascii="Times New Roman" w:hAnsi="Times New Roman"/>
        </w:rPr>
      </w:pPr>
    </w:p>
    <w:p w:rsidR="00A156BC" w:rsidRPr="00A156BC" w:rsidRDefault="00A156BC" w:rsidP="00A156BC">
      <w:pPr>
        <w:spacing w:after="0" w:line="240" w:lineRule="auto"/>
        <w:jc w:val="both"/>
        <w:rPr>
          <w:rFonts w:ascii="Times New Roman" w:hAnsi="Times New Roman"/>
        </w:rPr>
      </w:pPr>
      <w:r w:rsidRPr="00A156BC">
        <w:rPr>
          <w:rFonts w:ascii="Times New Roman" w:hAnsi="Times New Roman"/>
        </w:rPr>
        <w:t>О назначении публичных слушаний по вопросу «О проекте решения Совета депутатов «Об утверждении отчета об исполнении бюджета сельского поселения «Село Маяк» Нанайского муниципального района за 2013 год»</w:t>
      </w:r>
    </w:p>
    <w:p w:rsidR="00A156BC" w:rsidRPr="00A156BC" w:rsidRDefault="00A156BC" w:rsidP="00A156BC">
      <w:pPr>
        <w:spacing w:after="0" w:line="240" w:lineRule="auto"/>
        <w:jc w:val="both"/>
        <w:rPr>
          <w:rFonts w:ascii="Times New Roman" w:hAnsi="Times New Roman"/>
        </w:rPr>
      </w:pPr>
    </w:p>
    <w:p w:rsidR="00A156BC" w:rsidRPr="00A156BC" w:rsidRDefault="00A156BC" w:rsidP="00A156BC">
      <w:pPr>
        <w:spacing w:after="0" w:line="240" w:lineRule="auto"/>
        <w:ind w:firstLine="708"/>
        <w:jc w:val="both"/>
        <w:rPr>
          <w:rFonts w:ascii="Times New Roman" w:hAnsi="Times New Roman"/>
        </w:rPr>
      </w:pPr>
      <w:r w:rsidRPr="00A156BC">
        <w:rPr>
          <w:rFonts w:ascii="Times New Roman" w:hAnsi="Times New Roman"/>
        </w:rPr>
        <w:t xml:space="preserve">В соответствии с решением Совета депутатов сельского поселения «Село Маяк» Нанайского муниципального района от 14.06.2005 № 16 «Об утверждении Положения о порядке организации и проведения публичных слушаний в сельском поселении «Село Маяк» Нанайского муниципального района» Совет депутатов </w:t>
      </w:r>
    </w:p>
    <w:p w:rsidR="00A156BC" w:rsidRPr="00A156BC" w:rsidRDefault="00A156BC" w:rsidP="00A156BC">
      <w:pPr>
        <w:spacing w:after="0" w:line="240" w:lineRule="auto"/>
        <w:jc w:val="both"/>
        <w:rPr>
          <w:rFonts w:ascii="Times New Roman" w:hAnsi="Times New Roman"/>
        </w:rPr>
      </w:pPr>
      <w:r w:rsidRPr="00A156BC">
        <w:rPr>
          <w:rFonts w:ascii="Times New Roman" w:hAnsi="Times New Roman"/>
        </w:rPr>
        <w:t>РЕШИЛ:</w:t>
      </w:r>
    </w:p>
    <w:p w:rsidR="00A156BC" w:rsidRPr="00A156BC" w:rsidRDefault="00A156BC" w:rsidP="00A156BC">
      <w:pPr>
        <w:spacing w:after="0" w:line="240" w:lineRule="auto"/>
        <w:ind w:firstLine="684"/>
        <w:jc w:val="both"/>
        <w:rPr>
          <w:rFonts w:ascii="Times New Roman" w:hAnsi="Times New Roman"/>
        </w:rPr>
      </w:pPr>
      <w:r w:rsidRPr="00A156BC">
        <w:rPr>
          <w:rFonts w:ascii="Times New Roman" w:hAnsi="Times New Roman"/>
        </w:rPr>
        <w:t xml:space="preserve">1. Назначить публичные слушания по инициативе Совета депутатов сельского поселения «Село Маяк» по вопросу «Об утверждении отчета об исполнении бюджета сельского поселения «Село Маяк» Нанайского муниципального района за 2013 год» на </w:t>
      </w:r>
      <w:r w:rsidR="00902955">
        <w:rPr>
          <w:rFonts w:ascii="Times New Roman" w:hAnsi="Times New Roman"/>
        </w:rPr>
        <w:t>16</w:t>
      </w:r>
      <w:r w:rsidRPr="00A156BC">
        <w:rPr>
          <w:rFonts w:ascii="Times New Roman" w:hAnsi="Times New Roman"/>
        </w:rPr>
        <w:t xml:space="preserve"> ию</w:t>
      </w:r>
      <w:r w:rsidR="00902955">
        <w:rPr>
          <w:rFonts w:ascii="Times New Roman" w:hAnsi="Times New Roman"/>
        </w:rPr>
        <w:t>н</w:t>
      </w:r>
      <w:r w:rsidRPr="00A156BC">
        <w:rPr>
          <w:rFonts w:ascii="Times New Roman" w:hAnsi="Times New Roman"/>
        </w:rPr>
        <w:t>я 2014 года. Начало публичных слушаний в 15 часов. Местом проведения публичных слушаний определить здание администрации сельского поселения «Село Маяк»</w:t>
      </w:r>
    </w:p>
    <w:p w:rsidR="00A156BC" w:rsidRPr="00A156BC" w:rsidRDefault="00A156BC" w:rsidP="00A156BC">
      <w:pPr>
        <w:spacing w:after="0" w:line="240" w:lineRule="auto"/>
        <w:ind w:firstLine="684"/>
        <w:jc w:val="both"/>
        <w:rPr>
          <w:rFonts w:ascii="Times New Roman" w:hAnsi="Times New Roman"/>
        </w:rPr>
      </w:pPr>
      <w:r w:rsidRPr="00A156BC">
        <w:rPr>
          <w:rFonts w:ascii="Times New Roman" w:hAnsi="Times New Roman"/>
        </w:rPr>
        <w:t>2. Утвердить следующий состав организационного комитета (Оргкомитета) по проведению публичных слушаний:</w:t>
      </w:r>
    </w:p>
    <w:tbl>
      <w:tblPr>
        <w:tblW w:w="0" w:type="auto"/>
        <w:jc w:val="center"/>
        <w:tblInd w:w="817" w:type="dxa"/>
        <w:tblLayout w:type="fixed"/>
        <w:tblLook w:val="04A0"/>
      </w:tblPr>
      <w:tblGrid>
        <w:gridCol w:w="3402"/>
        <w:gridCol w:w="284"/>
        <w:gridCol w:w="4853"/>
      </w:tblGrid>
      <w:tr w:rsidR="00A156BC" w:rsidRPr="00A156BC" w:rsidTr="00E60A67">
        <w:trPr>
          <w:jc w:val="center"/>
        </w:trPr>
        <w:tc>
          <w:tcPr>
            <w:tcW w:w="3402" w:type="dxa"/>
          </w:tcPr>
          <w:p w:rsidR="00A156BC" w:rsidRPr="00A156BC" w:rsidRDefault="00A156BC" w:rsidP="00E60A67">
            <w:pPr>
              <w:spacing w:after="0" w:line="240" w:lineRule="auto"/>
              <w:jc w:val="both"/>
              <w:rPr>
                <w:rFonts w:ascii="Times New Roman" w:hAnsi="Times New Roman"/>
              </w:rPr>
            </w:pPr>
            <w:r w:rsidRPr="00A156BC">
              <w:rPr>
                <w:rFonts w:ascii="Times New Roman" w:hAnsi="Times New Roman"/>
              </w:rPr>
              <w:t xml:space="preserve">Борисенко Валерий </w:t>
            </w:r>
          </w:p>
          <w:p w:rsidR="00A156BC" w:rsidRPr="00A156BC" w:rsidRDefault="00A156BC" w:rsidP="00E60A67">
            <w:pPr>
              <w:spacing w:after="0" w:line="240" w:lineRule="auto"/>
              <w:jc w:val="both"/>
              <w:rPr>
                <w:rFonts w:ascii="Times New Roman" w:hAnsi="Times New Roman"/>
              </w:rPr>
            </w:pPr>
            <w:r w:rsidRPr="00A156BC">
              <w:rPr>
                <w:rFonts w:ascii="Times New Roman" w:hAnsi="Times New Roman"/>
              </w:rPr>
              <w:t>Семенович</w:t>
            </w:r>
          </w:p>
        </w:tc>
        <w:tc>
          <w:tcPr>
            <w:tcW w:w="284" w:type="dxa"/>
          </w:tcPr>
          <w:p w:rsidR="00A156BC" w:rsidRPr="00A156BC" w:rsidRDefault="00A156BC" w:rsidP="00E60A67">
            <w:pPr>
              <w:spacing w:after="0" w:line="240" w:lineRule="auto"/>
              <w:jc w:val="center"/>
              <w:rPr>
                <w:rFonts w:ascii="Times New Roman" w:hAnsi="Times New Roman"/>
              </w:rPr>
            </w:pPr>
            <w:r w:rsidRPr="00A156BC">
              <w:rPr>
                <w:rFonts w:ascii="Times New Roman" w:hAnsi="Times New Roman"/>
              </w:rPr>
              <w:t>–</w:t>
            </w:r>
          </w:p>
        </w:tc>
        <w:tc>
          <w:tcPr>
            <w:tcW w:w="4853" w:type="dxa"/>
          </w:tcPr>
          <w:p w:rsidR="00A156BC" w:rsidRPr="00A156BC" w:rsidRDefault="00A156BC" w:rsidP="00E60A67">
            <w:pPr>
              <w:spacing w:after="0" w:line="240" w:lineRule="auto"/>
              <w:ind w:hanging="1"/>
              <w:jc w:val="both"/>
              <w:rPr>
                <w:rFonts w:ascii="Times New Roman" w:hAnsi="Times New Roman"/>
              </w:rPr>
            </w:pPr>
            <w:r w:rsidRPr="00A156BC">
              <w:rPr>
                <w:rFonts w:ascii="Times New Roman" w:hAnsi="Times New Roman"/>
              </w:rPr>
              <w:t>председатель Совета депутатов сельского поселения, руководитель Оргкомитета</w:t>
            </w:r>
          </w:p>
        </w:tc>
      </w:tr>
      <w:tr w:rsidR="00A156BC" w:rsidRPr="00A156BC" w:rsidTr="00E60A67">
        <w:trPr>
          <w:jc w:val="center"/>
        </w:trPr>
        <w:tc>
          <w:tcPr>
            <w:tcW w:w="3402" w:type="dxa"/>
          </w:tcPr>
          <w:p w:rsidR="00A156BC" w:rsidRPr="00A156BC" w:rsidRDefault="00A156BC" w:rsidP="00E60A67">
            <w:pPr>
              <w:spacing w:after="0" w:line="240" w:lineRule="auto"/>
              <w:jc w:val="both"/>
              <w:rPr>
                <w:rFonts w:ascii="Times New Roman" w:hAnsi="Times New Roman"/>
              </w:rPr>
            </w:pPr>
            <w:r w:rsidRPr="00A156BC">
              <w:rPr>
                <w:rFonts w:ascii="Times New Roman" w:hAnsi="Times New Roman"/>
              </w:rPr>
              <w:t>Члены Оргкомитета:</w:t>
            </w:r>
          </w:p>
        </w:tc>
        <w:tc>
          <w:tcPr>
            <w:tcW w:w="284" w:type="dxa"/>
          </w:tcPr>
          <w:p w:rsidR="00A156BC" w:rsidRPr="00A156BC" w:rsidRDefault="00A156BC" w:rsidP="00E60A67">
            <w:pPr>
              <w:spacing w:after="0" w:line="240" w:lineRule="auto"/>
              <w:jc w:val="center"/>
              <w:rPr>
                <w:rFonts w:ascii="Times New Roman" w:hAnsi="Times New Roman"/>
              </w:rPr>
            </w:pPr>
          </w:p>
        </w:tc>
        <w:tc>
          <w:tcPr>
            <w:tcW w:w="4853" w:type="dxa"/>
          </w:tcPr>
          <w:p w:rsidR="00A156BC" w:rsidRPr="00A156BC" w:rsidRDefault="00A156BC" w:rsidP="00E60A67">
            <w:pPr>
              <w:spacing w:after="0" w:line="240" w:lineRule="auto"/>
              <w:jc w:val="both"/>
              <w:rPr>
                <w:rFonts w:ascii="Times New Roman" w:hAnsi="Times New Roman"/>
              </w:rPr>
            </w:pPr>
          </w:p>
        </w:tc>
      </w:tr>
      <w:tr w:rsidR="00A156BC" w:rsidRPr="00A156BC" w:rsidTr="00E60A67">
        <w:trPr>
          <w:trHeight w:val="82"/>
          <w:jc w:val="center"/>
        </w:trPr>
        <w:tc>
          <w:tcPr>
            <w:tcW w:w="3402" w:type="dxa"/>
          </w:tcPr>
          <w:p w:rsidR="00A156BC" w:rsidRPr="00A156BC" w:rsidRDefault="00A156BC" w:rsidP="00E60A67">
            <w:pPr>
              <w:spacing w:after="0" w:line="240" w:lineRule="auto"/>
              <w:jc w:val="both"/>
              <w:rPr>
                <w:rFonts w:ascii="Times New Roman" w:hAnsi="Times New Roman"/>
              </w:rPr>
            </w:pPr>
            <w:r w:rsidRPr="00A156BC">
              <w:rPr>
                <w:rFonts w:ascii="Times New Roman" w:hAnsi="Times New Roman"/>
              </w:rPr>
              <w:t>Алипченко Алексей Владимирович</w:t>
            </w:r>
          </w:p>
        </w:tc>
        <w:tc>
          <w:tcPr>
            <w:tcW w:w="284" w:type="dxa"/>
          </w:tcPr>
          <w:p w:rsidR="00A156BC" w:rsidRPr="00A156BC" w:rsidRDefault="00A156BC" w:rsidP="00E60A67">
            <w:pPr>
              <w:spacing w:after="0" w:line="240" w:lineRule="auto"/>
              <w:jc w:val="center"/>
              <w:rPr>
                <w:rFonts w:ascii="Times New Roman" w:hAnsi="Times New Roman"/>
              </w:rPr>
            </w:pPr>
            <w:r w:rsidRPr="00A156BC">
              <w:rPr>
                <w:rFonts w:ascii="Times New Roman" w:hAnsi="Times New Roman"/>
              </w:rPr>
              <w:t>–</w:t>
            </w:r>
          </w:p>
        </w:tc>
        <w:tc>
          <w:tcPr>
            <w:tcW w:w="4853" w:type="dxa"/>
          </w:tcPr>
          <w:p w:rsidR="00A156BC" w:rsidRPr="00A156BC" w:rsidRDefault="00A156BC" w:rsidP="00E60A67">
            <w:pPr>
              <w:spacing w:after="0" w:line="240" w:lineRule="auto"/>
              <w:jc w:val="both"/>
              <w:rPr>
                <w:rFonts w:ascii="Times New Roman" w:hAnsi="Times New Roman"/>
              </w:rPr>
            </w:pPr>
            <w:r w:rsidRPr="00A156BC">
              <w:rPr>
                <w:rFonts w:ascii="Times New Roman" w:hAnsi="Times New Roman"/>
              </w:rPr>
              <w:t>председатель планово-бюджетной                                              комиссии Совета депутатов;</w:t>
            </w:r>
          </w:p>
        </w:tc>
      </w:tr>
      <w:tr w:rsidR="00A156BC" w:rsidRPr="00A156BC" w:rsidTr="00E60A67">
        <w:trPr>
          <w:jc w:val="center"/>
        </w:trPr>
        <w:tc>
          <w:tcPr>
            <w:tcW w:w="3402" w:type="dxa"/>
          </w:tcPr>
          <w:p w:rsidR="00A156BC" w:rsidRPr="00A156BC" w:rsidRDefault="00A156BC" w:rsidP="00E60A67">
            <w:pPr>
              <w:spacing w:after="0" w:line="240" w:lineRule="auto"/>
              <w:jc w:val="both"/>
              <w:rPr>
                <w:rFonts w:ascii="Times New Roman" w:hAnsi="Times New Roman"/>
              </w:rPr>
            </w:pPr>
            <w:r w:rsidRPr="00A156BC">
              <w:rPr>
                <w:rFonts w:ascii="Times New Roman" w:hAnsi="Times New Roman"/>
              </w:rPr>
              <w:t xml:space="preserve">Жабко Алла Яковлевна </w:t>
            </w:r>
          </w:p>
        </w:tc>
        <w:tc>
          <w:tcPr>
            <w:tcW w:w="284" w:type="dxa"/>
          </w:tcPr>
          <w:p w:rsidR="00A156BC" w:rsidRPr="00A156BC" w:rsidRDefault="00A156BC" w:rsidP="00E60A67">
            <w:pPr>
              <w:spacing w:after="0" w:line="240" w:lineRule="auto"/>
              <w:jc w:val="center"/>
            </w:pPr>
            <w:r w:rsidRPr="00A156BC">
              <w:rPr>
                <w:rFonts w:ascii="Times New Roman" w:hAnsi="Times New Roman"/>
              </w:rPr>
              <w:t>–</w:t>
            </w:r>
          </w:p>
        </w:tc>
        <w:tc>
          <w:tcPr>
            <w:tcW w:w="4853" w:type="dxa"/>
          </w:tcPr>
          <w:p w:rsidR="00A156BC" w:rsidRPr="00A156BC" w:rsidRDefault="00A156BC" w:rsidP="00E60A67">
            <w:pPr>
              <w:spacing w:after="0" w:line="240" w:lineRule="auto"/>
              <w:jc w:val="both"/>
              <w:rPr>
                <w:rFonts w:ascii="Times New Roman" w:hAnsi="Times New Roman"/>
              </w:rPr>
            </w:pPr>
            <w:r w:rsidRPr="00A156BC">
              <w:rPr>
                <w:rFonts w:ascii="Times New Roman" w:hAnsi="Times New Roman"/>
              </w:rPr>
              <w:t>председатель комиссии по социальным вопросам Совета депутатов;</w:t>
            </w:r>
          </w:p>
        </w:tc>
      </w:tr>
      <w:tr w:rsidR="00A156BC" w:rsidRPr="00A156BC" w:rsidTr="00E60A67">
        <w:trPr>
          <w:trHeight w:val="170"/>
          <w:jc w:val="center"/>
        </w:trPr>
        <w:tc>
          <w:tcPr>
            <w:tcW w:w="3402" w:type="dxa"/>
          </w:tcPr>
          <w:p w:rsidR="00A156BC" w:rsidRPr="00A156BC" w:rsidRDefault="00A156BC" w:rsidP="00E60A67">
            <w:pPr>
              <w:spacing w:after="0" w:line="240" w:lineRule="auto"/>
              <w:jc w:val="both"/>
              <w:rPr>
                <w:rFonts w:ascii="Times New Roman" w:hAnsi="Times New Roman"/>
              </w:rPr>
            </w:pPr>
            <w:r w:rsidRPr="00A156BC">
              <w:rPr>
                <w:rFonts w:ascii="Times New Roman" w:hAnsi="Times New Roman"/>
              </w:rPr>
              <w:t>Актанко Мария Пегеневна</w:t>
            </w:r>
          </w:p>
        </w:tc>
        <w:tc>
          <w:tcPr>
            <w:tcW w:w="284" w:type="dxa"/>
          </w:tcPr>
          <w:p w:rsidR="00A156BC" w:rsidRPr="00A156BC" w:rsidRDefault="00A156BC" w:rsidP="00E60A67">
            <w:pPr>
              <w:spacing w:after="0" w:line="240" w:lineRule="auto"/>
              <w:jc w:val="center"/>
            </w:pPr>
            <w:r w:rsidRPr="00A156BC">
              <w:rPr>
                <w:rFonts w:ascii="Times New Roman" w:hAnsi="Times New Roman"/>
              </w:rPr>
              <w:t>–</w:t>
            </w:r>
          </w:p>
        </w:tc>
        <w:tc>
          <w:tcPr>
            <w:tcW w:w="4853" w:type="dxa"/>
          </w:tcPr>
          <w:p w:rsidR="00A156BC" w:rsidRPr="00A156BC" w:rsidRDefault="00A156BC" w:rsidP="00E60A67">
            <w:pPr>
              <w:spacing w:after="0" w:line="240" w:lineRule="auto"/>
              <w:jc w:val="both"/>
              <w:rPr>
                <w:rFonts w:ascii="Times New Roman" w:hAnsi="Times New Roman"/>
              </w:rPr>
            </w:pPr>
            <w:r w:rsidRPr="00A156BC">
              <w:rPr>
                <w:rFonts w:ascii="Times New Roman" w:hAnsi="Times New Roman"/>
              </w:rPr>
              <w:t>специалист 1 категории администрации сельского поселения;</w:t>
            </w:r>
          </w:p>
        </w:tc>
      </w:tr>
      <w:tr w:rsidR="00A156BC" w:rsidRPr="00A156BC" w:rsidTr="00E60A67">
        <w:trPr>
          <w:jc w:val="center"/>
        </w:trPr>
        <w:tc>
          <w:tcPr>
            <w:tcW w:w="3402" w:type="dxa"/>
          </w:tcPr>
          <w:p w:rsidR="00A156BC" w:rsidRPr="00A156BC" w:rsidRDefault="00A156BC" w:rsidP="00E60A67">
            <w:pPr>
              <w:spacing w:after="0" w:line="240" w:lineRule="auto"/>
              <w:jc w:val="both"/>
              <w:rPr>
                <w:rFonts w:ascii="Times New Roman" w:hAnsi="Times New Roman"/>
              </w:rPr>
            </w:pPr>
            <w:r w:rsidRPr="00A156BC">
              <w:rPr>
                <w:rFonts w:ascii="Times New Roman" w:hAnsi="Times New Roman"/>
              </w:rPr>
              <w:t>Шатохина Людмила Владимировна</w:t>
            </w:r>
          </w:p>
        </w:tc>
        <w:tc>
          <w:tcPr>
            <w:tcW w:w="284" w:type="dxa"/>
          </w:tcPr>
          <w:p w:rsidR="00A156BC" w:rsidRPr="00A156BC" w:rsidRDefault="00A156BC" w:rsidP="00E60A67">
            <w:pPr>
              <w:spacing w:after="0" w:line="240" w:lineRule="auto"/>
              <w:jc w:val="center"/>
            </w:pPr>
            <w:r w:rsidRPr="00A156BC">
              <w:rPr>
                <w:rFonts w:ascii="Times New Roman" w:hAnsi="Times New Roman"/>
              </w:rPr>
              <w:t>–</w:t>
            </w:r>
          </w:p>
        </w:tc>
        <w:tc>
          <w:tcPr>
            <w:tcW w:w="4853" w:type="dxa"/>
          </w:tcPr>
          <w:p w:rsidR="00A156BC" w:rsidRPr="00A156BC" w:rsidRDefault="00A156BC" w:rsidP="00E60A67">
            <w:pPr>
              <w:spacing w:after="0" w:line="240" w:lineRule="auto"/>
              <w:jc w:val="both"/>
              <w:rPr>
                <w:rFonts w:ascii="Times New Roman" w:hAnsi="Times New Roman"/>
              </w:rPr>
            </w:pPr>
            <w:r w:rsidRPr="00A156BC">
              <w:rPr>
                <w:rFonts w:ascii="Times New Roman" w:hAnsi="Times New Roman"/>
              </w:rPr>
              <w:t>представитель общественности (по согласованию).</w:t>
            </w:r>
          </w:p>
        </w:tc>
      </w:tr>
    </w:tbl>
    <w:p w:rsidR="00A156BC" w:rsidRPr="00A156BC" w:rsidRDefault="00A156BC" w:rsidP="00A156BC">
      <w:pPr>
        <w:spacing w:after="0" w:line="240" w:lineRule="auto"/>
        <w:ind w:firstLine="684"/>
        <w:jc w:val="both"/>
        <w:rPr>
          <w:rFonts w:ascii="Times New Roman" w:hAnsi="Times New Roman"/>
        </w:rPr>
      </w:pPr>
      <w:r w:rsidRPr="00A156BC">
        <w:rPr>
          <w:rFonts w:ascii="Times New Roman" w:hAnsi="Times New Roman"/>
        </w:rPr>
        <w:t>Контактный телефон Оргкомитета: 47</w:t>
      </w:r>
      <w:r>
        <w:rPr>
          <w:rFonts w:ascii="Times New Roman" w:hAnsi="Times New Roman"/>
        </w:rPr>
        <w:t>-4-25</w:t>
      </w:r>
    </w:p>
    <w:p w:rsidR="00A156BC" w:rsidRPr="00A156BC" w:rsidRDefault="00A156BC" w:rsidP="00A156BC">
      <w:pPr>
        <w:spacing w:after="0" w:line="240" w:lineRule="auto"/>
        <w:ind w:firstLine="684"/>
        <w:jc w:val="both"/>
        <w:rPr>
          <w:rFonts w:ascii="Times New Roman" w:hAnsi="Times New Roman"/>
        </w:rPr>
      </w:pPr>
    </w:p>
    <w:p w:rsidR="00A156BC" w:rsidRPr="00A156BC" w:rsidRDefault="00A156BC" w:rsidP="00A156BC">
      <w:pPr>
        <w:spacing w:after="0" w:line="240" w:lineRule="auto"/>
        <w:ind w:firstLine="684"/>
        <w:jc w:val="both"/>
        <w:rPr>
          <w:rFonts w:ascii="Times New Roman" w:hAnsi="Times New Roman"/>
        </w:rPr>
      </w:pPr>
      <w:r w:rsidRPr="00A156BC">
        <w:rPr>
          <w:rFonts w:ascii="Times New Roman" w:hAnsi="Times New Roman"/>
        </w:rPr>
        <w:t>3. Настоящее решение обнародовать для сведения населения.</w:t>
      </w:r>
    </w:p>
    <w:p w:rsidR="00A156BC" w:rsidRPr="00A156BC" w:rsidRDefault="00A156BC" w:rsidP="00A156BC">
      <w:pPr>
        <w:spacing w:after="0" w:line="240" w:lineRule="auto"/>
        <w:ind w:firstLine="684"/>
        <w:jc w:val="both"/>
        <w:rPr>
          <w:rFonts w:ascii="Times New Roman" w:hAnsi="Times New Roman"/>
        </w:rPr>
      </w:pPr>
      <w:r w:rsidRPr="00A156BC">
        <w:rPr>
          <w:rFonts w:ascii="Times New Roman" w:hAnsi="Times New Roman"/>
        </w:rPr>
        <w:t>4. Настоящее решение вступает в силу со дня его подписания.</w:t>
      </w:r>
    </w:p>
    <w:p w:rsidR="00A156BC" w:rsidRPr="00A156BC" w:rsidRDefault="00A156BC" w:rsidP="00A156BC">
      <w:pPr>
        <w:spacing w:after="0" w:line="240" w:lineRule="auto"/>
        <w:ind w:firstLine="684"/>
        <w:jc w:val="both"/>
        <w:rPr>
          <w:rFonts w:ascii="Times New Roman" w:hAnsi="Times New Roman"/>
        </w:rPr>
      </w:pPr>
    </w:p>
    <w:p w:rsidR="00A156BC" w:rsidRPr="00A156BC" w:rsidRDefault="00A156BC" w:rsidP="00A156BC">
      <w:pPr>
        <w:spacing w:after="0" w:line="240" w:lineRule="auto"/>
        <w:rPr>
          <w:rFonts w:ascii="Times New Roman" w:hAnsi="Times New Roman"/>
          <w:b/>
        </w:rPr>
      </w:pPr>
      <w:r w:rsidRPr="00A156BC">
        <w:rPr>
          <w:rFonts w:ascii="Times New Roman" w:hAnsi="Times New Roman"/>
        </w:rPr>
        <w:t xml:space="preserve">Председатель Совета депутатов                                           </w:t>
      </w:r>
      <w:r w:rsidR="0065305F">
        <w:rPr>
          <w:rFonts w:ascii="Times New Roman" w:hAnsi="Times New Roman"/>
        </w:rPr>
        <w:tab/>
      </w:r>
      <w:r w:rsidR="0065305F">
        <w:rPr>
          <w:rFonts w:ascii="Times New Roman" w:hAnsi="Times New Roman"/>
        </w:rPr>
        <w:tab/>
      </w:r>
      <w:r w:rsidR="0065305F">
        <w:rPr>
          <w:rFonts w:ascii="Times New Roman" w:hAnsi="Times New Roman"/>
        </w:rPr>
        <w:tab/>
      </w:r>
      <w:r w:rsidRPr="00A156BC">
        <w:rPr>
          <w:rFonts w:ascii="Times New Roman" w:hAnsi="Times New Roman"/>
        </w:rPr>
        <w:t xml:space="preserve">   В.С. Борисен</w:t>
      </w:r>
      <w:r>
        <w:rPr>
          <w:rFonts w:ascii="Times New Roman" w:hAnsi="Times New Roman"/>
        </w:rPr>
        <w:t>ко</w:t>
      </w:r>
    </w:p>
    <w:p w:rsidR="00A156BC" w:rsidRPr="00A156BC" w:rsidRDefault="00A156BC" w:rsidP="00A156BC">
      <w:pPr>
        <w:spacing w:after="0" w:line="240" w:lineRule="auto"/>
        <w:jc w:val="center"/>
        <w:rPr>
          <w:rFonts w:ascii="Times New Roman" w:hAnsi="Times New Roman"/>
          <w:b/>
        </w:rPr>
      </w:pPr>
    </w:p>
    <w:p w:rsidR="00A156BC" w:rsidRDefault="00A156BC" w:rsidP="00A156BC">
      <w:pPr>
        <w:spacing w:after="0" w:line="240" w:lineRule="auto"/>
        <w:jc w:val="center"/>
        <w:rPr>
          <w:rFonts w:ascii="Times New Roman" w:hAnsi="Times New Roman"/>
          <w:b/>
        </w:rPr>
      </w:pPr>
    </w:p>
    <w:p w:rsidR="00A156BC" w:rsidRPr="00164773" w:rsidRDefault="00A156BC" w:rsidP="00A156BC">
      <w:pPr>
        <w:spacing w:after="0" w:line="240" w:lineRule="auto"/>
        <w:jc w:val="center"/>
        <w:rPr>
          <w:rFonts w:ascii="Times New Roman" w:hAnsi="Times New Roman" w:cs="Times New Roman"/>
          <w:sz w:val="26"/>
          <w:szCs w:val="26"/>
          <w:rtl/>
        </w:rPr>
      </w:pPr>
      <w:r w:rsidRPr="00A76C1F">
        <w:rPr>
          <w:sz w:val="26"/>
          <w:szCs w:val="26"/>
          <w:rtl/>
        </w:rPr>
        <w:t>٭   ٭   ٭</w:t>
      </w:r>
    </w:p>
    <w:p w:rsidR="00A156BC" w:rsidRDefault="00A156BC" w:rsidP="0065305F">
      <w:pPr>
        <w:spacing w:after="0" w:line="240" w:lineRule="auto"/>
        <w:jc w:val="center"/>
        <w:rPr>
          <w:rFonts w:ascii="Times New Roman" w:hAnsi="Times New Roman"/>
          <w:b/>
        </w:rPr>
      </w:pPr>
      <w:r w:rsidRPr="00164773">
        <w:rPr>
          <w:rFonts w:ascii="Times New Roman" w:hAnsi="Times New Roman" w:cs="Times New Roman"/>
          <w:b/>
          <w:sz w:val="26"/>
          <w:szCs w:val="26"/>
        </w:rPr>
        <w:t>РЕШЕНИЕ</w:t>
      </w:r>
    </w:p>
    <w:p w:rsidR="00A156BC" w:rsidRDefault="00A156BC" w:rsidP="00A156BC">
      <w:pPr>
        <w:spacing w:after="0" w:line="240" w:lineRule="auto"/>
        <w:jc w:val="center"/>
        <w:rPr>
          <w:rFonts w:ascii="Times New Roman" w:hAnsi="Times New Roman"/>
          <w:b/>
        </w:rPr>
      </w:pPr>
    </w:p>
    <w:p w:rsidR="00E60A67" w:rsidRPr="00E60A67" w:rsidRDefault="00E60A67" w:rsidP="00E60A67">
      <w:pPr>
        <w:spacing w:after="0" w:line="240" w:lineRule="auto"/>
        <w:rPr>
          <w:rFonts w:ascii="Times New Roman" w:hAnsi="Times New Roman"/>
        </w:rPr>
      </w:pPr>
      <w:r w:rsidRPr="00E60A67">
        <w:rPr>
          <w:rFonts w:ascii="Times New Roman" w:hAnsi="Times New Roman"/>
        </w:rPr>
        <w:t xml:space="preserve">20.05.2014 </w:t>
      </w:r>
      <w:r w:rsidRPr="00E60A67">
        <w:rPr>
          <w:rFonts w:ascii="Times New Roman" w:hAnsi="Times New Roman"/>
        </w:rPr>
        <w:tab/>
      </w:r>
      <w:r w:rsidRPr="00E60A67">
        <w:rPr>
          <w:rFonts w:ascii="Times New Roman" w:hAnsi="Times New Roman"/>
        </w:rPr>
        <w:tab/>
      </w:r>
      <w:r w:rsidR="0065305F">
        <w:rPr>
          <w:rFonts w:ascii="Times New Roman" w:hAnsi="Times New Roman"/>
        </w:rPr>
        <w:tab/>
      </w:r>
      <w:r w:rsidR="0065305F">
        <w:rPr>
          <w:rFonts w:ascii="Times New Roman" w:hAnsi="Times New Roman"/>
        </w:rPr>
        <w:tab/>
      </w:r>
      <w:r w:rsidR="0065305F">
        <w:rPr>
          <w:rFonts w:ascii="Times New Roman" w:hAnsi="Times New Roman"/>
        </w:rPr>
        <w:tab/>
      </w:r>
      <w:r w:rsidR="0065305F">
        <w:rPr>
          <w:rFonts w:ascii="Times New Roman" w:hAnsi="Times New Roman"/>
        </w:rPr>
        <w:tab/>
      </w:r>
      <w:r w:rsidR="0065305F">
        <w:rPr>
          <w:rFonts w:ascii="Times New Roman" w:hAnsi="Times New Roman"/>
        </w:rPr>
        <w:tab/>
      </w:r>
      <w:r w:rsidR="0065305F">
        <w:rPr>
          <w:rFonts w:ascii="Times New Roman" w:hAnsi="Times New Roman"/>
        </w:rPr>
        <w:tab/>
      </w:r>
      <w:r w:rsidR="0065305F">
        <w:rPr>
          <w:rFonts w:ascii="Times New Roman" w:hAnsi="Times New Roman"/>
        </w:rPr>
        <w:tab/>
      </w:r>
      <w:r w:rsidR="0065305F">
        <w:rPr>
          <w:rFonts w:ascii="Times New Roman" w:hAnsi="Times New Roman"/>
        </w:rPr>
        <w:tab/>
      </w:r>
      <w:r w:rsidR="0065305F">
        <w:rPr>
          <w:rFonts w:ascii="Times New Roman" w:hAnsi="Times New Roman"/>
        </w:rPr>
        <w:tab/>
      </w:r>
      <w:r w:rsidRPr="00E60A67">
        <w:rPr>
          <w:rFonts w:ascii="Times New Roman" w:hAnsi="Times New Roman"/>
        </w:rPr>
        <w:t>№ 259</w:t>
      </w:r>
    </w:p>
    <w:p w:rsidR="00E60A67" w:rsidRPr="00E60A67" w:rsidRDefault="00E60A67" w:rsidP="0065305F">
      <w:pPr>
        <w:spacing w:after="0" w:line="240" w:lineRule="auto"/>
        <w:ind w:left="1134"/>
        <w:jc w:val="center"/>
        <w:rPr>
          <w:rFonts w:ascii="Times New Roman" w:hAnsi="Times New Roman"/>
        </w:rPr>
      </w:pPr>
      <w:r w:rsidRPr="00E60A67">
        <w:rPr>
          <w:rFonts w:ascii="Times New Roman" w:hAnsi="Times New Roman"/>
        </w:rPr>
        <w:t>с. Маяк</w:t>
      </w:r>
    </w:p>
    <w:p w:rsidR="00E60A67" w:rsidRPr="00E60A67" w:rsidRDefault="00E60A67" w:rsidP="00E60A67">
      <w:pPr>
        <w:spacing w:after="0" w:line="240" w:lineRule="auto"/>
        <w:jc w:val="center"/>
        <w:rPr>
          <w:rFonts w:ascii="Times New Roman" w:hAnsi="Times New Roman"/>
        </w:rPr>
      </w:pPr>
    </w:p>
    <w:p w:rsidR="00E60A67" w:rsidRPr="00E60A67" w:rsidRDefault="00E60A67" w:rsidP="00E60A67">
      <w:pPr>
        <w:spacing w:line="240" w:lineRule="auto"/>
        <w:jc w:val="both"/>
        <w:rPr>
          <w:rFonts w:ascii="Times New Roman" w:hAnsi="Times New Roman" w:cs="Times New Roman"/>
        </w:rPr>
      </w:pPr>
      <w:r w:rsidRPr="00E60A67">
        <w:rPr>
          <w:rFonts w:ascii="Times New Roman" w:hAnsi="Times New Roman" w:cs="Times New Roman"/>
        </w:rPr>
        <w:t>Об освобождении Савинской Галины Евгеньевны от обязанностей заместителя председателя сельской избирательной комиссии сельского поселения «Село Маяк».</w:t>
      </w:r>
    </w:p>
    <w:p w:rsidR="00E60A67" w:rsidRPr="00E60A67" w:rsidRDefault="00E60A67" w:rsidP="00E60A67">
      <w:pPr>
        <w:spacing w:after="0" w:line="240" w:lineRule="auto"/>
        <w:ind w:firstLine="709"/>
        <w:jc w:val="both"/>
        <w:rPr>
          <w:rFonts w:ascii="Times New Roman" w:hAnsi="Times New Roman" w:cs="Times New Roman"/>
        </w:rPr>
      </w:pPr>
      <w:r w:rsidRPr="00E60A67">
        <w:rPr>
          <w:rFonts w:ascii="Times New Roman" w:hAnsi="Times New Roman" w:cs="Times New Roman"/>
        </w:rPr>
        <w:t>Руководствуясь пунктом 6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 Совет депутатов</w:t>
      </w:r>
    </w:p>
    <w:p w:rsidR="00E60A67" w:rsidRPr="00E60A67" w:rsidRDefault="00E60A67" w:rsidP="00E60A67">
      <w:pPr>
        <w:spacing w:after="0" w:line="240" w:lineRule="auto"/>
        <w:jc w:val="both"/>
        <w:rPr>
          <w:rFonts w:ascii="Times New Roman" w:hAnsi="Times New Roman" w:cs="Times New Roman"/>
        </w:rPr>
      </w:pPr>
      <w:r w:rsidRPr="00E60A67">
        <w:rPr>
          <w:rFonts w:ascii="Times New Roman" w:hAnsi="Times New Roman" w:cs="Times New Roman"/>
        </w:rPr>
        <w:t>РЕШИЛ:</w:t>
      </w:r>
    </w:p>
    <w:p w:rsidR="00E60A67" w:rsidRPr="00E60A67" w:rsidRDefault="00E60A67" w:rsidP="00E60A67">
      <w:pPr>
        <w:spacing w:after="0" w:line="240" w:lineRule="auto"/>
        <w:ind w:firstLine="709"/>
        <w:jc w:val="both"/>
        <w:rPr>
          <w:rFonts w:ascii="Times New Roman" w:hAnsi="Times New Roman" w:cs="Times New Roman"/>
        </w:rPr>
      </w:pPr>
      <w:r w:rsidRPr="00E60A67">
        <w:rPr>
          <w:rFonts w:ascii="Times New Roman" w:hAnsi="Times New Roman" w:cs="Times New Roman"/>
        </w:rPr>
        <w:t>1.Освободить Савинскую Галину Евгеньевну от обязанностей заместителя председателя сельской избирательной комиссии сельского поселения «Село Маяк», согласно поданного заявления.</w:t>
      </w:r>
    </w:p>
    <w:p w:rsidR="00E60A67" w:rsidRPr="00E60A67" w:rsidRDefault="00E60A67" w:rsidP="00E60A67">
      <w:pPr>
        <w:spacing w:after="0" w:line="240" w:lineRule="auto"/>
        <w:ind w:firstLine="709"/>
        <w:jc w:val="both"/>
        <w:rPr>
          <w:rFonts w:ascii="Times New Roman" w:hAnsi="Times New Roman" w:cs="Times New Roman"/>
        </w:rPr>
      </w:pPr>
      <w:r w:rsidRPr="00E60A67">
        <w:rPr>
          <w:rFonts w:ascii="Times New Roman" w:hAnsi="Times New Roman" w:cs="Times New Roman"/>
        </w:rPr>
        <w:t>2.Направить настоящее решение в территориальную избирательную комиссию Нанайского муниципального района.</w:t>
      </w:r>
    </w:p>
    <w:p w:rsidR="00E60A67" w:rsidRPr="00E60A67" w:rsidRDefault="00E60A67" w:rsidP="00E60A67">
      <w:pPr>
        <w:spacing w:after="0" w:line="240" w:lineRule="auto"/>
        <w:ind w:firstLine="709"/>
        <w:jc w:val="both"/>
        <w:rPr>
          <w:rFonts w:ascii="Times New Roman" w:hAnsi="Times New Roman" w:cs="Times New Roman"/>
        </w:rPr>
      </w:pPr>
      <w:r w:rsidRPr="00E60A67">
        <w:rPr>
          <w:rFonts w:ascii="Times New Roman" w:hAnsi="Times New Roman" w:cs="Times New Roman"/>
        </w:rPr>
        <w:t>3.Настоящее решение вступает в силу со дня его принятия.</w:t>
      </w:r>
    </w:p>
    <w:p w:rsidR="00E60A67" w:rsidRPr="00E60A67" w:rsidRDefault="00E60A67" w:rsidP="00E60A67">
      <w:pPr>
        <w:spacing w:after="0" w:line="240" w:lineRule="auto"/>
        <w:ind w:firstLine="709"/>
        <w:jc w:val="both"/>
        <w:rPr>
          <w:rFonts w:ascii="Times New Roman" w:hAnsi="Times New Roman" w:cs="Times New Roman"/>
        </w:rPr>
      </w:pPr>
      <w:r w:rsidRPr="00E60A67">
        <w:rPr>
          <w:rFonts w:ascii="Times New Roman" w:hAnsi="Times New Roman" w:cs="Times New Roman"/>
        </w:rPr>
        <w:t>4.Настоящее решение опубликовать в сборнике муниципальных правовых актов.</w:t>
      </w:r>
    </w:p>
    <w:p w:rsidR="00E60A67" w:rsidRPr="00E60A67" w:rsidRDefault="00E60A67" w:rsidP="00E60A67">
      <w:pPr>
        <w:spacing w:after="0" w:line="240" w:lineRule="auto"/>
        <w:ind w:firstLine="709"/>
        <w:jc w:val="both"/>
        <w:rPr>
          <w:rFonts w:ascii="Times New Roman" w:hAnsi="Times New Roman" w:cs="Times New Roman"/>
        </w:rPr>
      </w:pPr>
    </w:p>
    <w:p w:rsidR="00E60A67" w:rsidRPr="00E60A67" w:rsidRDefault="00E60A67" w:rsidP="00E60A67">
      <w:pPr>
        <w:spacing w:after="0" w:line="240" w:lineRule="auto"/>
        <w:jc w:val="both"/>
        <w:rPr>
          <w:rFonts w:ascii="Times New Roman" w:hAnsi="Times New Roman" w:cs="Times New Roman"/>
        </w:rPr>
      </w:pPr>
      <w:r w:rsidRPr="00E60A67">
        <w:rPr>
          <w:rFonts w:ascii="Times New Roman" w:hAnsi="Times New Roman" w:cs="Times New Roman"/>
        </w:rPr>
        <w:t>Председатель Совета депутатов</w:t>
      </w:r>
      <w:r w:rsidRPr="00E60A67">
        <w:rPr>
          <w:rFonts w:ascii="Times New Roman" w:hAnsi="Times New Roman" w:cs="Times New Roman"/>
        </w:rPr>
        <w:tab/>
      </w:r>
      <w:r w:rsidRPr="00E60A67">
        <w:rPr>
          <w:rFonts w:ascii="Times New Roman" w:hAnsi="Times New Roman" w:cs="Times New Roman"/>
        </w:rPr>
        <w:tab/>
      </w:r>
      <w:r w:rsidRPr="00E60A67">
        <w:rPr>
          <w:rFonts w:ascii="Times New Roman" w:hAnsi="Times New Roman" w:cs="Times New Roman"/>
        </w:rPr>
        <w:tab/>
      </w:r>
      <w:r w:rsidRPr="00E60A67">
        <w:rPr>
          <w:rFonts w:ascii="Times New Roman" w:hAnsi="Times New Roman" w:cs="Times New Roman"/>
        </w:rPr>
        <w:tab/>
      </w:r>
      <w:r w:rsidRPr="00E60A67">
        <w:rPr>
          <w:rFonts w:ascii="Times New Roman" w:hAnsi="Times New Roman" w:cs="Times New Roman"/>
        </w:rPr>
        <w:tab/>
        <w:t>В.С. Борисенко</w:t>
      </w:r>
    </w:p>
    <w:p w:rsidR="00E60A67" w:rsidRPr="00E60A67" w:rsidRDefault="00E60A67" w:rsidP="00E60A67">
      <w:pPr>
        <w:spacing w:after="0" w:line="240" w:lineRule="auto"/>
        <w:jc w:val="both"/>
        <w:rPr>
          <w:rFonts w:ascii="Times New Roman" w:hAnsi="Times New Roman" w:cs="Times New Roman"/>
        </w:rPr>
      </w:pPr>
    </w:p>
    <w:p w:rsidR="00E60A67" w:rsidRPr="00E60A67" w:rsidRDefault="00E60A67" w:rsidP="00E60A67">
      <w:pPr>
        <w:spacing w:after="0" w:line="240" w:lineRule="auto"/>
        <w:jc w:val="both"/>
        <w:rPr>
          <w:rFonts w:ascii="Times New Roman" w:hAnsi="Times New Roman" w:cs="Times New Roman"/>
        </w:rPr>
      </w:pPr>
      <w:r w:rsidRPr="00E60A67">
        <w:rPr>
          <w:rFonts w:ascii="Times New Roman" w:hAnsi="Times New Roman" w:cs="Times New Roman"/>
        </w:rPr>
        <w:t>Глава сельского поселения</w:t>
      </w:r>
      <w:r w:rsidRPr="00E60A67">
        <w:rPr>
          <w:rFonts w:ascii="Times New Roman" w:hAnsi="Times New Roman" w:cs="Times New Roman"/>
        </w:rPr>
        <w:tab/>
      </w:r>
      <w:r w:rsidRPr="00E60A67">
        <w:rPr>
          <w:rFonts w:ascii="Times New Roman" w:hAnsi="Times New Roman" w:cs="Times New Roman"/>
        </w:rPr>
        <w:tab/>
      </w:r>
      <w:r w:rsidRPr="00E60A67">
        <w:rPr>
          <w:rFonts w:ascii="Times New Roman" w:hAnsi="Times New Roman" w:cs="Times New Roman"/>
        </w:rPr>
        <w:tab/>
      </w:r>
      <w:r w:rsidRPr="00E60A67">
        <w:rPr>
          <w:rFonts w:ascii="Times New Roman" w:hAnsi="Times New Roman" w:cs="Times New Roman"/>
        </w:rPr>
        <w:tab/>
      </w:r>
      <w:r w:rsidRPr="00E60A67">
        <w:rPr>
          <w:rFonts w:ascii="Times New Roman" w:hAnsi="Times New Roman" w:cs="Times New Roman"/>
        </w:rPr>
        <w:tab/>
      </w:r>
      <w:r w:rsidRPr="00E60A67">
        <w:rPr>
          <w:rFonts w:ascii="Times New Roman" w:hAnsi="Times New Roman" w:cs="Times New Roman"/>
        </w:rPr>
        <w:tab/>
        <w:t>А.Н. Ильин</w:t>
      </w:r>
    </w:p>
    <w:p w:rsidR="00A156BC" w:rsidRDefault="00A156BC" w:rsidP="00E60A67">
      <w:pPr>
        <w:spacing w:after="0" w:line="240" w:lineRule="auto"/>
        <w:rPr>
          <w:rFonts w:ascii="Times New Roman" w:hAnsi="Times New Roman"/>
          <w:b/>
        </w:rPr>
      </w:pPr>
    </w:p>
    <w:p w:rsidR="00A156BC" w:rsidRDefault="00A156BC" w:rsidP="00A156BC">
      <w:pPr>
        <w:spacing w:after="0" w:line="240" w:lineRule="auto"/>
        <w:jc w:val="center"/>
        <w:rPr>
          <w:rFonts w:ascii="Times New Roman" w:hAnsi="Times New Roman"/>
          <w:b/>
        </w:rPr>
      </w:pPr>
    </w:p>
    <w:p w:rsidR="00E60A67" w:rsidRDefault="00E60A67" w:rsidP="00A156BC">
      <w:pPr>
        <w:spacing w:after="0" w:line="240" w:lineRule="auto"/>
        <w:jc w:val="center"/>
        <w:rPr>
          <w:rFonts w:ascii="Times New Roman" w:hAnsi="Times New Roman"/>
          <w:b/>
        </w:rPr>
      </w:pPr>
    </w:p>
    <w:p w:rsidR="00A156BC" w:rsidRPr="00164773" w:rsidRDefault="00A156BC" w:rsidP="00A156BC">
      <w:pPr>
        <w:spacing w:after="0" w:line="240" w:lineRule="auto"/>
        <w:jc w:val="center"/>
        <w:rPr>
          <w:rFonts w:ascii="Times New Roman" w:hAnsi="Times New Roman" w:cs="Times New Roman"/>
          <w:sz w:val="26"/>
          <w:szCs w:val="26"/>
          <w:rtl/>
        </w:rPr>
      </w:pPr>
      <w:r w:rsidRPr="00A76C1F">
        <w:rPr>
          <w:sz w:val="26"/>
          <w:szCs w:val="26"/>
          <w:rtl/>
        </w:rPr>
        <w:t>٭   ٭   ٭</w:t>
      </w:r>
    </w:p>
    <w:p w:rsidR="00A156BC" w:rsidRPr="00164773" w:rsidRDefault="00A156BC" w:rsidP="00A156BC">
      <w:pPr>
        <w:autoSpaceDE w:val="0"/>
        <w:autoSpaceDN w:val="0"/>
        <w:adjustRightInd w:val="0"/>
        <w:spacing w:after="0" w:line="240" w:lineRule="auto"/>
        <w:jc w:val="center"/>
        <w:rPr>
          <w:rFonts w:ascii="Times New Roman" w:hAnsi="Times New Roman" w:cs="Times New Roman"/>
          <w:b/>
          <w:sz w:val="26"/>
          <w:szCs w:val="26"/>
        </w:rPr>
      </w:pPr>
    </w:p>
    <w:p w:rsidR="00A156BC" w:rsidRPr="00E60A67" w:rsidRDefault="00E60A67" w:rsidP="00A156BC">
      <w:pPr>
        <w:spacing w:after="0" w:line="240" w:lineRule="auto"/>
        <w:jc w:val="center"/>
        <w:rPr>
          <w:rFonts w:ascii="Times New Roman" w:hAnsi="Times New Roman"/>
          <w:b/>
          <w:sz w:val="26"/>
          <w:szCs w:val="26"/>
        </w:rPr>
      </w:pPr>
      <w:r w:rsidRPr="00E60A67">
        <w:rPr>
          <w:rFonts w:ascii="Times New Roman" w:hAnsi="Times New Roman"/>
          <w:b/>
          <w:sz w:val="26"/>
          <w:szCs w:val="26"/>
        </w:rPr>
        <w:t>ПОСТАНОВЛЕНИЕ</w:t>
      </w:r>
    </w:p>
    <w:p w:rsidR="00E60A67" w:rsidRPr="00E60A67" w:rsidRDefault="00E60A67" w:rsidP="00E60A67">
      <w:pPr>
        <w:widowControl w:val="0"/>
        <w:autoSpaceDE w:val="0"/>
        <w:autoSpaceDN w:val="0"/>
        <w:adjustRightInd w:val="0"/>
        <w:spacing w:after="0" w:line="240" w:lineRule="auto"/>
        <w:rPr>
          <w:rFonts w:ascii="Times New Roman" w:hAnsi="Times New Roman" w:cs="Times New Roman"/>
          <w:bCs/>
        </w:rPr>
      </w:pPr>
      <w:r w:rsidRPr="00E60A67">
        <w:rPr>
          <w:rFonts w:ascii="Times New Roman" w:hAnsi="Times New Roman" w:cs="Times New Roman"/>
          <w:bCs/>
        </w:rPr>
        <w:t>05.05.2014</w:t>
      </w:r>
      <w:r w:rsidRPr="00E60A67">
        <w:rPr>
          <w:rFonts w:ascii="Times New Roman" w:hAnsi="Times New Roman" w:cs="Times New Roman"/>
          <w:bCs/>
        </w:rPr>
        <w:tab/>
      </w:r>
      <w:r w:rsidRPr="00E60A67">
        <w:rPr>
          <w:rFonts w:ascii="Times New Roman" w:hAnsi="Times New Roman" w:cs="Times New Roman"/>
          <w:bCs/>
        </w:rPr>
        <w:tab/>
      </w:r>
      <w:r w:rsidR="0065305F">
        <w:rPr>
          <w:rFonts w:ascii="Times New Roman" w:hAnsi="Times New Roman" w:cs="Times New Roman"/>
          <w:bCs/>
        </w:rPr>
        <w:tab/>
      </w:r>
      <w:r w:rsidR="0065305F">
        <w:rPr>
          <w:rFonts w:ascii="Times New Roman" w:hAnsi="Times New Roman" w:cs="Times New Roman"/>
          <w:bCs/>
        </w:rPr>
        <w:tab/>
      </w:r>
      <w:r w:rsidR="0065305F">
        <w:rPr>
          <w:rFonts w:ascii="Times New Roman" w:hAnsi="Times New Roman" w:cs="Times New Roman"/>
          <w:bCs/>
        </w:rPr>
        <w:tab/>
      </w:r>
      <w:r w:rsidR="0065305F">
        <w:rPr>
          <w:rFonts w:ascii="Times New Roman" w:hAnsi="Times New Roman" w:cs="Times New Roman"/>
          <w:bCs/>
        </w:rPr>
        <w:tab/>
      </w:r>
      <w:r w:rsidR="0065305F">
        <w:rPr>
          <w:rFonts w:ascii="Times New Roman" w:hAnsi="Times New Roman" w:cs="Times New Roman"/>
          <w:bCs/>
        </w:rPr>
        <w:tab/>
      </w:r>
      <w:r w:rsidR="0065305F">
        <w:rPr>
          <w:rFonts w:ascii="Times New Roman" w:hAnsi="Times New Roman" w:cs="Times New Roman"/>
          <w:bCs/>
        </w:rPr>
        <w:tab/>
      </w:r>
      <w:r w:rsidR="0065305F">
        <w:rPr>
          <w:rFonts w:ascii="Times New Roman" w:hAnsi="Times New Roman" w:cs="Times New Roman"/>
          <w:bCs/>
        </w:rPr>
        <w:tab/>
      </w:r>
      <w:r w:rsidR="0065305F">
        <w:rPr>
          <w:rFonts w:ascii="Times New Roman" w:hAnsi="Times New Roman" w:cs="Times New Roman"/>
          <w:bCs/>
        </w:rPr>
        <w:tab/>
      </w:r>
      <w:r w:rsidR="0065305F">
        <w:rPr>
          <w:rFonts w:ascii="Times New Roman" w:hAnsi="Times New Roman" w:cs="Times New Roman"/>
          <w:bCs/>
        </w:rPr>
        <w:tab/>
        <w:t xml:space="preserve">№ </w:t>
      </w:r>
      <w:r w:rsidRPr="00E60A67">
        <w:rPr>
          <w:rFonts w:ascii="Times New Roman" w:hAnsi="Times New Roman" w:cs="Times New Roman"/>
          <w:bCs/>
        </w:rPr>
        <w:t>33</w:t>
      </w:r>
    </w:p>
    <w:p w:rsidR="0065305F" w:rsidRPr="00E60A67" w:rsidRDefault="0065305F" w:rsidP="0065305F">
      <w:pPr>
        <w:spacing w:after="0" w:line="240" w:lineRule="auto"/>
        <w:ind w:left="1134"/>
        <w:jc w:val="center"/>
        <w:rPr>
          <w:rFonts w:ascii="Times New Roman" w:hAnsi="Times New Roman"/>
        </w:rPr>
      </w:pPr>
      <w:r w:rsidRPr="00E60A67">
        <w:rPr>
          <w:rFonts w:ascii="Times New Roman" w:hAnsi="Times New Roman"/>
        </w:rPr>
        <w:t>с. Маяк</w:t>
      </w:r>
    </w:p>
    <w:p w:rsidR="00E60A67" w:rsidRPr="00E60A67" w:rsidRDefault="00E60A67" w:rsidP="00E60A67">
      <w:pPr>
        <w:widowControl w:val="0"/>
        <w:autoSpaceDE w:val="0"/>
        <w:autoSpaceDN w:val="0"/>
        <w:adjustRightInd w:val="0"/>
        <w:spacing w:after="0" w:line="240" w:lineRule="exact"/>
        <w:jc w:val="both"/>
        <w:rPr>
          <w:rFonts w:ascii="Times New Roman" w:hAnsi="Times New Roman" w:cs="Times New Roman"/>
          <w:bCs/>
        </w:rPr>
      </w:pPr>
    </w:p>
    <w:p w:rsidR="00E60A67" w:rsidRPr="00E60A67" w:rsidRDefault="00E60A67" w:rsidP="00E60A67">
      <w:pPr>
        <w:widowControl w:val="0"/>
        <w:autoSpaceDE w:val="0"/>
        <w:autoSpaceDN w:val="0"/>
        <w:adjustRightInd w:val="0"/>
        <w:spacing w:after="0" w:line="240" w:lineRule="exact"/>
        <w:jc w:val="both"/>
        <w:rPr>
          <w:rFonts w:ascii="Times New Roman" w:hAnsi="Times New Roman" w:cs="Times New Roman"/>
          <w:bCs/>
        </w:rPr>
      </w:pPr>
    </w:p>
    <w:p w:rsidR="00E60A67" w:rsidRPr="00E60A67" w:rsidRDefault="00E60A67" w:rsidP="00E60A67">
      <w:pPr>
        <w:widowControl w:val="0"/>
        <w:autoSpaceDE w:val="0"/>
        <w:autoSpaceDN w:val="0"/>
        <w:adjustRightInd w:val="0"/>
        <w:spacing w:after="0" w:line="240" w:lineRule="exact"/>
        <w:jc w:val="both"/>
        <w:rPr>
          <w:rFonts w:ascii="Times New Roman" w:hAnsi="Times New Roman" w:cs="Times New Roman"/>
          <w:bCs/>
        </w:rPr>
      </w:pPr>
      <w:r w:rsidRPr="00E60A67">
        <w:rPr>
          <w:rFonts w:ascii="Times New Roman" w:hAnsi="Times New Roman" w:cs="Times New Roman"/>
          <w:bCs/>
        </w:rPr>
        <w:t xml:space="preserve">Об утверждении Перечня первоочередных муниципальных </w:t>
      </w:r>
    </w:p>
    <w:p w:rsidR="00E60A67" w:rsidRPr="00E60A67" w:rsidRDefault="00E60A67" w:rsidP="00E60A67">
      <w:pPr>
        <w:widowControl w:val="0"/>
        <w:autoSpaceDE w:val="0"/>
        <w:autoSpaceDN w:val="0"/>
        <w:adjustRightInd w:val="0"/>
        <w:spacing w:after="0" w:line="240" w:lineRule="exact"/>
        <w:jc w:val="both"/>
        <w:rPr>
          <w:rFonts w:ascii="Times New Roman" w:hAnsi="Times New Roman" w:cs="Times New Roman"/>
          <w:bCs/>
        </w:rPr>
      </w:pPr>
      <w:r w:rsidRPr="00E60A67">
        <w:rPr>
          <w:rFonts w:ascii="Times New Roman" w:hAnsi="Times New Roman" w:cs="Times New Roman"/>
          <w:bCs/>
        </w:rPr>
        <w:t xml:space="preserve">услуг (функций), предоставляемых администрацией сельского поселения </w:t>
      </w:r>
    </w:p>
    <w:p w:rsidR="00E60A67" w:rsidRPr="00E60A67" w:rsidRDefault="00E60A67" w:rsidP="00E60A67">
      <w:pPr>
        <w:widowControl w:val="0"/>
        <w:autoSpaceDE w:val="0"/>
        <w:autoSpaceDN w:val="0"/>
        <w:adjustRightInd w:val="0"/>
        <w:spacing w:after="0" w:line="240" w:lineRule="exact"/>
        <w:jc w:val="both"/>
        <w:rPr>
          <w:rFonts w:ascii="Times New Roman" w:hAnsi="Times New Roman" w:cs="Times New Roman"/>
          <w:bCs/>
        </w:rPr>
      </w:pPr>
      <w:r w:rsidRPr="00E60A67">
        <w:rPr>
          <w:rFonts w:ascii="Times New Roman" w:hAnsi="Times New Roman" w:cs="Times New Roman"/>
          <w:bCs/>
        </w:rPr>
        <w:t xml:space="preserve">«Село Маяк» Нанайского муниципального района  </w:t>
      </w:r>
    </w:p>
    <w:p w:rsidR="00E60A67" w:rsidRPr="00E60A67" w:rsidRDefault="00E60A67" w:rsidP="00E60A67">
      <w:pPr>
        <w:widowControl w:val="0"/>
        <w:autoSpaceDE w:val="0"/>
        <w:autoSpaceDN w:val="0"/>
        <w:adjustRightInd w:val="0"/>
        <w:spacing w:after="0" w:line="240" w:lineRule="auto"/>
        <w:jc w:val="both"/>
        <w:rPr>
          <w:rFonts w:ascii="Times New Roman" w:hAnsi="Times New Roman" w:cs="Times New Roman"/>
        </w:rPr>
      </w:pPr>
    </w:p>
    <w:p w:rsidR="00E60A67" w:rsidRPr="00E60A67" w:rsidRDefault="00E60A67" w:rsidP="00E60A67">
      <w:pPr>
        <w:widowControl w:val="0"/>
        <w:autoSpaceDE w:val="0"/>
        <w:autoSpaceDN w:val="0"/>
        <w:adjustRightInd w:val="0"/>
        <w:spacing w:after="0" w:line="240" w:lineRule="auto"/>
        <w:ind w:firstLine="540"/>
        <w:jc w:val="both"/>
        <w:rPr>
          <w:rFonts w:ascii="Times New Roman" w:hAnsi="Times New Roman" w:cs="Times New Roman"/>
        </w:rPr>
      </w:pPr>
      <w:r w:rsidRPr="00E60A67">
        <w:rPr>
          <w:rFonts w:ascii="Times New Roman" w:hAnsi="Times New Roman" w:cs="Times New Roman"/>
        </w:rPr>
        <w:t>В соответствии с распоряжением Правительства Российской Федерации от 17 декабря 2009г. N 1993-р "Об утверждении сводного перечня первоочередных государственных и муниципальных услуг, предоставляемых в электронном виде" и в целях совершенствования нормативных правовых актов, администрация сельского поселения «Село Маяк» Нанайского муниципального района Хабаровского края</w:t>
      </w:r>
    </w:p>
    <w:p w:rsidR="00E60A67" w:rsidRPr="00E60A67" w:rsidRDefault="00E60A67" w:rsidP="00E60A67">
      <w:pPr>
        <w:widowControl w:val="0"/>
        <w:autoSpaceDE w:val="0"/>
        <w:autoSpaceDN w:val="0"/>
        <w:adjustRightInd w:val="0"/>
        <w:spacing w:after="0" w:line="240" w:lineRule="auto"/>
        <w:jc w:val="both"/>
        <w:rPr>
          <w:rFonts w:ascii="Times New Roman" w:hAnsi="Times New Roman" w:cs="Times New Roman"/>
        </w:rPr>
      </w:pPr>
      <w:r w:rsidRPr="00E60A67">
        <w:rPr>
          <w:rFonts w:ascii="Times New Roman" w:hAnsi="Times New Roman" w:cs="Times New Roman"/>
        </w:rPr>
        <w:t>ПОСТАНОВЛЯЕТ:</w:t>
      </w:r>
    </w:p>
    <w:p w:rsidR="00E60A67" w:rsidRPr="00E60A67" w:rsidRDefault="00E60A67" w:rsidP="00E60A67">
      <w:pPr>
        <w:widowControl w:val="0"/>
        <w:tabs>
          <w:tab w:val="left" w:pos="993"/>
        </w:tabs>
        <w:autoSpaceDE w:val="0"/>
        <w:autoSpaceDN w:val="0"/>
        <w:adjustRightInd w:val="0"/>
        <w:spacing w:after="0" w:line="240" w:lineRule="auto"/>
        <w:ind w:firstLine="708"/>
        <w:jc w:val="both"/>
        <w:rPr>
          <w:rFonts w:ascii="Times New Roman" w:hAnsi="Times New Roman" w:cs="Times New Roman"/>
        </w:rPr>
      </w:pPr>
      <w:r w:rsidRPr="00E60A67">
        <w:rPr>
          <w:rFonts w:ascii="Times New Roman" w:hAnsi="Times New Roman" w:cs="Times New Roman"/>
        </w:rPr>
        <w:t xml:space="preserve">1. Утвердить прилагаемый </w:t>
      </w:r>
      <w:r w:rsidRPr="00E60A67">
        <w:rPr>
          <w:rFonts w:ascii="Times New Roman" w:hAnsi="Times New Roman" w:cs="Times New Roman"/>
          <w:bCs/>
        </w:rPr>
        <w:t>Перечень первоочередных муниципальных услуг (функций), предоставляемых администрацией сельского поселения «Село Маяк» Нанайского муниципального района в электронном виде</w:t>
      </w:r>
    </w:p>
    <w:p w:rsidR="00E60A67" w:rsidRPr="00E60A67" w:rsidRDefault="00E60A67" w:rsidP="00E60A67">
      <w:pPr>
        <w:tabs>
          <w:tab w:val="left" w:pos="709"/>
        </w:tabs>
        <w:spacing w:after="0" w:line="240" w:lineRule="auto"/>
        <w:rPr>
          <w:rFonts w:ascii="Times New Roman" w:hAnsi="Times New Roman" w:cs="Times New Roman"/>
        </w:rPr>
      </w:pPr>
      <w:r w:rsidRPr="00E60A67">
        <w:tab/>
      </w:r>
      <w:r w:rsidRPr="00E60A67">
        <w:rPr>
          <w:rFonts w:ascii="Times New Roman" w:hAnsi="Times New Roman" w:cs="Times New Roman"/>
        </w:rPr>
        <w:t>2. Контроль за выполнением настоящего постановления оставляю за собой.</w:t>
      </w:r>
    </w:p>
    <w:p w:rsidR="00E60A67" w:rsidRPr="00E60A67" w:rsidRDefault="00E60A67" w:rsidP="00E60A67">
      <w:pPr>
        <w:spacing w:after="0" w:line="240" w:lineRule="auto"/>
        <w:jc w:val="both"/>
        <w:rPr>
          <w:rFonts w:ascii="Times New Roman" w:hAnsi="Times New Roman" w:cs="Times New Roman"/>
        </w:rPr>
      </w:pPr>
      <w:r w:rsidRPr="00E60A67">
        <w:rPr>
          <w:rFonts w:ascii="Times New Roman" w:hAnsi="Times New Roman" w:cs="Times New Roman"/>
        </w:rPr>
        <w:t>Глава сельского поселения</w:t>
      </w:r>
      <w:r w:rsidRPr="00E60A67">
        <w:rPr>
          <w:rFonts w:ascii="Times New Roman" w:hAnsi="Times New Roman" w:cs="Times New Roman"/>
        </w:rPr>
        <w:tab/>
      </w:r>
      <w:r w:rsidRPr="00E60A67">
        <w:rPr>
          <w:rFonts w:ascii="Times New Roman" w:hAnsi="Times New Roman" w:cs="Times New Roman"/>
        </w:rPr>
        <w:tab/>
      </w:r>
      <w:r w:rsidRPr="00E60A67">
        <w:rPr>
          <w:rFonts w:ascii="Times New Roman" w:hAnsi="Times New Roman" w:cs="Times New Roman"/>
        </w:rPr>
        <w:tab/>
      </w:r>
      <w:r w:rsidRPr="00E60A67">
        <w:rPr>
          <w:rFonts w:ascii="Times New Roman" w:hAnsi="Times New Roman" w:cs="Times New Roman"/>
        </w:rPr>
        <w:tab/>
      </w:r>
      <w:r w:rsidRPr="00E60A67">
        <w:rPr>
          <w:rFonts w:ascii="Times New Roman" w:hAnsi="Times New Roman" w:cs="Times New Roman"/>
        </w:rPr>
        <w:tab/>
      </w:r>
      <w:r w:rsidRPr="00E60A67">
        <w:rPr>
          <w:rFonts w:ascii="Times New Roman" w:hAnsi="Times New Roman" w:cs="Times New Roman"/>
        </w:rPr>
        <w:tab/>
        <w:t>А.Н. Ильин</w:t>
      </w:r>
    </w:p>
    <w:p w:rsidR="00E60A67" w:rsidRDefault="00E60A67" w:rsidP="00E60A67">
      <w:pPr>
        <w:spacing w:after="0" w:line="240" w:lineRule="auto"/>
        <w:rPr>
          <w:rFonts w:ascii="Times New Roman" w:hAnsi="Times New Roman"/>
          <w:b/>
        </w:rPr>
      </w:pPr>
    </w:p>
    <w:p w:rsidR="00E60A67" w:rsidRDefault="00E60A67" w:rsidP="00CF5402">
      <w:pPr>
        <w:spacing w:after="0" w:line="240" w:lineRule="auto"/>
        <w:rPr>
          <w:rFonts w:ascii="Times New Roman" w:hAnsi="Times New Roman"/>
          <w:b/>
        </w:rPr>
      </w:pPr>
    </w:p>
    <w:p w:rsidR="00A156BC" w:rsidRPr="00164773" w:rsidRDefault="00A156BC" w:rsidP="00A156BC">
      <w:pPr>
        <w:spacing w:after="0" w:line="240" w:lineRule="auto"/>
        <w:jc w:val="center"/>
        <w:rPr>
          <w:rFonts w:ascii="Times New Roman" w:hAnsi="Times New Roman" w:cs="Times New Roman"/>
          <w:sz w:val="26"/>
          <w:szCs w:val="26"/>
          <w:rtl/>
        </w:rPr>
      </w:pPr>
      <w:r w:rsidRPr="00A76C1F">
        <w:rPr>
          <w:sz w:val="26"/>
          <w:szCs w:val="26"/>
          <w:rtl/>
        </w:rPr>
        <w:t>٭   ٭   ٭</w:t>
      </w:r>
    </w:p>
    <w:p w:rsidR="00A156BC" w:rsidRPr="00164773" w:rsidRDefault="00A156BC" w:rsidP="00A156BC">
      <w:pPr>
        <w:autoSpaceDE w:val="0"/>
        <w:autoSpaceDN w:val="0"/>
        <w:adjustRightInd w:val="0"/>
        <w:spacing w:after="0" w:line="240" w:lineRule="auto"/>
        <w:jc w:val="center"/>
        <w:rPr>
          <w:rFonts w:ascii="Times New Roman" w:hAnsi="Times New Roman" w:cs="Times New Roman"/>
          <w:b/>
          <w:sz w:val="26"/>
          <w:szCs w:val="26"/>
        </w:rPr>
      </w:pPr>
    </w:p>
    <w:p w:rsidR="00A156BC" w:rsidRDefault="00E60A67" w:rsidP="00A156BC">
      <w:pPr>
        <w:spacing w:after="0" w:line="240" w:lineRule="auto"/>
        <w:jc w:val="center"/>
        <w:rPr>
          <w:rFonts w:ascii="Times New Roman" w:hAnsi="Times New Roman"/>
          <w:b/>
          <w:sz w:val="26"/>
          <w:szCs w:val="26"/>
        </w:rPr>
      </w:pPr>
      <w:r w:rsidRPr="00E60A67">
        <w:rPr>
          <w:rFonts w:ascii="Times New Roman" w:hAnsi="Times New Roman"/>
          <w:b/>
          <w:sz w:val="26"/>
          <w:szCs w:val="26"/>
        </w:rPr>
        <w:t>ПОСТАНОВЛЕНИ</w:t>
      </w:r>
      <w:r>
        <w:rPr>
          <w:rFonts w:ascii="Times New Roman" w:hAnsi="Times New Roman"/>
          <w:b/>
          <w:sz w:val="26"/>
          <w:szCs w:val="26"/>
        </w:rPr>
        <w:t>Е</w:t>
      </w:r>
    </w:p>
    <w:p w:rsidR="00CF5402" w:rsidRDefault="00CF5402" w:rsidP="00A156BC">
      <w:pPr>
        <w:spacing w:after="0" w:line="240" w:lineRule="auto"/>
        <w:jc w:val="center"/>
        <w:rPr>
          <w:rFonts w:ascii="Times New Roman" w:hAnsi="Times New Roman"/>
          <w:b/>
          <w:sz w:val="26"/>
          <w:szCs w:val="26"/>
        </w:rPr>
      </w:pPr>
    </w:p>
    <w:p w:rsidR="00CF5402" w:rsidRPr="00CF5402" w:rsidRDefault="00CF5402" w:rsidP="00CF5402">
      <w:pPr>
        <w:spacing w:after="0" w:line="240" w:lineRule="auto"/>
        <w:rPr>
          <w:rFonts w:ascii="Times New Roman" w:eastAsia="Times New Roman" w:hAnsi="Times New Roman"/>
        </w:rPr>
      </w:pPr>
      <w:r w:rsidRPr="00CF5402">
        <w:rPr>
          <w:rFonts w:ascii="Times New Roman" w:eastAsia="Times New Roman" w:hAnsi="Times New Roman"/>
        </w:rPr>
        <w:t>05.05.2014</w:t>
      </w:r>
      <w:r w:rsidRPr="00CF5402">
        <w:rPr>
          <w:rFonts w:ascii="Times New Roman" w:eastAsia="Times New Roman" w:hAnsi="Times New Roman"/>
        </w:rPr>
        <w:tab/>
      </w:r>
      <w:r w:rsidRPr="00CF5402">
        <w:rPr>
          <w:rFonts w:ascii="Times New Roman" w:eastAsia="Times New Roman" w:hAnsi="Times New Roman"/>
        </w:rPr>
        <w:tab/>
      </w:r>
      <w:r w:rsidRPr="00CF5402">
        <w:rPr>
          <w:rFonts w:ascii="Times New Roman" w:eastAsia="Times New Roman" w:hAnsi="Times New Roman"/>
        </w:rPr>
        <w:tab/>
      </w:r>
      <w:r w:rsidR="0065305F">
        <w:rPr>
          <w:rFonts w:ascii="Times New Roman" w:eastAsia="Times New Roman" w:hAnsi="Times New Roman"/>
        </w:rPr>
        <w:tab/>
      </w:r>
      <w:r w:rsidR="0065305F">
        <w:rPr>
          <w:rFonts w:ascii="Times New Roman" w:eastAsia="Times New Roman" w:hAnsi="Times New Roman"/>
        </w:rPr>
        <w:tab/>
      </w:r>
      <w:r w:rsidR="0065305F">
        <w:rPr>
          <w:rFonts w:ascii="Times New Roman" w:eastAsia="Times New Roman" w:hAnsi="Times New Roman"/>
        </w:rPr>
        <w:tab/>
      </w:r>
      <w:r w:rsidR="0065305F">
        <w:rPr>
          <w:rFonts w:ascii="Times New Roman" w:eastAsia="Times New Roman" w:hAnsi="Times New Roman"/>
        </w:rPr>
        <w:tab/>
      </w:r>
      <w:r w:rsidR="0065305F">
        <w:rPr>
          <w:rFonts w:ascii="Times New Roman" w:eastAsia="Times New Roman" w:hAnsi="Times New Roman"/>
        </w:rPr>
        <w:tab/>
      </w:r>
      <w:r w:rsidR="0065305F">
        <w:rPr>
          <w:rFonts w:ascii="Times New Roman" w:eastAsia="Times New Roman" w:hAnsi="Times New Roman"/>
        </w:rPr>
        <w:tab/>
      </w:r>
      <w:r w:rsidR="0065305F">
        <w:rPr>
          <w:rFonts w:ascii="Times New Roman" w:eastAsia="Times New Roman" w:hAnsi="Times New Roman"/>
        </w:rPr>
        <w:tab/>
      </w:r>
      <w:r w:rsidR="0065305F">
        <w:rPr>
          <w:rFonts w:ascii="Times New Roman" w:eastAsia="Times New Roman" w:hAnsi="Times New Roman"/>
        </w:rPr>
        <w:tab/>
        <w:t>№</w:t>
      </w:r>
      <w:r w:rsidRPr="00CF5402">
        <w:rPr>
          <w:rFonts w:ascii="Times New Roman" w:eastAsia="Times New Roman" w:hAnsi="Times New Roman"/>
        </w:rPr>
        <w:t>34</w:t>
      </w:r>
    </w:p>
    <w:p w:rsidR="00CF5402" w:rsidRPr="00CF5402" w:rsidRDefault="00CF5402" w:rsidP="00CF5402">
      <w:pPr>
        <w:spacing w:after="0" w:line="240" w:lineRule="exact"/>
        <w:ind w:right="-1"/>
        <w:jc w:val="both"/>
        <w:rPr>
          <w:rFonts w:ascii="Times New Roman" w:eastAsia="Times New Roman" w:hAnsi="Times New Roman"/>
        </w:rPr>
      </w:pPr>
    </w:p>
    <w:p w:rsidR="0065305F" w:rsidRPr="00E60A67" w:rsidRDefault="0065305F" w:rsidP="0065305F">
      <w:pPr>
        <w:spacing w:after="0" w:line="240" w:lineRule="auto"/>
        <w:ind w:left="1134"/>
        <w:jc w:val="center"/>
        <w:rPr>
          <w:rFonts w:ascii="Times New Roman" w:hAnsi="Times New Roman"/>
        </w:rPr>
      </w:pPr>
      <w:r w:rsidRPr="00E60A67">
        <w:rPr>
          <w:rFonts w:ascii="Times New Roman" w:hAnsi="Times New Roman"/>
        </w:rPr>
        <w:t>с. Маяк</w:t>
      </w:r>
    </w:p>
    <w:p w:rsidR="00CF5402" w:rsidRPr="00CF5402" w:rsidRDefault="00CF5402" w:rsidP="00CF5402">
      <w:pPr>
        <w:spacing w:after="0" w:line="240" w:lineRule="exact"/>
        <w:ind w:right="-1"/>
        <w:jc w:val="both"/>
        <w:rPr>
          <w:rFonts w:ascii="Times New Roman" w:eastAsia="Times New Roman" w:hAnsi="Times New Roman"/>
        </w:rPr>
      </w:pPr>
    </w:p>
    <w:p w:rsidR="00CF5402" w:rsidRPr="00CF5402" w:rsidRDefault="00CF5402" w:rsidP="00CF5402">
      <w:pPr>
        <w:spacing w:after="0" w:line="240" w:lineRule="exact"/>
        <w:ind w:right="-1"/>
        <w:jc w:val="both"/>
        <w:rPr>
          <w:rFonts w:ascii="Times New Roman" w:eastAsia="Times New Roman" w:hAnsi="Times New Roman"/>
        </w:rPr>
      </w:pPr>
      <w:r w:rsidRPr="00CF5402">
        <w:rPr>
          <w:rFonts w:ascii="Times New Roman" w:eastAsia="Times New Roman" w:hAnsi="Times New Roman"/>
        </w:rPr>
        <w:t xml:space="preserve">Об утверждении Плана-графика перехода на предоставление в электронном </w:t>
      </w:r>
    </w:p>
    <w:p w:rsidR="00CF5402" w:rsidRPr="00CF5402" w:rsidRDefault="00CF5402" w:rsidP="0065305F">
      <w:pPr>
        <w:spacing w:after="0" w:line="240" w:lineRule="exact"/>
        <w:ind w:right="-1"/>
        <w:jc w:val="both"/>
        <w:rPr>
          <w:rFonts w:ascii="Times New Roman" w:eastAsia="Times New Roman" w:hAnsi="Times New Roman"/>
        </w:rPr>
      </w:pPr>
      <w:r w:rsidRPr="00CF5402">
        <w:rPr>
          <w:rFonts w:ascii="Times New Roman" w:eastAsia="Times New Roman" w:hAnsi="Times New Roman"/>
        </w:rPr>
        <w:t>виде муниципальных услуг в администрациисельского поселения «Село Маяк» Нанайского</w:t>
      </w:r>
    </w:p>
    <w:p w:rsidR="00CF5402" w:rsidRPr="00CF5402" w:rsidRDefault="00CF5402" w:rsidP="00CF5402">
      <w:pPr>
        <w:spacing w:after="0" w:line="240" w:lineRule="exact"/>
        <w:rPr>
          <w:rFonts w:ascii="Times New Roman" w:eastAsia="Times New Roman" w:hAnsi="Times New Roman"/>
        </w:rPr>
      </w:pPr>
      <w:r w:rsidRPr="00CF5402">
        <w:rPr>
          <w:rFonts w:ascii="Times New Roman" w:eastAsia="Times New Roman" w:hAnsi="Times New Roman"/>
        </w:rPr>
        <w:t>муниципального района Хабаровского края</w:t>
      </w:r>
    </w:p>
    <w:p w:rsidR="00CF5402" w:rsidRPr="00CF5402" w:rsidRDefault="00CF5402" w:rsidP="00CF5402">
      <w:pPr>
        <w:spacing w:after="0" w:line="240" w:lineRule="auto"/>
        <w:ind w:firstLine="720"/>
        <w:jc w:val="both"/>
        <w:rPr>
          <w:rFonts w:ascii="Times New Roman" w:eastAsia="Times New Roman" w:hAnsi="Times New Roman"/>
        </w:rPr>
      </w:pPr>
    </w:p>
    <w:p w:rsidR="00CF5402" w:rsidRPr="00CF5402" w:rsidRDefault="00CF5402" w:rsidP="00CF5402">
      <w:pPr>
        <w:spacing w:after="0" w:line="240" w:lineRule="auto"/>
        <w:ind w:firstLine="720"/>
        <w:jc w:val="both"/>
        <w:rPr>
          <w:rFonts w:ascii="Times New Roman" w:hAnsi="Times New Roman"/>
        </w:rPr>
      </w:pPr>
      <w:r w:rsidRPr="00CF5402">
        <w:rPr>
          <w:rFonts w:ascii="Times New Roman" w:eastAsia="Times New Roman" w:hAnsi="Times New Roman"/>
        </w:rPr>
        <w:t xml:space="preserve">В целях реализации </w:t>
      </w:r>
      <w:r w:rsidRPr="00CF5402">
        <w:rPr>
          <w:rFonts w:ascii="Times New Roman" w:hAnsi="Times New Roman"/>
        </w:rPr>
        <w:t>положений Федерального закона от 09 февраля 2009 г. №8-ФЗ «Об обеспечении доступа к информации о деятельности государственных органов и органов местного самоуправления», распоряжения Правительства Российской Федерации от 17 декабря 2009г. N 1993-р "Об утверждении сводного перечня первоочередных государственных и муниципальных услуг, предоставляемых в электронном виде", и в целях совершенствования нормативных правовых актов, администрация сельского поселения «Село Маяк» Нанайского муниципального района</w:t>
      </w:r>
    </w:p>
    <w:p w:rsidR="00CF5402" w:rsidRPr="00CF5402" w:rsidRDefault="00CF5402" w:rsidP="00CF5402">
      <w:pPr>
        <w:spacing w:after="0" w:line="240" w:lineRule="auto"/>
        <w:jc w:val="both"/>
        <w:rPr>
          <w:rFonts w:ascii="Times New Roman" w:eastAsia="Times New Roman" w:hAnsi="Times New Roman"/>
        </w:rPr>
      </w:pPr>
      <w:r w:rsidRPr="00CF5402">
        <w:rPr>
          <w:rFonts w:ascii="Times New Roman" w:eastAsia="Times New Roman" w:hAnsi="Times New Roman"/>
        </w:rPr>
        <w:t>ПОСТАНОВЛЯЕТ:</w:t>
      </w:r>
    </w:p>
    <w:p w:rsidR="00CF5402" w:rsidRPr="00CF5402" w:rsidRDefault="00CF5402" w:rsidP="00CF5402">
      <w:pPr>
        <w:suppressLineNumbers/>
        <w:spacing w:after="0" w:line="240" w:lineRule="auto"/>
        <w:ind w:firstLine="720"/>
        <w:jc w:val="both"/>
        <w:rPr>
          <w:rFonts w:ascii="Times New Roman" w:eastAsia="Times New Roman" w:hAnsi="Times New Roman"/>
        </w:rPr>
      </w:pPr>
      <w:r w:rsidRPr="00CF5402">
        <w:rPr>
          <w:rFonts w:ascii="Times New Roman" w:eastAsia="Times New Roman" w:hAnsi="Times New Roman"/>
        </w:rPr>
        <w:t>1. Утвердить  План-график перехода на предоставление  в электронном виде муниципальных услуг в сельском поселении «Село Маяк» Нанайского муниципального района Хабаровского края.</w:t>
      </w:r>
    </w:p>
    <w:p w:rsidR="00CF5402" w:rsidRPr="00CF5402" w:rsidRDefault="00CF5402" w:rsidP="00CF5402">
      <w:pPr>
        <w:spacing w:after="0" w:line="240" w:lineRule="auto"/>
        <w:ind w:firstLine="709"/>
        <w:jc w:val="both"/>
        <w:rPr>
          <w:rFonts w:ascii="Times New Roman" w:eastAsia="Times New Roman" w:hAnsi="Times New Roman"/>
        </w:rPr>
      </w:pPr>
      <w:r w:rsidRPr="00CF5402">
        <w:rPr>
          <w:rFonts w:ascii="Times New Roman" w:eastAsia="Times New Roman" w:hAnsi="Times New Roman"/>
        </w:rPr>
        <w:t>2. Контроль  за  выполнением настоящего постановления оставляю за собой.</w:t>
      </w:r>
    </w:p>
    <w:p w:rsidR="00CF5402" w:rsidRPr="00CF5402" w:rsidRDefault="00CF5402" w:rsidP="00CF5402">
      <w:pPr>
        <w:spacing w:after="0" w:line="240" w:lineRule="auto"/>
        <w:ind w:firstLine="709"/>
        <w:jc w:val="right"/>
        <w:rPr>
          <w:rFonts w:ascii="Times New Roman" w:eastAsia="Times New Roman" w:hAnsi="Times New Roman"/>
        </w:rPr>
      </w:pPr>
    </w:p>
    <w:p w:rsidR="00CF5402" w:rsidRPr="00CF5402" w:rsidRDefault="00CF5402" w:rsidP="0050494F">
      <w:pPr>
        <w:spacing w:after="0" w:line="240" w:lineRule="auto"/>
        <w:rPr>
          <w:rFonts w:ascii="Times New Roman" w:eastAsia="Times New Roman" w:hAnsi="Times New Roman" w:cs="Times New Roman"/>
        </w:rPr>
      </w:pPr>
      <w:r w:rsidRPr="00CF5402">
        <w:rPr>
          <w:rFonts w:ascii="Times New Roman" w:eastAsia="Times New Roman" w:hAnsi="Times New Roman"/>
        </w:rPr>
        <w:t xml:space="preserve">Глава сельского поселения                                                        </w:t>
      </w:r>
      <w:r w:rsidR="0065305F">
        <w:rPr>
          <w:rFonts w:ascii="Times New Roman" w:eastAsia="Times New Roman" w:hAnsi="Times New Roman"/>
        </w:rPr>
        <w:tab/>
      </w:r>
      <w:r w:rsidR="0065305F">
        <w:rPr>
          <w:rFonts w:ascii="Times New Roman" w:eastAsia="Times New Roman" w:hAnsi="Times New Roman"/>
        </w:rPr>
        <w:tab/>
      </w:r>
      <w:r w:rsidR="0065305F">
        <w:rPr>
          <w:rFonts w:ascii="Times New Roman" w:eastAsia="Times New Roman" w:hAnsi="Times New Roman"/>
        </w:rPr>
        <w:tab/>
      </w:r>
      <w:r w:rsidR="0050494F">
        <w:rPr>
          <w:rFonts w:ascii="Times New Roman" w:eastAsia="Times New Roman" w:hAnsi="Times New Roman"/>
        </w:rPr>
        <w:t xml:space="preserve">         А.Н. Ильин</w:t>
      </w:r>
      <w:r w:rsidRPr="00CF5402">
        <w:rPr>
          <w:rFonts w:ascii="Times New Roman" w:eastAsia="Times New Roman" w:hAnsi="Times New Roman" w:cs="Times New Roman"/>
        </w:rPr>
        <w:t>УТВЕРЖДЕН</w:t>
      </w:r>
    </w:p>
    <w:p w:rsidR="0065305F" w:rsidRDefault="00CF5402" w:rsidP="0065305F">
      <w:pPr>
        <w:spacing w:after="0" w:line="240" w:lineRule="exact"/>
        <w:jc w:val="right"/>
        <w:rPr>
          <w:rFonts w:ascii="Times New Roman" w:eastAsia="Times New Roman" w:hAnsi="Times New Roman" w:cs="Times New Roman"/>
        </w:rPr>
      </w:pPr>
      <w:r w:rsidRPr="00CF5402">
        <w:rPr>
          <w:rFonts w:ascii="Times New Roman" w:eastAsia="Times New Roman" w:hAnsi="Times New Roman" w:cs="Times New Roman"/>
        </w:rPr>
        <w:t xml:space="preserve">постановлением администрации </w:t>
      </w:r>
    </w:p>
    <w:p w:rsidR="00CF5402" w:rsidRPr="00CF5402" w:rsidRDefault="00CF5402" w:rsidP="0065305F">
      <w:pPr>
        <w:spacing w:after="0" w:line="240" w:lineRule="exact"/>
        <w:jc w:val="right"/>
        <w:rPr>
          <w:rFonts w:ascii="Times New Roman" w:eastAsia="Times New Roman" w:hAnsi="Times New Roman" w:cs="Times New Roman"/>
        </w:rPr>
      </w:pPr>
      <w:r w:rsidRPr="00CF5402">
        <w:rPr>
          <w:rFonts w:ascii="Times New Roman" w:eastAsia="Times New Roman" w:hAnsi="Times New Roman" w:cs="Times New Roman"/>
        </w:rPr>
        <w:t xml:space="preserve"> сельского поселения «Село Маяк» </w:t>
      </w:r>
    </w:p>
    <w:p w:rsidR="00CF5402" w:rsidRPr="00CF5402" w:rsidRDefault="00CF5402" w:rsidP="00625863">
      <w:pPr>
        <w:spacing w:after="0" w:line="240" w:lineRule="exact"/>
        <w:jc w:val="right"/>
        <w:rPr>
          <w:rFonts w:ascii="Times New Roman" w:eastAsia="Times New Roman" w:hAnsi="Times New Roman" w:cs="Times New Roman"/>
        </w:rPr>
      </w:pPr>
      <w:r w:rsidRPr="00CF5402">
        <w:rPr>
          <w:rFonts w:ascii="Times New Roman" w:eastAsia="Times New Roman" w:hAnsi="Times New Roman" w:cs="Times New Roman"/>
        </w:rPr>
        <w:t>от 05.05.2014</w:t>
      </w:r>
      <w:r w:rsidRPr="00CF5402">
        <w:rPr>
          <w:rFonts w:ascii="Times New Roman" w:eastAsia="Times New Roman" w:hAnsi="Times New Roman" w:cs="Times New Roman"/>
        </w:rPr>
        <w:tab/>
        <w:t xml:space="preserve"> № 34</w:t>
      </w:r>
    </w:p>
    <w:p w:rsidR="00CF5402" w:rsidRPr="00CF5402" w:rsidRDefault="00CF5402" w:rsidP="00CF5402">
      <w:pPr>
        <w:spacing w:after="0" w:line="240" w:lineRule="auto"/>
        <w:rPr>
          <w:rFonts w:ascii="Times New Roman" w:eastAsia="Times New Roman" w:hAnsi="Times New Roman" w:cs="Times New Roman"/>
        </w:rPr>
      </w:pPr>
    </w:p>
    <w:p w:rsidR="002367E5" w:rsidRDefault="002367E5" w:rsidP="00CF5402">
      <w:pPr>
        <w:spacing w:after="0" w:line="240" w:lineRule="exact"/>
        <w:jc w:val="center"/>
        <w:rPr>
          <w:rFonts w:ascii="Times New Roman" w:eastAsia="Times New Roman" w:hAnsi="Times New Roman" w:cs="Times New Roman"/>
          <w:sz w:val="18"/>
          <w:szCs w:val="18"/>
        </w:rPr>
        <w:sectPr w:rsidR="002367E5" w:rsidSect="00625863">
          <w:pgSz w:w="11906" w:h="16838"/>
          <w:pgMar w:top="0" w:right="707" w:bottom="540" w:left="1980" w:header="708" w:footer="708" w:gutter="0"/>
          <w:cols w:space="708"/>
          <w:docGrid w:linePitch="360"/>
        </w:sectPr>
      </w:pPr>
    </w:p>
    <w:p w:rsidR="00CF5402" w:rsidRPr="002367E5" w:rsidRDefault="002367E5" w:rsidP="00CF5402">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lastRenderedPageBreak/>
        <w:t>ПЛАН-ГРАФИК</w:t>
      </w:r>
    </w:p>
    <w:p w:rsidR="00CF5402" w:rsidRPr="002367E5" w:rsidRDefault="00CF5402" w:rsidP="00CF5402">
      <w:pPr>
        <w:spacing w:after="0" w:line="240" w:lineRule="exact"/>
        <w:jc w:val="center"/>
        <w:rPr>
          <w:rFonts w:ascii="Times New Roman" w:eastAsia="Times New Roman" w:hAnsi="Times New Roman" w:cs="Times New Roman"/>
        </w:rPr>
      </w:pPr>
      <w:r w:rsidRPr="002367E5">
        <w:rPr>
          <w:rFonts w:ascii="Times New Roman" w:eastAsia="Times New Roman" w:hAnsi="Times New Roman" w:cs="Times New Roman"/>
        </w:rPr>
        <w:t>перехода на предоставление  в электронном  виде муниципальных услуг в администрации сельского поселения «Село Маяк» Нанайского муниципального района Хабаровского края</w:t>
      </w:r>
    </w:p>
    <w:p w:rsidR="00CF5402" w:rsidRPr="002367E5" w:rsidRDefault="00CF5402" w:rsidP="00CF5402">
      <w:pPr>
        <w:spacing w:after="0" w:line="240" w:lineRule="auto"/>
        <w:rPr>
          <w:rFonts w:ascii="Times New Roman" w:eastAsia="Times New Roman" w:hAnsi="Times New Roman" w:cs="Times New Roman"/>
        </w:rPr>
      </w:pP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835"/>
        <w:gridCol w:w="3685"/>
        <w:gridCol w:w="2126"/>
        <w:gridCol w:w="1843"/>
        <w:gridCol w:w="1843"/>
        <w:gridCol w:w="1843"/>
        <w:gridCol w:w="1417"/>
      </w:tblGrid>
      <w:tr w:rsidR="00CF5402" w:rsidRPr="002367E5" w:rsidTr="002367E5">
        <w:trPr>
          <w:cantSplit/>
          <w:trHeight w:val="719"/>
        </w:trPr>
        <w:tc>
          <w:tcPr>
            <w:tcW w:w="426" w:type="dxa"/>
            <w:vMerge w:val="restart"/>
            <w:shd w:val="clear" w:color="auto" w:fill="auto"/>
          </w:tcPr>
          <w:p w:rsidR="00CF5402" w:rsidRPr="002367E5" w:rsidRDefault="00CF5402" w:rsidP="00625863">
            <w:pPr>
              <w:widowControl w:val="0"/>
              <w:snapToGrid w:val="0"/>
              <w:spacing w:after="0" w:line="240" w:lineRule="exact"/>
              <w:contextualSpacing/>
              <w:rPr>
                <w:rFonts w:ascii="Times New Roman" w:eastAsia="Times New Roman" w:hAnsi="Times New Roman" w:cs="Times New Roman"/>
                <w:lang w:eastAsia="ar-SA"/>
              </w:rPr>
            </w:pPr>
            <w:r w:rsidRPr="002367E5">
              <w:rPr>
                <w:rFonts w:ascii="Times New Roman" w:eastAsia="Times New Roman" w:hAnsi="Times New Roman" w:cs="Times New Roman"/>
                <w:lang w:eastAsia="ar-SA"/>
              </w:rPr>
              <w:t>№</w:t>
            </w:r>
          </w:p>
        </w:tc>
        <w:tc>
          <w:tcPr>
            <w:tcW w:w="2835" w:type="dxa"/>
            <w:vMerge w:val="restart"/>
            <w:shd w:val="clear" w:color="auto" w:fill="auto"/>
          </w:tcPr>
          <w:p w:rsidR="00CF5402" w:rsidRPr="002367E5" w:rsidRDefault="00CF5402" w:rsidP="002367E5">
            <w:pPr>
              <w:autoSpaceDE w:val="0"/>
              <w:autoSpaceDN w:val="0"/>
              <w:adjustRightInd w:val="0"/>
              <w:spacing w:after="0" w:line="240" w:lineRule="exact"/>
              <w:contextualSpacing/>
              <w:rPr>
                <w:rFonts w:ascii="Times New Roman" w:hAnsi="Times New Roman" w:cs="Times New Roman"/>
              </w:rPr>
            </w:pPr>
            <w:r w:rsidRPr="002367E5">
              <w:rPr>
                <w:rFonts w:ascii="Times New Roman" w:hAnsi="Times New Roman" w:cs="Times New Roman"/>
              </w:rPr>
              <w:t>Наименование услуги в соответствии с распоряжением Правительства РФ от 17.12.2009 № 1993-р</w:t>
            </w:r>
          </w:p>
        </w:tc>
        <w:tc>
          <w:tcPr>
            <w:tcW w:w="3685" w:type="dxa"/>
            <w:vMerge w:val="restart"/>
            <w:shd w:val="clear" w:color="auto" w:fill="auto"/>
          </w:tcPr>
          <w:p w:rsidR="00CF5402" w:rsidRPr="002367E5" w:rsidRDefault="00CF5402" w:rsidP="002367E5">
            <w:pPr>
              <w:widowControl w:val="0"/>
              <w:snapToGrid w:val="0"/>
              <w:spacing w:after="0" w:line="240" w:lineRule="exact"/>
              <w:contextualSpacing/>
              <w:rPr>
                <w:rFonts w:ascii="Times New Roman" w:hAnsi="Times New Roman" w:cs="Times New Roman"/>
              </w:rPr>
            </w:pPr>
            <w:r w:rsidRPr="002367E5">
              <w:rPr>
                <w:rFonts w:ascii="Times New Roman" w:hAnsi="Times New Roman" w:cs="Times New Roman"/>
              </w:rPr>
              <w:t>Наименование услуги в соответствии с постановлением администрации сельского поселения «Село Маяк»  «Об утверждении Реестра государственных и муниципальных услуг, предоставляемых администрацией сельского поселения «Село Маяк»</w:t>
            </w:r>
          </w:p>
        </w:tc>
        <w:tc>
          <w:tcPr>
            <w:tcW w:w="9072" w:type="dxa"/>
            <w:gridSpan w:val="5"/>
            <w:shd w:val="clear" w:color="auto" w:fill="auto"/>
          </w:tcPr>
          <w:p w:rsidR="00CF5402" w:rsidRPr="002367E5" w:rsidRDefault="00CF5402" w:rsidP="00625863">
            <w:pPr>
              <w:widowControl w:val="0"/>
              <w:snapToGrid w:val="0"/>
              <w:spacing w:after="0" w:line="240" w:lineRule="exact"/>
              <w:contextualSpacing/>
              <w:jc w:val="center"/>
              <w:rPr>
                <w:rFonts w:ascii="Times New Roman" w:eastAsia="Times New Roman" w:hAnsi="Times New Roman" w:cs="Times New Roman"/>
                <w:lang w:eastAsia="ar-SA"/>
              </w:rPr>
            </w:pPr>
            <w:r w:rsidRPr="002367E5">
              <w:rPr>
                <w:rFonts w:ascii="Times New Roman" w:eastAsia="Times New Roman" w:hAnsi="Times New Roman" w:cs="Times New Roman"/>
                <w:lang w:eastAsia="ar-SA"/>
              </w:rPr>
              <w:t>Сроки реализации этапов перехода на предоставление муниципальных услуг в электронном виде</w:t>
            </w:r>
          </w:p>
        </w:tc>
      </w:tr>
      <w:tr w:rsidR="00CF5402" w:rsidRPr="002367E5" w:rsidTr="002367E5">
        <w:trPr>
          <w:cantSplit/>
          <w:trHeight w:val="1134"/>
        </w:trPr>
        <w:tc>
          <w:tcPr>
            <w:tcW w:w="426" w:type="dxa"/>
            <w:vMerge/>
            <w:shd w:val="clear" w:color="auto" w:fill="auto"/>
          </w:tcPr>
          <w:p w:rsidR="00CF5402" w:rsidRPr="002367E5" w:rsidRDefault="00CF5402" w:rsidP="00625863">
            <w:pPr>
              <w:widowControl w:val="0"/>
              <w:snapToGrid w:val="0"/>
              <w:spacing w:after="0" w:line="240" w:lineRule="exact"/>
              <w:contextualSpacing/>
              <w:rPr>
                <w:rFonts w:ascii="Times New Roman" w:eastAsia="Times New Roman" w:hAnsi="Times New Roman" w:cs="Times New Roman"/>
                <w:lang w:eastAsia="ar-SA"/>
              </w:rPr>
            </w:pPr>
          </w:p>
        </w:tc>
        <w:tc>
          <w:tcPr>
            <w:tcW w:w="2835" w:type="dxa"/>
            <w:vMerge/>
            <w:shd w:val="clear" w:color="auto" w:fill="auto"/>
          </w:tcPr>
          <w:p w:rsidR="00CF5402" w:rsidRPr="002367E5" w:rsidRDefault="00CF5402" w:rsidP="00625863">
            <w:pPr>
              <w:autoSpaceDE w:val="0"/>
              <w:autoSpaceDN w:val="0"/>
              <w:adjustRightInd w:val="0"/>
              <w:spacing w:after="0" w:line="240" w:lineRule="exact"/>
              <w:contextualSpacing/>
              <w:rPr>
                <w:rFonts w:ascii="Times New Roman" w:hAnsi="Times New Roman" w:cs="Times New Roman"/>
              </w:rPr>
            </w:pPr>
          </w:p>
        </w:tc>
        <w:tc>
          <w:tcPr>
            <w:tcW w:w="3685" w:type="dxa"/>
            <w:vMerge/>
            <w:shd w:val="clear" w:color="auto" w:fill="auto"/>
          </w:tcPr>
          <w:p w:rsidR="00CF5402" w:rsidRPr="002367E5" w:rsidRDefault="00CF5402" w:rsidP="00625863">
            <w:pPr>
              <w:widowControl w:val="0"/>
              <w:snapToGrid w:val="0"/>
              <w:spacing w:after="0" w:line="240" w:lineRule="exact"/>
              <w:contextualSpacing/>
              <w:rPr>
                <w:rFonts w:ascii="Times New Roman" w:hAnsi="Times New Roman" w:cs="Times New Roman"/>
              </w:rPr>
            </w:pPr>
          </w:p>
        </w:tc>
        <w:tc>
          <w:tcPr>
            <w:tcW w:w="2126" w:type="dxa"/>
            <w:shd w:val="clear" w:color="auto" w:fill="auto"/>
          </w:tcPr>
          <w:p w:rsidR="00CF5402" w:rsidRPr="002367E5" w:rsidRDefault="00CF5402" w:rsidP="002367E5">
            <w:pPr>
              <w:spacing w:after="0" w:line="240" w:lineRule="exact"/>
              <w:contextualSpacing/>
              <w:rPr>
                <w:rFonts w:ascii="Times New Roman" w:eastAsia="Times New Roman" w:hAnsi="Times New Roman" w:cs="Times New Roman"/>
                <w:lang w:eastAsia="ar-SA"/>
              </w:rPr>
            </w:pPr>
            <w:r w:rsidRPr="002367E5">
              <w:rPr>
                <w:rFonts w:ascii="Times New Roman" w:eastAsia="Times New Roman" w:hAnsi="Times New Roman" w:cs="Times New Roman"/>
                <w:lang w:eastAsia="ar-SA"/>
              </w:rPr>
              <w:t>1 этап-размещение информации об услуге в Сводном реестре гос. и мун. услуг</w:t>
            </w:r>
          </w:p>
        </w:tc>
        <w:tc>
          <w:tcPr>
            <w:tcW w:w="1843" w:type="dxa"/>
            <w:shd w:val="clear" w:color="auto" w:fill="auto"/>
          </w:tcPr>
          <w:p w:rsidR="00CF5402" w:rsidRPr="002367E5" w:rsidRDefault="00CF5402" w:rsidP="002367E5">
            <w:pPr>
              <w:spacing w:after="0" w:line="240" w:lineRule="exact"/>
              <w:contextualSpacing/>
              <w:rPr>
                <w:rFonts w:ascii="Times New Roman" w:eastAsia="Times New Roman" w:hAnsi="Times New Roman" w:cs="Times New Roman"/>
                <w:lang w:eastAsia="ar-SA"/>
              </w:rPr>
            </w:pPr>
            <w:r w:rsidRPr="002367E5">
              <w:rPr>
                <w:rFonts w:ascii="Times New Roman" w:eastAsia="Times New Roman" w:hAnsi="Times New Roman" w:cs="Times New Roman"/>
                <w:lang w:eastAsia="ar-SA"/>
              </w:rPr>
              <w:t xml:space="preserve">2 этап-размещение электронных форм документов по услуге в Сводном реестре </w:t>
            </w:r>
          </w:p>
        </w:tc>
        <w:tc>
          <w:tcPr>
            <w:tcW w:w="1843" w:type="dxa"/>
            <w:shd w:val="clear" w:color="auto" w:fill="auto"/>
          </w:tcPr>
          <w:p w:rsidR="00CF5402" w:rsidRPr="002367E5" w:rsidRDefault="00CF5402" w:rsidP="002367E5">
            <w:pPr>
              <w:spacing w:after="0" w:line="240" w:lineRule="exact"/>
              <w:contextualSpacing/>
              <w:rPr>
                <w:rFonts w:ascii="Times New Roman" w:eastAsia="Times New Roman" w:hAnsi="Times New Roman" w:cs="Times New Roman"/>
                <w:lang w:eastAsia="ar-SA"/>
              </w:rPr>
            </w:pPr>
            <w:r w:rsidRPr="002367E5">
              <w:rPr>
                <w:rFonts w:ascii="Times New Roman" w:eastAsia="Times New Roman" w:hAnsi="Times New Roman" w:cs="Times New Roman"/>
                <w:lang w:eastAsia="ar-SA"/>
              </w:rPr>
              <w:t>3 этап – реализация возможности подачи заявок на оказание услуг в электронном виде</w:t>
            </w:r>
          </w:p>
        </w:tc>
        <w:tc>
          <w:tcPr>
            <w:tcW w:w="1843" w:type="dxa"/>
            <w:shd w:val="clear" w:color="auto" w:fill="auto"/>
          </w:tcPr>
          <w:p w:rsidR="00CF5402" w:rsidRPr="002367E5" w:rsidRDefault="00CF5402" w:rsidP="002367E5">
            <w:pPr>
              <w:spacing w:after="0" w:line="240" w:lineRule="exact"/>
              <w:contextualSpacing/>
              <w:rPr>
                <w:rFonts w:ascii="Times New Roman" w:eastAsia="Times New Roman" w:hAnsi="Times New Roman" w:cs="Times New Roman"/>
                <w:lang w:eastAsia="ar-SA"/>
              </w:rPr>
            </w:pPr>
            <w:r w:rsidRPr="002367E5">
              <w:rPr>
                <w:rFonts w:ascii="Times New Roman" w:eastAsia="Times New Roman" w:hAnsi="Times New Roman" w:cs="Times New Roman"/>
                <w:lang w:eastAsia="ar-SA"/>
              </w:rPr>
              <w:t>4 этап – реализация возможности информирования о ходе оказания услуг и результатах исполнения</w:t>
            </w:r>
          </w:p>
        </w:tc>
        <w:tc>
          <w:tcPr>
            <w:tcW w:w="1417" w:type="dxa"/>
            <w:shd w:val="clear" w:color="auto" w:fill="auto"/>
          </w:tcPr>
          <w:p w:rsidR="00CF5402" w:rsidRPr="002367E5" w:rsidRDefault="00CF5402" w:rsidP="002367E5">
            <w:pPr>
              <w:widowControl w:val="0"/>
              <w:snapToGrid w:val="0"/>
              <w:spacing w:after="0" w:line="240" w:lineRule="exact"/>
              <w:contextualSpacing/>
              <w:rPr>
                <w:rFonts w:ascii="Times New Roman" w:eastAsia="Times New Roman" w:hAnsi="Times New Roman" w:cs="Times New Roman"/>
                <w:lang w:eastAsia="ar-SA"/>
              </w:rPr>
            </w:pPr>
            <w:r w:rsidRPr="002367E5">
              <w:rPr>
                <w:rFonts w:ascii="Times New Roman" w:eastAsia="Times New Roman" w:hAnsi="Times New Roman" w:cs="Times New Roman"/>
                <w:lang w:eastAsia="ar-SA"/>
              </w:rPr>
              <w:t xml:space="preserve">5 этап – оказание услуги в электронном виде </w:t>
            </w:r>
          </w:p>
        </w:tc>
      </w:tr>
      <w:tr w:rsidR="00CF5402" w:rsidRPr="002367E5" w:rsidTr="002367E5">
        <w:trPr>
          <w:cantSplit/>
          <w:trHeight w:val="581"/>
        </w:trPr>
        <w:tc>
          <w:tcPr>
            <w:tcW w:w="426" w:type="dxa"/>
            <w:shd w:val="clear" w:color="auto" w:fill="auto"/>
          </w:tcPr>
          <w:p w:rsidR="00CF5402" w:rsidRPr="002367E5" w:rsidRDefault="00CF5402" w:rsidP="00625863">
            <w:pPr>
              <w:widowControl w:val="0"/>
              <w:snapToGrid w:val="0"/>
              <w:spacing w:before="120" w:after="0" w:line="240" w:lineRule="exact"/>
              <w:rPr>
                <w:rFonts w:ascii="Times New Roman" w:eastAsia="Times New Roman" w:hAnsi="Times New Roman" w:cs="Times New Roman"/>
                <w:lang w:eastAsia="ar-SA"/>
              </w:rPr>
            </w:pPr>
            <w:r w:rsidRPr="002367E5">
              <w:rPr>
                <w:rFonts w:ascii="Times New Roman" w:eastAsia="Times New Roman" w:hAnsi="Times New Roman" w:cs="Times New Roman"/>
                <w:lang w:eastAsia="ar-SA"/>
              </w:rPr>
              <w:t>1.</w:t>
            </w:r>
          </w:p>
        </w:tc>
        <w:tc>
          <w:tcPr>
            <w:tcW w:w="2835" w:type="dxa"/>
            <w:shd w:val="clear" w:color="auto" w:fill="auto"/>
          </w:tcPr>
          <w:p w:rsidR="00CF5402" w:rsidRPr="002367E5" w:rsidRDefault="00CF5402" w:rsidP="00625863">
            <w:pPr>
              <w:autoSpaceDE w:val="0"/>
              <w:autoSpaceDN w:val="0"/>
              <w:adjustRightInd w:val="0"/>
              <w:spacing w:before="120" w:after="0" w:line="240" w:lineRule="exact"/>
              <w:rPr>
                <w:rFonts w:ascii="Times New Roman" w:eastAsia="Times New Roman" w:hAnsi="Times New Roman" w:cs="Times New Roman"/>
                <w:lang w:eastAsia="ar-SA"/>
              </w:rPr>
            </w:pPr>
            <w:r w:rsidRPr="002367E5">
              <w:rPr>
                <w:rFonts w:ascii="Times New Roman" w:hAnsi="Times New Roman" w:cs="Times New Roman"/>
              </w:rPr>
              <w:t>Приём заявлений, документов, а также постановка граждан на учёт в качестве нуждающихся в жилых помещениях</w:t>
            </w:r>
          </w:p>
        </w:tc>
        <w:tc>
          <w:tcPr>
            <w:tcW w:w="3685" w:type="dxa"/>
            <w:shd w:val="clear" w:color="auto" w:fill="auto"/>
          </w:tcPr>
          <w:p w:rsidR="00CF5402" w:rsidRPr="002367E5" w:rsidRDefault="00CF5402" w:rsidP="00625863">
            <w:pPr>
              <w:autoSpaceDE w:val="0"/>
              <w:autoSpaceDN w:val="0"/>
              <w:adjustRightInd w:val="0"/>
              <w:spacing w:before="120" w:after="0" w:line="240" w:lineRule="exact"/>
              <w:rPr>
                <w:rFonts w:ascii="Times New Roman" w:eastAsia="Times New Roman" w:hAnsi="Times New Roman" w:cs="Times New Roman"/>
                <w:lang w:eastAsia="ar-SA"/>
              </w:rPr>
            </w:pPr>
            <w:r w:rsidRPr="002367E5">
              <w:rPr>
                <w:rFonts w:ascii="Times New Roman" w:hAnsi="Times New Roman" w:cs="Times New Roman"/>
              </w:rPr>
              <w:t>Приём заявлений, документов, и постановка граждан на учёт в качестве нуждающихся в жилых помещениях, предоставляемых по договору социального найма</w:t>
            </w:r>
          </w:p>
        </w:tc>
        <w:tc>
          <w:tcPr>
            <w:tcW w:w="2126" w:type="dxa"/>
            <w:shd w:val="clear" w:color="auto" w:fill="auto"/>
          </w:tcPr>
          <w:p w:rsidR="00CF5402" w:rsidRPr="002367E5" w:rsidRDefault="00CF5402" w:rsidP="00625863">
            <w:pPr>
              <w:spacing w:line="240" w:lineRule="auto"/>
              <w:jc w:val="center"/>
              <w:rPr>
                <w:rFonts w:ascii="Times New Roman" w:hAnsi="Times New Roman" w:cs="Times New Roman"/>
              </w:rPr>
            </w:pPr>
            <w:r w:rsidRPr="002367E5">
              <w:rPr>
                <w:rFonts w:ascii="Times New Roman" w:hAnsi="Times New Roman" w:cs="Times New Roman"/>
              </w:rPr>
              <w:t>25.04.2014</w:t>
            </w:r>
          </w:p>
        </w:tc>
        <w:tc>
          <w:tcPr>
            <w:tcW w:w="1843" w:type="dxa"/>
            <w:shd w:val="clear" w:color="auto" w:fill="auto"/>
          </w:tcPr>
          <w:p w:rsidR="00CF5402" w:rsidRPr="002367E5" w:rsidRDefault="00CF5402" w:rsidP="00625863">
            <w:pPr>
              <w:spacing w:line="240" w:lineRule="auto"/>
              <w:jc w:val="center"/>
              <w:rPr>
                <w:rFonts w:ascii="Times New Roman" w:hAnsi="Times New Roman" w:cs="Times New Roman"/>
              </w:rPr>
            </w:pPr>
            <w:r w:rsidRPr="002367E5">
              <w:rPr>
                <w:rFonts w:ascii="Times New Roman" w:hAnsi="Times New Roman" w:cs="Times New Roman"/>
              </w:rPr>
              <w:t>28.04.2014</w:t>
            </w:r>
          </w:p>
        </w:tc>
        <w:tc>
          <w:tcPr>
            <w:tcW w:w="1843" w:type="dxa"/>
            <w:shd w:val="clear" w:color="auto" w:fill="auto"/>
          </w:tcPr>
          <w:p w:rsidR="00CF5402" w:rsidRPr="002367E5" w:rsidRDefault="00CF5402" w:rsidP="00625863">
            <w:pPr>
              <w:spacing w:line="240" w:lineRule="auto"/>
              <w:ind w:right="-108"/>
              <w:jc w:val="center"/>
              <w:rPr>
                <w:rFonts w:ascii="Times New Roman" w:hAnsi="Times New Roman" w:cs="Times New Roman"/>
              </w:rPr>
            </w:pPr>
            <w:r w:rsidRPr="002367E5">
              <w:rPr>
                <w:rFonts w:ascii="Times New Roman" w:hAnsi="Times New Roman" w:cs="Times New Roman"/>
              </w:rPr>
              <w:t>01.06.2014</w:t>
            </w:r>
          </w:p>
        </w:tc>
        <w:tc>
          <w:tcPr>
            <w:tcW w:w="1843" w:type="dxa"/>
            <w:shd w:val="clear" w:color="auto" w:fill="auto"/>
          </w:tcPr>
          <w:p w:rsidR="00CF5402" w:rsidRPr="002367E5" w:rsidRDefault="00CF5402" w:rsidP="00625863">
            <w:pPr>
              <w:spacing w:line="240" w:lineRule="auto"/>
              <w:jc w:val="center"/>
              <w:rPr>
                <w:rFonts w:ascii="Times New Roman" w:hAnsi="Times New Roman" w:cs="Times New Roman"/>
              </w:rPr>
            </w:pPr>
            <w:r w:rsidRPr="002367E5">
              <w:rPr>
                <w:rFonts w:ascii="Times New Roman" w:hAnsi="Times New Roman" w:cs="Times New Roman"/>
              </w:rPr>
              <w:t>01.06.2014</w:t>
            </w:r>
          </w:p>
        </w:tc>
        <w:tc>
          <w:tcPr>
            <w:tcW w:w="1417" w:type="dxa"/>
            <w:shd w:val="clear" w:color="auto" w:fill="auto"/>
          </w:tcPr>
          <w:p w:rsidR="00CF5402" w:rsidRPr="002367E5" w:rsidRDefault="00CF5402" w:rsidP="00625863">
            <w:pPr>
              <w:widowControl w:val="0"/>
              <w:snapToGrid w:val="0"/>
              <w:spacing w:after="0" w:line="240" w:lineRule="auto"/>
              <w:ind w:right="-108"/>
              <w:jc w:val="center"/>
              <w:rPr>
                <w:rFonts w:ascii="Times New Roman" w:eastAsia="Times New Roman" w:hAnsi="Times New Roman" w:cs="Times New Roman"/>
                <w:lang w:eastAsia="ar-SA"/>
              </w:rPr>
            </w:pPr>
            <w:r w:rsidRPr="002367E5">
              <w:rPr>
                <w:rFonts w:ascii="Times New Roman" w:eastAsia="Times New Roman" w:hAnsi="Times New Roman" w:cs="Times New Roman"/>
                <w:lang w:eastAsia="ar-SA"/>
              </w:rPr>
              <w:t>2014</w:t>
            </w:r>
          </w:p>
        </w:tc>
      </w:tr>
      <w:tr w:rsidR="00CF5402" w:rsidRPr="002367E5" w:rsidTr="002367E5">
        <w:trPr>
          <w:cantSplit/>
          <w:trHeight w:val="581"/>
        </w:trPr>
        <w:tc>
          <w:tcPr>
            <w:tcW w:w="426" w:type="dxa"/>
            <w:shd w:val="clear" w:color="auto" w:fill="auto"/>
          </w:tcPr>
          <w:p w:rsidR="00CF5402" w:rsidRPr="002367E5" w:rsidRDefault="00CF5402" w:rsidP="00625863">
            <w:pPr>
              <w:widowControl w:val="0"/>
              <w:snapToGrid w:val="0"/>
              <w:spacing w:before="120" w:after="0" w:line="240" w:lineRule="exact"/>
              <w:rPr>
                <w:rFonts w:ascii="Times New Roman" w:eastAsia="Times New Roman" w:hAnsi="Times New Roman" w:cs="Times New Roman"/>
                <w:lang w:eastAsia="ar-SA"/>
              </w:rPr>
            </w:pPr>
            <w:r w:rsidRPr="002367E5">
              <w:rPr>
                <w:rFonts w:ascii="Times New Roman" w:eastAsia="Times New Roman" w:hAnsi="Times New Roman" w:cs="Times New Roman"/>
                <w:lang w:eastAsia="ar-SA"/>
              </w:rPr>
              <w:t>2.</w:t>
            </w:r>
          </w:p>
        </w:tc>
        <w:tc>
          <w:tcPr>
            <w:tcW w:w="2835" w:type="dxa"/>
            <w:shd w:val="clear" w:color="auto" w:fill="auto"/>
          </w:tcPr>
          <w:p w:rsidR="00CF5402" w:rsidRPr="002367E5" w:rsidRDefault="00CF5402" w:rsidP="00625863">
            <w:pPr>
              <w:autoSpaceDE w:val="0"/>
              <w:autoSpaceDN w:val="0"/>
              <w:adjustRightInd w:val="0"/>
              <w:spacing w:before="120" w:after="0" w:line="240" w:lineRule="exact"/>
              <w:rPr>
                <w:rFonts w:ascii="Times New Roman" w:eastAsia="Times New Roman" w:hAnsi="Times New Roman" w:cs="Times New Roman"/>
                <w:lang w:eastAsia="ar-SA"/>
              </w:rPr>
            </w:pPr>
            <w:r w:rsidRPr="002367E5">
              <w:rPr>
                <w:rFonts w:ascii="Times New Roman" w:hAnsi="Times New Roman" w:cs="Times New Roman"/>
              </w:rPr>
              <w:t>Приём заявлений и выдача документов о согласовании переустройства и (или) перепланировки жилого помещения</w:t>
            </w:r>
          </w:p>
        </w:tc>
        <w:tc>
          <w:tcPr>
            <w:tcW w:w="3685" w:type="dxa"/>
            <w:shd w:val="clear" w:color="auto" w:fill="auto"/>
          </w:tcPr>
          <w:p w:rsidR="00CF5402" w:rsidRPr="002367E5" w:rsidRDefault="00CF5402" w:rsidP="00625863">
            <w:pPr>
              <w:widowControl w:val="0"/>
              <w:snapToGrid w:val="0"/>
              <w:spacing w:before="120" w:after="0" w:line="240" w:lineRule="exact"/>
              <w:rPr>
                <w:rFonts w:ascii="Times New Roman" w:eastAsia="Times New Roman" w:hAnsi="Times New Roman" w:cs="Times New Roman"/>
                <w:lang w:eastAsia="ar-SA"/>
              </w:rPr>
            </w:pPr>
            <w:r w:rsidRPr="002367E5">
              <w:rPr>
                <w:rFonts w:ascii="Times New Roman" w:eastAsia="Times New Roman" w:hAnsi="Times New Roman" w:cs="Times New Roman"/>
                <w:lang w:eastAsia="ar-SA"/>
              </w:rPr>
              <w:t>Принятие решения о согласовании или об отказе в согласовании переустройства и (или) перепланировки жилого помещения</w:t>
            </w:r>
          </w:p>
        </w:tc>
        <w:tc>
          <w:tcPr>
            <w:tcW w:w="2126" w:type="dxa"/>
            <w:shd w:val="clear" w:color="auto" w:fill="auto"/>
          </w:tcPr>
          <w:p w:rsidR="00CF5402" w:rsidRPr="002367E5" w:rsidRDefault="00CF5402" w:rsidP="00625863">
            <w:pPr>
              <w:spacing w:line="240" w:lineRule="auto"/>
              <w:jc w:val="center"/>
              <w:rPr>
                <w:rFonts w:ascii="Times New Roman" w:hAnsi="Times New Roman" w:cs="Times New Roman"/>
              </w:rPr>
            </w:pPr>
            <w:r w:rsidRPr="002367E5">
              <w:rPr>
                <w:rFonts w:ascii="Times New Roman" w:hAnsi="Times New Roman" w:cs="Times New Roman"/>
              </w:rPr>
              <w:t>25.04.2014</w:t>
            </w:r>
          </w:p>
        </w:tc>
        <w:tc>
          <w:tcPr>
            <w:tcW w:w="1843" w:type="dxa"/>
            <w:shd w:val="clear" w:color="auto" w:fill="auto"/>
          </w:tcPr>
          <w:p w:rsidR="00CF5402" w:rsidRPr="002367E5" w:rsidRDefault="00CF5402" w:rsidP="00625863">
            <w:pPr>
              <w:spacing w:line="240" w:lineRule="auto"/>
              <w:jc w:val="center"/>
              <w:rPr>
                <w:rFonts w:ascii="Times New Roman" w:hAnsi="Times New Roman" w:cs="Times New Roman"/>
              </w:rPr>
            </w:pPr>
            <w:r w:rsidRPr="002367E5">
              <w:rPr>
                <w:rFonts w:ascii="Times New Roman" w:hAnsi="Times New Roman" w:cs="Times New Roman"/>
              </w:rPr>
              <w:t>28.04.2014</w:t>
            </w:r>
          </w:p>
        </w:tc>
        <w:tc>
          <w:tcPr>
            <w:tcW w:w="1843" w:type="dxa"/>
            <w:shd w:val="clear" w:color="auto" w:fill="auto"/>
          </w:tcPr>
          <w:p w:rsidR="00CF5402" w:rsidRPr="002367E5" w:rsidRDefault="00CF5402" w:rsidP="00625863">
            <w:pPr>
              <w:spacing w:line="240" w:lineRule="auto"/>
              <w:ind w:right="-108"/>
              <w:jc w:val="center"/>
              <w:rPr>
                <w:rFonts w:ascii="Times New Roman" w:hAnsi="Times New Roman" w:cs="Times New Roman"/>
              </w:rPr>
            </w:pPr>
            <w:r w:rsidRPr="002367E5">
              <w:rPr>
                <w:rFonts w:ascii="Times New Roman" w:hAnsi="Times New Roman" w:cs="Times New Roman"/>
              </w:rPr>
              <w:t>01.06.2014</w:t>
            </w:r>
          </w:p>
        </w:tc>
        <w:tc>
          <w:tcPr>
            <w:tcW w:w="1843" w:type="dxa"/>
            <w:shd w:val="clear" w:color="auto" w:fill="auto"/>
          </w:tcPr>
          <w:p w:rsidR="00CF5402" w:rsidRPr="002367E5" w:rsidRDefault="00CF5402" w:rsidP="00625863">
            <w:pPr>
              <w:spacing w:line="240" w:lineRule="auto"/>
              <w:jc w:val="center"/>
              <w:rPr>
                <w:rFonts w:ascii="Times New Roman" w:hAnsi="Times New Roman" w:cs="Times New Roman"/>
              </w:rPr>
            </w:pPr>
            <w:r w:rsidRPr="002367E5">
              <w:rPr>
                <w:rFonts w:ascii="Times New Roman" w:hAnsi="Times New Roman" w:cs="Times New Roman"/>
              </w:rPr>
              <w:t>01.06.2014</w:t>
            </w:r>
          </w:p>
        </w:tc>
        <w:tc>
          <w:tcPr>
            <w:tcW w:w="1417" w:type="dxa"/>
            <w:shd w:val="clear" w:color="auto" w:fill="auto"/>
          </w:tcPr>
          <w:p w:rsidR="00CF5402" w:rsidRPr="002367E5" w:rsidRDefault="00CF5402" w:rsidP="00625863">
            <w:pPr>
              <w:widowControl w:val="0"/>
              <w:snapToGrid w:val="0"/>
              <w:spacing w:after="0" w:line="240" w:lineRule="auto"/>
              <w:ind w:right="-108"/>
              <w:jc w:val="center"/>
              <w:rPr>
                <w:rFonts w:ascii="Times New Roman" w:eastAsia="Times New Roman" w:hAnsi="Times New Roman" w:cs="Times New Roman"/>
                <w:lang w:eastAsia="ar-SA"/>
              </w:rPr>
            </w:pPr>
            <w:r w:rsidRPr="002367E5">
              <w:rPr>
                <w:rFonts w:ascii="Times New Roman" w:eastAsia="Times New Roman" w:hAnsi="Times New Roman" w:cs="Times New Roman"/>
                <w:lang w:eastAsia="ar-SA"/>
              </w:rPr>
              <w:t>2014</w:t>
            </w:r>
          </w:p>
        </w:tc>
      </w:tr>
      <w:tr w:rsidR="00CF5402" w:rsidRPr="002367E5" w:rsidTr="002367E5">
        <w:trPr>
          <w:cantSplit/>
          <w:trHeight w:val="581"/>
        </w:trPr>
        <w:tc>
          <w:tcPr>
            <w:tcW w:w="426" w:type="dxa"/>
            <w:shd w:val="clear" w:color="auto" w:fill="auto"/>
          </w:tcPr>
          <w:p w:rsidR="00CF5402" w:rsidRPr="002367E5" w:rsidRDefault="00CF5402" w:rsidP="00625863">
            <w:pPr>
              <w:widowControl w:val="0"/>
              <w:snapToGrid w:val="0"/>
              <w:spacing w:before="120" w:after="0" w:line="240" w:lineRule="exact"/>
              <w:rPr>
                <w:rFonts w:ascii="Times New Roman" w:eastAsia="Times New Roman" w:hAnsi="Times New Roman" w:cs="Times New Roman"/>
                <w:lang w:eastAsia="ar-SA"/>
              </w:rPr>
            </w:pPr>
            <w:r w:rsidRPr="002367E5">
              <w:rPr>
                <w:rFonts w:ascii="Times New Roman" w:eastAsia="Times New Roman" w:hAnsi="Times New Roman" w:cs="Times New Roman"/>
                <w:lang w:eastAsia="ar-SA"/>
              </w:rPr>
              <w:t>3.</w:t>
            </w:r>
          </w:p>
        </w:tc>
        <w:tc>
          <w:tcPr>
            <w:tcW w:w="2835" w:type="dxa"/>
            <w:shd w:val="clear" w:color="auto" w:fill="auto"/>
          </w:tcPr>
          <w:p w:rsidR="00CF5402" w:rsidRPr="002367E5" w:rsidRDefault="00CF5402" w:rsidP="00625863">
            <w:pPr>
              <w:autoSpaceDE w:val="0"/>
              <w:autoSpaceDN w:val="0"/>
              <w:adjustRightInd w:val="0"/>
              <w:spacing w:before="120" w:after="0" w:line="240" w:lineRule="exact"/>
              <w:rPr>
                <w:rFonts w:ascii="Times New Roman" w:hAnsi="Times New Roman" w:cs="Times New Roman"/>
              </w:rPr>
            </w:pPr>
            <w:r w:rsidRPr="002367E5">
              <w:rPr>
                <w:rFonts w:ascii="Times New Roman" w:hAnsi="Times New Roman" w:cs="Times New Roman"/>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3685" w:type="dxa"/>
            <w:shd w:val="clear" w:color="auto" w:fill="auto"/>
          </w:tcPr>
          <w:p w:rsidR="00CF5402" w:rsidRPr="002367E5" w:rsidRDefault="00CF5402" w:rsidP="00625863">
            <w:pPr>
              <w:widowControl w:val="0"/>
              <w:snapToGrid w:val="0"/>
              <w:spacing w:before="120" w:after="0" w:line="240" w:lineRule="exact"/>
              <w:rPr>
                <w:rFonts w:ascii="Times New Roman" w:eastAsia="Times New Roman" w:hAnsi="Times New Roman" w:cs="Times New Roman"/>
                <w:lang w:eastAsia="ar-SA"/>
              </w:rPr>
            </w:pPr>
            <w:r w:rsidRPr="002367E5">
              <w:rPr>
                <w:rFonts w:ascii="Times New Roman" w:eastAsia="Times New Roman" w:hAnsi="Times New Roman" w:cs="Times New Roman"/>
                <w:lang w:eastAsia="ar-SA"/>
              </w:rPr>
              <w:t>Принятие решения о переводе жилого помещения в нежилое помещение и нежилого помещения в жилое помещение</w:t>
            </w:r>
          </w:p>
        </w:tc>
        <w:tc>
          <w:tcPr>
            <w:tcW w:w="2126" w:type="dxa"/>
            <w:shd w:val="clear" w:color="auto" w:fill="auto"/>
          </w:tcPr>
          <w:p w:rsidR="00CF5402" w:rsidRPr="002367E5" w:rsidRDefault="00CF5402" w:rsidP="00625863">
            <w:pPr>
              <w:spacing w:line="240" w:lineRule="auto"/>
              <w:jc w:val="center"/>
              <w:rPr>
                <w:rFonts w:ascii="Times New Roman" w:hAnsi="Times New Roman" w:cs="Times New Roman"/>
              </w:rPr>
            </w:pPr>
            <w:r w:rsidRPr="002367E5">
              <w:rPr>
                <w:rFonts w:ascii="Times New Roman" w:hAnsi="Times New Roman" w:cs="Times New Roman"/>
              </w:rPr>
              <w:t>25.04.2014</w:t>
            </w:r>
          </w:p>
        </w:tc>
        <w:tc>
          <w:tcPr>
            <w:tcW w:w="1843" w:type="dxa"/>
            <w:shd w:val="clear" w:color="auto" w:fill="auto"/>
          </w:tcPr>
          <w:p w:rsidR="00CF5402" w:rsidRPr="002367E5" w:rsidRDefault="00CF5402" w:rsidP="00625863">
            <w:pPr>
              <w:spacing w:line="240" w:lineRule="auto"/>
              <w:jc w:val="center"/>
              <w:rPr>
                <w:rFonts w:ascii="Times New Roman" w:hAnsi="Times New Roman" w:cs="Times New Roman"/>
              </w:rPr>
            </w:pPr>
            <w:r w:rsidRPr="002367E5">
              <w:rPr>
                <w:rFonts w:ascii="Times New Roman" w:hAnsi="Times New Roman" w:cs="Times New Roman"/>
              </w:rPr>
              <w:t>28.04.2014</w:t>
            </w:r>
          </w:p>
        </w:tc>
        <w:tc>
          <w:tcPr>
            <w:tcW w:w="1843" w:type="dxa"/>
            <w:shd w:val="clear" w:color="auto" w:fill="auto"/>
          </w:tcPr>
          <w:p w:rsidR="00CF5402" w:rsidRPr="002367E5" w:rsidRDefault="00CF5402" w:rsidP="00625863">
            <w:pPr>
              <w:spacing w:line="240" w:lineRule="auto"/>
              <w:ind w:right="-108"/>
              <w:jc w:val="center"/>
              <w:rPr>
                <w:rFonts w:ascii="Times New Roman" w:hAnsi="Times New Roman" w:cs="Times New Roman"/>
              </w:rPr>
            </w:pPr>
            <w:r w:rsidRPr="002367E5">
              <w:rPr>
                <w:rFonts w:ascii="Times New Roman" w:hAnsi="Times New Roman" w:cs="Times New Roman"/>
              </w:rPr>
              <w:t>01.06.2014</w:t>
            </w:r>
          </w:p>
        </w:tc>
        <w:tc>
          <w:tcPr>
            <w:tcW w:w="1843" w:type="dxa"/>
            <w:shd w:val="clear" w:color="auto" w:fill="auto"/>
          </w:tcPr>
          <w:p w:rsidR="00CF5402" w:rsidRPr="002367E5" w:rsidRDefault="00CF5402" w:rsidP="00625863">
            <w:pPr>
              <w:spacing w:line="240" w:lineRule="auto"/>
              <w:jc w:val="center"/>
              <w:rPr>
                <w:rFonts w:ascii="Times New Roman" w:hAnsi="Times New Roman" w:cs="Times New Roman"/>
              </w:rPr>
            </w:pPr>
            <w:r w:rsidRPr="002367E5">
              <w:rPr>
                <w:rFonts w:ascii="Times New Roman" w:hAnsi="Times New Roman" w:cs="Times New Roman"/>
              </w:rPr>
              <w:t>01.06.2014</w:t>
            </w:r>
          </w:p>
        </w:tc>
        <w:tc>
          <w:tcPr>
            <w:tcW w:w="1417" w:type="dxa"/>
            <w:shd w:val="clear" w:color="auto" w:fill="auto"/>
          </w:tcPr>
          <w:p w:rsidR="00CF5402" w:rsidRPr="002367E5" w:rsidRDefault="00CF5402" w:rsidP="00625863">
            <w:pPr>
              <w:widowControl w:val="0"/>
              <w:snapToGrid w:val="0"/>
              <w:spacing w:after="0" w:line="240" w:lineRule="auto"/>
              <w:ind w:right="-108"/>
              <w:jc w:val="center"/>
              <w:rPr>
                <w:rFonts w:ascii="Times New Roman" w:eastAsia="Times New Roman" w:hAnsi="Times New Roman" w:cs="Times New Roman"/>
                <w:lang w:eastAsia="ar-SA"/>
              </w:rPr>
            </w:pPr>
            <w:r w:rsidRPr="002367E5">
              <w:rPr>
                <w:rFonts w:ascii="Times New Roman" w:eastAsia="Times New Roman" w:hAnsi="Times New Roman" w:cs="Times New Roman"/>
                <w:lang w:eastAsia="ar-SA"/>
              </w:rPr>
              <w:t>2014</w:t>
            </w:r>
          </w:p>
        </w:tc>
      </w:tr>
      <w:tr w:rsidR="00CF5402" w:rsidRPr="002367E5" w:rsidTr="002367E5">
        <w:trPr>
          <w:cantSplit/>
          <w:trHeight w:val="581"/>
        </w:trPr>
        <w:tc>
          <w:tcPr>
            <w:tcW w:w="426" w:type="dxa"/>
            <w:shd w:val="clear" w:color="auto" w:fill="auto"/>
          </w:tcPr>
          <w:p w:rsidR="00CF5402" w:rsidRPr="002367E5" w:rsidRDefault="00CF5402" w:rsidP="00625863">
            <w:pPr>
              <w:widowControl w:val="0"/>
              <w:snapToGrid w:val="0"/>
              <w:spacing w:before="120" w:after="0" w:line="240" w:lineRule="exact"/>
              <w:rPr>
                <w:rFonts w:ascii="Times New Roman" w:eastAsia="Times New Roman" w:hAnsi="Times New Roman" w:cs="Times New Roman"/>
                <w:lang w:eastAsia="ar-SA"/>
              </w:rPr>
            </w:pPr>
            <w:r w:rsidRPr="002367E5">
              <w:rPr>
                <w:rFonts w:ascii="Times New Roman" w:eastAsia="Times New Roman" w:hAnsi="Times New Roman" w:cs="Times New Roman"/>
                <w:lang w:eastAsia="ar-SA"/>
              </w:rPr>
              <w:lastRenderedPageBreak/>
              <w:t>4.</w:t>
            </w:r>
          </w:p>
        </w:tc>
        <w:tc>
          <w:tcPr>
            <w:tcW w:w="2835" w:type="dxa"/>
            <w:shd w:val="clear" w:color="auto" w:fill="auto"/>
          </w:tcPr>
          <w:p w:rsidR="00CF5402" w:rsidRPr="002367E5" w:rsidRDefault="00CF5402" w:rsidP="00625863">
            <w:pPr>
              <w:autoSpaceDE w:val="0"/>
              <w:autoSpaceDN w:val="0"/>
              <w:adjustRightInd w:val="0"/>
              <w:spacing w:before="120" w:after="0" w:line="240" w:lineRule="exact"/>
              <w:rPr>
                <w:rFonts w:ascii="Times New Roman" w:hAnsi="Times New Roman" w:cs="Times New Roman"/>
              </w:rPr>
            </w:pPr>
            <w:r w:rsidRPr="002367E5">
              <w:rPr>
                <w:rFonts w:ascii="Times New Roman" w:hAnsi="Times New Roman" w:cs="Times New Roman"/>
              </w:rPr>
              <w:t>Прием заявлений и выдача документов о согласовании проектов границ земельных участков</w:t>
            </w:r>
          </w:p>
        </w:tc>
        <w:tc>
          <w:tcPr>
            <w:tcW w:w="3685" w:type="dxa"/>
            <w:shd w:val="clear" w:color="auto" w:fill="auto"/>
          </w:tcPr>
          <w:p w:rsidR="00CF5402" w:rsidRPr="002367E5" w:rsidRDefault="00CF5402" w:rsidP="00625863">
            <w:pPr>
              <w:widowControl w:val="0"/>
              <w:snapToGrid w:val="0"/>
              <w:spacing w:before="120" w:after="0" w:line="240" w:lineRule="exact"/>
              <w:rPr>
                <w:rFonts w:ascii="Times New Roman" w:eastAsia="Times New Roman" w:hAnsi="Times New Roman" w:cs="Times New Roman"/>
                <w:lang w:eastAsia="ar-SA"/>
              </w:rPr>
            </w:pPr>
            <w:r w:rsidRPr="002367E5">
              <w:rPr>
                <w:rFonts w:ascii="Times New Roman" w:eastAsia="Times New Roman" w:hAnsi="Times New Roman" w:cs="Times New Roman"/>
                <w:lang w:eastAsia="ar-SA"/>
              </w:rPr>
              <w:t>Согласование проектов границ земельного участка</w:t>
            </w:r>
          </w:p>
        </w:tc>
        <w:tc>
          <w:tcPr>
            <w:tcW w:w="2126" w:type="dxa"/>
            <w:shd w:val="clear" w:color="auto" w:fill="auto"/>
          </w:tcPr>
          <w:p w:rsidR="00CF5402" w:rsidRPr="002367E5" w:rsidRDefault="00CF5402" w:rsidP="00625863">
            <w:pPr>
              <w:spacing w:line="240" w:lineRule="auto"/>
              <w:jc w:val="center"/>
              <w:rPr>
                <w:rFonts w:ascii="Times New Roman" w:hAnsi="Times New Roman" w:cs="Times New Roman"/>
              </w:rPr>
            </w:pPr>
            <w:r w:rsidRPr="002367E5">
              <w:rPr>
                <w:rFonts w:ascii="Times New Roman" w:hAnsi="Times New Roman" w:cs="Times New Roman"/>
              </w:rPr>
              <w:t>25.04.2014</w:t>
            </w:r>
          </w:p>
        </w:tc>
        <w:tc>
          <w:tcPr>
            <w:tcW w:w="1843" w:type="dxa"/>
            <w:shd w:val="clear" w:color="auto" w:fill="auto"/>
          </w:tcPr>
          <w:p w:rsidR="00CF5402" w:rsidRPr="002367E5" w:rsidRDefault="00CF5402" w:rsidP="00625863">
            <w:pPr>
              <w:spacing w:line="240" w:lineRule="auto"/>
              <w:jc w:val="center"/>
              <w:rPr>
                <w:rFonts w:ascii="Times New Roman" w:hAnsi="Times New Roman" w:cs="Times New Roman"/>
              </w:rPr>
            </w:pPr>
            <w:r w:rsidRPr="002367E5">
              <w:rPr>
                <w:rFonts w:ascii="Times New Roman" w:hAnsi="Times New Roman" w:cs="Times New Roman"/>
              </w:rPr>
              <w:t>28.04.2014</w:t>
            </w:r>
          </w:p>
        </w:tc>
        <w:tc>
          <w:tcPr>
            <w:tcW w:w="1843" w:type="dxa"/>
            <w:shd w:val="clear" w:color="auto" w:fill="auto"/>
          </w:tcPr>
          <w:p w:rsidR="00CF5402" w:rsidRPr="002367E5" w:rsidRDefault="00CF5402" w:rsidP="00625863">
            <w:pPr>
              <w:spacing w:line="240" w:lineRule="auto"/>
              <w:ind w:right="-108"/>
              <w:jc w:val="center"/>
              <w:rPr>
                <w:rFonts w:ascii="Times New Roman" w:hAnsi="Times New Roman" w:cs="Times New Roman"/>
              </w:rPr>
            </w:pPr>
            <w:r w:rsidRPr="002367E5">
              <w:rPr>
                <w:rFonts w:ascii="Times New Roman" w:hAnsi="Times New Roman" w:cs="Times New Roman"/>
              </w:rPr>
              <w:t>01.06.2014</w:t>
            </w:r>
          </w:p>
        </w:tc>
        <w:tc>
          <w:tcPr>
            <w:tcW w:w="1843" w:type="dxa"/>
            <w:shd w:val="clear" w:color="auto" w:fill="auto"/>
          </w:tcPr>
          <w:p w:rsidR="00CF5402" w:rsidRPr="002367E5" w:rsidRDefault="00CF5402" w:rsidP="00625863">
            <w:pPr>
              <w:spacing w:line="240" w:lineRule="auto"/>
              <w:jc w:val="center"/>
              <w:rPr>
                <w:rFonts w:ascii="Times New Roman" w:hAnsi="Times New Roman" w:cs="Times New Roman"/>
              </w:rPr>
            </w:pPr>
            <w:r w:rsidRPr="002367E5">
              <w:rPr>
                <w:rFonts w:ascii="Times New Roman" w:hAnsi="Times New Roman" w:cs="Times New Roman"/>
              </w:rPr>
              <w:t>01.06.2014</w:t>
            </w:r>
          </w:p>
        </w:tc>
        <w:tc>
          <w:tcPr>
            <w:tcW w:w="1417" w:type="dxa"/>
            <w:shd w:val="clear" w:color="auto" w:fill="auto"/>
          </w:tcPr>
          <w:p w:rsidR="00CF5402" w:rsidRPr="002367E5" w:rsidRDefault="00CF5402" w:rsidP="00625863">
            <w:pPr>
              <w:widowControl w:val="0"/>
              <w:snapToGrid w:val="0"/>
              <w:spacing w:after="0" w:line="240" w:lineRule="auto"/>
              <w:ind w:right="-108"/>
              <w:jc w:val="center"/>
              <w:rPr>
                <w:rFonts w:ascii="Times New Roman" w:eastAsia="Times New Roman" w:hAnsi="Times New Roman" w:cs="Times New Roman"/>
                <w:lang w:eastAsia="ar-SA"/>
              </w:rPr>
            </w:pPr>
            <w:r w:rsidRPr="002367E5">
              <w:rPr>
                <w:rFonts w:ascii="Times New Roman" w:eastAsia="Times New Roman" w:hAnsi="Times New Roman" w:cs="Times New Roman"/>
                <w:lang w:eastAsia="ar-SA"/>
              </w:rPr>
              <w:t>2014</w:t>
            </w:r>
          </w:p>
        </w:tc>
      </w:tr>
    </w:tbl>
    <w:p w:rsidR="002367E5" w:rsidRPr="002367E5" w:rsidRDefault="002367E5" w:rsidP="00625863">
      <w:pPr>
        <w:widowControl w:val="0"/>
        <w:snapToGrid w:val="0"/>
        <w:spacing w:before="120" w:after="0" w:line="240" w:lineRule="exact"/>
        <w:rPr>
          <w:rFonts w:ascii="Times New Roman" w:eastAsia="Times New Roman" w:hAnsi="Times New Roman" w:cs="Times New Roman"/>
          <w:lang w:eastAsia="ar-SA"/>
        </w:rPr>
        <w:sectPr w:rsidR="002367E5" w:rsidRPr="002367E5" w:rsidSect="002367E5">
          <w:pgSz w:w="16838" w:h="11906" w:orient="landscape"/>
          <w:pgMar w:top="1979" w:right="289" w:bottom="709" w:left="539" w:header="709" w:footer="709" w:gutter="0"/>
          <w:cols w:space="708"/>
          <w:docGrid w:linePitch="360"/>
        </w:sectPr>
      </w:pPr>
    </w:p>
    <w:p w:rsidR="00625863" w:rsidRDefault="00625863" w:rsidP="00361A18">
      <w:pPr>
        <w:spacing w:after="0" w:line="240" w:lineRule="auto"/>
        <w:rPr>
          <w:rFonts w:ascii="Times New Roman" w:hAnsi="Times New Roman" w:cs="Times New Roman"/>
          <w:b/>
          <w:sz w:val="18"/>
          <w:szCs w:val="18"/>
        </w:rPr>
      </w:pPr>
    </w:p>
    <w:p w:rsidR="00CF5402" w:rsidRDefault="00CF5402" w:rsidP="00625863">
      <w:pPr>
        <w:spacing w:after="0" w:line="240" w:lineRule="auto"/>
        <w:rPr>
          <w:rFonts w:ascii="Times New Roman" w:hAnsi="Times New Roman" w:cs="Times New Roman"/>
          <w:b/>
        </w:rPr>
      </w:pPr>
    </w:p>
    <w:p w:rsidR="002367E5" w:rsidRDefault="002367E5" w:rsidP="00625863">
      <w:pPr>
        <w:spacing w:after="0" w:line="240" w:lineRule="auto"/>
        <w:rPr>
          <w:rFonts w:ascii="Times New Roman" w:hAnsi="Times New Roman" w:cs="Times New Roman"/>
          <w:b/>
        </w:rPr>
      </w:pPr>
    </w:p>
    <w:p w:rsidR="002367E5" w:rsidRPr="00CF5402" w:rsidRDefault="002367E5" w:rsidP="00625863">
      <w:pPr>
        <w:spacing w:after="0" w:line="240" w:lineRule="auto"/>
        <w:rPr>
          <w:rFonts w:ascii="Times New Roman" w:hAnsi="Times New Roman" w:cs="Times New Roman"/>
          <w:b/>
        </w:rPr>
      </w:pPr>
    </w:p>
    <w:p w:rsidR="00A156BC" w:rsidRPr="00164773" w:rsidRDefault="00A156BC" w:rsidP="00A156BC">
      <w:pPr>
        <w:spacing w:after="0" w:line="240" w:lineRule="auto"/>
        <w:jc w:val="center"/>
        <w:rPr>
          <w:rFonts w:ascii="Times New Roman" w:hAnsi="Times New Roman" w:cs="Times New Roman"/>
          <w:sz w:val="26"/>
          <w:szCs w:val="26"/>
          <w:rtl/>
        </w:rPr>
      </w:pPr>
      <w:r w:rsidRPr="00A76C1F">
        <w:rPr>
          <w:sz w:val="26"/>
          <w:szCs w:val="26"/>
          <w:rtl/>
        </w:rPr>
        <w:t>٭   ٭   ٭</w:t>
      </w:r>
    </w:p>
    <w:p w:rsidR="00A156BC" w:rsidRPr="00164773" w:rsidRDefault="00A156BC" w:rsidP="00A156BC">
      <w:pPr>
        <w:autoSpaceDE w:val="0"/>
        <w:autoSpaceDN w:val="0"/>
        <w:adjustRightInd w:val="0"/>
        <w:spacing w:after="0" w:line="240" w:lineRule="auto"/>
        <w:jc w:val="center"/>
        <w:rPr>
          <w:rFonts w:ascii="Times New Roman" w:hAnsi="Times New Roman" w:cs="Times New Roman"/>
          <w:b/>
          <w:sz w:val="26"/>
          <w:szCs w:val="26"/>
        </w:rPr>
      </w:pPr>
    </w:p>
    <w:p w:rsidR="00A156BC" w:rsidRDefault="00E60A67" w:rsidP="00A156BC">
      <w:pPr>
        <w:spacing w:after="0" w:line="240" w:lineRule="auto"/>
        <w:jc w:val="center"/>
        <w:rPr>
          <w:rFonts w:ascii="Times New Roman" w:hAnsi="Times New Roman"/>
          <w:b/>
        </w:rPr>
      </w:pPr>
      <w:r>
        <w:rPr>
          <w:rFonts w:ascii="Times New Roman" w:hAnsi="Times New Roman" w:cs="Times New Roman"/>
          <w:b/>
          <w:sz w:val="26"/>
          <w:szCs w:val="26"/>
        </w:rPr>
        <w:t>ПОСТАНОВЛЕНИЕ</w:t>
      </w:r>
    </w:p>
    <w:p w:rsidR="00CF5402" w:rsidRDefault="00CF5402" w:rsidP="00CF5402">
      <w:pPr>
        <w:spacing w:after="0" w:line="240" w:lineRule="exact"/>
        <w:rPr>
          <w:rFonts w:ascii="Times New Roman" w:hAnsi="Times New Roman" w:cs="Times New Roman"/>
        </w:rPr>
      </w:pPr>
    </w:p>
    <w:p w:rsidR="00CF5402" w:rsidRDefault="00CF5402" w:rsidP="00CF5402">
      <w:pPr>
        <w:rPr>
          <w:rFonts w:ascii="Times New Roman" w:hAnsi="Times New Roman" w:cs="Times New Roman"/>
          <w:bCs/>
        </w:rPr>
      </w:pPr>
      <w:r w:rsidRPr="00CF5402">
        <w:rPr>
          <w:rFonts w:ascii="Times New Roman" w:hAnsi="Times New Roman" w:cs="Times New Roman"/>
          <w:bCs/>
        </w:rPr>
        <w:t xml:space="preserve">05. 05. 2014           </w:t>
      </w:r>
      <w:r w:rsidR="00625863">
        <w:rPr>
          <w:rFonts w:ascii="Times New Roman" w:hAnsi="Times New Roman" w:cs="Times New Roman"/>
          <w:bCs/>
        </w:rPr>
        <w:tab/>
      </w:r>
      <w:r w:rsidR="00625863">
        <w:rPr>
          <w:rFonts w:ascii="Times New Roman" w:hAnsi="Times New Roman" w:cs="Times New Roman"/>
          <w:bCs/>
        </w:rPr>
        <w:tab/>
      </w:r>
      <w:r w:rsidR="00625863">
        <w:rPr>
          <w:rFonts w:ascii="Times New Roman" w:hAnsi="Times New Roman" w:cs="Times New Roman"/>
          <w:bCs/>
        </w:rPr>
        <w:tab/>
      </w:r>
      <w:r w:rsidR="00625863">
        <w:rPr>
          <w:rFonts w:ascii="Times New Roman" w:hAnsi="Times New Roman" w:cs="Times New Roman"/>
          <w:bCs/>
        </w:rPr>
        <w:tab/>
      </w:r>
      <w:r w:rsidR="00625863">
        <w:rPr>
          <w:rFonts w:ascii="Times New Roman" w:hAnsi="Times New Roman" w:cs="Times New Roman"/>
          <w:bCs/>
        </w:rPr>
        <w:tab/>
      </w:r>
      <w:r w:rsidR="00625863">
        <w:rPr>
          <w:rFonts w:ascii="Times New Roman" w:hAnsi="Times New Roman" w:cs="Times New Roman"/>
          <w:bCs/>
        </w:rPr>
        <w:tab/>
      </w:r>
      <w:r w:rsidR="00625863">
        <w:rPr>
          <w:rFonts w:ascii="Times New Roman" w:hAnsi="Times New Roman" w:cs="Times New Roman"/>
          <w:bCs/>
        </w:rPr>
        <w:tab/>
      </w:r>
      <w:r w:rsidR="00625863">
        <w:rPr>
          <w:rFonts w:ascii="Times New Roman" w:hAnsi="Times New Roman" w:cs="Times New Roman"/>
          <w:bCs/>
        </w:rPr>
        <w:tab/>
      </w:r>
      <w:r w:rsidR="00625863">
        <w:rPr>
          <w:rFonts w:ascii="Times New Roman" w:hAnsi="Times New Roman" w:cs="Times New Roman"/>
          <w:bCs/>
        </w:rPr>
        <w:tab/>
      </w:r>
      <w:r w:rsidR="00625863">
        <w:rPr>
          <w:rFonts w:ascii="Times New Roman" w:hAnsi="Times New Roman" w:cs="Times New Roman"/>
          <w:bCs/>
        </w:rPr>
        <w:tab/>
        <w:t>№</w:t>
      </w:r>
      <w:r w:rsidRPr="00CF5402">
        <w:rPr>
          <w:rFonts w:ascii="Times New Roman" w:hAnsi="Times New Roman" w:cs="Times New Roman"/>
          <w:bCs/>
        </w:rPr>
        <w:t xml:space="preserve">   35</w:t>
      </w:r>
    </w:p>
    <w:p w:rsidR="00625863" w:rsidRDefault="00625863" w:rsidP="00625863">
      <w:pPr>
        <w:jc w:val="center"/>
        <w:rPr>
          <w:rFonts w:ascii="Times New Roman" w:hAnsi="Times New Roman" w:cs="Times New Roman"/>
        </w:rPr>
      </w:pPr>
      <w:r>
        <w:rPr>
          <w:rFonts w:ascii="Times New Roman" w:hAnsi="Times New Roman" w:cs="Times New Roman"/>
          <w:bCs/>
        </w:rPr>
        <w:t>с. Маяк</w:t>
      </w:r>
    </w:p>
    <w:p w:rsidR="00CF5402" w:rsidRPr="00CF5402" w:rsidRDefault="00CF5402" w:rsidP="00CF5402">
      <w:pPr>
        <w:spacing w:after="0" w:line="240" w:lineRule="exact"/>
        <w:rPr>
          <w:rFonts w:ascii="Times New Roman" w:hAnsi="Times New Roman" w:cs="Times New Roman"/>
        </w:rPr>
      </w:pPr>
      <w:r w:rsidRPr="00CF5402">
        <w:rPr>
          <w:rFonts w:ascii="Times New Roman" w:hAnsi="Times New Roman" w:cs="Times New Roman"/>
        </w:rPr>
        <w:t xml:space="preserve">Об организации работы </w:t>
      </w:r>
    </w:p>
    <w:p w:rsidR="00CF5402" w:rsidRPr="00CF5402" w:rsidRDefault="00CF5402" w:rsidP="00CF5402">
      <w:pPr>
        <w:spacing w:after="0" w:line="240" w:lineRule="exact"/>
        <w:rPr>
          <w:rFonts w:ascii="Times New Roman" w:hAnsi="Times New Roman" w:cs="Times New Roman"/>
        </w:rPr>
      </w:pPr>
      <w:r w:rsidRPr="00CF5402">
        <w:rPr>
          <w:rFonts w:ascii="Times New Roman" w:hAnsi="Times New Roman" w:cs="Times New Roman"/>
        </w:rPr>
        <w:t xml:space="preserve">по охране труда в администрации </w:t>
      </w:r>
    </w:p>
    <w:p w:rsidR="00CF5402" w:rsidRPr="00CF5402" w:rsidRDefault="00CF5402" w:rsidP="00CF5402">
      <w:pPr>
        <w:spacing w:after="0" w:line="240" w:lineRule="exact"/>
        <w:rPr>
          <w:rFonts w:ascii="Times New Roman" w:hAnsi="Times New Roman" w:cs="Times New Roman"/>
        </w:rPr>
      </w:pPr>
      <w:r w:rsidRPr="00CF5402">
        <w:rPr>
          <w:rFonts w:ascii="Times New Roman" w:hAnsi="Times New Roman" w:cs="Times New Roman"/>
        </w:rPr>
        <w:t>сельского поселения</w:t>
      </w:r>
      <w:r>
        <w:rPr>
          <w:rFonts w:ascii="Times New Roman" w:hAnsi="Times New Roman" w:cs="Times New Roman"/>
        </w:rPr>
        <w:t xml:space="preserve"> «Село Маяк</w:t>
      </w:r>
    </w:p>
    <w:p w:rsidR="00CF5402" w:rsidRPr="00CF5402" w:rsidRDefault="00CF5402" w:rsidP="00CF5402">
      <w:pPr>
        <w:rPr>
          <w:rFonts w:ascii="Times New Roman" w:hAnsi="Times New Roman" w:cs="Times New Roman"/>
          <w:b/>
        </w:rPr>
      </w:pPr>
    </w:p>
    <w:p w:rsidR="00CF5402" w:rsidRPr="00CF5402" w:rsidRDefault="00CF5402" w:rsidP="00CF5402">
      <w:pPr>
        <w:spacing w:after="0" w:line="240" w:lineRule="auto"/>
        <w:ind w:firstLine="709"/>
        <w:jc w:val="both"/>
        <w:rPr>
          <w:rFonts w:ascii="Times New Roman" w:hAnsi="Times New Roman" w:cs="Times New Roman"/>
        </w:rPr>
      </w:pPr>
      <w:r w:rsidRPr="00CF5402">
        <w:rPr>
          <w:rFonts w:ascii="Times New Roman" w:hAnsi="Times New Roman" w:cs="Times New Roman"/>
        </w:rPr>
        <w:t>Во исполнение требований раздела Х гл. 34 Трудового кодекса Российской Федерации, в целях организации совместных действий администрации, работников аппарата администрации, предупреждению производственного травматизма, профессиональных заболеваний и сохранению жизни и здоровья работников администрации сельского поселения «Село Маяк», улучшению условий и охраны труда, администрация сельского поселения «Село Маяк» Нанайского муниципального района Хабаровского края</w:t>
      </w:r>
    </w:p>
    <w:p w:rsidR="00CF5402" w:rsidRPr="00CF5402" w:rsidRDefault="00CF5402" w:rsidP="00CF5402">
      <w:pPr>
        <w:jc w:val="both"/>
        <w:rPr>
          <w:rFonts w:ascii="Times New Roman" w:hAnsi="Times New Roman" w:cs="Times New Roman"/>
        </w:rPr>
      </w:pPr>
      <w:r w:rsidRPr="00CF5402">
        <w:rPr>
          <w:rFonts w:ascii="Times New Roman" w:hAnsi="Times New Roman" w:cs="Times New Roman"/>
        </w:rPr>
        <w:t>ПОСТАНОВЛЯЕТ:</w:t>
      </w:r>
    </w:p>
    <w:p w:rsidR="00CF5402" w:rsidRPr="00CF5402" w:rsidRDefault="00CF5402" w:rsidP="00CF5402">
      <w:pPr>
        <w:spacing w:after="0" w:line="240" w:lineRule="auto"/>
        <w:ind w:firstLine="709"/>
        <w:jc w:val="both"/>
        <w:rPr>
          <w:rFonts w:ascii="Times New Roman" w:hAnsi="Times New Roman" w:cs="Times New Roman"/>
        </w:rPr>
      </w:pPr>
      <w:r w:rsidRPr="00CF5402">
        <w:rPr>
          <w:rFonts w:ascii="Times New Roman" w:hAnsi="Times New Roman" w:cs="Times New Roman"/>
        </w:rPr>
        <w:t>1.Утвердить прилагаемое Положение об организации работы по охране труда</w:t>
      </w:r>
      <w:r w:rsidRPr="00CF5402">
        <w:rPr>
          <w:rFonts w:ascii="Times New Roman" w:hAnsi="Times New Roman" w:cs="Times New Roman"/>
          <w:b/>
        </w:rPr>
        <w:t xml:space="preserve"> </w:t>
      </w:r>
      <w:r w:rsidRPr="00CF5402">
        <w:rPr>
          <w:rFonts w:ascii="Times New Roman" w:hAnsi="Times New Roman" w:cs="Times New Roman"/>
        </w:rPr>
        <w:t>в администрации сельского поселения «Село Маяк» Нанайского муниципального района Хабаровского края;</w:t>
      </w:r>
    </w:p>
    <w:p w:rsidR="00CF5402" w:rsidRPr="00CF5402" w:rsidRDefault="00CF5402" w:rsidP="00CF5402">
      <w:pPr>
        <w:spacing w:after="0" w:line="240" w:lineRule="auto"/>
        <w:ind w:firstLine="709"/>
        <w:jc w:val="both"/>
        <w:rPr>
          <w:rFonts w:ascii="Times New Roman" w:hAnsi="Times New Roman" w:cs="Times New Roman"/>
        </w:rPr>
      </w:pPr>
      <w:r w:rsidRPr="00CF5402">
        <w:rPr>
          <w:rFonts w:ascii="Times New Roman" w:hAnsi="Times New Roman" w:cs="Times New Roman"/>
        </w:rPr>
        <w:t>2.Утвердить прилагаемое Положение о Комиссии по охране труда администрации сельского поселения «Село Маяк» Нанайского муниципального района Хабаровского края;</w:t>
      </w:r>
    </w:p>
    <w:p w:rsidR="00CF5402" w:rsidRPr="00CF5402" w:rsidRDefault="00CF5402" w:rsidP="00CF5402">
      <w:pPr>
        <w:spacing w:after="0" w:line="240" w:lineRule="auto"/>
        <w:ind w:firstLine="709"/>
        <w:jc w:val="both"/>
        <w:rPr>
          <w:rFonts w:ascii="Times New Roman" w:hAnsi="Times New Roman" w:cs="Times New Roman"/>
        </w:rPr>
      </w:pPr>
      <w:r w:rsidRPr="00CF5402">
        <w:rPr>
          <w:rFonts w:ascii="Times New Roman" w:hAnsi="Times New Roman" w:cs="Times New Roman"/>
        </w:rPr>
        <w:t>3.Утвердить прилагаемый состав Комиссии по охране труда администрации сельского поселения «Село Маяк» Нанайского муниципального района Хабаровского края;</w:t>
      </w:r>
    </w:p>
    <w:p w:rsidR="00CF5402" w:rsidRPr="00CF5402" w:rsidRDefault="00CF5402" w:rsidP="00CF5402">
      <w:pPr>
        <w:spacing w:after="0" w:line="240" w:lineRule="auto"/>
        <w:ind w:firstLine="709"/>
        <w:jc w:val="both"/>
        <w:rPr>
          <w:rFonts w:ascii="Times New Roman" w:hAnsi="Times New Roman" w:cs="Times New Roman"/>
        </w:rPr>
      </w:pPr>
      <w:r w:rsidRPr="00CF5402">
        <w:rPr>
          <w:rFonts w:ascii="Times New Roman" w:hAnsi="Times New Roman" w:cs="Times New Roman"/>
        </w:rPr>
        <w:t>4.Контроль за исполнением настоящего постановления оставляю за собой.</w:t>
      </w:r>
    </w:p>
    <w:p w:rsidR="00CF5402" w:rsidRPr="00CF5402" w:rsidRDefault="00CF5402" w:rsidP="00CF5402">
      <w:pPr>
        <w:spacing w:after="0" w:line="240" w:lineRule="auto"/>
        <w:ind w:left="709"/>
        <w:jc w:val="both"/>
        <w:rPr>
          <w:rFonts w:ascii="Times New Roman" w:hAnsi="Times New Roman" w:cs="Times New Roman"/>
        </w:rPr>
      </w:pPr>
      <w:r w:rsidRPr="00CF5402">
        <w:rPr>
          <w:rFonts w:ascii="Times New Roman" w:hAnsi="Times New Roman" w:cs="Times New Roman"/>
        </w:rPr>
        <w:t>5. Настоящее постановление вступает в силу со дня его подписания.</w:t>
      </w:r>
    </w:p>
    <w:p w:rsidR="00CF5402" w:rsidRPr="00CF5402" w:rsidRDefault="00CF5402" w:rsidP="00CF5402">
      <w:pPr>
        <w:spacing w:after="0" w:line="240" w:lineRule="auto"/>
        <w:ind w:firstLine="709"/>
        <w:jc w:val="both"/>
        <w:rPr>
          <w:rFonts w:ascii="Times New Roman" w:hAnsi="Times New Roman" w:cs="Times New Roman"/>
        </w:rPr>
      </w:pPr>
      <w:r w:rsidRPr="00CF5402">
        <w:rPr>
          <w:rFonts w:ascii="Times New Roman" w:hAnsi="Times New Roman" w:cs="Times New Roman"/>
        </w:rPr>
        <w:t>6. Постановление опубликовать в сборнике муниципальных правовых актов и разместить на официальном сайте в сети Интернет</w:t>
      </w:r>
    </w:p>
    <w:p w:rsidR="00CF5402" w:rsidRPr="00CF5402" w:rsidRDefault="00CF5402" w:rsidP="00CF5402">
      <w:pPr>
        <w:spacing w:after="0" w:line="240" w:lineRule="auto"/>
        <w:jc w:val="both"/>
        <w:rPr>
          <w:rFonts w:ascii="Times New Roman" w:hAnsi="Times New Roman" w:cs="Times New Roman"/>
        </w:rPr>
      </w:pPr>
    </w:p>
    <w:p w:rsidR="00CF5402" w:rsidRPr="00CF5402" w:rsidRDefault="00CF5402" w:rsidP="00CF5402">
      <w:pPr>
        <w:spacing w:line="240" w:lineRule="auto"/>
        <w:jc w:val="both"/>
        <w:rPr>
          <w:rFonts w:ascii="Times New Roman" w:hAnsi="Times New Roman" w:cs="Times New Roman"/>
        </w:rPr>
      </w:pPr>
      <w:r w:rsidRPr="00CF5402">
        <w:rPr>
          <w:rFonts w:ascii="Times New Roman" w:hAnsi="Times New Roman" w:cs="Times New Roman"/>
        </w:rPr>
        <w:t>Глава сельского поселения</w:t>
      </w:r>
      <w:r w:rsidRPr="00CF5402">
        <w:rPr>
          <w:rFonts w:ascii="Times New Roman" w:hAnsi="Times New Roman" w:cs="Times New Roman"/>
        </w:rPr>
        <w:tab/>
      </w:r>
      <w:r w:rsidRPr="00CF5402">
        <w:rPr>
          <w:rFonts w:ascii="Times New Roman" w:hAnsi="Times New Roman" w:cs="Times New Roman"/>
        </w:rPr>
        <w:tab/>
      </w:r>
      <w:r w:rsidRPr="00CF5402">
        <w:rPr>
          <w:rFonts w:ascii="Times New Roman" w:hAnsi="Times New Roman" w:cs="Times New Roman"/>
        </w:rPr>
        <w:tab/>
      </w:r>
      <w:r w:rsidRPr="00CF5402">
        <w:rPr>
          <w:rFonts w:ascii="Times New Roman" w:hAnsi="Times New Roman" w:cs="Times New Roman"/>
        </w:rPr>
        <w:tab/>
      </w:r>
      <w:r w:rsidRPr="00CF5402">
        <w:rPr>
          <w:rFonts w:ascii="Times New Roman" w:hAnsi="Times New Roman" w:cs="Times New Roman"/>
        </w:rPr>
        <w:tab/>
      </w:r>
      <w:r w:rsidRPr="00CF5402">
        <w:rPr>
          <w:rFonts w:ascii="Times New Roman" w:hAnsi="Times New Roman" w:cs="Times New Roman"/>
        </w:rPr>
        <w:tab/>
      </w:r>
      <w:r w:rsidRPr="00CF5402">
        <w:rPr>
          <w:rFonts w:ascii="Times New Roman" w:hAnsi="Times New Roman" w:cs="Times New Roman"/>
        </w:rPr>
        <w:tab/>
        <w:t>А.Н. Ильин</w:t>
      </w:r>
    </w:p>
    <w:p w:rsidR="00CF5402" w:rsidRPr="00CF5402" w:rsidRDefault="00CF5402" w:rsidP="00CF5402">
      <w:pPr>
        <w:pStyle w:val="af0"/>
        <w:spacing w:line="240" w:lineRule="exact"/>
        <w:jc w:val="left"/>
        <w:rPr>
          <w:b w:val="0"/>
          <w:bCs/>
          <w:sz w:val="22"/>
          <w:szCs w:val="22"/>
          <w:u w:val="none"/>
        </w:rPr>
      </w:pPr>
    </w:p>
    <w:p w:rsidR="00CF5402" w:rsidRPr="00CF5402" w:rsidRDefault="00CF5402" w:rsidP="00CF5402">
      <w:pPr>
        <w:pStyle w:val="af0"/>
        <w:spacing w:line="240" w:lineRule="exact"/>
        <w:ind w:left="5812"/>
        <w:jc w:val="left"/>
        <w:rPr>
          <w:b w:val="0"/>
          <w:bCs/>
          <w:sz w:val="22"/>
          <w:szCs w:val="22"/>
          <w:u w:val="none"/>
        </w:rPr>
      </w:pPr>
      <w:r w:rsidRPr="00CF5402">
        <w:rPr>
          <w:b w:val="0"/>
          <w:bCs/>
          <w:sz w:val="22"/>
          <w:szCs w:val="22"/>
          <w:u w:val="none"/>
        </w:rPr>
        <w:t>Утверждено</w:t>
      </w:r>
    </w:p>
    <w:p w:rsidR="00CF5402" w:rsidRPr="00CF5402" w:rsidRDefault="00CF5402" w:rsidP="00CF5402">
      <w:pPr>
        <w:pStyle w:val="af0"/>
        <w:spacing w:line="240" w:lineRule="exact"/>
        <w:ind w:left="5812"/>
        <w:jc w:val="left"/>
        <w:rPr>
          <w:b w:val="0"/>
          <w:bCs/>
          <w:sz w:val="22"/>
          <w:szCs w:val="22"/>
          <w:u w:val="none"/>
        </w:rPr>
      </w:pPr>
      <w:r w:rsidRPr="00CF5402">
        <w:rPr>
          <w:b w:val="0"/>
          <w:bCs/>
          <w:sz w:val="22"/>
          <w:szCs w:val="22"/>
          <w:u w:val="none"/>
        </w:rPr>
        <w:t>постановлением администрации</w:t>
      </w:r>
    </w:p>
    <w:p w:rsidR="00CF5402" w:rsidRPr="00CF5402" w:rsidRDefault="00CF5402" w:rsidP="00CF5402">
      <w:pPr>
        <w:pStyle w:val="af0"/>
        <w:spacing w:line="240" w:lineRule="exact"/>
        <w:ind w:left="5812"/>
        <w:jc w:val="left"/>
        <w:rPr>
          <w:b w:val="0"/>
          <w:bCs/>
          <w:sz w:val="22"/>
          <w:szCs w:val="22"/>
          <w:u w:val="none"/>
        </w:rPr>
      </w:pPr>
      <w:r w:rsidRPr="00CF5402">
        <w:rPr>
          <w:b w:val="0"/>
          <w:bCs/>
          <w:sz w:val="22"/>
          <w:szCs w:val="22"/>
          <w:u w:val="none"/>
        </w:rPr>
        <w:t xml:space="preserve">сельского поселения«Село Маяк» от 05 мая 2014 года № 35 </w:t>
      </w:r>
    </w:p>
    <w:p w:rsidR="00CF5402" w:rsidRPr="00CF5402" w:rsidRDefault="00CF5402" w:rsidP="00CF5402">
      <w:pPr>
        <w:pStyle w:val="af0"/>
        <w:spacing w:line="240" w:lineRule="exact"/>
        <w:ind w:left="5812"/>
        <w:jc w:val="left"/>
        <w:rPr>
          <w:b w:val="0"/>
          <w:sz w:val="22"/>
          <w:szCs w:val="22"/>
        </w:rPr>
      </w:pPr>
    </w:p>
    <w:p w:rsidR="00CF5402" w:rsidRDefault="00CF5402" w:rsidP="00CF5402">
      <w:pPr>
        <w:pStyle w:val="af0"/>
        <w:spacing w:line="240" w:lineRule="exact"/>
        <w:ind w:left="5812"/>
        <w:jc w:val="left"/>
        <w:rPr>
          <w:b w:val="0"/>
          <w:sz w:val="22"/>
          <w:szCs w:val="22"/>
        </w:rPr>
      </w:pPr>
    </w:p>
    <w:p w:rsidR="00CF5402" w:rsidRPr="00CF5402" w:rsidRDefault="00CF5402" w:rsidP="00CF5402">
      <w:pPr>
        <w:pStyle w:val="af0"/>
        <w:spacing w:line="240" w:lineRule="exact"/>
        <w:ind w:left="5812"/>
        <w:jc w:val="left"/>
        <w:rPr>
          <w:b w:val="0"/>
          <w:sz w:val="22"/>
          <w:szCs w:val="22"/>
        </w:rPr>
      </w:pPr>
    </w:p>
    <w:p w:rsidR="00CF5402" w:rsidRPr="00CF5402" w:rsidRDefault="00CF5402" w:rsidP="00CF5402">
      <w:pPr>
        <w:pStyle w:val="af0"/>
        <w:spacing w:line="240" w:lineRule="exact"/>
        <w:ind w:left="5812"/>
        <w:rPr>
          <w:sz w:val="22"/>
          <w:szCs w:val="22"/>
        </w:rPr>
      </w:pPr>
    </w:p>
    <w:p w:rsidR="00CF5402" w:rsidRPr="00CF5402" w:rsidRDefault="00CF5402" w:rsidP="00CF5402">
      <w:pPr>
        <w:pStyle w:val="af0"/>
        <w:spacing w:line="240" w:lineRule="exact"/>
        <w:rPr>
          <w:sz w:val="22"/>
          <w:szCs w:val="22"/>
          <w:u w:val="none"/>
        </w:rPr>
      </w:pPr>
      <w:r w:rsidRPr="00CF5402">
        <w:rPr>
          <w:sz w:val="22"/>
          <w:szCs w:val="22"/>
          <w:u w:val="none"/>
        </w:rPr>
        <w:t>ПОЛОЖЕНИЕ</w:t>
      </w:r>
    </w:p>
    <w:p w:rsidR="00CF5402" w:rsidRPr="00CF5402" w:rsidRDefault="00CF5402" w:rsidP="00CF5402">
      <w:pPr>
        <w:pStyle w:val="HTML"/>
        <w:spacing w:line="240" w:lineRule="exact"/>
        <w:jc w:val="center"/>
        <w:rPr>
          <w:b/>
          <w:sz w:val="22"/>
          <w:szCs w:val="22"/>
        </w:rPr>
      </w:pPr>
      <w:r w:rsidRPr="00CF5402">
        <w:rPr>
          <w:b/>
          <w:sz w:val="22"/>
          <w:szCs w:val="22"/>
        </w:rPr>
        <w:t>об организации работы по охране труда</w:t>
      </w:r>
    </w:p>
    <w:p w:rsidR="00CF5402" w:rsidRPr="00CF5402" w:rsidRDefault="00CF5402" w:rsidP="00CF5402">
      <w:pPr>
        <w:pStyle w:val="HTML"/>
        <w:spacing w:line="240" w:lineRule="exact"/>
        <w:jc w:val="center"/>
        <w:rPr>
          <w:b/>
          <w:sz w:val="22"/>
          <w:szCs w:val="22"/>
        </w:rPr>
      </w:pPr>
      <w:r w:rsidRPr="00CF5402">
        <w:rPr>
          <w:b/>
          <w:sz w:val="22"/>
          <w:szCs w:val="22"/>
        </w:rPr>
        <w:t>в администрации сельского поселения «Село Маяк» Нанайского муниципального района Хабаровского края</w:t>
      </w:r>
    </w:p>
    <w:p w:rsidR="00CF5402" w:rsidRPr="00CF5402" w:rsidRDefault="00CF5402" w:rsidP="00CF5402">
      <w:pPr>
        <w:pStyle w:val="HTML"/>
        <w:jc w:val="both"/>
        <w:rPr>
          <w:sz w:val="22"/>
          <w:szCs w:val="22"/>
        </w:rPr>
      </w:pPr>
    </w:p>
    <w:p w:rsidR="00CF5402" w:rsidRPr="00CF5402" w:rsidRDefault="00CF5402" w:rsidP="00CF5402">
      <w:pPr>
        <w:pStyle w:val="HTML"/>
        <w:ind w:firstLine="709"/>
        <w:jc w:val="both"/>
        <w:rPr>
          <w:sz w:val="22"/>
          <w:szCs w:val="22"/>
        </w:rPr>
      </w:pPr>
    </w:p>
    <w:p w:rsidR="00CF5402" w:rsidRPr="00CF5402" w:rsidRDefault="00CF5402" w:rsidP="00CF5402">
      <w:pPr>
        <w:jc w:val="center"/>
        <w:rPr>
          <w:rFonts w:ascii="Times New Roman" w:hAnsi="Times New Roman" w:cs="Times New Roman"/>
          <w:b/>
        </w:rPr>
      </w:pPr>
      <w:r w:rsidRPr="00CF5402">
        <w:rPr>
          <w:rFonts w:ascii="Times New Roman" w:hAnsi="Times New Roman" w:cs="Times New Roman"/>
          <w:b/>
          <w:lang w:val="en-US"/>
        </w:rPr>
        <w:t>I</w:t>
      </w:r>
      <w:r w:rsidRPr="00CF5402">
        <w:rPr>
          <w:rFonts w:ascii="Times New Roman" w:hAnsi="Times New Roman" w:cs="Times New Roman"/>
          <w:b/>
        </w:rPr>
        <w:t>. ОБЩИЕ ПОЛОЖЕНИЯ</w:t>
      </w:r>
    </w:p>
    <w:p w:rsidR="0050494F"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1. Настоящее Положение об организации работы по охране труда в администрации сельского поселения «Село Маяк» Нанайского муниципального района Хабаровского края (далее – Положение), устанавливает нормативные требования охраны труда, направленные на создание условий труда, отвечающих требованиям норм и правил безопасности и гарантирующих сохранение жизни и здоровья работников в процессе их трудовой деятельности, а также на предупреждение </w:t>
      </w:r>
    </w:p>
    <w:p w:rsidR="0050494F" w:rsidRDefault="0050494F" w:rsidP="00CF5402">
      <w:pPr>
        <w:spacing w:after="0"/>
        <w:ind w:firstLine="709"/>
        <w:jc w:val="both"/>
        <w:rPr>
          <w:rFonts w:ascii="Times New Roman" w:hAnsi="Times New Roman" w:cs="Times New Roman"/>
        </w:rPr>
      </w:pP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травматизма и профессиональных заболеваний работников, осуществляющих трудовую деятельность в администрации сельского поселения «Село Маяк» (далее – администрация поселения). </w:t>
      </w:r>
    </w:p>
    <w:p w:rsidR="002367E5" w:rsidRDefault="002367E5" w:rsidP="00CF5402">
      <w:pPr>
        <w:spacing w:after="0"/>
        <w:ind w:firstLine="709"/>
        <w:jc w:val="both"/>
        <w:rPr>
          <w:rFonts w:ascii="Times New Roman" w:hAnsi="Times New Roman" w:cs="Times New Roman"/>
        </w:rPr>
      </w:pPr>
    </w:p>
    <w:p w:rsidR="002367E5" w:rsidRDefault="002367E5" w:rsidP="00CF5402">
      <w:pPr>
        <w:spacing w:after="0"/>
        <w:ind w:firstLine="709"/>
        <w:jc w:val="both"/>
        <w:rPr>
          <w:rFonts w:ascii="Times New Roman" w:hAnsi="Times New Roman" w:cs="Times New Roman"/>
        </w:rPr>
      </w:pPr>
    </w:p>
    <w:p w:rsidR="002367E5" w:rsidRDefault="002367E5" w:rsidP="00CF5402">
      <w:pPr>
        <w:spacing w:after="0"/>
        <w:ind w:firstLine="709"/>
        <w:jc w:val="both"/>
        <w:rPr>
          <w:rFonts w:ascii="Times New Roman" w:hAnsi="Times New Roman" w:cs="Times New Roman"/>
        </w:rPr>
      </w:pP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2. Правовой основой обеспечения охраны труда в администрации поселения являются Конституции России, Трудовой кодекс Российской Федерации, законы нормативные и правовые акты РФ, Хабаровского края, Государственная система стандартов безопасности труда (ССБТ), строительные нормы и правила (СНиП), санитарные правила и нормы (СанПиН),  настоящее Положение и иные нормативные правовые акты администрации поселения».</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3. Требования охраны труда, содержащиеся в настоящем Положении, распространяются на представителя нанимателя (работодателя) и всех работников, состоящих с работодателями в трудовых отношениях.</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Основными документами, регламентирующими взаимоотношения между работодателем и работником, являются трудовой договор и коллективный договор, правила внутреннего трудового распорядка, которые содержат основные положения по вопросам труда и заработной платы, в области рабочего времени и отдыха, охраны труда.</w:t>
      </w:r>
    </w:p>
    <w:p w:rsidR="00CF5402" w:rsidRPr="00CF5402" w:rsidRDefault="00CF5402" w:rsidP="00CF5402">
      <w:pPr>
        <w:pStyle w:val="HTML"/>
        <w:ind w:firstLine="709"/>
        <w:jc w:val="both"/>
        <w:rPr>
          <w:sz w:val="22"/>
          <w:szCs w:val="22"/>
        </w:rPr>
      </w:pPr>
      <w:r w:rsidRPr="00CF5402">
        <w:rPr>
          <w:sz w:val="22"/>
          <w:szCs w:val="22"/>
        </w:rPr>
        <w:t xml:space="preserve">4. Работодатель и другие должностные лица, виновные в нарушении законодательных и иных нормативных актов об охране труда, в невыполнении обязательств, установленных коллективными договорами или соглашениями по охране труда, либо препятствующие деятельности представителей органов государственного надзора и контроля, а также общественного контроля, привлекаются к административной, дисциплинарной или уголовной ответственности в порядке, установленными законодательством Российской Федерации и законами Хабаровского края. </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5. Для целей настоящего Положения используются следующие понятия:</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 </w:t>
      </w:r>
      <w:r w:rsidRPr="00CF5402">
        <w:rPr>
          <w:rFonts w:ascii="Times New Roman" w:hAnsi="Times New Roman" w:cs="Times New Roman"/>
          <w:i/>
        </w:rPr>
        <w:t>аттестация рабочих мест по условиям труда</w:t>
      </w:r>
      <w:r w:rsidRPr="00CF5402">
        <w:rPr>
          <w:rFonts w:ascii="Times New Roman" w:hAnsi="Times New Roman" w:cs="Times New Roman"/>
        </w:rPr>
        <w:t xml:space="preserve"> – система анали</w:t>
      </w:r>
      <w:r w:rsidRPr="00CF5402">
        <w:rPr>
          <w:rFonts w:ascii="Times New Roman" w:hAnsi="Times New Roman" w:cs="Times New Roman"/>
        </w:rPr>
        <w:softHyphen/>
        <w:t>за и оценки состояния условий труда на рабочих местах для проведе</w:t>
      </w:r>
      <w:r w:rsidRPr="00CF5402">
        <w:rPr>
          <w:rFonts w:ascii="Times New Roman" w:hAnsi="Times New Roman" w:cs="Times New Roman"/>
        </w:rPr>
        <w:softHyphen/>
        <w:t>ния оздоровительных мероприятий, ознакомления работающих с ус</w:t>
      </w:r>
      <w:r w:rsidRPr="00CF5402">
        <w:rPr>
          <w:rFonts w:ascii="Times New Roman" w:hAnsi="Times New Roman" w:cs="Times New Roman"/>
        </w:rPr>
        <w:softHyphen/>
        <w:t>ловиями труда, сертификации работ по охране труда на производст</w:t>
      </w:r>
      <w:r w:rsidRPr="00CF5402">
        <w:rPr>
          <w:rFonts w:ascii="Times New Roman" w:hAnsi="Times New Roman" w:cs="Times New Roman"/>
        </w:rPr>
        <w:softHyphen/>
        <w:t>венных объектах, подтверждения или отмены права предоставле</w:t>
      </w:r>
      <w:r w:rsidRPr="00CF5402">
        <w:rPr>
          <w:rFonts w:ascii="Times New Roman" w:hAnsi="Times New Roman" w:cs="Times New Roman"/>
        </w:rPr>
        <w:softHyphen/>
        <w:t>ния компенсаций работникам, занятым на тяжелых работах и рабо</w:t>
      </w:r>
      <w:r w:rsidRPr="00CF5402">
        <w:rPr>
          <w:rFonts w:ascii="Times New Roman" w:hAnsi="Times New Roman" w:cs="Times New Roman"/>
        </w:rPr>
        <w:softHyphen/>
        <w:t>тах с вредными и опасными условиями труда;</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 </w:t>
      </w:r>
      <w:r w:rsidRPr="00CF5402">
        <w:rPr>
          <w:rFonts w:ascii="Times New Roman" w:hAnsi="Times New Roman" w:cs="Times New Roman"/>
          <w:i/>
        </w:rPr>
        <w:t>безопасные условия труда</w:t>
      </w:r>
      <w:r w:rsidRPr="00CF5402">
        <w:rPr>
          <w:rFonts w:ascii="Times New Roman" w:hAnsi="Times New Roman" w:cs="Times New Roman"/>
        </w:rPr>
        <w:t xml:space="preserve"> – условия труда, при которых воздействие на работников вредных или опасных производственных факторов исключено либо уровни их воздействия не превышают установленные нормативы;</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 </w:t>
      </w:r>
      <w:r w:rsidRPr="00CF5402">
        <w:rPr>
          <w:rFonts w:ascii="Times New Roman" w:hAnsi="Times New Roman" w:cs="Times New Roman"/>
          <w:i/>
        </w:rPr>
        <w:t>вредный производственный фактор</w:t>
      </w:r>
      <w:r w:rsidRPr="00CF5402">
        <w:rPr>
          <w:rFonts w:ascii="Times New Roman" w:hAnsi="Times New Roman" w:cs="Times New Roman"/>
        </w:rPr>
        <w:t xml:space="preserve"> – производственный фактор, воздействие которого на работника может привести к его заболеванию;</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 </w:t>
      </w:r>
      <w:r w:rsidRPr="00CF5402">
        <w:rPr>
          <w:rFonts w:ascii="Times New Roman" w:hAnsi="Times New Roman" w:cs="Times New Roman"/>
          <w:i/>
        </w:rPr>
        <w:t>несчастный случай на производстве</w:t>
      </w:r>
      <w:r w:rsidRPr="00CF5402">
        <w:rPr>
          <w:rFonts w:ascii="Times New Roman" w:hAnsi="Times New Roman" w:cs="Times New Roman"/>
        </w:rPr>
        <w:t xml:space="preserve"> – событие, в результате которого работник получил увечье или иное повреждение здоровья при исполнении им обязанностей по трудовому договору (контракту) и в иных установленных законодательством случаях как на территории работодателя, так и за ее пределами либо во время следования к месту работы или возвращения с места работы на транспорте, предоставленном работодателем,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 </w:t>
      </w:r>
      <w:r w:rsidRPr="00CF5402">
        <w:rPr>
          <w:rFonts w:ascii="Times New Roman" w:hAnsi="Times New Roman" w:cs="Times New Roman"/>
          <w:i/>
        </w:rPr>
        <w:t>охрана труда</w:t>
      </w:r>
      <w:r w:rsidRPr="00CF5402">
        <w:rPr>
          <w:rFonts w:ascii="Times New Roman" w:hAnsi="Times New Roman" w:cs="Times New Roman"/>
        </w:rPr>
        <w:t xml:space="preserve"> – система сохранения жизни и здоровья работников в процессе трудовой деятельности, включающая в себя правовые, социально - экономические, организационно - технические, санитарно - гигиенические, лечебно - профилактические, реабилитационные и иные мероприятия;</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 </w:t>
      </w:r>
      <w:r w:rsidRPr="00CF5402">
        <w:rPr>
          <w:rFonts w:ascii="Times New Roman" w:hAnsi="Times New Roman" w:cs="Times New Roman"/>
          <w:i/>
        </w:rPr>
        <w:t>опасный производственный фактор</w:t>
      </w:r>
      <w:r w:rsidRPr="00CF5402">
        <w:rPr>
          <w:rFonts w:ascii="Times New Roman" w:hAnsi="Times New Roman" w:cs="Times New Roman"/>
        </w:rPr>
        <w:t xml:space="preserve"> – производственный  фактор, воздействие которого на работника может привести к его травме;</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 </w:t>
      </w:r>
      <w:r w:rsidRPr="00CF5402">
        <w:rPr>
          <w:rFonts w:ascii="Times New Roman" w:hAnsi="Times New Roman" w:cs="Times New Roman"/>
          <w:i/>
        </w:rPr>
        <w:t>рабочее  место</w:t>
      </w:r>
      <w:r w:rsidRPr="00CF5402">
        <w:rPr>
          <w:rFonts w:ascii="Times New Roman" w:hAnsi="Times New Roman" w:cs="Times New Roman"/>
        </w:rPr>
        <w:t xml:space="preserve"> – 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lastRenderedPageBreak/>
        <w:t xml:space="preserve">- </w:t>
      </w:r>
      <w:r w:rsidRPr="00CF5402">
        <w:rPr>
          <w:rFonts w:ascii="Times New Roman" w:hAnsi="Times New Roman" w:cs="Times New Roman"/>
          <w:i/>
        </w:rPr>
        <w:t>средства индивидуальной и коллективной  защиты  работников</w:t>
      </w:r>
      <w:r w:rsidRPr="00CF5402">
        <w:rPr>
          <w:rFonts w:ascii="Times New Roman" w:hAnsi="Times New Roman" w:cs="Times New Roman"/>
        </w:rPr>
        <w:t xml:space="preserve"> – технические средства, используемые для предотвращения или уменьшения воздействия на работников вредных или опасных производственных факторов, а также для защиты от загрязнения;</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 </w:t>
      </w:r>
      <w:r w:rsidRPr="00CF5402">
        <w:rPr>
          <w:rFonts w:ascii="Times New Roman" w:hAnsi="Times New Roman" w:cs="Times New Roman"/>
          <w:i/>
        </w:rPr>
        <w:t>сертификат соответствия работ по охране труда (сертификат безопасности)</w:t>
      </w:r>
      <w:r w:rsidRPr="00CF5402">
        <w:rPr>
          <w:rFonts w:ascii="Times New Roman" w:hAnsi="Times New Roman" w:cs="Times New Roman"/>
        </w:rPr>
        <w:t xml:space="preserve"> – документ, удостоверяющий соответствие проводимых в организации работ по охране труда установленным государственным нормативным требованиям охраны труда;</w:t>
      </w:r>
    </w:p>
    <w:p w:rsidR="002367E5"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 </w:t>
      </w:r>
      <w:r w:rsidRPr="00CF5402">
        <w:rPr>
          <w:rFonts w:ascii="Times New Roman" w:hAnsi="Times New Roman" w:cs="Times New Roman"/>
          <w:i/>
        </w:rPr>
        <w:t>профессиональное заболевание</w:t>
      </w:r>
      <w:r w:rsidRPr="00CF5402">
        <w:rPr>
          <w:rFonts w:ascii="Times New Roman" w:hAnsi="Times New Roman" w:cs="Times New Roman"/>
        </w:rPr>
        <w:t xml:space="preserve"> – хроническое или острое заболевание работника, являющееся результатом воздействия на него вредного (вредных) производственного </w:t>
      </w:r>
    </w:p>
    <w:p w:rsidR="002367E5" w:rsidRDefault="002367E5" w:rsidP="00CF5402">
      <w:pPr>
        <w:spacing w:after="0"/>
        <w:ind w:firstLine="709"/>
        <w:jc w:val="both"/>
        <w:rPr>
          <w:rFonts w:ascii="Times New Roman" w:hAnsi="Times New Roman" w:cs="Times New Roman"/>
        </w:rPr>
      </w:pPr>
    </w:p>
    <w:p w:rsidR="002367E5" w:rsidRDefault="002367E5" w:rsidP="00CF5402">
      <w:pPr>
        <w:spacing w:after="0"/>
        <w:ind w:firstLine="709"/>
        <w:jc w:val="both"/>
        <w:rPr>
          <w:rFonts w:ascii="Times New Roman" w:hAnsi="Times New Roman" w:cs="Times New Roman"/>
        </w:rPr>
      </w:pP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(производственных) фактора (факторов) и повлекшее временную или стойкую утрату им профессиональной трудоспособности;</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 </w:t>
      </w:r>
      <w:r w:rsidRPr="00CF5402">
        <w:rPr>
          <w:rFonts w:ascii="Times New Roman" w:hAnsi="Times New Roman" w:cs="Times New Roman"/>
          <w:i/>
        </w:rPr>
        <w:t>производственная деятельность</w:t>
      </w:r>
      <w:r w:rsidRPr="00CF5402">
        <w:rPr>
          <w:rFonts w:ascii="Times New Roman" w:hAnsi="Times New Roman" w:cs="Times New Roman"/>
        </w:rPr>
        <w:t xml:space="preserve"> – совокупность действий людей с применением  орудий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 </w:t>
      </w:r>
      <w:r w:rsidRPr="00CF5402">
        <w:rPr>
          <w:rFonts w:ascii="Times New Roman" w:hAnsi="Times New Roman" w:cs="Times New Roman"/>
          <w:i/>
        </w:rPr>
        <w:t>правила по охране труда</w:t>
      </w:r>
      <w:r w:rsidRPr="00CF5402">
        <w:rPr>
          <w:rFonts w:ascii="Times New Roman" w:hAnsi="Times New Roman" w:cs="Times New Roman"/>
        </w:rPr>
        <w:t xml:space="preserve"> – нормативный акт, устанавливающий требования по охране труда, обязательные для исполнения при проектировании, организации и осуществлении производственных процессов, отдельных видов работ, эксплуатации производственного оборудования, установок, агрегатов, машин, аппаратов, а также при транспортировании, хранении, применении исходных материалов, готовой продукции, веществ, отходов производства и т.д.</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w:t>
      </w:r>
      <w:r w:rsidRPr="00CF5402">
        <w:rPr>
          <w:rFonts w:ascii="Times New Roman" w:hAnsi="Times New Roman" w:cs="Times New Roman"/>
          <w:i/>
        </w:rPr>
        <w:t>работник</w:t>
      </w:r>
      <w:r w:rsidRPr="00CF5402">
        <w:rPr>
          <w:rFonts w:ascii="Times New Roman" w:hAnsi="Times New Roman" w:cs="Times New Roman"/>
        </w:rPr>
        <w:t xml:space="preserve"> – физическое  лицо,  вступившее в трудовые отношения с работодателем.</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w:t>
      </w:r>
      <w:r w:rsidRPr="00CF5402">
        <w:rPr>
          <w:rFonts w:ascii="Times New Roman" w:hAnsi="Times New Roman" w:cs="Times New Roman"/>
          <w:i/>
        </w:rPr>
        <w:t>работодатель</w:t>
      </w:r>
      <w:r w:rsidRPr="00CF5402">
        <w:rPr>
          <w:rFonts w:ascii="Times New Roman" w:hAnsi="Times New Roman" w:cs="Times New Roman"/>
        </w:rPr>
        <w:t xml:space="preserve"> – физическое либо юридическое лицо  (организация), вступившее в трудовые отношения с работником. В случаях, установленных федеральными законами, в качестве работодателя может</w:t>
      </w:r>
      <w:r w:rsidR="00361A18">
        <w:rPr>
          <w:rFonts w:ascii="Times New Roman" w:hAnsi="Times New Roman" w:cs="Times New Roman"/>
        </w:rPr>
        <w:t xml:space="preserve"> </w:t>
      </w:r>
      <w:r w:rsidRPr="00CF5402">
        <w:rPr>
          <w:rFonts w:ascii="Times New Roman" w:hAnsi="Times New Roman" w:cs="Times New Roman"/>
        </w:rPr>
        <w:t>выступать иной субъект, наделенный правом заключать трудовые договоры;</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w:t>
      </w:r>
      <w:r w:rsidRPr="00CF5402">
        <w:rPr>
          <w:rFonts w:ascii="Times New Roman" w:hAnsi="Times New Roman" w:cs="Times New Roman"/>
          <w:i/>
        </w:rPr>
        <w:t>требования охраны труда (государственные нормативные требования охраны труда)</w:t>
      </w:r>
      <w:r w:rsidRPr="00CF5402">
        <w:rPr>
          <w:rFonts w:ascii="Times New Roman" w:hAnsi="Times New Roman" w:cs="Times New Roman"/>
        </w:rPr>
        <w:t xml:space="preserve"> – правила, процедуры и критерии, направленные на сохранение жизни и здоровья работников в процессе трудовой деятельности, содержащиеся в федеральных законах и иных нормативных правовых актах Российской Федерации об охране труда. </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w:t>
      </w:r>
      <w:r w:rsidRPr="00CF5402">
        <w:rPr>
          <w:rFonts w:ascii="Times New Roman" w:hAnsi="Times New Roman" w:cs="Times New Roman"/>
          <w:i/>
        </w:rPr>
        <w:t>трудовой договор</w:t>
      </w:r>
      <w:r w:rsidRPr="00CF5402">
        <w:rPr>
          <w:rFonts w:ascii="Times New Roman" w:hAnsi="Times New Roman" w:cs="Times New Roman"/>
        </w:rPr>
        <w:t xml:space="preserve">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w:t>
      </w:r>
      <w:r w:rsidRPr="00CF5402">
        <w:rPr>
          <w:rFonts w:ascii="Times New Roman" w:hAnsi="Times New Roman" w:cs="Times New Roman"/>
          <w:i/>
        </w:rPr>
        <w:t>трудовые отношения</w:t>
      </w:r>
      <w:r w:rsidRPr="00CF5402">
        <w:rPr>
          <w:rFonts w:ascii="Times New Roman" w:hAnsi="Times New Roman" w:cs="Times New Roman"/>
        </w:rPr>
        <w:t xml:space="preserve"> –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w:t>
      </w:r>
      <w:r w:rsidRPr="00CF5402">
        <w:rPr>
          <w:rFonts w:ascii="Times New Roman" w:hAnsi="Times New Roman" w:cs="Times New Roman"/>
          <w:i/>
        </w:rPr>
        <w:t>условия труда</w:t>
      </w:r>
      <w:r w:rsidRPr="00CF5402">
        <w:rPr>
          <w:rFonts w:ascii="Times New Roman" w:hAnsi="Times New Roman" w:cs="Times New Roman"/>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CF5402" w:rsidRPr="00CF5402" w:rsidRDefault="00CF5402" w:rsidP="00CF5402">
      <w:pPr>
        <w:spacing w:after="0"/>
        <w:ind w:firstLine="709"/>
        <w:jc w:val="both"/>
        <w:rPr>
          <w:rFonts w:ascii="Times New Roman" w:hAnsi="Times New Roman" w:cs="Times New Roman"/>
        </w:rPr>
      </w:pPr>
    </w:p>
    <w:p w:rsidR="00CF5402" w:rsidRPr="00CF5402" w:rsidRDefault="00CF5402" w:rsidP="00CF5402">
      <w:pPr>
        <w:spacing w:after="0"/>
        <w:ind w:firstLine="709"/>
        <w:jc w:val="center"/>
        <w:rPr>
          <w:rFonts w:ascii="Times New Roman" w:hAnsi="Times New Roman" w:cs="Times New Roman"/>
          <w:b/>
          <w:caps/>
        </w:rPr>
      </w:pPr>
      <w:r w:rsidRPr="00CF5402">
        <w:rPr>
          <w:rFonts w:ascii="Times New Roman" w:hAnsi="Times New Roman" w:cs="Times New Roman"/>
          <w:b/>
          <w:caps/>
        </w:rPr>
        <w:t>II. Организация работы по охране труда</w:t>
      </w:r>
    </w:p>
    <w:p w:rsidR="00CF5402" w:rsidRPr="00CF5402" w:rsidRDefault="00CF5402" w:rsidP="00CF5402">
      <w:pPr>
        <w:spacing w:after="0"/>
        <w:ind w:firstLine="709"/>
        <w:rPr>
          <w:rFonts w:ascii="Times New Roman" w:hAnsi="Times New Roman" w:cs="Times New Roman"/>
        </w:rPr>
      </w:pPr>
    </w:p>
    <w:p w:rsidR="00CF5402" w:rsidRPr="00CF5402" w:rsidRDefault="00CF5402" w:rsidP="00CF5402">
      <w:pPr>
        <w:spacing w:after="0"/>
        <w:ind w:firstLine="709"/>
        <w:rPr>
          <w:rFonts w:ascii="Times New Roman" w:hAnsi="Times New Roman" w:cs="Times New Roman"/>
          <w:b/>
        </w:rPr>
      </w:pPr>
      <w:r w:rsidRPr="00CF5402">
        <w:rPr>
          <w:rFonts w:ascii="Times New Roman" w:hAnsi="Times New Roman" w:cs="Times New Roman"/>
          <w:b/>
        </w:rPr>
        <w:t xml:space="preserve">1. Общие принципы организации работы по охране труда </w:t>
      </w:r>
    </w:p>
    <w:p w:rsidR="00CF5402" w:rsidRPr="00CF5402" w:rsidRDefault="00CF5402" w:rsidP="00CF5402">
      <w:pPr>
        <w:spacing w:after="0"/>
        <w:ind w:firstLine="709"/>
        <w:jc w:val="both"/>
        <w:rPr>
          <w:rFonts w:ascii="Times New Roman" w:hAnsi="Times New Roman" w:cs="Times New Roman"/>
          <w:b/>
        </w:rPr>
      </w:pP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1.1 Организационная работа по охране труда в администрации поселении представляет собой систему подготовки, принятия и реализации решений по осуществлению организационных, </w:t>
      </w:r>
      <w:r w:rsidRPr="00CF5402">
        <w:rPr>
          <w:rFonts w:ascii="Times New Roman" w:hAnsi="Times New Roman" w:cs="Times New Roman"/>
        </w:rPr>
        <w:lastRenderedPageBreak/>
        <w:t xml:space="preserve">технических, санитарно-гигиенических и лечебно-профилактических мероприятий, направленных на обеспечение безопасности жизни и здоровья работников в процессе трудовой деятельности.  </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При этом главной задачей политики в области охраны труда является обеспечение приоритета жизни и здоровья работников по отношению к результатам производственной деятельности.</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1.2. Для успешной реализации политики обеспечение безопасности жизни и здоровья работников в процессе трудовой деятельности работа по охране труда строится на следующих принципах:  </w:t>
      </w:r>
    </w:p>
    <w:p w:rsidR="00CF5402" w:rsidRPr="00CF5402" w:rsidRDefault="00CF5402" w:rsidP="00CF5402">
      <w:pPr>
        <w:tabs>
          <w:tab w:val="left" w:pos="0"/>
          <w:tab w:val="left" w:pos="851"/>
          <w:tab w:val="left" w:pos="993"/>
        </w:tabs>
        <w:suppressAutoHyphens/>
        <w:spacing w:after="0"/>
        <w:ind w:left="709"/>
        <w:jc w:val="both"/>
        <w:rPr>
          <w:rFonts w:ascii="Times New Roman" w:hAnsi="Times New Roman" w:cs="Times New Roman"/>
        </w:rPr>
      </w:pPr>
      <w:r w:rsidRPr="00CF5402">
        <w:rPr>
          <w:rFonts w:ascii="Times New Roman" w:hAnsi="Times New Roman" w:cs="Times New Roman"/>
        </w:rPr>
        <w:t>-обязательность учета проблем безопасности труда при решении всех вопросов;</w:t>
      </w:r>
    </w:p>
    <w:p w:rsidR="002367E5" w:rsidRDefault="002367E5" w:rsidP="00CF5402">
      <w:pPr>
        <w:tabs>
          <w:tab w:val="left" w:pos="0"/>
          <w:tab w:val="left" w:pos="851"/>
          <w:tab w:val="left" w:pos="993"/>
        </w:tabs>
        <w:suppressAutoHyphens/>
        <w:spacing w:after="0"/>
        <w:ind w:left="709"/>
        <w:jc w:val="both"/>
        <w:rPr>
          <w:rFonts w:ascii="Times New Roman" w:hAnsi="Times New Roman" w:cs="Times New Roman"/>
        </w:rPr>
      </w:pPr>
    </w:p>
    <w:p w:rsidR="00CF5402" w:rsidRPr="00CF5402" w:rsidRDefault="00CF5402" w:rsidP="002367E5">
      <w:pPr>
        <w:tabs>
          <w:tab w:val="left" w:pos="0"/>
        </w:tabs>
        <w:suppressAutoHyphens/>
        <w:spacing w:after="0"/>
        <w:ind w:firstLine="709"/>
        <w:jc w:val="both"/>
        <w:rPr>
          <w:rFonts w:ascii="Times New Roman" w:hAnsi="Times New Roman" w:cs="Times New Roman"/>
        </w:rPr>
      </w:pPr>
      <w:r w:rsidRPr="00CF5402">
        <w:rPr>
          <w:rFonts w:ascii="Times New Roman" w:hAnsi="Times New Roman" w:cs="Times New Roman"/>
        </w:rPr>
        <w:t>-четкое разграничение задач, стоящих перед ответственными исполнителями, при организации безопасности труда;</w:t>
      </w:r>
    </w:p>
    <w:p w:rsidR="00CF5402" w:rsidRPr="00CF5402" w:rsidRDefault="00CF5402" w:rsidP="00CF5402">
      <w:pPr>
        <w:tabs>
          <w:tab w:val="left" w:pos="0"/>
          <w:tab w:val="left" w:pos="851"/>
          <w:tab w:val="left" w:pos="993"/>
        </w:tabs>
        <w:suppressAutoHyphens/>
        <w:spacing w:after="0"/>
        <w:ind w:left="709"/>
        <w:jc w:val="both"/>
        <w:rPr>
          <w:rFonts w:ascii="Times New Roman" w:hAnsi="Times New Roman" w:cs="Times New Roman"/>
        </w:rPr>
      </w:pPr>
      <w:r w:rsidRPr="00CF5402">
        <w:rPr>
          <w:rFonts w:ascii="Times New Roman" w:hAnsi="Times New Roman" w:cs="Times New Roman"/>
        </w:rPr>
        <w:t xml:space="preserve">-вовлечение в решение проблем охраны труда всех сотрудников администрации сельского поселения. </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1.3. Работа по охране труда включает в себя следующие направления:</w:t>
      </w:r>
    </w:p>
    <w:p w:rsidR="00CF5402" w:rsidRPr="00CF5402" w:rsidRDefault="00CF5402" w:rsidP="00CF5402">
      <w:pPr>
        <w:tabs>
          <w:tab w:val="left" w:pos="0"/>
          <w:tab w:val="left" w:pos="851"/>
          <w:tab w:val="left" w:pos="993"/>
        </w:tabs>
        <w:suppressAutoHyphens/>
        <w:spacing w:after="0"/>
        <w:ind w:left="709"/>
        <w:jc w:val="both"/>
        <w:rPr>
          <w:rFonts w:ascii="Times New Roman" w:hAnsi="Times New Roman" w:cs="Times New Roman"/>
        </w:rPr>
      </w:pPr>
      <w:r w:rsidRPr="00CF5402">
        <w:rPr>
          <w:rFonts w:ascii="Times New Roman" w:hAnsi="Times New Roman" w:cs="Times New Roman"/>
        </w:rPr>
        <w:t>-координация работ по охране труда;</w:t>
      </w:r>
    </w:p>
    <w:p w:rsidR="00CF5402" w:rsidRPr="00CF5402" w:rsidRDefault="00CF5402" w:rsidP="00CF5402">
      <w:pPr>
        <w:tabs>
          <w:tab w:val="left" w:pos="0"/>
          <w:tab w:val="left" w:pos="851"/>
          <w:tab w:val="left" w:pos="993"/>
        </w:tabs>
        <w:suppressAutoHyphens/>
        <w:spacing w:after="0"/>
        <w:ind w:left="709"/>
        <w:jc w:val="both"/>
        <w:rPr>
          <w:rFonts w:ascii="Times New Roman" w:hAnsi="Times New Roman" w:cs="Times New Roman"/>
        </w:rPr>
      </w:pPr>
      <w:r w:rsidRPr="00CF5402">
        <w:rPr>
          <w:rFonts w:ascii="Times New Roman" w:hAnsi="Times New Roman" w:cs="Times New Roman"/>
        </w:rPr>
        <w:t>-планирование работ в области охраны труда;</w:t>
      </w:r>
    </w:p>
    <w:p w:rsidR="00CF5402" w:rsidRPr="00CF5402" w:rsidRDefault="00CF5402" w:rsidP="00CF5402">
      <w:pPr>
        <w:tabs>
          <w:tab w:val="left" w:pos="0"/>
          <w:tab w:val="left" w:pos="851"/>
          <w:tab w:val="left" w:pos="993"/>
        </w:tabs>
        <w:suppressAutoHyphens/>
        <w:spacing w:after="0"/>
        <w:ind w:left="709"/>
        <w:jc w:val="both"/>
        <w:rPr>
          <w:rFonts w:ascii="Times New Roman" w:hAnsi="Times New Roman" w:cs="Times New Roman"/>
        </w:rPr>
      </w:pPr>
      <w:r w:rsidRPr="00CF5402">
        <w:rPr>
          <w:rFonts w:ascii="Times New Roman" w:hAnsi="Times New Roman" w:cs="Times New Roman"/>
        </w:rPr>
        <w:t>-контроль за состоянием охраны труда и организацией работы по охране труда;</w:t>
      </w:r>
    </w:p>
    <w:p w:rsidR="00CF5402" w:rsidRPr="00CF5402" w:rsidRDefault="00CF5402" w:rsidP="00CF5402">
      <w:pPr>
        <w:tabs>
          <w:tab w:val="left" w:pos="0"/>
          <w:tab w:val="left" w:pos="851"/>
          <w:tab w:val="left" w:pos="993"/>
        </w:tabs>
        <w:suppressAutoHyphens/>
        <w:spacing w:after="0"/>
        <w:ind w:left="709"/>
        <w:jc w:val="both"/>
        <w:rPr>
          <w:rFonts w:ascii="Times New Roman" w:hAnsi="Times New Roman" w:cs="Times New Roman"/>
        </w:rPr>
      </w:pPr>
      <w:r w:rsidRPr="00CF5402">
        <w:rPr>
          <w:rFonts w:ascii="Times New Roman" w:hAnsi="Times New Roman" w:cs="Times New Roman"/>
        </w:rPr>
        <w:t>-учет, анализ и оценка состояния охраны труда и организации работы по охране труда;</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1.4. Планирование мероприятий по охране труда в администрации поселении осуществляется на основе:</w:t>
      </w:r>
    </w:p>
    <w:p w:rsidR="00CF5402" w:rsidRPr="00CF5402" w:rsidRDefault="00CF5402" w:rsidP="00CF5402">
      <w:pPr>
        <w:tabs>
          <w:tab w:val="left" w:pos="0"/>
          <w:tab w:val="left" w:pos="851"/>
          <w:tab w:val="left" w:pos="993"/>
        </w:tabs>
        <w:suppressAutoHyphens/>
        <w:spacing w:after="0"/>
        <w:ind w:left="709"/>
        <w:jc w:val="both"/>
        <w:rPr>
          <w:rFonts w:ascii="Times New Roman" w:hAnsi="Times New Roman" w:cs="Times New Roman"/>
        </w:rPr>
      </w:pPr>
      <w:r w:rsidRPr="00CF5402">
        <w:rPr>
          <w:rFonts w:ascii="Times New Roman" w:hAnsi="Times New Roman" w:cs="Times New Roman"/>
        </w:rPr>
        <w:t>-перспективных (на 3-5 лет) - планов, разрабатываемых по результатам аттестации рабочих мест и в порядке подготовки к сертификации работ по охране труда;</w:t>
      </w:r>
    </w:p>
    <w:p w:rsidR="00CF5402" w:rsidRPr="00CF5402" w:rsidRDefault="00CF5402" w:rsidP="00CF5402">
      <w:pPr>
        <w:tabs>
          <w:tab w:val="left" w:pos="0"/>
          <w:tab w:val="left" w:pos="851"/>
          <w:tab w:val="left" w:pos="993"/>
        </w:tabs>
        <w:suppressAutoHyphens/>
        <w:spacing w:after="0"/>
        <w:ind w:left="709"/>
        <w:jc w:val="both"/>
        <w:rPr>
          <w:rFonts w:ascii="Times New Roman" w:hAnsi="Times New Roman" w:cs="Times New Roman"/>
        </w:rPr>
      </w:pPr>
      <w:r w:rsidRPr="00CF5402">
        <w:rPr>
          <w:rFonts w:ascii="Times New Roman" w:hAnsi="Times New Roman" w:cs="Times New Roman"/>
        </w:rPr>
        <w:t>-текущих (годовых) - планов по охране труда, оформляемых разделом в коллективном договоре и соглашении по охране труда (при отсутствии коллективного договора планы составляются отдельно).</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1.5. Общий контроль за состоянием условий охраны труда, координацию действий администрации поселения возлагается на работодателя - главу администрации муниципального образования.</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Обеспечение соблюдения требований охраны труда возлагается на должностное лицо, назначаемое распоряжением администрации муниципального образования ответственным за организацию работы по охране труда (далее – ответственное лицо за организацию работы по охране труда).</w:t>
      </w:r>
    </w:p>
    <w:p w:rsidR="00CF5402" w:rsidRPr="00CF5402" w:rsidRDefault="00CF5402" w:rsidP="00CF5402">
      <w:pPr>
        <w:spacing w:after="0"/>
        <w:ind w:firstLine="709"/>
        <w:rPr>
          <w:rFonts w:ascii="Times New Roman" w:hAnsi="Times New Roman" w:cs="Times New Roman"/>
          <w:b/>
        </w:rPr>
      </w:pPr>
    </w:p>
    <w:p w:rsidR="00CF5402" w:rsidRPr="00CF5402" w:rsidRDefault="00CF5402" w:rsidP="00CF5402">
      <w:pPr>
        <w:spacing w:after="0"/>
        <w:ind w:firstLine="709"/>
        <w:jc w:val="both"/>
        <w:rPr>
          <w:rFonts w:ascii="Times New Roman" w:hAnsi="Times New Roman" w:cs="Times New Roman"/>
          <w:b/>
        </w:rPr>
      </w:pPr>
      <w:r w:rsidRPr="00CF5402">
        <w:rPr>
          <w:rFonts w:ascii="Times New Roman" w:hAnsi="Times New Roman" w:cs="Times New Roman"/>
          <w:b/>
        </w:rPr>
        <w:t xml:space="preserve">2. Общая схема распределения обязанностей в сфере охраны труда  </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2.1. Глава администрации поселения:</w:t>
      </w:r>
    </w:p>
    <w:p w:rsidR="00CF5402" w:rsidRPr="00CF5402" w:rsidRDefault="00CF5402" w:rsidP="00CF5402">
      <w:pPr>
        <w:tabs>
          <w:tab w:val="left" w:pos="0"/>
          <w:tab w:val="left" w:pos="851"/>
          <w:tab w:val="left" w:pos="993"/>
        </w:tabs>
        <w:suppressAutoHyphens/>
        <w:spacing w:after="0"/>
        <w:ind w:firstLine="709"/>
        <w:jc w:val="both"/>
        <w:rPr>
          <w:rFonts w:ascii="Times New Roman" w:hAnsi="Times New Roman" w:cs="Times New Roman"/>
        </w:rPr>
      </w:pPr>
      <w:r w:rsidRPr="00CF5402">
        <w:rPr>
          <w:rFonts w:ascii="Times New Roman" w:hAnsi="Times New Roman" w:cs="Times New Roman"/>
        </w:rPr>
        <w:t xml:space="preserve">-разрабатывает и осуществляет в соответствии со ст. 212 Трудового кодекса Российской Федерации политику, направленную на обеспечение здоровых и безопасных условий труда работников сельского поселения;  </w:t>
      </w:r>
    </w:p>
    <w:p w:rsidR="00CF5402" w:rsidRPr="00CF5402" w:rsidRDefault="00CF5402" w:rsidP="00CF5402">
      <w:pPr>
        <w:tabs>
          <w:tab w:val="left" w:pos="0"/>
          <w:tab w:val="left" w:pos="851"/>
          <w:tab w:val="left" w:pos="993"/>
        </w:tabs>
        <w:suppressAutoHyphens/>
        <w:spacing w:after="0"/>
        <w:ind w:firstLine="709"/>
        <w:jc w:val="both"/>
        <w:rPr>
          <w:rFonts w:ascii="Times New Roman" w:hAnsi="Times New Roman" w:cs="Times New Roman"/>
        </w:rPr>
      </w:pPr>
      <w:r w:rsidRPr="00CF5402">
        <w:rPr>
          <w:rFonts w:ascii="Times New Roman" w:hAnsi="Times New Roman" w:cs="Times New Roman"/>
        </w:rPr>
        <w:t>-утверждает в установленном порядке муниципальные нормативные акты, правила и инструкции по охране труда;</w:t>
      </w:r>
    </w:p>
    <w:p w:rsidR="00CF5402" w:rsidRPr="00CF5402" w:rsidRDefault="00CF5402" w:rsidP="00CF5402">
      <w:pPr>
        <w:tabs>
          <w:tab w:val="left" w:pos="0"/>
          <w:tab w:val="left" w:pos="851"/>
          <w:tab w:val="left" w:pos="993"/>
        </w:tabs>
        <w:suppressAutoHyphens/>
        <w:spacing w:after="0"/>
        <w:ind w:firstLine="709"/>
        <w:jc w:val="both"/>
        <w:rPr>
          <w:rFonts w:ascii="Times New Roman" w:hAnsi="Times New Roman" w:cs="Times New Roman"/>
        </w:rPr>
      </w:pPr>
      <w:r w:rsidRPr="00CF5402">
        <w:rPr>
          <w:rFonts w:ascii="Times New Roman" w:hAnsi="Times New Roman" w:cs="Times New Roman"/>
        </w:rPr>
        <w:t>-анализирует причины производственного травматизма и профессиональных заболеваний в учреждениях непосредственной подчиненности, принимает меры по их профилактике;</w:t>
      </w:r>
    </w:p>
    <w:p w:rsidR="00CF5402" w:rsidRPr="00CF5402" w:rsidRDefault="00CF5402" w:rsidP="00CF5402">
      <w:pPr>
        <w:tabs>
          <w:tab w:val="left" w:pos="0"/>
          <w:tab w:val="left" w:pos="851"/>
          <w:tab w:val="left" w:pos="993"/>
        </w:tabs>
        <w:suppressAutoHyphens/>
        <w:spacing w:after="0"/>
        <w:ind w:firstLine="709"/>
        <w:jc w:val="both"/>
        <w:rPr>
          <w:rFonts w:ascii="Times New Roman" w:hAnsi="Times New Roman" w:cs="Times New Roman"/>
        </w:rPr>
      </w:pPr>
      <w:r w:rsidRPr="00CF5402">
        <w:rPr>
          <w:rFonts w:ascii="Times New Roman" w:hAnsi="Times New Roman" w:cs="Times New Roman"/>
        </w:rPr>
        <w:t>-осуществляет методическое руководство охраной труда, организует обучение работников;</w:t>
      </w:r>
    </w:p>
    <w:p w:rsidR="00CF5402" w:rsidRPr="00CF5402" w:rsidRDefault="00CF5402" w:rsidP="00CF5402">
      <w:pPr>
        <w:tabs>
          <w:tab w:val="left" w:pos="0"/>
          <w:tab w:val="left" w:pos="851"/>
          <w:tab w:val="left" w:pos="993"/>
        </w:tabs>
        <w:suppressAutoHyphens/>
        <w:spacing w:after="0"/>
        <w:ind w:left="709"/>
        <w:jc w:val="both"/>
        <w:rPr>
          <w:rFonts w:ascii="Times New Roman" w:hAnsi="Times New Roman" w:cs="Times New Roman"/>
        </w:rPr>
      </w:pPr>
      <w:r w:rsidRPr="00CF5402">
        <w:rPr>
          <w:rFonts w:ascii="Times New Roman" w:hAnsi="Times New Roman" w:cs="Times New Roman"/>
        </w:rPr>
        <w:t>-организует проверки соблюдения правил охраны труда;</w:t>
      </w:r>
    </w:p>
    <w:p w:rsidR="00CF5402" w:rsidRPr="00CF5402" w:rsidRDefault="00CF5402" w:rsidP="00CF5402">
      <w:pPr>
        <w:tabs>
          <w:tab w:val="left" w:pos="0"/>
          <w:tab w:val="left" w:pos="851"/>
          <w:tab w:val="left" w:pos="993"/>
        </w:tabs>
        <w:suppressAutoHyphens/>
        <w:spacing w:after="0"/>
        <w:ind w:firstLine="709"/>
        <w:jc w:val="both"/>
        <w:rPr>
          <w:rFonts w:ascii="Times New Roman" w:hAnsi="Times New Roman" w:cs="Times New Roman"/>
        </w:rPr>
      </w:pPr>
      <w:r w:rsidRPr="00CF5402">
        <w:rPr>
          <w:rFonts w:ascii="Times New Roman" w:hAnsi="Times New Roman" w:cs="Times New Roman"/>
        </w:rPr>
        <w:t>-осуществляет  контроль за соблюдением работниками требований законодательных и иных нормативных правовых актов по охране труда;</w:t>
      </w:r>
    </w:p>
    <w:p w:rsidR="00CF5402" w:rsidRPr="00CF5402" w:rsidRDefault="00CF5402" w:rsidP="00CF5402">
      <w:pPr>
        <w:tabs>
          <w:tab w:val="left" w:pos="0"/>
          <w:tab w:val="left" w:pos="851"/>
          <w:tab w:val="left" w:pos="993"/>
        </w:tabs>
        <w:suppressAutoHyphens/>
        <w:spacing w:after="0"/>
        <w:jc w:val="both"/>
        <w:rPr>
          <w:rFonts w:ascii="Times New Roman" w:hAnsi="Times New Roman" w:cs="Times New Roman"/>
        </w:rPr>
      </w:pP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2.2. Ответственное лицо за организацию работы по охране труда выполняет:</w:t>
      </w:r>
    </w:p>
    <w:p w:rsidR="00CF5402" w:rsidRPr="00CF5402" w:rsidRDefault="00CF5402" w:rsidP="00CF5402">
      <w:pPr>
        <w:tabs>
          <w:tab w:val="left" w:pos="0"/>
          <w:tab w:val="left" w:pos="851"/>
          <w:tab w:val="left" w:pos="993"/>
        </w:tabs>
        <w:suppressAutoHyphens/>
        <w:spacing w:after="0"/>
        <w:ind w:firstLine="709"/>
        <w:jc w:val="both"/>
        <w:rPr>
          <w:rFonts w:ascii="Times New Roman" w:hAnsi="Times New Roman" w:cs="Times New Roman"/>
        </w:rPr>
      </w:pPr>
      <w:r w:rsidRPr="00CF5402">
        <w:rPr>
          <w:rFonts w:ascii="Times New Roman" w:hAnsi="Times New Roman" w:cs="Times New Roman"/>
        </w:rPr>
        <w:t xml:space="preserve">-организацию своевременной подготовки проектов нормативных актов по охране труда, </w:t>
      </w:r>
    </w:p>
    <w:p w:rsidR="00CF5402" w:rsidRPr="00CF5402" w:rsidRDefault="00CF5402" w:rsidP="00CF5402">
      <w:pPr>
        <w:tabs>
          <w:tab w:val="left" w:pos="0"/>
          <w:tab w:val="left" w:pos="851"/>
          <w:tab w:val="left" w:pos="993"/>
        </w:tabs>
        <w:suppressAutoHyphens/>
        <w:spacing w:after="0"/>
        <w:ind w:firstLine="709"/>
        <w:jc w:val="both"/>
        <w:rPr>
          <w:rFonts w:ascii="Times New Roman" w:hAnsi="Times New Roman" w:cs="Times New Roman"/>
        </w:rPr>
      </w:pPr>
      <w:r w:rsidRPr="00CF5402">
        <w:rPr>
          <w:rFonts w:ascii="Times New Roman" w:hAnsi="Times New Roman" w:cs="Times New Roman"/>
        </w:rPr>
        <w:t>-проведение вводного инструктажа по охране труда со всеми лицами, поступающими на работу;</w:t>
      </w:r>
    </w:p>
    <w:p w:rsidR="00CF5402" w:rsidRPr="00CF5402" w:rsidRDefault="00CF5402" w:rsidP="00CF5402">
      <w:pPr>
        <w:tabs>
          <w:tab w:val="left" w:pos="0"/>
          <w:tab w:val="left" w:pos="851"/>
          <w:tab w:val="left" w:pos="993"/>
        </w:tabs>
        <w:suppressAutoHyphens/>
        <w:spacing w:after="0"/>
        <w:ind w:firstLine="709"/>
        <w:jc w:val="both"/>
        <w:rPr>
          <w:rFonts w:ascii="Times New Roman" w:hAnsi="Times New Roman" w:cs="Times New Roman"/>
        </w:rPr>
      </w:pPr>
      <w:r w:rsidRPr="00CF5402">
        <w:rPr>
          <w:rFonts w:ascii="Times New Roman" w:hAnsi="Times New Roman" w:cs="Times New Roman"/>
        </w:rPr>
        <w:lastRenderedPageBreak/>
        <w:t>-проведение первичного инструктажа, инструктажа по охране труда на рабочем месте в порядке, предусмотренном разделом 7 ГОСТ 12.0.004-90 " ССБТ Организация обучения безопасности труда ";</w:t>
      </w:r>
    </w:p>
    <w:p w:rsidR="00CF5402" w:rsidRPr="00CF5402" w:rsidRDefault="00CF5402" w:rsidP="00CF5402">
      <w:pPr>
        <w:tabs>
          <w:tab w:val="left" w:pos="0"/>
          <w:tab w:val="left" w:pos="851"/>
          <w:tab w:val="left" w:pos="993"/>
        </w:tabs>
        <w:suppressAutoHyphens/>
        <w:spacing w:after="0"/>
        <w:ind w:firstLine="709"/>
        <w:jc w:val="both"/>
        <w:rPr>
          <w:rFonts w:ascii="Times New Roman" w:hAnsi="Times New Roman" w:cs="Times New Roman"/>
        </w:rPr>
      </w:pPr>
      <w:r w:rsidRPr="00CF5402">
        <w:rPr>
          <w:rFonts w:ascii="Times New Roman" w:hAnsi="Times New Roman" w:cs="Times New Roman"/>
        </w:rPr>
        <w:t>-разработку и согласование в установленном порядке инструкции по охране труда для работников администрации поселения;</w:t>
      </w:r>
    </w:p>
    <w:p w:rsidR="00CF5402" w:rsidRPr="00CF5402" w:rsidRDefault="00CF5402" w:rsidP="00CF5402">
      <w:pPr>
        <w:tabs>
          <w:tab w:val="left" w:pos="0"/>
          <w:tab w:val="left" w:pos="851"/>
          <w:tab w:val="left" w:pos="993"/>
        </w:tabs>
        <w:suppressAutoHyphens/>
        <w:spacing w:after="0"/>
        <w:ind w:firstLine="709"/>
        <w:jc w:val="both"/>
        <w:rPr>
          <w:rFonts w:ascii="Times New Roman" w:hAnsi="Times New Roman" w:cs="Times New Roman"/>
        </w:rPr>
      </w:pPr>
      <w:r w:rsidRPr="00CF5402">
        <w:rPr>
          <w:rFonts w:ascii="Times New Roman" w:hAnsi="Times New Roman" w:cs="Times New Roman"/>
        </w:rPr>
        <w:t xml:space="preserve">-определение перечня профессий и должностей работников, освобождаемых от первичного инструктажа на рабочем месте, перечня работ, к которым предъявляются дополнительные (повышенные) требования безопасности труда; </w:t>
      </w:r>
    </w:p>
    <w:p w:rsidR="00CF5402" w:rsidRPr="00CF5402" w:rsidRDefault="00CF5402" w:rsidP="00CF5402">
      <w:pPr>
        <w:tabs>
          <w:tab w:val="left" w:pos="0"/>
          <w:tab w:val="left" w:pos="851"/>
          <w:tab w:val="left" w:pos="993"/>
        </w:tabs>
        <w:suppressAutoHyphens/>
        <w:spacing w:after="0"/>
        <w:ind w:firstLine="709"/>
        <w:jc w:val="both"/>
        <w:rPr>
          <w:rFonts w:ascii="Times New Roman" w:hAnsi="Times New Roman" w:cs="Times New Roman"/>
        </w:rPr>
      </w:pPr>
      <w:r w:rsidRPr="00CF5402">
        <w:rPr>
          <w:rFonts w:ascii="Times New Roman" w:hAnsi="Times New Roman" w:cs="Times New Roman"/>
        </w:rPr>
        <w:t>-контроль соблюдение работниками правил и инструкций по охране труда и санитарии, выполнение правил внутреннего трудового распорядка;</w:t>
      </w:r>
    </w:p>
    <w:p w:rsidR="00CF5402" w:rsidRPr="00CF5402" w:rsidRDefault="00CF5402" w:rsidP="00CF5402">
      <w:pPr>
        <w:tabs>
          <w:tab w:val="left" w:pos="0"/>
          <w:tab w:val="left" w:pos="851"/>
          <w:tab w:val="left" w:pos="993"/>
        </w:tabs>
        <w:suppressAutoHyphens/>
        <w:spacing w:after="0"/>
        <w:ind w:firstLine="709"/>
        <w:jc w:val="both"/>
        <w:rPr>
          <w:rFonts w:ascii="Times New Roman" w:hAnsi="Times New Roman" w:cs="Times New Roman"/>
        </w:rPr>
      </w:pPr>
      <w:r w:rsidRPr="00CF5402">
        <w:rPr>
          <w:rFonts w:ascii="Times New Roman" w:hAnsi="Times New Roman" w:cs="Times New Roman"/>
        </w:rPr>
        <w:t xml:space="preserve">-разработку перечней работ и профессий, по которым должны выдаваться индивидуальные средства защиты, и осуществление контроля за правильностью их применения; </w:t>
      </w:r>
    </w:p>
    <w:p w:rsidR="00CF5402" w:rsidRPr="00CF5402" w:rsidRDefault="00CF5402" w:rsidP="00CF5402">
      <w:pPr>
        <w:tabs>
          <w:tab w:val="left" w:pos="0"/>
          <w:tab w:val="left" w:pos="851"/>
          <w:tab w:val="left" w:pos="993"/>
        </w:tabs>
        <w:suppressAutoHyphens/>
        <w:spacing w:after="0"/>
        <w:ind w:firstLine="709"/>
        <w:jc w:val="both"/>
        <w:rPr>
          <w:rFonts w:ascii="Times New Roman" w:hAnsi="Times New Roman" w:cs="Times New Roman"/>
        </w:rPr>
      </w:pPr>
      <w:r w:rsidRPr="00CF5402">
        <w:rPr>
          <w:rFonts w:ascii="Times New Roman" w:hAnsi="Times New Roman" w:cs="Times New Roman"/>
        </w:rPr>
        <w:t>-организацию проведения аттестации рабочих мест по условиям труда, сертификации работ по охране труда;</w:t>
      </w:r>
    </w:p>
    <w:p w:rsidR="00CF5402" w:rsidRPr="00CF5402" w:rsidRDefault="00CF5402" w:rsidP="00CF5402">
      <w:pPr>
        <w:tabs>
          <w:tab w:val="left" w:pos="0"/>
          <w:tab w:val="left" w:pos="851"/>
          <w:tab w:val="left" w:pos="993"/>
        </w:tabs>
        <w:suppressAutoHyphens/>
        <w:spacing w:after="0"/>
        <w:ind w:firstLine="709"/>
        <w:jc w:val="both"/>
        <w:rPr>
          <w:rFonts w:ascii="Times New Roman" w:hAnsi="Times New Roman" w:cs="Times New Roman"/>
        </w:rPr>
      </w:pPr>
      <w:r w:rsidRPr="00CF5402">
        <w:rPr>
          <w:rFonts w:ascii="Times New Roman" w:hAnsi="Times New Roman" w:cs="Times New Roman"/>
        </w:rPr>
        <w:t>-разработку мероприятий по предупреждению несчастных случаев, улучшению и оздоровлению условий труда, приведению рабочих мест в соответствие с требованиями норм и правил труда</w:t>
      </w:r>
    </w:p>
    <w:p w:rsidR="00CF5402" w:rsidRPr="00CF5402" w:rsidRDefault="00CF5402" w:rsidP="00CF5402">
      <w:pPr>
        <w:tabs>
          <w:tab w:val="left" w:pos="0"/>
          <w:tab w:val="left" w:pos="851"/>
          <w:tab w:val="left" w:pos="993"/>
        </w:tabs>
        <w:suppressAutoHyphens/>
        <w:spacing w:after="0"/>
        <w:ind w:firstLine="709"/>
        <w:jc w:val="both"/>
        <w:rPr>
          <w:rFonts w:ascii="Times New Roman" w:hAnsi="Times New Roman" w:cs="Times New Roman"/>
        </w:rPr>
      </w:pPr>
      <w:r w:rsidRPr="00CF5402">
        <w:rPr>
          <w:rFonts w:ascii="Times New Roman" w:hAnsi="Times New Roman" w:cs="Times New Roman"/>
        </w:rPr>
        <w:t>-проведение проверок, обследований состояния условий и охраны труда на рабочих местах с разработкой предложений по улучшению условий и охраны труда, предупреждению производственного травматизма;</w:t>
      </w:r>
    </w:p>
    <w:p w:rsidR="00CF5402" w:rsidRPr="00CF5402" w:rsidRDefault="00CF5402" w:rsidP="00CF5402">
      <w:pPr>
        <w:tabs>
          <w:tab w:val="left" w:pos="0"/>
          <w:tab w:val="left" w:pos="851"/>
          <w:tab w:val="left" w:pos="993"/>
        </w:tabs>
        <w:suppressAutoHyphens/>
        <w:spacing w:after="0"/>
        <w:ind w:firstLine="709"/>
        <w:jc w:val="both"/>
        <w:rPr>
          <w:rFonts w:ascii="Times New Roman" w:hAnsi="Times New Roman" w:cs="Times New Roman"/>
        </w:rPr>
      </w:pPr>
      <w:r w:rsidRPr="00CF5402">
        <w:rPr>
          <w:rFonts w:ascii="Times New Roman" w:hAnsi="Times New Roman" w:cs="Times New Roman"/>
        </w:rPr>
        <w:t>-обеспечение соблюдения требований Трудового кодекса Российской Федерации при проведении расследования несчастных случаев, участие в работе комиссии по расследованию несчастных случаев, а также комиссий по расследованию профессиональных заболеваний;</w:t>
      </w:r>
    </w:p>
    <w:p w:rsidR="00CF5402" w:rsidRPr="00CF5402" w:rsidRDefault="00CF5402" w:rsidP="00CF5402">
      <w:pPr>
        <w:tabs>
          <w:tab w:val="left" w:pos="0"/>
          <w:tab w:val="left" w:pos="851"/>
          <w:tab w:val="left" w:pos="993"/>
        </w:tabs>
        <w:suppressAutoHyphens/>
        <w:spacing w:after="0"/>
        <w:jc w:val="both"/>
        <w:rPr>
          <w:rFonts w:ascii="Times New Roman" w:hAnsi="Times New Roman" w:cs="Times New Roman"/>
        </w:rPr>
      </w:pPr>
      <w:r w:rsidRPr="00CF5402">
        <w:rPr>
          <w:rFonts w:ascii="Times New Roman" w:hAnsi="Times New Roman" w:cs="Times New Roman"/>
        </w:rPr>
        <w:t>-организацию подведения итогов работы по охране труда администрации поселения</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2.3. Функциональные обязанности должностных лиц администрации сельского поселения:</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2.3.1. Глава администрации поселения отвечает за обеспечение безопасного состояния эксплуатируемых зданий и сооружений, обеспечения безопасности электрических сетей, мер пожарной безопасности. </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2.3.2. Специалист, исполняющий обязанности по кадровым вопросам отвечает за:</w:t>
      </w:r>
    </w:p>
    <w:p w:rsidR="00CF5402" w:rsidRPr="00CF5402" w:rsidRDefault="00CF5402" w:rsidP="00CF5402">
      <w:pPr>
        <w:tabs>
          <w:tab w:val="left" w:pos="0"/>
          <w:tab w:val="left" w:pos="851"/>
          <w:tab w:val="left" w:pos="993"/>
        </w:tabs>
        <w:suppressAutoHyphens/>
        <w:spacing w:after="0"/>
        <w:ind w:firstLine="709"/>
        <w:jc w:val="both"/>
        <w:rPr>
          <w:rFonts w:ascii="Times New Roman" w:hAnsi="Times New Roman" w:cs="Times New Roman"/>
        </w:rPr>
      </w:pPr>
      <w:r w:rsidRPr="00CF5402">
        <w:rPr>
          <w:rFonts w:ascii="Times New Roman" w:hAnsi="Times New Roman" w:cs="Times New Roman"/>
        </w:rPr>
        <w:t xml:space="preserve">-организацию предварительного медосмотра работника при поступлении на работу; </w:t>
      </w:r>
    </w:p>
    <w:p w:rsidR="00CF5402" w:rsidRPr="00CF5402" w:rsidRDefault="00CF5402" w:rsidP="00CF5402">
      <w:pPr>
        <w:tabs>
          <w:tab w:val="left" w:pos="0"/>
          <w:tab w:val="left" w:pos="851"/>
          <w:tab w:val="left" w:pos="993"/>
        </w:tabs>
        <w:suppressAutoHyphens/>
        <w:spacing w:after="0"/>
        <w:ind w:left="709"/>
        <w:jc w:val="both"/>
        <w:rPr>
          <w:rFonts w:ascii="Times New Roman" w:hAnsi="Times New Roman" w:cs="Times New Roman"/>
        </w:rPr>
      </w:pPr>
      <w:r w:rsidRPr="00CF5402">
        <w:rPr>
          <w:rFonts w:ascii="Times New Roman" w:hAnsi="Times New Roman" w:cs="Times New Roman"/>
        </w:rPr>
        <w:t>-ознакомление поступающих на работу с условиям труда;</w:t>
      </w:r>
    </w:p>
    <w:p w:rsidR="00CF5402" w:rsidRPr="00CF5402" w:rsidRDefault="00CF5402" w:rsidP="00CF5402">
      <w:pPr>
        <w:tabs>
          <w:tab w:val="left" w:pos="0"/>
          <w:tab w:val="left" w:pos="851"/>
          <w:tab w:val="left" w:pos="993"/>
        </w:tabs>
        <w:suppressAutoHyphens/>
        <w:spacing w:after="0"/>
        <w:ind w:left="709"/>
        <w:jc w:val="both"/>
        <w:rPr>
          <w:rFonts w:ascii="Times New Roman" w:hAnsi="Times New Roman" w:cs="Times New Roman"/>
        </w:rPr>
      </w:pPr>
      <w:r w:rsidRPr="00CF5402">
        <w:rPr>
          <w:rFonts w:ascii="Times New Roman" w:hAnsi="Times New Roman" w:cs="Times New Roman"/>
        </w:rPr>
        <w:t>-оформление трудового договора;</w:t>
      </w:r>
    </w:p>
    <w:p w:rsidR="00CF5402" w:rsidRPr="00CF5402" w:rsidRDefault="00CF5402" w:rsidP="00CF5402">
      <w:pPr>
        <w:tabs>
          <w:tab w:val="left" w:pos="0"/>
          <w:tab w:val="left" w:pos="851"/>
          <w:tab w:val="left" w:pos="993"/>
        </w:tabs>
        <w:suppressAutoHyphens/>
        <w:spacing w:after="0"/>
        <w:ind w:left="709"/>
        <w:jc w:val="both"/>
        <w:rPr>
          <w:rFonts w:ascii="Times New Roman" w:hAnsi="Times New Roman" w:cs="Times New Roman"/>
        </w:rPr>
      </w:pPr>
      <w:r w:rsidRPr="00CF5402">
        <w:rPr>
          <w:rFonts w:ascii="Times New Roman" w:hAnsi="Times New Roman" w:cs="Times New Roman"/>
        </w:rPr>
        <w:t>-определение контингента, подлежащего периодическим медицинским осмотрам.</w:t>
      </w:r>
    </w:p>
    <w:p w:rsidR="00CF5402" w:rsidRPr="00CF5402" w:rsidRDefault="00CF5402" w:rsidP="00CF5402">
      <w:pPr>
        <w:spacing w:after="0"/>
        <w:ind w:firstLine="720"/>
        <w:jc w:val="both"/>
        <w:rPr>
          <w:rFonts w:ascii="Times New Roman" w:hAnsi="Times New Roman" w:cs="Times New Roman"/>
        </w:rPr>
      </w:pPr>
      <w:r w:rsidRPr="00CF5402">
        <w:rPr>
          <w:rFonts w:ascii="Times New Roman" w:hAnsi="Times New Roman" w:cs="Times New Roman"/>
        </w:rPr>
        <w:t>2.4. Каждый работник обязан:</w:t>
      </w:r>
    </w:p>
    <w:p w:rsidR="00CF5402" w:rsidRPr="00CF5402" w:rsidRDefault="00CF5402" w:rsidP="00CF5402">
      <w:pPr>
        <w:spacing w:after="0"/>
        <w:ind w:firstLine="720"/>
        <w:jc w:val="both"/>
        <w:rPr>
          <w:rFonts w:ascii="Times New Roman" w:hAnsi="Times New Roman" w:cs="Times New Roman"/>
        </w:rPr>
      </w:pPr>
      <w:r w:rsidRPr="00CF5402">
        <w:rPr>
          <w:rFonts w:ascii="Times New Roman" w:hAnsi="Times New Roman" w:cs="Times New Roman"/>
        </w:rPr>
        <w:t>2.4.1. Соблюдать требования охраны труда, установленные законами и иными нормативными правовыми актами, а также правилами, инструкциями по охране труда и инструкциями в области пожарной безопасности.</w:t>
      </w:r>
    </w:p>
    <w:p w:rsidR="00CF5402" w:rsidRPr="00CF5402" w:rsidRDefault="00CF5402" w:rsidP="00CF5402">
      <w:pPr>
        <w:spacing w:after="0"/>
        <w:ind w:firstLine="720"/>
        <w:jc w:val="both"/>
        <w:rPr>
          <w:rFonts w:ascii="Times New Roman" w:hAnsi="Times New Roman" w:cs="Times New Roman"/>
        </w:rPr>
      </w:pPr>
      <w:r w:rsidRPr="00CF5402">
        <w:rPr>
          <w:rFonts w:ascii="Times New Roman" w:hAnsi="Times New Roman" w:cs="Times New Roman"/>
        </w:rPr>
        <w:t>2.4.2. Правильно применять средства индивидуальной и коллективной защиты, первичные средства пожаротушения.</w:t>
      </w:r>
    </w:p>
    <w:p w:rsidR="00CF5402" w:rsidRPr="00CF5402" w:rsidRDefault="00CF5402" w:rsidP="00CF5402">
      <w:pPr>
        <w:pStyle w:val="a3"/>
        <w:widowControl w:val="0"/>
        <w:ind w:firstLine="709"/>
        <w:jc w:val="both"/>
        <w:rPr>
          <w:snapToGrid w:val="0"/>
          <w:color w:val="000000"/>
          <w:sz w:val="22"/>
          <w:szCs w:val="22"/>
        </w:rPr>
      </w:pPr>
      <w:r w:rsidRPr="00CF5402">
        <w:rPr>
          <w:sz w:val="22"/>
          <w:szCs w:val="22"/>
        </w:rPr>
        <w:t>2.4.</w:t>
      </w:r>
      <w:r w:rsidRPr="00CF5402">
        <w:rPr>
          <w:snapToGrid w:val="0"/>
          <w:color w:val="000000"/>
          <w:sz w:val="22"/>
          <w:szCs w:val="22"/>
        </w:rPr>
        <w:t>3. Проходить обучение безопасным методам и приемам выполнения работ по охране труда, по пожарно-техническому минимуму, инструктаж по охране труда и противопожарный инструктаж, проверку знаний требований охраны труда и требований пожарной безопасности.</w:t>
      </w:r>
    </w:p>
    <w:p w:rsidR="00CF5402" w:rsidRPr="00CF5402" w:rsidRDefault="00CF5402" w:rsidP="00CF5402">
      <w:pPr>
        <w:spacing w:after="0"/>
        <w:ind w:firstLine="720"/>
        <w:jc w:val="both"/>
        <w:rPr>
          <w:rFonts w:ascii="Times New Roman" w:hAnsi="Times New Roman" w:cs="Times New Roman"/>
        </w:rPr>
      </w:pPr>
      <w:r w:rsidRPr="00CF5402">
        <w:rPr>
          <w:rFonts w:ascii="Times New Roman" w:hAnsi="Times New Roman" w:cs="Times New Roman"/>
        </w:rPr>
        <w:t>2.4.4. Немедленно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или об ухудшении состоянии своего здоровья, в том числе о проявлении признаков острого профессионального заболевания (отравления).</w:t>
      </w:r>
    </w:p>
    <w:p w:rsidR="00CF5402" w:rsidRPr="00CF5402" w:rsidRDefault="00CF5402" w:rsidP="00CF5402">
      <w:pPr>
        <w:spacing w:after="0"/>
        <w:ind w:firstLine="720"/>
        <w:jc w:val="both"/>
        <w:rPr>
          <w:rFonts w:ascii="Times New Roman" w:hAnsi="Times New Roman" w:cs="Times New Roman"/>
        </w:rPr>
      </w:pPr>
      <w:r w:rsidRPr="00CF5402">
        <w:rPr>
          <w:rFonts w:ascii="Times New Roman" w:hAnsi="Times New Roman" w:cs="Times New Roman"/>
        </w:rPr>
        <w:t>2.4.5. Соблюдать правила внутреннего трудового распорядка предприятия, трудовую дисциплину, правила личной гигиены и производственной санитарии, установленный противопожарный режим и требования электробезопасности.</w:t>
      </w:r>
    </w:p>
    <w:p w:rsidR="00CF5402" w:rsidRPr="00CF5402" w:rsidRDefault="00CF5402" w:rsidP="00CF5402">
      <w:pPr>
        <w:spacing w:after="0"/>
        <w:ind w:firstLine="720"/>
        <w:jc w:val="both"/>
        <w:rPr>
          <w:rFonts w:ascii="Times New Roman" w:hAnsi="Times New Roman" w:cs="Times New Roman"/>
        </w:rPr>
      </w:pPr>
      <w:r w:rsidRPr="00CF5402">
        <w:rPr>
          <w:rFonts w:ascii="Times New Roman" w:hAnsi="Times New Roman" w:cs="Times New Roman"/>
        </w:rPr>
        <w:t>2.4.6. Бережно относиться к имуществу учреждения и работников.</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Каждый работник имеет право отказаться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w:t>
      </w:r>
    </w:p>
    <w:p w:rsidR="00CF5402" w:rsidRPr="00CF5402" w:rsidRDefault="00CF5402" w:rsidP="00CF5402">
      <w:pPr>
        <w:spacing w:after="0"/>
        <w:rPr>
          <w:rFonts w:ascii="Times New Roman" w:hAnsi="Times New Roman" w:cs="Times New Roman"/>
          <w:b/>
          <w:caps/>
        </w:rPr>
      </w:pPr>
    </w:p>
    <w:p w:rsidR="0050494F" w:rsidRDefault="0050494F" w:rsidP="00CF5402">
      <w:pPr>
        <w:spacing w:after="0"/>
        <w:ind w:firstLine="709"/>
        <w:jc w:val="center"/>
        <w:rPr>
          <w:rFonts w:ascii="Times New Roman" w:hAnsi="Times New Roman" w:cs="Times New Roman"/>
          <w:b/>
          <w:caps/>
        </w:rPr>
      </w:pPr>
    </w:p>
    <w:p w:rsidR="00CF5402" w:rsidRPr="00CF5402" w:rsidRDefault="00CF5402" w:rsidP="00CF5402">
      <w:pPr>
        <w:spacing w:after="0"/>
        <w:ind w:firstLine="709"/>
        <w:jc w:val="center"/>
        <w:rPr>
          <w:rFonts w:ascii="Times New Roman" w:hAnsi="Times New Roman" w:cs="Times New Roman"/>
          <w:b/>
          <w:caps/>
        </w:rPr>
      </w:pPr>
      <w:r w:rsidRPr="00CF5402">
        <w:rPr>
          <w:rFonts w:ascii="Times New Roman" w:hAnsi="Times New Roman" w:cs="Times New Roman"/>
          <w:b/>
          <w:caps/>
        </w:rPr>
        <w:t>III. РЕАЛИЗАЦИЯ ЗАДАЧ ОХРАНЫ ТРУДА</w:t>
      </w:r>
    </w:p>
    <w:p w:rsidR="00CF5402" w:rsidRPr="00CF5402" w:rsidRDefault="00CF5402" w:rsidP="00CF5402">
      <w:pPr>
        <w:spacing w:after="0"/>
        <w:ind w:firstLine="709"/>
        <w:rPr>
          <w:rFonts w:ascii="Times New Roman" w:hAnsi="Times New Roman" w:cs="Times New Roman"/>
        </w:rPr>
      </w:pP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3.1. Обучение работающих безопасности труда проводится в соответствии с требованиями статьи 225 ТК РФ, «Порядком обучения по охране труда и проверки знаний требований охраны труда работников организаций», утвержденным постановлением Министерства труда и социального развития от 13.01.2003 №1. </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 3.2. Руководители и специалисты обучаются охране труда в объеме должностных обязанностей при поступлении на работу в течение первого месяца, далее по мере необходимости, но не реже одного раза в три года (п. 2.3.1 Порядка).</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Порядок, форму, периодичность и продолжительность обучения и проверки знаний требований охраны труда рабочих проводится в соответствии с нормативными правовыми актами, регулирующими безопасность конкретных видов работ (п. 2.2.3 Порядка).</w:t>
      </w:r>
    </w:p>
    <w:p w:rsidR="002367E5"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Рабочие проходят обучение по правилам оказания первой помощи пострадавшим не реже одного раза в год (п. 2.2.4 Порядка). Работник должен обладать знаниями в объеме требований правил и инструкций по охране труда (п. 3.1 Порядка). Теоретические основы и практические </w:t>
      </w:r>
    </w:p>
    <w:p w:rsidR="002367E5" w:rsidRDefault="002367E5" w:rsidP="00CF5402">
      <w:pPr>
        <w:spacing w:after="0"/>
        <w:ind w:firstLine="709"/>
        <w:jc w:val="both"/>
        <w:rPr>
          <w:rFonts w:ascii="Times New Roman" w:hAnsi="Times New Roman" w:cs="Times New Roman"/>
        </w:rPr>
      </w:pPr>
    </w:p>
    <w:p w:rsidR="002367E5" w:rsidRDefault="002367E5" w:rsidP="00CF5402">
      <w:pPr>
        <w:spacing w:after="0"/>
        <w:ind w:firstLine="709"/>
        <w:jc w:val="both"/>
        <w:rPr>
          <w:rFonts w:ascii="Times New Roman" w:hAnsi="Times New Roman" w:cs="Times New Roman"/>
        </w:rPr>
      </w:pP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навыки безопасной работы проверяет непосредственный руководитель, либо ответственное лицо за организацию работы по охране труда.</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 3.3. Организовать проведение вводного инструктажа по безопасности труда со всеми вновь принимаемыми на работу независимо от их образования, должности, стажа работы по профессии или должности, с временными работниками и командированными, руководствуясь разделом 7.1 ГОСТ 12.0.004-90.  </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Вводный инструктаж проводит ответственное лицо за организацию работы по охране труда по разработанной инструкции (приложение 3 ГОСТ 12.0.004-90), с записью в журнале регистрации вводного инструктажа с обязательной подписью инструктирующего и инструктируемого. </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3.4. Составить и утвердить перечень профессий и должностей работников администрации, освобожденных от первичного и повторного инструктажа по безопасности труда на рабочем месте.  </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3.5. Организовать проведение инструктажей по безопасности труда на рабочем месте в соответствии с постановлением Минтруда и Минобразования России от 13.01.2003 №1/29 «Об утверждении порядка обучения по охране труда и проверки знаний требований по охране труда работников организаций», и требованиями раздела 7 ГОСТ 12.0.004-90 для чего:</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на основании перечня должностей, профессий и видов работ в администрации поселении составить перечень инструкций по охране труда для каждой профессии, разработать и утвердить инструкции по охране труда в объеме этого перечня;</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 - завести журналы учёта и выдачи инструкций по охране труда, журнал инструктажа на рабочем месте прошнуровать и опечатать печатью организации;</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 - организовать проведение инструктажа на рабочем месте лицами руководящего состава организации (прошедшими обучение и проверку знаний охраны труда) по утвержденной программе с использованием инструкций по охране труда;</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проведение инструктажа на рабочем месте фиксировать в журнале.</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3.6 Обеспечение безопасности эксплуатируемого оборудования достигается приведением оборудования, его эксплуатацией и техническим обслуживанием в соответствии с требованиями государственных стандартов, правил по охране труда, гигиенических требований к оборудованию, нормативно-технической документации заводов-изготовителей.</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3.7. В процессе приобретения оборудования необходимо проверять наличие в сопроводительной документации гарантий его соответствия стандартам безопасности (сертификата соответствия) и фактическое укомплектование оборудования защитными и предохранительными устройствами, предусмотренными эксплуатационной документацией.</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Монтаж оборудования должен выполняться в соответствии с проектно-сметной документацией, разработанной в установленном порядке, и требований завода-изготовителя.</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lastRenderedPageBreak/>
        <w:t>3.8. Персонал, допущенный к работе на оборудовании, должен быть обеспечен и ознакомлен под роспись с инструкцией по эксплуатации данного вида оборудования в объеме выполняемой работы.</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3.9. Обеспечение безопасности зданий и сооружений достигается организацией их должной эксплуатации с соблюдением требований проекта по внутренним эксплуатационным средам и нагрузкам, своевременным выявлением и правильной оценкой повреждений строительных конструкций, своевременным ремонтом неисправных строительных конструкций и коммуникаций, очисткой крыш и прилегающей к стенам территории от снега.</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3.10. Обеспечение работников средствами индивидуальной защиты должно осуществляться в соответствии с «Правилами обеспечения рабочих и служащих специальной одеждой, специальной обувью и другими средствами индивидуальной защиты» (Постановление Минтруда РФ от 18.12.1998 № 51). </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3.11. Организация лечебно-профилактического обслуживания работающих предусматривает проведение предварительных (при поступлении на работу) и периодических медицинских осмотров работающих в учреждении и проведение лечебно профилактических мероприятий, по предупреждению заболеваний работающих.</w:t>
      </w:r>
    </w:p>
    <w:p w:rsidR="002367E5"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Порядок проведения медицинских осмотров определен в соответствии с приказом Министерства здравоохранения и социального развития Российской Федерации от 12.04.2011 №302н «Об утверждении перечней вредных и (или) опасных производственных факторов и работ, при выполнении которых производятся обязательные предварительные и периодические медицинские осмотры (обследования), и порядка проведения обязательных предварительных и </w:t>
      </w:r>
    </w:p>
    <w:p w:rsidR="002367E5" w:rsidRDefault="002367E5" w:rsidP="00CF5402">
      <w:pPr>
        <w:spacing w:after="0"/>
        <w:ind w:firstLine="709"/>
        <w:jc w:val="both"/>
        <w:rPr>
          <w:rFonts w:ascii="Times New Roman" w:hAnsi="Times New Roman" w:cs="Times New Roman"/>
        </w:rPr>
      </w:pP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Работодатель определяет и составляет поименный список лиц, подлежащих периодическим медицинским осмотрам (обследованиям) и после согласования с территориальными органами Федеральной службы по надзору в сфере защиты прав потребителей и благополучия человека направляет его за 2 месяца до начала осмотра в медицинскую организацию, с которой заключен договор на проведение периодических медицинских осмотров (обследований).</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Запрещается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3.12. Санитарно-бытовое обслуживание обеспечивается наличием санитарно-бытовых помещений и устройств по составу и сантехническому оборудованию, соответствующим СНиП 2.09.04-87 «Административные и бытовые здания» и поддержанием помещений и устройств в исправном состоянии, качественной их уборкой и дезинфекцией.</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 3.13. Учет, анализ и оценка состояния охраны труда и организации работы по охране труда направлен на разработку и принятие управленческих решений на основе поступающей информации.</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В качестве анализируемых используются материалы о несчастных случаях и профессиональных заболеваниях, данные аттестации рабочих мест по условиям труда, данные заболеваемости с временной утратой трудоспособности, предписания органов государственного надзора и контроля, данные инструментальных замеров опасных и вредных производственных факторов. </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3.14. Стимулирование за работу по охране труда направлено на создание заинтересованности работающих в обеспечении безопасных и здоровых условий труда на рабочих местах, в подразделениях и в организации в целом и реализуется путем включения соответствующих требований в трудовые договора.</w:t>
      </w:r>
    </w:p>
    <w:p w:rsidR="00CF5402" w:rsidRPr="00CF5402" w:rsidRDefault="00CF5402" w:rsidP="00CF5402">
      <w:pPr>
        <w:spacing w:after="0"/>
        <w:ind w:firstLine="709"/>
        <w:jc w:val="both"/>
        <w:rPr>
          <w:rFonts w:ascii="Times New Roman" w:hAnsi="Times New Roman" w:cs="Times New Roman"/>
        </w:rPr>
      </w:pPr>
    </w:p>
    <w:p w:rsidR="00CF5402" w:rsidRPr="00CF5402" w:rsidRDefault="00CF5402" w:rsidP="00CF5402">
      <w:pPr>
        <w:spacing w:after="0"/>
        <w:jc w:val="both"/>
        <w:rPr>
          <w:rFonts w:ascii="Times New Roman" w:hAnsi="Times New Roman" w:cs="Times New Roman"/>
        </w:rPr>
      </w:pPr>
    </w:p>
    <w:p w:rsidR="00CF5402" w:rsidRPr="00CF5402" w:rsidRDefault="00CF5402" w:rsidP="00CF5402">
      <w:pPr>
        <w:spacing w:after="0"/>
        <w:ind w:firstLine="709"/>
        <w:jc w:val="center"/>
        <w:rPr>
          <w:rFonts w:ascii="Times New Roman" w:hAnsi="Times New Roman" w:cs="Times New Roman"/>
          <w:b/>
          <w:caps/>
        </w:rPr>
      </w:pPr>
      <w:r w:rsidRPr="00CF5402">
        <w:rPr>
          <w:rFonts w:ascii="Times New Roman" w:hAnsi="Times New Roman" w:cs="Times New Roman"/>
          <w:b/>
          <w:caps/>
          <w:lang w:val="en-US"/>
        </w:rPr>
        <w:t>IV</w:t>
      </w:r>
      <w:r w:rsidRPr="00CF5402">
        <w:rPr>
          <w:rFonts w:ascii="Times New Roman" w:hAnsi="Times New Roman" w:cs="Times New Roman"/>
          <w:b/>
          <w:caps/>
        </w:rPr>
        <w:t xml:space="preserve">. Надзор и контроль за соблюдением </w:t>
      </w:r>
    </w:p>
    <w:p w:rsidR="00CF5402" w:rsidRPr="00CF5402" w:rsidRDefault="00CF5402" w:rsidP="00CF5402">
      <w:pPr>
        <w:spacing w:after="0"/>
        <w:ind w:firstLine="709"/>
        <w:jc w:val="center"/>
        <w:rPr>
          <w:rFonts w:ascii="Times New Roman" w:hAnsi="Times New Roman" w:cs="Times New Roman"/>
          <w:b/>
          <w:caps/>
        </w:rPr>
      </w:pPr>
      <w:r w:rsidRPr="00CF5402">
        <w:rPr>
          <w:rFonts w:ascii="Times New Roman" w:hAnsi="Times New Roman" w:cs="Times New Roman"/>
          <w:b/>
          <w:caps/>
        </w:rPr>
        <w:t>законодательства о труде и об охране труда</w:t>
      </w:r>
    </w:p>
    <w:p w:rsidR="00CF5402" w:rsidRPr="00CF5402" w:rsidRDefault="00CF5402" w:rsidP="00CF5402">
      <w:pPr>
        <w:spacing w:after="0"/>
        <w:ind w:firstLine="709"/>
        <w:rPr>
          <w:rFonts w:ascii="Times New Roman" w:hAnsi="Times New Roman" w:cs="Times New Roman"/>
        </w:rPr>
      </w:pP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lastRenderedPageBreak/>
        <w:t xml:space="preserve">1. Контроль  за состоянием условий и охраны труда в администрации поселения направлен на проверку соответствия условий труда государственным нормативам и выполнение всеми работниками должностных обязанностей по охране труда. </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Контроль осуществляется посредством обследований состояния условий труда на рабочих местах, содержания зданий, помещений, оборудования и выполнения организационно-технических мероприятий и предписаний по улучшению условий труда с использованием мер поощрения и взыскания;</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Организацию, руководство контролем в области охраны, разработку организационно-технических мероприятий по улучшению условий труда осуществляет ответственное лицо за организацию работы по охране труда в  администрации сельского поселения.</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Обследование состояния условий труда на рабочих местах проводят: глава администрации и ответственное лицо за организацию работы по охране труда в администрации сельского поселения.</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 2. Контроль за состоянием условий и охраны труда в администрации поселения, соблюдением всеми работниками действующего законодательства, муниципальных правовых актов сельского поселения в области охраны труда проводится на двух уровнях управления.</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2.1. Первый уровень контроля в области охраны труда осуществляется должностным лицом, ответственным за организацию работы по охране труда в администрации сельского поселения.</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Контроль проводится ежедневно с целью обследования состояния условий труда на рабочих местах и своевременного выявления нарушений требований охраны труда.  В процессе работы прослеживается соблюдение работниками действующих положений, правил, инструкций по охране труда. Принимаются меры по устранению выявленных в ходе проверки нарушений, при необходимости докладывается главе администрации сельского поселения.</w:t>
      </w:r>
    </w:p>
    <w:p w:rsidR="002367E5"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Результаты проверки первого уровня контроля обсуждаются на совещании у главы администрации сельского поселения.  Решения совещаний при необходимости оформляются </w:t>
      </w:r>
    </w:p>
    <w:p w:rsidR="002367E5" w:rsidRDefault="002367E5" w:rsidP="00CF5402">
      <w:pPr>
        <w:spacing w:after="0"/>
        <w:ind w:firstLine="709"/>
        <w:jc w:val="both"/>
        <w:rPr>
          <w:rFonts w:ascii="Times New Roman" w:hAnsi="Times New Roman" w:cs="Times New Roman"/>
        </w:rPr>
      </w:pPr>
    </w:p>
    <w:p w:rsidR="002367E5" w:rsidRDefault="002367E5" w:rsidP="00CF5402">
      <w:pPr>
        <w:spacing w:after="0"/>
        <w:ind w:firstLine="709"/>
        <w:jc w:val="both"/>
        <w:rPr>
          <w:rFonts w:ascii="Times New Roman" w:hAnsi="Times New Roman" w:cs="Times New Roman"/>
        </w:rPr>
      </w:pPr>
    </w:p>
    <w:p w:rsidR="002367E5" w:rsidRDefault="002367E5" w:rsidP="00CF5402">
      <w:pPr>
        <w:spacing w:after="0"/>
        <w:ind w:firstLine="709"/>
        <w:jc w:val="both"/>
        <w:rPr>
          <w:rFonts w:ascii="Times New Roman" w:hAnsi="Times New Roman" w:cs="Times New Roman"/>
        </w:rPr>
      </w:pP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протоколом или распоряжением  администрации сельского поселения с указанием ответственных исполнителей по устранению выявленных нарушений и недостатков и сроков их устранения.</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 xml:space="preserve"> 2.2. Второй уровень контроля в области охраны труда осуществляется главой администрации сельского поселения лично или путём направления комиссии.</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Контроль проводится с целью изучения и оценки состояния охраны труда в администрации поселения, выявления недостатков на предыдущем уровне контроля и определения методов их устранения.</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Результаты проверки и замечания, выявленные на втором уровне контроля, оформляются актами. Комиссия разрабатывает предложения по устранению выявленных недостатков. Акты утверждаются руководителем.</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Не реже одного раза в квартал в администрации поселения проводятся совещания по вопросам состояния условий и охраны труда. На совещаниях рассматриваются результаты проверок, выполнение работ по предписаниям, ход выполнения мероприятий по охране труда, соглашения, намечаются меры по устранению нарушений, рассматриваются вопросы о привлечении к ответственности виновных, допустивших нарушения, о поощрении работников, добившихся хороших показателей в работе по охране труда. Результаты совещания оформляются протоколом.</w:t>
      </w:r>
    </w:p>
    <w:p w:rsidR="00CF5402" w:rsidRPr="00CF5402" w:rsidRDefault="00CF5402" w:rsidP="00CF5402">
      <w:pPr>
        <w:spacing w:after="0"/>
        <w:ind w:firstLine="709"/>
        <w:jc w:val="both"/>
        <w:rPr>
          <w:rFonts w:ascii="Times New Roman" w:hAnsi="Times New Roman" w:cs="Times New Roman"/>
        </w:rPr>
      </w:pPr>
      <w:r w:rsidRPr="00CF5402">
        <w:rPr>
          <w:rFonts w:ascii="Times New Roman" w:hAnsi="Times New Roman" w:cs="Times New Roman"/>
        </w:rPr>
        <w:t>Ответственное лицо за организацию работы по охране труда в администрации поселения систематически докладывает главе администрации о состоянии охраны труда в сельском поселении.</w:t>
      </w:r>
    </w:p>
    <w:p w:rsidR="00CF5402" w:rsidRPr="00CF5402" w:rsidRDefault="00CF5402" w:rsidP="00CF5402">
      <w:pPr>
        <w:pStyle w:val="af0"/>
        <w:jc w:val="left"/>
        <w:rPr>
          <w:b w:val="0"/>
          <w:bCs/>
          <w:sz w:val="22"/>
          <w:szCs w:val="22"/>
          <w:u w:val="none"/>
        </w:rPr>
      </w:pPr>
    </w:p>
    <w:p w:rsidR="00CF5402" w:rsidRPr="00CF5402" w:rsidRDefault="00CF5402" w:rsidP="00CF5402">
      <w:pPr>
        <w:pStyle w:val="af0"/>
        <w:jc w:val="left"/>
        <w:rPr>
          <w:b w:val="0"/>
          <w:bCs/>
          <w:sz w:val="22"/>
          <w:szCs w:val="22"/>
          <w:u w:val="none"/>
        </w:rPr>
      </w:pPr>
    </w:p>
    <w:p w:rsidR="00CF5402" w:rsidRPr="00CF5402" w:rsidRDefault="00CF5402" w:rsidP="00CF5402">
      <w:pPr>
        <w:pStyle w:val="af0"/>
        <w:ind w:left="5040"/>
        <w:jc w:val="left"/>
        <w:rPr>
          <w:b w:val="0"/>
          <w:bCs/>
          <w:sz w:val="22"/>
          <w:szCs w:val="22"/>
          <w:u w:val="none"/>
        </w:rPr>
      </w:pPr>
      <w:r w:rsidRPr="00CF5402">
        <w:rPr>
          <w:b w:val="0"/>
          <w:bCs/>
          <w:sz w:val="22"/>
          <w:szCs w:val="22"/>
          <w:u w:val="none"/>
        </w:rPr>
        <w:t>УТВЕРЖДЕНО</w:t>
      </w:r>
    </w:p>
    <w:p w:rsidR="00CF5402" w:rsidRPr="00CF5402" w:rsidRDefault="00CF5402" w:rsidP="00CF5402">
      <w:pPr>
        <w:pStyle w:val="af0"/>
        <w:ind w:left="5040"/>
        <w:jc w:val="left"/>
        <w:rPr>
          <w:b w:val="0"/>
          <w:bCs/>
          <w:sz w:val="22"/>
          <w:szCs w:val="22"/>
          <w:u w:val="none"/>
        </w:rPr>
      </w:pPr>
      <w:r w:rsidRPr="00CF5402">
        <w:rPr>
          <w:b w:val="0"/>
          <w:bCs/>
          <w:sz w:val="22"/>
          <w:szCs w:val="22"/>
          <w:u w:val="none"/>
        </w:rPr>
        <w:t>постановлением администрации</w:t>
      </w:r>
    </w:p>
    <w:p w:rsidR="00CF5402" w:rsidRPr="00CF5402" w:rsidRDefault="00CF5402" w:rsidP="00CF5402">
      <w:pPr>
        <w:pStyle w:val="af0"/>
        <w:ind w:left="5040"/>
        <w:jc w:val="left"/>
        <w:rPr>
          <w:b w:val="0"/>
          <w:bCs/>
          <w:sz w:val="22"/>
          <w:szCs w:val="22"/>
          <w:u w:val="none"/>
        </w:rPr>
      </w:pPr>
      <w:r w:rsidRPr="00CF5402">
        <w:rPr>
          <w:b w:val="0"/>
          <w:bCs/>
          <w:sz w:val="22"/>
          <w:szCs w:val="22"/>
          <w:u w:val="none"/>
        </w:rPr>
        <w:t>сельское поселение «Село Маяк»»</w:t>
      </w:r>
    </w:p>
    <w:p w:rsidR="00CF5402" w:rsidRPr="00CF5402" w:rsidRDefault="00CF5402" w:rsidP="00CF5402">
      <w:pPr>
        <w:pStyle w:val="af0"/>
        <w:ind w:left="5040"/>
        <w:jc w:val="left"/>
        <w:rPr>
          <w:b w:val="0"/>
          <w:bCs/>
          <w:sz w:val="22"/>
          <w:szCs w:val="22"/>
          <w:u w:val="none"/>
        </w:rPr>
      </w:pPr>
      <w:r w:rsidRPr="00CF5402">
        <w:rPr>
          <w:b w:val="0"/>
          <w:bCs/>
          <w:sz w:val="22"/>
          <w:szCs w:val="22"/>
          <w:u w:val="none"/>
        </w:rPr>
        <w:t xml:space="preserve">от 15 мая 2014 года № 35 </w:t>
      </w:r>
    </w:p>
    <w:p w:rsidR="00CF5402" w:rsidRPr="00CF5402" w:rsidRDefault="00CF5402" w:rsidP="00CF5402">
      <w:pPr>
        <w:pStyle w:val="af0"/>
        <w:rPr>
          <w:sz w:val="22"/>
          <w:szCs w:val="22"/>
        </w:rPr>
      </w:pPr>
    </w:p>
    <w:p w:rsidR="00CF5402" w:rsidRPr="00CF5402" w:rsidRDefault="00CF5402" w:rsidP="00CF5402">
      <w:pPr>
        <w:pStyle w:val="af0"/>
        <w:rPr>
          <w:sz w:val="22"/>
          <w:szCs w:val="22"/>
        </w:rPr>
      </w:pPr>
    </w:p>
    <w:p w:rsidR="00CF5402" w:rsidRPr="00CF5402" w:rsidRDefault="00CF5402" w:rsidP="00CF5402">
      <w:pPr>
        <w:pStyle w:val="af0"/>
        <w:rPr>
          <w:sz w:val="22"/>
          <w:szCs w:val="22"/>
          <w:u w:val="none"/>
        </w:rPr>
      </w:pPr>
      <w:r w:rsidRPr="00CF5402">
        <w:rPr>
          <w:sz w:val="22"/>
          <w:szCs w:val="22"/>
          <w:u w:val="none"/>
        </w:rPr>
        <w:lastRenderedPageBreak/>
        <w:t>ПОЛОЖЕНИЕ</w:t>
      </w:r>
    </w:p>
    <w:p w:rsidR="00CF5402" w:rsidRPr="00CF5402" w:rsidRDefault="00CF5402" w:rsidP="00CF5402">
      <w:pPr>
        <w:spacing w:after="0"/>
        <w:jc w:val="center"/>
        <w:rPr>
          <w:rFonts w:ascii="Times New Roman" w:hAnsi="Times New Roman" w:cs="Times New Roman"/>
          <w:b/>
          <w:bCs/>
        </w:rPr>
      </w:pPr>
      <w:r w:rsidRPr="00CF5402">
        <w:rPr>
          <w:rFonts w:ascii="Times New Roman" w:hAnsi="Times New Roman" w:cs="Times New Roman"/>
          <w:b/>
          <w:bCs/>
        </w:rPr>
        <w:t>о Комиссии по охране труда</w:t>
      </w:r>
    </w:p>
    <w:p w:rsidR="00CF5402" w:rsidRPr="00CF5402" w:rsidRDefault="00CF5402" w:rsidP="00CF5402">
      <w:pPr>
        <w:spacing w:after="0"/>
        <w:jc w:val="center"/>
        <w:rPr>
          <w:rFonts w:ascii="Times New Roman" w:hAnsi="Times New Roman" w:cs="Times New Roman"/>
          <w:b/>
          <w:bCs/>
        </w:rPr>
      </w:pPr>
      <w:r w:rsidRPr="00CF5402">
        <w:rPr>
          <w:rFonts w:ascii="Times New Roman" w:hAnsi="Times New Roman" w:cs="Times New Roman"/>
          <w:b/>
          <w:bCs/>
        </w:rPr>
        <w:t>в сельском поселении «Село Маяк»</w:t>
      </w:r>
    </w:p>
    <w:p w:rsidR="00CF5402" w:rsidRPr="00CF5402" w:rsidRDefault="00CF5402" w:rsidP="00CF5402">
      <w:pPr>
        <w:pStyle w:val="ConsPlusNormal"/>
        <w:widowControl/>
        <w:ind w:firstLine="0"/>
        <w:rPr>
          <w:rFonts w:ascii="Times New Roman" w:hAnsi="Times New Roman" w:cs="Times New Roman"/>
          <w:sz w:val="22"/>
          <w:szCs w:val="22"/>
        </w:rPr>
      </w:pP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1. Положение о комиссии по охране труда (далее - Положение) разработано в соответствии со статьей 218 Трудового кодекса Российской Федерации для организации совместных действий работодателя, работников, профессионального союза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2. Положение предусматривает основные задачи, функции и права комиссии по охране труда (далее - Комиссия).</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3. Комиссия является составной частью системы управления охраной труда администрации сельского поселения «Село Маяк», а также одной из форм участия работников в управлении администрации в области охраны труда. Его работа строится на принципах социального партнерства.</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5.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Хабаровского края об охране труда, коллективным договором, локальными нормативными правовыми актами администрации муниципального образования , настоящим Положением.</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6. Задачами Комиссии являются:</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6.1. разработка на основе предложений членов Комиссии программы совместных действий работодателя, профессионального союза по обеспечению требований охраны труда, предупреждению производственного травматизма, профессиональных заболеваний;</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6.2.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6.3.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7. Функциями Комиссии являются:</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7.1. рассмотрение предложений работодателя, работников, профессионального союза для выработки рекомендаций, направленных на улучшение условий и охраны труда работников;</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7.2. оказание содействия работодателю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7.3. участие в проведении обследований состояния условий и охраны труда в администрации, рассмотрении их результатов и выработке рекомендаций работодателю по устранению выявленных нарушений;</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7.4. информирование работников администрации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7.5. доведение до сведения работников администрации результатов аттестации рабочих мест по условиям труда и сертификации работ по охране труда;</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7.6. 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7.7. содействие в организации проведения периодических медицинских осмотров;</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7.8. участие в рассмотрении вопросов финансирования мероприятий по охране труда в организации;</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7.9. подготовка и представление работодателю предложений по совершенствованию работ по охране труда и сохранению здоровья работников;</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7.10. 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8. Для осуществления возложенных функций Комиссии предоставляются следующие права:</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 xml:space="preserve">8.1.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w:t>
      </w:r>
      <w:r w:rsidRPr="00CF5402">
        <w:rPr>
          <w:rFonts w:ascii="Times New Roman" w:hAnsi="Times New Roman" w:cs="Times New Roman"/>
          <w:sz w:val="22"/>
          <w:szCs w:val="22"/>
        </w:rPr>
        <w:lastRenderedPageBreak/>
        <w:t>производственных факторов и мерах по защите от них, о существующем риске повреждения здоровья;</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8.2. заслушивать на заседаниях Комиссии сообщения работодателя (его представителя) и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8.3. заслушивать на заседаниях Комиссии руководителя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8.4. участвовать в подготовке предложений к разделу коллективного договора по вопросам, находящимся в компетенции Комиссии;</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8.5. 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8.6.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9. Состав Комиссии утверждается правовым актом администрации муниципального из числа представителей работодателя и трудового коллектива на паритетной основе (каждая сторона имеет один голос вне зависимости от общего числа представителей стороны).</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Комиссия избирает из своего состава председателя, заместителя и секретаря. Председателем Комиссии, как правило, является работодатель или его ответственный представитель, одним из заместителей является представитель выборного профсоюзного органа, секретарем - работник службы охраны труда или работник, который назначен ответственным лицом за организацию охраны труда в администрации.</w:t>
      </w:r>
    </w:p>
    <w:p w:rsidR="00CF5402" w:rsidRPr="00CF5402" w:rsidRDefault="00CF5402" w:rsidP="00CF5402">
      <w:pPr>
        <w:pStyle w:val="af2"/>
        <w:ind w:firstLine="567"/>
        <w:jc w:val="both"/>
        <w:rPr>
          <w:sz w:val="22"/>
          <w:szCs w:val="22"/>
        </w:rPr>
      </w:pPr>
      <w:r w:rsidRPr="00CF5402">
        <w:rPr>
          <w:sz w:val="22"/>
          <w:szCs w:val="22"/>
        </w:rPr>
        <w:t>Председатель планирует работу Комиссии, назначает заседания Комиссии, председательствует на заседании Комиссии, подписывает решения, вынесенные на заседаниях Комиссии.</w:t>
      </w:r>
    </w:p>
    <w:p w:rsidR="00CF5402" w:rsidRPr="00CF5402" w:rsidRDefault="00CF5402" w:rsidP="00CF5402">
      <w:pPr>
        <w:autoSpaceDE w:val="0"/>
        <w:autoSpaceDN w:val="0"/>
        <w:adjustRightInd w:val="0"/>
        <w:spacing w:after="0"/>
        <w:ind w:firstLine="540"/>
        <w:jc w:val="both"/>
        <w:outlineLvl w:val="0"/>
        <w:rPr>
          <w:rFonts w:ascii="Times New Roman" w:hAnsi="Times New Roman" w:cs="Times New Roman"/>
          <w:kern w:val="2"/>
          <w:lang w:eastAsia="ar-SA"/>
        </w:rPr>
      </w:pPr>
      <w:r w:rsidRPr="00CF5402">
        <w:rPr>
          <w:rFonts w:ascii="Times New Roman" w:hAnsi="Times New Roman" w:cs="Times New Roman"/>
          <w:kern w:val="2"/>
          <w:lang w:eastAsia="ar-SA"/>
        </w:rPr>
        <w:t>Заместитель председателя Комиссии выполняет поручения председателя Комиссии, исполняет обязанности председателя Комиссии в период его временного отсутствия.</w:t>
      </w:r>
    </w:p>
    <w:p w:rsidR="002367E5" w:rsidRDefault="00CF5402" w:rsidP="00CF5402">
      <w:pPr>
        <w:pStyle w:val="af2"/>
        <w:ind w:firstLine="567"/>
        <w:jc w:val="both"/>
        <w:rPr>
          <w:sz w:val="22"/>
          <w:szCs w:val="22"/>
        </w:rPr>
      </w:pPr>
      <w:r w:rsidRPr="00CF5402">
        <w:rPr>
          <w:sz w:val="22"/>
          <w:szCs w:val="22"/>
        </w:rPr>
        <w:t xml:space="preserve">Секретарь комиссии обеспечивает подготовку заседаний Комиссии, оповещает членов Комиссии и иных заинтересованных лиц о дате, времени и месте заседания, ведет и оформляет </w:t>
      </w:r>
    </w:p>
    <w:p w:rsidR="002367E5" w:rsidRDefault="002367E5" w:rsidP="00CF5402">
      <w:pPr>
        <w:pStyle w:val="af2"/>
        <w:ind w:firstLine="567"/>
        <w:jc w:val="both"/>
        <w:rPr>
          <w:sz w:val="22"/>
          <w:szCs w:val="22"/>
        </w:rPr>
      </w:pPr>
    </w:p>
    <w:p w:rsidR="002367E5" w:rsidRDefault="002367E5" w:rsidP="00CF5402">
      <w:pPr>
        <w:pStyle w:val="af2"/>
        <w:ind w:firstLine="567"/>
        <w:jc w:val="both"/>
        <w:rPr>
          <w:sz w:val="22"/>
          <w:szCs w:val="22"/>
        </w:rPr>
      </w:pPr>
    </w:p>
    <w:p w:rsidR="00CF5402" w:rsidRPr="00CF5402" w:rsidRDefault="00CF5402" w:rsidP="00CF5402">
      <w:pPr>
        <w:pStyle w:val="af2"/>
        <w:ind w:firstLine="567"/>
        <w:jc w:val="both"/>
        <w:rPr>
          <w:sz w:val="22"/>
          <w:szCs w:val="22"/>
        </w:rPr>
      </w:pPr>
      <w:r w:rsidRPr="00CF5402">
        <w:rPr>
          <w:sz w:val="22"/>
          <w:szCs w:val="22"/>
        </w:rPr>
        <w:t xml:space="preserve">протокола заседания Комиссии, принимает и регистрирует заявления, поступающие в Комиссию, уведомляет заинтересованных лиц о движении заявления. </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Комиссия осуществляет свою деятельность в соответствии с разрабатываемым им планом работы.</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Члены Комиссии должны проходить обучение по охране труда за счет средств работодателя в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
    <w:p w:rsidR="002367E5"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 xml:space="preserve">Члены Комитета информируют не реже одного раза в год выборный орган первичной профсоюзной организации о проделанной ими в Комиссии работе. Выборный орган первичной профсоюзной организации вправе отзывать из Комиссии своих представителей и выдвигать в его </w:t>
      </w:r>
    </w:p>
    <w:p w:rsidR="002367E5" w:rsidRDefault="002367E5" w:rsidP="00CF5402">
      <w:pPr>
        <w:pStyle w:val="ConsPlusNormal"/>
        <w:widowControl/>
        <w:jc w:val="both"/>
        <w:rPr>
          <w:rFonts w:ascii="Times New Roman" w:hAnsi="Times New Roman" w:cs="Times New Roman"/>
          <w:sz w:val="22"/>
          <w:szCs w:val="22"/>
        </w:rPr>
      </w:pP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CF5402" w:rsidRPr="00CF5402" w:rsidRDefault="00CF5402" w:rsidP="00CF5402">
      <w:pPr>
        <w:pStyle w:val="ConsPlusNormal"/>
        <w:widowControl/>
        <w:jc w:val="both"/>
        <w:rPr>
          <w:rFonts w:ascii="Times New Roman" w:hAnsi="Times New Roman" w:cs="Times New Roman"/>
          <w:sz w:val="22"/>
          <w:szCs w:val="22"/>
        </w:rPr>
      </w:pPr>
      <w:r w:rsidRPr="00CF5402">
        <w:rPr>
          <w:rFonts w:ascii="Times New Roman" w:hAnsi="Times New Roman" w:cs="Times New Roman"/>
          <w:sz w:val="22"/>
          <w:szCs w:val="22"/>
        </w:rPr>
        <w:t>Обеспечение деятельности Комиссии, его членов (освобождение от основной работы на время исполнения обязанностей, прохождения обучения и т.п.) устанавливается коллективным договором, локальными нормативными и правовыми актами администрации поселения.</w:t>
      </w:r>
    </w:p>
    <w:p w:rsidR="00CF5402" w:rsidRPr="00CF5402" w:rsidRDefault="00CF5402" w:rsidP="00CF5402">
      <w:pPr>
        <w:pStyle w:val="ConsPlusNormal"/>
        <w:widowControl/>
        <w:ind w:firstLine="0"/>
        <w:jc w:val="both"/>
        <w:rPr>
          <w:rFonts w:ascii="Times New Roman" w:hAnsi="Times New Roman" w:cs="Times New Roman"/>
          <w:sz w:val="22"/>
          <w:szCs w:val="22"/>
        </w:rPr>
      </w:pPr>
    </w:p>
    <w:p w:rsidR="00CF5402" w:rsidRPr="00CF5402" w:rsidRDefault="00CF5402" w:rsidP="00CF5402">
      <w:pPr>
        <w:pStyle w:val="ConsPlusNormal"/>
        <w:widowControl/>
        <w:spacing w:line="240" w:lineRule="exact"/>
        <w:ind w:left="5670" w:firstLine="0"/>
        <w:rPr>
          <w:rFonts w:ascii="Times New Roman" w:hAnsi="Times New Roman" w:cs="Times New Roman"/>
          <w:sz w:val="22"/>
          <w:szCs w:val="22"/>
        </w:rPr>
      </w:pPr>
      <w:r w:rsidRPr="00CF5402">
        <w:rPr>
          <w:rFonts w:ascii="Times New Roman" w:hAnsi="Times New Roman" w:cs="Times New Roman"/>
          <w:sz w:val="22"/>
          <w:szCs w:val="22"/>
        </w:rPr>
        <w:t>Утвержден</w:t>
      </w:r>
    </w:p>
    <w:p w:rsidR="00CF5402" w:rsidRPr="00CF5402" w:rsidRDefault="00CF5402" w:rsidP="00CF5402">
      <w:pPr>
        <w:pStyle w:val="ConsPlusNormal"/>
        <w:widowControl/>
        <w:spacing w:line="240" w:lineRule="exact"/>
        <w:ind w:left="5670" w:firstLine="0"/>
        <w:rPr>
          <w:rFonts w:ascii="Times New Roman" w:hAnsi="Times New Roman" w:cs="Times New Roman"/>
          <w:sz w:val="22"/>
          <w:szCs w:val="22"/>
        </w:rPr>
      </w:pPr>
      <w:r w:rsidRPr="00CF5402">
        <w:rPr>
          <w:rFonts w:ascii="Times New Roman" w:hAnsi="Times New Roman" w:cs="Times New Roman"/>
          <w:sz w:val="22"/>
          <w:szCs w:val="22"/>
        </w:rPr>
        <w:t>постановлением администрации</w:t>
      </w:r>
    </w:p>
    <w:p w:rsidR="00CF5402" w:rsidRPr="00CF5402" w:rsidRDefault="00CF5402" w:rsidP="00CF5402">
      <w:pPr>
        <w:pStyle w:val="ConsPlusNormal"/>
        <w:widowControl/>
        <w:spacing w:line="240" w:lineRule="exact"/>
        <w:ind w:left="5670" w:firstLine="0"/>
        <w:rPr>
          <w:rFonts w:ascii="Times New Roman" w:hAnsi="Times New Roman" w:cs="Times New Roman"/>
          <w:sz w:val="22"/>
          <w:szCs w:val="22"/>
        </w:rPr>
      </w:pPr>
      <w:r w:rsidRPr="00CF5402">
        <w:rPr>
          <w:rFonts w:ascii="Times New Roman" w:hAnsi="Times New Roman" w:cs="Times New Roman"/>
          <w:sz w:val="22"/>
          <w:szCs w:val="22"/>
        </w:rPr>
        <w:t xml:space="preserve">сельского поселения </w:t>
      </w:r>
    </w:p>
    <w:p w:rsidR="00CF5402" w:rsidRPr="00CF5402" w:rsidRDefault="00CF5402" w:rsidP="00CF5402">
      <w:pPr>
        <w:pStyle w:val="ConsPlusNormal"/>
        <w:widowControl/>
        <w:spacing w:line="240" w:lineRule="exact"/>
        <w:ind w:left="5670" w:firstLine="0"/>
        <w:rPr>
          <w:rFonts w:ascii="Times New Roman" w:hAnsi="Times New Roman" w:cs="Times New Roman"/>
          <w:sz w:val="22"/>
          <w:szCs w:val="22"/>
        </w:rPr>
      </w:pPr>
      <w:r w:rsidRPr="00CF5402">
        <w:rPr>
          <w:rFonts w:ascii="Times New Roman" w:hAnsi="Times New Roman" w:cs="Times New Roman"/>
          <w:sz w:val="22"/>
          <w:szCs w:val="22"/>
        </w:rPr>
        <w:t>«Село Маяк»</w:t>
      </w:r>
    </w:p>
    <w:p w:rsidR="00CF5402" w:rsidRPr="00CF5402" w:rsidRDefault="00CF5402" w:rsidP="00CF5402">
      <w:pPr>
        <w:pStyle w:val="ConsPlusNormal"/>
        <w:widowControl/>
        <w:spacing w:line="240" w:lineRule="exact"/>
        <w:ind w:left="5670" w:firstLine="0"/>
        <w:rPr>
          <w:rFonts w:ascii="Times New Roman" w:hAnsi="Times New Roman" w:cs="Times New Roman"/>
          <w:sz w:val="22"/>
          <w:szCs w:val="22"/>
        </w:rPr>
      </w:pPr>
      <w:r w:rsidRPr="00CF5402">
        <w:rPr>
          <w:rFonts w:ascii="Times New Roman" w:hAnsi="Times New Roman" w:cs="Times New Roman"/>
          <w:sz w:val="22"/>
          <w:szCs w:val="22"/>
        </w:rPr>
        <w:t>05 мая 2014 года № 35</w:t>
      </w:r>
    </w:p>
    <w:p w:rsidR="00CF5402" w:rsidRPr="00CF5402" w:rsidRDefault="00CF5402" w:rsidP="00CF5402">
      <w:pPr>
        <w:pStyle w:val="ConsPlusNormal"/>
        <w:widowControl/>
        <w:spacing w:line="240" w:lineRule="exact"/>
        <w:ind w:left="5670" w:firstLine="0"/>
        <w:jc w:val="center"/>
        <w:rPr>
          <w:rFonts w:ascii="Times New Roman" w:hAnsi="Times New Roman" w:cs="Times New Roman"/>
          <w:b/>
          <w:bCs/>
          <w:sz w:val="22"/>
          <w:szCs w:val="22"/>
        </w:rPr>
      </w:pPr>
    </w:p>
    <w:p w:rsidR="00CF5402" w:rsidRPr="00CF5402" w:rsidRDefault="00CF5402" w:rsidP="00CF5402">
      <w:pPr>
        <w:pStyle w:val="af0"/>
        <w:jc w:val="left"/>
        <w:rPr>
          <w:b w:val="0"/>
          <w:bCs/>
          <w:sz w:val="22"/>
          <w:szCs w:val="22"/>
        </w:rPr>
      </w:pPr>
    </w:p>
    <w:p w:rsidR="00CF5402" w:rsidRPr="00CF5402" w:rsidRDefault="00CF5402" w:rsidP="00CF5402">
      <w:pPr>
        <w:pStyle w:val="af0"/>
        <w:spacing w:line="240" w:lineRule="exact"/>
        <w:rPr>
          <w:sz w:val="22"/>
          <w:szCs w:val="22"/>
          <w:u w:val="none"/>
        </w:rPr>
      </w:pPr>
      <w:r w:rsidRPr="00CF5402">
        <w:rPr>
          <w:sz w:val="22"/>
          <w:szCs w:val="22"/>
          <w:u w:val="none"/>
        </w:rPr>
        <w:t>СОСТАВ</w:t>
      </w:r>
    </w:p>
    <w:p w:rsidR="00CF5402" w:rsidRPr="00CF5402" w:rsidRDefault="00CF5402" w:rsidP="00CF5402">
      <w:pPr>
        <w:spacing w:line="240" w:lineRule="exact"/>
        <w:jc w:val="center"/>
        <w:rPr>
          <w:rFonts w:ascii="Times New Roman" w:hAnsi="Times New Roman" w:cs="Times New Roman"/>
          <w:b/>
          <w:bCs/>
        </w:rPr>
      </w:pPr>
      <w:r w:rsidRPr="00CF5402">
        <w:rPr>
          <w:rFonts w:ascii="Times New Roman" w:hAnsi="Times New Roman" w:cs="Times New Roman"/>
          <w:b/>
          <w:bCs/>
        </w:rPr>
        <w:t xml:space="preserve">комиссии по охране труда </w:t>
      </w:r>
    </w:p>
    <w:p w:rsidR="00CF5402" w:rsidRPr="00CF5402" w:rsidRDefault="00CF5402" w:rsidP="002367E5">
      <w:pPr>
        <w:spacing w:line="240" w:lineRule="exact"/>
        <w:jc w:val="center"/>
        <w:rPr>
          <w:rFonts w:ascii="Times New Roman" w:hAnsi="Times New Roman" w:cs="Times New Roman"/>
          <w:b/>
        </w:rPr>
      </w:pPr>
      <w:r w:rsidRPr="00CF5402">
        <w:rPr>
          <w:rFonts w:ascii="Times New Roman" w:hAnsi="Times New Roman" w:cs="Times New Roman"/>
          <w:b/>
        </w:rPr>
        <w:t>администрации сельского поселения «Село Маяк»</w:t>
      </w: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3"/>
        <w:gridCol w:w="72"/>
        <w:gridCol w:w="468"/>
        <w:gridCol w:w="4557"/>
      </w:tblGrid>
      <w:tr w:rsidR="00CF5402" w:rsidRPr="00CF5402" w:rsidTr="00625863">
        <w:trPr>
          <w:cantSplit/>
        </w:trPr>
        <w:tc>
          <w:tcPr>
            <w:tcW w:w="9420" w:type="dxa"/>
            <w:gridSpan w:val="4"/>
          </w:tcPr>
          <w:p w:rsidR="00CF5402" w:rsidRPr="00CF5402" w:rsidRDefault="00CF5402" w:rsidP="00625863">
            <w:pPr>
              <w:rPr>
                <w:rFonts w:ascii="Times New Roman" w:hAnsi="Times New Roman" w:cs="Times New Roman"/>
              </w:rPr>
            </w:pPr>
            <w:r w:rsidRPr="00CF5402">
              <w:rPr>
                <w:rFonts w:ascii="Times New Roman" w:hAnsi="Times New Roman" w:cs="Times New Roman"/>
              </w:rPr>
              <w:lastRenderedPageBreak/>
              <w:t>От работодателя:</w:t>
            </w:r>
          </w:p>
        </w:tc>
      </w:tr>
      <w:tr w:rsidR="00CF5402" w:rsidRPr="00CF5402" w:rsidTr="00625863">
        <w:tc>
          <w:tcPr>
            <w:tcW w:w="4395" w:type="dxa"/>
            <w:gridSpan w:val="2"/>
            <w:hideMark/>
          </w:tcPr>
          <w:p w:rsidR="00CF5402" w:rsidRPr="00CF5402" w:rsidRDefault="00CF5402" w:rsidP="00625863">
            <w:pPr>
              <w:ind w:right="72"/>
              <w:rPr>
                <w:rFonts w:ascii="Times New Roman" w:hAnsi="Times New Roman" w:cs="Times New Roman"/>
              </w:rPr>
            </w:pPr>
            <w:r w:rsidRPr="00CF5402">
              <w:rPr>
                <w:rFonts w:ascii="Times New Roman" w:hAnsi="Times New Roman" w:cs="Times New Roman"/>
              </w:rPr>
              <w:t>Ильин А. Н.</w:t>
            </w:r>
          </w:p>
        </w:tc>
        <w:tc>
          <w:tcPr>
            <w:tcW w:w="468" w:type="dxa"/>
            <w:hideMark/>
          </w:tcPr>
          <w:p w:rsidR="00CF5402" w:rsidRPr="00CF5402" w:rsidRDefault="00CF5402" w:rsidP="00625863">
            <w:pPr>
              <w:rPr>
                <w:rFonts w:ascii="Times New Roman" w:hAnsi="Times New Roman" w:cs="Times New Roman"/>
              </w:rPr>
            </w:pPr>
            <w:r w:rsidRPr="00CF5402">
              <w:rPr>
                <w:rFonts w:ascii="Times New Roman" w:hAnsi="Times New Roman" w:cs="Times New Roman"/>
              </w:rPr>
              <w:t>-</w:t>
            </w:r>
          </w:p>
        </w:tc>
        <w:tc>
          <w:tcPr>
            <w:tcW w:w="4557" w:type="dxa"/>
            <w:hideMark/>
          </w:tcPr>
          <w:p w:rsidR="00CF5402" w:rsidRPr="00CF5402" w:rsidRDefault="00CF5402" w:rsidP="00625863">
            <w:pPr>
              <w:rPr>
                <w:rFonts w:ascii="Times New Roman" w:hAnsi="Times New Roman" w:cs="Times New Roman"/>
              </w:rPr>
            </w:pPr>
            <w:r w:rsidRPr="00CF5402">
              <w:rPr>
                <w:rFonts w:ascii="Times New Roman" w:hAnsi="Times New Roman" w:cs="Times New Roman"/>
              </w:rPr>
              <w:t>председатель комиссии</w:t>
            </w:r>
          </w:p>
        </w:tc>
      </w:tr>
      <w:tr w:rsidR="00CF5402" w:rsidRPr="00CF5402" w:rsidTr="00625863">
        <w:trPr>
          <w:cantSplit/>
        </w:trPr>
        <w:tc>
          <w:tcPr>
            <w:tcW w:w="9420" w:type="dxa"/>
            <w:gridSpan w:val="4"/>
          </w:tcPr>
          <w:p w:rsidR="00CF5402" w:rsidRPr="00CF5402" w:rsidRDefault="00CF5402" w:rsidP="00625863">
            <w:pPr>
              <w:pStyle w:val="1"/>
              <w:jc w:val="left"/>
              <w:rPr>
                <w:sz w:val="22"/>
                <w:szCs w:val="22"/>
              </w:rPr>
            </w:pPr>
            <w:r w:rsidRPr="00CF5402">
              <w:rPr>
                <w:sz w:val="22"/>
                <w:szCs w:val="22"/>
              </w:rPr>
              <w:t>От представителей трудового коллектива:</w:t>
            </w:r>
          </w:p>
        </w:tc>
      </w:tr>
      <w:tr w:rsidR="00CF5402" w:rsidRPr="00CF5402" w:rsidTr="00625863">
        <w:tc>
          <w:tcPr>
            <w:tcW w:w="4323" w:type="dxa"/>
            <w:hideMark/>
          </w:tcPr>
          <w:p w:rsidR="00CF5402" w:rsidRPr="00CF5402" w:rsidRDefault="00CF5402" w:rsidP="00625863">
            <w:pPr>
              <w:rPr>
                <w:rFonts w:ascii="Times New Roman" w:hAnsi="Times New Roman" w:cs="Times New Roman"/>
              </w:rPr>
            </w:pPr>
            <w:r w:rsidRPr="00CF5402">
              <w:rPr>
                <w:rFonts w:ascii="Times New Roman" w:hAnsi="Times New Roman" w:cs="Times New Roman"/>
              </w:rPr>
              <w:t>Шатохина Л. В.</w:t>
            </w:r>
          </w:p>
        </w:tc>
        <w:tc>
          <w:tcPr>
            <w:tcW w:w="540" w:type="dxa"/>
            <w:gridSpan w:val="2"/>
            <w:hideMark/>
          </w:tcPr>
          <w:p w:rsidR="00CF5402" w:rsidRPr="00CF5402" w:rsidRDefault="00CF5402" w:rsidP="00625863">
            <w:pPr>
              <w:jc w:val="center"/>
              <w:rPr>
                <w:rFonts w:ascii="Times New Roman" w:hAnsi="Times New Roman" w:cs="Times New Roman"/>
              </w:rPr>
            </w:pPr>
            <w:r w:rsidRPr="00CF5402">
              <w:rPr>
                <w:rFonts w:ascii="Times New Roman" w:hAnsi="Times New Roman" w:cs="Times New Roman"/>
              </w:rPr>
              <w:t>-</w:t>
            </w:r>
          </w:p>
        </w:tc>
        <w:tc>
          <w:tcPr>
            <w:tcW w:w="4557" w:type="dxa"/>
            <w:hideMark/>
          </w:tcPr>
          <w:p w:rsidR="00CF5402" w:rsidRPr="00CF5402" w:rsidRDefault="00CF5402" w:rsidP="00625863">
            <w:pPr>
              <w:rPr>
                <w:rFonts w:ascii="Times New Roman" w:hAnsi="Times New Roman" w:cs="Times New Roman"/>
              </w:rPr>
            </w:pPr>
            <w:r w:rsidRPr="00CF5402">
              <w:rPr>
                <w:rFonts w:ascii="Times New Roman" w:hAnsi="Times New Roman" w:cs="Times New Roman"/>
              </w:rPr>
              <w:t>заместитель председателя комиссии</w:t>
            </w:r>
          </w:p>
        </w:tc>
      </w:tr>
      <w:tr w:rsidR="00CF5402" w:rsidRPr="00CF5402" w:rsidTr="00625863">
        <w:tc>
          <w:tcPr>
            <w:tcW w:w="4323" w:type="dxa"/>
            <w:hideMark/>
          </w:tcPr>
          <w:p w:rsidR="00CF5402" w:rsidRPr="00CF5402" w:rsidRDefault="00CF5402" w:rsidP="00625863">
            <w:pPr>
              <w:rPr>
                <w:rFonts w:ascii="Times New Roman" w:hAnsi="Times New Roman" w:cs="Times New Roman"/>
              </w:rPr>
            </w:pPr>
            <w:r w:rsidRPr="00CF5402">
              <w:rPr>
                <w:rFonts w:ascii="Times New Roman" w:hAnsi="Times New Roman" w:cs="Times New Roman"/>
              </w:rPr>
              <w:t>Лопатина И. Ф.</w:t>
            </w:r>
          </w:p>
        </w:tc>
        <w:tc>
          <w:tcPr>
            <w:tcW w:w="540" w:type="dxa"/>
            <w:gridSpan w:val="2"/>
            <w:hideMark/>
          </w:tcPr>
          <w:p w:rsidR="00CF5402" w:rsidRPr="00CF5402" w:rsidRDefault="00CF5402" w:rsidP="00625863">
            <w:pPr>
              <w:jc w:val="center"/>
              <w:rPr>
                <w:rFonts w:ascii="Times New Roman" w:hAnsi="Times New Roman" w:cs="Times New Roman"/>
              </w:rPr>
            </w:pPr>
            <w:r w:rsidRPr="00CF5402">
              <w:rPr>
                <w:rFonts w:ascii="Times New Roman" w:hAnsi="Times New Roman" w:cs="Times New Roman"/>
              </w:rPr>
              <w:t>-</w:t>
            </w:r>
          </w:p>
        </w:tc>
        <w:tc>
          <w:tcPr>
            <w:tcW w:w="4557" w:type="dxa"/>
            <w:hideMark/>
          </w:tcPr>
          <w:p w:rsidR="00CF5402" w:rsidRPr="00CF5402" w:rsidRDefault="00CF5402" w:rsidP="00625863">
            <w:pPr>
              <w:rPr>
                <w:rFonts w:ascii="Times New Roman" w:hAnsi="Times New Roman" w:cs="Times New Roman"/>
              </w:rPr>
            </w:pPr>
            <w:r w:rsidRPr="00CF5402">
              <w:rPr>
                <w:rFonts w:ascii="Times New Roman" w:hAnsi="Times New Roman" w:cs="Times New Roman"/>
              </w:rPr>
              <w:t xml:space="preserve">секретарь комиссии </w:t>
            </w:r>
          </w:p>
        </w:tc>
      </w:tr>
    </w:tbl>
    <w:p w:rsidR="00361A18" w:rsidRDefault="00361A18" w:rsidP="00361A18">
      <w:pPr>
        <w:spacing w:after="0" w:line="240" w:lineRule="auto"/>
        <w:rPr>
          <w:rFonts w:ascii="Times New Roman" w:hAnsi="Times New Roman" w:cs="Times New Roman"/>
        </w:rPr>
      </w:pPr>
    </w:p>
    <w:p w:rsidR="00361A18" w:rsidRPr="00164773" w:rsidRDefault="00361A18" w:rsidP="00361A18">
      <w:pPr>
        <w:spacing w:after="0" w:line="240" w:lineRule="auto"/>
        <w:jc w:val="center"/>
        <w:rPr>
          <w:rFonts w:ascii="Times New Roman" w:hAnsi="Times New Roman" w:cs="Times New Roman"/>
          <w:sz w:val="26"/>
          <w:szCs w:val="26"/>
          <w:rtl/>
        </w:rPr>
      </w:pPr>
      <w:r w:rsidRPr="00A76C1F">
        <w:rPr>
          <w:sz w:val="26"/>
          <w:szCs w:val="26"/>
          <w:rtl/>
        </w:rPr>
        <w:t>٭   ٭   ٭</w:t>
      </w:r>
    </w:p>
    <w:p w:rsidR="00361A18" w:rsidRPr="00164773" w:rsidRDefault="00361A18" w:rsidP="00361A18">
      <w:pPr>
        <w:autoSpaceDE w:val="0"/>
        <w:autoSpaceDN w:val="0"/>
        <w:adjustRightInd w:val="0"/>
        <w:spacing w:after="0" w:line="240" w:lineRule="auto"/>
        <w:jc w:val="center"/>
        <w:rPr>
          <w:rFonts w:ascii="Times New Roman" w:hAnsi="Times New Roman" w:cs="Times New Roman"/>
          <w:b/>
          <w:sz w:val="26"/>
          <w:szCs w:val="26"/>
        </w:rPr>
      </w:pPr>
    </w:p>
    <w:p w:rsidR="00361A18" w:rsidRPr="002367E5" w:rsidRDefault="00361A18" w:rsidP="002367E5">
      <w:pPr>
        <w:spacing w:after="0" w:line="240" w:lineRule="auto"/>
        <w:jc w:val="center"/>
        <w:rPr>
          <w:rFonts w:ascii="Times New Roman" w:hAnsi="Times New Roman"/>
          <w:b/>
        </w:rPr>
      </w:pPr>
      <w:r>
        <w:rPr>
          <w:rFonts w:ascii="Times New Roman" w:hAnsi="Times New Roman" w:cs="Times New Roman"/>
          <w:b/>
          <w:sz w:val="26"/>
          <w:szCs w:val="26"/>
        </w:rPr>
        <w:t>ПОСТАНОВЛЕНИЕ</w:t>
      </w:r>
    </w:p>
    <w:p w:rsidR="00361A18" w:rsidRPr="00F67A6A" w:rsidRDefault="00361A18" w:rsidP="002367E5">
      <w:pPr>
        <w:pStyle w:val="ConsPlusTitle"/>
        <w:widowControl/>
        <w:jc w:val="center"/>
        <w:rPr>
          <w:rFonts w:ascii="Times New Roman" w:hAnsi="Times New Roman" w:cs="Times New Roman"/>
          <w:b w:val="0"/>
        </w:rPr>
      </w:pPr>
      <w:r w:rsidRPr="00F67A6A">
        <w:rPr>
          <w:rFonts w:ascii="Times New Roman" w:hAnsi="Times New Roman" w:cs="Times New Roman"/>
          <w:b w:val="0"/>
        </w:rPr>
        <w:t>05.05.2014</w:t>
      </w:r>
      <w:r w:rsidRPr="00F67A6A">
        <w:rPr>
          <w:rFonts w:ascii="Times New Roman" w:hAnsi="Times New Roman" w:cs="Times New Roman"/>
          <w:b w:val="0"/>
        </w:rPr>
        <w:tab/>
      </w:r>
      <w:r w:rsidR="002367E5">
        <w:rPr>
          <w:rFonts w:ascii="Times New Roman" w:hAnsi="Times New Roman" w:cs="Times New Roman"/>
          <w:b w:val="0"/>
        </w:rPr>
        <w:tab/>
      </w:r>
      <w:r w:rsidR="002367E5">
        <w:rPr>
          <w:rFonts w:ascii="Times New Roman" w:hAnsi="Times New Roman" w:cs="Times New Roman"/>
          <w:b w:val="0"/>
        </w:rPr>
        <w:tab/>
      </w:r>
      <w:r w:rsidR="002367E5">
        <w:rPr>
          <w:rFonts w:ascii="Times New Roman" w:hAnsi="Times New Roman" w:cs="Times New Roman"/>
          <w:b w:val="0"/>
        </w:rPr>
        <w:tab/>
      </w:r>
      <w:r w:rsidR="002367E5">
        <w:rPr>
          <w:rFonts w:ascii="Times New Roman" w:hAnsi="Times New Roman" w:cs="Times New Roman"/>
          <w:b w:val="0"/>
        </w:rPr>
        <w:tab/>
      </w:r>
      <w:r w:rsidR="002367E5">
        <w:rPr>
          <w:rFonts w:ascii="Times New Roman" w:hAnsi="Times New Roman" w:cs="Times New Roman"/>
          <w:b w:val="0"/>
        </w:rPr>
        <w:tab/>
      </w:r>
      <w:r w:rsidR="002367E5">
        <w:rPr>
          <w:rFonts w:ascii="Times New Roman" w:hAnsi="Times New Roman" w:cs="Times New Roman"/>
          <w:b w:val="0"/>
        </w:rPr>
        <w:tab/>
      </w:r>
      <w:r w:rsidR="002367E5">
        <w:rPr>
          <w:rFonts w:ascii="Times New Roman" w:hAnsi="Times New Roman" w:cs="Times New Roman"/>
          <w:b w:val="0"/>
        </w:rPr>
        <w:tab/>
      </w:r>
      <w:r w:rsidR="002367E5">
        <w:rPr>
          <w:rFonts w:ascii="Times New Roman" w:hAnsi="Times New Roman" w:cs="Times New Roman"/>
          <w:b w:val="0"/>
        </w:rPr>
        <w:tab/>
      </w:r>
      <w:r w:rsidR="002367E5">
        <w:rPr>
          <w:rFonts w:ascii="Times New Roman" w:hAnsi="Times New Roman" w:cs="Times New Roman"/>
          <w:b w:val="0"/>
        </w:rPr>
        <w:tab/>
      </w:r>
      <w:r w:rsidRPr="00F67A6A">
        <w:rPr>
          <w:rFonts w:ascii="Times New Roman" w:hAnsi="Times New Roman" w:cs="Times New Roman"/>
          <w:b w:val="0"/>
        </w:rPr>
        <w:tab/>
      </w:r>
      <w:r w:rsidR="002367E5">
        <w:rPr>
          <w:rFonts w:ascii="Times New Roman" w:hAnsi="Times New Roman" w:cs="Times New Roman"/>
          <w:b w:val="0"/>
        </w:rPr>
        <w:t xml:space="preserve">№ </w:t>
      </w:r>
      <w:r w:rsidRPr="00F67A6A">
        <w:rPr>
          <w:rFonts w:ascii="Times New Roman" w:hAnsi="Times New Roman" w:cs="Times New Roman"/>
          <w:b w:val="0"/>
        </w:rPr>
        <w:t>36</w:t>
      </w:r>
      <w:r w:rsidRPr="00F67A6A">
        <w:rPr>
          <w:rFonts w:ascii="Times New Roman" w:hAnsi="Times New Roman" w:cs="Times New Roman"/>
          <w:b w:val="0"/>
        </w:rPr>
        <w:tab/>
      </w:r>
      <w:r w:rsidRPr="00F67A6A">
        <w:rPr>
          <w:rFonts w:ascii="Times New Roman" w:hAnsi="Times New Roman" w:cs="Times New Roman"/>
          <w:b w:val="0"/>
        </w:rPr>
        <w:tab/>
      </w:r>
      <w:r w:rsidR="002367E5">
        <w:rPr>
          <w:rFonts w:ascii="Times New Roman" w:hAnsi="Times New Roman" w:cs="Times New Roman"/>
          <w:b w:val="0"/>
        </w:rPr>
        <w:t>с. Маяк</w:t>
      </w:r>
    </w:p>
    <w:p w:rsidR="00361A18" w:rsidRPr="00F67A6A" w:rsidRDefault="00361A18" w:rsidP="00361A18">
      <w:pPr>
        <w:pStyle w:val="ConsPlusTitle"/>
        <w:widowControl/>
        <w:jc w:val="both"/>
        <w:rPr>
          <w:b w:val="0"/>
        </w:rPr>
      </w:pPr>
    </w:p>
    <w:p w:rsidR="00361A18" w:rsidRPr="00F67A6A" w:rsidRDefault="00361A18" w:rsidP="00361A18">
      <w:pPr>
        <w:pStyle w:val="ConsPlusTitle"/>
        <w:widowControl/>
        <w:spacing w:line="240" w:lineRule="exact"/>
        <w:jc w:val="both"/>
        <w:rPr>
          <w:rFonts w:ascii="Times New Roman" w:hAnsi="Times New Roman" w:cs="Times New Roman"/>
          <w:b w:val="0"/>
        </w:rPr>
      </w:pPr>
      <w:r w:rsidRPr="00F67A6A">
        <w:rPr>
          <w:rFonts w:ascii="Times New Roman" w:hAnsi="Times New Roman" w:cs="Times New Roman"/>
          <w:b w:val="0"/>
        </w:rPr>
        <w:t>Об утверждении программы</w:t>
      </w:r>
      <w:r w:rsidR="002367E5">
        <w:rPr>
          <w:rFonts w:ascii="Times New Roman" w:hAnsi="Times New Roman" w:cs="Times New Roman"/>
          <w:b w:val="0"/>
        </w:rPr>
        <w:t xml:space="preserve"> </w:t>
      </w:r>
      <w:r w:rsidRPr="00F67A6A">
        <w:rPr>
          <w:rFonts w:ascii="Times New Roman" w:hAnsi="Times New Roman" w:cs="Times New Roman"/>
          <w:b w:val="0"/>
        </w:rPr>
        <w:t>«Развитие семейной политики</w:t>
      </w:r>
      <w:r w:rsidR="002367E5">
        <w:rPr>
          <w:rFonts w:ascii="Times New Roman" w:hAnsi="Times New Roman" w:cs="Times New Roman"/>
          <w:b w:val="0"/>
        </w:rPr>
        <w:t xml:space="preserve"> </w:t>
      </w:r>
      <w:r w:rsidRPr="00F67A6A">
        <w:rPr>
          <w:rFonts w:ascii="Times New Roman" w:hAnsi="Times New Roman" w:cs="Times New Roman"/>
          <w:b w:val="0"/>
        </w:rPr>
        <w:t>в сельском поселении «Село Маяк»</w:t>
      </w:r>
    </w:p>
    <w:p w:rsidR="00361A18" w:rsidRPr="00F67A6A" w:rsidRDefault="00361A18" w:rsidP="00361A18">
      <w:pPr>
        <w:pStyle w:val="ConsPlusTitle"/>
        <w:widowControl/>
        <w:spacing w:line="240" w:lineRule="exact"/>
        <w:jc w:val="both"/>
        <w:rPr>
          <w:rFonts w:ascii="Times New Roman" w:hAnsi="Times New Roman" w:cs="Times New Roman"/>
          <w:b w:val="0"/>
        </w:rPr>
      </w:pPr>
      <w:r w:rsidRPr="00F67A6A">
        <w:rPr>
          <w:rFonts w:ascii="Times New Roman" w:hAnsi="Times New Roman" w:cs="Times New Roman"/>
          <w:b w:val="0"/>
        </w:rPr>
        <w:t>на 2014-2016 годы»</w:t>
      </w:r>
    </w:p>
    <w:p w:rsidR="00361A18" w:rsidRPr="00F67A6A" w:rsidRDefault="00361A18" w:rsidP="002367E5">
      <w:pPr>
        <w:autoSpaceDE w:val="0"/>
        <w:autoSpaceDN w:val="0"/>
        <w:adjustRightInd w:val="0"/>
        <w:spacing w:after="0" w:line="240" w:lineRule="auto"/>
        <w:jc w:val="both"/>
        <w:rPr>
          <w:rFonts w:ascii="Times New Roman" w:hAnsi="Times New Roman"/>
        </w:rPr>
      </w:pPr>
    </w:p>
    <w:p w:rsidR="00361A18" w:rsidRPr="00F67A6A" w:rsidRDefault="00361A18" w:rsidP="00361A18">
      <w:pPr>
        <w:autoSpaceDE w:val="0"/>
        <w:autoSpaceDN w:val="0"/>
        <w:adjustRightInd w:val="0"/>
        <w:spacing w:after="0" w:line="240" w:lineRule="auto"/>
        <w:ind w:firstLine="540"/>
        <w:jc w:val="both"/>
        <w:rPr>
          <w:rFonts w:ascii="Times New Roman" w:hAnsi="Times New Roman"/>
        </w:rPr>
      </w:pPr>
      <w:r w:rsidRPr="00F67A6A">
        <w:rPr>
          <w:rFonts w:ascii="Times New Roman" w:hAnsi="Times New Roman"/>
        </w:rPr>
        <w:t xml:space="preserve">В целях укрепления и развития социального института семьи, поддержки материнства и детства, администрация сельского поселения «Село Маяк» Нанайского муниципального района, Хабаровского края </w:t>
      </w:r>
    </w:p>
    <w:p w:rsidR="00361A18" w:rsidRPr="00F67A6A" w:rsidRDefault="00361A18" w:rsidP="00361A18">
      <w:pPr>
        <w:autoSpaceDE w:val="0"/>
        <w:autoSpaceDN w:val="0"/>
        <w:adjustRightInd w:val="0"/>
        <w:spacing w:after="0" w:line="240" w:lineRule="auto"/>
        <w:jc w:val="both"/>
        <w:rPr>
          <w:rFonts w:ascii="Times New Roman" w:hAnsi="Times New Roman"/>
        </w:rPr>
      </w:pPr>
      <w:r w:rsidRPr="00F67A6A">
        <w:rPr>
          <w:rFonts w:ascii="Times New Roman" w:hAnsi="Times New Roman"/>
        </w:rPr>
        <w:t>ПОСТАНОВЛЯЕТ:</w:t>
      </w:r>
    </w:p>
    <w:p w:rsidR="00361A18" w:rsidRPr="00F67A6A" w:rsidRDefault="00361A18" w:rsidP="00361A18">
      <w:pPr>
        <w:numPr>
          <w:ilvl w:val="0"/>
          <w:numId w:val="2"/>
        </w:numPr>
        <w:autoSpaceDE w:val="0"/>
        <w:autoSpaceDN w:val="0"/>
        <w:adjustRightInd w:val="0"/>
        <w:spacing w:after="0" w:line="240" w:lineRule="auto"/>
        <w:ind w:left="0" w:firstLine="709"/>
        <w:jc w:val="both"/>
        <w:rPr>
          <w:rFonts w:ascii="Times New Roman" w:hAnsi="Times New Roman"/>
        </w:rPr>
      </w:pPr>
      <w:r w:rsidRPr="00F67A6A">
        <w:rPr>
          <w:rFonts w:ascii="Times New Roman" w:hAnsi="Times New Roman"/>
        </w:rPr>
        <w:t xml:space="preserve">Утвердить прилагаемую целевую </w:t>
      </w:r>
      <w:hyperlink r:id="rId9" w:history="1">
        <w:r w:rsidRPr="00F67A6A">
          <w:rPr>
            <w:rFonts w:ascii="Times New Roman" w:hAnsi="Times New Roman"/>
          </w:rPr>
          <w:t>программу</w:t>
        </w:r>
      </w:hyperlink>
      <w:r w:rsidRPr="00F67A6A">
        <w:rPr>
          <w:rFonts w:ascii="Times New Roman" w:hAnsi="Times New Roman"/>
        </w:rPr>
        <w:t xml:space="preserve"> "Развитие семейной политики в сельском поселении «Село Маяк» на 2014 - 2016 годы" (далее - Программа).</w:t>
      </w:r>
    </w:p>
    <w:p w:rsidR="00361A18" w:rsidRPr="00F67A6A" w:rsidRDefault="00361A18" w:rsidP="00361A18">
      <w:pPr>
        <w:numPr>
          <w:ilvl w:val="0"/>
          <w:numId w:val="2"/>
        </w:numPr>
        <w:autoSpaceDE w:val="0"/>
        <w:autoSpaceDN w:val="0"/>
        <w:adjustRightInd w:val="0"/>
        <w:spacing w:after="0" w:line="240" w:lineRule="auto"/>
        <w:ind w:left="0" w:firstLine="540"/>
        <w:jc w:val="both"/>
        <w:rPr>
          <w:rFonts w:ascii="Times New Roman" w:hAnsi="Times New Roman"/>
        </w:rPr>
      </w:pPr>
      <w:r w:rsidRPr="00F67A6A">
        <w:rPr>
          <w:rFonts w:ascii="Times New Roman" w:hAnsi="Times New Roman"/>
        </w:rPr>
        <w:t>Признать утратившим силу постановление администрации сельского поселения «Село Маяк» Нанайского муниципального района Хабаровского края от 09.07.2012 г. № 22 «Об утверждении муниципальной программы «Развитие семейной политики в сельском поселении «Село Маяк» на 2012-2014 годы».</w:t>
      </w:r>
    </w:p>
    <w:p w:rsidR="00361A18" w:rsidRPr="00F67A6A" w:rsidRDefault="00361A18" w:rsidP="00361A18">
      <w:pPr>
        <w:autoSpaceDE w:val="0"/>
        <w:autoSpaceDN w:val="0"/>
        <w:adjustRightInd w:val="0"/>
        <w:spacing w:after="0" w:line="240" w:lineRule="auto"/>
        <w:ind w:firstLine="540"/>
        <w:jc w:val="both"/>
        <w:rPr>
          <w:rFonts w:ascii="Times New Roman" w:hAnsi="Times New Roman"/>
        </w:rPr>
      </w:pPr>
      <w:r w:rsidRPr="00F67A6A">
        <w:rPr>
          <w:rFonts w:ascii="Times New Roman" w:hAnsi="Times New Roman"/>
        </w:rPr>
        <w:t>3.Настоящее постановление вступает в силу со дня его официального опубликования.</w:t>
      </w:r>
    </w:p>
    <w:p w:rsidR="00361A18" w:rsidRPr="00F67A6A" w:rsidRDefault="00361A18" w:rsidP="002367E5">
      <w:pPr>
        <w:autoSpaceDE w:val="0"/>
        <w:autoSpaceDN w:val="0"/>
        <w:adjustRightInd w:val="0"/>
        <w:spacing w:after="0" w:line="240" w:lineRule="auto"/>
        <w:ind w:firstLine="540"/>
        <w:jc w:val="both"/>
        <w:rPr>
          <w:rFonts w:ascii="Times New Roman" w:hAnsi="Times New Roman"/>
        </w:rPr>
      </w:pPr>
      <w:r w:rsidRPr="00F67A6A">
        <w:rPr>
          <w:rFonts w:ascii="Times New Roman" w:hAnsi="Times New Roman"/>
        </w:rPr>
        <w:t>4. Контроль за исполнением постановления оставляю за собой.</w:t>
      </w:r>
    </w:p>
    <w:p w:rsidR="00361A18" w:rsidRPr="00F67A6A" w:rsidRDefault="00361A18" w:rsidP="00361A18">
      <w:pPr>
        <w:autoSpaceDE w:val="0"/>
        <w:autoSpaceDN w:val="0"/>
        <w:adjustRightInd w:val="0"/>
        <w:spacing w:after="0" w:line="240" w:lineRule="auto"/>
        <w:jc w:val="both"/>
        <w:rPr>
          <w:rFonts w:ascii="Times New Roman" w:hAnsi="Times New Roman"/>
        </w:rPr>
      </w:pPr>
    </w:p>
    <w:p w:rsidR="00361A18" w:rsidRPr="00F67A6A" w:rsidRDefault="00361A18" w:rsidP="00361A18">
      <w:pPr>
        <w:autoSpaceDE w:val="0"/>
        <w:autoSpaceDN w:val="0"/>
        <w:adjustRightInd w:val="0"/>
        <w:spacing w:after="0" w:line="240" w:lineRule="auto"/>
        <w:jc w:val="both"/>
        <w:rPr>
          <w:rFonts w:ascii="Times New Roman" w:hAnsi="Times New Roman"/>
        </w:rPr>
      </w:pPr>
      <w:r w:rsidRPr="00F67A6A">
        <w:rPr>
          <w:rFonts w:ascii="Times New Roman" w:hAnsi="Times New Roman"/>
        </w:rPr>
        <w:t>Глава сельского поселения</w:t>
      </w:r>
      <w:r w:rsidRPr="00F67A6A">
        <w:rPr>
          <w:rFonts w:ascii="Times New Roman" w:hAnsi="Times New Roman"/>
        </w:rPr>
        <w:tab/>
      </w:r>
      <w:r w:rsidRPr="00F67A6A">
        <w:rPr>
          <w:rFonts w:ascii="Times New Roman" w:hAnsi="Times New Roman"/>
        </w:rPr>
        <w:tab/>
      </w:r>
      <w:r w:rsidRPr="00F67A6A">
        <w:rPr>
          <w:rFonts w:ascii="Times New Roman" w:hAnsi="Times New Roman"/>
        </w:rPr>
        <w:tab/>
      </w:r>
      <w:r w:rsidRPr="00F67A6A">
        <w:rPr>
          <w:rFonts w:ascii="Times New Roman" w:hAnsi="Times New Roman"/>
        </w:rPr>
        <w:tab/>
      </w:r>
      <w:r w:rsidRPr="00F67A6A">
        <w:rPr>
          <w:rFonts w:ascii="Times New Roman" w:hAnsi="Times New Roman"/>
        </w:rPr>
        <w:tab/>
      </w:r>
      <w:r w:rsidRPr="00F67A6A">
        <w:rPr>
          <w:rFonts w:ascii="Times New Roman" w:hAnsi="Times New Roman"/>
        </w:rPr>
        <w:tab/>
      </w:r>
      <w:r w:rsidRPr="00F67A6A">
        <w:rPr>
          <w:rFonts w:ascii="Times New Roman" w:hAnsi="Times New Roman"/>
        </w:rPr>
        <w:tab/>
        <w:t>А.Н  Ильин</w:t>
      </w:r>
    </w:p>
    <w:p w:rsidR="00361A18" w:rsidRPr="00F67A6A" w:rsidRDefault="00361A18" w:rsidP="00361A18">
      <w:pPr>
        <w:autoSpaceDE w:val="0"/>
        <w:autoSpaceDN w:val="0"/>
        <w:adjustRightInd w:val="0"/>
        <w:spacing w:after="0" w:line="240" w:lineRule="auto"/>
        <w:jc w:val="both"/>
        <w:rPr>
          <w:rFonts w:ascii="Times New Roman" w:hAnsi="Times New Roman"/>
        </w:rPr>
      </w:pPr>
    </w:p>
    <w:p w:rsidR="00361A18" w:rsidRPr="00F67A6A" w:rsidRDefault="00361A18" w:rsidP="00361A18">
      <w:pPr>
        <w:autoSpaceDE w:val="0"/>
        <w:autoSpaceDN w:val="0"/>
        <w:adjustRightInd w:val="0"/>
        <w:spacing w:after="0" w:line="240" w:lineRule="auto"/>
        <w:jc w:val="both"/>
        <w:rPr>
          <w:rFonts w:ascii="Times New Roman" w:hAnsi="Times New Roman"/>
        </w:rPr>
      </w:pPr>
    </w:p>
    <w:p w:rsidR="00361A18" w:rsidRPr="00F67A6A" w:rsidRDefault="00361A18" w:rsidP="00361A18">
      <w:pPr>
        <w:autoSpaceDE w:val="0"/>
        <w:autoSpaceDN w:val="0"/>
        <w:adjustRightInd w:val="0"/>
        <w:spacing w:after="0" w:line="240" w:lineRule="auto"/>
        <w:jc w:val="both"/>
        <w:rPr>
          <w:rFonts w:ascii="Times New Roman" w:hAnsi="Times New Roman"/>
        </w:rPr>
      </w:pPr>
    </w:p>
    <w:p w:rsidR="00361A18" w:rsidRDefault="00361A18" w:rsidP="00361A18">
      <w:pPr>
        <w:autoSpaceDE w:val="0"/>
        <w:autoSpaceDN w:val="0"/>
        <w:adjustRightInd w:val="0"/>
        <w:spacing w:after="0" w:line="240" w:lineRule="auto"/>
        <w:jc w:val="both"/>
        <w:rPr>
          <w:rFonts w:ascii="Times New Roman" w:hAnsi="Times New Roman"/>
          <w:sz w:val="24"/>
          <w:szCs w:val="24"/>
        </w:rPr>
      </w:pPr>
    </w:p>
    <w:p w:rsidR="00361A18" w:rsidRPr="00F67A6A" w:rsidRDefault="00361A18" w:rsidP="00361A18">
      <w:pPr>
        <w:autoSpaceDE w:val="0"/>
        <w:autoSpaceDN w:val="0"/>
        <w:adjustRightInd w:val="0"/>
        <w:spacing w:after="0" w:line="360" w:lineRule="exact"/>
        <w:jc w:val="center"/>
        <w:outlineLvl w:val="0"/>
        <w:rPr>
          <w:rFonts w:ascii="Times New Roman" w:hAnsi="Times New Roman" w:cs="Times New Roman"/>
        </w:rPr>
      </w:pPr>
      <w:r w:rsidRPr="00F67A6A">
        <w:rPr>
          <w:rFonts w:ascii="Times New Roman" w:hAnsi="Times New Roman" w:cs="Times New Roman"/>
        </w:rPr>
        <w:t xml:space="preserve">                                  УТВЕРЖДЕНА</w:t>
      </w:r>
    </w:p>
    <w:p w:rsidR="00361A18" w:rsidRPr="00F67A6A" w:rsidRDefault="00361A18" w:rsidP="00361A18">
      <w:pPr>
        <w:autoSpaceDE w:val="0"/>
        <w:autoSpaceDN w:val="0"/>
        <w:adjustRightInd w:val="0"/>
        <w:spacing w:after="0" w:line="360" w:lineRule="exact"/>
        <w:ind w:left="4859"/>
        <w:jc w:val="both"/>
        <w:rPr>
          <w:rFonts w:ascii="Times New Roman" w:hAnsi="Times New Roman" w:cs="Times New Roman"/>
        </w:rPr>
      </w:pPr>
      <w:r w:rsidRPr="00F67A6A">
        <w:rPr>
          <w:rFonts w:ascii="Times New Roman" w:hAnsi="Times New Roman" w:cs="Times New Roman"/>
        </w:rPr>
        <w:t>постановлением</w:t>
      </w:r>
    </w:p>
    <w:p w:rsidR="00361A18" w:rsidRPr="00F67A6A" w:rsidRDefault="00361A18" w:rsidP="00361A18">
      <w:pPr>
        <w:autoSpaceDE w:val="0"/>
        <w:autoSpaceDN w:val="0"/>
        <w:adjustRightInd w:val="0"/>
        <w:spacing w:after="0" w:line="240" w:lineRule="exact"/>
        <w:ind w:left="4859"/>
        <w:jc w:val="both"/>
        <w:rPr>
          <w:rFonts w:ascii="Times New Roman" w:hAnsi="Times New Roman" w:cs="Times New Roman"/>
        </w:rPr>
      </w:pPr>
      <w:r w:rsidRPr="00F67A6A">
        <w:rPr>
          <w:rFonts w:ascii="Times New Roman" w:hAnsi="Times New Roman" w:cs="Times New Roman"/>
        </w:rPr>
        <w:t xml:space="preserve">администрации сельского </w:t>
      </w:r>
    </w:p>
    <w:p w:rsidR="00361A18" w:rsidRPr="00F67A6A" w:rsidRDefault="00361A18" w:rsidP="00361A18">
      <w:pPr>
        <w:autoSpaceDE w:val="0"/>
        <w:autoSpaceDN w:val="0"/>
        <w:adjustRightInd w:val="0"/>
        <w:spacing w:after="0" w:line="240" w:lineRule="exact"/>
        <w:ind w:left="4859"/>
        <w:jc w:val="both"/>
        <w:rPr>
          <w:rFonts w:ascii="Times New Roman" w:hAnsi="Times New Roman" w:cs="Times New Roman"/>
        </w:rPr>
      </w:pPr>
      <w:r w:rsidRPr="00F67A6A">
        <w:rPr>
          <w:rFonts w:ascii="Times New Roman" w:hAnsi="Times New Roman" w:cs="Times New Roman"/>
        </w:rPr>
        <w:t>поселения «Село маяк»</w:t>
      </w:r>
    </w:p>
    <w:p w:rsidR="00361A18" w:rsidRPr="00F67A6A" w:rsidRDefault="00361A18" w:rsidP="00361A18">
      <w:pPr>
        <w:autoSpaceDE w:val="0"/>
        <w:autoSpaceDN w:val="0"/>
        <w:adjustRightInd w:val="0"/>
        <w:spacing w:after="0" w:line="240" w:lineRule="exact"/>
        <w:ind w:left="4859"/>
        <w:jc w:val="both"/>
        <w:rPr>
          <w:rFonts w:ascii="Times New Roman" w:hAnsi="Times New Roman" w:cs="Times New Roman"/>
        </w:rPr>
      </w:pPr>
      <w:r w:rsidRPr="00F67A6A">
        <w:rPr>
          <w:rFonts w:ascii="Times New Roman" w:hAnsi="Times New Roman" w:cs="Times New Roman"/>
        </w:rPr>
        <w:t>Нанайского муниципального района</w:t>
      </w:r>
    </w:p>
    <w:p w:rsidR="00361A18" w:rsidRPr="00F67A6A" w:rsidRDefault="00361A18" w:rsidP="00361A18">
      <w:pPr>
        <w:autoSpaceDE w:val="0"/>
        <w:autoSpaceDN w:val="0"/>
        <w:adjustRightInd w:val="0"/>
        <w:spacing w:after="0" w:line="360" w:lineRule="exact"/>
        <w:ind w:left="4859"/>
        <w:jc w:val="both"/>
        <w:rPr>
          <w:rFonts w:ascii="Times New Roman" w:hAnsi="Times New Roman" w:cs="Times New Roman"/>
        </w:rPr>
      </w:pPr>
      <w:r w:rsidRPr="00F67A6A">
        <w:rPr>
          <w:rFonts w:ascii="Times New Roman" w:hAnsi="Times New Roman" w:cs="Times New Roman"/>
        </w:rPr>
        <w:t>от 05 мая 2014 г №  36</w:t>
      </w:r>
    </w:p>
    <w:p w:rsidR="00361A18" w:rsidRPr="00F67A6A" w:rsidRDefault="00361A18" w:rsidP="00361A18">
      <w:pPr>
        <w:pStyle w:val="ConsPlusTitle"/>
        <w:widowControl/>
        <w:jc w:val="center"/>
        <w:rPr>
          <w:rFonts w:ascii="Times New Roman" w:hAnsi="Times New Roman" w:cs="Times New Roman"/>
        </w:rPr>
      </w:pPr>
    </w:p>
    <w:p w:rsidR="00361A18" w:rsidRPr="00F67A6A" w:rsidRDefault="00361A18" w:rsidP="00361A18">
      <w:pPr>
        <w:pStyle w:val="ConsPlusTitle"/>
        <w:widowControl/>
        <w:jc w:val="center"/>
        <w:rPr>
          <w:rFonts w:ascii="Times New Roman" w:hAnsi="Times New Roman" w:cs="Times New Roman"/>
        </w:rPr>
      </w:pPr>
      <w:r w:rsidRPr="00F67A6A">
        <w:rPr>
          <w:rFonts w:ascii="Times New Roman" w:hAnsi="Times New Roman" w:cs="Times New Roman"/>
        </w:rPr>
        <w:t>ПРОГРАММА</w:t>
      </w:r>
    </w:p>
    <w:p w:rsidR="00361A18" w:rsidRPr="00F67A6A" w:rsidRDefault="00361A18" w:rsidP="00361A18">
      <w:pPr>
        <w:pStyle w:val="ConsPlusTitle"/>
        <w:widowControl/>
        <w:jc w:val="center"/>
        <w:rPr>
          <w:rFonts w:ascii="Times New Roman" w:hAnsi="Times New Roman" w:cs="Times New Roman"/>
        </w:rPr>
      </w:pPr>
      <w:r w:rsidRPr="00F67A6A">
        <w:rPr>
          <w:rFonts w:ascii="Times New Roman" w:hAnsi="Times New Roman" w:cs="Times New Roman"/>
        </w:rPr>
        <w:t>"РАЗВИТИЕ СЕМЕЙНОЙ ПОЛИТИКИ В СЕЛЬСКОМ ПОСЕЛЕНИИ «СЕЛО МАЯК» НА 2014 - 2016 ГОДЫ"</w:t>
      </w:r>
    </w:p>
    <w:p w:rsidR="00361A18" w:rsidRPr="00F67A6A" w:rsidRDefault="00361A18" w:rsidP="00361A18">
      <w:pPr>
        <w:autoSpaceDE w:val="0"/>
        <w:autoSpaceDN w:val="0"/>
        <w:adjustRightInd w:val="0"/>
        <w:spacing w:after="0" w:line="240" w:lineRule="auto"/>
        <w:jc w:val="both"/>
        <w:rPr>
          <w:rFonts w:ascii="Times New Roman" w:hAnsi="Times New Roman" w:cs="Times New Roman"/>
        </w:rPr>
      </w:pPr>
    </w:p>
    <w:p w:rsidR="00361A18" w:rsidRPr="00F67A6A" w:rsidRDefault="00361A18" w:rsidP="00361A18">
      <w:pPr>
        <w:autoSpaceDE w:val="0"/>
        <w:autoSpaceDN w:val="0"/>
        <w:adjustRightInd w:val="0"/>
        <w:spacing w:after="0" w:line="240" w:lineRule="auto"/>
        <w:jc w:val="center"/>
        <w:outlineLvl w:val="1"/>
        <w:rPr>
          <w:rFonts w:ascii="Times New Roman" w:hAnsi="Times New Roman" w:cs="Times New Roman"/>
        </w:rPr>
      </w:pPr>
      <w:r w:rsidRPr="00F67A6A">
        <w:rPr>
          <w:rFonts w:ascii="Times New Roman" w:hAnsi="Times New Roman" w:cs="Times New Roman"/>
        </w:rPr>
        <w:t>ПАСПОРТ</w:t>
      </w:r>
    </w:p>
    <w:p w:rsidR="00361A18" w:rsidRPr="00F67A6A" w:rsidRDefault="00361A18" w:rsidP="00361A18">
      <w:pPr>
        <w:autoSpaceDE w:val="0"/>
        <w:autoSpaceDN w:val="0"/>
        <w:adjustRightInd w:val="0"/>
        <w:spacing w:after="0" w:line="240" w:lineRule="auto"/>
        <w:jc w:val="center"/>
        <w:rPr>
          <w:rFonts w:ascii="Times New Roman" w:hAnsi="Times New Roman" w:cs="Times New Roman"/>
        </w:rPr>
      </w:pPr>
      <w:r w:rsidRPr="00F67A6A">
        <w:rPr>
          <w:rFonts w:ascii="Times New Roman" w:hAnsi="Times New Roman" w:cs="Times New Roman"/>
        </w:rPr>
        <w:t>муниципальной целевой программы</w:t>
      </w:r>
    </w:p>
    <w:p w:rsidR="00361A18" w:rsidRPr="00F67A6A" w:rsidRDefault="00361A18" w:rsidP="00361A18">
      <w:pPr>
        <w:autoSpaceDE w:val="0"/>
        <w:autoSpaceDN w:val="0"/>
        <w:adjustRightInd w:val="0"/>
        <w:spacing w:after="0" w:line="240" w:lineRule="auto"/>
        <w:jc w:val="center"/>
        <w:rPr>
          <w:rFonts w:ascii="Times New Roman" w:hAnsi="Times New Roman" w:cs="Times New Roman"/>
        </w:rPr>
      </w:pPr>
      <w:r w:rsidRPr="00F67A6A">
        <w:rPr>
          <w:rFonts w:ascii="Times New Roman" w:hAnsi="Times New Roman" w:cs="Times New Roman"/>
        </w:rPr>
        <w:t>"Развитие семейной политики в сельском поселении «Село Маяк»</w:t>
      </w:r>
    </w:p>
    <w:p w:rsidR="00361A18" w:rsidRPr="00F67A6A" w:rsidRDefault="00361A18" w:rsidP="00361A18">
      <w:pPr>
        <w:autoSpaceDE w:val="0"/>
        <w:autoSpaceDN w:val="0"/>
        <w:adjustRightInd w:val="0"/>
        <w:spacing w:after="0" w:line="240" w:lineRule="auto"/>
        <w:jc w:val="center"/>
        <w:rPr>
          <w:rFonts w:ascii="Times New Roman" w:hAnsi="Times New Roman" w:cs="Times New Roman"/>
        </w:rPr>
      </w:pPr>
      <w:r w:rsidRPr="00F67A6A">
        <w:rPr>
          <w:rFonts w:ascii="Times New Roman" w:hAnsi="Times New Roman" w:cs="Times New Roman"/>
        </w:rPr>
        <w:t>на 2014 - 2016 годы"</w:t>
      </w:r>
    </w:p>
    <w:p w:rsidR="00361A18" w:rsidRPr="00F67A6A" w:rsidRDefault="00361A18" w:rsidP="00361A18">
      <w:pPr>
        <w:autoSpaceDE w:val="0"/>
        <w:autoSpaceDN w:val="0"/>
        <w:adjustRightInd w:val="0"/>
        <w:spacing w:after="0" w:line="240" w:lineRule="auto"/>
        <w:jc w:val="both"/>
        <w:rPr>
          <w:rFonts w:ascii="Times New Roman" w:hAnsi="Times New Roman" w:cs="Times New Roman"/>
        </w:rPr>
      </w:pPr>
    </w:p>
    <w:tbl>
      <w:tblPr>
        <w:tblW w:w="9000" w:type="dxa"/>
        <w:tblInd w:w="70" w:type="dxa"/>
        <w:tblLayout w:type="fixed"/>
        <w:tblCellMar>
          <w:left w:w="70" w:type="dxa"/>
          <w:right w:w="70" w:type="dxa"/>
        </w:tblCellMar>
        <w:tblLook w:val="0000"/>
      </w:tblPr>
      <w:tblGrid>
        <w:gridCol w:w="2025"/>
        <w:gridCol w:w="6975"/>
      </w:tblGrid>
      <w:tr w:rsidR="00361A18" w:rsidRPr="00F67A6A" w:rsidTr="00625863">
        <w:trPr>
          <w:cantSplit/>
          <w:trHeight w:val="480"/>
        </w:trPr>
        <w:tc>
          <w:tcPr>
            <w:tcW w:w="202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Наименование Программы</w:t>
            </w:r>
          </w:p>
        </w:tc>
        <w:tc>
          <w:tcPr>
            <w:tcW w:w="697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 программа "Развитие семейной      </w:t>
            </w:r>
            <w:r w:rsidRPr="00F67A6A">
              <w:rPr>
                <w:rFonts w:ascii="Times New Roman" w:hAnsi="Times New Roman" w:cs="Times New Roman"/>
                <w:sz w:val="22"/>
                <w:szCs w:val="22"/>
              </w:rPr>
              <w:br/>
              <w:t xml:space="preserve">политики в сельском поселении «Село Маяк» на     </w:t>
            </w:r>
            <w:r w:rsidRPr="00F67A6A">
              <w:rPr>
                <w:rFonts w:ascii="Times New Roman" w:hAnsi="Times New Roman" w:cs="Times New Roman"/>
                <w:sz w:val="22"/>
                <w:szCs w:val="22"/>
              </w:rPr>
              <w:br/>
              <w:t>2014 - 2016 годы" (далее также - Программа)</w:t>
            </w:r>
          </w:p>
        </w:tc>
      </w:tr>
      <w:tr w:rsidR="00361A18" w:rsidRPr="00F67A6A" w:rsidTr="00625863">
        <w:trPr>
          <w:cantSplit/>
          <w:trHeight w:val="480"/>
        </w:trPr>
        <w:tc>
          <w:tcPr>
            <w:tcW w:w="202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Основание для </w:t>
            </w:r>
            <w:r w:rsidRPr="00F67A6A">
              <w:rPr>
                <w:rFonts w:ascii="Times New Roman" w:hAnsi="Times New Roman" w:cs="Times New Roman"/>
                <w:sz w:val="22"/>
                <w:szCs w:val="22"/>
              </w:rPr>
              <w:br/>
              <w:t>разработки Программы</w:t>
            </w:r>
          </w:p>
        </w:tc>
        <w:tc>
          <w:tcPr>
            <w:tcW w:w="697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 - постановление Правительства Хабаровского края от 30 июня </w:t>
            </w:r>
            <w:smartTag w:uri="urn:schemas-microsoft-com:office:smarttags" w:element="metricconverter">
              <w:smartTagPr>
                <w:attr w:name="ProductID" w:val="2011 г"/>
              </w:smartTagPr>
              <w:r w:rsidRPr="00F67A6A">
                <w:rPr>
                  <w:rFonts w:ascii="Times New Roman" w:hAnsi="Times New Roman" w:cs="Times New Roman"/>
                  <w:sz w:val="22"/>
                  <w:szCs w:val="22"/>
                </w:rPr>
                <w:t>2011 г</w:t>
              </w:r>
            </w:smartTag>
            <w:r w:rsidRPr="00F67A6A">
              <w:rPr>
                <w:rFonts w:ascii="Times New Roman" w:hAnsi="Times New Roman" w:cs="Times New Roman"/>
                <w:sz w:val="22"/>
                <w:szCs w:val="22"/>
              </w:rPr>
              <w:t>. N 198-пр "О краевой целевой программе "Развитие семейной политики в Хабаровском крае на 2012 - 2014 годы"</w:t>
            </w:r>
          </w:p>
        </w:tc>
      </w:tr>
      <w:tr w:rsidR="00361A18" w:rsidRPr="00F67A6A" w:rsidTr="00625863">
        <w:trPr>
          <w:cantSplit/>
          <w:trHeight w:val="360"/>
        </w:trPr>
        <w:tc>
          <w:tcPr>
            <w:tcW w:w="202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lastRenderedPageBreak/>
              <w:t>Заказчик Программы</w:t>
            </w:r>
          </w:p>
        </w:tc>
        <w:tc>
          <w:tcPr>
            <w:tcW w:w="697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администрация сельского поселения «Село Маяк»</w:t>
            </w:r>
          </w:p>
        </w:tc>
      </w:tr>
      <w:tr w:rsidR="00361A18" w:rsidRPr="00F67A6A" w:rsidTr="00625863">
        <w:trPr>
          <w:cantSplit/>
          <w:trHeight w:val="360"/>
        </w:trPr>
        <w:tc>
          <w:tcPr>
            <w:tcW w:w="202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Координатор Программы</w:t>
            </w:r>
          </w:p>
        </w:tc>
        <w:tc>
          <w:tcPr>
            <w:tcW w:w="697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глава сельского поселения «Село Маяк»</w:t>
            </w:r>
          </w:p>
        </w:tc>
      </w:tr>
      <w:tr w:rsidR="00361A18" w:rsidRPr="00F67A6A" w:rsidTr="00625863">
        <w:trPr>
          <w:cantSplit/>
          <w:trHeight w:val="600"/>
        </w:trPr>
        <w:tc>
          <w:tcPr>
            <w:tcW w:w="202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Сроки и этапы </w:t>
            </w:r>
            <w:r w:rsidRPr="00F67A6A">
              <w:rPr>
                <w:rFonts w:ascii="Times New Roman" w:hAnsi="Times New Roman" w:cs="Times New Roman"/>
                <w:sz w:val="22"/>
                <w:szCs w:val="22"/>
              </w:rPr>
              <w:br/>
              <w:t>реализации Программы</w:t>
            </w:r>
          </w:p>
        </w:tc>
        <w:tc>
          <w:tcPr>
            <w:tcW w:w="697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2014 - 2016 годы в 3 этапа: Iэтап-2014год;</w:t>
            </w:r>
          </w:p>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II этап - 2015 год;</w:t>
            </w:r>
          </w:p>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III этап - 2016 год</w:t>
            </w:r>
          </w:p>
        </w:tc>
      </w:tr>
      <w:tr w:rsidR="00361A18" w:rsidRPr="00F67A6A" w:rsidTr="00625863">
        <w:trPr>
          <w:cantSplit/>
          <w:trHeight w:val="840"/>
        </w:trPr>
        <w:tc>
          <w:tcPr>
            <w:tcW w:w="202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Цели Программы</w:t>
            </w:r>
          </w:p>
        </w:tc>
        <w:tc>
          <w:tcPr>
            <w:tcW w:w="697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 укрепление и развитие социального института семьи,      </w:t>
            </w:r>
            <w:r w:rsidRPr="00F67A6A">
              <w:rPr>
                <w:rFonts w:ascii="Times New Roman" w:hAnsi="Times New Roman" w:cs="Times New Roman"/>
                <w:sz w:val="22"/>
                <w:szCs w:val="22"/>
              </w:rPr>
              <w:br/>
              <w:t xml:space="preserve">социальная поддержка материнства и детства;               </w:t>
            </w:r>
            <w:r w:rsidRPr="00F67A6A">
              <w:rPr>
                <w:rFonts w:ascii="Times New Roman" w:hAnsi="Times New Roman" w:cs="Times New Roman"/>
                <w:sz w:val="22"/>
                <w:szCs w:val="22"/>
              </w:rPr>
              <w:br/>
              <w:t>- охрана репродуктивного здоровья, улучшение здоровья детей-инвалидов;</w:t>
            </w:r>
          </w:p>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осуществление поддержки семей, принявших на воспитание детей-сирот и детей, оставшихся без попечения родителей</w:t>
            </w:r>
          </w:p>
        </w:tc>
      </w:tr>
      <w:tr w:rsidR="00361A18" w:rsidRPr="00F67A6A" w:rsidTr="00625863">
        <w:trPr>
          <w:cantSplit/>
          <w:trHeight w:val="1200"/>
        </w:trPr>
        <w:tc>
          <w:tcPr>
            <w:tcW w:w="202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Задачи Программы</w:t>
            </w:r>
          </w:p>
        </w:tc>
        <w:tc>
          <w:tcPr>
            <w:tcW w:w="697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 создание условий для реализации семьей ее функций,      </w:t>
            </w:r>
            <w:r w:rsidRPr="00F67A6A">
              <w:rPr>
                <w:rFonts w:ascii="Times New Roman" w:hAnsi="Times New Roman" w:cs="Times New Roman"/>
                <w:sz w:val="22"/>
                <w:szCs w:val="22"/>
              </w:rPr>
              <w:br/>
              <w:t xml:space="preserve">повышение качества жизни семьи;                           </w:t>
            </w:r>
            <w:r w:rsidRPr="00F67A6A">
              <w:rPr>
                <w:rFonts w:ascii="Times New Roman" w:hAnsi="Times New Roman" w:cs="Times New Roman"/>
                <w:sz w:val="22"/>
                <w:szCs w:val="22"/>
              </w:rPr>
              <w:br/>
              <w:t>- обеспечение безопасного материнства, создание условий для рождения здоровых детей; охрана репродуктивного здоровья детей и подростков, пропаганда здорового образа жизни;</w:t>
            </w:r>
          </w:p>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улучшение качества семейного воспитания и досуга;</w:t>
            </w:r>
          </w:p>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обеспечение приоритета семейных форм устройства детей-сирот и детей, оставшихся без попечения родителей</w:t>
            </w:r>
          </w:p>
        </w:tc>
      </w:tr>
      <w:tr w:rsidR="00361A18" w:rsidRPr="00F67A6A" w:rsidTr="00625863">
        <w:trPr>
          <w:cantSplit/>
          <w:trHeight w:val="1200"/>
        </w:trPr>
        <w:tc>
          <w:tcPr>
            <w:tcW w:w="202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Основные целевые показатели Программы</w:t>
            </w:r>
          </w:p>
        </w:tc>
        <w:tc>
          <w:tcPr>
            <w:tcW w:w="697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доля детей, оставшихся без попечения родителей;</w:t>
            </w:r>
          </w:p>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доля детей, оставшихся без попечения родителей, переданных на воспитание в замещающие семьи граждан Российской Федерации; доля кандидатов в замещающие родители, прошедших обучение на курсах подготовки, из общего числа кандидатов;</w:t>
            </w:r>
          </w:p>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количество абортов;</w:t>
            </w:r>
          </w:p>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доля семей с детьми-инвалидами, получивших социальные услуги на базе учреждений</w:t>
            </w:r>
          </w:p>
        </w:tc>
      </w:tr>
      <w:tr w:rsidR="00361A18" w:rsidRPr="00F67A6A" w:rsidTr="00625863">
        <w:trPr>
          <w:cantSplit/>
          <w:trHeight w:val="1440"/>
        </w:trPr>
        <w:tc>
          <w:tcPr>
            <w:tcW w:w="202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Основные мероприятия Программы</w:t>
            </w:r>
          </w:p>
        </w:tc>
        <w:tc>
          <w:tcPr>
            <w:tcW w:w="697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повышение активности семьи в части улучшения собственного уровня жизни;</w:t>
            </w:r>
          </w:p>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охрана здоровья семьи;</w:t>
            </w:r>
          </w:p>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совершенствование системы семейного воспитания и досуга;</w:t>
            </w:r>
          </w:p>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реализация права ребенка на воспитание в семье, профилактика социального сиротства, детской безнадзорности;</w:t>
            </w:r>
          </w:p>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совершенствование информационно-просветительской деятельности, направленной на повышение статуса семьи;</w:t>
            </w:r>
          </w:p>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 развитие инфраструктуры учреждений, занимающихся        </w:t>
            </w:r>
            <w:r w:rsidRPr="00F67A6A">
              <w:rPr>
                <w:rFonts w:ascii="Times New Roman" w:hAnsi="Times New Roman" w:cs="Times New Roman"/>
                <w:sz w:val="22"/>
                <w:szCs w:val="22"/>
              </w:rPr>
              <w:br/>
              <w:t>проблемами семей и детей</w:t>
            </w:r>
          </w:p>
        </w:tc>
      </w:tr>
      <w:tr w:rsidR="00361A18" w:rsidRPr="00F67A6A" w:rsidTr="00625863">
        <w:trPr>
          <w:cantSplit/>
          <w:trHeight w:val="1920"/>
        </w:trPr>
        <w:tc>
          <w:tcPr>
            <w:tcW w:w="202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Ожидаемые результаты реализации Программы </w:t>
            </w:r>
          </w:p>
        </w:tc>
        <w:tc>
          <w:tcPr>
            <w:tcW w:w="697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в оптимистическом варианте:</w:t>
            </w:r>
            <w:r w:rsidRPr="00F67A6A">
              <w:rPr>
                <w:rFonts w:ascii="Times New Roman" w:hAnsi="Times New Roman" w:cs="Times New Roman"/>
                <w:sz w:val="22"/>
                <w:szCs w:val="22"/>
              </w:rPr>
              <w:br/>
              <w:t xml:space="preserve">снижение доли детей, оставшихся без попечения родителей; увеличение доли детей, оставшихся без попечения родителей, переданных на воспитание в замещающие семьи граждан Российской Федерации;            </w:t>
            </w:r>
            <w:r w:rsidRPr="00F67A6A">
              <w:rPr>
                <w:rFonts w:ascii="Times New Roman" w:hAnsi="Times New Roman" w:cs="Times New Roman"/>
                <w:sz w:val="22"/>
                <w:szCs w:val="22"/>
              </w:rPr>
              <w:br/>
              <w:t xml:space="preserve">увеличение доли кандидатов в замещающие родители,       </w:t>
            </w:r>
            <w:r w:rsidRPr="00F67A6A">
              <w:rPr>
                <w:rFonts w:ascii="Times New Roman" w:hAnsi="Times New Roman" w:cs="Times New Roman"/>
                <w:sz w:val="22"/>
                <w:szCs w:val="22"/>
              </w:rPr>
              <w:br/>
              <w:t>прошедших обучение на курсах подготовки; снижение количества абортов; увеличение доли семей с детьми-инвалидами, получивших официальные услуги; увеличение доли семей, получивших специализированную медицинскую помощь и ведущих здоровый образ жизни,</w:t>
            </w:r>
          </w:p>
        </w:tc>
      </w:tr>
      <w:tr w:rsidR="00361A18" w:rsidRPr="00F67A6A" w:rsidTr="00625863">
        <w:trPr>
          <w:cantSplit/>
          <w:trHeight w:val="480"/>
        </w:trPr>
        <w:tc>
          <w:tcPr>
            <w:tcW w:w="202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Контроль за   </w:t>
            </w:r>
            <w:r w:rsidRPr="00F67A6A">
              <w:rPr>
                <w:rFonts w:ascii="Times New Roman" w:hAnsi="Times New Roman" w:cs="Times New Roman"/>
                <w:sz w:val="22"/>
                <w:szCs w:val="22"/>
              </w:rPr>
              <w:br/>
              <w:t>исполнением Программы</w:t>
            </w:r>
          </w:p>
        </w:tc>
        <w:tc>
          <w:tcPr>
            <w:tcW w:w="697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глава сельского поселения «Село Маяк»     </w:t>
            </w:r>
            <w:r w:rsidRPr="00F67A6A">
              <w:rPr>
                <w:rFonts w:ascii="Times New Roman" w:hAnsi="Times New Roman" w:cs="Times New Roman"/>
                <w:sz w:val="22"/>
                <w:szCs w:val="22"/>
              </w:rPr>
              <w:br/>
            </w:r>
          </w:p>
        </w:tc>
      </w:tr>
    </w:tbl>
    <w:p w:rsidR="00361A18" w:rsidRPr="00F67A6A" w:rsidRDefault="00361A18" w:rsidP="00361A18">
      <w:pPr>
        <w:autoSpaceDE w:val="0"/>
        <w:autoSpaceDN w:val="0"/>
        <w:adjustRightInd w:val="0"/>
        <w:spacing w:after="0" w:line="240" w:lineRule="auto"/>
        <w:jc w:val="both"/>
        <w:rPr>
          <w:rFonts w:ascii="Times New Roman" w:hAnsi="Times New Roman" w:cs="Times New Roman"/>
        </w:rPr>
      </w:pPr>
    </w:p>
    <w:p w:rsidR="00361A18" w:rsidRPr="00F67A6A" w:rsidRDefault="00361A18" w:rsidP="00361A18">
      <w:pPr>
        <w:autoSpaceDE w:val="0"/>
        <w:autoSpaceDN w:val="0"/>
        <w:adjustRightInd w:val="0"/>
        <w:spacing w:after="0" w:line="240" w:lineRule="auto"/>
        <w:jc w:val="both"/>
        <w:rPr>
          <w:rFonts w:ascii="Times New Roman" w:hAnsi="Times New Roman" w:cs="Times New Roman"/>
        </w:rPr>
      </w:pPr>
    </w:p>
    <w:p w:rsidR="00361A18" w:rsidRPr="00F67A6A" w:rsidRDefault="00361A18" w:rsidP="00361A18">
      <w:pPr>
        <w:autoSpaceDE w:val="0"/>
        <w:autoSpaceDN w:val="0"/>
        <w:adjustRightInd w:val="0"/>
        <w:spacing w:after="0" w:line="240" w:lineRule="auto"/>
        <w:jc w:val="center"/>
        <w:outlineLvl w:val="1"/>
        <w:rPr>
          <w:rFonts w:ascii="Times New Roman" w:hAnsi="Times New Roman" w:cs="Times New Roman"/>
        </w:rPr>
      </w:pPr>
      <w:r w:rsidRPr="00F67A6A">
        <w:rPr>
          <w:rFonts w:ascii="Times New Roman" w:hAnsi="Times New Roman" w:cs="Times New Roman"/>
        </w:rPr>
        <w:t>1. Содержание проблемы и обоснование</w:t>
      </w:r>
    </w:p>
    <w:p w:rsidR="00361A18" w:rsidRPr="00F67A6A" w:rsidRDefault="00361A18" w:rsidP="00361A18">
      <w:pPr>
        <w:autoSpaceDE w:val="0"/>
        <w:autoSpaceDN w:val="0"/>
        <w:adjustRightInd w:val="0"/>
        <w:spacing w:after="0" w:line="240" w:lineRule="auto"/>
        <w:jc w:val="center"/>
        <w:rPr>
          <w:rFonts w:ascii="Times New Roman" w:hAnsi="Times New Roman" w:cs="Times New Roman"/>
        </w:rPr>
      </w:pPr>
      <w:r w:rsidRPr="00F67A6A">
        <w:rPr>
          <w:rFonts w:ascii="Times New Roman" w:hAnsi="Times New Roman" w:cs="Times New Roman"/>
        </w:rPr>
        <w:t>необходимости ее решения программными методами</w:t>
      </w:r>
    </w:p>
    <w:p w:rsidR="00361A18" w:rsidRPr="00F67A6A" w:rsidRDefault="00361A18" w:rsidP="00361A18">
      <w:pPr>
        <w:autoSpaceDE w:val="0"/>
        <w:autoSpaceDN w:val="0"/>
        <w:adjustRightInd w:val="0"/>
        <w:spacing w:after="0" w:line="240" w:lineRule="auto"/>
        <w:jc w:val="both"/>
        <w:rPr>
          <w:rFonts w:ascii="Times New Roman" w:hAnsi="Times New Roman" w:cs="Times New Roman"/>
        </w:rPr>
      </w:pPr>
    </w:p>
    <w:p w:rsidR="00361A18" w:rsidRPr="00F67A6A" w:rsidRDefault="00361A18" w:rsidP="00361A18">
      <w:pPr>
        <w:autoSpaceDE w:val="0"/>
        <w:autoSpaceDN w:val="0"/>
        <w:adjustRightInd w:val="0"/>
        <w:spacing w:after="0" w:line="240" w:lineRule="auto"/>
        <w:ind w:firstLine="540"/>
        <w:jc w:val="both"/>
        <w:rPr>
          <w:rFonts w:ascii="Times New Roman" w:hAnsi="Times New Roman" w:cs="Times New Roman"/>
        </w:rPr>
      </w:pPr>
      <w:r w:rsidRPr="00F67A6A">
        <w:rPr>
          <w:rFonts w:ascii="Times New Roman" w:hAnsi="Times New Roman" w:cs="Times New Roman"/>
        </w:rPr>
        <w:t>В настоящее время проблемы семьи и формирование семейной политики являются одним из основных направлений социальной политики сельского поселения</w:t>
      </w:r>
    </w:p>
    <w:p w:rsidR="00361A18" w:rsidRPr="00F67A6A" w:rsidRDefault="00361A18" w:rsidP="00361A18">
      <w:pPr>
        <w:autoSpaceDE w:val="0"/>
        <w:autoSpaceDN w:val="0"/>
        <w:adjustRightInd w:val="0"/>
        <w:spacing w:after="0" w:line="240" w:lineRule="auto"/>
        <w:ind w:firstLine="540"/>
        <w:jc w:val="both"/>
        <w:rPr>
          <w:rFonts w:ascii="Times New Roman" w:hAnsi="Times New Roman" w:cs="Times New Roman"/>
        </w:rPr>
      </w:pPr>
      <w:r w:rsidRPr="00F67A6A">
        <w:rPr>
          <w:rFonts w:ascii="Times New Roman" w:hAnsi="Times New Roman" w:cs="Times New Roman"/>
        </w:rPr>
        <w:t xml:space="preserve">Укрепление семейных связей, социальная защищенность семьи - это залог благополучия нации. В течение последних лет показатели уровня жизни, здоровья и численности населения </w:t>
      </w:r>
      <w:r w:rsidRPr="00F67A6A">
        <w:rPr>
          <w:rFonts w:ascii="Times New Roman" w:hAnsi="Times New Roman" w:cs="Times New Roman"/>
        </w:rPr>
        <w:lastRenderedPageBreak/>
        <w:t>снижаются. В особенно трудных условиях оказались многодетные, неполные и молодые семьи, которые в подавляющем своем большинстве относятся к малообеспеченным.</w:t>
      </w:r>
    </w:p>
    <w:p w:rsidR="00361A18" w:rsidRPr="00F67A6A" w:rsidRDefault="00361A18" w:rsidP="00361A18">
      <w:pPr>
        <w:autoSpaceDE w:val="0"/>
        <w:autoSpaceDN w:val="0"/>
        <w:adjustRightInd w:val="0"/>
        <w:spacing w:after="0" w:line="240" w:lineRule="auto"/>
        <w:ind w:firstLine="540"/>
        <w:jc w:val="both"/>
        <w:rPr>
          <w:rFonts w:ascii="Times New Roman" w:hAnsi="Times New Roman" w:cs="Times New Roman"/>
        </w:rPr>
      </w:pPr>
      <w:r w:rsidRPr="00F67A6A">
        <w:rPr>
          <w:rFonts w:ascii="Times New Roman" w:hAnsi="Times New Roman" w:cs="Times New Roman"/>
        </w:rPr>
        <w:t xml:space="preserve">В сельском поселении «Село Маяк» численность населения за 2013 год оставалась на уровне прошлых лет и составила на 31.12.2013  1831 человека. </w:t>
      </w:r>
    </w:p>
    <w:p w:rsidR="00361A18" w:rsidRPr="00F67A6A" w:rsidRDefault="00361A18" w:rsidP="00361A18">
      <w:pPr>
        <w:autoSpaceDE w:val="0"/>
        <w:autoSpaceDN w:val="0"/>
        <w:adjustRightInd w:val="0"/>
        <w:spacing w:after="0" w:line="240" w:lineRule="auto"/>
        <w:ind w:firstLine="540"/>
        <w:jc w:val="both"/>
        <w:rPr>
          <w:rFonts w:ascii="Times New Roman" w:hAnsi="Times New Roman" w:cs="Times New Roman"/>
        </w:rPr>
      </w:pPr>
      <w:r w:rsidRPr="00F67A6A">
        <w:rPr>
          <w:rFonts w:ascii="Times New Roman" w:hAnsi="Times New Roman" w:cs="Times New Roman"/>
        </w:rPr>
        <w:t>На долю детского населения в возрасте от 0 до 18 лет в 2013 году приходилось 15 процентов от общей численности населения.</w:t>
      </w:r>
    </w:p>
    <w:p w:rsidR="00361A18" w:rsidRPr="00F67A6A" w:rsidRDefault="00361A18" w:rsidP="00361A18">
      <w:pPr>
        <w:autoSpaceDE w:val="0"/>
        <w:autoSpaceDN w:val="0"/>
        <w:adjustRightInd w:val="0"/>
        <w:spacing w:after="0" w:line="240" w:lineRule="auto"/>
        <w:ind w:firstLine="540"/>
        <w:jc w:val="both"/>
        <w:rPr>
          <w:rFonts w:ascii="Times New Roman" w:hAnsi="Times New Roman" w:cs="Times New Roman"/>
        </w:rPr>
      </w:pPr>
      <w:r w:rsidRPr="00F67A6A">
        <w:rPr>
          <w:rFonts w:ascii="Times New Roman" w:hAnsi="Times New Roman" w:cs="Times New Roman"/>
        </w:rPr>
        <w:t>Из общего числа родившихся в 2013 году 29 детей чуть больше половины - это первенцы в семье, 24 процента  составляют вторые дети и около 9 процентов – третьи.</w:t>
      </w:r>
    </w:p>
    <w:p w:rsidR="00361A18" w:rsidRPr="00F67A6A" w:rsidRDefault="00361A18" w:rsidP="00361A18">
      <w:pPr>
        <w:autoSpaceDE w:val="0"/>
        <w:autoSpaceDN w:val="0"/>
        <w:adjustRightInd w:val="0"/>
        <w:spacing w:after="0" w:line="240" w:lineRule="auto"/>
        <w:ind w:firstLine="540"/>
        <w:jc w:val="both"/>
        <w:rPr>
          <w:rFonts w:ascii="Times New Roman" w:hAnsi="Times New Roman" w:cs="Times New Roman"/>
        </w:rPr>
      </w:pPr>
      <w:r w:rsidRPr="00F67A6A">
        <w:rPr>
          <w:rFonts w:ascii="Times New Roman" w:hAnsi="Times New Roman" w:cs="Times New Roman"/>
        </w:rPr>
        <w:t>Количество многодетных семей осталось на уровне прошлых лет.</w:t>
      </w:r>
    </w:p>
    <w:p w:rsidR="00361A18" w:rsidRPr="00F67A6A" w:rsidRDefault="00361A18" w:rsidP="00361A18">
      <w:pPr>
        <w:autoSpaceDE w:val="0"/>
        <w:autoSpaceDN w:val="0"/>
        <w:adjustRightInd w:val="0"/>
        <w:spacing w:after="0" w:line="240" w:lineRule="auto"/>
        <w:ind w:firstLine="540"/>
        <w:jc w:val="both"/>
        <w:rPr>
          <w:rFonts w:ascii="Times New Roman" w:hAnsi="Times New Roman" w:cs="Times New Roman"/>
        </w:rPr>
      </w:pPr>
      <w:r w:rsidRPr="00F67A6A">
        <w:rPr>
          <w:rFonts w:ascii="Times New Roman" w:hAnsi="Times New Roman" w:cs="Times New Roman"/>
        </w:rPr>
        <w:t>В 2013 году заключено 11 браков,  число разводов  11.</w:t>
      </w:r>
    </w:p>
    <w:p w:rsidR="00361A18" w:rsidRPr="00F67A6A" w:rsidRDefault="00361A18" w:rsidP="00361A18">
      <w:pPr>
        <w:autoSpaceDE w:val="0"/>
        <w:autoSpaceDN w:val="0"/>
        <w:adjustRightInd w:val="0"/>
        <w:spacing w:after="0" w:line="240" w:lineRule="auto"/>
        <w:ind w:firstLine="540"/>
        <w:jc w:val="both"/>
        <w:rPr>
          <w:rFonts w:ascii="Times New Roman" w:hAnsi="Times New Roman" w:cs="Times New Roman"/>
        </w:rPr>
      </w:pPr>
      <w:r w:rsidRPr="00F67A6A">
        <w:rPr>
          <w:rFonts w:ascii="Times New Roman" w:hAnsi="Times New Roman" w:cs="Times New Roman"/>
        </w:rPr>
        <w:t>Остается острой проблемой внебрачная рождаемость, которая наряду с разводами является причиной образования неполных семей. В 2013 году родилось 9 детей вне брака.</w:t>
      </w:r>
    </w:p>
    <w:p w:rsidR="00361A18" w:rsidRPr="00F67A6A" w:rsidRDefault="00361A18" w:rsidP="00361A18">
      <w:pPr>
        <w:autoSpaceDE w:val="0"/>
        <w:autoSpaceDN w:val="0"/>
        <w:adjustRightInd w:val="0"/>
        <w:spacing w:after="0" w:line="240" w:lineRule="auto"/>
        <w:ind w:firstLine="540"/>
        <w:jc w:val="both"/>
        <w:rPr>
          <w:rFonts w:ascii="Times New Roman" w:hAnsi="Times New Roman" w:cs="Times New Roman"/>
        </w:rPr>
      </w:pPr>
      <w:r w:rsidRPr="00F67A6A">
        <w:rPr>
          <w:rFonts w:ascii="Times New Roman" w:hAnsi="Times New Roman" w:cs="Times New Roman"/>
        </w:rPr>
        <w:t xml:space="preserve">В сельском поселении проживает 33 неполных семей, ежемесячный доход которых ниже прожиточного уровня. В них воспитывается 35 ребенка. </w:t>
      </w:r>
    </w:p>
    <w:p w:rsidR="00361A18" w:rsidRPr="00F67A6A" w:rsidRDefault="00361A18" w:rsidP="00361A18">
      <w:pPr>
        <w:autoSpaceDE w:val="0"/>
        <w:autoSpaceDN w:val="0"/>
        <w:adjustRightInd w:val="0"/>
        <w:spacing w:after="0" w:line="240" w:lineRule="auto"/>
        <w:ind w:firstLine="540"/>
        <w:jc w:val="both"/>
        <w:rPr>
          <w:rFonts w:ascii="Times New Roman" w:hAnsi="Times New Roman" w:cs="Times New Roman"/>
        </w:rPr>
      </w:pPr>
      <w:r w:rsidRPr="00F67A6A">
        <w:rPr>
          <w:rFonts w:ascii="Times New Roman" w:hAnsi="Times New Roman" w:cs="Times New Roman"/>
        </w:rPr>
        <w:t>На семью существенно влияет безработица, повышение цен, несвоевременная выплата заработной платы и пособий. Рост затрат на содержание и воспитание детей налагает тяжелое бремя на многие семьи. В связи с этим количество семей с детьми, нуждающихся в помощи государства, остается стабильно высоким. Проблем, с которыми сегодня сталкиваются семьи, женщины, молодые мамы и дети, множество. Эти проблемы негативно сказываются на положении практически каждой сельской семьи.</w:t>
      </w:r>
    </w:p>
    <w:p w:rsidR="00361A18" w:rsidRPr="00F67A6A" w:rsidRDefault="00361A18" w:rsidP="00361A18">
      <w:pPr>
        <w:autoSpaceDE w:val="0"/>
        <w:autoSpaceDN w:val="0"/>
        <w:adjustRightInd w:val="0"/>
        <w:spacing w:after="0" w:line="240" w:lineRule="auto"/>
        <w:jc w:val="both"/>
        <w:rPr>
          <w:rFonts w:ascii="Times New Roman" w:hAnsi="Times New Roman" w:cs="Times New Roman"/>
        </w:rPr>
      </w:pPr>
    </w:p>
    <w:p w:rsidR="00361A18" w:rsidRPr="00F67A6A" w:rsidRDefault="00361A18" w:rsidP="00361A18">
      <w:pPr>
        <w:autoSpaceDE w:val="0"/>
        <w:autoSpaceDN w:val="0"/>
        <w:adjustRightInd w:val="0"/>
        <w:spacing w:after="0" w:line="240" w:lineRule="auto"/>
        <w:jc w:val="center"/>
        <w:outlineLvl w:val="1"/>
        <w:rPr>
          <w:rFonts w:ascii="Times New Roman" w:hAnsi="Times New Roman" w:cs="Times New Roman"/>
        </w:rPr>
      </w:pPr>
      <w:r w:rsidRPr="00F67A6A">
        <w:rPr>
          <w:rFonts w:ascii="Times New Roman" w:hAnsi="Times New Roman" w:cs="Times New Roman"/>
        </w:rPr>
        <w:t>2. Основные цели и задачи Программы</w:t>
      </w:r>
    </w:p>
    <w:p w:rsidR="00361A18" w:rsidRPr="00F67A6A" w:rsidRDefault="00361A18" w:rsidP="00361A18">
      <w:pPr>
        <w:autoSpaceDE w:val="0"/>
        <w:autoSpaceDN w:val="0"/>
        <w:adjustRightInd w:val="0"/>
        <w:spacing w:after="0" w:line="240" w:lineRule="auto"/>
        <w:jc w:val="both"/>
        <w:rPr>
          <w:rFonts w:ascii="Times New Roman" w:hAnsi="Times New Roman" w:cs="Times New Roman"/>
        </w:rPr>
      </w:pPr>
    </w:p>
    <w:p w:rsidR="00361A18" w:rsidRPr="00F67A6A" w:rsidRDefault="00361A18" w:rsidP="00361A18">
      <w:pPr>
        <w:autoSpaceDE w:val="0"/>
        <w:autoSpaceDN w:val="0"/>
        <w:adjustRightInd w:val="0"/>
        <w:spacing w:after="0" w:line="240" w:lineRule="auto"/>
        <w:ind w:firstLine="540"/>
        <w:jc w:val="both"/>
        <w:rPr>
          <w:rFonts w:ascii="Times New Roman" w:hAnsi="Times New Roman" w:cs="Times New Roman"/>
        </w:rPr>
      </w:pPr>
      <w:r w:rsidRPr="00F67A6A">
        <w:rPr>
          <w:rFonts w:ascii="Times New Roman" w:hAnsi="Times New Roman" w:cs="Times New Roman"/>
        </w:rPr>
        <w:t>Основные цели Программы - укрепление и развитие социального института семьи, социальная поддержка материнства и детства, охрана репродуктивного здоровья, улучшение здоровья детей-инвалидов, осуществление поддержки семей, принявших на воспитание детей-сирот и детей, оставшихся без попечения родителей.</w:t>
      </w:r>
    </w:p>
    <w:p w:rsidR="00361A18" w:rsidRPr="00F67A6A" w:rsidRDefault="00361A18" w:rsidP="00361A18">
      <w:pPr>
        <w:autoSpaceDE w:val="0"/>
        <w:autoSpaceDN w:val="0"/>
        <w:adjustRightInd w:val="0"/>
        <w:spacing w:after="0" w:line="240" w:lineRule="auto"/>
        <w:ind w:firstLine="540"/>
        <w:jc w:val="both"/>
        <w:rPr>
          <w:rFonts w:ascii="Times New Roman" w:hAnsi="Times New Roman" w:cs="Times New Roman"/>
        </w:rPr>
      </w:pPr>
      <w:r w:rsidRPr="00F67A6A">
        <w:rPr>
          <w:rFonts w:ascii="Times New Roman" w:hAnsi="Times New Roman" w:cs="Times New Roman"/>
        </w:rPr>
        <w:t>Для достижения указанных целей предусматривается решение следующих задач:</w:t>
      </w:r>
    </w:p>
    <w:p w:rsidR="00361A18" w:rsidRPr="00F67A6A" w:rsidRDefault="00361A18" w:rsidP="00361A18">
      <w:pPr>
        <w:autoSpaceDE w:val="0"/>
        <w:autoSpaceDN w:val="0"/>
        <w:adjustRightInd w:val="0"/>
        <w:spacing w:after="0" w:line="240" w:lineRule="auto"/>
        <w:ind w:firstLine="540"/>
        <w:jc w:val="both"/>
        <w:rPr>
          <w:rFonts w:ascii="Times New Roman" w:hAnsi="Times New Roman" w:cs="Times New Roman"/>
        </w:rPr>
      </w:pPr>
      <w:r w:rsidRPr="00F67A6A">
        <w:rPr>
          <w:rFonts w:ascii="Times New Roman" w:hAnsi="Times New Roman" w:cs="Times New Roman"/>
        </w:rPr>
        <w:t>- создание условий для реализации семьей ее функций, повышение качества жизни семьи;</w:t>
      </w:r>
    </w:p>
    <w:p w:rsidR="00361A18" w:rsidRPr="00F67A6A" w:rsidRDefault="00361A18" w:rsidP="00361A18">
      <w:pPr>
        <w:autoSpaceDE w:val="0"/>
        <w:autoSpaceDN w:val="0"/>
        <w:adjustRightInd w:val="0"/>
        <w:spacing w:after="0" w:line="240" w:lineRule="auto"/>
        <w:ind w:firstLine="540"/>
        <w:jc w:val="both"/>
        <w:rPr>
          <w:rFonts w:ascii="Times New Roman" w:hAnsi="Times New Roman" w:cs="Times New Roman"/>
        </w:rPr>
      </w:pPr>
      <w:r w:rsidRPr="00F67A6A">
        <w:rPr>
          <w:rFonts w:ascii="Times New Roman" w:hAnsi="Times New Roman" w:cs="Times New Roman"/>
        </w:rPr>
        <w:t>- обеспечение безопасного материнства, создание условий для рождения здоровых детей;</w:t>
      </w:r>
    </w:p>
    <w:p w:rsidR="00361A18" w:rsidRPr="00F67A6A" w:rsidRDefault="00361A18" w:rsidP="00361A18">
      <w:pPr>
        <w:autoSpaceDE w:val="0"/>
        <w:autoSpaceDN w:val="0"/>
        <w:adjustRightInd w:val="0"/>
        <w:spacing w:after="0" w:line="240" w:lineRule="auto"/>
        <w:ind w:firstLine="540"/>
        <w:jc w:val="both"/>
        <w:rPr>
          <w:rFonts w:ascii="Times New Roman" w:hAnsi="Times New Roman" w:cs="Times New Roman"/>
        </w:rPr>
      </w:pPr>
      <w:r w:rsidRPr="00F67A6A">
        <w:rPr>
          <w:rFonts w:ascii="Times New Roman" w:hAnsi="Times New Roman" w:cs="Times New Roman"/>
        </w:rPr>
        <w:t>- улучшение качества семейного воспитания и досуга;</w:t>
      </w:r>
    </w:p>
    <w:p w:rsidR="002367E5" w:rsidRDefault="002367E5" w:rsidP="00361A18">
      <w:pPr>
        <w:autoSpaceDE w:val="0"/>
        <w:autoSpaceDN w:val="0"/>
        <w:adjustRightInd w:val="0"/>
        <w:spacing w:after="0" w:line="240" w:lineRule="auto"/>
        <w:ind w:firstLine="540"/>
        <w:jc w:val="both"/>
        <w:rPr>
          <w:rFonts w:ascii="Times New Roman" w:hAnsi="Times New Roman" w:cs="Times New Roman"/>
        </w:rPr>
      </w:pPr>
    </w:p>
    <w:p w:rsidR="002367E5" w:rsidRDefault="002367E5" w:rsidP="00361A18">
      <w:pPr>
        <w:autoSpaceDE w:val="0"/>
        <w:autoSpaceDN w:val="0"/>
        <w:adjustRightInd w:val="0"/>
        <w:spacing w:after="0" w:line="240" w:lineRule="auto"/>
        <w:ind w:firstLine="540"/>
        <w:jc w:val="both"/>
        <w:rPr>
          <w:rFonts w:ascii="Times New Roman" w:hAnsi="Times New Roman" w:cs="Times New Roman"/>
        </w:rPr>
      </w:pPr>
    </w:p>
    <w:p w:rsidR="00361A18" w:rsidRPr="00F67A6A" w:rsidRDefault="00361A18" w:rsidP="002367E5">
      <w:pPr>
        <w:autoSpaceDE w:val="0"/>
        <w:autoSpaceDN w:val="0"/>
        <w:adjustRightInd w:val="0"/>
        <w:spacing w:after="0" w:line="240" w:lineRule="auto"/>
        <w:ind w:firstLine="540"/>
        <w:jc w:val="both"/>
        <w:rPr>
          <w:rFonts w:ascii="Times New Roman" w:hAnsi="Times New Roman" w:cs="Times New Roman"/>
        </w:rPr>
      </w:pPr>
      <w:r w:rsidRPr="00F67A6A">
        <w:rPr>
          <w:rFonts w:ascii="Times New Roman" w:hAnsi="Times New Roman" w:cs="Times New Roman"/>
        </w:rPr>
        <w:t>- обеспечение приоритета семейных форм устройства детей-сирот и детей, оставшихся без попечения родителей.</w:t>
      </w:r>
    </w:p>
    <w:p w:rsidR="00361A18" w:rsidRPr="00F67A6A" w:rsidRDefault="00361A18" w:rsidP="00361A18">
      <w:pPr>
        <w:autoSpaceDE w:val="0"/>
        <w:autoSpaceDN w:val="0"/>
        <w:adjustRightInd w:val="0"/>
        <w:spacing w:after="0" w:line="240" w:lineRule="auto"/>
        <w:outlineLvl w:val="1"/>
        <w:rPr>
          <w:rFonts w:ascii="Times New Roman" w:hAnsi="Times New Roman" w:cs="Times New Roman"/>
        </w:rPr>
      </w:pPr>
    </w:p>
    <w:p w:rsidR="00361A18" w:rsidRPr="00F67A6A" w:rsidRDefault="00361A18" w:rsidP="00361A18">
      <w:pPr>
        <w:autoSpaceDE w:val="0"/>
        <w:autoSpaceDN w:val="0"/>
        <w:adjustRightInd w:val="0"/>
        <w:spacing w:after="0" w:line="240" w:lineRule="auto"/>
        <w:jc w:val="center"/>
        <w:outlineLvl w:val="1"/>
        <w:rPr>
          <w:rFonts w:ascii="Times New Roman" w:hAnsi="Times New Roman" w:cs="Times New Roman"/>
        </w:rPr>
      </w:pPr>
      <w:r w:rsidRPr="00F67A6A">
        <w:rPr>
          <w:rFonts w:ascii="Times New Roman" w:hAnsi="Times New Roman" w:cs="Times New Roman"/>
        </w:rPr>
        <w:t>3. Оценка эффективности реализации Программы</w:t>
      </w:r>
    </w:p>
    <w:p w:rsidR="00361A18" w:rsidRPr="00F67A6A" w:rsidRDefault="00361A18" w:rsidP="00361A18">
      <w:pPr>
        <w:autoSpaceDE w:val="0"/>
        <w:autoSpaceDN w:val="0"/>
        <w:adjustRightInd w:val="0"/>
        <w:spacing w:after="0" w:line="240" w:lineRule="auto"/>
        <w:jc w:val="center"/>
        <w:rPr>
          <w:rFonts w:ascii="Times New Roman" w:hAnsi="Times New Roman" w:cs="Times New Roman"/>
        </w:rPr>
      </w:pPr>
    </w:p>
    <w:p w:rsidR="00361A18" w:rsidRPr="00F67A6A" w:rsidRDefault="00361A18" w:rsidP="00361A18">
      <w:pPr>
        <w:autoSpaceDE w:val="0"/>
        <w:autoSpaceDN w:val="0"/>
        <w:adjustRightInd w:val="0"/>
        <w:spacing w:after="0" w:line="240" w:lineRule="auto"/>
        <w:ind w:firstLine="540"/>
        <w:jc w:val="both"/>
        <w:rPr>
          <w:rFonts w:ascii="Times New Roman" w:hAnsi="Times New Roman" w:cs="Times New Roman"/>
        </w:rPr>
      </w:pPr>
      <w:r w:rsidRPr="00F67A6A">
        <w:rPr>
          <w:rFonts w:ascii="Times New Roman" w:hAnsi="Times New Roman" w:cs="Times New Roman"/>
        </w:rPr>
        <w:t>Оценка эффективности реализации Программы осуществляется ежегодно координатором Программы.</w:t>
      </w:r>
    </w:p>
    <w:p w:rsidR="00361A18" w:rsidRPr="00F67A6A" w:rsidRDefault="00361A18" w:rsidP="00361A18">
      <w:pPr>
        <w:autoSpaceDE w:val="0"/>
        <w:autoSpaceDN w:val="0"/>
        <w:adjustRightInd w:val="0"/>
        <w:spacing w:after="0" w:line="240" w:lineRule="auto"/>
        <w:ind w:firstLine="540"/>
        <w:jc w:val="both"/>
        <w:rPr>
          <w:rFonts w:ascii="Times New Roman" w:hAnsi="Times New Roman" w:cs="Times New Roman"/>
        </w:rPr>
      </w:pPr>
      <w:r w:rsidRPr="00F67A6A">
        <w:rPr>
          <w:rFonts w:ascii="Times New Roman" w:hAnsi="Times New Roman" w:cs="Times New Roman"/>
        </w:rPr>
        <w:t xml:space="preserve"> Для оценки эффективности реализации Программы используются пять целевых индикаторов, представленных в </w:t>
      </w:r>
      <w:hyperlink r:id="rId10" w:history="1">
        <w:r w:rsidRPr="00F67A6A">
          <w:rPr>
            <w:rFonts w:ascii="Times New Roman" w:hAnsi="Times New Roman" w:cs="Times New Roman"/>
          </w:rPr>
          <w:t>приложении N 1</w:t>
        </w:r>
      </w:hyperlink>
      <w:r w:rsidRPr="00F67A6A">
        <w:rPr>
          <w:rFonts w:ascii="Times New Roman" w:hAnsi="Times New Roman" w:cs="Times New Roman"/>
        </w:rPr>
        <w:t xml:space="preserve"> к настоящей Программе. Целевые индикаторы рассчитываются следующим образом:</w:t>
      </w:r>
    </w:p>
    <w:p w:rsidR="00361A18" w:rsidRPr="00F67A6A" w:rsidRDefault="00361A18" w:rsidP="00361A18">
      <w:pPr>
        <w:autoSpaceDE w:val="0"/>
        <w:autoSpaceDN w:val="0"/>
        <w:adjustRightInd w:val="0"/>
        <w:spacing w:after="0" w:line="240" w:lineRule="auto"/>
        <w:ind w:firstLine="540"/>
        <w:jc w:val="both"/>
        <w:rPr>
          <w:rFonts w:ascii="Times New Roman" w:hAnsi="Times New Roman" w:cs="Times New Roman"/>
        </w:rPr>
      </w:pPr>
      <w:r w:rsidRPr="00F67A6A">
        <w:rPr>
          <w:rFonts w:ascii="Times New Roman" w:hAnsi="Times New Roman" w:cs="Times New Roman"/>
        </w:rPr>
        <w:t xml:space="preserve">- </w:t>
      </w:r>
      <w:hyperlink r:id="rId11" w:history="1">
        <w:r w:rsidRPr="00F67A6A">
          <w:rPr>
            <w:rFonts w:ascii="Times New Roman" w:hAnsi="Times New Roman" w:cs="Times New Roman"/>
          </w:rPr>
          <w:t>Доля детей</w:t>
        </w:r>
      </w:hyperlink>
      <w:r w:rsidRPr="00F67A6A">
        <w:rPr>
          <w:rFonts w:ascii="Times New Roman" w:hAnsi="Times New Roman" w:cs="Times New Roman"/>
        </w:rPr>
        <w:t>, оставшихся без попечения родителей.</w:t>
      </w:r>
    </w:p>
    <w:p w:rsidR="00361A18" w:rsidRPr="00F67A6A" w:rsidRDefault="00361A18" w:rsidP="00361A18">
      <w:pPr>
        <w:autoSpaceDE w:val="0"/>
        <w:autoSpaceDN w:val="0"/>
        <w:adjustRightInd w:val="0"/>
        <w:spacing w:after="0" w:line="240" w:lineRule="auto"/>
        <w:ind w:firstLine="540"/>
        <w:jc w:val="both"/>
        <w:rPr>
          <w:rFonts w:ascii="Times New Roman" w:hAnsi="Times New Roman" w:cs="Times New Roman"/>
        </w:rPr>
      </w:pPr>
      <w:r w:rsidRPr="00F67A6A">
        <w:rPr>
          <w:rFonts w:ascii="Times New Roman" w:hAnsi="Times New Roman" w:cs="Times New Roman"/>
        </w:rPr>
        <w:t>Рассчитывается как отношение количества детей, оставшихся без попечения родителей, к общей численности детей, проживающих на территории сельского поселения;</w:t>
      </w:r>
    </w:p>
    <w:p w:rsidR="00361A18" w:rsidRPr="00F67A6A" w:rsidRDefault="00361A18" w:rsidP="00361A18">
      <w:pPr>
        <w:autoSpaceDE w:val="0"/>
        <w:autoSpaceDN w:val="0"/>
        <w:adjustRightInd w:val="0"/>
        <w:spacing w:after="0" w:line="240" w:lineRule="auto"/>
        <w:ind w:firstLine="540"/>
        <w:jc w:val="both"/>
        <w:rPr>
          <w:rFonts w:ascii="Times New Roman" w:hAnsi="Times New Roman" w:cs="Times New Roman"/>
        </w:rPr>
      </w:pPr>
      <w:r w:rsidRPr="00F67A6A">
        <w:rPr>
          <w:rFonts w:ascii="Times New Roman" w:hAnsi="Times New Roman" w:cs="Times New Roman"/>
        </w:rPr>
        <w:t xml:space="preserve">- </w:t>
      </w:r>
      <w:hyperlink r:id="rId12" w:history="1">
        <w:r w:rsidRPr="00F67A6A">
          <w:rPr>
            <w:rFonts w:ascii="Times New Roman" w:hAnsi="Times New Roman" w:cs="Times New Roman"/>
          </w:rPr>
          <w:t>Доля детей</w:t>
        </w:r>
      </w:hyperlink>
      <w:r w:rsidRPr="00F67A6A">
        <w:rPr>
          <w:rFonts w:ascii="Times New Roman" w:hAnsi="Times New Roman" w:cs="Times New Roman"/>
        </w:rPr>
        <w:t>, оставшихся без попечения родителей, переданных на воспитание в замещающие семьи граждан Российской Федерации.</w:t>
      </w:r>
    </w:p>
    <w:p w:rsidR="00361A18" w:rsidRPr="00F67A6A" w:rsidRDefault="00361A18" w:rsidP="00361A18">
      <w:pPr>
        <w:autoSpaceDE w:val="0"/>
        <w:autoSpaceDN w:val="0"/>
        <w:adjustRightInd w:val="0"/>
        <w:spacing w:after="0" w:line="240" w:lineRule="auto"/>
        <w:ind w:firstLine="540"/>
        <w:jc w:val="both"/>
        <w:rPr>
          <w:rFonts w:ascii="Times New Roman" w:hAnsi="Times New Roman" w:cs="Times New Roman"/>
        </w:rPr>
      </w:pPr>
      <w:r w:rsidRPr="00F67A6A">
        <w:rPr>
          <w:rFonts w:ascii="Times New Roman" w:hAnsi="Times New Roman" w:cs="Times New Roman"/>
        </w:rPr>
        <w:t>Рассчитывается как отношение детей, оставшихся без попечения родителей, переданных на воспитание в замещающие семьи, к общему количеству детей-сирот и детей, оставшихся без попечения родителей;</w:t>
      </w:r>
    </w:p>
    <w:p w:rsidR="00361A18" w:rsidRPr="00F67A6A" w:rsidRDefault="00361A18" w:rsidP="00361A18">
      <w:pPr>
        <w:autoSpaceDE w:val="0"/>
        <w:autoSpaceDN w:val="0"/>
        <w:adjustRightInd w:val="0"/>
        <w:spacing w:after="0" w:line="240" w:lineRule="auto"/>
        <w:ind w:firstLine="540"/>
        <w:jc w:val="both"/>
        <w:rPr>
          <w:rFonts w:ascii="Times New Roman" w:hAnsi="Times New Roman" w:cs="Times New Roman"/>
        </w:rPr>
      </w:pPr>
      <w:r w:rsidRPr="00F67A6A">
        <w:rPr>
          <w:rFonts w:ascii="Times New Roman" w:hAnsi="Times New Roman" w:cs="Times New Roman"/>
        </w:rPr>
        <w:t xml:space="preserve">- </w:t>
      </w:r>
      <w:hyperlink r:id="rId13" w:history="1">
        <w:r w:rsidRPr="00F67A6A">
          <w:rPr>
            <w:rFonts w:ascii="Times New Roman" w:hAnsi="Times New Roman" w:cs="Times New Roman"/>
          </w:rPr>
          <w:t>Доля кандидатов</w:t>
        </w:r>
      </w:hyperlink>
      <w:r w:rsidRPr="00F67A6A">
        <w:rPr>
          <w:rFonts w:ascii="Times New Roman" w:hAnsi="Times New Roman" w:cs="Times New Roman"/>
        </w:rPr>
        <w:t xml:space="preserve"> в замещающие родители, прошедших обучение на курсах подготовки, из общего числа кандидатов.</w:t>
      </w:r>
    </w:p>
    <w:p w:rsidR="00361A18" w:rsidRPr="00F67A6A" w:rsidRDefault="00361A18" w:rsidP="00361A18">
      <w:pPr>
        <w:autoSpaceDE w:val="0"/>
        <w:autoSpaceDN w:val="0"/>
        <w:adjustRightInd w:val="0"/>
        <w:spacing w:after="0" w:line="240" w:lineRule="auto"/>
        <w:ind w:firstLine="540"/>
        <w:jc w:val="both"/>
        <w:rPr>
          <w:rFonts w:ascii="Times New Roman" w:hAnsi="Times New Roman" w:cs="Times New Roman"/>
        </w:rPr>
      </w:pPr>
      <w:r w:rsidRPr="00F67A6A">
        <w:rPr>
          <w:rFonts w:ascii="Times New Roman" w:hAnsi="Times New Roman" w:cs="Times New Roman"/>
        </w:rPr>
        <w:t>Рассчитывается как отношение количества кандидатов в замещающие родители, прошедших обучение на курсах подготовки, к общему количеству кандидатов в замещающие родители;</w:t>
      </w:r>
    </w:p>
    <w:p w:rsidR="00361A18" w:rsidRPr="00F67A6A" w:rsidRDefault="00361A18" w:rsidP="00361A18">
      <w:pPr>
        <w:autoSpaceDE w:val="0"/>
        <w:autoSpaceDN w:val="0"/>
        <w:adjustRightInd w:val="0"/>
        <w:spacing w:after="0" w:line="240" w:lineRule="auto"/>
        <w:ind w:firstLine="540"/>
        <w:jc w:val="both"/>
        <w:rPr>
          <w:rFonts w:ascii="Times New Roman" w:hAnsi="Times New Roman" w:cs="Times New Roman"/>
        </w:rPr>
      </w:pPr>
      <w:r w:rsidRPr="00F67A6A">
        <w:rPr>
          <w:rFonts w:ascii="Times New Roman" w:hAnsi="Times New Roman" w:cs="Times New Roman"/>
        </w:rPr>
        <w:t xml:space="preserve">- </w:t>
      </w:r>
      <w:hyperlink r:id="rId14" w:history="1">
        <w:r w:rsidRPr="00F67A6A">
          <w:rPr>
            <w:rFonts w:ascii="Times New Roman" w:hAnsi="Times New Roman" w:cs="Times New Roman"/>
          </w:rPr>
          <w:t>Количество абортов</w:t>
        </w:r>
      </w:hyperlink>
      <w:r w:rsidRPr="00F67A6A">
        <w:rPr>
          <w:rFonts w:ascii="Times New Roman" w:hAnsi="Times New Roman" w:cs="Times New Roman"/>
        </w:rPr>
        <w:t xml:space="preserve"> (число абортов на женщин фертильного возраста).</w:t>
      </w:r>
    </w:p>
    <w:p w:rsidR="00361A18" w:rsidRPr="00F67A6A" w:rsidRDefault="00361A18" w:rsidP="00361A18">
      <w:pPr>
        <w:autoSpaceDE w:val="0"/>
        <w:autoSpaceDN w:val="0"/>
        <w:adjustRightInd w:val="0"/>
        <w:spacing w:after="0" w:line="240" w:lineRule="auto"/>
        <w:ind w:firstLine="540"/>
        <w:jc w:val="both"/>
        <w:rPr>
          <w:rFonts w:ascii="Times New Roman" w:hAnsi="Times New Roman" w:cs="Times New Roman"/>
        </w:rPr>
      </w:pPr>
      <w:r w:rsidRPr="00F67A6A">
        <w:rPr>
          <w:rFonts w:ascii="Times New Roman" w:hAnsi="Times New Roman" w:cs="Times New Roman"/>
        </w:rPr>
        <w:t xml:space="preserve">- </w:t>
      </w:r>
      <w:hyperlink r:id="rId15" w:history="1">
        <w:r w:rsidRPr="00F67A6A">
          <w:rPr>
            <w:rFonts w:ascii="Times New Roman" w:hAnsi="Times New Roman" w:cs="Times New Roman"/>
          </w:rPr>
          <w:t>Доля семей</w:t>
        </w:r>
      </w:hyperlink>
      <w:r w:rsidRPr="00F67A6A">
        <w:rPr>
          <w:rFonts w:ascii="Times New Roman" w:hAnsi="Times New Roman" w:cs="Times New Roman"/>
        </w:rPr>
        <w:t xml:space="preserve"> с детьми-инвалидами, получивших социальные услуги на базе социальных учреждений.</w:t>
      </w:r>
    </w:p>
    <w:p w:rsidR="00361A18" w:rsidRPr="00F67A6A" w:rsidRDefault="00361A18" w:rsidP="002F59DA">
      <w:pPr>
        <w:autoSpaceDE w:val="0"/>
        <w:autoSpaceDN w:val="0"/>
        <w:adjustRightInd w:val="0"/>
        <w:spacing w:after="0" w:line="240" w:lineRule="auto"/>
        <w:ind w:firstLine="540"/>
        <w:jc w:val="both"/>
        <w:rPr>
          <w:rFonts w:ascii="Times New Roman" w:hAnsi="Times New Roman" w:cs="Times New Roman"/>
        </w:rPr>
      </w:pPr>
      <w:r w:rsidRPr="00F67A6A">
        <w:rPr>
          <w:rFonts w:ascii="Times New Roman" w:hAnsi="Times New Roman" w:cs="Times New Roman"/>
        </w:rPr>
        <w:t xml:space="preserve">Источником информации для расчета показателей эффективности реализации Программы служат данные управлений, комитетов, отделов администрации муниципального района и краевых </w:t>
      </w:r>
      <w:r w:rsidRPr="00F67A6A">
        <w:rPr>
          <w:rFonts w:ascii="Times New Roman" w:hAnsi="Times New Roman" w:cs="Times New Roman"/>
        </w:rPr>
        <w:lastRenderedPageBreak/>
        <w:t>государственных учреждений социальной поддержки и социального обслуживания и реабилитации населения, находящихся на территории муниципа</w:t>
      </w:r>
      <w:r w:rsidR="002F59DA">
        <w:rPr>
          <w:rFonts w:ascii="Times New Roman" w:hAnsi="Times New Roman" w:cs="Times New Roman"/>
        </w:rPr>
        <w:t>льного района (по согласованию)</w:t>
      </w:r>
    </w:p>
    <w:p w:rsidR="00361A18" w:rsidRDefault="00361A18" w:rsidP="00361A18">
      <w:pPr>
        <w:autoSpaceDE w:val="0"/>
        <w:autoSpaceDN w:val="0"/>
        <w:adjustRightInd w:val="0"/>
        <w:spacing w:after="0" w:line="240" w:lineRule="auto"/>
        <w:outlineLvl w:val="1"/>
        <w:rPr>
          <w:rFonts w:ascii="Times New Roman" w:hAnsi="Times New Roman" w:cs="Times New Roman"/>
        </w:rPr>
      </w:pPr>
    </w:p>
    <w:p w:rsidR="002F59DA" w:rsidRDefault="002F59DA" w:rsidP="00361A18">
      <w:pPr>
        <w:autoSpaceDE w:val="0"/>
        <w:autoSpaceDN w:val="0"/>
        <w:adjustRightInd w:val="0"/>
        <w:spacing w:after="0" w:line="240" w:lineRule="auto"/>
        <w:outlineLvl w:val="1"/>
        <w:rPr>
          <w:rFonts w:ascii="Times New Roman" w:hAnsi="Times New Roman" w:cs="Times New Roman"/>
        </w:rPr>
      </w:pPr>
    </w:p>
    <w:p w:rsidR="00361A18" w:rsidRPr="00F67A6A" w:rsidRDefault="0043734D" w:rsidP="0043734D">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 xml:space="preserve">                                                                                  </w:t>
      </w:r>
      <w:r w:rsidR="00361A18" w:rsidRPr="00F67A6A">
        <w:rPr>
          <w:rFonts w:ascii="Times New Roman" w:hAnsi="Times New Roman" w:cs="Times New Roman"/>
        </w:rPr>
        <w:t xml:space="preserve">Приложение </w:t>
      </w:r>
      <w:r w:rsidR="002367E5">
        <w:rPr>
          <w:rFonts w:ascii="Times New Roman" w:hAnsi="Times New Roman" w:cs="Times New Roman"/>
        </w:rPr>
        <w:t>№</w:t>
      </w:r>
      <w:r w:rsidR="00361A18" w:rsidRPr="00F67A6A">
        <w:rPr>
          <w:rFonts w:ascii="Times New Roman" w:hAnsi="Times New Roman" w:cs="Times New Roman"/>
        </w:rPr>
        <w:t xml:space="preserve"> 1</w:t>
      </w:r>
    </w:p>
    <w:p w:rsidR="00361A18" w:rsidRPr="00F67A6A" w:rsidRDefault="00361A18" w:rsidP="00361A18">
      <w:pPr>
        <w:autoSpaceDE w:val="0"/>
        <w:autoSpaceDN w:val="0"/>
        <w:adjustRightInd w:val="0"/>
        <w:spacing w:after="0" w:line="240" w:lineRule="exact"/>
        <w:ind w:left="4860"/>
        <w:jc w:val="center"/>
        <w:rPr>
          <w:rFonts w:ascii="Times New Roman" w:hAnsi="Times New Roman" w:cs="Times New Roman"/>
        </w:rPr>
      </w:pPr>
      <w:r w:rsidRPr="00F67A6A">
        <w:rPr>
          <w:rFonts w:ascii="Times New Roman" w:hAnsi="Times New Roman" w:cs="Times New Roman"/>
        </w:rPr>
        <w:t>к программе</w:t>
      </w:r>
    </w:p>
    <w:p w:rsidR="00361A18" w:rsidRPr="00F67A6A" w:rsidRDefault="00361A18" w:rsidP="00361A18">
      <w:pPr>
        <w:autoSpaceDE w:val="0"/>
        <w:autoSpaceDN w:val="0"/>
        <w:adjustRightInd w:val="0"/>
        <w:spacing w:after="0" w:line="240" w:lineRule="exact"/>
        <w:ind w:left="4860"/>
        <w:jc w:val="center"/>
        <w:rPr>
          <w:rFonts w:ascii="Times New Roman" w:hAnsi="Times New Roman" w:cs="Times New Roman"/>
        </w:rPr>
      </w:pPr>
      <w:r w:rsidRPr="00F67A6A">
        <w:rPr>
          <w:rFonts w:ascii="Times New Roman" w:hAnsi="Times New Roman" w:cs="Times New Roman"/>
        </w:rPr>
        <w:t>"Развитие семейной политики</w:t>
      </w:r>
    </w:p>
    <w:p w:rsidR="00361A18" w:rsidRPr="00F67A6A" w:rsidRDefault="00361A18" w:rsidP="00361A18">
      <w:pPr>
        <w:autoSpaceDE w:val="0"/>
        <w:autoSpaceDN w:val="0"/>
        <w:adjustRightInd w:val="0"/>
        <w:spacing w:after="0" w:line="240" w:lineRule="exact"/>
        <w:ind w:left="4860"/>
        <w:jc w:val="center"/>
        <w:rPr>
          <w:rFonts w:ascii="Times New Roman" w:hAnsi="Times New Roman" w:cs="Times New Roman"/>
        </w:rPr>
      </w:pPr>
      <w:r w:rsidRPr="00F67A6A">
        <w:rPr>
          <w:rFonts w:ascii="Times New Roman" w:hAnsi="Times New Roman" w:cs="Times New Roman"/>
        </w:rPr>
        <w:t>в сельском поселении «Село Маяк»</w:t>
      </w:r>
    </w:p>
    <w:p w:rsidR="00361A18" w:rsidRPr="00F67A6A" w:rsidRDefault="00361A18" w:rsidP="00361A18">
      <w:pPr>
        <w:autoSpaceDE w:val="0"/>
        <w:autoSpaceDN w:val="0"/>
        <w:adjustRightInd w:val="0"/>
        <w:spacing w:after="0" w:line="240" w:lineRule="exact"/>
        <w:ind w:left="4860"/>
        <w:jc w:val="center"/>
        <w:rPr>
          <w:rFonts w:ascii="Times New Roman" w:hAnsi="Times New Roman" w:cs="Times New Roman"/>
        </w:rPr>
      </w:pPr>
      <w:r w:rsidRPr="00F67A6A">
        <w:rPr>
          <w:rFonts w:ascii="Times New Roman" w:hAnsi="Times New Roman" w:cs="Times New Roman"/>
        </w:rPr>
        <w:t>на 2014 - 2016 годы"</w:t>
      </w:r>
    </w:p>
    <w:p w:rsidR="00361A18" w:rsidRPr="00F67A6A" w:rsidRDefault="00361A18" w:rsidP="00361A18">
      <w:pPr>
        <w:autoSpaceDE w:val="0"/>
        <w:autoSpaceDN w:val="0"/>
        <w:adjustRightInd w:val="0"/>
        <w:spacing w:after="0" w:line="240" w:lineRule="auto"/>
        <w:jc w:val="both"/>
        <w:rPr>
          <w:rFonts w:ascii="Times New Roman" w:hAnsi="Times New Roman" w:cs="Times New Roman"/>
        </w:rPr>
      </w:pPr>
    </w:p>
    <w:p w:rsidR="00361A18" w:rsidRPr="00F67A6A" w:rsidRDefault="00361A18" w:rsidP="00361A18">
      <w:pPr>
        <w:pStyle w:val="ConsPlusTitle"/>
        <w:widowControl/>
        <w:tabs>
          <w:tab w:val="left" w:pos="9540"/>
        </w:tabs>
        <w:jc w:val="center"/>
        <w:rPr>
          <w:rFonts w:ascii="Times New Roman" w:hAnsi="Times New Roman" w:cs="Times New Roman"/>
        </w:rPr>
      </w:pPr>
      <w:r w:rsidRPr="00F67A6A">
        <w:rPr>
          <w:rFonts w:ascii="Times New Roman" w:hAnsi="Times New Roman" w:cs="Times New Roman"/>
        </w:rPr>
        <w:t>ПОКАЗАТЕЛИ ЭФФЕКТИВНОСТИ МУНИЦИПАЛЬНОЙ ЦЕЛЕВОЙ ПРОГРАММЫ</w:t>
      </w:r>
    </w:p>
    <w:p w:rsidR="00361A18" w:rsidRPr="00F67A6A" w:rsidRDefault="00361A18" w:rsidP="00361A18">
      <w:pPr>
        <w:pStyle w:val="ConsPlusTitle"/>
        <w:widowControl/>
        <w:tabs>
          <w:tab w:val="left" w:pos="9540"/>
        </w:tabs>
        <w:jc w:val="center"/>
        <w:rPr>
          <w:rFonts w:ascii="Times New Roman" w:hAnsi="Times New Roman" w:cs="Times New Roman"/>
        </w:rPr>
      </w:pPr>
      <w:r w:rsidRPr="00F67A6A">
        <w:rPr>
          <w:rFonts w:ascii="Times New Roman" w:hAnsi="Times New Roman" w:cs="Times New Roman"/>
        </w:rPr>
        <w:t>"РАЗВИТИЕ СЕМЕЙНОЙ ПОЛИТИКИ В СЕЛЬСКОМ ПОСЕЛЕНИИ «СЕЛО МАЯК» НА 2014 - 2016 ГОДЫ"</w:t>
      </w:r>
    </w:p>
    <w:p w:rsidR="00361A18" w:rsidRPr="00F67A6A" w:rsidRDefault="00361A18" w:rsidP="00361A18">
      <w:pPr>
        <w:autoSpaceDE w:val="0"/>
        <w:autoSpaceDN w:val="0"/>
        <w:adjustRightInd w:val="0"/>
        <w:spacing w:after="0" w:line="240" w:lineRule="auto"/>
        <w:jc w:val="both"/>
        <w:rPr>
          <w:rFonts w:ascii="Times New Roman" w:hAnsi="Times New Roman" w:cs="Times New Roman"/>
        </w:rPr>
      </w:pPr>
    </w:p>
    <w:tbl>
      <w:tblPr>
        <w:tblW w:w="9540" w:type="dxa"/>
        <w:tblInd w:w="70" w:type="dxa"/>
        <w:tblLayout w:type="fixed"/>
        <w:tblCellMar>
          <w:left w:w="70" w:type="dxa"/>
          <w:right w:w="70" w:type="dxa"/>
        </w:tblCellMar>
        <w:tblLook w:val="0000"/>
      </w:tblPr>
      <w:tblGrid>
        <w:gridCol w:w="405"/>
        <w:gridCol w:w="3105"/>
        <w:gridCol w:w="1350"/>
        <w:gridCol w:w="1485"/>
        <w:gridCol w:w="1215"/>
        <w:gridCol w:w="1215"/>
        <w:gridCol w:w="765"/>
      </w:tblGrid>
      <w:tr w:rsidR="00361A18" w:rsidRPr="00F67A6A" w:rsidTr="00625863">
        <w:trPr>
          <w:cantSplit/>
          <w:trHeight w:val="240"/>
        </w:trPr>
        <w:tc>
          <w:tcPr>
            <w:tcW w:w="405" w:type="dxa"/>
            <w:vMerge w:val="restart"/>
            <w:tcBorders>
              <w:top w:val="single" w:sz="6" w:space="0" w:color="auto"/>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N </w:t>
            </w:r>
          </w:p>
        </w:tc>
        <w:tc>
          <w:tcPr>
            <w:tcW w:w="3105" w:type="dxa"/>
            <w:vMerge w:val="restart"/>
            <w:tcBorders>
              <w:top w:val="single" w:sz="6" w:space="0" w:color="auto"/>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Наименование мероприятия</w:t>
            </w:r>
          </w:p>
        </w:tc>
        <w:tc>
          <w:tcPr>
            <w:tcW w:w="1350" w:type="dxa"/>
            <w:vMerge w:val="restart"/>
            <w:tcBorders>
              <w:top w:val="single" w:sz="6" w:space="0" w:color="auto"/>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Единица измерения</w:t>
            </w:r>
          </w:p>
        </w:tc>
        <w:tc>
          <w:tcPr>
            <w:tcW w:w="1485" w:type="dxa"/>
            <w:vMerge w:val="restart"/>
            <w:tcBorders>
              <w:top w:val="single" w:sz="6" w:space="0" w:color="auto"/>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Базовые показатели</w:t>
            </w:r>
            <w:r w:rsidRPr="00F67A6A">
              <w:rPr>
                <w:rFonts w:ascii="Times New Roman" w:hAnsi="Times New Roman" w:cs="Times New Roman"/>
                <w:sz w:val="22"/>
                <w:szCs w:val="22"/>
              </w:rPr>
              <w:br/>
              <w:t xml:space="preserve">2013 года </w:t>
            </w:r>
          </w:p>
        </w:tc>
        <w:tc>
          <w:tcPr>
            <w:tcW w:w="3195" w:type="dxa"/>
            <w:gridSpan w:val="3"/>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Целевые показатели</w:t>
            </w:r>
          </w:p>
        </w:tc>
      </w:tr>
      <w:tr w:rsidR="00361A18" w:rsidRPr="00F67A6A" w:rsidTr="00625863">
        <w:trPr>
          <w:cantSplit/>
          <w:trHeight w:val="240"/>
        </w:trPr>
        <w:tc>
          <w:tcPr>
            <w:tcW w:w="405" w:type="dxa"/>
            <w:vMerge/>
            <w:tcBorders>
              <w:top w:val="nil"/>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105" w:type="dxa"/>
            <w:vMerge/>
            <w:tcBorders>
              <w:top w:val="nil"/>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350" w:type="dxa"/>
            <w:vMerge/>
            <w:tcBorders>
              <w:top w:val="nil"/>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485" w:type="dxa"/>
            <w:vMerge/>
            <w:tcBorders>
              <w:top w:val="nil"/>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2014 год</w:t>
            </w:r>
          </w:p>
        </w:tc>
        <w:tc>
          <w:tcPr>
            <w:tcW w:w="121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2015 год</w:t>
            </w:r>
          </w:p>
        </w:tc>
        <w:tc>
          <w:tcPr>
            <w:tcW w:w="76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2016 год</w:t>
            </w:r>
          </w:p>
        </w:tc>
      </w:tr>
      <w:tr w:rsidR="00361A18" w:rsidRPr="00F67A6A" w:rsidTr="00625863">
        <w:trPr>
          <w:cantSplit/>
          <w:trHeight w:val="240"/>
        </w:trPr>
        <w:tc>
          <w:tcPr>
            <w:tcW w:w="40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2</w:t>
            </w:r>
          </w:p>
        </w:tc>
        <w:tc>
          <w:tcPr>
            <w:tcW w:w="1350"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3</w:t>
            </w:r>
          </w:p>
        </w:tc>
        <w:tc>
          <w:tcPr>
            <w:tcW w:w="148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4</w:t>
            </w:r>
          </w:p>
        </w:tc>
        <w:tc>
          <w:tcPr>
            <w:tcW w:w="121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5</w:t>
            </w:r>
          </w:p>
        </w:tc>
        <w:tc>
          <w:tcPr>
            <w:tcW w:w="121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6</w:t>
            </w:r>
          </w:p>
        </w:tc>
        <w:tc>
          <w:tcPr>
            <w:tcW w:w="76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7</w:t>
            </w:r>
          </w:p>
        </w:tc>
      </w:tr>
      <w:tr w:rsidR="00361A18" w:rsidRPr="00F67A6A" w:rsidTr="00625863">
        <w:trPr>
          <w:cantSplit/>
          <w:trHeight w:val="240"/>
        </w:trPr>
        <w:tc>
          <w:tcPr>
            <w:tcW w:w="405" w:type="dxa"/>
            <w:vMerge w:val="restart"/>
            <w:tcBorders>
              <w:top w:val="single" w:sz="6" w:space="0" w:color="auto"/>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1.</w:t>
            </w:r>
          </w:p>
        </w:tc>
        <w:tc>
          <w:tcPr>
            <w:tcW w:w="3105" w:type="dxa"/>
            <w:vMerge w:val="restart"/>
            <w:tcBorders>
              <w:top w:val="single" w:sz="6" w:space="0" w:color="auto"/>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Доля детей, оставшихся</w:t>
            </w:r>
            <w:r w:rsidRPr="00F67A6A">
              <w:rPr>
                <w:rFonts w:ascii="Times New Roman" w:hAnsi="Times New Roman" w:cs="Times New Roman"/>
                <w:sz w:val="22"/>
                <w:szCs w:val="22"/>
              </w:rPr>
              <w:br/>
              <w:t xml:space="preserve">без попечения         </w:t>
            </w:r>
            <w:r w:rsidRPr="00F67A6A">
              <w:rPr>
                <w:rFonts w:ascii="Times New Roman" w:hAnsi="Times New Roman" w:cs="Times New Roman"/>
                <w:sz w:val="22"/>
                <w:szCs w:val="22"/>
              </w:rPr>
              <w:br/>
              <w:t>родителей</w:t>
            </w:r>
          </w:p>
        </w:tc>
        <w:tc>
          <w:tcPr>
            <w:tcW w:w="1350" w:type="dxa"/>
            <w:vMerge w:val="restart"/>
            <w:tcBorders>
              <w:top w:val="single" w:sz="6" w:space="0" w:color="auto"/>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1485" w:type="dxa"/>
            <w:vMerge w:val="restart"/>
            <w:tcBorders>
              <w:top w:val="single" w:sz="6" w:space="0" w:color="auto"/>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 </w:t>
            </w:r>
          </w:p>
        </w:tc>
        <w:tc>
          <w:tcPr>
            <w:tcW w:w="3195" w:type="dxa"/>
            <w:gridSpan w:val="3"/>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r>
      <w:tr w:rsidR="00361A18" w:rsidRPr="00F67A6A" w:rsidTr="00625863">
        <w:trPr>
          <w:cantSplit/>
          <w:trHeight w:val="240"/>
        </w:trPr>
        <w:tc>
          <w:tcPr>
            <w:tcW w:w="405"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105"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350"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485"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76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r>
      <w:tr w:rsidR="00361A18" w:rsidRPr="00F67A6A" w:rsidTr="00625863">
        <w:trPr>
          <w:cantSplit/>
          <w:trHeight w:val="240"/>
        </w:trPr>
        <w:tc>
          <w:tcPr>
            <w:tcW w:w="405"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105"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350"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485"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195" w:type="dxa"/>
            <w:gridSpan w:val="3"/>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r>
      <w:tr w:rsidR="00361A18" w:rsidRPr="00F67A6A" w:rsidTr="00625863">
        <w:trPr>
          <w:cantSplit/>
          <w:trHeight w:val="240"/>
        </w:trPr>
        <w:tc>
          <w:tcPr>
            <w:tcW w:w="405" w:type="dxa"/>
            <w:vMerge/>
            <w:tcBorders>
              <w:top w:val="nil"/>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105" w:type="dxa"/>
            <w:vMerge/>
            <w:tcBorders>
              <w:top w:val="nil"/>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350" w:type="dxa"/>
            <w:vMerge/>
            <w:tcBorders>
              <w:top w:val="nil"/>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485" w:type="dxa"/>
            <w:vMerge/>
            <w:tcBorders>
              <w:top w:val="nil"/>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76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r>
      <w:tr w:rsidR="00361A18" w:rsidRPr="00F67A6A" w:rsidTr="00625863">
        <w:trPr>
          <w:cantSplit/>
          <w:trHeight w:val="240"/>
        </w:trPr>
        <w:tc>
          <w:tcPr>
            <w:tcW w:w="405" w:type="dxa"/>
            <w:vMerge w:val="restart"/>
            <w:tcBorders>
              <w:top w:val="single" w:sz="6" w:space="0" w:color="auto"/>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2.</w:t>
            </w:r>
          </w:p>
        </w:tc>
        <w:tc>
          <w:tcPr>
            <w:tcW w:w="3105" w:type="dxa"/>
            <w:vMerge w:val="restart"/>
            <w:tcBorders>
              <w:top w:val="single" w:sz="6" w:space="0" w:color="auto"/>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Доля детей, оставшихся без попечения родителей, переданных на воспитание в замещающие семьи граждан РФ</w:t>
            </w:r>
          </w:p>
        </w:tc>
        <w:tc>
          <w:tcPr>
            <w:tcW w:w="1350" w:type="dxa"/>
            <w:vMerge w:val="restart"/>
            <w:tcBorders>
              <w:top w:val="single" w:sz="6" w:space="0" w:color="auto"/>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1485" w:type="dxa"/>
            <w:vMerge w:val="restart"/>
            <w:tcBorders>
              <w:top w:val="single" w:sz="6" w:space="0" w:color="auto"/>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195" w:type="dxa"/>
            <w:gridSpan w:val="3"/>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r>
      <w:tr w:rsidR="00361A18" w:rsidRPr="00F67A6A" w:rsidTr="00625863">
        <w:trPr>
          <w:cantSplit/>
          <w:trHeight w:val="240"/>
        </w:trPr>
        <w:tc>
          <w:tcPr>
            <w:tcW w:w="405"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105"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350"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485"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76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r>
      <w:tr w:rsidR="00361A18" w:rsidRPr="00F67A6A" w:rsidTr="00625863">
        <w:trPr>
          <w:cantSplit/>
          <w:trHeight w:val="240"/>
        </w:trPr>
        <w:tc>
          <w:tcPr>
            <w:tcW w:w="405"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105"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350"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485"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195" w:type="dxa"/>
            <w:gridSpan w:val="3"/>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r>
      <w:tr w:rsidR="00361A18" w:rsidRPr="00F67A6A" w:rsidTr="00625863">
        <w:trPr>
          <w:cantSplit/>
          <w:trHeight w:val="240"/>
        </w:trPr>
        <w:tc>
          <w:tcPr>
            <w:tcW w:w="405" w:type="dxa"/>
            <w:vMerge/>
            <w:tcBorders>
              <w:top w:val="nil"/>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105" w:type="dxa"/>
            <w:vMerge/>
            <w:tcBorders>
              <w:top w:val="nil"/>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350" w:type="dxa"/>
            <w:vMerge/>
            <w:tcBorders>
              <w:top w:val="nil"/>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485" w:type="dxa"/>
            <w:vMerge/>
            <w:tcBorders>
              <w:top w:val="nil"/>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76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r>
      <w:tr w:rsidR="00361A18" w:rsidRPr="00F67A6A" w:rsidTr="00625863">
        <w:trPr>
          <w:cantSplit/>
          <w:trHeight w:val="240"/>
        </w:trPr>
        <w:tc>
          <w:tcPr>
            <w:tcW w:w="405" w:type="dxa"/>
            <w:vMerge w:val="restart"/>
            <w:tcBorders>
              <w:top w:val="single" w:sz="6" w:space="0" w:color="auto"/>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3.</w:t>
            </w:r>
          </w:p>
        </w:tc>
        <w:tc>
          <w:tcPr>
            <w:tcW w:w="3105" w:type="dxa"/>
            <w:vMerge w:val="restart"/>
            <w:tcBorders>
              <w:top w:val="single" w:sz="6" w:space="0" w:color="auto"/>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Доля кандидатов в замещающие родители, прошедших обучение на курсах подготовки, из общего числа кандидатов</w:t>
            </w:r>
          </w:p>
        </w:tc>
        <w:tc>
          <w:tcPr>
            <w:tcW w:w="1350" w:type="dxa"/>
            <w:vMerge w:val="restart"/>
            <w:tcBorders>
              <w:top w:val="single" w:sz="6" w:space="0" w:color="auto"/>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1485" w:type="dxa"/>
            <w:vMerge w:val="restart"/>
            <w:tcBorders>
              <w:top w:val="single" w:sz="6" w:space="0" w:color="auto"/>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195" w:type="dxa"/>
            <w:gridSpan w:val="3"/>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r>
      <w:tr w:rsidR="00361A18" w:rsidRPr="00F67A6A" w:rsidTr="00625863">
        <w:trPr>
          <w:cantSplit/>
          <w:trHeight w:val="240"/>
        </w:trPr>
        <w:tc>
          <w:tcPr>
            <w:tcW w:w="405"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105"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350"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485"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76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r>
      <w:tr w:rsidR="00361A18" w:rsidRPr="00F67A6A" w:rsidTr="00625863">
        <w:trPr>
          <w:cantSplit/>
          <w:trHeight w:val="240"/>
        </w:trPr>
        <w:tc>
          <w:tcPr>
            <w:tcW w:w="405"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105"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350"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485"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195" w:type="dxa"/>
            <w:gridSpan w:val="3"/>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r>
      <w:tr w:rsidR="00361A18" w:rsidRPr="00F67A6A" w:rsidTr="00625863">
        <w:trPr>
          <w:cantSplit/>
          <w:trHeight w:val="240"/>
        </w:trPr>
        <w:tc>
          <w:tcPr>
            <w:tcW w:w="405" w:type="dxa"/>
            <w:vMerge/>
            <w:tcBorders>
              <w:top w:val="nil"/>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105" w:type="dxa"/>
            <w:vMerge/>
            <w:tcBorders>
              <w:top w:val="nil"/>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350" w:type="dxa"/>
            <w:vMerge/>
            <w:tcBorders>
              <w:top w:val="nil"/>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485" w:type="dxa"/>
            <w:vMerge/>
            <w:tcBorders>
              <w:top w:val="nil"/>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76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r>
      <w:tr w:rsidR="00361A18" w:rsidRPr="00F67A6A" w:rsidTr="00625863">
        <w:trPr>
          <w:cantSplit/>
          <w:trHeight w:val="240"/>
        </w:trPr>
        <w:tc>
          <w:tcPr>
            <w:tcW w:w="405" w:type="dxa"/>
            <w:vMerge w:val="restart"/>
            <w:tcBorders>
              <w:top w:val="single" w:sz="6" w:space="0" w:color="auto"/>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4.</w:t>
            </w:r>
          </w:p>
        </w:tc>
        <w:tc>
          <w:tcPr>
            <w:tcW w:w="3105" w:type="dxa"/>
            <w:vMerge w:val="restart"/>
            <w:tcBorders>
              <w:top w:val="single" w:sz="6" w:space="0" w:color="auto"/>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Количество абортов (число абортов женщин фертильного возраста) </w:t>
            </w:r>
          </w:p>
        </w:tc>
        <w:tc>
          <w:tcPr>
            <w:tcW w:w="1350" w:type="dxa"/>
            <w:vMerge w:val="restart"/>
            <w:tcBorders>
              <w:top w:val="single" w:sz="6" w:space="0" w:color="auto"/>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1485" w:type="dxa"/>
            <w:vMerge w:val="restart"/>
            <w:tcBorders>
              <w:top w:val="single" w:sz="6" w:space="0" w:color="auto"/>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195" w:type="dxa"/>
            <w:gridSpan w:val="3"/>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r>
      <w:tr w:rsidR="00361A18" w:rsidRPr="00F67A6A" w:rsidTr="00625863">
        <w:trPr>
          <w:cantSplit/>
          <w:trHeight w:val="240"/>
        </w:trPr>
        <w:tc>
          <w:tcPr>
            <w:tcW w:w="405"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105"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350"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485"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76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r>
      <w:tr w:rsidR="00361A18" w:rsidRPr="00F67A6A" w:rsidTr="00625863">
        <w:trPr>
          <w:cantSplit/>
          <w:trHeight w:val="240"/>
        </w:trPr>
        <w:tc>
          <w:tcPr>
            <w:tcW w:w="405"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105"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350"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485"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195" w:type="dxa"/>
            <w:gridSpan w:val="3"/>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r>
      <w:tr w:rsidR="00361A18" w:rsidRPr="00F67A6A" w:rsidTr="00625863">
        <w:trPr>
          <w:cantSplit/>
          <w:trHeight w:val="240"/>
        </w:trPr>
        <w:tc>
          <w:tcPr>
            <w:tcW w:w="405" w:type="dxa"/>
            <w:vMerge/>
            <w:tcBorders>
              <w:top w:val="nil"/>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105" w:type="dxa"/>
            <w:vMerge/>
            <w:tcBorders>
              <w:top w:val="nil"/>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350" w:type="dxa"/>
            <w:vMerge/>
            <w:tcBorders>
              <w:top w:val="nil"/>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485" w:type="dxa"/>
            <w:vMerge/>
            <w:tcBorders>
              <w:top w:val="nil"/>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76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r>
      <w:tr w:rsidR="00361A18" w:rsidRPr="00F67A6A" w:rsidTr="00625863">
        <w:trPr>
          <w:cantSplit/>
          <w:trHeight w:val="240"/>
        </w:trPr>
        <w:tc>
          <w:tcPr>
            <w:tcW w:w="405" w:type="dxa"/>
            <w:vMerge w:val="restart"/>
            <w:tcBorders>
              <w:top w:val="single" w:sz="6" w:space="0" w:color="auto"/>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5.</w:t>
            </w:r>
          </w:p>
        </w:tc>
        <w:tc>
          <w:tcPr>
            <w:tcW w:w="3105" w:type="dxa"/>
            <w:vMerge w:val="restart"/>
            <w:tcBorders>
              <w:top w:val="single" w:sz="6" w:space="0" w:color="auto"/>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Доля семей с          </w:t>
            </w:r>
            <w:r w:rsidRPr="00F67A6A">
              <w:rPr>
                <w:rFonts w:ascii="Times New Roman" w:hAnsi="Times New Roman" w:cs="Times New Roman"/>
                <w:sz w:val="22"/>
                <w:szCs w:val="22"/>
              </w:rPr>
              <w:br/>
              <w:t xml:space="preserve">детьми-инвалидами, получивших социальные услуги на базе учреждений </w:t>
            </w:r>
          </w:p>
        </w:tc>
        <w:tc>
          <w:tcPr>
            <w:tcW w:w="1350" w:type="dxa"/>
            <w:vMerge w:val="restart"/>
            <w:tcBorders>
              <w:top w:val="single" w:sz="6" w:space="0" w:color="auto"/>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1485" w:type="dxa"/>
            <w:vMerge w:val="restart"/>
            <w:tcBorders>
              <w:top w:val="single" w:sz="6" w:space="0" w:color="auto"/>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195" w:type="dxa"/>
            <w:gridSpan w:val="3"/>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r>
      <w:tr w:rsidR="00361A18" w:rsidRPr="00F67A6A" w:rsidTr="00625863">
        <w:trPr>
          <w:cantSplit/>
          <w:trHeight w:val="240"/>
        </w:trPr>
        <w:tc>
          <w:tcPr>
            <w:tcW w:w="405"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105"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350"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485"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76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r>
      <w:tr w:rsidR="00361A18" w:rsidRPr="00F67A6A" w:rsidTr="00625863">
        <w:trPr>
          <w:cantSplit/>
          <w:trHeight w:val="240"/>
        </w:trPr>
        <w:tc>
          <w:tcPr>
            <w:tcW w:w="405"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105"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350"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485"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195" w:type="dxa"/>
            <w:gridSpan w:val="3"/>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r>
      <w:tr w:rsidR="00361A18" w:rsidRPr="00F67A6A" w:rsidTr="00625863">
        <w:trPr>
          <w:cantSplit/>
          <w:trHeight w:val="240"/>
        </w:trPr>
        <w:tc>
          <w:tcPr>
            <w:tcW w:w="405" w:type="dxa"/>
            <w:vMerge/>
            <w:tcBorders>
              <w:top w:val="nil"/>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105" w:type="dxa"/>
            <w:vMerge/>
            <w:tcBorders>
              <w:top w:val="nil"/>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350" w:type="dxa"/>
            <w:vMerge/>
            <w:tcBorders>
              <w:top w:val="nil"/>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485" w:type="dxa"/>
            <w:vMerge/>
            <w:tcBorders>
              <w:top w:val="nil"/>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765"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r>
    </w:tbl>
    <w:p w:rsidR="00361A18" w:rsidRPr="00F67A6A" w:rsidRDefault="00361A18" w:rsidP="00361A18">
      <w:pPr>
        <w:autoSpaceDE w:val="0"/>
        <w:autoSpaceDN w:val="0"/>
        <w:adjustRightInd w:val="0"/>
        <w:spacing w:after="0" w:line="240" w:lineRule="auto"/>
        <w:jc w:val="both"/>
        <w:rPr>
          <w:rFonts w:ascii="Times New Roman" w:hAnsi="Times New Roman" w:cs="Times New Roman"/>
        </w:rPr>
        <w:sectPr w:rsidR="00361A18" w:rsidRPr="00F67A6A" w:rsidSect="002367E5">
          <w:pgSz w:w="11906" w:h="16838"/>
          <w:pgMar w:top="0" w:right="707" w:bottom="540" w:left="1701" w:header="708" w:footer="708" w:gutter="0"/>
          <w:cols w:space="708"/>
          <w:docGrid w:linePitch="360"/>
        </w:sectPr>
      </w:pPr>
    </w:p>
    <w:p w:rsidR="00361A18" w:rsidRPr="00F67A6A" w:rsidRDefault="00361A18" w:rsidP="00361A18">
      <w:pPr>
        <w:autoSpaceDE w:val="0"/>
        <w:autoSpaceDN w:val="0"/>
        <w:adjustRightInd w:val="0"/>
        <w:spacing w:after="0" w:line="240" w:lineRule="auto"/>
        <w:outlineLvl w:val="1"/>
        <w:rPr>
          <w:rFonts w:ascii="Times New Roman" w:hAnsi="Times New Roman" w:cs="Times New Roman"/>
        </w:rPr>
      </w:pPr>
    </w:p>
    <w:p w:rsidR="00361A18" w:rsidRPr="00F67A6A" w:rsidRDefault="00361A18" w:rsidP="00361A18">
      <w:pPr>
        <w:autoSpaceDE w:val="0"/>
        <w:autoSpaceDN w:val="0"/>
        <w:adjustRightInd w:val="0"/>
        <w:spacing w:after="0" w:line="240" w:lineRule="auto"/>
        <w:ind w:left="5812"/>
        <w:outlineLvl w:val="1"/>
        <w:rPr>
          <w:rFonts w:ascii="Times New Roman" w:hAnsi="Times New Roman" w:cs="Times New Roman"/>
        </w:rPr>
      </w:pPr>
      <w:r w:rsidRPr="00F67A6A">
        <w:rPr>
          <w:rFonts w:ascii="Times New Roman" w:hAnsi="Times New Roman" w:cs="Times New Roman"/>
        </w:rPr>
        <w:t xml:space="preserve">Приложение </w:t>
      </w:r>
      <w:r w:rsidR="002367E5">
        <w:rPr>
          <w:rFonts w:ascii="Times New Roman" w:hAnsi="Times New Roman" w:cs="Times New Roman"/>
        </w:rPr>
        <w:t>№</w:t>
      </w:r>
      <w:r w:rsidRPr="00F67A6A">
        <w:rPr>
          <w:rFonts w:ascii="Times New Roman" w:hAnsi="Times New Roman" w:cs="Times New Roman"/>
        </w:rPr>
        <w:t xml:space="preserve"> 2</w:t>
      </w:r>
    </w:p>
    <w:p w:rsidR="00361A18" w:rsidRPr="00F67A6A" w:rsidRDefault="00361A18" w:rsidP="00361A18">
      <w:pPr>
        <w:autoSpaceDE w:val="0"/>
        <w:autoSpaceDN w:val="0"/>
        <w:adjustRightInd w:val="0"/>
        <w:spacing w:after="0" w:line="240" w:lineRule="auto"/>
        <w:ind w:left="5812"/>
        <w:rPr>
          <w:rFonts w:ascii="Times New Roman" w:hAnsi="Times New Roman" w:cs="Times New Roman"/>
        </w:rPr>
      </w:pPr>
      <w:r w:rsidRPr="00F67A6A">
        <w:rPr>
          <w:rFonts w:ascii="Times New Roman" w:hAnsi="Times New Roman" w:cs="Times New Roman"/>
        </w:rPr>
        <w:t>к программе</w:t>
      </w:r>
    </w:p>
    <w:p w:rsidR="00361A18" w:rsidRPr="00F67A6A" w:rsidRDefault="00361A18" w:rsidP="00361A18">
      <w:pPr>
        <w:autoSpaceDE w:val="0"/>
        <w:autoSpaceDN w:val="0"/>
        <w:adjustRightInd w:val="0"/>
        <w:spacing w:after="0" w:line="240" w:lineRule="auto"/>
        <w:ind w:left="5812"/>
        <w:rPr>
          <w:rFonts w:ascii="Times New Roman" w:hAnsi="Times New Roman" w:cs="Times New Roman"/>
        </w:rPr>
      </w:pPr>
      <w:r w:rsidRPr="00F67A6A">
        <w:rPr>
          <w:rFonts w:ascii="Times New Roman" w:hAnsi="Times New Roman" w:cs="Times New Roman"/>
        </w:rPr>
        <w:t>"Развитие семейной политики в</w:t>
      </w:r>
    </w:p>
    <w:p w:rsidR="00361A18" w:rsidRPr="00F67A6A" w:rsidRDefault="00361A18" w:rsidP="00361A18">
      <w:pPr>
        <w:autoSpaceDE w:val="0"/>
        <w:autoSpaceDN w:val="0"/>
        <w:adjustRightInd w:val="0"/>
        <w:spacing w:after="0" w:line="240" w:lineRule="auto"/>
        <w:ind w:left="5812"/>
        <w:rPr>
          <w:rFonts w:ascii="Times New Roman" w:hAnsi="Times New Roman" w:cs="Times New Roman"/>
        </w:rPr>
      </w:pPr>
      <w:r w:rsidRPr="00F67A6A">
        <w:rPr>
          <w:rFonts w:ascii="Times New Roman" w:hAnsi="Times New Roman" w:cs="Times New Roman"/>
        </w:rPr>
        <w:t>сельском поселении «Село Маяк»</w:t>
      </w:r>
    </w:p>
    <w:p w:rsidR="00361A18" w:rsidRPr="00F67A6A" w:rsidRDefault="00361A18" w:rsidP="00361A18">
      <w:pPr>
        <w:autoSpaceDE w:val="0"/>
        <w:autoSpaceDN w:val="0"/>
        <w:adjustRightInd w:val="0"/>
        <w:spacing w:after="0" w:line="240" w:lineRule="auto"/>
        <w:ind w:left="5812"/>
        <w:rPr>
          <w:rFonts w:ascii="Times New Roman" w:hAnsi="Times New Roman" w:cs="Times New Roman"/>
        </w:rPr>
      </w:pPr>
      <w:r w:rsidRPr="00F67A6A">
        <w:rPr>
          <w:rFonts w:ascii="Times New Roman" w:hAnsi="Times New Roman" w:cs="Times New Roman"/>
        </w:rPr>
        <w:t>на 2014 - 2016 годы"</w:t>
      </w:r>
    </w:p>
    <w:p w:rsidR="00361A18" w:rsidRPr="00F67A6A" w:rsidRDefault="00361A18" w:rsidP="00361A18">
      <w:pPr>
        <w:autoSpaceDE w:val="0"/>
        <w:autoSpaceDN w:val="0"/>
        <w:adjustRightInd w:val="0"/>
        <w:spacing w:after="0" w:line="240" w:lineRule="auto"/>
        <w:jc w:val="both"/>
        <w:rPr>
          <w:rFonts w:ascii="Times New Roman" w:hAnsi="Times New Roman" w:cs="Times New Roman"/>
        </w:rPr>
      </w:pPr>
    </w:p>
    <w:p w:rsidR="00361A18" w:rsidRPr="00F67A6A" w:rsidRDefault="00361A18" w:rsidP="00361A18">
      <w:pPr>
        <w:pStyle w:val="ConsPlusTitle"/>
        <w:widowControl/>
        <w:jc w:val="center"/>
        <w:rPr>
          <w:rFonts w:ascii="Times New Roman" w:hAnsi="Times New Roman" w:cs="Times New Roman"/>
        </w:rPr>
      </w:pPr>
      <w:r w:rsidRPr="00F67A6A">
        <w:rPr>
          <w:rFonts w:ascii="Times New Roman" w:hAnsi="Times New Roman" w:cs="Times New Roman"/>
        </w:rPr>
        <w:t>ПЛАН</w:t>
      </w:r>
    </w:p>
    <w:p w:rsidR="00361A18" w:rsidRPr="00F67A6A" w:rsidRDefault="00361A18" w:rsidP="00361A18">
      <w:pPr>
        <w:pStyle w:val="ConsPlusTitle"/>
        <w:widowControl/>
        <w:jc w:val="center"/>
        <w:rPr>
          <w:rFonts w:ascii="Times New Roman" w:hAnsi="Times New Roman" w:cs="Times New Roman"/>
        </w:rPr>
      </w:pPr>
      <w:r w:rsidRPr="00F67A6A">
        <w:rPr>
          <w:rFonts w:ascii="Times New Roman" w:hAnsi="Times New Roman" w:cs="Times New Roman"/>
        </w:rPr>
        <w:t>МЕРОПРИЯТИЙ МУНИЦИПАЛЬНОЙ ЦЕЛЕВОЙ ПРОГРАММЫ</w:t>
      </w:r>
    </w:p>
    <w:p w:rsidR="00361A18" w:rsidRPr="00F67A6A" w:rsidRDefault="00361A18" w:rsidP="00361A18">
      <w:pPr>
        <w:pStyle w:val="ConsPlusTitle"/>
        <w:widowControl/>
        <w:jc w:val="center"/>
        <w:rPr>
          <w:rFonts w:ascii="Times New Roman" w:hAnsi="Times New Roman" w:cs="Times New Roman"/>
        </w:rPr>
      </w:pPr>
      <w:r w:rsidRPr="00F67A6A">
        <w:rPr>
          <w:rFonts w:ascii="Times New Roman" w:hAnsi="Times New Roman" w:cs="Times New Roman"/>
        </w:rPr>
        <w:t>"РАЗВИТИЕ СЕМЕЙНОЙ ПОЛИТИКИ В СЕЛЬСКОМ ПОСЕЛЕНИИ «СЕЛО МАЯК»  НА 2014 - 2016 ГОДЫ"</w:t>
      </w:r>
    </w:p>
    <w:p w:rsidR="00361A18" w:rsidRPr="00F67A6A" w:rsidRDefault="00361A18" w:rsidP="00361A18">
      <w:pPr>
        <w:autoSpaceDE w:val="0"/>
        <w:autoSpaceDN w:val="0"/>
        <w:adjustRightInd w:val="0"/>
        <w:spacing w:after="0" w:line="240" w:lineRule="auto"/>
        <w:jc w:val="both"/>
        <w:rPr>
          <w:rFonts w:ascii="Times New Roman" w:hAnsi="Times New Roman" w:cs="Times New Roman"/>
        </w:rPr>
      </w:pPr>
    </w:p>
    <w:tbl>
      <w:tblPr>
        <w:tblW w:w="15147" w:type="dxa"/>
        <w:tblInd w:w="-497" w:type="dxa"/>
        <w:tblLayout w:type="fixed"/>
        <w:tblCellMar>
          <w:left w:w="70" w:type="dxa"/>
          <w:right w:w="70" w:type="dxa"/>
        </w:tblCellMar>
        <w:tblLook w:val="0000"/>
      </w:tblPr>
      <w:tblGrid>
        <w:gridCol w:w="567"/>
        <w:gridCol w:w="900"/>
        <w:gridCol w:w="2502"/>
        <w:gridCol w:w="1276"/>
        <w:gridCol w:w="1134"/>
        <w:gridCol w:w="992"/>
        <w:gridCol w:w="993"/>
        <w:gridCol w:w="850"/>
        <w:gridCol w:w="2153"/>
        <w:gridCol w:w="3780"/>
      </w:tblGrid>
      <w:tr w:rsidR="00361A18" w:rsidRPr="00F67A6A" w:rsidTr="00625863">
        <w:trPr>
          <w:cantSplit/>
          <w:trHeight w:val="360"/>
        </w:trPr>
        <w:tc>
          <w:tcPr>
            <w:tcW w:w="567" w:type="dxa"/>
            <w:vMerge w:val="restart"/>
            <w:tcBorders>
              <w:top w:val="single" w:sz="6" w:space="0" w:color="auto"/>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N п/п</w:t>
            </w:r>
          </w:p>
        </w:tc>
        <w:tc>
          <w:tcPr>
            <w:tcW w:w="3402" w:type="dxa"/>
            <w:gridSpan w:val="2"/>
            <w:vMerge w:val="restart"/>
            <w:tcBorders>
              <w:top w:val="single" w:sz="6" w:space="0" w:color="auto"/>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Перечень мероприятий</w:t>
            </w:r>
          </w:p>
        </w:tc>
        <w:tc>
          <w:tcPr>
            <w:tcW w:w="1276" w:type="dxa"/>
            <w:vMerge w:val="restart"/>
            <w:tcBorders>
              <w:top w:val="single" w:sz="6" w:space="0" w:color="auto"/>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Источники финансирования</w:t>
            </w:r>
          </w:p>
        </w:tc>
        <w:tc>
          <w:tcPr>
            <w:tcW w:w="3969" w:type="dxa"/>
            <w:gridSpan w:val="4"/>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Финансовые затраты на     </w:t>
            </w:r>
            <w:r w:rsidRPr="00F67A6A">
              <w:rPr>
                <w:rFonts w:ascii="Times New Roman" w:hAnsi="Times New Roman" w:cs="Times New Roman"/>
                <w:sz w:val="22"/>
                <w:szCs w:val="22"/>
              </w:rPr>
              <w:br/>
              <w:t>реализацию (тыс. рублей)</w:t>
            </w:r>
          </w:p>
        </w:tc>
        <w:tc>
          <w:tcPr>
            <w:tcW w:w="2153" w:type="dxa"/>
            <w:vMerge w:val="restart"/>
            <w:tcBorders>
              <w:top w:val="single" w:sz="6" w:space="0" w:color="auto"/>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Срок исполнения</w:t>
            </w:r>
          </w:p>
        </w:tc>
        <w:tc>
          <w:tcPr>
            <w:tcW w:w="3780" w:type="dxa"/>
            <w:vMerge w:val="restart"/>
            <w:tcBorders>
              <w:top w:val="single" w:sz="6" w:space="0" w:color="auto"/>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Ожидаемые конечные результаты</w:t>
            </w:r>
          </w:p>
        </w:tc>
      </w:tr>
      <w:tr w:rsidR="00361A18" w:rsidRPr="00F67A6A" w:rsidTr="00625863">
        <w:trPr>
          <w:cantSplit/>
          <w:trHeight w:val="240"/>
        </w:trPr>
        <w:tc>
          <w:tcPr>
            <w:tcW w:w="567"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402" w:type="dxa"/>
            <w:gridSpan w:val="2"/>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276"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134" w:type="dxa"/>
            <w:vMerge w:val="restart"/>
            <w:tcBorders>
              <w:top w:val="single" w:sz="6" w:space="0" w:color="auto"/>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всего </w:t>
            </w:r>
          </w:p>
        </w:tc>
        <w:tc>
          <w:tcPr>
            <w:tcW w:w="2835" w:type="dxa"/>
            <w:gridSpan w:val="3"/>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в том числе</w:t>
            </w:r>
          </w:p>
        </w:tc>
        <w:tc>
          <w:tcPr>
            <w:tcW w:w="2153"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780" w:type="dxa"/>
            <w:vMerge/>
            <w:tcBorders>
              <w:top w:val="nil"/>
              <w:left w:val="single" w:sz="6" w:space="0" w:color="auto"/>
              <w:bottom w:val="nil"/>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r>
      <w:tr w:rsidR="00361A18" w:rsidRPr="00F67A6A" w:rsidTr="00625863">
        <w:trPr>
          <w:cantSplit/>
          <w:trHeight w:val="240"/>
        </w:trPr>
        <w:tc>
          <w:tcPr>
            <w:tcW w:w="567" w:type="dxa"/>
            <w:vMerge/>
            <w:tcBorders>
              <w:top w:val="nil"/>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402" w:type="dxa"/>
            <w:gridSpan w:val="2"/>
            <w:vMerge/>
            <w:tcBorders>
              <w:top w:val="nil"/>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276" w:type="dxa"/>
            <w:vMerge/>
            <w:tcBorders>
              <w:top w:val="nil"/>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134" w:type="dxa"/>
            <w:vMerge/>
            <w:tcBorders>
              <w:top w:val="nil"/>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2014 г.</w:t>
            </w:r>
          </w:p>
        </w:tc>
        <w:tc>
          <w:tcPr>
            <w:tcW w:w="993"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2015 г.</w:t>
            </w:r>
          </w:p>
        </w:tc>
        <w:tc>
          <w:tcPr>
            <w:tcW w:w="850"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2016 г.</w:t>
            </w:r>
          </w:p>
        </w:tc>
        <w:tc>
          <w:tcPr>
            <w:tcW w:w="2153" w:type="dxa"/>
            <w:vMerge/>
            <w:tcBorders>
              <w:top w:val="nil"/>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780" w:type="dxa"/>
            <w:vMerge/>
            <w:tcBorders>
              <w:top w:val="nil"/>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r>
      <w:tr w:rsidR="00361A18" w:rsidRPr="00F67A6A" w:rsidTr="00625863">
        <w:trPr>
          <w:cantSplit/>
          <w:trHeight w:val="1200"/>
        </w:trPr>
        <w:tc>
          <w:tcPr>
            <w:tcW w:w="567"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1.1. </w:t>
            </w:r>
          </w:p>
        </w:tc>
        <w:tc>
          <w:tcPr>
            <w:tcW w:w="3402" w:type="dxa"/>
            <w:gridSpan w:val="2"/>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Предоставление мер социальной поддержки детям-школьникам из  </w:t>
            </w:r>
            <w:r w:rsidRPr="00F67A6A">
              <w:rPr>
                <w:rFonts w:ascii="Times New Roman" w:hAnsi="Times New Roman" w:cs="Times New Roman"/>
                <w:sz w:val="22"/>
                <w:szCs w:val="22"/>
              </w:rPr>
              <w:br/>
              <w:t>малоимущих и многодетных семей по оказанию помощи при подготовке к школе</w:t>
            </w:r>
          </w:p>
        </w:tc>
        <w:tc>
          <w:tcPr>
            <w:tcW w:w="1276"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за счет внебюджетных источников</w:t>
            </w:r>
          </w:p>
        </w:tc>
        <w:tc>
          <w:tcPr>
            <w:tcW w:w="1134"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150,0</w:t>
            </w:r>
          </w:p>
        </w:tc>
        <w:tc>
          <w:tcPr>
            <w:tcW w:w="992"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50,0 </w:t>
            </w:r>
          </w:p>
        </w:tc>
        <w:tc>
          <w:tcPr>
            <w:tcW w:w="993"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50,0 </w:t>
            </w:r>
          </w:p>
        </w:tc>
        <w:tc>
          <w:tcPr>
            <w:tcW w:w="850"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50,0 </w:t>
            </w:r>
          </w:p>
        </w:tc>
        <w:tc>
          <w:tcPr>
            <w:tcW w:w="2153"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2014 -    </w:t>
            </w:r>
            <w:r w:rsidRPr="00F67A6A">
              <w:rPr>
                <w:rFonts w:ascii="Times New Roman" w:hAnsi="Times New Roman" w:cs="Times New Roman"/>
                <w:sz w:val="22"/>
                <w:szCs w:val="22"/>
              </w:rPr>
              <w:br/>
              <w:t>2016 гг.</w:t>
            </w:r>
          </w:p>
        </w:tc>
        <w:tc>
          <w:tcPr>
            <w:tcW w:w="3780"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tabs>
                <w:tab w:val="left" w:pos="1910"/>
              </w:tabs>
              <w:jc w:val="both"/>
              <w:rPr>
                <w:rFonts w:ascii="Times New Roman" w:hAnsi="Times New Roman" w:cs="Times New Roman"/>
                <w:sz w:val="22"/>
                <w:szCs w:val="22"/>
              </w:rPr>
            </w:pPr>
            <w:r w:rsidRPr="00F67A6A">
              <w:rPr>
                <w:rFonts w:ascii="Times New Roman" w:hAnsi="Times New Roman" w:cs="Times New Roman"/>
                <w:sz w:val="22"/>
                <w:szCs w:val="22"/>
              </w:rPr>
              <w:t>снижение количества детей, не посещающих</w:t>
            </w:r>
          </w:p>
          <w:p w:rsidR="00361A18" w:rsidRPr="00F67A6A" w:rsidRDefault="00361A18" w:rsidP="00625863">
            <w:pPr>
              <w:pStyle w:val="ConsPlusCell"/>
              <w:widowControl/>
              <w:tabs>
                <w:tab w:val="left" w:pos="1910"/>
              </w:tabs>
              <w:jc w:val="both"/>
              <w:rPr>
                <w:rFonts w:ascii="Times New Roman" w:hAnsi="Times New Roman" w:cs="Times New Roman"/>
                <w:sz w:val="22"/>
                <w:szCs w:val="22"/>
              </w:rPr>
            </w:pPr>
            <w:r w:rsidRPr="00F67A6A">
              <w:rPr>
                <w:rFonts w:ascii="Times New Roman" w:hAnsi="Times New Roman" w:cs="Times New Roman"/>
                <w:sz w:val="22"/>
                <w:szCs w:val="22"/>
              </w:rPr>
              <w:t xml:space="preserve"> школы</w:t>
            </w:r>
          </w:p>
        </w:tc>
      </w:tr>
      <w:tr w:rsidR="00361A18" w:rsidRPr="00F67A6A" w:rsidTr="00625863">
        <w:trPr>
          <w:cantSplit/>
          <w:trHeight w:val="840"/>
        </w:trPr>
        <w:tc>
          <w:tcPr>
            <w:tcW w:w="567"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1.2. </w:t>
            </w:r>
          </w:p>
        </w:tc>
        <w:tc>
          <w:tcPr>
            <w:tcW w:w="3402" w:type="dxa"/>
            <w:gridSpan w:val="2"/>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Организация работы по          </w:t>
            </w:r>
            <w:r w:rsidRPr="00F67A6A">
              <w:rPr>
                <w:rFonts w:ascii="Times New Roman" w:hAnsi="Times New Roman" w:cs="Times New Roman"/>
                <w:sz w:val="22"/>
                <w:szCs w:val="22"/>
              </w:rPr>
              <w:br/>
              <w:t xml:space="preserve">ежегодному привлечению         </w:t>
            </w:r>
            <w:r w:rsidRPr="00F67A6A">
              <w:rPr>
                <w:rFonts w:ascii="Times New Roman" w:hAnsi="Times New Roman" w:cs="Times New Roman"/>
                <w:sz w:val="22"/>
                <w:szCs w:val="22"/>
              </w:rPr>
              <w:br/>
              <w:t>2 молодых семей для участия в подпрограмме "Обеспечение жильем молодых семей"</w:t>
            </w:r>
          </w:p>
        </w:tc>
        <w:tc>
          <w:tcPr>
            <w:tcW w:w="1276"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В рамках текущего финансирования</w:t>
            </w:r>
          </w:p>
        </w:tc>
        <w:tc>
          <w:tcPr>
            <w:tcW w:w="1134"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2153"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2015 -    </w:t>
            </w:r>
            <w:r w:rsidRPr="00F67A6A">
              <w:rPr>
                <w:rFonts w:ascii="Times New Roman" w:hAnsi="Times New Roman" w:cs="Times New Roman"/>
                <w:sz w:val="22"/>
                <w:szCs w:val="22"/>
              </w:rPr>
              <w:br/>
              <w:t>2016 гг.</w:t>
            </w:r>
          </w:p>
        </w:tc>
        <w:tc>
          <w:tcPr>
            <w:tcW w:w="3780"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улучшение жилищных     </w:t>
            </w:r>
            <w:r w:rsidRPr="00F67A6A">
              <w:rPr>
                <w:rFonts w:ascii="Times New Roman" w:hAnsi="Times New Roman" w:cs="Times New Roman"/>
                <w:sz w:val="22"/>
                <w:szCs w:val="22"/>
              </w:rPr>
              <w:br/>
              <w:t xml:space="preserve">условий молодых семей  </w:t>
            </w:r>
          </w:p>
        </w:tc>
      </w:tr>
      <w:tr w:rsidR="00361A18" w:rsidRPr="00F67A6A" w:rsidTr="00625863">
        <w:trPr>
          <w:cantSplit/>
          <w:trHeight w:val="1440"/>
        </w:trPr>
        <w:tc>
          <w:tcPr>
            <w:tcW w:w="567"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1.3. </w:t>
            </w:r>
          </w:p>
        </w:tc>
        <w:tc>
          <w:tcPr>
            <w:tcW w:w="3402" w:type="dxa"/>
            <w:gridSpan w:val="2"/>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Организация работы по бесплатному предоставлению в собственность гражданам, имеющим трех и более детей, земельных участков для индивидуального жилищного, дачного строительства, ведения садоводства и огородничества</w:t>
            </w:r>
          </w:p>
        </w:tc>
        <w:tc>
          <w:tcPr>
            <w:tcW w:w="1276"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В рамках      </w:t>
            </w:r>
            <w:r w:rsidRPr="00F67A6A">
              <w:rPr>
                <w:rFonts w:ascii="Times New Roman" w:hAnsi="Times New Roman" w:cs="Times New Roman"/>
                <w:sz w:val="22"/>
                <w:szCs w:val="22"/>
              </w:rPr>
              <w:br/>
              <w:t>текущего финансирования</w:t>
            </w:r>
          </w:p>
        </w:tc>
        <w:tc>
          <w:tcPr>
            <w:tcW w:w="1134"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2153"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2014 -    </w:t>
            </w:r>
            <w:r w:rsidRPr="00F67A6A">
              <w:rPr>
                <w:rFonts w:ascii="Times New Roman" w:hAnsi="Times New Roman" w:cs="Times New Roman"/>
                <w:sz w:val="22"/>
                <w:szCs w:val="22"/>
              </w:rPr>
              <w:br/>
              <w:t>2016 гг.</w:t>
            </w:r>
          </w:p>
        </w:tc>
        <w:tc>
          <w:tcPr>
            <w:tcW w:w="3780"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Улучшение условий жизни</w:t>
            </w:r>
            <w:r w:rsidRPr="00F67A6A">
              <w:rPr>
                <w:rFonts w:ascii="Times New Roman" w:hAnsi="Times New Roman" w:cs="Times New Roman"/>
                <w:sz w:val="22"/>
                <w:szCs w:val="22"/>
              </w:rPr>
              <w:br/>
              <w:t>многодетных семей</w:t>
            </w:r>
          </w:p>
        </w:tc>
      </w:tr>
      <w:tr w:rsidR="00361A18" w:rsidRPr="00F67A6A" w:rsidTr="00625863">
        <w:trPr>
          <w:cantSplit/>
          <w:trHeight w:val="360"/>
        </w:trPr>
        <w:tc>
          <w:tcPr>
            <w:tcW w:w="3969" w:type="dxa"/>
            <w:gridSpan w:val="3"/>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Всего финансирование по разделу</w:t>
            </w:r>
          </w:p>
        </w:tc>
        <w:tc>
          <w:tcPr>
            <w:tcW w:w="1276"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150,0</w:t>
            </w:r>
          </w:p>
        </w:tc>
        <w:tc>
          <w:tcPr>
            <w:tcW w:w="992"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50,0 </w:t>
            </w:r>
          </w:p>
        </w:tc>
        <w:tc>
          <w:tcPr>
            <w:tcW w:w="993"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50,0 </w:t>
            </w:r>
          </w:p>
        </w:tc>
        <w:tc>
          <w:tcPr>
            <w:tcW w:w="850"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50,0 </w:t>
            </w:r>
          </w:p>
        </w:tc>
        <w:tc>
          <w:tcPr>
            <w:tcW w:w="2153"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780"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r>
      <w:tr w:rsidR="00361A18" w:rsidRPr="00F67A6A" w:rsidTr="00625863">
        <w:trPr>
          <w:cantSplit/>
          <w:trHeight w:val="2280"/>
        </w:trPr>
        <w:tc>
          <w:tcPr>
            <w:tcW w:w="1467" w:type="dxa"/>
            <w:gridSpan w:val="2"/>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2.1. </w:t>
            </w:r>
          </w:p>
        </w:tc>
        <w:tc>
          <w:tcPr>
            <w:tcW w:w="2502"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Участие в ежегодном конкурсе на лучшую семью</w:t>
            </w:r>
          </w:p>
        </w:tc>
        <w:tc>
          <w:tcPr>
            <w:tcW w:w="1276"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В рамках</w:t>
            </w:r>
            <w:r w:rsidRPr="00F67A6A">
              <w:rPr>
                <w:rFonts w:ascii="Times New Roman" w:hAnsi="Times New Roman" w:cs="Times New Roman"/>
                <w:sz w:val="22"/>
                <w:szCs w:val="22"/>
              </w:rPr>
              <w:br/>
              <w:t>текущегофинансирования</w:t>
            </w:r>
          </w:p>
        </w:tc>
        <w:tc>
          <w:tcPr>
            <w:tcW w:w="1134"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2153"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2014 -    </w:t>
            </w:r>
            <w:r w:rsidRPr="00F67A6A">
              <w:rPr>
                <w:rFonts w:ascii="Times New Roman" w:hAnsi="Times New Roman" w:cs="Times New Roman"/>
                <w:sz w:val="22"/>
                <w:szCs w:val="22"/>
              </w:rPr>
              <w:br/>
              <w:t>2016 гг.</w:t>
            </w:r>
          </w:p>
        </w:tc>
        <w:tc>
          <w:tcPr>
            <w:tcW w:w="3780"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Повышение статуса      </w:t>
            </w:r>
            <w:r w:rsidRPr="00F67A6A">
              <w:rPr>
                <w:rFonts w:ascii="Times New Roman" w:hAnsi="Times New Roman" w:cs="Times New Roman"/>
                <w:sz w:val="22"/>
                <w:szCs w:val="22"/>
              </w:rPr>
              <w:br/>
              <w:t>семьи, пропаганда семейного воспитания</w:t>
            </w:r>
          </w:p>
        </w:tc>
      </w:tr>
      <w:tr w:rsidR="00361A18" w:rsidRPr="00F67A6A" w:rsidTr="00625863">
        <w:trPr>
          <w:cantSplit/>
          <w:trHeight w:val="2040"/>
        </w:trPr>
        <w:tc>
          <w:tcPr>
            <w:tcW w:w="1467" w:type="dxa"/>
            <w:gridSpan w:val="2"/>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2.2. </w:t>
            </w:r>
          </w:p>
        </w:tc>
        <w:tc>
          <w:tcPr>
            <w:tcW w:w="2502"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Проведение мероприятий, посвященных международному Дню семьи, Дню матери, Дню пожилого человека. Организация и проведение выставок, конкурсов творчества инвалидов</w:t>
            </w:r>
          </w:p>
        </w:tc>
        <w:tc>
          <w:tcPr>
            <w:tcW w:w="1276"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бюджет поселения</w:t>
            </w:r>
          </w:p>
        </w:tc>
        <w:tc>
          <w:tcPr>
            <w:tcW w:w="1134"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45,0</w:t>
            </w:r>
          </w:p>
        </w:tc>
        <w:tc>
          <w:tcPr>
            <w:tcW w:w="992"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15,0 </w:t>
            </w:r>
          </w:p>
        </w:tc>
        <w:tc>
          <w:tcPr>
            <w:tcW w:w="993"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15,0 </w:t>
            </w:r>
          </w:p>
        </w:tc>
        <w:tc>
          <w:tcPr>
            <w:tcW w:w="850"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15,0 </w:t>
            </w:r>
          </w:p>
        </w:tc>
        <w:tc>
          <w:tcPr>
            <w:tcW w:w="2153"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2012 -    </w:t>
            </w:r>
            <w:r w:rsidRPr="00F67A6A">
              <w:rPr>
                <w:rFonts w:ascii="Times New Roman" w:hAnsi="Times New Roman" w:cs="Times New Roman"/>
                <w:sz w:val="22"/>
                <w:szCs w:val="22"/>
              </w:rPr>
              <w:br/>
              <w:t>2014 гг.</w:t>
            </w:r>
          </w:p>
        </w:tc>
        <w:tc>
          <w:tcPr>
            <w:tcW w:w="3780"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Укрепление престижа    </w:t>
            </w:r>
            <w:r w:rsidRPr="00F67A6A">
              <w:rPr>
                <w:rFonts w:ascii="Times New Roman" w:hAnsi="Times New Roman" w:cs="Times New Roman"/>
                <w:sz w:val="22"/>
                <w:szCs w:val="22"/>
              </w:rPr>
              <w:br/>
              <w:t>материнства и отцовства</w:t>
            </w:r>
          </w:p>
        </w:tc>
      </w:tr>
      <w:tr w:rsidR="00361A18" w:rsidRPr="00F67A6A" w:rsidTr="00625863">
        <w:trPr>
          <w:cantSplit/>
          <w:trHeight w:val="1320"/>
        </w:trPr>
        <w:tc>
          <w:tcPr>
            <w:tcW w:w="1467" w:type="dxa"/>
            <w:gridSpan w:val="2"/>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2.3. </w:t>
            </w:r>
          </w:p>
        </w:tc>
        <w:tc>
          <w:tcPr>
            <w:tcW w:w="2502"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Проведение мероприятий,        </w:t>
            </w:r>
            <w:r w:rsidRPr="00F67A6A">
              <w:rPr>
                <w:rFonts w:ascii="Times New Roman" w:hAnsi="Times New Roman" w:cs="Times New Roman"/>
                <w:sz w:val="22"/>
                <w:szCs w:val="22"/>
              </w:rPr>
              <w:br/>
              <w:t>посвященных Дню семьи.</w:t>
            </w:r>
          </w:p>
        </w:tc>
        <w:tc>
          <w:tcPr>
            <w:tcW w:w="1276"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бюджет поселения</w:t>
            </w:r>
          </w:p>
        </w:tc>
        <w:tc>
          <w:tcPr>
            <w:tcW w:w="1134"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15,0</w:t>
            </w:r>
          </w:p>
        </w:tc>
        <w:tc>
          <w:tcPr>
            <w:tcW w:w="992"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5,0 </w:t>
            </w:r>
          </w:p>
        </w:tc>
        <w:tc>
          <w:tcPr>
            <w:tcW w:w="993"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5,0 </w:t>
            </w:r>
          </w:p>
        </w:tc>
        <w:tc>
          <w:tcPr>
            <w:tcW w:w="850"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5,0 </w:t>
            </w:r>
          </w:p>
        </w:tc>
        <w:tc>
          <w:tcPr>
            <w:tcW w:w="2153"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2014 -    </w:t>
            </w:r>
            <w:r w:rsidRPr="00F67A6A">
              <w:rPr>
                <w:rFonts w:ascii="Times New Roman" w:hAnsi="Times New Roman" w:cs="Times New Roman"/>
                <w:sz w:val="22"/>
                <w:szCs w:val="22"/>
              </w:rPr>
              <w:br/>
              <w:t>2016 гг.</w:t>
            </w:r>
          </w:p>
        </w:tc>
        <w:tc>
          <w:tcPr>
            <w:tcW w:w="3780"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Поднятие престижа      </w:t>
            </w:r>
            <w:r w:rsidRPr="00F67A6A">
              <w:rPr>
                <w:rFonts w:ascii="Times New Roman" w:hAnsi="Times New Roman" w:cs="Times New Roman"/>
                <w:sz w:val="22"/>
                <w:szCs w:val="22"/>
              </w:rPr>
              <w:br/>
              <w:t xml:space="preserve">института семьи,       </w:t>
            </w:r>
            <w:r w:rsidRPr="00F67A6A">
              <w:rPr>
                <w:rFonts w:ascii="Times New Roman" w:hAnsi="Times New Roman" w:cs="Times New Roman"/>
                <w:sz w:val="22"/>
                <w:szCs w:val="22"/>
              </w:rPr>
              <w:br/>
              <w:t xml:space="preserve">пропаганда семейных    </w:t>
            </w:r>
            <w:r w:rsidRPr="00F67A6A">
              <w:rPr>
                <w:rFonts w:ascii="Times New Roman" w:hAnsi="Times New Roman" w:cs="Times New Roman"/>
                <w:sz w:val="22"/>
                <w:szCs w:val="22"/>
              </w:rPr>
              <w:br/>
              <w:t>традиций</w:t>
            </w:r>
          </w:p>
        </w:tc>
      </w:tr>
      <w:tr w:rsidR="00361A18" w:rsidRPr="00F67A6A" w:rsidTr="00625863">
        <w:trPr>
          <w:cantSplit/>
          <w:trHeight w:val="1320"/>
        </w:trPr>
        <w:tc>
          <w:tcPr>
            <w:tcW w:w="1467" w:type="dxa"/>
            <w:gridSpan w:val="2"/>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lastRenderedPageBreak/>
              <w:t xml:space="preserve">2.4. </w:t>
            </w:r>
          </w:p>
        </w:tc>
        <w:tc>
          <w:tcPr>
            <w:tcW w:w="2502"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Участие в районной конференции родителей "Крепкая семья -     </w:t>
            </w:r>
            <w:r w:rsidRPr="00F67A6A">
              <w:rPr>
                <w:rFonts w:ascii="Times New Roman" w:hAnsi="Times New Roman" w:cs="Times New Roman"/>
                <w:sz w:val="22"/>
                <w:szCs w:val="22"/>
              </w:rPr>
              <w:br/>
              <w:t>сильная Россия"</w:t>
            </w:r>
          </w:p>
        </w:tc>
        <w:tc>
          <w:tcPr>
            <w:tcW w:w="1276"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2153"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2015 г.</w:t>
            </w:r>
          </w:p>
        </w:tc>
        <w:tc>
          <w:tcPr>
            <w:tcW w:w="3780"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Поднятие престижа института семьи, популяризация семейного благополучия и родительской успешности</w:t>
            </w:r>
          </w:p>
        </w:tc>
      </w:tr>
      <w:tr w:rsidR="00361A18" w:rsidRPr="00F67A6A" w:rsidTr="00625863">
        <w:trPr>
          <w:cantSplit/>
          <w:trHeight w:val="840"/>
        </w:trPr>
        <w:tc>
          <w:tcPr>
            <w:tcW w:w="1467" w:type="dxa"/>
            <w:gridSpan w:val="2"/>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2.5. </w:t>
            </w:r>
          </w:p>
        </w:tc>
        <w:tc>
          <w:tcPr>
            <w:tcW w:w="2502"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Организация и проведение в     </w:t>
            </w:r>
            <w:r w:rsidRPr="00F67A6A">
              <w:rPr>
                <w:rFonts w:ascii="Times New Roman" w:hAnsi="Times New Roman" w:cs="Times New Roman"/>
                <w:sz w:val="22"/>
                <w:szCs w:val="22"/>
              </w:rPr>
              <w:br/>
              <w:t xml:space="preserve">сельском поселении                        </w:t>
            </w:r>
            <w:r w:rsidRPr="00F67A6A">
              <w:rPr>
                <w:rFonts w:ascii="Times New Roman" w:hAnsi="Times New Roman" w:cs="Times New Roman"/>
                <w:sz w:val="22"/>
                <w:szCs w:val="22"/>
              </w:rPr>
              <w:br/>
              <w:t>спортивно-оздоровительного праздника "Папа, мама, я - спортивная семья</w:t>
            </w:r>
          </w:p>
        </w:tc>
        <w:tc>
          <w:tcPr>
            <w:tcW w:w="1276"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В рамках текущегофинансирования</w:t>
            </w:r>
          </w:p>
        </w:tc>
        <w:tc>
          <w:tcPr>
            <w:tcW w:w="1134"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2153"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2014 -    </w:t>
            </w:r>
            <w:r w:rsidRPr="00F67A6A">
              <w:rPr>
                <w:rFonts w:ascii="Times New Roman" w:hAnsi="Times New Roman" w:cs="Times New Roman"/>
                <w:sz w:val="22"/>
                <w:szCs w:val="22"/>
              </w:rPr>
              <w:br/>
              <w:t>2016 гг.</w:t>
            </w:r>
          </w:p>
        </w:tc>
        <w:tc>
          <w:tcPr>
            <w:tcW w:w="3780"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Привлечение широких    </w:t>
            </w:r>
            <w:r w:rsidRPr="00F67A6A">
              <w:rPr>
                <w:rFonts w:ascii="Times New Roman" w:hAnsi="Times New Roman" w:cs="Times New Roman"/>
                <w:sz w:val="22"/>
                <w:szCs w:val="22"/>
              </w:rPr>
              <w:br/>
              <w:t xml:space="preserve">слоев населения, в том </w:t>
            </w:r>
            <w:r w:rsidRPr="00F67A6A">
              <w:rPr>
                <w:rFonts w:ascii="Times New Roman" w:hAnsi="Times New Roman" w:cs="Times New Roman"/>
                <w:sz w:val="22"/>
                <w:szCs w:val="22"/>
              </w:rPr>
              <w:br/>
              <w:t>числе детей, к занятиям</w:t>
            </w:r>
            <w:r w:rsidRPr="00F67A6A">
              <w:rPr>
                <w:rFonts w:ascii="Times New Roman" w:hAnsi="Times New Roman" w:cs="Times New Roman"/>
                <w:sz w:val="22"/>
                <w:szCs w:val="22"/>
              </w:rPr>
              <w:br/>
              <w:t xml:space="preserve">физической культурой и </w:t>
            </w:r>
            <w:r w:rsidRPr="00F67A6A">
              <w:rPr>
                <w:rFonts w:ascii="Times New Roman" w:hAnsi="Times New Roman" w:cs="Times New Roman"/>
                <w:sz w:val="22"/>
                <w:szCs w:val="22"/>
              </w:rPr>
              <w:br/>
              <w:t xml:space="preserve">спортом, формирование  </w:t>
            </w:r>
            <w:r w:rsidRPr="00F67A6A">
              <w:rPr>
                <w:rFonts w:ascii="Times New Roman" w:hAnsi="Times New Roman" w:cs="Times New Roman"/>
                <w:sz w:val="22"/>
                <w:szCs w:val="22"/>
              </w:rPr>
              <w:br/>
              <w:t xml:space="preserve">здорового образа жизни </w:t>
            </w:r>
          </w:p>
        </w:tc>
      </w:tr>
      <w:tr w:rsidR="00361A18" w:rsidRPr="00F67A6A" w:rsidTr="00625863">
        <w:trPr>
          <w:cantSplit/>
          <w:trHeight w:val="360"/>
        </w:trPr>
        <w:tc>
          <w:tcPr>
            <w:tcW w:w="3969" w:type="dxa"/>
            <w:gridSpan w:val="3"/>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Всего финансирование по разделу</w:t>
            </w:r>
          </w:p>
        </w:tc>
        <w:tc>
          <w:tcPr>
            <w:tcW w:w="1276"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60,0</w:t>
            </w:r>
          </w:p>
        </w:tc>
        <w:tc>
          <w:tcPr>
            <w:tcW w:w="992"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20,0</w:t>
            </w:r>
          </w:p>
        </w:tc>
        <w:tc>
          <w:tcPr>
            <w:tcW w:w="993"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20,0</w:t>
            </w:r>
          </w:p>
        </w:tc>
        <w:tc>
          <w:tcPr>
            <w:tcW w:w="850"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20,0</w:t>
            </w:r>
          </w:p>
        </w:tc>
        <w:tc>
          <w:tcPr>
            <w:tcW w:w="2153"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780"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r>
      <w:tr w:rsidR="00361A18" w:rsidRPr="00F67A6A" w:rsidTr="00625863">
        <w:trPr>
          <w:cantSplit/>
          <w:trHeight w:val="600"/>
        </w:trPr>
        <w:tc>
          <w:tcPr>
            <w:tcW w:w="1467" w:type="dxa"/>
            <w:gridSpan w:val="2"/>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3.1. </w:t>
            </w:r>
          </w:p>
        </w:tc>
        <w:tc>
          <w:tcPr>
            <w:tcW w:w="2502"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Организация работы и проведение рейдов-посещений неблагополучных семей</w:t>
            </w:r>
          </w:p>
        </w:tc>
        <w:tc>
          <w:tcPr>
            <w:tcW w:w="1276"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2153"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2014 -2016 гг.</w:t>
            </w:r>
          </w:p>
        </w:tc>
        <w:tc>
          <w:tcPr>
            <w:tcW w:w="3780"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Профилактика социального сиротства и</w:t>
            </w:r>
            <w:r w:rsidRPr="00F67A6A">
              <w:rPr>
                <w:rFonts w:ascii="Times New Roman" w:hAnsi="Times New Roman" w:cs="Times New Roman"/>
                <w:sz w:val="22"/>
                <w:szCs w:val="22"/>
              </w:rPr>
              <w:br/>
              <w:t xml:space="preserve">детской безнадзорности </w:t>
            </w:r>
          </w:p>
        </w:tc>
      </w:tr>
      <w:tr w:rsidR="00361A18" w:rsidRPr="00F67A6A" w:rsidTr="00625863">
        <w:trPr>
          <w:cantSplit/>
          <w:trHeight w:val="960"/>
        </w:trPr>
        <w:tc>
          <w:tcPr>
            <w:tcW w:w="1467" w:type="dxa"/>
            <w:gridSpan w:val="2"/>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 xml:space="preserve">3.2. </w:t>
            </w:r>
          </w:p>
        </w:tc>
        <w:tc>
          <w:tcPr>
            <w:tcW w:w="2502"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Изучение опыта работы других муниципальных образований и внедрение лучших наработок по подбору и подготовке граждан, выразивших желание стать опекунами или попечителями несовершеннолетних граждан</w:t>
            </w:r>
          </w:p>
        </w:tc>
        <w:tc>
          <w:tcPr>
            <w:tcW w:w="1276"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993"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w:t>
            </w:r>
          </w:p>
        </w:tc>
        <w:tc>
          <w:tcPr>
            <w:tcW w:w="2153"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2014 -2016 гг.</w:t>
            </w:r>
          </w:p>
        </w:tc>
        <w:tc>
          <w:tcPr>
            <w:tcW w:w="3780"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Повышение качества работы по данному направлению деятельности</w:t>
            </w:r>
          </w:p>
        </w:tc>
      </w:tr>
      <w:tr w:rsidR="00361A18" w:rsidRPr="00F67A6A" w:rsidTr="00625863">
        <w:trPr>
          <w:cantSplit/>
          <w:trHeight w:val="360"/>
        </w:trPr>
        <w:tc>
          <w:tcPr>
            <w:tcW w:w="3969" w:type="dxa"/>
            <w:gridSpan w:val="3"/>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Всего финансирование по разделу</w:t>
            </w:r>
          </w:p>
        </w:tc>
        <w:tc>
          <w:tcPr>
            <w:tcW w:w="1276"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0</w:t>
            </w:r>
          </w:p>
        </w:tc>
        <w:tc>
          <w:tcPr>
            <w:tcW w:w="992"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0</w:t>
            </w:r>
          </w:p>
        </w:tc>
        <w:tc>
          <w:tcPr>
            <w:tcW w:w="993"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0</w:t>
            </w:r>
          </w:p>
        </w:tc>
        <w:tc>
          <w:tcPr>
            <w:tcW w:w="850"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r w:rsidRPr="00F67A6A">
              <w:rPr>
                <w:rFonts w:ascii="Times New Roman" w:hAnsi="Times New Roman" w:cs="Times New Roman"/>
                <w:sz w:val="22"/>
                <w:szCs w:val="22"/>
              </w:rPr>
              <w:t>0</w:t>
            </w:r>
          </w:p>
        </w:tc>
        <w:tc>
          <w:tcPr>
            <w:tcW w:w="2153"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c>
          <w:tcPr>
            <w:tcW w:w="3780" w:type="dxa"/>
            <w:tcBorders>
              <w:top w:val="single" w:sz="6" w:space="0" w:color="auto"/>
              <w:left w:val="single" w:sz="6" w:space="0" w:color="auto"/>
              <w:bottom w:val="single" w:sz="6" w:space="0" w:color="auto"/>
              <w:right w:val="single" w:sz="6" w:space="0" w:color="auto"/>
            </w:tcBorders>
          </w:tcPr>
          <w:p w:rsidR="00361A18" w:rsidRPr="00F67A6A" w:rsidRDefault="00361A18" w:rsidP="00625863">
            <w:pPr>
              <w:pStyle w:val="ConsPlusCell"/>
              <w:widowControl/>
              <w:jc w:val="both"/>
              <w:rPr>
                <w:rFonts w:ascii="Times New Roman" w:hAnsi="Times New Roman" w:cs="Times New Roman"/>
                <w:sz w:val="22"/>
                <w:szCs w:val="22"/>
              </w:rPr>
            </w:pPr>
          </w:p>
        </w:tc>
      </w:tr>
    </w:tbl>
    <w:p w:rsidR="003016B4" w:rsidRPr="00CF5402" w:rsidRDefault="003016B4" w:rsidP="003016B4">
      <w:pPr>
        <w:spacing w:after="0" w:line="240" w:lineRule="auto"/>
        <w:rPr>
          <w:rFonts w:ascii="Times New Roman" w:hAnsi="Times New Roman" w:cs="Times New Roman"/>
          <w:b/>
        </w:rPr>
      </w:pPr>
    </w:p>
    <w:p w:rsidR="003016B4" w:rsidRPr="00164773" w:rsidRDefault="003016B4" w:rsidP="003016B4">
      <w:pPr>
        <w:spacing w:after="0" w:line="240" w:lineRule="auto"/>
        <w:jc w:val="center"/>
        <w:rPr>
          <w:rFonts w:ascii="Times New Roman" w:hAnsi="Times New Roman" w:cs="Times New Roman"/>
          <w:sz w:val="26"/>
          <w:szCs w:val="26"/>
          <w:rtl/>
        </w:rPr>
      </w:pPr>
      <w:r w:rsidRPr="00A76C1F">
        <w:rPr>
          <w:sz w:val="26"/>
          <w:szCs w:val="26"/>
          <w:rtl/>
        </w:rPr>
        <w:t>٭   ٭   ٭</w:t>
      </w:r>
    </w:p>
    <w:p w:rsidR="003016B4" w:rsidRPr="00164773" w:rsidRDefault="003016B4" w:rsidP="003016B4">
      <w:pPr>
        <w:autoSpaceDE w:val="0"/>
        <w:autoSpaceDN w:val="0"/>
        <w:adjustRightInd w:val="0"/>
        <w:spacing w:after="0" w:line="240" w:lineRule="auto"/>
        <w:jc w:val="center"/>
        <w:rPr>
          <w:rFonts w:ascii="Times New Roman" w:hAnsi="Times New Roman" w:cs="Times New Roman"/>
          <w:b/>
          <w:sz w:val="26"/>
          <w:szCs w:val="26"/>
        </w:rPr>
      </w:pPr>
    </w:p>
    <w:p w:rsidR="003016B4" w:rsidRDefault="003016B4" w:rsidP="003016B4">
      <w:pPr>
        <w:spacing w:after="0" w:line="240" w:lineRule="auto"/>
        <w:jc w:val="center"/>
        <w:rPr>
          <w:rFonts w:ascii="Times New Roman" w:hAnsi="Times New Roman"/>
          <w:b/>
        </w:rPr>
      </w:pPr>
      <w:r>
        <w:rPr>
          <w:rFonts w:ascii="Times New Roman" w:hAnsi="Times New Roman" w:cs="Times New Roman"/>
          <w:b/>
          <w:sz w:val="26"/>
          <w:szCs w:val="26"/>
        </w:rPr>
        <w:t>ПОСТАНОВЛЕНИЕ</w:t>
      </w:r>
    </w:p>
    <w:p w:rsidR="003016B4" w:rsidRDefault="003016B4" w:rsidP="002F59DA">
      <w:pPr>
        <w:spacing w:after="0" w:line="240" w:lineRule="auto"/>
        <w:rPr>
          <w:rFonts w:ascii="Times New Roman" w:eastAsia="Calibri" w:hAnsi="Times New Roman" w:cs="Times New Roman"/>
          <w:lang w:eastAsia="en-US"/>
        </w:rPr>
      </w:pPr>
    </w:p>
    <w:p w:rsidR="002F59DA" w:rsidRPr="002F59DA" w:rsidRDefault="002F59DA" w:rsidP="002F59DA">
      <w:pPr>
        <w:spacing w:after="0" w:line="240" w:lineRule="auto"/>
        <w:rPr>
          <w:rFonts w:ascii="Times New Roman" w:eastAsia="Calibri" w:hAnsi="Times New Roman" w:cs="Times New Roman"/>
          <w:lang w:eastAsia="en-US"/>
        </w:rPr>
      </w:pPr>
      <w:r w:rsidRPr="002F59DA">
        <w:rPr>
          <w:rFonts w:ascii="Times New Roman" w:eastAsia="Calibri" w:hAnsi="Times New Roman" w:cs="Times New Roman"/>
          <w:lang w:eastAsia="en-US"/>
        </w:rPr>
        <w:t>05.05. 2014</w:t>
      </w:r>
      <w:r w:rsidRPr="002F59DA">
        <w:rPr>
          <w:rFonts w:ascii="Times New Roman" w:eastAsia="Calibri" w:hAnsi="Times New Roman" w:cs="Times New Roman"/>
          <w:lang w:eastAsia="en-US"/>
        </w:rPr>
        <w:tab/>
      </w:r>
      <w:r w:rsidRPr="002F59DA">
        <w:rPr>
          <w:rFonts w:ascii="Times New Roman" w:eastAsia="Calibri" w:hAnsi="Times New Roman" w:cs="Times New Roman"/>
          <w:lang w:eastAsia="en-US"/>
        </w:rPr>
        <w:tab/>
      </w:r>
      <w:r w:rsidRPr="002F59DA">
        <w:rPr>
          <w:rFonts w:ascii="Times New Roman" w:eastAsia="Calibri" w:hAnsi="Times New Roman" w:cs="Times New Roman"/>
          <w:lang w:eastAsia="en-US"/>
        </w:rPr>
        <w:tab/>
      </w:r>
      <w:r w:rsidR="003016B4">
        <w:rPr>
          <w:rFonts w:ascii="Times New Roman" w:eastAsia="Calibri" w:hAnsi="Times New Roman" w:cs="Times New Roman"/>
          <w:lang w:eastAsia="en-US"/>
        </w:rPr>
        <w:tab/>
      </w:r>
      <w:r w:rsidR="003016B4">
        <w:rPr>
          <w:rFonts w:ascii="Times New Roman" w:eastAsia="Calibri" w:hAnsi="Times New Roman" w:cs="Times New Roman"/>
          <w:lang w:eastAsia="en-US"/>
        </w:rPr>
        <w:tab/>
      </w:r>
      <w:r w:rsidR="003016B4">
        <w:rPr>
          <w:rFonts w:ascii="Times New Roman" w:eastAsia="Calibri" w:hAnsi="Times New Roman" w:cs="Times New Roman"/>
          <w:lang w:eastAsia="en-US"/>
        </w:rPr>
        <w:tab/>
      </w:r>
      <w:r w:rsidR="003016B4">
        <w:rPr>
          <w:rFonts w:ascii="Times New Roman" w:eastAsia="Calibri" w:hAnsi="Times New Roman" w:cs="Times New Roman"/>
          <w:lang w:eastAsia="en-US"/>
        </w:rPr>
        <w:tab/>
      </w:r>
      <w:r w:rsidR="003016B4">
        <w:rPr>
          <w:rFonts w:ascii="Times New Roman" w:eastAsia="Calibri" w:hAnsi="Times New Roman" w:cs="Times New Roman"/>
          <w:lang w:eastAsia="en-US"/>
        </w:rPr>
        <w:tab/>
      </w:r>
      <w:r w:rsidR="003016B4">
        <w:rPr>
          <w:rFonts w:ascii="Times New Roman" w:eastAsia="Calibri" w:hAnsi="Times New Roman" w:cs="Times New Roman"/>
          <w:lang w:eastAsia="en-US"/>
        </w:rPr>
        <w:tab/>
      </w:r>
      <w:r w:rsidR="003016B4">
        <w:rPr>
          <w:rFonts w:ascii="Times New Roman" w:eastAsia="Calibri" w:hAnsi="Times New Roman" w:cs="Times New Roman"/>
          <w:lang w:eastAsia="en-US"/>
        </w:rPr>
        <w:tab/>
      </w:r>
      <w:r w:rsidR="003016B4">
        <w:rPr>
          <w:rFonts w:ascii="Times New Roman" w:eastAsia="Calibri" w:hAnsi="Times New Roman" w:cs="Times New Roman"/>
          <w:lang w:eastAsia="en-US"/>
        </w:rPr>
        <w:tab/>
        <w:t xml:space="preserve">№ </w:t>
      </w:r>
      <w:r w:rsidRPr="002F59DA">
        <w:rPr>
          <w:rFonts w:ascii="Times New Roman" w:eastAsia="Calibri" w:hAnsi="Times New Roman" w:cs="Times New Roman"/>
          <w:lang w:eastAsia="en-US"/>
        </w:rPr>
        <w:t>37</w:t>
      </w:r>
    </w:p>
    <w:p w:rsidR="002F59DA" w:rsidRPr="002F59DA" w:rsidRDefault="002F59DA" w:rsidP="002F59DA">
      <w:pPr>
        <w:spacing w:after="0" w:line="240" w:lineRule="auto"/>
        <w:rPr>
          <w:rFonts w:ascii="Times New Roman" w:eastAsia="Calibri" w:hAnsi="Times New Roman" w:cs="Times New Roman"/>
          <w:lang w:eastAsia="en-US"/>
        </w:rPr>
      </w:pPr>
    </w:p>
    <w:p w:rsidR="002F59DA" w:rsidRPr="002F59DA" w:rsidRDefault="002367E5" w:rsidP="002367E5">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с. Маяк</w:t>
      </w:r>
    </w:p>
    <w:p w:rsidR="002F59DA" w:rsidRPr="002F59DA" w:rsidRDefault="002F59DA" w:rsidP="002F59DA">
      <w:pPr>
        <w:spacing w:after="0" w:line="240" w:lineRule="auto"/>
        <w:rPr>
          <w:rFonts w:ascii="Times New Roman" w:eastAsia="Calibri" w:hAnsi="Times New Roman" w:cs="Times New Roman"/>
          <w:lang w:eastAsia="en-US"/>
        </w:rPr>
      </w:pPr>
      <w:r w:rsidRPr="002F59DA">
        <w:rPr>
          <w:rFonts w:ascii="Times New Roman" w:eastAsia="Calibri" w:hAnsi="Times New Roman" w:cs="Times New Roman"/>
          <w:lang w:eastAsia="en-US"/>
        </w:rPr>
        <w:t>Об утверждении программы вводного инструктажа</w:t>
      </w:r>
      <w:r w:rsidR="002367E5">
        <w:rPr>
          <w:rFonts w:ascii="Times New Roman" w:eastAsia="Calibri" w:hAnsi="Times New Roman" w:cs="Times New Roman"/>
          <w:lang w:eastAsia="en-US"/>
        </w:rPr>
        <w:t xml:space="preserve"> </w:t>
      </w:r>
      <w:r w:rsidRPr="002F59DA">
        <w:rPr>
          <w:rFonts w:ascii="Times New Roman" w:eastAsia="Calibri" w:hAnsi="Times New Roman" w:cs="Times New Roman"/>
          <w:lang w:eastAsia="en-US"/>
        </w:rPr>
        <w:t xml:space="preserve">и первичного инструктажа </w:t>
      </w:r>
    </w:p>
    <w:p w:rsidR="002F59DA" w:rsidRPr="002F59DA" w:rsidRDefault="002F59DA" w:rsidP="002F59DA">
      <w:pPr>
        <w:spacing w:after="0" w:line="240" w:lineRule="auto"/>
        <w:rPr>
          <w:rFonts w:ascii="Times New Roman" w:eastAsia="Calibri" w:hAnsi="Times New Roman" w:cs="Times New Roman"/>
          <w:lang w:eastAsia="en-US"/>
        </w:rPr>
      </w:pPr>
      <w:r w:rsidRPr="002F59DA">
        <w:rPr>
          <w:rFonts w:ascii="Times New Roman" w:eastAsia="Calibri" w:hAnsi="Times New Roman" w:cs="Times New Roman"/>
          <w:lang w:eastAsia="en-US"/>
        </w:rPr>
        <w:t>на рабочем месте</w:t>
      </w:r>
    </w:p>
    <w:p w:rsidR="002F59DA" w:rsidRPr="002F59DA" w:rsidRDefault="002F59DA" w:rsidP="002F59DA">
      <w:pPr>
        <w:spacing w:after="0" w:line="240" w:lineRule="auto"/>
        <w:rPr>
          <w:rFonts w:ascii="Times New Roman" w:eastAsia="Calibri" w:hAnsi="Times New Roman" w:cs="Times New Roman"/>
          <w:lang w:eastAsia="en-US"/>
        </w:rPr>
      </w:pPr>
    </w:p>
    <w:p w:rsidR="002F59DA" w:rsidRPr="002F59DA" w:rsidRDefault="002F59DA" w:rsidP="002F59DA">
      <w:pPr>
        <w:spacing w:after="0" w:line="240" w:lineRule="auto"/>
        <w:ind w:firstLine="709"/>
        <w:jc w:val="both"/>
        <w:rPr>
          <w:rFonts w:ascii="Times New Roman" w:eastAsia="Segoe UI" w:hAnsi="Times New Roman" w:cs="Times New Roman"/>
          <w:shd w:val="clear" w:color="auto" w:fill="FFFFFF"/>
          <w:lang w:eastAsia="en-US"/>
        </w:rPr>
      </w:pPr>
      <w:r w:rsidRPr="002F59DA">
        <w:rPr>
          <w:rFonts w:ascii="Times New Roman" w:eastAsia="Segoe UI" w:hAnsi="Times New Roman" w:cs="Times New Roman"/>
          <w:shd w:val="clear" w:color="auto" w:fill="FFFFFF"/>
          <w:lang w:eastAsia="en-US"/>
        </w:rPr>
        <w:t>В целях решения задач в области организации работ по охране труда в сельском</w:t>
      </w:r>
      <w:r w:rsidRPr="002F59DA">
        <w:rPr>
          <w:rFonts w:ascii="Times New Roman" w:eastAsia="Segoe UI" w:hAnsi="Times New Roman" w:cs="Times New Roman"/>
          <w:lang w:eastAsia="en-US"/>
        </w:rPr>
        <w:t xml:space="preserve"> </w:t>
      </w:r>
      <w:r w:rsidRPr="002F59DA">
        <w:rPr>
          <w:rFonts w:ascii="Times New Roman" w:eastAsia="Segoe UI" w:hAnsi="Times New Roman" w:cs="Times New Roman"/>
          <w:shd w:val="clear" w:color="auto" w:fill="FFFFFF"/>
          <w:lang w:eastAsia="en-US"/>
        </w:rPr>
        <w:t>поселении «Село Маяк» Нанайского муниципального района, администрация сельского поселения «Село Маяк» Нанайского муниципального района Хабаровского края</w:t>
      </w:r>
    </w:p>
    <w:p w:rsidR="002F59DA" w:rsidRPr="002F59DA" w:rsidRDefault="002F59DA" w:rsidP="002F59DA">
      <w:pPr>
        <w:spacing w:after="0" w:line="240" w:lineRule="auto"/>
        <w:jc w:val="both"/>
        <w:rPr>
          <w:rFonts w:ascii="Times New Roman" w:eastAsia="Segoe UI" w:hAnsi="Times New Roman" w:cs="Times New Roman"/>
          <w:lang w:eastAsia="en-US"/>
        </w:rPr>
      </w:pPr>
      <w:r w:rsidRPr="002F59DA">
        <w:rPr>
          <w:rFonts w:ascii="Times New Roman" w:eastAsia="Segoe UI" w:hAnsi="Times New Roman" w:cs="Times New Roman"/>
          <w:shd w:val="clear" w:color="auto" w:fill="FFFFFF"/>
          <w:lang w:eastAsia="en-US"/>
        </w:rPr>
        <w:t>ПОСТАНОВЛЯЕТ:</w:t>
      </w:r>
    </w:p>
    <w:p w:rsidR="002F59DA" w:rsidRPr="002F59DA" w:rsidRDefault="002F59DA" w:rsidP="002F59DA">
      <w:pPr>
        <w:spacing w:after="0" w:line="240" w:lineRule="auto"/>
        <w:ind w:right="560" w:firstLine="709"/>
        <w:rPr>
          <w:rFonts w:ascii="Times New Roman" w:eastAsia="Segoe UI" w:hAnsi="Times New Roman" w:cs="Times New Roman"/>
          <w:lang w:eastAsia="en-US"/>
        </w:rPr>
      </w:pPr>
      <w:r w:rsidRPr="002F59DA">
        <w:rPr>
          <w:rFonts w:ascii="Times New Roman" w:eastAsia="Segoe UI" w:hAnsi="Times New Roman" w:cs="Times New Roman"/>
          <w:shd w:val="clear" w:color="auto" w:fill="FFFFFF"/>
          <w:lang w:eastAsia="en-US"/>
        </w:rPr>
        <w:t>1.Утвердить прилагаемую программу проведения вводного инструктажа в сельском поселении «Село Маяк».</w:t>
      </w:r>
    </w:p>
    <w:p w:rsidR="002F59DA" w:rsidRPr="002F59DA" w:rsidRDefault="002F59DA" w:rsidP="002F59DA">
      <w:pPr>
        <w:tabs>
          <w:tab w:val="left" w:pos="0"/>
        </w:tabs>
        <w:spacing w:after="0" w:line="240" w:lineRule="auto"/>
        <w:ind w:firstLine="709"/>
        <w:jc w:val="both"/>
        <w:rPr>
          <w:rFonts w:ascii="Times New Roman" w:eastAsia="Segoe UI" w:hAnsi="Times New Roman" w:cs="Times New Roman"/>
          <w:lang w:eastAsia="en-US"/>
        </w:rPr>
      </w:pPr>
      <w:r w:rsidRPr="002F59DA">
        <w:rPr>
          <w:rFonts w:ascii="Times New Roman" w:eastAsia="Segoe UI" w:hAnsi="Times New Roman" w:cs="Times New Roman"/>
          <w:shd w:val="clear" w:color="auto" w:fill="FFFFFF"/>
          <w:lang w:eastAsia="en-US"/>
        </w:rPr>
        <w:t>2.Утвердить прилагаемую программу по проведению первичного инструктажа на рабочем месте в сельском поселении «Село Маяк».</w:t>
      </w:r>
    </w:p>
    <w:p w:rsidR="002F59DA" w:rsidRPr="002F59DA" w:rsidRDefault="002F59DA" w:rsidP="002F59DA">
      <w:pPr>
        <w:tabs>
          <w:tab w:val="left" w:pos="300"/>
        </w:tabs>
        <w:spacing w:after="0" w:line="240" w:lineRule="auto"/>
        <w:ind w:firstLine="709"/>
        <w:jc w:val="both"/>
        <w:rPr>
          <w:rFonts w:ascii="Times New Roman" w:eastAsia="Segoe UI" w:hAnsi="Times New Roman" w:cs="Times New Roman"/>
          <w:lang w:eastAsia="en-US"/>
        </w:rPr>
      </w:pPr>
      <w:r w:rsidRPr="002F59DA">
        <w:rPr>
          <w:rFonts w:ascii="Times New Roman" w:eastAsia="Segoe UI" w:hAnsi="Times New Roman" w:cs="Times New Roman"/>
          <w:shd w:val="clear" w:color="auto" w:fill="FFFFFF"/>
          <w:lang w:eastAsia="en-US"/>
        </w:rPr>
        <w:t>3.Специалисту 2 категории Лопатиной И.Ф. данные инструкции зарегистрировать в журнале регистрации инструкций.</w:t>
      </w:r>
    </w:p>
    <w:p w:rsidR="002F59DA" w:rsidRPr="002F59DA" w:rsidRDefault="002F59DA" w:rsidP="002F59DA">
      <w:pPr>
        <w:tabs>
          <w:tab w:val="left" w:pos="300"/>
        </w:tabs>
        <w:spacing w:after="0" w:line="240" w:lineRule="auto"/>
        <w:ind w:firstLine="709"/>
        <w:jc w:val="both"/>
        <w:rPr>
          <w:rFonts w:ascii="Times New Roman" w:eastAsia="Segoe UI" w:hAnsi="Times New Roman" w:cs="Times New Roman"/>
          <w:lang w:eastAsia="en-US"/>
        </w:rPr>
      </w:pPr>
      <w:r w:rsidRPr="002F59DA">
        <w:rPr>
          <w:rFonts w:ascii="Times New Roman" w:eastAsia="Segoe UI" w:hAnsi="Times New Roman" w:cs="Times New Roman"/>
          <w:shd w:val="clear" w:color="auto" w:fill="FFFFFF"/>
          <w:lang w:eastAsia="en-US"/>
        </w:rPr>
        <w:t>4.Контроль за исполнением  настоящего постановления оставляю за собой.</w:t>
      </w:r>
    </w:p>
    <w:p w:rsidR="002F59DA" w:rsidRPr="002F59DA" w:rsidRDefault="002F59DA" w:rsidP="002F59DA">
      <w:pPr>
        <w:tabs>
          <w:tab w:val="left" w:pos="300"/>
        </w:tabs>
        <w:spacing w:after="0" w:line="240" w:lineRule="auto"/>
        <w:jc w:val="both"/>
        <w:rPr>
          <w:rFonts w:ascii="Times New Roman" w:eastAsia="Segoe UI" w:hAnsi="Times New Roman" w:cs="Times New Roman"/>
          <w:shd w:val="clear" w:color="auto" w:fill="FFFFFF"/>
          <w:lang w:eastAsia="en-US"/>
        </w:rPr>
      </w:pPr>
    </w:p>
    <w:p w:rsidR="002F59DA" w:rsidRPr="002F59DA" w:rsidRDefault="002F59DA" w:rsidP="002F59DA">
      <w:pPr>
        <w:tabs>
          <w:tab w:val="left" w:pos="300"/>
        </w:tabs>
        <w:spacing w:after="0" w:line="240" w:lineRule="auto"/>
        <w:jc w:val="both"/>
        <w:rPr>
          <w:rFonts w:ascii="Times New Roman" w:eastAsia="Segoe UI" w:hAnsi="Times New Roman" w:cs="Times New Roman"/>
          <w:shd w:val="clear" w:color="auto" w:fill="FFFFFF"/>
          <w:lang w:eastAsia="en-US"/>
        </w:rPr>
      </w:pPr>
      <w:r w:rsidRPr="002F59DA">
        <w:rPr>
          <w:rFonts w:ascii="Times New Roman" w:eastAsia="Segoe UI" w:hAnsi="Times New Roman" w:cs="Times New Roman"/>
          <w:shd w:val="clear" w:color="auto" w:fill="FFFFFF"/>
          <w:lang w:eastAsia="en-US"/>
        </w:rPr>
        <w:t>Глава сельского поселения</w:t>
      </w:r>
      <w:r w:rsidRPr="002F59DA">
        <w:rPr>
          <w:rFonts w:ascii="Times New Roman" w:eastAsia="Segoe UI" w:hAnsi="Times New Roman" w:cs="Times New Roman"/>
          <w:shd w:val="clear" w:color="auto" w:fill="FFFFFF"/>
          <w:lang w:eastAsia="en-US"/>
        </w:rPr>
        <w:tab/>
      </w:r>
      <w:r w:rsidRPr="002F59DA">
        <w:rPr>
          <w:rFonts w:ascii="Times New Roman" w:eastAsia="Segoe UI" w:hAnsi="Times New Roman" w:cs="Times New Roman"/>
          <w:shd w:val="clear" w:color="auto" w:fill="FFFFFF"/>
          <w:lang w:eastAsia="en-US"/>
        </w:rPr>
        <w:tab/>
      </w:r>
      <w:r w:rsidRPr="002F59DA">
        <w:rPr>
          <w:rFonts w:ascii="Times New Roman" w:eastAsia="Segoe UI" w:hAnsi="Times New Roman" w:cs="Times New Roman"/>
          <w:shd w:val="clear" w:color="auto" w:fill="FFFFFF"/>
          <w:lang w:eastAsia="en-US"/>
        </w:rPr>
        <w:tab/>
      </w:r>
      <w:r w:rsidRPr="002F59DA">
        <w:rPr>
          <w:rFonts w:ascii="Times New Roman" w:eastAsia="Segoe UI" w:hAnsi="Times New Roman" w:cs="Times New Roman"/>
          <w:shd w:val="clear" w:color="auto" w:fill="FFFFFF"/>
          <w:lang w:eastAsia="en-US"/>
        </w:rPr>
        <w:tab/>
      </w:r>
      <w:r w:rsidRPr="002F59DA">
        <w:rPr>
          <w:rFonts w:ascii="Times New Roman" w:eastAsia="Segoe UI" w:hAnsi="Times New Roman" w:cs="Times New Roman"/>
          <w:shd w:val="clear" w:color="auto" w:fill="FFFFFF"/>
          <w:lang w:eastAsia="en-US"/>
        </w:rPr>
        <w:tab/>
      </w:r>
      <w:r w:rsidRPr="002F59DA">
        <w:rPr>
          <w:rFonts w:ascii="Times New Roman" w:eastAsia="Segoe UI" w:hAnsi="Times New Roman" w:cs="Times New Roman"/>
          <w:shd w:val="clear" w:color="auto" w:fill="FFFFFF"/>
          <w:lang w:eastAsia="en-US"/>
        </w:rPr>
        <w:tab/>
      </w:r>
      <w:r w:rsidRPr="002F59DA">
        <w:rPr>
          <w:rFonts w:ascii="Times New Roman" w:eastAsia="Segoe UI" w:hAnsi="Times New Roman" w:cs="Times New Roman"/>
          <w:shd w:val="clear" w:color="auto" w:fill="FFFFFF"/>
          <w:lang w:eastAsia="en-US"/>
        </w:rPr>
        <w:tab/>
        <w:t>А.Н. Ильин</w:t>
      </w:r>
    </w:p>
    <w:p w:rsidR="002F59DA" w:rsidRPr="002F59DA" w:rsidRDefault="002F59DA" w:rsidP="002F59DA">
      <w:pPr>
        <w:spacing w:after="0" w:line="240" w:lineRule="auto"/>
        <w:rPr>
          <w:rFonts w:ascii="Times New Roman" w:hAnsi="Times New Roman" w:cs="Times New Roman"/>
          <w:b/>
        </w:rPr>
      </w:pPr>
    </w:p>
    <w:p w:rsidR="002F59DA" w:rsidRPr="002F59DA" w:rsidRDefault="002F59DA" w:rsidP="002F59DA">
      <w:pPr>
        <w:spacing w:after="0" w:line="240" w:lineRule="auto"/>
        <w:ind w:left="5670"/>
        <w:rPr>
          <w:rFonts w:ascii="Times New Roman" w:hAnsi="Times New Roman" w:cs="Times New Roman"/>
        </w:rPr>
      </w:pPr>
      <w:r w:rsidRPr="002F59DA">
        <w:rPr>
          <w:rFonts w:ascii="Times New Roman" w:hAnsi="Times New Roman" w:cs="Times New Roman"/>
        </w:rPr>
        <w:t>Утверждено</w:t>
      </w:r>
    </w:p>
    <w:p w:rsidR="002F59DA" w:rsidRPr="002F59DA" w:rsidRDefault="002F59DA" w:rsidP="002F59DA">
      <w:pPr>
        <w:spacing w:after="0" w:line="240" w:lineRule="auto"/>
        <w:ind w:left="5670"/>
        <w:rPr>
          <w:rFonts w:ascii="Times New Roman" w:hAnsi="Times New Roman" w:cs="Times New Roman"/>
        </w:rPr>
      </w:pPr>
      <w:r w:rsidRPr="002F59DA">
        <w:rPr>
          <w:rFonts w:ascii="Times New Roman" w:hAnsi="Times New Roman" w:cs="Times New Roman"/>
        </w:rPr>
        <w:t xml:space="preserve">постановлением администрации </w:t>
      </w:r>
    </w:p>
    <w:p w:rsidR="002F59DA" w:rsidRPr="002F59DA" w:rsidRDefault="002F59DA" w:rsidP="002F59DA">
      <w:pPr>
        <w:spacing w:after="0" w:line="240" w:lineRule="auto"/>
        <w:ind w:left="5670"/>
        <w:rPr>
          <w:rFonts w:ascii="Times New Roman" w:hAnsi="Times New Roman" w:cs="Times New Roman"/>
        </w:rPr>
      </w:pPr>
      <w:r w:rsidRPr="002F59DA">
        <w:rPr>
          <w:rFonts w:ascii="Times New Roman" w:hAnsi="Times New Roman" w:cs="Times New Roman"/>
        </w:rPr>
        <w:t>сельского поселения «Село Маяк»</w:t>
      </w:r>
    </w:p>
    <w:p w:rsidR="002F59DA" w:rsidRPr="002367E5" w:rsidRDefault="002F59DA" w:rsidP="002367E5">
      <w:pPr>
        <w:spacing w:after="0" w:line="240" w:lineRule="auto"/>
        <w:ind w:left="5670"/>
        <w:rPr>
          <w:rFonts w:ascii="Times New Roman" w:hAnsi="Times New Roman" w:cs="Times New Roman"/>
        </w:rPr>
      </w:pPr>
      <w:r w:rsidRPr="002F59DA">
        <w:rPr>
          <w:rFonts w:ascii="Times New Roman" w:hAnsi="Times New Roman" w:cs="Times New Roman"/>
        </w:rPr>
        <w:t>от 05.05.2014 № 37</w:t>
      </w:r>
    </w:p>
    <w:p w:rsidR="002F59DA" w:rsidRPr="002F59DA" w:rsidRDefault="002F59DA" w:rsidP="002F59DA">
      <w:pPr>
        <w:spacing w:after="0" w:line="240" w:lineRule="auto"/>
        <w:jc w:val="center"/>
        <w:rPr>
          <w:rFonts w:ascii="Times New Roman" w:hAnsi="Times New Roman" w:cs="Times New Roman"/>
          <w:b/>
        </w:rPr>
      </w:pPr>
      <w:r w:rsidRPr="002F59DA">
        <w:rPr>
          <w:rFonts w:ascii="Times New Roman" w:hAnsi="Times New Roman" w:cs="Times New Roman"/>
          <w:b/>
        </w:rPr>
        <w:lastRenderedPageBreak/>
        <w:t>ПРОГРАММА</w:t>
      </w:r>
    </w:p>
    <w:p w:rsidR="002F59DA" w:rsidRPr="002F59DA" w:rsidRDefault="002F59DA" w:rsidP="002F59DA">
      <w:pPr>
        <w:spacing w:after="0" w:line="240" w:lineRule="auto"/>
        <w:jc w:val="center"/>
        <w:rPr>
          <w:rFonts w:ascii="Times New Roman" w:hAnsi="Times New Roman" w:cs="Times New Roman"/>
          <w:b/>
        </w:rPr>
      </w:pPr>
      <w:r w:rsidRPr="002F59DA">
        <w:rPr>
          <w:rFonts w:ascii="Times New Roman" w:hAnsi="Times New Roman" w:cs="Times New Roman"/>
          <w:b/>
        </w:rPr>
        <w:t xml:space="preserve"> ПРОВЕДЕНИЯ ВВОДНОГО ИНСТРУКТАЖА</w:t>
      </w:r>
    </w:p>
    <w:p w:rsidR="002F59DA" w:rsidRPr="002F59DA" w:rsidRDefault="002F59DA" w:rsidP="002F59DA">
      <w:pPr>
        <w:spacing w:after="0" w:line="240" w:lineRule="auto"/>
        <w:jc w:val="center"/>
        <w:rPr>
          <w:rFonts w:ascii="Times New Roman" w:hAnsi="Times New Roman" w:cs="Times New Roman"/>
          <w:b/>
        </w:rPr>
      </w:pPr>
    </w:p>
    <w:p w:rsidR="002F59DA" w:rsidRPr="002F59DA" w:rsidRDefault="002F59DA" w:rsidP="002F59DA">
      <w:pPr>
        <w:pStyle w:val="ac"/>
        <w:spacing w:after="0" w:line="240" w:lineRule="auto"/>
        <w:ind w:left="0" w:right="57"/>
        <w:jc w:val="center"/>
        <w:rPr>
          <w:rFonts w:ascii="Times New Roman" w:hAnsi="Times New Roman"/>
          <w:b/>
        </w:rPr>
      </w:pPr>
      <w:r w:rsidRPr="002F59DA">
        <w:rPr>
          <w:rFonts w:ascii="Times New Roman" w:hAnsi="Times New Roman"/>
          <w:b/>
        </w:rPr>
        <w:t>Общие сведения об Администрации сельского поселения «Село Маяк» Нанайского муниципального района Хабаровского края.</w:t>
      </w:r>
    </w:p>
    <w:p w:rsidR="002F59DA" w:rsidRPr="002F59DA" w:rsidRDefault="002F59DA" w:rsidP="002F59DA">
      <w:pPr>
        <w:pStyle w:val="ac"/>
        <w:spacing w:after="0" w:line="240" w:lineRule="auto"/>
        <w:ind w:left="0" w:right="57"/>
        <w:rPr>
          <w:rFonts w:ascii="Times New Roman" w:hAnsi="Times New Roman"/>
          <w:color w:val="000000"/>
        </w:rPr>
      </w:pPr>
    </w:p>
    <w:p w:rsidR="002F59DA" w:rsidRPr="002F59DA" w:rsidRDefault="002F59DA" w:rsidP="002F59DA">
      <w:pPr>
        <w:pStyle w:val="109"/>
        <w:shd w:val="clear" w:color="auto" w:fill="auto"/>
        <w:spacing w:after="0" w:line="240" w:lineRule="auto"/>
        <w:ind w:right="80" w:firstLine="709"/>
        <w:jc w:val="left"/>
        <w:rPr>
          <w:rStyle w:val="9"/>
          <w:rFonts w:ascii="Times New Roman" w:hAnsi="Times New Roman" w:cs="Times New Roman"/>
          <w:sz w:val="22"/>
          <w:szCs w:val="22"/>
        </w:rPr>
      </w:pPr>
      <w:r w:rsidRPr="002F59DA">
        <w:rPr>
          <w:rStyle w:val="6"/>
          <w:rFonts w:ascii="Times New Roman" w:hAnsi="Times New Roman" w:cs="Times New Roman"/>
          <w:sz w:val="22"/>
          <w:szCs w:val="22"/>
        </w:rPr>
        <w:t>Наименование юридического лица - Администрация сельского поселения «Село Маяк» Нанайский муниципальный район Хабаровский край.</w:t>
      </w:r>
      <w:r w:rsidRPr="002F59DA">
        <w:rPr>
          <w:rStyle w:val="9"/>
          <w:rFonts w:ascii="Times New Roman" w:hAnsi="Times New Roman" w:cs="Times New Roman"/>
          <w:sz w:val="22"/>
          <w:szCs w:val="22"/>
        </w:rPr>
        <w:t xml:space="preserve"> </w:t>
      </w:r>
    </w:p>
    <w:p w:rsidR="002F59DA" w:rsidRPr="002F59DA" w:rsidRDefault="002F59DA" w:rsidP="002F59DA">
      <w:pPr>
        <w:pStyle w:val="109"/>
        <w:shd w:val="clear" w:color="auto" w:fill="auto"/>
        <w:spacing w:after="0" w:line="240" w:lineRule="auto"/>
        <w:ind w:right="80" w:firstLine="709"/>
        <w:jc w:val="left"/>
        <w:rPr>
          <w:rFonts w:ascii="Times New Roman" w:hAnsi="Times New Roman" w:cs="Times New Roman"/>
          <w:sz w:val="22"/>
          <w:szCs w:val="22"/>
        </w:rPr>
      </w:pPr>
      <w:r w:rsidRPr="002F59DA">
        <w:rPr>
          <w:rStyle w:val="6"/>
          <w:rFonts w:ascii="Times New Roman" w:hAnsi="Times New Roman" w:cs="Times New Roman"/>
          <w:sz w:val="22"/>
          <w:szCs w:val="22"/>
        </w:rPr>
        <w:t>Юридический адрес: 682354, Хабаровский край, Нанайский район, с. Маяк, ул. Центральная 27.</w:t>
      </w:r>
    </w:p>
    <w:p w:rsidR="002F59DA" w:rsidRPr="002F59DA" w:rsidRDefault="002F59DA" w:rsidP="002F59DA">
      <w:pPr>
        <w:pStyle w:val="109"/>
        <w:shd w:val="clear" w:color="auto" w:fill="auto"/>
        <w:spacing w:after="0" w:line="240" w:lineRule="auto"/>
        <w:ind w:right="80" w:firstLine="709"/>
        <w:jc w:val="left"/>
        <w:rPr>
          <w:rFonts w:ascii="Times New Roman" w:hAnsi="Times New Roman" w:cs="Times New Roman"/>
          <w:sz w:val="22"/>
          <w:szCs w:val="22"/>
        </w:rPr>
      </w:pPr>
    </w:p>
    <w:p w:rsidR="002F59DA" w:rsidRPr="002F59DA" w:rsidRDefault="002F59DA" w:rsidP="002F59DA">
      <w:pPr>
        <w:pStyle w:val="109"/>
        <w:shd w:val="clear" w:color="auto" w:fill="auto"/>
        <w:spacing w:after="0" w:line="240" w:lineRule="auto"/>
        <w:ind w:right="80" w:firstLine="709"/>
        <w:jc w:val="left"/>
        <w:rPr>
          <w:rFonts w:ascii="Times New Roman" w:hAnsi="Times New Roman" w:cs="Times New Roman"/>
          <w:sz w:val="22"/>
          <w:szCs w:val="22"/>
        </w:rPr>
      </w:pPr>
      <w:r w:rsidRPr="002F59DA">
        <w:rPr>
          <w:rStyle w:val="6"/>
          <w:rFonts w:ascii="Times New Roman" w:hAnsi="Times New Roman" w:cs="Times New Roman"/>
          <w:sz w:val="22"/>
          <w:szCs w:val="22"/>
        </w:rPr>
        <w:t>Членами трудового коллектива администрации сельского поселения «Село Маяк» могут быть граждане, достигшие</w:t>
      </w:r>
      <w:r w:rsidRPr="002F59DA">
        <w:rPr>
          <w:rStyle w:val="9"/>
          <w:rFonts w:ascii="Times New Roman" w:hAnsi="Times New Roman" w:cs="Times New Roman"/>
          <w:sz w:val="22"/>
          <w:szCs w:val="22"/>
        </w:rPr>
        <w:t xml:space="preserve"> </w:t>
      </w:r>
      <w:r w:rsidRPr="002F59DA">
        <w:rPr>
          <w:rStyle w:val="6"/>
          <w:rFonts w:ascii="Times New Roman" w:hAnsi="Times New Roman" w:cs="Times New Roman"/>
          <w:sz w:val="22"/>
          <w:szCs w:val="22"/>
        </w:rPr>
        <w:t>восемнадцатилетнего возраста.</w:t>
      </w:r>
    </w:p>
    <w:p w:rsidR="002F59DA" w:rsidRPr="002F59DA" w:rsidRDefault="002F59DA" w:rsidP="002F59DA">
      <w:pPr>
        <w:pStyle w:val="109"/>
        <w:shd w:val="clear" w:color="auto" w:fill="auto"/>
        <w:spacing w:after="0" w:line="240" w:lineRule="auto"/>
        <w:ind w:right="80" w:firstLine="709"/>
        <w:jc w:val="left"/>
        <w:rPr>
          <w:rFonts w:ascii="Times New Roman" w:hAnsi="Times New Roman" w:cs="Times New Roman"/>
          <w:sz w:val="22"/>
          <w:szCs w:val="22"/>
        </w:rPr>
      </w:pPr>
      <w:r w:rsidRPr="002F59DA">
        <w:rPr>
          <w:rStyle w:val="6"/>
          <w:rFonts w:ascii="Times New Roman" w:hAnsi="Times New Roman" w:cs="Times New Roman"/>
          <w:sz w:val="22"/>
          <w:szCs w:val="22"/>
        </w:rPr>
        <w:t>Вводный инструктаж по охране труда проводят со всеми вновь принимаемыми на работу независимо от их образования,</w:t>
      </w:r>
      <w:r w:rsidRPr="002F59DA">
        <w:rPr>
          <w:rStyle w:val="9"/>
          <w:rFonts w:ascii="Times New Roman" w:hAnsi="Times New Roman" w:cs="Times New Roman"/>
          <w:sz w:val="22"/>
          <w:szCs w:val="22"/>
        </w:rPr>
        <w:t xml:space="preserve"> </w:t>
      </w:r>
      <w:r w:rsidRPr="002F59DA">
        <w:rPr>
          <w:rStyle w:val="6"/>
          <w:rFonts w:ascii="Times New Roman" w:hAnsi="Times New Roman" w:cs="Times New Roman"/>
          <w:sz w:val="22"/>
          <w:szCs w:val="22"/>
        </w:rPr>
        <w:t>стажа работы по данной профессии или должности, с временными работниками, командированными, учащимися и</w:t>
      </w:r>
      <w:r w:rsidRPr="002F59DA">
        <w:rPr>
          <w:rStyle w:val="9"/>
          <w:rFonts w:ascii="Times New Roman" w:hAnsi="Times New Roman" w:cs="Times New Roman"/>
          <w:sz w:val="22"/>
          <w:szCs w:val="22"/>
        </w:rPr>
        <w:t xml:space="preserve"> </w:t>
      </w:r>
      <w:r w:rsidRPr="002F59DA">
        <w:rPr>
          <w:rStyle w:val="6"/>
          <w:rFonts w:ascii="Times New Roman" w:hAnsi="Times New Roman" w:cs="Times New Roman"/>
          <w:sz w:val="22"/>
          <w:szCs w:val="22"/>
        </w:rPr>
        <w:t>студентами, прибывшими на производственное обучение или на практику.</w:t>
      </w:r>
    </w:p>
    <w:p w:rsidR="002F59DA" w:rsidRPr="002F59DA" w:rsidRDefault="002F59DA" w:rsidP="002F59DA">
      <w:pPr>
        <w:pStyle w:val="109"/>
        <w:shd w:val="clear" w:color="auto" w:fill="auto"/>
        <w:spacing w:after="0" w:line="240" w:lineRule="auto"/>
        <w:ind w:right="80" w:firstLine="709"/>
        <w:jc w:val="left"/>
        <w:rPr>
          <w:rFonts w:ascii="Times New Roman" w:hAnsi="Times New Roman" w:cs="Times New Roman"/>
          <w:sz w:val="22"/>
          <w:szCs w:val="22"/>
        </w:rPr>
      </w:pPr>
      <w:r w:rsidRPr="002F59DA">
        <w:rPr>
          <w:rStyle w:val="6"/>
          <w:rFonts w:ascii="Times New Roman" w:hAnsi="Times New Roman" w:cs="Times New Roman"/>
          <w:sz w:val="22"/>
          <w:szCs w:val="22"/>
        </w:rPr>
        <w:t>При вводном инструктаже вновь поступающему работнику даются знания для сознательного отношения к выполнению</w:t>
      </w:r>
      <w:r w:rsidRPr="002F59DA">
        <w:rPr>
          <w:rStyle w:val="9"/>
          <w:rFonts w:ascii="Times New Roman" w:hAnsi="Times New Roman" w:cs="Times New Roman"/>
          <w:sz w:val="22"/>
          <w:szCs w:val="22"/>
        </w:rPr>
        <w:t xml:space="preserve"> </w:t>
      </w:r>
      <w:r w:rsidRPr="002F59DA">
        <w:rPr>
          <w:rStyle w:val="6"/>
          <w:rFonts w:ascii="Times New Roman" w:hAnsi="Times New Roman" w:cs="Times New Roman"/>
          <w:sz w:val="22"/>
          <w:szCs w:val="22"/>
        </w:rPr>
        <w:t>правил и инструкций по охране труда, технике безопасности и производственной санитарии, пожарной и</w:t>
      </w:r>
      <w:r w:rsidRPr="002F59DA">
        <w:rPr>
          <w:rStyle w:val="9"/>
          <w:rFonts w:ascii="Times New Roman" w:hAnsi="Times New Roman" w:cs="Times New Roman"/>
          <w:sz w:val="22"/>
          <w:szCs w:val="22"/>
        </w:rPr>
        <w:t xml:space="preserve"> </w:t>
      </w:r>
      <w:r w:rsidRPr="002F59DA">
        <w:rPr>
          <w:rStyle w:val="6"/>
          <w:rFonts w:ascii="Times New Roman" w:hAnsi="Times New Roman" w:cs="Times New Roman"/>
          <w:sz w:val="22"/>
          <w:szCs w:val="22"/>
        </w:rPr>
        <w:t>электробезопасности и другие.</w:t>
      </w:r>
    </w:p>
    <w:p w:rsidR="002F59DA" w:rsidRPr="002F59DA" w:rsidRDefault="002F59DA" w:rsidP="002F59DA">
      <w:pPr>
        <w:pStyle w:val="109"/>
        <w:shd w:val="clear" w:color="auto" w:fill="auto"/>
        <w:spacing w:after="0" w:line="240" w:lineRule="auto"/>
        <w:ind w:right="80" w:firstLine="709"/>
        <w:rPr>
          <w:rFonts w:ascii="Times New Roman" w:hAnsi="Times New Roman" w:cs="Times New Roman"/>
          <w:sz w:val="22"/>
          <w:szCs w:val="22"/>
        </w:rPr>
      </w:pPr>
      <w:r w:rsidRPr="002F59DA">
        <w:rPr>
          <w:rStyle w:val="6"/>
          <w:rFonts w:ascii="Times New Roman" w:hAnsi="Times New Roman" w:cs="Times New Roman"/>
          <w:sz w:val="22"/>
          <w:szCs w:val="22"/>
        </w:rPr>
        <w:t>Каждый имеет право на труд в условиях, отвечающих требованиям безопасности и гигиены, на вознаграждение за труд</w:t>
      </w:r>
      <w:r w:rsidRPr="002F59DA">
        <w:rPr>
          <w:rStyle w:val="9"/>
          <w:rFonts w:ascii="Times New Roman" w:hAnsi="Times New Roman" w:cs="Times New Roman"/>
          <w:sz w:val="22"/>
          <w:szCs w:val="22"/>
        </w:rPr>
        <w:t xml:space="preserve"> </w:t>
      </w:r>
      <w:r w:rsidRPr="002F59DA">
        <w:rPr>
          <w:rStyle w:val="6"/>
          <w:rFonts w:ascii="Times New Roman" w:hAnsi="Times New Roman" w:cs="Times New Roman"/>
          <w:sz w:val="22"/>
          <w:szCs w:val="22"/>
        </w:rPr>
        <w:t>без какой бы то ни было дискриминации и не ниже установленного федеральным законом минимального размера оплаты</w:t>
      </w:r>
      <w:r w:rsidRPr="002F59DA">
        <w:rPr>
          <w:rStyle w:val="9"/>
          <w:rFonts w:ascii="Times New Roman" w:hAnsi="Times New Roman" w:cs="Times New Roman"/>
          <w:sz w:val="22"/>
          <w:szCs w:val="22"/>
        </w:rPr>
        <w:t xml:space="preserve"> </w:t>
      </w:r>
      <w:r w:rsidRPr="002F59DA">
        <w:rPr>
          <w:rStyle w:val="6"/>
          <w:rFonts w:ascii="Times New Roman" w:hAnsi="Times New Roman" w:cs="Times New Roman"/>
          <w:sz w:val="22"/>
          <w:szCs w:val="22"/>
        </w:rPr>
        <w:t>труда, а также право на защиту от безработицы ( п. 3, ст. 37 Конституция РФ).</w:t>
      </w:r>
    </w:p>
    <w:p w:rsidR="002F59DA" w:rsidRPr="002F59DA" w:rsidRDefault="002F59DA" w:rsidP="002F59DA">
      <w:pPr>
        <w:pStyle w:val="109"/>
        <w:shd w:val="clear" w:color="auto" w:fill="auto"/>
        <w:spacing w:after="0" w:line="240" w:lineRule="auto"/>
        <w:ind w:firstLine="709"/>
        <w:jc w:val="left"/>
        <w:rPr>
          <w:rFonts w:ascii="Times New Roman" w:hAnsi="Times New Roman" w:cs="Times New Roman"/>
          <w:sz w:val="22"/>
          <w:szCs w:val="22"/>
        </w:rPr>
      </w:pPr>
      <w:r w:rsidRPr="002F59DA">
        <w:rPr>
          <w:rStyle w:val="6"/>
          <w:rFonts w:ascii="Times New Roman" w:hAnsi="Times New Roman" w:cs="Times New Roman"/>
          <w:sz w:val="22"/>
          <w:szCs w:val="22"/>
        </w:rPr>
        <w:t>Охрана и укрепление здоровья людей - дело первостепенной важности. Проблемы здоровья должны рассматривать с</w:t>
      </w:r>
      <w:r w:rsidRPr="002F59DA">
        <w:rPr>
          <w:rStyle w:val="9"/>
          <w:rFonts w:ascii="Times New Roman" w:hAnsi="Times New Roman" w:cs="Times New Roman"/>
          <w:sz w:val="22"/>
          <w:szCs w:val="22"/>
        </w:rPr>
        <w:t xml:space="preserve"> </w:t>
      </w:r>
      <w:r w:rsidRPr="002F59DA">
        <w:rPr>
          <w:rStyle w:val="6"/>
          <w:rFonts w:ascii="Times New Roman" w:hAnsi="Times New Roman" w:cs="Times New Roman"/>
          <w:sz w:val="22"/>
          <w:szCs w:val="22"/>
        </w:rPr>
        <w:t>широких социальных позиций. Оно определяется, прежде всего, условиями труда и быта, условием благосостояния.</w:t>
      </w:r>
    </w:p>
    <w:p w:rsidR="002F59DA" w:rsidRPr="002F59DA" w:rsidRDefault="002F59DA" w:rsidP="002F59DA">
      <w:pPr>
        <w:numPr>
          <w:ilvl w:val="12"/>
          <w:numId w:val="0"/>
        </w:numPr>
        <w:spacing w:after="0" w:line="240" w:lineRule="auto"/>
        <w:ind w:right="57" w:firstLine="709"/>
        <w:rPr>
          <w:rFonts w:ascii="Times New Roman" w:hAnsi="Times New Roman" w:cs="Times New Roman"/>
          <w:b/>
        </w:rPr>
      </w:pPr>
      <w:r w:rsidRPr="002F59DA">
        <w:rPr>
          <w:rFonts w:ascii="Times New Roman" w:hAnsi="Times New Roman" w:cs="Times New Roman"/>
          <w:b/>
        </w:rPr>
        <w:t>2. Основные положения законодательства о труде. Правовое регулирование охраны труда.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2F59DA" w:rsidRPr="002F59DA" w:rsidRDefault="002F59DA" w:rsidP="002F59DA">
      <w:pPr>
        <w:spacing w:after="0" w:line="240" w:lineRule="auto"/>
        <w:ind w:right="57" w:firstLine="709"/>
        <w:rPr>
          <w:rFonts w:ascii="Times New Roman" w:hAnsi="Times New Roman" w:cs="Times New Roman"/>
          <w:b/>
        </w:rPr>
      </w:pPr>
      <w:r w:rsidRPr="002F59DA">
        <w:rPr>
          <w:rFonts w:ascii="Times New Roman" w:hAnsi="Times New Roman" w:cs="Times New Roman"/>
          <w:b/>
        </w:rPr>
        <w:t>2.1. Основные трудовые права и обязанности работника.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соответствии со ст. 21 Трудового кодекса РФ работник имеет право на: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-предоставление ему работы, обусловленной трудовым договором; </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оплачиваемых ежегодных отпусков;</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-полную достоверную информацию об условиях труда и требованиях охраны труда на рабочем месте;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-участие в управлении организацией в предусмотренных настоящим Кодексом, иными федеральными законами и коллективным договором формах;</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-защиту свих трудовых прав, свобод и законных интересов всеми не запрещенными законом способами;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lastRenderedPageBreak/>
        <w:t>-возмещение вреда, причиненного работнику в связи с исполнением им трудовых обязанностей, и компенсацию морального вреда в порядке, установленном настоящим Кодексом, иными федеральными законами;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-обязательное социальное страхование в случаях, предусмотренных федеральными законами.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Работник обязан:</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-добросовестно исполнять свои трудовые обязанности, возложенные на него трудовым договором;</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-соблюдать правила внутреннего трудового распорядка организации;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-соблюдать трудовую дисциплину;</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-выполнять установленные нормы труда;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-соблюдать требования по охране труда и обеспечению безопасности труда;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-бережно относиться к имуществу работодателя и других работников;</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2F59DA" w:rsidRPr="002F59DA" w:rsidRDefault="002F59DA" w:rsidP="002F59DA">
      <w:pPr>
        <w:spacing w:after="0" w:line="240" w:lineRule="auto"/>
        <w:ind w:right="57" w:firstLine="709"/>
        <w:jc w:val="center"/>
        <w:rPr>
          <w:rFonts w:ascii="Times New Roman" w:hAnsi="Times New Roman" w:cs="Times New Roman"/>
          <w:b/>
        </w:rPr>
      </w:pPr>
      <w:r w:rsidRPr="002F59DA">
        <w:rPr>
          <w:rFonts w:ascii="Times New Roman" w:hAnsi="Times New Roman" w:cs="Times New Roman"/>
          <w:b/>
        </w:rPr>
        <w:t>2.2. Основные права и обязанности работодателя.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Работодатель имеет право:</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-заключать, изменять и расторгать трудовые договора с работниками в порядке и на условиях, которые установлены Трудовым кодексом РФ, иными федеральными законами;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-вести коллективные переговоры и заключать коллективные договоры;</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-поощрять работников за добросовестный эффективный труд;</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-привлекать работников к дисциплинарной и материальной ответственности в порядке, в порядке установленном Трудовым кодексом РФ, иными федеральными законами;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-принимать локальные нормативные акты;</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-создавать объединения работодателей в целях представительства и защиты своих интересов и вступать в них.</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Работодатель обязан:</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-предоставлять работникам работу, обусловленную трудовым договором;</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-обеспечивать безопасность труда и условия, отвечающие требованиям охраны и гигиены труда;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-обеспечить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-обеспечивать работникам равную оплату за труд равной ценности;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-выплачивать в полном размере причитающую работникам заработную плату в сроки, установленные Трудовым кодексом РФ, коллективным договором, правилами внутреннего распорядка организации, трудовыми договорами;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-вести коллективные переговоры, а также заключать коллективный договор в порядке, установленном Трудовым договором РФ;</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-своевременно выполнять предписание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-рассматривать представленные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-создать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-обеспечивать бытовые нужды работников, связанные с исполнением ими трудовых обязанностей;</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lastRenderedPageBreak/>
        <w:t>-осуществлять обязательное социальное страхование работников в порядке установленном федеральными законами;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Федеральными законами и иными нормативными правовыми актами;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-исполнять иные обязанности, предусмотренные Трудовым кодексом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соответствии со ст. 76 Трудового кодекса РФ работодатель обязан отстранить от работы (не допускать к работе) работника: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-появившегося на работе в состоянии алкогольного, наркотического ил токсического опьянения;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-не прошедшего в установленном порядке обучение и проверку знаний и навыков в области охраны труда;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период отстранения от работы (недопущения к работе) заработная плата работнику не начисляется, за исключением случаев, предусмотренным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 ему производится оплата за время отстранения от работы как за простой.</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b/>
        </w:rPr>
        <w:t>2.2.1.Ответственность за нарушение трудовой дисциплины.</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За нарушение трудовой дисциплины, в том числе правил и инструкций по охране труда, администрация имеет право применить следующие дисциплинарные взыскания:</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1) замечание;</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2) выговор;</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3) строгий выговор;</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4) увольнение.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Работника, появившегося на работе в нетрезвом состоянии, в состоянии наркотического или токсического опьянения, администрация не допускает к работе в этот день (смену). </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b/>
        </w:rPr>
        <w:t>2.2.2.Поощрение работников.</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Поощрения работника за успехи в работе: объявление благодарности; выдача премии; награждение ценным подаркам; награждение почетной грамотой; занесение в Книгу почета, на Доску почета.</w:t>
      </w:r>
    </w:p>
    <w:p w:rsidR="002F59DA" w:rsidRPr="002F59DA" w:rsidRDefault="002F59DA" w:rsidP="002F59DA">
      <w:pPr>
        <w:numPr>
          <w:ilvl w:val="12"/>
          <w:numId w:val="0"/>
        </w:numPr>
        <w:spacing w:after="0" w:line="240" w:lineRule="auto"/>
        <w:ind w:right="57" w:firstLine="709"/>
        <w:jc w:val="both"/>
        <w:rPr>
          <w:rFonts w:ascii="Times New Roman" w:hAnsi="Times New Roman" w:cs="Times New Roman"/>
          <w:b/>
        </w:rPr>
      </w:pPr>
    </w:p>
    <w:p w:rsidR="002F59DA" w:rsidRPr="002F59DA" w:rsidRDefault="002F59DA" w:rsidP="002F59DA">
      <w:pPr>
        <w:numPr>
          <w:ilvl w:val="12"/>
          <w:numId w:val="0"/>
        </w:numPr>
        <w:spacing w:after="0" w:line="240" w:lineRule="auto"/>
        <w:ind w:right="57" w:firstLine="709"/>
        <w:jc w:val="center"/>
        <w:rPr>
          <w:rFonts w:ascii="Times New Roman" w:hAnsi="Times New Roman" w:cs="Times New Roman"/>
          <w:b/>
        </w:rPr>
      </w:pPr>
      <w:r w:rsidRPr="002F59DA">
        <w:rPr>
          <w:rFonts w:ascii="Times New Roman" w:hAnsi="Times New Roman" w:cs="Times New Roman"/>
          <w:b/>
        </w:rPr>
        <w:t>2.3. Рабочее время и время отдыха, охрана труда женщин и лиц моложе 18 лет. Льготы и компенсации. Правила внутреннего трудового распорядка.</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b/>
        </w:rPr>
        <w:t xml:space="preserve">2.3.1.Рабочее время и время отдыха.  </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Рабочее время-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Нормальная продолжительность рабочего времени не может превышать 40 часов в неделю.</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-при 36-часовой рабочей неделе – 8 часов;</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-при 30- часовой рабочей неделе и менее – 6 часов.</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Продолжительность рабочего дня или смены, непосредственно предшествующих нерабочему, праздничному дню, уменьшается на один час.</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Ночное время – время с 22 часов до 6 часов. Продолжительность работы (смены) в ночное время сокращается на один час. Перерыв не включается в рабочее время.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lastRenderedPageBreak/>
        <w:t>Нормальная продолжительность рабочего времени может быть сокращена в неделю:</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-на 16 часов (до 24 часов) – работникам в возрасте до 16 лет;</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-на 5 часов (до 35 часов) – для инвалидов 1 или 2 группы;</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-на 4 часа (до 36 часов) – работникам в возрасте от 16 до 18 лет;</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-на 4 часа (до 36 часов) – для работников, занятых на работах с вредными, опасными условиями труда по спискам профессий, утвержденных Правительством РФ.</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На время определенной работы организуется работа сменами с 8.00 до 20.00 или с 20.00 до 8.00 с продолжительностью 165 часов в месяц. Продолжительность смены определяется суммарным временем учета рабочего времени.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Сверхурочные работы, как правило, не допускаются.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Сверхурочными считаются работы сверх установленной продолжительности рабочего времени. Они допускаются в следующих исключительных случаях:</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 производстве работ, необходимых для обороны страны, а также для предотвращения общественного или стихийного бедствия, производственной аварии и немедленного устранения их последствий;</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 производстве общественно необходимых работ по водоснабжению, газоснабжению, отоплению, освещению, канализации, транспорту и связи – для устранения случайных или неожиданных обстоятельств, нарушающих правильное их функционирование;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 необходимости закончить начатую работу, которая вследствие непредвиденной или случайной задержки по техническим условиям производства не могла быть закончена в течение нормального числа рабочих часов, если прекращение начатой может повлечь за собой порчу или гибель государственного или общественного имущества;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 производстве временных работ по ремонту и восстановлению механизмов или сооружений в тех случаях, когда неисправность их вызывает прекращение работ для значительного числа трудящихся;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-для продолжения работы при неявке сменяющего работника. Если работа не допускает перерыва.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Сверхурочные работы не должны превышать для каждого работника четырех часов в течение двух дней подряд или 120 часов в год. Работа в выходные и нерабочие, праздничные дни, как правило, запрещена.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 Привлечение работников к работе в нерабочие, праздничные дни производиться с их письменного согласия в следующих случаях:</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-для предотвращения несчастных случаев, уничтожения или порчи имущества;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Работа в выходной и нерабочий, праздничный день оплачивается не менее чем в двойном размере.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По желанию работника, работающего в выходные или нерабочий, праздничный день, ему может быть предоставлен другой день отдыха.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этом случае в нерабочий, праздничный день оплачивается в одинарном размере, а день отдыха оплате не подлежит.</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b/>
        </w:rPr>
        <w:t>2.3.2. Охрана труда женщин и лиц моложе 18 лет.</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соответствии со ст. 253 Трудового кодекса РФ 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Постановлением Правительства Российской Федерации от 25.02.2000 г. утверждены:</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-Перечень тяжелых работ и работ с вредными или опасными условиями труда, при выполнении которых запрещается применение труда женщин;</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Работодатель может применять решение о применении труда женщин и лиц моложе восемнадцати лет на работах, включенных в данные Перечни, но при этом должны быть созданы безопасные условия труда, подтвержденные результатами аттестации рабочих мест, при положительном заключении государственной экспер</w:t>
      </w:r>
      <w:r w:rsidR="005B549F">
        <w:rPr>
          <w:rFonts w:ascii="Times New Roman" w:hAnsi="Times New Roman" w:cs="Times New Roman"/>
        </w:rPr>
        <w:t>тизы условий труда.</w:t>
      </w:r>
      <w:r w:rsidRPr="002F59DA">
        <w:rPr>
          <w:rFonts w:ascii="Times New Roman" w:hAnsi="Times New Roman" w:cs="Times New Roman"/>
        </w:rPr>
        <w:t xml:space="preserve"> В Российской Федерации нормы предельно допустимых нагрузок для женщин при подъеме тяжестей вручную </w:t>
      </w:r>
      <w:r w:rsidRPr="002F59DA">
        <w:rPr>
          <w:rFonts w:ascii="Times New Roman" w:hAnsi="Times New Roman" w:cs="Times New Roman"/>
        </w:rPr>
        <w:lastRenderedPageBreak/>
        <w:t>утверждены постановлением Правительства РФ от 06.02.93 г. № 105. Согласно этому постановлению, предельно допустимая масса груза при подъеме перемещении вручную:</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 xml:space="preserve">-подъем и перемещение при чередовании с другой работой (до двух раз в час) – </w:t>
      </w:r>
      <w:smartTag w:uri="urn:schemas-microsoft-com:office:smarttags" w:element="metricconverter">
        <w:smartTagPr>
          <w:attr w:name="ProductID" w:val="10 кг"/>
        </w:smartTagPr>
        <w:r w:rsidRPr="002F59DA">
          <w:rPr>
            <w:rFonts w:ascii="Times New Roman" w:hAnsi="Times New Roman" w:cs="Times New Roman"/>
          </w:rPr>
          <w:t>10 кг</w:t>
        </w:r>
      </w:smartTag>
      <w:r w:rsidRPr="002F59DA">
        <w:rPr>
          <w:rFonts w:ascii="Times New Roman" w:hAnsi="Times New Roman" w:cs="Times New Roman"/>
        </w:rPr>
        <w:t>;</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 xml:space="preserve">-подъем и перемещение тяжестей в течение смены – </w:t>
      </w:r>
      <w:smartTag w:uri="urn:schemas-microsoft-com:office:smarttags" w:element="metricconverter">
        <w:smartTagPr>
          <w:attr w:name="ProductID" w:val="7 кг"/>
        </w:smartTagPr>
        <w:r w:rsidRPr="002F59DA">
          <w:rPr>
            <w:rFonts w:ascii="Times New Roman" w:hAnsi="Times New Roman" w:cs="Times New Roman"/>
          </w:rPr>
          <w:t>7 кг</w:t>
        </w:r>
      </w:smartTag>
      <w:r w:rsidRPr="002F59DA">
        <w:rPr>
          <w:rFonts w:ascii="Times New Roman" w:hAnsi="Times New Roman" w:cs="Times New Roman"/>
        </w:rPr>
        <w:t>.</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Предельно допустимая масса груза (подъем и перемещение вручную) постоянно в течение рабочей смены при чередовании с другой стороны (до двух раз в час) для юношей 17 лет составляет </w:t>
      </w:r>
      <w:smartTag w:uri="urn:schemas-microsoft-com:office:smarttags" w:element="metricconverter">
        <w:smartTagPr>
          <w:attr w:name="ProductID" w:val="24 кг"/>
        </w:smartTagPr>
        <w:r w:rsidRPr="002F59DA">
          <w:rPr>
            <w:rFonts w:ascii="Times New Roman" w:hAnsi="Times New Roman" w:cs="Times New Roman"/>
          </w:rPr>
          <w:t>24 кг</w:t>
        </w:r>
      </w:smartTag>
      <w:r w:rsidRPr="002F59DA">
        <w:rPr>
          <w:rFonts w:ascii="Times New Roman" w:hAnsi="Times New Roman" w:cs="Times New Roman"/>
        </w:rPr>
        <w:t>.</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Не допускается привлечение в ночное время, сверхурочным работам, работам в выходные дни и направление в командировки беременных женщин и женщин, имеющих детей в возрасте до 3 лет, работникам моложе 18 лет.</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соответствии со ст. 254 Трудового кодекса РФ беременным женщинам в соответствии с медицинским заключением и по их заявлению снижаются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заработка по прежней работе.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До решения вопроса о предоставлении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Женщины, имеющие детей в возрасте до полутора лет, в случае невозможности выполнения прежней работы переводятся по их заявлению на другую работу с сохранением среднего заработка по прежней работе до достижения ребенком возраста полутора лет.</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Женщинам, имеющие детей до 3 лет, к сверхурочным работам допускаются с их письменного согласия и при условии, если такие работы не запрещены им по состоянию здоровья в соответствии с медицинским заключением.</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соответствии со ст. 255 Трудового кодекса РФ по их заявлению и в соответствии с медицинским заключением предоставляются отпуска по беременности и родам продолжительностью 70 (в случае многоплодного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страхованию в установленном законом размере.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соответствии со ст. 256 Трудового кодекса РФ 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На период отпуска по уходу за ребенком за работником сохраняется место работы (должность).</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Отпуска по уходу за ребенком засчитываются в общий и непрерывный трудовой стаж, а также в стаж работы по специальности.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соответствии со ст. 258 Трудового кодекса РФ 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непрерывной работы продолжительностью не менее 30 мин. каждый.</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Перерывы для кормления ребенка (детей) включаются в рабочее время и подлежат оплате в размере среднего заработка.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соответствии со ст. 259 Трудового кодекса РФ запрещаются направления в служебные командировки, привлечение к сверхурочной работе, работе в ночное время, выходные и нерабочие, праздничные дни беременных женщин.</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до трех лет, допускаются только с их письменного согласия и при условии, что это не запрещено им медицинскими рекомендациями.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В соответствии со ст. 260 Трудового кодекса РФ перед отпуском по беременности и родам или непосредственно после него либо по окончании отпуска по уходу за ребенком женщине по ее </w:t>
      </w:r>
      <w:r w:rsidRPr="002F59DA">
        <w:rPr>
          <w:rFonts w:ascii="Times New Roman" w:hAnsi="Times New Roman" w:cs="Times New Roman"/>
        </w:rPr>
        <w:lastRenderedPageBreak/>
        <w:t>желанию предоставляется ежегодный, оплачиваемый отпуск независим от стажа работы в данной организации.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соответствии со ст. 261 Трудового кодекса РФ расторжение трудового договора по инициативе работодателя с беременными женщинами не допускается, за исключением случаев ликвидации организации.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соответствии со ст. 265 Трудового кодекса РФ 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производство, перевозка и торговля спиртными напитками, табачными изделиями и т.д.)</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Запрещается переноска и передвижение работниками в возрасте до 18 лет тяжестей, превышающих установленные для них предельные нормы. </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соответствии со ст. 266 Трудового кодекса РФ лица в возрасте до 18 лет принимаются на работу только после предварительного, обязательного медицинского осмотра и в дальнейшем, до достижения возраста 18 лет, ежегодно подлежат обязательному медицинскому осмотру.</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Предусмотренные настоящей статьей медицинские осмотры осуществляется за счет средств работодателя.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соответствии со ст. 267 Трудового кодекса РФ ежегодный основной оплачиваемый отпуск работникам в возрасте до 18 лет предоставляется продолжительностью 31 календарный день в удобное для них время.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соответствии со ст. 268 Трудового кодекса РФ 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18 лет.</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соответствии со ст. 269 Трудового кодекса РФ расторжение трудового договора с работниками в возрасте до 18 лет по инициативе работодателя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соответствии со ст. 270 Трудового кодекса РФ для работников в возрасте до 18 лет норма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соответствии со ст. 271 Трудового кодекса РФ при повременной оплате труда заработная плата работникам в возрасте до 18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b/>
        </w:rPr>
        <w:t xml:space="preserve">2.3.3. Льготы и компенсации.  </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Работодатель имеет право устанавливать различные системы премирования, стимулирующих доплат и надбавок с учетом мнения представительного органа работников. Указанные системы могут устанавливаться также коллективными договорами.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установленными для различных видов работ с нормальными условиями труда, но ниже размеров, установленных законами и иными нормативными правовыми актами.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Перечень тяжелых работ, работ с вредными и (или) опасными и иными особыми условиями труда определяется Правительством РФ с учетом мнения Российской трехсторонней комиссии по регулированию социально- трудовых отношений. Повышение заработной платы по указанным основаниям производится по результатам аттестации рабочих мест.</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Конкретные размеры повышенной заработной платы устанавливаются работодателем с учетом мнения представительного органа работников либо коллективным договором, трудовым договором.</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 выполнении работ в условиях труда, отклоняющихся от нормальных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других), работнику производятся соответствующие доплаты, предусмотренные коллективным договором, трудовым договором. Размеры доплат не могут быть ниже установленных законами и иными нормативными правовыми актами.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При выполнении работником с повременной оплатой труда работ различной квалификации его труд оплачивается по работе более высокой квалификации. </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lastRenderedPageBreak/>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Работнику, выполняющему у одного и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работы, производится доплата за совмещение профессий (должностей) или исполнение обязанностей временно отсутствующего работника.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Работа в выходной и нерабочий, праздничный день оплачивается не менее чем в двойном размере: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-сдельщикам – не менее чем по двойным сдельным расценкам;</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-работникам, труд которых оплачивается по дневным и часовым ставкам, - в размере не менее, двойной дневной или часовой ставки;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-работникам, получающим месячный оклад,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Компенсации – денежные выплаты, установленные в целях возмещения работникам затрат, связанных с исполнением ими трудовых или иных предусмотренных федеральным законом обязанностей.</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Помимо общих гарантий и компенсаций, предусмотренных ТК РФ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-при направлении в служебные командировки;</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-при переезде на работу в другую местность;</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-при исполнении государственных или общественных обязанностей;</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-при совмещении работы с обучением;</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-при вынужденном прекращении работы не по вине работника;</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-при предоставлении ежегодного оплачиваемого отпуска;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некоторых случаях, предусмотренных настоящим кодексом и иными федеральными законами.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и другие), производят работнику выплаты в порядке и на условиях, которые предусмотрены настоящим Кодексом, федеральными законами и иными нормативными правовыми актами РФ. В указанных случаях работодатель освобождает работника от основной работы не период исполнения государственных или общественных обязанностей.</w:t>
      </w:r>
    </w:p>
    <w:p w:rsidR="002F59DA" w:rsidRPr="002F59DA" w:rsidRDefault="002F59DA" w:rsidP="002F59DA">
      <w:pPr>
        <w:numPr>
          <w:ilvl w:val="12"/>
          <w:numId w:val="0"/>
        </w:numPr>
        <w:spacing w:after="0" w:line="240" w:lineRule="auto"/>
        <w:ind w:right="57" w:firstLine="709"/>
        <w:jc w:val="center"/>
        <w:rPr>
          <w:rFonts w:ascii="Times New Roman" w:hAnsi="Times New Roman" w:cs="Times New Roman"/>
          <w:b/>
        </w:rPr>
      </w:pPr>
      <w:r w:rsidRPr="002F59DA">
        <w:rPr>
          <w:rFonts w:ascii="Times New Roman" w:hAnsi="Times New Roman" w:cs="Times New Roman"/>
          <w:b/>
        </w:rPr>
        <w:t>2.4. Правила внутреннего трудового распорядка предприятия, организации, ответственность за нарушение правил.</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соответствии со ст. 189 Трудового кодекса РФ дисциплина труда –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соглашениями, трудовым договором, локальными нормативными актами администрации поселения.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Работодатель обязан в соответствии с Трудовым кодексом РФ, законами, иными нормативными правовыми актами, коллективным договором, соглашениями, локальными актами, содержащими нормы трудового права, трудовым договором создавать условия, необходимые для соблюдения работниками дисциплины труда.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Трудовой распорядок организации определяется правилами внутреннего трудового распорядка.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Правилами внутреннего трудового распорядка организации – локальный нормативный акт организации, регламентирующий в соответствии с Трудовым кодексом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w:t>
      </w:r>
      <w:r w:rsidRPr="002F59DA">
        <w:rPr>
          <w:rFonts w:ascii="Times New Roman" w:hAnsi="Times New Roman" w:cs="Times New Roman"/>
        </w:rPr>
        <w:lastRenderedPageBreak/>
        <w:t>работникам меры поощрения и взыскания, а также иные вопросы регулирования трудовых отношений в организации.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Для отдельных категорий работников действуют уставы и положения о дисциплине, утвержденные Правительством РФ в соответствии с федеральными законами.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соответствии со ст. 190 Трудового кодекса РФ правила внутреннего трудового распорядка организации утверждаются работодателем с учетом мнения представительного органа работников организации. Правила внутреннего трудового распорядка организации, как правило, являются приложением к коллективному договору.</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Правила внутреннего распорядка организации вывешиваются на видном месте.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 приёме на работу работники должны быть ознакомлены с правилами внутреннего трудового распорядка. За нарушение правил внутреннего трудового распорядка работодатель может привлечь работника к дисциплинарной ответственности.</w:t>
      </w:r>
    </w:p>
    <w:p w:rsidR="002F59DA" w:rsidRPr="002F59DA" w:rsidRDefault="002F59DA" w:rsidP="002F59DA">
      <w:pPr>
        <w:numPr>
          <w:ilvl w:val="12"/>
          <w:numId w:val="0"/>
        </w:numPr>
        <w:spacing w:after="0" w:line="240" w:lineRule="auto"/>
        <w:ind w:right="57" w:firstLine="709"/>
        <w:jc w:val="center"/>
        <w:rPr>
          <w:rFonts w:ascii="Times New Roman" w:hAnsi="Times New Roman" w:cs="Times New Roman"/>
          <w:b/>
        </w:rPr>
      </w:pPr>
      <w:r w:rsidRPr="002F59DA">
        <w:rPr>
          <w:rFonts w:ascii="Times New Roman" w:hAnsi="Times New Roman" w:cs="Times New Roman"/>
          <w:b/>
        </w:rPr>
        <w:t>3. Организация работы по охране труда на предприятии. Ведомственный, государственный надзор и общественный контроль за состоянием охраны труда.</w:t>
      </w:r>
    </w:p>
    <w:p w:rsidR="002F59DA" w:rsidRPr="002F59DA" w:rsidRDefault="002F59DA" w:rsidP="002F59DA">
      <w:pPr>
        <w:numPr>
          <w:ilvl w:val="12"/>
          <w:numId w:val="0"/>
        </w:numPr>
        <w:spacing w:after="0" w:line="240" w:lineRule="auto"/>
        <w:ind w:right="57" w:firstLine="709"/>
        <w:rPr>
          <w:rFonts w:ascii="Times New Roman" w:hAnsi="Times New Roman" w:cs="Times New Roman"/>
          <w:b/>
        </w:rPr>
      </w:pPr>
      <w:r w:rsidRPr="002F59DA">
        <w:rPr>
          <w:rFonts w:ascii="Times New Roman" w:hAnsi="Times New Roman" w:cs="Times New Roman"/>
          <w:b/>
        </w:rPr>
        <w:t>3.1. Организация работы по охране труда на предприятии.</w:t>
      </w:r>
    </w:p>
    <w:p w:rsidR="002F59DA" w:rsidRPr="002F59DA" w:rsidRDefault="002F59DA" w:rsidP="002F59DA">
      <w:pPr>
        <w:numPr>
          <w:ilvl w:val="12"/>
          <w:numId w:val="0"/>
        </w:numPr>
        <w:spacing w:after="0" w:line="240" w:lineRule="auto"/>
        <w:ind w:right="57" w:firstLine="709"/>
        <w:jc w:val="both"/>
        <w:rPr>
          <w:rFonts w:ascii="Times New Roman" w:hAnsi="Times New Roman" w:cs="Times New Roman"/>
        </w:rPr>
      </w:pPr>
      <w:r w:rsidRPr="002F59DA">
        <w:rPr>
          <w:rFonts w:ascii="Times New Roman" w:hAnsi="Times New Roman" w:cs="Times New Roman"/>
        </w:rPr>
        <w:t>Ответственность за обеспечение здоровых и безопасных условий труда несет работодатель.</w:t>
      </w:r>
    </w:p>
    <w:p w:rsidR="002F59DA" w:rsidRPr="002F59DA" w:rsidRDefault="002F59DA" w:rsidP="002F59DA">
      <w:pPr>
        <w:numPr>
          <w:ilvl w:val="12"/>
          <w:numId w:val="0"/>
        </w:numPr>
        <w:spacing w:after="0" w:line="240" w:lineRule="auto"/>
        <w:ind w:right="57" w:firstLine="709"/>
        <w:jc w:val="both"/>
        <w:rPr>
          <w:rFonts w:ascii="Times New Roman" w:hAnsi="Times New Roman" w:cs="Times New Roman"/>
        </w:rPr>
      </w:pPr>
      <w:r w:rsidRPr="002F59DA">
        <w:rPr>
          <w:rFonts w:ascii="Times New Roman" w:hAnsi="Times New Roman" w:cs="Times New Roman"/>
        </w:rPr>
        <w:t>Специалист по охране труда обязан проверять состояние охраны труда во всех структурных подразделениях и осуществлять контроль за проведением мероприятий по созданию безопасных условий труда, а также по предупреждению производственного травматизма.</w:t>
      </w:r>
    </w:p>
    <w:p w:rsidR="002F59DA" w:rsidRPr="002F59DA" w:rsidRDefault="002F59DA" w:rsidP="002F59DA">
      <w:pPr>
        <w:numPr>
          <w:ilvl w:val="12"/>
          <w:numId w:val="0"/>
        </w:numPr>
        <w:spacing w:after="0" w:line="240" w:lineRule="auto"/>
        <w:ind w:right="57" w:firstLine="709"/>
        <w:jc w:val="both"/>
        <w:rPr>
          <w:rFonts w:ascii="Times New Roman" w:hAnsi="Times New Roman" w:cs="Times New Roman"/>
        </w:rPr>
      </w:pPr>
      <w:r w:rsidRPr="002F59DA">
        <w:rPr>
          <w:rFonts w:ascii="Times New Roman" w:hAnsi="Times New Roman" w:cs="Times New Roman"/>
        </w:rPr>
        <w:t>Руководители структурных  подразделений обязаны обеспечивать исправное состояние оборудования, инструмента, приспособлений, транспортных и грузоподъемных средств, ограждений, предохранительных устройств и т.п., контролировать соблюдение всеми работниками правил и инструкций по охране труда, своевременно проводить инструктаж и обучение безопасным методам труда.</w:t>
      </w:r>
    </w:p>
    <w:p w:rsidR="002F59DA" w:rsidRPr="002F59DA" w:rsidRDefault="002F59DA" w:rsidP="002F59DA">
      <w:pPr>
        <w:numPr>
          <w:ilvl w:val="12"/>
          <w:numId w:val="0"/>
        </w:num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Работники обязаны соблюдать требования инструкций по охране труда в соответствии с характером выполняемой работы. </w:t>
      </w:r>
    </w:p>
    <w:p w:rsidR="002F59DA" w:rsidRPr="002F59DA" w:rsidRDefault="002F59DA" w:rsidP="002F59DA">
      <w:pPr>
        <w:numPr>
          <w:ilvl w:val="12"/>
          <w:numId w:val="0"/>
        </w:numPr>
        <w:spacing w:after="0" w:line="240" w:lineRule="auto"/>
        <w:ind w:right="57" w:firstLine="709"/>
        <w:rPr>
          <w:rFonts w:ascii="Times New Roman" w:hAnsi="Times New Roman" w:cs="Times New Roman"/>
          <w:b/>
        </w:rPr>
      </w:pPr>
      <w:r w:rsidRPr="002F59DA">
        <w:rPr>
          <w:rFonts w:ascii="Times New Roman" w:hAnsi="Times New Roman" w:cs="Times New Roman"/>
          <w:b/>
        </w:rPr>
        <w:t>3.2.Обязанности работника по соблюдению требований охраны труда.</w:t>
      </w:r>
    </w:p>
    <w:p w:rsidR="002F59DA" w:rsidRPr="002F59DA" w:rsidRDefault="002F59DA" w:rsidP="002F59DA">
      <w:pPr>
        <w:numPr>
          <w:ilvl w:val="12"/>
          <w:numId w:val="0"/>
        </w:numPr>
        <w:spacing w:after="0" w:line="240" w:lineRule="auto"/>
        <w:ind w:right="57" w:firstLine="709"/>
        <w:jc w:val="both"/>
        <w:rPr>
          <w:rFonts w:ascii="Times New Roman" w:hAnsi="Times New Roman" w:cs="Times New Roman"/>
          <w:b/>
        </w:rPr>
      </w:pPr>
      <w:r w:rsidRPr="002F59DA">
        <w:rPr>
          <w:rFonts w:ascii="Times New Roman" w:hAnsi="Times New Roman" w:cs="Times New Roman"/>
          <w:b/>
        </w:rPr>
        <w:t>3.2.1.Обязанности работника перед началом работы.</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rPr>
        <w:t>-оценить свою теоретическую и практическую подготовку к намеченной работе;</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rPr>
        <w:t>-оценить свои знания инструкций, норм охраны труда и практические навыки применения безопасных приемов;</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rPr>
        <w:t>-определить свое психофизиологическое состояние, при недомогании следует обратиться к врачу;</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rPr>
        <w:t>-надеть положенные средства индивидуальной защиты, предварительно проверив их исправность и удобство во время пользования;</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rPr>
        <w:t>-проверить исправность и безопасность инструмента, приспособлений, которыми предстоит работать, а также состояние рабочего места.</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b/>
        </w:rPr>
        <w:t>3.2.2.Обязанности работника во время работы.</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rPr>
        <w:t>-выполнять только ту работу, которая поручена ему администрацией.</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rPr>
        <w:t>-не находиться в огражденных опасных зонах;</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rPr>
        <w:t>-соблюдать пожарную безопасность;</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rPr>
        <w:t>-курить в отведенных местах;</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rPr>
        <w:t>-не стоять и не проходить под лесами или местами, откуда возможно падение предметов;</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rPr>
        <w:t>-запрещается проходить вблизи работающего оборудования;</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rPr>
        <w:t>-запрещается смотреть на дугу электросварки без защитных очков со светофильтрами;</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rPr>
        <w:t>-запрещается трогать нагретые части оборудования (печи, сушильные шкафы, места сварки и резки металла и т.д.);</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rPr>
        <w:t>-не облокачиваться на временное ограждение пролетных строений, открытых люков и других предметов;</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rPr>
        <w:t>-при работе вблизи вращающихся или движущихся частей механизмов волосы убрать под головной убор;</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rPr>
        <w:t xml:space="preserve">-запрещается курить и разводить огонь на расстоянии ближе </w:t>
      </w:r>
      <w:smartTag w:uri="urn:schemas-microsoft-com:office:smarttags" w:element="metricconverter">
        <w:smartTagPr>
          <w:attr w:name="ProductID" w:val="10 м"/>
        </w:smartTagPr>
        <w:r w:rsidRPr="002F59DA">
          <w:rPr>
            <w:rFonts w:ascii="Times New Roman" w:hAnsi="Times New Roman" w:cs="Times New Roman"/>
          </w:rPr>
          <w:t>10 м</w:t>
        </w:r>
      </w:smartTag>
      <w:r w:rsidRPr="002F59DA">
        <w:rPr>
          <w:rFonts w:ascii="Times New Roman" w:hAnsi="Times New Roman" w:cs="Times New Roman"/>
        </w:rPr>
        <w:t xml:space="preserve"> от ацетиленового аппарата, баллонов с горючими газами, склада горюче- смазочных материалов, помещений для хранения кислородных и пропановых баллонов.</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b/>
        </w:rPr>
        <w:t>3.2.3.Обязанности работника по окончании работы.</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rPr>
        <w:t>-выключить оборудование, применяемое в процессе работы;</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rPr>
        <w:t>-инструмент убрать в отведенное для него место;</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rPr>
        <w:t>-необходимо произвести чистку оборудования от пыли, уборку отходов вокруг рабочего места;</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rPr>
        <w:lastRenderedPageBreak/>
        <w:t>-вытекшее масло собрать тряпками, которые затем сложить в металлические ящики;</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rPr>
        <w:t>-о сдаче смены поставить в известность руководителя работ, сообщить ему обо всех обнаруженных во время работы недостатках;</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rPr>
        <w:t>-после сдачи смены снять спецодежду, убрать ее в индивидуальный шкаф и выполнить требования правил личной гигиены.</w:t>
      </w:r>
    </w:p>
    <w:p w:rsidR="002F59DA" w:rsidRPr="002F59DA" w:rsidRDefault="002F59DA" w:rsidP="002F59DA">
      <w:pPr>
        <w:spacing w:after="0" w:line="240" w:lineRule="auto"/>
        <w:ind w:right="57" w:firstLine="709"/>
        <w:jc w:val="center"/>
        <w:rPr>
          <w:rFonts w:ascii="Times New Roman" w:hAnsi="Times New Roman" w:cs="Times New Roman"/>
          <w:b/>
        </w:rPr>
      </w:pPr>
      <w:r w:rsidRPr="002F59DA">
        <w:rPr>
          <w:rFonts w:ascii="Times New Roman" w:hAnsi="Times New Roman" w:cs="Times New Roman"/>
          <w:b/>
        </w:rPr>
        <w:t>3.3. Ведомственный, государственный надзор и общественный контроль за состоянием охраны труда.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соответствии со ст. 353 Трудового кодекса РФ государственный надзор и контроль за соблюдением трудового законодательства и иных нормативных правовых актов, содержащих нормы трудового права, во всех организациях на территории РФ осуществляют органы федеральной инспекции труда.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Государственное управление охраной труда осуществляется Правительством РФ непосредственно или по его поручению федеральным органом исполнительной власти по труду и другими федеральными органами исполнительной власти.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Распределение полномочий в области охраны труда между федеральными органами исполнительной власти осуществляется Правительством РФ.</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Федеральные органы исполнительной власти, которым предоставлено право, осуществлять отдельные функции нормативного правового регулирования,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федеральными органами исполнительной власти по труду.</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Государственное управление охраной труда на территориях субъектов РФ осуществляется федеральными органами исполнительной власти и органами исполнительной власти субъектов РФ в области охраны труда в пределах их полномочий.</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Государственный надзор и контроль, за соблюдением трудового законодательства и иных нормативных правовых актов, содержащих нормы трудового права, во всех организациях на территории РФ осуществляют органы федеральной инспекции труда.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субъектах РФ государственный надзор и контроль, за соблюдением требований охраны труда осуществляется государственной инспекцией труда субъектов РФ.</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соответствии со ст. 357 Трудового кодекса РФ государственные инспекторы труда при исполнении своих обязанностей имеют право беспрепятственно в любое время суток при наличии удостоверения установленного образца посещать в целях проведения инспекции организации всех организационно – правовых форм. Должностные лица, осуществляющие надзор и контроль, за соблюдением законодательства РФ о труде  и охране труда при осуществлении своих полномочий независимы от государственных органов и руководствуются только федеральными законами и Конституцией РФ, несут в соответствии с законодательством РФ ответственность за противоправные действия или бездействие. Решение должностных лиц могут быть обжалованы соответствующему руководителю по подчиненности и (или) в судебном порядке.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Внутриведомственный государственный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осуществляются федеральными органами исполнительной власти, органы исполнительной власти субъектов РФ и органы местного самоуправления.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Государственный надзор за точным и единообразным исполнением трудового законодательства и иных нормативных правовых актов, содержащих нормы трудового права, осуществляют Генеральный прокурор РФ и подчиненные ему прокуроры в соответствии с федеральным законом.</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Федеральная инспекция труда - единая централизованная система государственных органов, осуществляющих надзор и контроль, за соблюдением трудового законодательства и иных нормативных правовых актов, содержащих нормы трудового права, на территории РФ.</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Государственный энергетический надзор – надзор за проведением мероприятий, обеспечивающих безопасное обслуживание электрических и теплоиспользующих установок, осуществляется  специальными органами. Ведающего вопросами энергетического надзора в РФ.</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Государственный санитарно – эпидемиологический надзор – надзор за соблюдением организациями санитарно- гигиенических и санитарно- противоэпидемиологических норм и правил, осуществляется специальным органом, ведающим вопросами санитарно- эпидемиологического надзора в РФ.</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Общественный контроль, за соблюдением прав и законных интересов работников в области охраны труда осуществляется профессиональными союзами и иными уполномоченными работниками представительными органами, которые вправе создавать в этих целях собственные </w:t>
      </w:r>
      <w:r w:rsidRPr="002F59DA">
        <w:rPr>
          <w:rFonts w:ascii="Times New Roman" w:hAnsi="Times New Roman" w:cs="Times New Roman"/>
        </w:rPr>
        <w:lastRenderedPageBreak/>
        <w:t>инспекции, а также избирать уполномоченных (доверенных) лиц по охране труда профессиональных союзов и иных уполномоченных работниками представительных органов.</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Уполномоченные (доверенные) лица по охране труда профессиональных союзов и иных уполномоченных работниками представительных органов имеют право беспрепятственно проверять в организациях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 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w:t>
      </w:r>
    </w:p>
    <w:p w:rsidR="002F59DA" w:rsidRPr="002F59DA" w:rsidRDefault="002F59DA" w:rsidP="002F59DA">
      <w:pPr>
        <w:numPr>
          <w:ilvl w:val="12"/>
          <w:numId w:val="0"/>
        </w:numPr>
        <w:spacing w:after="0" w:line="240" w:lineRule="auto"/>
        <w:ind w:right="57" w:firstLine="709"/>
        <w:jc w:val="center"/>
        <w:rPr>
          <w:rFonts w:ascii="Times New Roman" w:hAnsi="Times New Roman" w:cs="Times New Roman"/>
          <w:b/>
        </w:rPr>
      </w:pPr>
      <w:r w:rsidRPr="002F59DA">
        <w:rPr>
          <w:rFonts w:ascii="Times New Roman" w:hAnsi="Times New Roman" w:cs="Times New Roman"/>
          <w:b/>
        </w:rPr>
        <w:t>4.Общие правила поведения работающих на территории предприятия, в производственных и вспомогательных помещениях. Расположение основных цехов, служб, вспомогательных помещений.</w:t>
      </w:r>
    </w:p>
    <w:p w:rsidR="002F59DA" w:rsidRPr="002F59DA" w:rsidRDefault="002F59DA" w:rsidP="002F59DA">
      <w:pPr>
        <w:numPr>
          <w:ilvl w:val="12"/>
          <w:numId w:val="0"/>
        </w:num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Транспортные средства и работники, перемещающиеся пешком, должны осуществлять движение на территории предприятия (участка или базы) в соответствии со схемой движения </w:t>
      </w:r>
    </w:p>
    <w:p w:rsidR="002F59DA" w:rsidRPr="002F59DA" w:rsidRDefault="002F59DA" w:rsidP="002F59DA">
      <w:pPr>
        <w:numPr>
          <w:ilvl w:val="12"/>
          <w:numId w:val="0"/>
        </w:numPr>
        <w:spacing w:after="0" w:line="240" w:lineRule="auto"/>
        <w:ind w:right="57" w:firstLine="709"/>
        <w:jc w:val="both"/>
        <w:rPr>
          <w:rFonts w:ascii="Times New Roman" w:hAnsi="Times New Roman" w:cs="Times New Roman"/>
        </w:rPr>
      </w:pPr>
      <w:r w:rsidRPr="002F59DA">
        <w:rPr>
          <w:rFonts w:ascii="Times New Roman" w:hAnsi="Times New Roman" w:cs="Times New Roman"/>
        </w:rPr>
        <w:t>Увидев движущийся навстречу механизм, работник должен встать в безопасное место и уступить дорогу.</w:t>
      </w:r>
    </w:p>
    <w:p w:rsidR="002F59DA" w:rsidRPr="002F59DA" w:rsidRDefault="002F59DA" w:rsidP="002F59DA">
      <w:pPr>
        <w:numPr>
          <w:ilvl w:val="12"/>
          <w:numId w:val="0"/>
        </w:numPr>
        <w:spacing w:after="0" w:line="240" w:lineRule="auto"/>
        <w:ind w:right="57" w:firstLine="709"/>
        <w:jc w:val="both"/>
        <w:rPr>
          <w:rFonts w:ascii="Times New Roman" w:hAnsi="Times New Roman" w:cs="Times New Roman"/>
        </w:rPr>
      </w:pPr>
      <w:r w:rsidRPr="002F59DA">
        <w:rPr>
          <w:rFonts w:ascii="Times New Roman" w:hAnsi="Times New Roman" w:cs="Times New Roman"/>
        </w:rPr>
        <w:t>Водитель или механизатор при движении по территории предприятия должен двигаться на прямых участках со скоростью 10 км/час, а на поворотах – 5 км/час.</w:t>
      </w:r>
    </w:p>
    <w:p w:rsidR="002F59DA" w:rsidRPr="002F59DA" w:rsidRDefault="002F59DA" w:rsidP="002F59DA">
      <w:pPr>
        <w:numPr>
          <w:ilvl w:val="12"/>
          <w:numId w:val="0"/>
        </w:numPr>
        <w:spacing w:after="0" w:line="240" w:lineRule="auto"/>
        <w:ind w:right="57" w:firstLine="709"/>
        <w:jc w:val="both"/>
        <w:rPr>
          <w:rFonts w:ascii="Times New Roman" w:hAnsi="Times New Roman" w:cs="Times New Roman"/>
        </w:rPr>
      </w:pPr>
      <w:r w:rsidRPr="002F59DA">
        <w:rPr>
          <w:rFonts w:ascii="Times New Roman" w:hAnsi="Times New Roman" w:cs="Times New Roman"/>
        </w:rPr>
        <w:t>Водитель или механизатор во время производственных остановок для оформления документов, перерывов или по окончании работы должен поставить автомашину или механизм в месте, не мешающем движению, и принять меры, исключающие пуск автомашины другим лицом. Водителю и механизатору запрещается оставлять заведенную машину или механизм.</w:t>
      </w:r>
    </w:p>
    <w:p w:rsidR="002F59DA" w:rsidRPr="002F59DA" w:rsidRDefault="002F59DA" w:rsidP="002F59DA">
      <w:pPr>
        <w:numPr>
          <w:ilvl w:val="12"/>
          <w:numId w:val="0"/>
        </w:numPr>
        <w:spacing w:after="0" w:line="240" w:lineRule="auto"/>
        <w:ind w:right="57" w:firstLine="709"/>
        <w:jc w:val="both"/>
        <w:rPr>
          <w:rFonts w:ascii="Times New Roman" w:hAnsi="Times New Roman" w:cs="Times New Roman"/>
        </w:rPr>
      </w:pPr>
      <w:r w:rsidRPr="002F59DA">
        <w:rPr>
          <w:rFonts w:ascii="Times New Roman" w:hAnsi="Times New Roman" w:cs="Times New Roman"/>
        </w:rPr>
        <w:t>Работник должен быть внимательным к сигналам, подаваемым водителями транспортных средств и выполнять их.</w:t>
      </w:r>
    </w:p>
    <w:p w:rsidR="002F59DA" w:rsidRPr="002F59DA" w:rsidRDefault="002F59DA" w:rsidP="002F59DA">
      <w:pPr>
        <w:numPr>
          <w:ilvl w:val="12"/>
          <w:numId w:val="0"/>
        </w:numPr>
        <w:spacing w:after="0" w:line="240" w:lineRule="auto"/>
        <w:ind w:right="57" w:firstLine="709"/>
        <w:jc w:val="both"/>
        <w:rPr>
          <w:rFonts w:ascii="Times New Roman" w:hAnsi="Times New Roman" w:cs="Times New Roman"/>
        </w:rPr>
      </w:pPr>
      <w:r w:rsidRPr="002F59DA">
        <w:rPr>
          <w:rFonts w:ascii="Times New Roman" w:hAnsi="Times New Roman" w:cs="Times New Roman"/>
        </w:rPr>
        <w:t>В случае перевозки людей на работу или с работы на автобусах или машине, оборудованной для перевозки людей, работник должен иметь место для сидения, выполнять инструктаж и распоряжения старшего по перевозке людей и водителя.</w:t>
      </w:r>
    </w:p>
    <w:p w:rsidR="002F59DA" w:rsidRPr="002F59DA" w:rsidRDefault="002F59DA" w:rsidP="002F59DA">
      <w:pPr>
        <w:numPr>
          <w:ilvl w:val="12"/>
          <w:numId w:val="0"/>
        </w:numPr>
        <w:spacing w:after="0" w:line="240" w:lineRule="auto"/>
        <w:ind w:right="57" w:firstLine="709"/>
        <w:jc w:val="both"/>
        <w:rPr>
          <w:rFonts w:ascii="Times New Roman" w:hAnsi="Times New Roman" w:cs="Times New Roman"/>
        </w:rPr>
      </w:pPr>
      <w:r w:rsidRPr="002F59DA">
        <w:rPr>
          <w:rFonts w:ascii="Times New Roman" w:hAnsi="Times New Roman" w:cs="Times New Roman"/>
        </w:rPr>
        <w:t>При передвижении на работе, по дороге с работы и на работу работник обязан соблюдать правила дорожного движения: переходя проезжую часть или железнодорожные пути, пользоваться пешеходными мостами или тоннелями, руководствоваться сигналами светофора; при отсутствии мостов, тоннелей, светофоров, стоя на обочине дороги или на тротуаре, оценить дорожную обстановку и безопасно перейти проезжую часть под прямым углом при отсутствии движущегося транспорта.</w:t>
      </w:r>
    </w:p>
    <w:p w:rsidR="002F59DA" w:rsidRPr="002F59DA" w:rsidRDefault="002F59DA" w:rsidP="002F59DA">
      <w:pPr>
        <w:numPr>
          <w:ilvl w:val="12"/>
          <w:numId w:val="0"/>
        </w:num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Работник должен обеспечить чистоту рабочего места и уборку проходов от материалов, мусора, снега и наледи, при необходимости посыпать песком, а также удалять пролитую жидкость (масла, эмульсии и т.д.) с помощью тряпки (ветоши) и посыпать скользкое место песком. </w:t>
      </w:r>
    </w:p>
    <w:p w:rsidR="002F59DA" w:rsidRPr="002F59DA" w:rsidRDefault="002F59DA" w:rsidP="002F59DA">
      <w:pPr>
        <w:numPr>
          <w:ilvl w:val="12"/>
          <w:numId w:val="0"/>
        </w:numPr>
        <w:spacing w:after="0" w:line="240" w:lineRule="auto"/>
        <w:ind w:right="57" w:firstLine="709"/>
        <w:rPr>
          <w:rFonts w:ascii="Times New Roman" w:hAnsi="Times New Roman" w:cs="Times New Roman"/>
          <w:b/>
        </w:rPr>
      </w:pPr>
      <w:r w:rsidRPr="002F59DA">
        <w:rPr>
          <w:rFonts w:ascii="Times New Roman" w:hAnsi="Times New Roman" w:cs="Times New Roman"/>
          <w:b/>
        </w:rPr>
        <w:t>5.Основные опасные и вредные производственные факторы.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2F59DA" w:rsidRPr="002F59DA" w:rsidRDefault="002F59DA" w:rsidP="002F59DA">
      <w:pPr>
        <w:numPr>
          <w:ilvl w:val="12"/>
          <w:numId w:val="0"/>
        </w:numPr>
        <w:spacing w:after="0" w:line="240" w:lineRule="auto"/>
        <w:ind w:right="57" w:firstLine="709"/>
        <w:rPr>
          <w:rFonts w:ascii="Times New Roman" w:hAnsi="Times New Roman" w:cs="Times New Roman"/>
          <w:b/>
        </w:rPr>
      </w:pPr>
      <w:r w:rsidRPr="002F59DA">
        <w:rPr>
          <w:rFonts w:ascii="Times New Roman" w:hAnsi="Times New Roman" w:cs="Times New Roman"/>
          <w:b/>
        </w:rPr>
        <w:t>5.1. Основные опасные и вредные производственные факторы.</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Вредный производственный фактор - производственный фактор, воздействие которого на работника может привести к его заболеванию.</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Опасный производственный фактор - производственный фактор, воздействие которого на работника может привести к его травме.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Опасные и вредные производственные факторы подразделяются по природе действия на следующие группы:</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-физические;</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-химические;</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-биологические;</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-психофизиологические.</w:t>
      </w:r>
    </w:p>
    <w:p w:rsidR="002F59DA" w:rsidRPr="002F59DA" w:rsidRDefault="002F59DA" w:rsidP="002F59DA">
      <w:pPr>
        <w:spacing w:after="0" w:line="240" w:lineRule="auto"/>
        <w:ind w:right="57" w:firstLine="709"/>
        <w:jc w:val="center"/>
        <w:rPr>
          <w:rFonts w:ascii="Times New Roman" w:hAnsi="Times New Roman" w:cs="Times New Roman"/>
          <w:b/>
        </w:rPr>
      </w:pPr>
      <w:r w:rsidRPr="002F59DA">
        <w:rPr>
          <w:rFonts w:ascii="Times New Roman" w:hAnsi="Times New Roman" w:cs="Times New Roman"/>
          <w:b/>
        </w:rPr>
        <w:t>5.2. Средства коллективной защиты, плакаты, плакаты, знаки безопасности, сигнализация.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Средства защиты разделяют на устройства: оградительные, предохранительные, тормозные, автоматического контроля и сигнализации, дистанционного управления и знаки безопасности.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Оградительные устройства подразделяют:</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-по конструктивному исполнению на - кожухи, дверцы, щиты, козырьки, планки, барьеры и экраны;</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lastRenderedPageBreak/>
        <w:t>-по способу их изготовления на - сплошные, несплошные (перфорированные, сетчатые, решетчатые) и комбинированные;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-по способу их установки на - стационарные, передвижные.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Предохранительные устройства по характеру действия подразделяют на: блокировочные и ограничительные.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-Блокировочные устройства по принципу действия подразделяют на: механические, электронные, электрические, электромагнитные, пневматические, гидравлические, оптические, магнитные и комбинированные.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-Ограничительные устройства по конструктивному исполнению подразделяют на: муфты, штифты, клапаны, шпонки, мембраны, пружины, сильфоны и шайбы.</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Тормозные устройства подразделяют:</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-по конструктивному исполнению - на колодочные, дисковые, конические и клиновые;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-по способу срабатывания на - ручные, автоматические и полуавтоматические;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-по принципу действия на - механические, электромагнитные, пневматические, гидравлические и комбинированные;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-по назначению на - рабочие, резервные, стояночные и экстренного торможения.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Устройства автоматического контроля и сигнализации подразделяют:</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-по назначению на - информационные, предупреждающие, аварийные и ответные;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-по способу срабатывания на автоматические и полуавтоматические;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-по характеру сигнала на - звуковые, световые, цветовые, знаковые и комбинированные;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-по характеру подачи сигнала на - постоянные и пульсирующие.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Устройства дистанционного управления подразделяют:</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-по конструктивному исполнению на - стационарные и передвижные;</w:t>
      </w:r>
    </w:p>
    <w:p w:rsidR="002F59DA" w:rsidRPr="002F59DA" w:rsidRDefault="002F59DA" w:rsidP="002F59DA">
      <w:pPr>
        <w:spacing w:after="0" w:line="240" w:lineRule="auto"/>
        <w:ind w:right="57" w:firstLine="709"/>
        <w:jc w:val="both"/>
        <w:rPr>
          <w:rFonts w:ascii="Times New Roman" w:hAnsi="Times New Roman" w:cs="Times New Roman"/>
          <w:u w:val="single"/>
        </w:rPr>
      </w:pPr>
      <w:r w:rsidRPr="002F59DA">
        <w:rPr>
          <w:rFonts w:ascii="Times New Roman" w:hAnsi="Times New Roman" w:cs="Times New Roman"/>
        </w:rPr>
        <w:t>-по принципу действия на - механические, электрические, пневматические, гидравлические и комбинированные.</w:t>
      </w:r>
    </w:p>
    <w:p w:rsidR="002F59DA" w:rsidRPr="002F59DA" w:rsidRDefault="002F59DA" w:rsidP="002F59DA">
      <w:pPr>
        <w:spacing w:after="0" w:line="240" w:lineRule="auto"/>
        <w:ind w:right="57" w:firstLine="709"/>
        <w:jc w:val="both"/>
        <w:rPr>
          <w:rFonts w:ascii="Times New Roman" w:hAnsi="Times New Roman" w:cs="Times New Roman"/>
          <w:u w:val="single"/>
        </w:rPr>
      </w:pPr>
      <w:r w:rsidRPr="002F59DA">
        <w:rPr>
          <w:rFonts w:ascii="Times New Roman" w:hAnsi="Times New Roman" w:cs="Times New Roman"/>
        </w:rPr>
        <w:t>Назначение сигнальных цветов, знаков безопасности и сигнальной разметки состоит в обеспечении однозначного понимания определенных требований, касающихся безопасности, сохранения жизни и здоровья людей, снижения материального ущерба, без применения слов или с их минимальным количеством.</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Сигнальные цвета, знаки безопасности и сигнальную разметку следует применять для привлечения внимания людей, находящихся на производственных, общественных объектах и в иных местах, к опасности, опасной ситуации, предостережения в целях избежания опасности, сообщения о возможном исходе в случае пренебрежения опасности, предписания или требования определенных действий, а также для сообщения необходимой информации.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Работодатель или администрация организации должны с учетом требований ГОСТ Р 12.4.026- 2001 «Системы стандартов безопасности труда. Цвета сигнальные, знаки безопасности и разметка сигнальная»: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-определять виды и места опасности на производственных, общественных объектах и в иных местах исходя из условий обеспечения безопасности;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-обозначать виды опасности, опасные места и возможные опасные ситуации сигнальными цветами, знаками безопасности и сигнальной разметкой;</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-проводить выбор соответствующих знаков безопасности (при необходимости подбирать текст поясняющих надписей на знаках безопасности);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-определять размеры, виды и исполнения, степень защиты и места размещения (установки) знаков безопасности и сигнальной разметки;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-обозначать с помощью знаков безопасности, места размещения средств личной безопасности и средств, способствующих сокращению возможного материального ущерба в случаях возникновения пожара, аварий или других чрезвычайных ситуаций.</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Сигнальные цвета необходимо применять для: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-обозначения поверхностей, конструкций, приспособлений, узлов и элементов оборудования, машин, механизмов и т.п., которые могут служить источниками опасности для людей, поверхности ограждений и других защитных устройств, систем блокировок и т.п.;</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-обозначения пожарной техники, средств противопожарной защиты, их элементов;</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-знаков безопасности, сигнальной разметки, планов эвакуации и других визуальных средств обеспечения безопасности;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-светящихся (световых) средств безопасности (сигнальные лампы, табло и др.);</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-обозначения пути эвакуации.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Знаки безопасности могут быть основными, дополнительными, комбинированными и групповыми.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lastRenderedPageBreak/>
        <w:t>Основные знаки безопасности содержат однозначное смысловое выражение требований по обеспечению безопасности. Основные знаки используются самостоятельно или в составе комбинированных и групповых знаков безопасности.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Дополнительные знаки безопасности содержат поясняющую надпись. Их используют в сочетании с основными знаками.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Комбинированные и групповые знаки безопасности состоят из основных и дополнительных знаков и являются носителями комплексных требований по обеспечению безопасности.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Знаки безопасности по видам применяемых материалов могут быть несветящимися, световозвращающими и фотолюминесцентными.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Знаки безопасности по конструктивному исполнению могут быть плоскими или объемными.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Знаки безопасности, размещенные на воротах и на (над) входных (ми) дверях (ми) помещений, означает, что зона действия этих знаков распространяется на всю территорию и площадь за воротами и дверями.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Знаки безопасности, установленные у въезда (входа) на объект (участок), означают. Что их действие распространяется на объект (участок) в целом.</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 необходимости ограничить зону действия знаки безопасности соответствующее указание следует приводить в поясняющей надписи на дополнительном знаке.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Основные знаки безопасности необходимо разделять на следующие группы:</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-запрещающие знаки (геометрическая форма- Круг с поперечной полосой; сигнальный цвет- Красный; смысловое значение- Запрещение опасного поведения или действия);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-предупреждающие знаки (Треугольник; Желтый; Предупреждение о возможной опасности. Осторожность. Внимание);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-знаки пожарной безопасности круг (Круг; Синий; Предписание обязательных действий во избежание опасности);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-предписывающие знаки (Квадрат или прямоугольник; Красный; Обозначение и указание мест нахождения средств противопожарной защиты, их элементов);</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-эвакуационные знаки и знаки медицинского и санитарного назначения (Квадрат или прямоугольник; Зеленый; Обозначение направления движения при эвакуации. Спасение. Первая помощь при авариях или пожарах. Надпись, информация для обеспечения безопасности);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-указательные знаки (Квадрат или прямоугольник; Синий; Разрешение. Указание. Надпись или информация).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На знаках пожарной безопасности допускается наносить поясняющую надпись. Надпись может быть выполнена белым цветом на красном фоне или красным цветом на белом фоне.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левой части знака пожарной безопасности прямоугольной формы следует наносить графический символ, обозначающий средство противопожарной защиты (его элементы), а в правой части - поясняющую надпись.</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Дополнительные знаки безопасности следует использовать в сочетании с основными знаками безопасности и применять в случаях, когда требуется уточнить, ограничить или усилить действие основных знаков безопасности, а также для информации.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Дополнительные знаки безопасности допускается располагать ниже или справа от основного знака безопасности.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Форма дополнительных знаков безопасности – прямоугольник; цвет основной поверхности – соответствующий цвету основного знака безопасности. или белый; цвет каймы – черный или красный; цвет канта – белый или желтый.</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Поясняющая надпись должна быть черного цвета (для белой или желтой основной поверхности) и белого цвета (для красной, синей или зеленой основной поверхности).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Комбинированные знаки безопасности должны иметь прямоугольную форму и содержать одновременно основной знак безопасности и дополнительный знак с поясняющей надписью.</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Групповые знаки, содержащие на одном прямоугольном блоке два или более основных знака безопасности с соответствующими поясняющими надписями, следует использовать для одновременного изложения комплексных требований и мер по обеспечению безопасности.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Сигнальную разметку выполняют в виде чередующихся полос красного и белого, желтого и черного, зеленого и белого сигнальных и контрастных цветов.</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Сигнальную разметку выполняют на поверхности строительных конструкций, элементов зданий, сооружений, транспортных средств, оборудования, машин, механизмов, а также поверхности изделий и предметов, предназначенных для обеспечения безопасности, в том числе изделий с внешним или внутренним электрическим освещением от автономных или аварийных источников электроснабжения.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lastRenderedPageBreak/>
        <w:t>Красно-белую и желто-черную сигнальную разметку следует применять в целях обозначения: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-опасности столкновения с препятствиями, опасности поскользнуться и упасть;</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-опасности оказаться в зоне возможного падения груза. Предметов, обрушения конструкции, ее элементов и т.п.;</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-опасности оказаться в зоне химического, бактериологического, радиационного или иного загрязнения территории (участков);</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-контрольно- пропускных пунктов опасных производств и других мест, вход на которые запрещен для посторонних лиц;</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-мест ведения пожароопасных, аварийных, аварийно- спасательных, ремонтных, строительных и других специальных работ;</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-границ полосы движения (например, переходы для работающих в зоне ведения строительных работ, движении транспортных средств, в зоне ведения дорожных работ).</w:t>
      </w:r>
    </w:p>
    <w:p w:rsidR="002F59DA" w:rsidRPr="002F59DA" w:rsidRDefault="002F59DA" w:rsidP="002F59DA">
      <w:pPr>
        <w:spacing w:after="0" w:line="240" w:lineRule="auto"/>
        <w:ind w:right="57" w:firstLine="709"/>
        <w:jc w:val="center"/>
        <w:rPr>
          <w:rFonts w:ascii="Times New Roman" w:hAnsi="Times New Roman" w:cs="Times New Roman"/>
          <w:b/>
        </w:rPr>
      </w:pPr>
      <w:r w:rsidRPr="002F59DA">
        <w:rPr>
          <w:rFonts w:ascii="Times New Roman" w:hAnsi="Times New Roman" w:cs="Times New Roman"/>
          <w:b/>
        </w:rPr>
        <w:t>5.3. Основные требования по предупреждению электротравматизма.</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b/>
        </w:rPr>
        <w:t>5.3.1. Действие электрического тока на организм человека. Виды поражений электрическим током.</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Электрический ток может нанести серьезный ущерб здоровью человека, а в некоторых случаях даже вызвать смерть, если не соблюдать необходимые правила и меры предосторожности. Тело человека представляет собой проводник электрического тока. Поэтому в случае прикосновения к токоведущим частям электроустановок человек становится звеном электрической цепи. Ток. Проходя через тело, может поразить как наружный покров, так и внутренние органы человека. Величина поражающего тока зависит от напряжения, под которым оказался человек (прямо пропорционально), и от сопротивления его тела (обратно пропорционально). Последнее зависит от разных факторов и может изменяться в широких пределах – от 600 до нескольких десятков тысяч Ом.</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Факторы, влияющие на степень поражения человека электрическим током:</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-значение тока;</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-род тока и его частота;</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-время воздействия тока на организм человека;</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-напряжение сети;</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-вид включения человека в цепь (петли тока) и пути тока через организм человека;</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-состояние организма человека;</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-внешняя среда (влажность, температура, давление);</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 xml:space="preserve">-состояние кожи человека. </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Прикосновения к токоведущим частям электроустановок различают однополюсное и двухполюсное. Наибольшую опасность представляет двухполюсное прикосновение. В этом случае величина поражающего тока достигает предельных значений.</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Напряжения прикосновения и токи при нормальном режиме функционирования не должны превышать значений более:</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-2/0,3 (В/мА) переменного тока частотой 50 Гц;</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-3/0,4 (В/мА) переменного тока частотой 400 Гц;</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 xml:space="preserve">-8/1,0 (В/мА) постоянного тока. </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Ток силой 0,8 – 2,0 мА – пороговый ощутимый ток.</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Ток силой 10 – 16 мА – пороговый не отпускающий ток.</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Ток силой 100 мА – фибриляционный (смертельный) ток.</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Ток силой 5 А – мгновенное смертельное поражение.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Электрический ток производит на организм человека термическое, электролитическое, биологическое и механическое (динамическое) воздействия. Условно электротравмы можно разделить на местные, общие, смешанные.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Местные электротравмы:</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-электрические ожоги (контактные, от электрической дуги);</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-электрические знаки (метки тока);</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-металлизация кожи;</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-электоофтальмия (воспаление наружных оболочек глаз).</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Общие электротравмы (электрические удары) - возбуждение живых тканей организма человека проходящим через них током, что приводит не только к нарушениям кожи, но и поражениям внутренних органов, сердца, костей.</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Общие электротравмы могут быть: 1 степень – сокращение мышц, 2 степени – потеря сознания, 3 степени – потеря дыхания, 4 степени – смерть, отключение функций мозга.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lastRenderedPageBreak/>
        <w:t>В зависимости от назначения различают электроустановки: производящие, преобразующие, распределяющие и потребляющие электроэнергию.</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зависимости от того, где находится электроустановка, они подразделяются на расположенные на открытом воздухе или в закрытом помещении.</w:t>
      </w:r>
    </w:p>
    <w:p w:rsidR="002F59DA" w:rsidRPr="002F59DA" w:rsidRDefault="002F59DA" w:rsidP="002F59DA">
      <w:pPr>
        <w:spacing w:after="0" w:line="240" w:lineRule="auto"/>
        <w:ind w:right="57" w:firstLine="709"/>
        <w:jc w:val="both"/>
        <w:rPr>
          <w:rFonts w:ascii="Times New Roman" w:hAnsi="Times New Roman" w:cs="Times New Roman"/>
          <w:u w:val="single"/>
        </w:rPr>
      </w:pPr>
      <w:r w:rsidRPr="002F59DA">
        <w:rPr>
          <w:rFonts w:ascii="Times New Roman" w:hAnsi="Times New Roman" w:cs="Times New Roman"/>
        </w:rPr>
        <w:t>В зависимости от величины рабочего напряжения различают электроустановки до 1000 В и электроустановки свыше 1000 В.</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b/>
        </w:rPr>
        <w:t>5.3.2. Основные защитные мероприятия от поражения электрическим током. Понятие о защитном заземлении и занулении электроустановок. Средства защиты, их классификация, сроки испытаний и проверки пригодности к использованию.</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Основными защитными мероприятиями от поражения электрическим током являются следующие: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-расположение токоведущих частей на недоступной высоте более </w:t>
      </w:r>
      <w:smartTag w:uri="urn:schemas-microsoft-com:office:smarttags" w:element="metricconverter">
        <w:smartTagPr>
          <w:attr w:name="ProductID" w:val="2,5 м"/>
        </w:smartTagPr>
        <w:r w:rsidRPr="002F59DA">
          <w:rPr>
            <w:rFonts w:ascii="Times New Roman" w:hAnsi="Times New Roman" w:cs="Times New Roman"/>
          </w:rPr>
          <w:t>2,5 м</w:t>
        </w:r>
      </w:smartTag>
      <w:r w:rsidRPr="002F59DA">
        <w:rPr>
          <w:rFonts w:ascii="Times New Roman" w:hAnsi="Times New Roman" w:cs="Times New Roman"/>
        </w:rPr>
        <w:t>;</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-ограждение доступных токоведущих частей;</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-применение низких напряжений 12 – 42 В;</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-применение разделительных трансформаторов;</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-устройство защитных заземлений и занулений;</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-устройство отключений;</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-выравнивание потенциалов;</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-устройство блокировок (плавкие вставки, автоматы защиты, УЗО);</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-использование средств индивидуальной защиты;</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-допуск к обслуживанию сетей и потребителей тока только обученных лиц, имеющих соответствующую квалификационную группу;</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-регулярное проведение проверок сопротивления изоляции сетей и потребителей тока, а также защитных заземлений и занулений электроустановок;</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-регулярное проведение испытаний средств индивидуальной защиты;</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-регулярное проведение технических осмотров, текущих и капитальных ремонтов электроустановок;</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-регулярное проведение обучения, аттестации и переаттестации персонала обслуживающего электрические сети и электроустановки;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-регулярное проведение медицинских осмотров обслуживающего персонала.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Для обеспечения безопасности людей в случае, если металлические части электроустановок и корпуса электрооборудования оказались под напряжением вследствие нарушения изоляции, применяется защитное заземление и зануление электроустановок.</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Защитное заземление – преднамеренное электрическое соединение металлических нетоковедущих частей электроустановок, которые могут оказаться под напряжением, с заземляющим устройством. Заземляющим устройством называется совокупность заземлителя и заземляющих проводов. Заземлитель проводник (электрод), находящийся в непосредственном соприкосновении с землей. Принцип действия защитного заземления заключается в том, что человек, прикоснувшийся к корпусу оборудования, находящегося под напряжением, будет включен параллельно заземлителю, который имеет значительно меньшее сопротивление, чем тело человека.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Зануление – преднамеренное электрическое соединение с нулевым защитным проводником металлических нетоковедущих частей электроустановок, которые могут оказаться под напряжением.</w:t>
      </w:r>
    </w:p>
    <w:p w:rsidR="002F59DA" w:rsidRPr="002F59DA" w:rsidRDefault="002F59DA" w:rsidP="002F59DA">
      <w:pPr>
        <w:spacing w:after="0" w:line="240" w:lineRule="auto"/>
        <w:ind w:right="57"/>
        <w:jc w:val="both"/>
        <w:rPr>
          <w:rFonts w:ascii="Times New Roman" w:hAnsi="Times New Roman" w:cs="Times New Roman"/>
        </w:rPr>
      </w:pPr>
      <w:r w:rsidRPr="002F59DA">
        <w:rPr>
          <w:rFonts w:ascii="Times New Roman" w:hAnsi="Times New Roman" w:cs="Times New Roman"/>
        </w:rPr>
        <w:t>Заземление или зануление электроустановок следует выполнять:</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 напряжении 380 В и выше переменного тока и 440 В и выше постоянного тока – во всех электроустановках;</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 напряжении более 42 В, но ниже 380 В переменного тока и выше 110 В, но ниже 440 В постоянного тока – только в помещениях с повышенной опасностью, особо опасных и в наружных электроустановках.</w:t>
      </w:r>
    </w:p>
    <w:p w:rsidR="002F59DA" w:rsidRPr="002F59DA" w:rsidRDefault="002F59DA" w:rsidP="002F59DA">
      <w:pPr>
        <w:spacing w:after="0" w:line="240" w:lineRule="auto"/>
        <w:ind w:right="57"/>
        <w:jc w:val="both"/>
        <w:rPr>
          <w:rFonts w:ascii="Times New Roman" w:hAnsi="Times New Roman" w:cs="Times New Roman"/>
        </w:rPr>
      </w:pPr>
      <w:r w:rsidRPr="002F59DA">
        <w:rPr>
          <w:rFonts w:ascii="Times New Roman" w:hAnsi="Times New Roman" w:cs="Times New Roman"/>
        </w:rPr>
        <w:t>Заземление или зануление электроустановок не требуется при номинальном напряжении до 42 В переменного тока и до 110 В постоянного тока во всех случаях, кроме: металлических оболочек и брони контрольных и силовых кабелей и проводов, проложенных на общих металлических конструкциях, в том числе в трубах, коробах, а также во взрывоопасных зонах, в сварочных установках.</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Каждая заземляемая электроустановка должна быть присоединена к заземляющей магистрали отдельным проводником. Параллельное заземление электроустановок выполняется голым медным или алюминиевым проводником при открытой прокладке сечением соответственно 4,0 и 6,0 мм.кв., которые должны быть доступны для осмотра. Последовательное заземление электроустановок не допускается.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lastRenderedPageBreak/>
        <w:t>Проверка заземляющих устройств должна проводиться ежегодно организацией, имеющей лицензию на данный вид деятельности. Максимально допустимая величина сопротивления заземляющих устройств  электроустановок  напряжением   до   1000 В – 4,0 Ом.</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К основным электрозащитным средствам в электроустановках напряжением до 1000 В относятся:</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-изолирующие штанги, которые испытываются 1 раз в 24 месяца;</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-изолирующие клещи, которые испытываются 1 раз в 12 месяцев;</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-электроизмерительные клещи, которые испытываются 1 раз в 24 месяца;</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-указатели напряжения, которые испытываются 1 раз в 12 месяцев;</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-диэлектрические перчатки, которые испытываются 1 раз в 6 месяцев;</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-изолированный инструмент, который испытывается 1 раз в 12 месяцев.</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К дополнительным  электрозащитным  средствам для работы в электроустановках до 1000 В относятся:</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-диэлектрические галоши, которые испытываются 1 раз в 12 месяцев;</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-диэлектрические ковры, которые испытания не проходят.</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Наличие и состояние средств защиты должны проверяться осмотром не реже 1 раза в 6 месяцев лицом, ответственным за их состояние имеющих 3 квалификационную группу по электробезопасности, с записью результатов осмотра в журнале учета и содержания средств защиты.</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К неэлектротехническому персоналу относятся лица, выполняющие работы, при которых может возникнуть опасность поражения электрическим током.</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Ответственный за электрохозяйство разрабатывает, руководитель организации утверждает Перечень должностей электротехнического и электротехнологического, которому для выполнения функциональных обязанностей необходимо иметь квалификационную группу по электробезопасности и Перечень должностей и профессий для неэлектротехнического персонала, которому для выполнения функциональных обязанностей требуется иметь 1 группу по электробезопасности. </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Неэлектротехническому персоналу присваивается 1 группа по электробезопасности путем проведения инструктажа лицом из электротехнического персонала с квалификационной группой по электробезопасности не ниже 3 и проверки знаний на рабочем месте с регистрацией в специальном журнале установленной формы.</w:t>
      </w:r>
    </w:p>
    <w:p w:rsidR="002F59DA" w:rsidRPr="002F59DA" w:rsidRDefault="002F59DA" w:rsidP="002F59DA">
      <w:pPr>
        <w:numPr>
          <w:ilvl w:val="12"/>
          <w:numId w:val="0"/>
        </w:numPr>
        <w:spacing w:after="0" w:line="240" w:lineRule="auto"/>
        <w:ind w:right="57" w:firstLine="709"/>
        <w:jc w:val="center"/>
        <w:rPr>
          <w:rFonts w:ascii="Times New Roman" w:hAnsi="Times New Roman" w:cs="Times New Roman"/>
          <w:b/>
        </w:rPr>
      </w:pPr>
      <w:r w:rsidRPr="002F59DA">
        <w:rPr>
          <w:rFonts w:ascii="Times New Roman" w:hAnsi="Times New Roman" w:cs="Times New Roman"/>
          <w:b/>
        </w:rPr>
        <w:t>6. Средства индивидуальной защиты. Порядок и нормы выдачи СИЗ, сроки носки.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соответствии  и с «Правилами обеспечения работников специальной одеждой, специальной обувью и другими средствами индивидуальной защиты», утвержденными постановлением Минтруда России от 18.12.98 г. № 51, 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 выдаются бесплатно сертифицированные специальные одежды, специальная  обувь и другие средства индивидуальной защиты в соответствии с нормами, утвержденными в порядке, определенном Правительством РФ.</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Приобретение средств индивидуальной защиты и обеспечение ими работников в соответствии с требованиями охраны труда производится за счет средств работодателя. </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Выдаваемые работникам средства индивидуальной защиты должны соответствовать их полу, росту и размерам, характеру и условиям выполняемой работы и обеспечивать безопасность труда.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Работодатель обязан заменить или отремонтировать специальную одежду и специальную обувь, пришедшие в негодность до окончания сроков носки по причинам, не зависящим от работника.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случае пропажи или порчи средств индивидуальной защиты в установленных местах их хранения по не зависящим от работников причинам работодатель обязан выдать им другие исправные средства индивидуальной защиты.</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Предусмотренные в Типовых отраслевых нормах дежурные средства индивидуальной защиты коллективного пользования должны выдаваться только на время выполнения тех работ, для которых они предусмотрены, или могут быть закреплены за определенным рабочими местами и передаваться от одной смены другой.</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Работодатель обязан организовать надлежащий учет и контроль за выдачей работникам средств индивидуальной защиты в установленные сроки. Выдача работникам и сдача ими средств индивидуальной защиты должны записываться в личную карточку установленного образца.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Сроки пользования средствами индивидуальной защиты исчисляются со дня фактической выдачи их работникам. При этом в сроки носки теплой специальной одежды и теплой специальной обуви включается и время ее хранения в теплое время года.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lastRenderedPageBreak/>
        <w:t>Работники должны бережно относиться к выданным в их пользование средствам индивидуальной защиты, своевременно ставить в известность работодателя о необходимости химчистки, стирки, сушки, ремонта специальной одежды, а также сушки, ремонта, обезвреживания специальной обуви и других средств индивидуальной защиты.</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Работодатель при выдаче работникам таких средств индивидуальной защиты, как респираторы, противогазы, предохранительные пояса, каски и некоторые другие должен обеспечить проведение инструктажа работников по правилам пользования и простейшим способам проверки исправности этих средств, а также тренировку по их применению.</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Работодатель обеспечивает регулярные в соответствии с установленными ГОСТ сроками испытание и проверку исправности средств индивидуальной защиты (респираторов. Противогазов, предохранительных поясов и др.). После проверки исправности на средствах индивидуальной защиты должна быть сделана отметка (клеймо, штамп) о сроках последующего испытания.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Для хранения выданных работникам средств индивидуальной защиты работодатель предоставляет в соответствии с требованиями строительных норм и правил специально оборудованные помещения (гардеробные).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 Работникам по окончании работы выносить средства индивидуальной защиты за пределы организации запрещается.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Работодатель обязан обеспечить хранение, стирку, сушку, дезинфекцию, дегазацию, дезактивацию и ремонт выданных работникам по установленным нормам специальной одежды, специальной обуви и других средств индивидуальной защиты.</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Ответственность за своевременное и в полном объеме обеспечение работников средствами индивидуальной защиты, за организацию контроля за правильностью их применения работниками возлагается на работодателя в установленном законодательством порядке.</w:t>
      </w:r>
    </w:p>
    <w:p w:rsidR="002F59DA" w:rsidRPr="002F59DA" w:rsidRDefault="002F59DA" w:rsidP="002F59DA">
      <w:pPr>
        <w:numPr>
          <w:ilvl w:val="12"/>
          <w:numId w:val="0"/>
        </w:numPr>
        <w:spacing w:after="0" w:line="240" w:lineRule="auto"/>
        <w:ind w:right="57" w:firstLine="709"/>
        <w:jc w:val="center"/>
        <w:rPr>
          <w:rFonts w:ascii="Times New Roman" w:hAnsi="Times New Roman" w:cs="Times New Roman"/>
          <w:b/>
        </w:rPr>
      </w:pPr>
      <w:r w:rsidRPr="002F59DA">
        <w:rPr>
          <w:rFonts w:ascii="Times New Roman" w:hAnsi="Times New Roman" w:cs="Times New Roman"/>
          <w:b/>
        </w:rPr>
        <w:t>7. Обстоятельства и причины отдельных характерных несчастных случаев, аварий, пожаров, происшедших на предприятии и других аналогичных производствах из-за нарушения требований безопасности.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Несчастный случай может произойти вследствие различных причин: технических, организационных, личностных.</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К техническим относятся те причины, которые вызваны: неисправностью машин, механизмов, приспособлений, инструмента, несовершенством технологических процессов, отсутствием или несовершенством оградительных и предохранительных устройств, отсутствием заземления электроустановок, неисправностью электропроводки, недостатки в освещении, вентиляции, отоплении, повышенный шум, вибрация и пр.</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К организационным причинам относятся: нарушения норм охраны труда по вине администрации, отсутствие или недостаточный технический надзор, недостатки в обучении безопасным приемам работы и отдыха, неправильная расстановка рабочей силы, Нарушения технологических процессов, неудовлетворительная организация и содержание территории, рабочих мест и пр.</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К личностным причинам относятся: недисциплинированность работников, невыполнение указаний, распоряжений администрации, нарушение требований инструкций по охране труда, самовольное нарушение технологического процесса и пр.</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Анализ производственного травматизма на предприятиях со схожим профилем производственной деятельности выявил следующие основные причины несчастных случаев:</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-падение предметов с высоты;</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-падение людей;</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-эксплуатация механизмов и станков при отсутствии ограждения;</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-проведение  работ без применения индивидуальных средств защиты;</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-несоблюдение правил электробезопасности.</w:t>
      </w:r>
    </w:p>
    <w:p w:rsidR="002F59DA" w:rsidRPr="002F59DA" w:rsidRDefault="002F59DA" w:rsidP="002F59DA">
      <w:pPr>
        <w:spacing w:after="0" w:line="240" w:lineRule="auto"/>
        <w:ind w:right="57" w:firstLine="709"/>
        <w:jc w:val="center"/>
        <w:rPr>
          <w:rFonts w:ascii="Times New Roman" w:hAnsi="Times New Roman" w:cs="Times New Roman"/>
          <w:b/>
        </w:rPr>
      </w:pPr>
    </w:p>
    <w:p w:rsidR="002F59DA" w:rsidRPr="002F59DA" w:rsidRDefault="002F59DA" w:rsidP="002F59DA">
      <w:pPr>
        <w:spacing w:after="0" w:line="240" w:lineRule="auto"/>
        <w:ind w:right="57" w:firstLine="709"/>
        <w:jc w:val="center"/>
        <w:rPr>
          <w:rFonts w:ascii="Times New Roman" w:hAnsi="Times New Roman" w:cs="Times New Roman"/>
          <w:b/>
        </w:rPr>
      </w:pPr>
      <w:r w:rsidRPr="002F59DA">
        <w:rPr>
          <w:rFonts w:ascii="Times New Roman" w:hAnsi="Times New Roman" w:cs="Times New Roman"/>
          <w:b/>
        </w:rPr>
        <w:t>8. Порядок расследования и оформления несчастных случаев и профессиональных заболеваний.</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 «Положение об особенностях расследования несчастных случаев на производстве в отдельных отраслях и организациях», утвержденное Постановлением Минтруда и соцразвития от 24.10.2002 г. № 73 устанавливает с учетом статей 227-231 Трудового кодекса РФ обязательные требования по организации и проведению расследования, оформления и учета несчастных случаев на производстве, происходящих в организациях и у работодателей - физических лиц с различными категориями работников (граждан).</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Действие настоящего Положения распространяется на: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а) работодателей - физических лиц, вступивших в трудовые отношения с работниками;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lastRenderedPageBreak/>
        <w:t>б) уполномоченных работодателем лиц в порядке, установленном законами, иными нормативными правовыми актами, учредительными документами юридического лица (организации) и локальными нормативными актами;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физических лиц, осуществляющих руководство организацией, в том числе выполняющих функции, ее единоличного, исполнительного органа, на основании трудового договора, заключенного по результатам проведенного конкурса,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г) физических лиц, состоящих в трудовых отношениях с работодателем в соответствии и на условиях, предусмотренных Кодексом, другими федеральными законами и иными нормативными правовыми актами, включая:</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-работников, выполняющих работу на условиях трудового договора ( в том числе заключенного на срок до двух месяцев или на период выполнения сезонных работ), в том числе в свободное от основной работы время (совместители), а также на дому из материалов и с использованием инструментов и механизмов, выделяемых работодателем или приобретенных ими за свой счет (надомники);</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-студентов и учащихся образовательных учреждений соответствующего уровня, проходящих производственную практику в организациях;</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t>-лиц, осужденных, к лишению свободы и привлекаемых в установленном порядке к труду в организациях.</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д) других лиц, участвующих с ведома работодателя (его представителя) в его производственной деятельности своим личным трудом, правоотношения которых не предлагают заключения трудовых договоров, в том числе: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-военнослужащих, студентов и учащихся образовательных учреждений соответствующего уровня, направленных в организации для выполнения строительных, сельскохозяйственных и иных работ, не связанных с несением воинской службы либо учебным процессам;</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-членов семей работодателей – физических лиц (глав крестьянских фермерских хозяйств);</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-членов кооперативов, участников хозяйственных товариществ или иных обществ, работающих у них на собственный счет;</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-членов советов директоров (наблюдательных советов) организаций, конкурсных и внешних управляющих;</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-граждан, привлекаемых по решению компетентного органа власти к выполнению общественно – полезных работ либо мероприятий гражданского характера;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-работников сторонних организаций, направленных по договоренности между работодателями в целях оказания практической помощи по вопросам организации производства;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-лиц, проходящих научно – педагогическую и научную подготовку в системе послевузовского профессионального образования;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-работников, проходящих переобучение без отрыва от работы на основе заключенного с работодателем ученического договора;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-психически больных, получающих лечение в психиатрических учреждениях, привлекаемых к труду в порядке трудотерапии в соответствии с медицинскими рекомендациями.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Расследованию в порядке, установленном статьями 228 и 229 Кодекса и Положением, подлежат события, в результате которых работниками или другими лицами, участвующими в производственной деятельности работодателя, были получены увечья или иные телесные повреждения (травмы), в том числе причиненные другими лицами, включая: тепловой удар; ожог; обморожение; утопление; поражение электрическим током (в том числе молнией); укусы и другие телесные повреждения, нанесенные животными и насекомыми; повреждения травматического характера, полученные в результате взрывов, аварий, разрушения зданий, сооружений и конструкций, стихийных бедствий и других чрезвычайных ситуаций,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или стойкую утрату им трудоспособности либо его смерть, происшедшие: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а) при непосредственном исполнении трудовых обязанностей или работ по заданию работодателя (его представителя), в том числе во время служебной командировки, а также при совершении иных правомерных действий в интересах работодателя, в том числе направленных на предотвращение несчастных случаев, аварий, катастроф и иных ситуаций чрезвычайного характера;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б) на территории организации, других объектах и площадях, закрепленных за организацией на правах владения либо аренды, либо в ином месте работы в течение рабочего времени(включая установленные перерывы), в том числе во время следования на рабочее место (с </w:t>
      </w:r>
      <w:r w:rsidRPr="002F59DA">
        <w:rPr>
          <w:rFonts w:ascii="Times New Roman" w:hAnsi="Times New Roman" w:cs="Times New Roman"/>
        </w:rPr>
        <w:lastRenderedPageBreak/>
        <w:t>рабочего места), а также в течение времени, необходимого для приведения орудий производства, одежды и т.п. перед началом и после окончания работы, либо при выполнении работ за пределами нормальной продолжительности рабочего времени, в выходные и нерабочие, праздничные дни;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при следовании к месту работы или с работы на транспортном средстве работодателя или сторонней организации, предоставившей его на основании договора с работодателем, а также на личном транспортном средстве в случае использования его в производственных целях в соответствии с документально оформленным оформленном соглашением сторон трудового договора или объективно подтвержденным распоряжением работодателя (его представителя) либо с его ведома;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г) во время служебных поездок на общественном транспорте, а также при следовании по заданию работодателя (его представителя) к месту выполнения работ и обратно, в том числе пешком;</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д) при следовании к месту служебной командировки и обратно;</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е) при следовании на транспортном средстве в качестве сменщика во время междусменного отдыха (водитель – сменщик на транспортном средстве, проводник или механик рефрижераторной секции в поезде, бригада почтового вагона и другие);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ж) во время междусменного отдыха при работе вахтовым методом, а также при нахождении на судне (воздушном, морском, речном и др.) в свободное от вахты и судовых работ;</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з) при привлечении в установленном порядке к участию в ликвидации последствий катастроф, аварий и других чрезвычайных ситуаций природного, техногенного, криминогенного и иного характера.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установленном порядке расследуются также несчастные случаи, происшедшие с работодателями – физическими лицами и их полномочными представителями при непосредственном осуществлении ими трудовой деятельности либо иных действий, обусловленных трудовыми отношениями с работниками.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Расследуются в установленном порядке, квалифицируются, оформляются и учитываются в соответствии с требованиями статьи 230 Кодекса и Положения как связанные с производством несчастные случаи, происшедшие с работниками или другими лицами, участвующими в производственной деятельности работодателя, при исполнении ими трудовых обязанностей или работ по заданию работодателя (его представителя), а также осуществлении иных правомерных действий, обусловленных трудовыми отношениями с работодателем либо совершаемых в его интересах. </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Работники организации  обязаны незамедлительно извещать своего непосредственного или вышестоящего руководителя о каждом несчастном случае или ухудшении состояния своего здоровья в связи с проявлениями признаков острого заболевания (отравления) при осуществлении действий, обусловленных трудовыми отношениями с работодателем.</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 каждом страховом случае работодатель (его представитель) в течение суток обязан сообщить в исполнительный орган страховщика (по месту регистрации страхователя).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О несчастном случае с числом пострадавших два человека и более, несчастном случае, в результате которого пострадавшим было получено повреждение здоровья, отнесенное в соответствии с установленными квалифицирующими признаками к категории тяжелых, или несчастном случае со смертельным исходом, происшедшем с работниками или другими лицами, участвующими в производственной деятельности работодателя, при вышеуказанных обстоятельствах, работодатель (его представитель) в течение суток обязан направить извещение о групповом несчастном случае (тяжелом несчастном случае, несчастном случае со смертельном исходе) по установленной форме.  </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Острые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Положением о расследовании и учете профессиональных заболеваний, утвержденным Постановлением Правительства РФ от 15.12.2000 г. № 967.</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Расследование несчастных случаев  проводится в соответствии с нормативными документами  Трудового кодекса РФ и «Положения об особенностях  расследования  несчастных случаев на производстве в отдельных отраслях и организациях », утвержденным постановлением Министерства труда и социального развития РФ от 17 декабря 2002 г. № 80;</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зависимости от обстоятельств происшествия и характера повреждения здоровья пострадавших:</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к категории легких, проводиться в течение трех дней;</w:t>
      </w:r>
    </w:p>
    <w:p w:rsidR="002F59DA" w:rsidRPr="002F59DA" w:rsidRDefault="002F59DA" w:rsidP="002F59DA">
      <w:pPr>
        <w:spacing w:after="0" w:line="240" w:lineRule="auto"/>
        <w:ind w:left="709" w:right="57"/>
        <w:jc w:val="both"/>
        <w:rPr>
          <w:rFonts w:ascii="Times New Roman" w:hAnsi="Times New Roman" w:cs="Times New Roman"/>
        </w:rPr>
      </w:pPr>
      <w:r w:rsidRPr="002F59DA">
        <w:rPr>
          <w:rFonts w:ascii="Times New Roman" w:hAnsi="Times New Roman" w:cs="Times New Roman"/>
        </w:rPr>
        <w:lastRenderedPageBreak/>
        <w:t>-расследование иных несчастных случаев проводится в течение 15 дней.</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Сроки расследования несчастных случаев исключаются в календарных днях, начиная со дня издания работодателем приказа об образовании комиссии по расследованию несчастного случая.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Несчастные случаи, о которых не было своевременно сообщено работодателю (его представителю) или в результате которых нетрудоспособность наступила не сразу, расследуется в установленном порядке по заявлению пострадавшего или его доверенных лиц в течение одного месяца со дня поступления указанного заявления. В случае невозможности завершения расследования в указанный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 несчастном случае на производстве работодатель (его представитель) обязан:</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-немедленно организовать первую помощь пострадавшему и при необходимости доставку его в учреждение здравоохранения;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-принять неотложные меры по предотвращения развития аварийной ситуации и воздействия травмирующих факторов на других лиц;</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-сохранить до начала расследования несчастного случая на производстве обстановку, какой она была на момент происшествия, если это не угрожает жизни и здоровью других лиц и не ведет к аварии, а в случае невозможности ее сохранения – зафиксировать сложившую обстановку (составить схемы, сделать фотографии и произвести другие мероприятия);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-обеспечить своевременное расследование несчастного случая на производстве и его учет в соответствии с настоящей главой;</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-немедленно проинформировать о несчастном случае на производстве родственников пострадавшего, а также направить сообщение в органы и организации, определенные Трудовым кодексом РФ и иными нормативными актами.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Для расследования несчастного случая на производстве в организации работодатель незамедлительно создает комиссию в составе не менее трех человек. </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Во всех случаях состав комиссии должен состоять из нечетного числа членов.</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профсоюзного органа или иного уполномоченного работниками представительного органа, уполномоченный по охране труда. Комиссию возглавляет работодатель или уполномоченный им представитель.</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Состав комиссии утверждается приказом (распоряжением) работодателя. Руководитель, непосредственно отвечающий за безопасность труда на участке (объекте), где произошел несчастный случай, в состав комиссии не включается.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В расследовании несчастного случая на производстве у работодателя – физического лица принимают участие указанный работодателем или уполномоченный его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 </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ходе расследовании  каждого несчастного случая комиссия производит осмотр места происшествия, выявляет и опрашивает очевидцев несчастного случая и должностных лиц, чьи  объяснения могут быть необходимыми, знакомиться с действующими в организации локальными нормативными актами и организационно – распорядительными документами, в том числе устанавливающими порядок решения вопросов обеспечения безопасных условий труда и ответственность за это должностных лиц, получает от работодателя иную необходимую информацию и по возможности – объяснения от пострадавшего по существу происшествия.  Комиссией принимаются к рассмотрению только оригиналы подготовленных документов, после чего с них снимаются заверенные копии (делаются выписки).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Каждый работник или уполномоченный им представитель имеет право на личное участие в расследовании несчастного случая на производстве, происшедшего с работником.</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По требованию пострадавшего (в случае смерти пострадавшего – его родственников) в расследовании несчастного случая может принимать участие его доверенное лицо.</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По каждому несчастному случаю на производстве, вызвавшему необходимость перевода работника в соответствии с медицинским заключением на другую работу, потерю трудоспособности работников на срок не менее одного дня, либо его смерть, оформляется акт о несчастном случае на производстве по форме Н-1.</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Акты о несчастном случае на производстве подписывается членами комиссии, утверждается работодателем (уполномоченным им представителем) и заверяется печатью, а также регистрируется в журнале несчастных случаев на производстве.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lastRenderedPageBreak/>
        <w:t>В случае установления факта грубой неосторожности застрахованного, содействовавшей возникновению или увеличению размера вреда, причиненного его здоровью, в пункте 10 акта формы Н-1 указывается степень его вины в процентах, определенная лицами, проводившими расследование страхового случая, с учетом заключения профсоюзного или иного уполномоченного застрахованным представительного органа данной организации.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Работодатель в трехдневный срок после утверждения акта по форме Н-1 обязан выдать один экземпляр указанного акта пострадавшему, а при несчастном случае на производстве со смертельным исходом - родственникам погибшего либо его доверенному лицу (по требованию). Второй экземпляр акта вместе с материалами расследования несчастного случая на производстве хранится в течение 45-ти лет в организации по основному (кроме совместительства) месту работы (службы, учебы) пострадавшего на момент несчастного случая на производстве.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По окончании временной нетрудоспособности пострадавшего работодатель (его представитель) направляет в соответствующую государственную инспекцию труда, а в необходимых случаях – в соответствующий территориальный орган федерального надзора, сообщение о последствиях несчастного случая на производстве и принятых мерах по установленной форме. О страховых случаях указанное сообщение направляется также в исполнительные органы страховщика (по месту регистрации страхователя).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 несчастных случаях на производстве, которые по прошествии времени перешли в категорию тяжелых несчастных случаев или несчастных случаев со смертельным исходом, работодатель  (их представитель) в течение суток после получения сведений об этом направляет извещение по установленной форме в соответствующие государственные инспекции труда, профсоюзные органы и территориальные органы федерального надзора, а о страховых случаев – исполнительные органы страховщика (по месту страхователя).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соответствии с законодательством РФ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Члены комиссий (включая их председателей), проводящие в установленном порядке расследование несчастных случаев, несут персональную ответственность за соблюдение установленных сроков расследования, надлежащее исполнение обязанностей, а также объективность выводов и решений, принятых ими по результатам проведенных расследований несчастных случаев.</w:t>
      </w:r>
    </w:p>
    <w:p w:rsidR="002F59DA" w:rsidRPr="002F59DA" w:rsidRDefault="002F59DA" w:rsidP="002F59DA">
      <w:pPr>
        <w:numPr>
          <w:ilvl w:val="12"/>
          <w:numId w:val="0"/>
        </w:numPr>
        <w:spacing w:after="0" w:line="240" w:lineRule="auto"/>
        <w:ind w:right="57" w:firstLine="709"/>
        <w:jc w:val="center"/>
        <w:rPr>
          <w:rFonts w:ascii="Times New Roman" w:hAnsi="Times New Roman" w:cs="Times New Roman"/>
          <w:b/>
        </w:rPr>
      </w:pPr>
      <w:r w:rsidRPr="002F59DA">
        <w:rPr>
          <w:rFonts w:ascii="Times New Roman" w:hAnsi="Times New Roman" w:cs="Times New Roman"/>
          <w:b/>
        </w:rPr>
        <w:t>9. Пожарная безопасность. Способы и средства предотвращения пожаров, взрывов, аварий. Действия персонала при их возникновении.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соответствии с «Правилами пожарной безопасности в РФ» ППБ-01-03 в организации должна быть разработана и утверждена инструкция о мерах пожарной безопасности, приказом по организации установлен противопожарный режим, назначены ответственные за пожарную безопасность здания в целом и отдельных помещений, утвержден состав добровольной пожарной дружины.</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Все работники организации должны допускаться к работе только после прохождения противопожарного инструктажа (вводного, первичного на рабочем месте) с регистрацией в журнале противопожарного инструктажа установленной формы.</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На территории организации отходы, мусор, опавшие листья, сухую траву и т.п. следует собирать на специально выделенных площадках и контейнеры или ящики, а затем вывозить. Сжигать горючие отходы на территории организации запрещается. </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Территория организации должна иметь наружное освещение, достаточное для быстрого нахождения противопожарных водоисточников, наружных пожарных лестниц, входов в здание.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Противопожарные двери, установленные в коридорах, переходах, лестничных клетках оборудуются устройствами для самозакрывания.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Снимать противопожарные двери запрещается.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Деревянные конструкции чердачных помещений должны периодически обрабатываться огнезащитным составом силами специализированной организации, имеющей лицензию на данный вид деятельности, с составлением соответствующего акта. Состояние огнезащитной обработки (пропитки) должно проверяться не реже двух раз в год с составлением акта.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местах пересечения стен, перекрытий и ограждающих конструкций здания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помещениях организации запрещается: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-хранение и применение ЛВЖ и ГЖ, баллонов с газами и других взрывопожароопасных веществ и материалов;</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lastRenderedPageBreak/>
        <w:t>-использовать чердаки, вентиляционные камеры, электрощитовые и другие технические помещения для хранения оборудования, мебели и других предметов, размещать в них производственные участки, мастерские и т.п.;</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-устраивать склады горючих материалов и мастерские, а также размещать иные хозяйственные помещения в подвалах, если вход в них не изолирован от общих лестничных клеток;</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-снимать предусмотренные проектом двери вестибюлей, коридоров, тамбуров и лестничных клеток;</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-загромождать мебелью, оборудованием и другими предметами двери, переходы и выходы на наружные эвакуационные лестницы;</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-проводить уборку помещений с применением бензина, керосина и других ЛВЖ и ГЖ, а также производить отогревание замерзших труб паяльными лампами и другими способами с применением открытого огня;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-устанавливать глухие решетки на окнах;</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-устраивать в лестничных клетках и коридорах кладовые, а также хранить под маршами лестниц и на их площадках вещи, мебель и другие горючие материалы.</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Наружные пожарные лестницы и ограждения на крышах зданий и сооружений должны содержаться в исправном состоянии и периодически проверяться на соответствие требованиям нормативных документов по пожарной безопасности с составлением акта.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помещениях, имеющих один эвакуационный выход, допускается проведение мероприятий с количеством присутствующих не более 50 человек.</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Окна чердаков. Технических этажей и подвалов должны быть остеклены, а их двери должны содержаться в закрытом состоянии. На дверях следует указывать место хранения ключей.</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Все двери эвакуационных выходов должны свободно открываться в строну выхода из помещений.</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 пребывании людей в помещениях двери могут запираться лишь на внутренние, легкооткрывающиеся запоры. Двери эвакуационных выходов обозначаются световым табло «Выход» и указательным знаком «Выходить здесь». Запрещается забивать двери эвакуационных выходов гвоздями, а также устраивать на путях эвакуации пороги, турникеты, раздвижные и вращающиеся двери и другие устройства, препятствующие свободной эвакуации людей, применять на путях эвакуации горючие материалы для отделки, облицовки, окраски стен и потолков, а в лестничных клетках – также ступеней и площадок.</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зданиях с массовым пребыванием людей на случай отключения электроэнергии у обслуживающего персонала должны быть электрические фонарики, количество которых определяется руководителем организации, но не менее одного на каждого работника дежурного персонала.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Во всех помещениях, которые по окончании рабочего дня закрываются и не контролируются дежурным персоналом, все электроустановки и электроприборы должны быть обесточены, за исключением дежурного и аварийного освещения, пожарной и охранной сигнализации.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Не допускается прокладывание воздушных линий электропередачи и наружных электропроводок над горючими кровлями, навесами и открытыми складами горючих материалов.</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Запрещается оставлять без присмотра включенные в сеть электронагревательные приборы, телевизоры, радиоприемники и т.п.,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  («жучки»). </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Не разрешается эксплуатация электропечей, не оборудованных терморегуляторами.</w:t>
      </w:r>
    </w:p>
    <w:p w:rsidR="002F59DA" w:rsidRPr="002F59DA" w:rsidRDefault="002F59DA" w:rsidP="002F59DA">
      <w:pPr>
        <w:numPr>
          <w:ilvl w:val="12"/>
          <w:numId w:val="0"/>
        </w:numPr>
        <w:spacing w:after="0" w:line="240" w:lineRule="auto"/>
        <w:ind w:right="57" w:firstLine="709"/>
        <w:jc w:val="center"/>
        <w:rPr>
          <w:rFonts w:ascii="Times New Roman" w:hAnsi="Times New Roman" w:cs="Times New Roman"/>
          <w:b/>
        </w:rPr>
      </w:pPr>
      <w:r w:rsidRPr="002F59DA">
        <w:rPr>
          <w:rFonts w:ascii="Times New Roman" w:hAnsi="Times New Roman" w:cs="Times New Roman"/>
          <w:b/>
        </w:rPr>
        <w:t>10. Первая помощь пострадавшим. Действия работников при возникновении несчастного случая на участке, в цехе.</w:t>
      </w:r>
    </w:p>
    <w:p w:rsidR="002F59DA" w:rsidRPr="002F59DA" w:rsidRDefault="002F59DA" w:rsidP="002F59DA">
      <w:pPr>
        <w:spacing w:after="0" w:line="240" w:lineRule="auto"/>
        <w:ind w:right="57" w:firstLine="709"/>
        <w:jc w:val="center"/>
        <w:rPr>
          <w:rFonts w:ascii="Times New Roman" w:hAnsi="Times New Roman" w:cs="Times New Roman"/>
          <w:b/>
        </w:rPr>
      </w:pPr>
      <w:r w:rsidRPr="002F59DA">
        <w:rPr>
          <w:rFonts w:ascii="Times New Roman" w:hAnsi="Times New Roman" w:cs="Times New Roman"/>
          <w:b/>
        </w:rPr>
        <w:t>10.1. Первая доврачебная помощь при травмах и отравлениях. Действия руководителей и специалистов при несчастном случае.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Первая доврачебная помощь – это комплекс мероприятий, направленных на восстановление и сохранение жизни и здоровья пострадавшего, осуществляемых не медицинскими работниками (взаимопомощь) или самим пострадавшим (самопомощь). Одним из важнейших положений оказания первой помощи является ее срочность: чем быстрее она оказана, тем больше надежды на благоприятный исход. Поэтому первая доврачебная помощь при травмах и отравлениях оказывается пострадавшему немедленно на месте происшествия, используя медикаменты и перевязочные средства, имеющиеся в медаптечке данного помещения. На дверце медаптечки должны быть написан номер телефона ближайшего лечебного учреждения. В медаптечке должна быть опись медикаментов и перевязочных средств, а на упаковках </w:t>
      </w:r>
      <w:r w:rsidRPr="002F59DA">
        <w:rPr>
          <w:rFonts w:ascii="Times New Roman" w:hAnsi="Times New Roman" w:cs="Times New Roman"/>
        </w:rPr>
        <w:lastRenderedPageBreak/>
        <w:t>медикаментов и перевязочных средств проставлен порядковый номер согласно описи. Рядом с медаптечкой вывешивается инструкция по оказанию первой помощи при травмах, подписанная медработником и ответственным за данное помещение работником, которая утверждается руководителем учреждения.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Медаптечки должны периодически (не реже двух раз в год) пополняться, и медикаменты с истекшим сроком  хранения своевременно заменяться.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 необходимости оказания квалифицированной медицинской помощи пострадавший отправляется в ближайшее лечебное учреждение.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 каждом несчастном случае, происшедшем с работником, пострадавший или очевидец несчастного случая немедленно извещает непосредственного руководителя работ, который обязан:</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-немедленно организовать первую доврачебную помощь пострадавшему и, при необходимости, его доставку в ближайшее лечебное учреждение;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-сообщить о происшедшем несчастном случае руководителю учреждения;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-сохранить до начала расследования обстановку места происшествия (если это не угрожает жизни и здоровью окружающих и не приведет к аварии).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Руководитель учреждения обязан:</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-немедленно принять меры к устранению причин несчастного случая;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-сообщить о происшедшем несчастном случае  вышестоящему руководству, родственникам пострадавшего или лицам, представляющих его интерес;</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-запросить заключение из медицинского учреждения, в которое доставлен пострадавший, о характере и тяжести травмы.</w:t>
      </w:r>
    </w:p>
    <w:p w:rsidR="002F59DA" w:rsidRPr="002F59DA" w:rsidRDefault="002F59DA" w:rsidP="002F59DA">
      <w:pPr>
        <w:spacing w:after="0" w:line="240" w:lineRule="auto"/>
        <w:ind w:right="57" w:firstLine="709"/>
        <w:jc w:val="center"/>
        <w:rPr>
          <w:rFonts w:ascii="Times New Roman" w:hAnsi="Times New Roman" w:cs="Times New Roman"/>
          <w:b/>
        </w:rPr>
      </w:pPr>
      <w:r w:rsidRPr="002F59DA">
        <w:rPr>
          <w:rFonts w:ascii="Times New Roman" w:hAnsi="Times New Roman" w:cs="Times New Roman"/>
          <w:b/>
        </w:rPr>
        <w:t>10.2. Оказание первой помощи при ранениях, кровотечениях, переломах, вывихах, растяжениях связок.</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b/>
        </w:rPr>
        <w:t>10.2.1.Первая помощь при ранениях.</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Раной называется повреждение, при котором нарушается целость кожных покровов, слизистых оболочек, а иногда и глубоких тканей.</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Раны могут быть огнестрельными, резаными, рублеными, колотыми, ушибленными, рваными, укушенными.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На все раны накладывают стерильные повязки, представляющие собой перевязочный материал, которым закрывают рану. Процесс наложения повязки на рану называется перевязкой. Повязка состоит из двух частей: внутренней, которая соприкасается с раной, и наружной, которая закрепляет и удерживает повязку на ране. В качестве перевязочного материала применяются: марля, вата, лигнин, косынки. Оказывающий помощь при ранениях должен вымыть руки или смазать пальцы настойкой йода. Прикасаться к самой ране, а также к той части повязки, которая должна быть наложена непосредственно на рану даже вымытыми руками не допускается. Для перевязки можно использовать чистый носовой платок, чистую ткань и т.п. Накладывать вату непосредственно на рану нельзя. Если не требуется давящая повязка, то рану бинтуют не очень туго. Чтобы не нарушать кровообращение, и не слабо, чтобы повязка не спадала.</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b/>
        </w:rPr>
        <w:t>10.2.2.Первая помощь при кровотечениях.</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Кровотечения могут быть наружными и внутренними. Среди наружных кровотечений чаще всего бывают кровотечения из ран: капиллярное, венозное, артериальное, смешанное.</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 зависимости от вида кровотечения и имеющихся при оказании первой помощи средств осуществляют временную или окончательную его остановку. Временная остановка наружного артериального кровотечения достигается путем прижатия поврежденных сосудов к кости пальцами, наложением жгута или закрутки, фиксированием конечности в положении максимального сгибания или разгибания в суставе. Временная остановка наружного венозного и капиллярного кровотечения проводится путем наложения давящей стерильной повязки на рану и придания поврежденной части тела приподнятого положения по отношению к туловищу. Окончательная остановка артериального, а в ряде случаев и венозного кровотечения проводится при хирургической обработке ран. Самый доступный и быстрый способ остановки артериального кровотечения – прижатие артерии выше места ее повреждения пальцами. Наложение жгута (закрутки) – основной способ временной остановки кровотечения при повреждении крупных артериальных сосудов конечностей. Жгут накладывают выше места кровотечения, ближе к ране, на одежду или мягкую подкладку из бинта, чтобы не прищемить кожу. Его накладывают с такой силой, чтобы остановить кровотечение. Время наложения жгута с указанием даты и времени (часа и минут) отмечают в записке, которую подкладывают на виду под ход жгута. Жгут на конечности следует держать не более 1,5 – 2,0 часов во избежание омертвения конечности ниже места наложения жгута.</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b/>
        </w:rPr>
        <w:t>10.2.3.Первая помощь при переломах.</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lastRenderedPageBreak/>
        <w:t>Переломы могут быть закрытыми и открытыми. При закрытых переломах не нарушается целостность кожных покровов, при открытых – в месте перелома имеется рана. Наиболее опасны открытые переломы. Различают переломы без смещения и со смещением костных отломков.</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Основным правилом оказания первой помощи как при открытом переломе (после остановки кровотечения и наложения стерильной повязки), так и при закрытом переломе является иммобилизация (создание покоя) поврежденной конечности, для чего используются готовые шины, а также подручные материалы: палки, доски, линейки, куски фанера и т.п. </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 закрытом переломе шину накладывают поверх одежды. К месту травмы необходимо прикладывать «холод» (резиновый пузырь со льдом, снегом, холодной водой, холодные примочки и т.п.) для уменьшения боли.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 переломах конечностей шины накладывают так, чтобы обеспечить неподвижность по крайней мере двух суставов – одного выше, другого ниже места перелома, а при переломе крупных костей – даже трех. Фиксируют шину бинтом, косынкой, поясным ремнем и т.п.</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 переломе костей черепа пострадавшего необходимо уложить на спину, на голову наложить тугую повязку (при наличии раны стерильную) и положить «холод», обеспечить полный покой до прибытия врача.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 повреждении позвоночника осторожно, не поднимая пострадавшего, подсунуть под его спину широкую доску, дверь, снятую с петель, или повернуть пострадавшего лицом вниз и строго следить, чтобы при поворачивании его туловище не прогибалось во избежание повреждения спинного мозга.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При переломе костей таза под спину пострадавшего подсунуть широкую доску, уложить его в положение «лягушка», т.е. согнуть его ноги в коленях и развести в стороны, а стопы сдвинуть вместе, под колени подложить валик из одежды. </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 переломе ключицы положить в подмышечную впадину с поврежденной стороны небольшой комок ваты, прибинтовать к туловищу руку, согнутую в локте под прямым углом, подвесить руку к шее косынкой или бинтом.</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 переломе ребер необходимо туго забинтовать грудь или стянуть ее полотенцем во время выдоха.</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b/>
        </w:rPr>
        <w:t>10.2.4.Первая помощь при ушибах.</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 ушибах к месту нужно приложить «холод», а затем наложить тугую повязку. Не следует смазывать ушибленное место настойкой йода, растирать и накладывать согревающий компресс. При сильных ушибах груди или живота могут быть повреждены внутренние органы: легкие, печень, селезенка, почки, что сопровождается сильными болями и нередко внутренним кровотечением. В этом случае необходимо на место ушиба положить «холод» и срочно доставить пострадавшего в лечебное учреждение.</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b/>
        </w:rPr>
        <w:t xml:space="preserve">10.2.5.Первая помощь при вывихах. </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 При вывихах, оказывая первую помощь, не нужно, пытаться вправить вывих, это обязанность врача. При вывихах в суставах создают покой путем иммобилизации конечностей. При вывихах в крупных суставах – тазобедренном, коленном, плечевом, а также в межпозвонковых суставах рекомендуется ввести пострадавшему противоболевое средство. При вывихах в межпозвонковых суставах пострадавшего можно транспортировать только лежа на спине, на твердом щите.</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b/>
        </w:rPr>
        <w:t>10.2.6.Первая помощь при растяжении связок.</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 растяжениях связок производят тугое бинтование, применяют «холод» на поврежденный сустав, создают покой поврежденной конечности.</w:t>
      </w:r>
    </w:p>
    <w:p w:rsidR="002F59DA" w:rsidRPr="002F59DA" w:rsidRDefault="002F59DA" w:rsidP="002F59DA">
      <w:pPr>
        <w:spacing w:after="0" w:line="240" w:lineRule="auto"/>
        <w:ind w:right="57" w:firstLine="709"/>
        <w:jc w:val="center"/>
        <w:rPr>
          <w:rFonts w:ascii="Times New Roman" w:hAnsi="Times New Roman" w:cs="Times New Roman"/>
          <w:b/>
        </w:rPr>
      </w:pPr>
      <w:r w:rsidRPr="002F59DA">
        <w:rPr>
          <w:rFonts w:ascii="Times New Roman" w:hAnsi="Times New Roman" w:cs="Times New Roman"/>
          <w:b/>
        </w:rPr>
        <w:t>10.3. Оказание первой помощи при ожогах, отморожениях, поражениях электрическим током, при тепловом или солнечном ударе, при утоплении.</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b/>
        </w:rPr>
        <w:t>10.3.1.Первая помощь при ожогах.</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Ожоги бывают термические и химические. По глубине поражения все ожоги делятся на 4 степени: первая – покраснение и отек кожи; вторая – водяные пузыри; третья – омертвление поверхностных и глубоких слоев кожи; четвертая – обугливание кожи, поражение мышц, сухожилий и костей.</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При оказании первой помощи при термических ожогах пострадавшему во избежание заражения нельзя касаться обожженных участков кожи или смазывать их мазями, жирами, маслами, вазелином, присыпать питьевой содой, крахмалом и т.п. Нельзя вскрывать пузыри, удалять приставшие к обожженному месту смолистые вещества. При небольших по площади ожогах первой и второй степеней нужно наложить на обожженный участок кожи стерильную повязку.  При тяжелых и обширных ожогах пострадавшего необходимо завернуть в чистую простыню или ткань, не раздевая его, укрыть потеплее, напоить теплым чаем и создать покой до прибытия врача. Обожженное лицо необходимо закрыть стерильной марлей. </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lastRenderedPageBreak/>
        <w:t>При химических  ожогах глубина повреждения тканей в значительной степени зависит от длительности воздействия химического вещества. Пораженное место необходимо сразу же промыть большим количеством проточной холодной воды из- под крана в течение 15- 20 мин. Если кислота или щелочь попали на кожу через одежду, то сначала надо смыть ее водой с одежды, после чего промыть кожу. После промывания водой пораженное место необходимо обработать соответствующими нейтрализующими растворами, используемыми в виде примочек (повязок). При ожоге кислотой делаются примочки (повязки) раствором питьевой соды (одна чайная ложка соды на стакан воды). При ожоге кожи щелочью делаются примочки (повязки) раствором борной кислоты (одна чайная ложка на стакан воды) или слабым раствором уксусной кислоты (одна чайная ложка столового уксуса на стакан воды).</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b/>
        </w:rPr>
        <w:t xml:space="preserve">10.3.2.Первая помощь при отморожениях. </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Повреждение тканей в результате воздействия низкой температуры называется отморожением. Первая помощь заключается в немедленном согревании пострадавшего, особенно отмороженной части тела, восстановлении в ней кровообращение. Наиболее эффективно и безопасно это достигается, если отмороженную конечность поместить в теплую ванну с температурой воды 20 град. С. За 20 – 30 мин. температуру воды постепенно увеличивают до 40 град.С.После ванны (согревания) поврежденные участки необходимо высушить (протереть), закрыть стерильной повязкой и тепло укрыть. Нельзя смазывать их жиром и мазями. Отмороженные участки тела нельзя растирать снегом, так как  при этом усиливается охлаждение, а льдинки ранят кожу, что способствует инфицированию (заражению) зоны отморожения. Нельзя растирать отмороженные места также варежкой, суконкой, носовым платком. Можно производить массаж чистыми руками, начиная от периферии к туловищу. При отморожении ограниченных участков тела (нос, уши) их можно согревать с помощью тепла рук. Большое значение при оказании первой помощи имеют мероприятия по общему согреванию пострадавшего. Ему дают горячий кофе, чай, молоко. В зависимости от глубины поражения тканей различают степени отморожений: легкую (1 степень), средней тяжести (2 степень), тяжелую (3 степень) и крайне тяжелую (4 степень).</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Если еще не наступили изменения в тканях, то отмороженные участки протирают спиртом, одеколоном и осторожно растирают ватным тампоном или вымытыми сухими руками до покраснения кожи. В тех случаях, когда у пострадавшего имеются изменения в тканях, характерные для 2, 3 и 4 степени отморожения, поврежденные участки протирают спиртом и накладывают стерильную повязку.</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b/>
        </w:rPr>
        <w:t>10.3.3.Первая помощь при поражениях электрическим током.</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Электрический ток производит на организм человека термическое, электролитическое, биологическое и механическое (динамическое) воздействие, в результате чего человек может получить травмы, которые условно разделяют на местные, общие и смешанные. Легкие поражения электрическим током характеризуются кратковременным обморочным состоянием. В тяжелых случаях наступает потеря сознания, ослабление дыхания и сердечной деятельности. Смерть может наступить в момент действия электрического тока и после прекращения его действия.</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Первоочередным мероприятием при оказании первой помощи пострадавшему является освобождение от действия тока. После этого пораженного в бессознательном состоянии укладывают на спину, расстегивают воротник рубашки, ослабляют поясной ремень, дают понюхать нашатырный спирт. При остановке дыхания и сердечной деятельности необходимо сделать искусственное дыхание и провести непрямой массаж сердца. На пораженные электрическим током участки тела при возникновении ожога накладывают стерильные повязки.</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b/>
        </w:rPr>
        <w:t xml:space="preserve">10.3.4.Первая помощь при тепловом или солнечном ударе. </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 длительном перегреве происходит прилив крови к мозгу, в результате чего у человека может возникнуть тяжелое заболевание: солнечный или тепловой удар. Пострадавший чувствует внезапную слабость, головную боль, головокружение, может возникнуть рвота, его дыхание становится поверхностным. Учащается пульс до 150 – 170 ударов в минуту. Температура тела может повышаться до 40 – 41 град. С, возникает покраснение, а иногда бледность кожных покровов лица, обильное потоотделение, шаткая походка.</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 xml:space="preserve">Первая помощь заключается в следующем: пострадавшего необходимо вывести (вынести) из жаркого помещения или удалить с солнцепека в тень, прохладное помещение, обеспечив приток свежего воздуха. Его следует уложить так, чтобы голова была выше туловища, расстегнуть одежду, стесняющую дыхание, положить на голову лед или делать холодные примочки, смочить грудь холодной водой, дать понюхать нашатырный спирт. Если пострадавший в сознании, нужно дать ему выпить 15 – 30 капель настойки валерианы на 1/3 стакана воды. При потере сознания растирают виски нашатырным спиртом, при остановке дыхания необходимо </w:t>
      </w:r>
      <w:r w:rsidRPr="002F59DA">
        <w:rPr>
          <w:rFonts w:ascii="Times New Roman" w:hAnsi="Times New Roman" w:cs="Times New Roman"/>
        </w:rPr>
        <w:lastRenderedPageBreak/>
        <w:t>немедленно делать искусственное дыхание пострадавшему, при прекращении сердечной деятельности – непрямой массаж сердца и срочно вызвать врача.</w:t>
      </w:r>
    </w:p>
    <w:p w:rsidR="002F59DA" w:rsidRPr="002F59DA" w:rsidRDefault="002F59DA" w:rsidP="002F59DA">
      <w:pPr>
        <w:spacing w:after="0" w:line="240" w:lineRule="auto"/>
        <w:ind w:right="57" w:firstLine="709"/>
        <w:jc w:val="both"/>
        <w:rPr>
          <w:rFonts w:ascii="Times New Roman" w:hAnsi="Times New Roman" w:cs="Times New Roman"/>
          <w:b/>
        </w:rPr>
      </w:pPr>
      <w:r w:rsidRPr="002F59DA">
        <w:rPr>
          <w:rFonts w:ascii="Times New Roman" w:hAnsi="Times New Roman" w:cs="Times New Roman"/>
          <w:b/>
        </w:rPr>
        <w:t>10.3.5.Первая помощь при утоплении.</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Утопление наступает при заполнении дыхательных путей водой.</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Вода поступает в бронхи и легкие, прекращается дыхание, развивается острое кислородное голодание и остановка сердечной деятельности. Необходимо как можно раньше извлечь пострадавшего из воды.</w:t>
      </w:r>
    </w:p>
    <w:p w:rsidR="002F59DA" w:rsidRPr="002F59DA" w:rsidRDefault="002F59DA" w:rsidP="002F59DA">
      <w:pPr>
        <w:spacing w:after="0" w:line="240" w:lineRule="auto"/>
        <w:ind w:right="57" w:firstLine="709"/>
        <w:jc w:val="both"/>
        <w:rPr>
          <w:rFonts w:ascii="Times New Roman" w:hAnsi="Times New Roman" w:cs="Times New Roman"/>
        </w:rPr>
      </w:pPr>
      <w:r w:rsidRPr="002F59DA">
        <w:rPr>
          <w:rFonts w:ascii="Times New Roman" w:hAnsi="Times New Roman" w:cs="Times New Roman"/>
        </w:rPr>
        <w:t>При оказании первой помощи пострадавшего необходимо раздеть до пояса, тщательно очистить рот и нос от ила, тины и слизи, положить животом на высокий валик или на свое колено, после чего, надавливая на грудную клетку, удалить воду из легких и желудка. Затем приступить к искусственному дыханию и непрямому массажу сердца. При восстановлении дыхания и сердечной деятельности пострадавшего необходимо согреть, напоить горячим чаем, и доставить в медицинское учреждение.</w:t>
      </w:r>
    </w:p>
    <w:p w:rsidR="002F59DA" w:rsidRPr="002F59DA" w:rsidRDefault="002F59DA" w:rsidP="002F59DA">
      <w:pPr>
        <w:spacing w:after="0" w:line="240" w:lineRule="auto"/>
        <w:ind w:right="57"/>
        <w:jc w:val="both"/>
        <w:rPr>
          <w:rFonts w:ascii="Times New Roman" w:hAnsi="Times New Roman" w:cs="Times New Roman"/>
        </w:rPr>
      </w:pPr>
    </w:p>
    <w:p w:rsidR="00017FAE" w:rsidRDefault="00017FAE" w:rsidP="002F59DA">
      <w:pPr>
        <w:autoSpaceDE w:val="0"/>
        <w:autoSpaceDN w:val="0"/>
        <w:adjustRightInd w:val="0"/>
        <w:spacing w:after="0" w:line="240" w:lineRule="auto"/>
        <w:ind w:left="5387"/>
        <w:rPr>
          <w:rFonts w:ascii="Times New Roman" w:hAnsi="Times New Roman" w:cs="Times New Roman"/>
        </w:rPr>
      </w:pPr>
    </w:p>
    <w:p w:rsidR="00017FAE" w:rsidRDefault="00017FAE" w:rsidP="002F59DA">
      <w:pPr>
        <w:autoSpaceDE w:val="0"/>
        <w:autoSpaceDN w:val="0"/>
        <w:adjustRightInd w:val="0"/>
        <w:spacing w:after="0" w:line="240" w:lineRule="auto"/>
        <w:ind w:left="5387"/>
        <w:rPr>
          <w:rFonts w:ascii="Times New Roman" w:hAnsi="Times New Roman" w:cs="Times New Roman"/>
        </w:rPr>
      </w:pPr>
    </w:p>
    <w:p w:rsidR="002F59DA" w:rsidRPr="002F59DA" w:rsidRDefault="002F59DA" w:rsidP="002F59DA">
      <w:pPr>
        <w:autoSpaceDE w:val="0"/>
        <w:autoSpaceDN w:val="0"/>
        <w:adjustRightInd w:val="0"/>
        <w:spacing w:after="0" w:line="240" w:lineRule="auto"/>
        <w:ind w:left="5387"/>
        <w:rPr>
          <w:rFonts w:ascii="Times New Roman" w:hAnsi="Times New Roman" w:cs="Times New Roman"/>
        </w:rPr>
      </w:pPr>
      <w:r w:rsidRPr="002F59DA">
        <w:rPr>
          <w:rFonts w:ascii="Times New Roman" w:hAnsi="Times New Roman" w:cs="Times New Roman"/>
        </w:rPr>
        <w:t>Утверждено</w:t>
      </w:r>
    </w:p>
    <w:p w:rsidR="002F59DA" w:rsidRPr="002F59DA" w:rsidRDefault="002F59DA" w:rsidP="002F59DA">
      <w:pPr>
        <w:autoSpaceDE w:val="0"/>
        <w:autoSpaceDN w:val="0"/>
        <w:adjustRightInd w:val="0"/>
        <w:spacing w:after="0" w:line="240" w:lineRule="auto"/>
        <w:ind w:left="5387"/>
        <w:rPr>
          <w:rFonts w:ascii="Times New Roman" w:hAnsi="Times New Roman" w:cs="Times New Roman"/>
        </w:rPr>
      </w:pPr>
      <w:r w:rsidRPr="002F59DA">
        <w:rPr>
          <w:rFonts w:ascii="Times New Roman" w:hAnsi="Times New Roman" w:cs="Times New Roman"/>
        </w:rPr>
        <w:t>постановлением администрации</w:t>
      </w:r>
    </w:p>
    <w:p w:rsidR="002F59DA" w:rsidRPr="002F59DA" w:rsidRDefault="002F59DA" w:rsidP="002F59DA">
      <w:pPr>
        <w:autoSpaceDE w:val="0"/>
        <w:autoSpaceDN w:val="0"/>
        <w:adjustRightInd w:val="0"/>
        <w:spacing w:after="0" w:line="240" w:lineRule="auto"/>
        <w:ind w:left="5387"/>
        <w:rPr>
          <w:rFonts w:ascii="Times New Roman" w:hAnsi="Times New Roman" w:cs="Times New Roman"/>
        </w:rPr>
      </w:pPr>
      <w:r w:rsidRPr="002F59DA">
        <w:rPr>
          <w:rFonts w:ascii="Times New Roman" w:hAnsi="Times New Roman" w:cs="Times New Roman"/>
        </w:rPr>
        <w:t>сельского поселения «Село Маяк»</w:t>
      </w:r>
    </w:p>
    <w:p w:rsidR="002F59DA" w:rsidRPr="002F59DA" w:rsidRDefault="002F59DA" w:rsidP="002F59DA">
      <w:pPr>
        <w:autoSpaceDE w:val="0"/>
        <w:autoSpaceDN w:val="0"/>
        <w:adjustRightInd w:val="0"/>
        <w:spacing w:after="0" w:line="240" w:lineRule="auto"/>
        <w:ind w:left="5387"/>
        <w:rPr>
          <w:rFonts w:ascii="Times New Roman" w:hAnsi="Times New Roman" w:cs="Times New Roman"/>
        </w:rPr>
      </w:pPr>
      <w:r w:rsidRPr="002F59DA">
        <w:rPr>
          <w:rFonts w:ascii="Times New Roman" w:hAnsi="Times New Roman" w:cs="Times New Roman"/>
        </w:rPr>
        <w:t>от 05.05. 2014 № 37</w:t>
      </w:r>
    </w:p>
    <w:p w:rsidR="002F59DA" w:rsidRPr="002F59DA" w:rsidRDefault="002F59DA" w:rsidP="002F59DA">
      <w:pPr>
        <w:autoSpaceDE w:val="0"/>
        <w:autoSpaceDN w:val="0"/>
        <w:adjustRightInd w:val="0"/>
        <w:spacing w:after="0" w:line="240" w:lineRule="auto"/>
        <w:ind w:left="5387"/>
        <w:rPr>
          <w:rFonts w:ascii="Times New Roman" w:hAnsi="Times New Roman" w:cs="Times New Roman"/>
        </w:rPr>
      </w:pPr>
    </w:p>
    <w:p w:rsidR="002F59DA" w:rsidRPr="002F59DA" w:rsidRDefault="002F59DA" w:rsidP="002F59DA">
      <w:pPr>
        <w:spacing w:after="0" w:line="240" w:lineRule="auto"/>
        <w:jc w:val="center"/>
        <w:rPr>
          <w:rFonts w:ascii="Times New Roman" w:hAnsi="Times New Roman" w:cs="Times New Roman"/>
          <w:b/>
        </w:rPr>
      </w:pPr>
    </w:p>
    <w:p w:rsidR="002F59DA" w:rsidRPr="002F59DA" w:rsidRDefault="002F59DA" w:rsidP="002F59DA">
      <w:pPr>
        <w:spacing w:after="0" w:line="240" w:lineRule="auto"/>
        <w:jc w:val="center"/>
        <w:rPr>
          <w:rFonts w:ascii="Times New Roman" w:hAnsi="Times New Roman" w:cs="Times New Roman"/>
          <w:b/>
        </w:rPr>
      </w:pPr>
      <w:r w:rsidRPr="002F59DA">
        <w:rPr>
          <w:rFonts w:ascii="Times New Roman" w:hAnsi="Times New Roman" w:cs="Times New Roman"/>
          <w:b/>
        </w:rPr>
        <w:t xml:space="preserve">ПРОГРАММА </w:t>
      </w:r>
    </w:p>
    <w:p w:rsidR="002F59DA" w:rsidRPr="002F59DA" w:rsidRDefault="002F59DA" w:rsidP="002F59DA">
      <w:pPr>
        <w:spacing w:after="0" w:line="240" w:lineRule="auto"/>
        <w:jc w:val="center"/>
        <w:rPr>
          <w:rFonts w:ascii="Times New Roman" w:hAnsi="Times New Roman" w:cs="Times New Roman"/>
          <w:b/>
        </w:rPr>
      </w:pPr>
      <w:r w:rsidRPr="002F59DA">
        <w:rPr>
          <w:rFonts w:ascii="Times New Roman" w:hAnsi="Times New Roman" w:cs="Times New Roman"/>
          <w:b/>
        </w:rPr>
        <w:t>ПРОВЕДЕНИЯ ПЕРВИЧНОГО (ПОВТОРНОГО, ВНЕПЛАНОВОГО) ИНСТРУКТАЖА ПО ОХРАНЕ ТРУДА</w:t>
      </w:r>
    </w:p>
    <w:p w:rsidR="002F59DA" w:rsidRPr="002F59DA" w:rsidRDefault="002F59DA" w:rsidP="002F59DA">
      <w:pPr>
        <w:spacing w:after="0" w:line="240" w:lineRule="auto"/>
        <w:jc w:val="center"/>
        <w:rPr>
          <w:rFonts w:ascii="Times New Roman" w:hAnsi="Times New Roman" w:cs="Times New Roman"/>
          <w:b/>
        </w:rPr>
      </w:pPr>
    </w:p>
    <w:p w:rsidR="002F59DA" w:rsidRPr="002F59DA" w:rsidRDefault="002F59DA" w:rsidP="002F59DA">
      <w:pPr>
        <w:pStyle w:val="headertext"/>
        <w:ind w:firstLine="567"/>
        <w:jc w:val="center"/>
        <w:rPr>
          <w:rFonts w:ascii="Times New Roman" w:hAnsi="Times New Roman" w:cs="Times New Roman"/>
          <w:color w:val="000000"/>
        </w:rPr>
      </w:pPr>
      <w:r w:rsidRPr="002F59DA">
        <w:rPr>
          <w:rFonts w:ascii="Times New Roman" w:hAnsi="Times New Roman" w:cs="Times New Roman"/>
          <w:color w:val="000000"/>
        </w:rPr>
        <w:t>I. Введение</w:t>
      </w:r>
    </w:p>
    <w:p w:rsidR="002F59DA" w:rsidRPr="002F59DA" w:rsidRDefault="002F59DA" w:rsidP="002F59DA">
      <w:pPr>
        <w:pStyle w:val="headertext"/>
        <w:ind w:firstLine="567"/>
        <w:jc w:val="center"/>
        <w:rPr>
          <w:rFonts w:ascii="Times New Roman" w:hAnsi="Times New Roman" w:cs="Times New Roman"/>
          <w:color w:val="000000"/>
        </w:rPr>
      </w:pPr>
    </w:p>
    <w:p w:rsidR="002F59DA" w:rsidRPr="002F59DA" w:rsidRDefault="002F59DA" w:rsidP="002F59DA">
      <w:pPr>
        <w:pStyle w:val="formattext"/>
        <w:ind w:firstLine="567"/>
        <w:jc w:val="both"/>
        <w:rPr>
          <w:color w:val="000000"/>
          <w:sz w:val="22"/>
          <w:szCs w:val="22"/>
        </w:rPr>
      </w:pPr>
      <w:r w:rsidRPr="002F59DA">
        <w:rPr>
          <w:color w:val="000000"/>
          <w:sz w:val="22"/>
          <w:szCs w:val="22"/>
        </w:rPr>
        <w:t>В соответствии с Порядком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13.01.2003 № 1/29, работодатель (или уполномоченное им лицо) обязан для всех принимаемых на работу лиц, а также для работников, переводимых на другую работу, проводить инструктаж по охране труда.</w:t>
      </w:r>
    </w:p>
    <w:p w:rsidR="002F59DA" w:rsidRPr="002F59DA" w:rsidRDefault="002F59DA" w:rsidP="002F59DA">
      <w:pPr>
        <w:pStyle w:val="formattext"/>
        <w:ind w:firstLine="567"/>
        <w:jc w:val="both"/>
        <w:rPr>
          <w:color w:val="000000"/>
          <w:sz w:val="22"/>
          <w:szCs w:val="22"/>
        </w:rPr>
      </w:pPr>
      <w:r w:rsidRPr="002F59DA">
        <w:rPr>
          <w:color w:val="000000"/>
          <w:sz w:val="22"/>
          <w:szCs w:val="22"/>
        </w:rPr>
        <w:t>Первичный инструктаж на рабочем месте проводится до начала самостоятельной работы:</w:t>
      </w:r>
    </w:p>
    <w:p w:rsidR="002F59DA" w:rsidRPr="002F59DA" w:rsidRDefault="002F59DA" w:rsidP="002F59DA">
      <w:pPr>
        <w:pStyle w:val="formattext"/>
        <w:ind w:firstLine="567"/>
        <w:jc w:val="both"/>
        <w:rPr>
          <w:color w:val="000000"/>
          <w:sz w:val="22"/>
          <w:szCs w:val="22"/>
        </w:rPr>
      </w:pPr>
      <w:r w:rsidRPr="002F59DA">
        <w:rPr>
          <w:color w:val="000000"/>
          <w:sz w:val="22"/>
          <w:szCs w:val="22"/>
        </w:rPr>
        <w:t>- со всеми вновь принятыми в Администрацию работниками, включая совместителей;</w:t>
      </w:r>
    </w:p>
    <w:p w:rsidR="002F59DA" w:rsidRPr="002F59DA" w:rsidRDefault="002F59DA" w:rsidP="002F59DA">
      <w:pPr>
        <w:pStyle w:val="formattext"/>
        <w:ind w:firstLine="567"/>
        <w:jc w:val="both"/>
        <w:rPr>
          <w:color w:val="000000"/>
          <w:sz w:val="22"/>
          <w:szCs w:val="22"/>
        </w:rPr>
      </w:pPr>
      <w:r w:rsidRPr="002F59DA">
        <w:rPr>
          <w:color w:val="000000"/>
          <w:sz w:val="22"/>
          <w:szCs w:val="22"/>
        </w:rPr>
        <w:t>- с работниками, переведенными в установленном порядке из другого структурного подразделения, либо с работниками, которым поручается выполнение новой для них работы;</w:t>
      </w:r>
    </w:p>
    <w:p w:rsidR="002F59DA" w:rsidRPr="002F59DA" w:rsidRDefault="002F59DA" w:rsidP="002F59DA">
      <w:pPr>
        <w:pStyle w:val="formattext"/>
        <w:ind w:firstLine="567"/>
        <w:jc w:val="both"/>
        <w:rPr>
          <w:color w:val="000000"/>
          <w:sz w:val="22"/>
          <w:szCs w:val="22"/>
        </w:rPr>
      </w:pPr>
      <w:r w:rsidRPr="002F59DA">
        <w:rPr>
          <w:color w:val="000000"/>
          <w:sz w:val="22"/>
          <w:szCs w:val="22"/>
        </w:rPr>
        <w:t>- с командированными работниками сторонних организаций, и лицами, проходящими производственную практику.</w:t>
      </w:r>
    </w:p>
    <w:p w:rsidR="002F59DA" w:rsidRPr="002F59DA" w:rsidRDefault="002F59DA" w:rsidP="002F59DA">
      <w:pPr>
        <w:pStyle w:val="formattext"/>
        <w:ind w:firstLine="567"/>
        <w:jc w:val="both"/>
        <w:rPr>
          <w:color w:val="000000"/>
          <w:sz w:val="22"/>
          <w:szCs w:val="22"/>
        </w:rPr>
      </w:pPr>
      <w:r w:rsidRPr="002F59DA">
        <w:rPr>
          <w:color w:val="000000"/>
          <w:sz w:val="22"/>
          <w:szCs w:val="22"/>
        </w:rPr>
        <w:t>Первичный инструктаж на рабочем месте проводит непосредственный руководитель работ или специально назначенное лицо, проводящий первичный инструктаж, должен в установленном порядке пройти обучение по охране труда и проверку знаний требований охраны труда.</w:t>
      </w:r>
    </w:p>
    <w:p w:rsidR="002F59DA" w:rsidRPr="002F59DA" w:rsidRDefault="002F59DA" w:rsidP="002F59DA">
      <w:pPr>
        <w:pStyle w:val="formattext"/>
        <w:ind w:firstLine="567"/>
        <w:jc w:val="both"/>
        <w:rPr>
          <w:color w:val="000000"/>
          <w:sz w:val="22"/>
          <w:szCs w:val="22"/>
        </w:rPr>
      </w:pPr>
      <w:r w:rsidRPr="002F59DA">
        <w:rPr>
          <w:color w:val="000000"/>
          <w:sz w:val="22"/>
          <w:szCs w:val="22"/>
        </w:rPr>
        <w:t>Первичный инструктаж на рабочем месте по программам, разработанным и утвержденным в соответствии с требованиями законодательных и иных нормативных правовых актов по охране труда, локальных нормативных актов Администрации, инструкций по охране труда, технической и эксплуатационной документации.</w:t>
      </w:r>
    </w:p>
    <w:p w:rsidR="002F59DA" w:rsidRPr="002F59DA" w:rsidRDefault="002F59DA" w:rsidP="002F59DA">
      <w:pPr>
        <w:pStyle w:val="formattext"/>
        <w:ind w:firstLine="567"/>
        <w:jc w:val="both"/>
        <w:rPr>
          <w:color w:val="000000"/>
          <w:sz w:val="22"/>
          <w:szCs w:val="22"/>
        </w:rPr>
      </w:pPr>
      <w:r w:rsidRPr="002F59DA">
        <w:rPr>
          <w:color w:val="000000"/>
          <w:sz w:val="22"/>
          <w:szCs w:val="22"/>
        </w:rPr>
        <w:t>Проведение инструктажа по охране труда включает в себя ознакомление сотрудников с имеющимися опасными или вредными производственными факторами, изучение требований охраны труда, содержащихся в локальных нормативных актах Администрации,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2F59DA" w:rsidRPr="002F59DA" w:rsidRDefault="002F59DA" w:rsidP="002F59DA">
      <w:pPr>
        <w:pStyle w:val="formattext"/>
        <w:ind w:firstLine="567"/>
        <w:jc w:val="both"/>
        <w:rPr>
          <w:color w:val="000000"/>
          <w:sz w:val="22"/>
          <w:szCs w:val="22"/>
        </w:rPr>
      </w:pPr>
      <w:r w:rsidRPr="002F59DA">
        <w:rPr>
          <w:color w:val="000000"/>
          <w:sz w:val="22"/>
          <w:szCs w:val="22"/>
        </w:rPr>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2F59DA" w:rsidRPr="002F59DA" w:rsidRDefault="002F59DA" w:rsidP="002F59DA">
      <w:pPr>
        <w:spacing w:after="0" w:line="240" w:lineRule="auto"/>
        <w:ind w:firstLine="567"/>
        <w:jc w:val="both"/>
        <w:rPr>
          <w:rFonts w:ascii="Times New Roman" w:hAnsi="Times New Roman" w:cs="Times New Roman"/>
        </w:rPr>
      </w:pPr>
      <w:r w:rsidRPr="002F59DA">
        <w:rPr>
          <w:rFonts w:ascii="Times New Roman" w:hAnsi="Times New Roman" w:cs="Times New Roman"/>
        </w:rPr>
        <w:t>Лица, показавшие неудовлетворительные знания, к самостоятельной работе не допускаются и обязаны вновь пройти инструктаж.</w:t>
      </w:r>
    </w:p>
    <w:p w:rsidR="002F59DA" w:rsidRPr="002F59DA" w:rsidRDefault="002F59DA" w:rsidP="002F59DA">
      <w:pPr>
        <w:autoSpaceDE w:val="0"/>
        <w:autoSpaceDN w:val="0"/>
        <w:adjustRightInd w:val="0"/>
        <w:spacing w:after="0" w:line="240" w:lineRule="auto"/>
        <w:ind w:firstLine="567"/>
        <w:jc w:val="both"/>
        <w:rPr>
          <w:rFonts w:ascii="Times New Roman" w:hAnsi="Times New Roman" w:cs="Times New Roman"/>
        </w:rPr>
      </w:pPr>
      <w:r w:rsidRPr="002F59DA">
        <w:rPr>
          <w:rFonts w:ascii="Times New Roman" w:hAnsi="Times New Roman" w:cs="Times New Roman"/>
        </w:rPr>
        <w:t xml:space="preserve">Проведение </w:t>
      </w:r>
      <w:r w:rsidRPr="002F59DA">
        <w:rPr>
          <w:rFonts w:ascii="Times New Roman" w:hAnsi="Times New Roman" w:cs="Times New Roman"/>
          <w:color w:val="000000"/>
        </w:rPr>
        <w:t xml:space="preserve">первичного инструктажа на рабочем месте </w:t>
      </w:r>
      <w:r w:rsidRPr="002F59DA">
        <w:rPr>
          <w:rFonts w:ascii="Times New Roman" w:hAnsi="Times New Roman" w:cs="Times New Roman"/>
        </w:rPr>
        <w:t>регистрируется в соответствующем журнале с указанием подписи инструктируемого и подписи инструктирующего, а также даты проведения инструктажа.</w:t>
      </w:r>
    </w:p>
    <w:p w:rsidR="002F59DA" w:rsidRPr="002F59DA" w:rsidRDefault="002F59DA" w:rsidP="002F59DA">
      <w:pPr>
        <w:autoSpaceDE w:val="0"/>
        <w:autoSpaceDN w:val="0"/>
        <w:adjustRightInd w:val="0"/>
        <w:spacing w:after="0" w:line="240" w:lineRule="auto"/>
        <w:ind w:firstLine="567"/>
        <w:jc w:val="both"/>
        <w:rPr>
          <w:rFonts w:ascii="Times New Roman" w:hAnsi="Times New Roman" w:cs="Times New Roman"/>
        </w:rPr>
      </w:pPr>
    </w:p>
    <w:p w:rsidR="002F59DA" w:rsidRPr="002F59DA" w:rsidRDefault="002F59DA" w:rsidP="002F59DA">
      <w:pPr>
        <w:tabs>
          <w:tab w:val="left" w:pos="2160"/>
        </w:tabs>
        <w:suppressAutoHyphens/>
        <w:autoSpaceDE w:val="0"/>
        <w:autoSpaceDN w:val="0"/>
        <w:adjustRightInd w:val="0"/>
        <w:spacing w:after="0" w:line="240" w:lineRule="auto"/>
        <w:ind w:firstLine="567"/>
        <w:jc w:val="center"/>
        <w:rPr>
          <w:rFonts w:ascii="Times New Roman" w:hAnsi="Times New Roman" w:cs="Times New Roman"/>
          <w:b/>
        </w:rPr>
      </w:pPr>
      <w:r w:rsidRPr="002F59DA">
        <w:rPr>
          <w:rFonts w:ascii="Times New Roman" w:hAnsi="Times New Roman" w:cs="Times New Roman"/>
          <w:b/>
          <w:color w:val="000000"/>
        </w:rPr>
        <w:t>II</w:t>
      </w:r>
      <w:r w:rsidRPr="002F59DA">
        <w:rPr>
          <w:rFonts w:ascii="Times New Roman" w:hAnsi="Times New Roman" w:cs="Times New Roman"/>
          <w:b/>
        </w:rPr>
        <w:t xml:space="preserve">. ПРОГРАММА ПРОВЕДЕНИЯ ПЕРВИЧНОГО </w:t>
      </w:r>
    </w:p>
    <w:p w:rsidR="002F59DA" w:rsidRPr="002F59DA" w:rsidRDefault="002F59DA" w:rsidP="002F59DA">
      <w:pPr>
        <w:tabs>
          <w:tab w:val="left" w:pos="2160"/>
        </w:tabs>
        <w:suppressAutoHyphens/>
        <w:autoSpaceDE w:val="0"/>
        <w:autoSpaceDN w:val="0"/>
        <w:adjustRightInd w:val="0"/>
        <w:spacing w:after="0" w:line="240" w:lineRule="auto"/>
        <w:ind w:firstLine="567"/>
        <w:jc w:val="center"/>
        <w:rPr>
          <w:rFonts w:ascii="Times New Roman" w:hAnsi="Times New Roman" w:cs="Times New Roman"/>
          <w:b/>
        </w:rPr>
      </w:pPr>
      <w:r w:rsidRPr="002F59DA">
        <w:rPr>
          <w:rFonts w:ascii="Times New Roman" w:hAnsi="Times New Roman" w:cs="Times New Roman"/>
          <w:b/>
        </w:rPr>
        <w:lastRenderedPageBreak/>
        <w:t>(ПОВТОРНОГО, ВНЕПЛАНОВОГО) ИНСТРУКТАЖА</w:t>
      </w:r>
    </w:p>
    <w:p w:rsidR="002F59DA" w:rsidRPr="002F59DA" w:rsidRDefault="002F59DA" w:rsidP="002F59DA">
      <w:pPr>
        <w:tabs>
          <w:tab w:val="left" w:pos="2160"/>
        </w:tabs>
        <w:suppressAutoHyphens/>
        <w:autoSpaceDE w:val="0"/>
        <w:autoSpaceDN w:val="0"/>
        <w:adjustRightInd w:val="0"/>
        <w:spacing w:after="0" w:line="240" w:lineRule="auto"/>
        <w:ind w:firstLine="567"/>
        <w:jc w:val="center"/>
        <w:rPr>
          <w:rFonts w:ascii="Times New Roman" w:hAnsi="Times New Roman" w:cs="Times New Roman"/>
          <w:b/>
        </w:rPr>
      </w:pPr>
      <w:r w:rsidRPr="002F59DA">
        <w:rPr>
          <w:rFonts w:ascii="Times New Roman" w:hAnsi="Times New Roman" w:cs="Times New Roman"/>
          <w:b/>
        </w:rPr>
        <w:t>ПО ОХРАНЕ ТРУДА НА РАБОЧЕМ МЕСТЕ</w:t>
      </w:r>
    </w:p>
    <w:p w:rsidR="002F59DA" w:rsidRPr="002F59DA" w:rsidRDefault="002F59DA" w:rsidP="002F59DA">
      <w:pPr>
        <w:tabs>
          <w:tab w:val="left" w:pos="2160"/>
        </w:tabs>
        <w:suppressAutoHyphens/>
        <w:autoSpaceDE w:val="0"/>
        <w:autoSpaceDN w:val="0"/>
        <w:adjustRightInd w:val="0"/>
        <w:spacing w:after="0" w:line="240" w:lineRule="auto"/>
        <w:ind w:firstLine="567"/>
        <w:jc w:val="center"/>
        <w:rPr>
          <w:rFonts w:ascii="Times New Roman" w:hAnsi="Times New Roman" w:cs="Times New Roman"/>
          <w:b/>
        </w:rPr>
      </w:pPr>
    </w:p>
    <w:p w:rsidR="002F59DA" w:rsidRPr="002F59DA" w:rsidRDefault="002F59DA" w:rsidP="002F59DA">
      <w:pPr>
        <w:pStyle w:val="formattext"/>
        <w:ind w:firstLine="567"/>
        <w:jc w:val="both"/>
        <w:rPr>
          <w:color w:val="000000"/>
          <w:sz w:val="22"/>
          <w:szCs w:val="22"/>
        </w:rPr>
      </w:pPr>
      <w:r w:rsidRPr="002F59DA">
        <w:rPr>
          <w:b/>
          <w:bCs/>
          <w:color w:val="000000"/>
          <w:sz w:val="22"/>
          <w:szCs w:val="22"/>
        </w:rPr>
        <w:t>1. Условия труда сотрудников Администрации</w:t>
      </w:r>
    </w:p>
    <w:p w:rsidR="002F59DA" w:rsidRPr="002F59DA" w:rsidRDefault="002F59DA" w:rsidP="002F59DA">
      <w:pPr>
        <w:pStyle w:val="formattext"/>
        <w:ind w:firstLine="567"/>
        <w:jc w:val="both"/>
        <w:rPr>
          <w:color w:val="000000"/>
          <w:sz w:val="22"/>
          <w:szCs w:val="22"/>
        </w:rPr>
      </w:pPr>
      <w:r w:rsidRPr="002F59DA">
        <w:rPr>
          <w:color w:val="000000"/>
          <w:sz w:val="22"/>
          <w:szCs w:val="22"/>
        </w:rPr>
        <w:t>Особенности и характеристика условий труда сотрудников Администрации. Возможные причины несчастных случаев и заболеваний сотрудников Администрации. Примеры случаев производственного травматизма при работе в офисе.</w:t>
      </w:r>
    </w:p>
    <w:p w:rsidR="002F59DA" w:rsidRPr="002F59DA" w:rsidRDefault="002F59DA" w:rsidP="002F59DA">
      <w:pPr>
        <w:pStyle w:val="formattext"/>
        <w:ind w:firstLine="567"/>
        <w:jc w:val="both"/>
        <w:rPr>
          <w:color w:val="000000"/>
          <w:sz w:val="22"/>
          <w:szCs w:val="22"/>
        </w:rPr>
      </w:pPr>
      <w:r w:rsidRPr="002F59DA">
        <w:rPr>
          <w:b/>
          <w:bCs/>
          <w:color w:val="000000"/>
          <w:sz w:val="22"/>
          <w:szCs w:val="22"/>
        </w:rPr>
        <w:t>2. Общие требования охраны труда</w:t>
      </w:r>
    </w:p>
    <w:p w:rsidR="002F59DA" w:rsidRPr="002F59DA" w:rsidRDefault="002F59DA" w:rsidP="002F59DA">
      <w:pPr>
        <w:pStyle w:val="formattext"/>
        <w:ind w:firstLine="567"/>
        <w:jc w:val="both"/>
        <w:rPr>
          <w:color w:val="000000"/>
          <w:sz w:val="22"/>
          <w:szCs w:val="22"/>
        </w:rPr>
      </w:pPr>
      <w:r w:rsidRPr="002F59DA">
        <w:rPr>
          <w:color w:val="000000"/>
          <w:sz w:val="22"/>
          <w:szCs w:val="22"/>
        </w:rPr>
        <w:t>Порядок допуска к работе в Администрации с использованием персональных компьютеров, копировально-множительной техники, факсимильных аппаратов и другого офисного оборудования.</w:t>
      </w:r>
    </w:p>
    <w:p w:rsidR="002F59DA" w:rsidRPr="002F59DA" w:rsidRDefault="002F59DA" w:rsidP="002F59DA">
      <w:pPr>
        <w:pStyle w:val="formattext"/>
        <w:ind w:firstLine="567"/>
        <w:jc w:val="both"/>
        <w:rPr>
          <w:color w:val="000000"/>
          <w:sz w:val="22"/>
          <w:szCs w:val="22"/>
        </w:rPr>
      </w:pPr>
      <w:r w:rsidRPr="002F59DA">
        <w:rPr>
          <w:color w:val="000000"/>
          <w:sz w:val="22"/>
          <w:szCs w:val="22"/>
        </w:rPr>
        <w:t xml:space="preserve">Вводный и первичный на рабочем месте инструктажи по охране труда. </w:t>
      </w:r>
    </w:p>
    <w:p w:rsidR="002F59DA" w:rsidRPr="002F59DA" w:rsidRDefault="002F59DA" w:rsidP="002F59DA">
      <w:pPr>
        <w:pStyle w:val="formattext"/>
        <w:ind w:firstLine="567"/>
        <w:jc w:val="both"/>
        <w:rPr>
          <w:color w:val="000000"/>
          <w:sz w:val="22"/>
          <w:szCs w:val="22"/>
        </w:rPr>
      </w:pPr>
      <w:r w:rsidRPr="002F59DA">
        <w:rPr>
          <w:color w:val="000000"/>
          <w:sz w:val="22"/>
          <w:szCs w:val="22"/>
        </w:rPr>
        <w:t>Периодичность повторного инструктажа по охране труда.</w:t>
      </w:r>
    </w:p>
    <w:p w:rsidR="002F59DA" w:rsidRPr="002F59DA" w:rsidRDefault="002F59DA" w:rsidP="002F59DA">
      <w:pPr>
        <w:pStyle w:val="formattext"/>
        <w:ind w:firstLine="567"/>
        <w:jc w:val="both"/>
        <w:rPr>
          <w:color w:val="000000"/>
          <w:sz w:val="22"/>
          <w:szCs w:val="22"/>
        </w:rPr>
      </w:pPr>
      <w:r w:rsidRPr="002F59DA">
        <w:rPr>
          <w:color w:val="000000"/>
          <w:sz w:val="22"/>
          <w:szCs w:val="22"/>
        </w:rPr>
        <w:t>Случаи прохождения внепланового инструктажа по охране труда.</w:t>
      </w:r>
    </w:p>
    <w:p w:rsidR="002F59DA" w:rsidRPr="002F59DA" w:rsidRDefault="002F59DA" w:rsidP="002F59DA">
      <w:pPr>
        <w:pStyle w:val="formattext"/>
        <w:ind w:firstLine="567"/>
        <w:jc w:val="both"/>
        <w:rPr>
          <w:color w:val="000000"/>
          <w:sz w:val="22"/>
          <w:szCs w:val="22"/>
        </w:rPr>
      </w:pPr>
      <w:r w:rsidRPr="002F59DA">
        <w:rPr>
          <w:color w:val="000000"/>
          <w:sz w:val="22"/>
          <w:szCs w:val="22"/>
        </w:rPr>
        <w:t>Целевой инструктаж при выполнении несвойственных профессии (должности) работ.</w:t>
      </w:r>
    </w:p>
    <w:p w:rsidR="002F59DA" w:rsidRPr="002F59DA" w:rsidRDefault="002F59DA" w:rsidP="002F59DA">
      <w:pPr>
        <w:pStyle w:val="formattext"/>
        <w:ind w:firstLine="567"/>
        <w:jc w:val="both"/>
        <w:rPr>
          <w:color w:val="000000"/>
          <w:sz w:val="22"/>
          <w:szCs w:val="22"/>
        </w:rPr>
      </w:pPr>
      <w:r w:rsidRPr="002F59DA">
        <w:rPr>
          <w:color w:val="000000"/>
          <w:sz w:val="22"/>
          <w:szCs w:val="22"/>
        </w:rPr>
        <w:t>Специальный инструктаж и получение группы I по электробезопасности.</w:t>
      </w:r>
    </w:p>
    <w:p w:rsidR="002F59DA" w:rsidRPr="002F59DA" w:rsidRDefault="002F59DA" w:rsidP="002F59DA">
      <w:pPr>
        <w:pStyle w:val="formattext"/>
        <w:ind w:firstLine="567"/>
        <w:jc w:val="both"/>
        <w:rPr>
          <w:color w:val="000000"/>
          <w:sz w:val="22"/>
          <w:szCs w:val="22"/>
        </w:rPr>
      </w:pPr>
      <w:r w:rsidRPr="002F59DA">
        <w:rPr>
          <w:color w:val="000000"/>
          <w:sz w:val="22"/>
          <w:szCs w:val="22"/>
        </w:rPr>
        <w:t>Обучение требованиям охраны труда при работе с офисным оборудованием.</w:t>
      </w:r>
    </w:p>
    <w:p w:rsidR="002F59DA" w:rsidRPr="002F59DA" w:rsidRDefault="002F59DA" w:rsidP="002F59DA">
      <w:pPr>
        <w:pStyle w:val="formattext"/>
        <w:ind w:firstLine="567"/>
        <w:jc w:val="both"/>
        <w:rPr>
          <w:color w:val="000000"/>
          <w:sz w:val="22"/>
          <w:szCs w:val="22"/>
        </w:rPr>
      </w:pPr>
      <w:r w:rsidRPr="002F59DA">
        <w:rPr>
          <w:color w:val="000000"/>
          <w:sz w:val="22"/>
          <w:szCs w:val="22"/>
        </w:rPr>
        <w:t>Правила технической эксплуатации и требования безопасности при работе с офисным оборудованием.</w:t>
      </w:r>
    </w:p>
    <w:p w:rsidR="002F59DA" w:rsidRPr="002F59DA" w:rsidRDefault="002F59DA" w:rsidP="002F59DA">
      <w:pPr>
        <w:pStyle w:val="formattext"/>
        <w:ind w:firstLine="567"/>
        <w:jc w:val="both"/>
        <w:rPr>
          <w:color w:val="000000"/>
          <w:sz w:val="22"/>
          <w:szCs w:val="22"/>
        </w:rPr>
      </w:pPr>
      <w:r w:rsidRPr="002F59DA">
        <w:rPr>
          <w:color w:val="000000"/>
          <w:sz w:val="22"/>
          <w:szCs w:val="22"/>
        </w:rPr>
        <w:t>Медицинские осмотры сотрудников Администрации, допущенных к постоянной работе на персональном компьютере.</w:t>
      </w:r>
    </w:p>
    <w:p w:rsidR="002F59DA" w:rsidRPr="002F59DA" w:rsidRDefault="002F59DA" w:rsidP="002F59DA">
      <w:pPr>
        <w:pStyle w:val="formattext"/>
        <w:ind w:firstLine="567"/>
        <w:jc w:val="both"/>
        <w:rPr>
          <w:color w:val="000000"/>
          <w:sz w:val="22"/>
          <w:szCs w:val="22"/>
        </w:rPr>
      </w:pPr>
      <w:r w:rsidRPr="002F59DA">
        <w:rPr>
          <w:color w:val="000000"/>
          <w:sz w:val="22"/>
          <w:szCs w:val="22"/>
        </w:rPr>
        <w:t>Основные опасные и вредные производственные факторы, которые могут оказывать неблагоприятное воздействие на сотрудников Администрации во время работы.</w:t>
      </w:r>
    </w:p>
    <w:p w:rsidR="002F59DA" w:rsidRPr="002F59DA" w:rsidRDefault="002F59DA" w:rsidP="002F59DA">
      <w:pPr>
        <w:pStyle w:val="formattext"/>
        <w:ind w:firstLine="567"/>
        <w:jc w:val="both"/>
        <w:rPr>
          <w:color w:val="000000"/>
          <w:sz w:val="22"/>
          <w:szCs w:val="22"/>
        </w:rPr>
      </w:pPr>
      <w:r w:rsidRPr="002F59DA">
        <w:rPr>
          <w:color w:val="000000"/>
          <w:sz w:val="22"/>
          <w:szCs w:val="22"/>
        </w:rPr>
        <w:t>Неблагоприятное воздействие опасных и вредных производственных факторов на организм человека.</w:t>
      </w:r>
    </w:p>
    <w:p w:rsidR="002F59DA" w:rsidRPr="002F59DA" w:rsidRDefault="002F59DA" w:rsidP="002F59DA">
      <w:pPr>
        <w:pStyle w:val="formattext"/>
        <w:ind w:firstLine="567"/>
        <w:jc w:val="both"/>
        <w:rPr>
          <w:color w:val="000000"/>
          <w:sz w:val="22"/>
          <w:szCs w:val="22"/>
        </w:rPr>
      </w:pPr>
      <w:r w:rsidRPr="002F59DA">
        <w:rPr>
          <w:color w:val="000000"/>
          <w:sz w:val="22"/>
          <w:szCs w:val="22"/>
        </w:rPr>
        <w:t>Режимы труда и отдыха.</w:t>
      </w:r>
    </w:p>
    <w:p w:rsidR="002F59DA" w:rsidRPr="002F59DA" w:rsidRDefault="002F59DA" w:rsidP="002F59DA">
      <w:pPr>
        <w:pStyle w:val="formattext"/>
        <w:ind w:firstLine="567"/>
        <w:jc w:val="both"/>
        <w:rPr>
          <w:color w:val="000000"/>
          <w:sz w:val="22"/>
          <w:szCs w:val="22"/>
        </w:rPr>
      </w:pPr>
      <w:r w:rsidRPr="002F59DA">
        <w:rPr>
          <w:color w:val="000000"/>
          <w:sz w:val="22"/>
          <w:szCs w:val="22"/>
        </w:rPr>
        <w:t>Требования пожарной безопасности при работе с офисным оборудованием.</w:t>
      </w:r>
    </w:p>
    <w:p w:rsidR="002F59DA" w:rsidRPr="002F59DA" w:rsidRDefault="002F59DA" w:rsidP="002F59DA">
      <w:pPr>
        <w:pStyle w:val="formattext"/>
        <w:ind w:firstLine="567"/>
        <w:jc w:val="both"/>
        <w:rPr>
          <w:color w:val="000000"/>
          <w:sz w:val="22"/>
          <w:szCs w:val="22"/>
        </w:rPr>
      </w:pPr>
      <w:r w:rsidRPr="002F59DA">
        <w:rPr>
          <w:color w:val="000000"/>
          <w:sz w:val="22"/>
          <w:szCs w:val="22"/>
        </w:rPr>
        <w:t>Правила личной гигиены.</w:t>
      </w:r>
    </w:p>
    <w:p w:rsidR="002F59DA" w:rsidRPr="002F59DA" w:rsidRDefault="002F59DA" w:rsidP="002F59DA">
      <w:pPr>
        <w:pStyle w:val="formattext"/>
        <w:ind w:firstLine="567"/>
        <w:jc w:val="both"/>
        <w:rPr>
          <w:color w:val="000000"/>
          <w:sz w:val="22"/>
          <w:szCs w:val="22"/>
        </w:rPr>
      </w:pPr>
      <w:r w:rsidRPr="002F59DA">
        <w:rPr>
          <w:color w:val="000000"/>
          <w:sz w:val="22"/>
          <w:szCs w:val="22"/>
        </w:rPr>
        <w:t>Действия сотрудника Администрации в случае заболевания, плохого самочувствия, недостаточного отдыха.</w:t>
      </w:r>
    </w:p>
    <w:p w:rsidR="002F59DA" w:rsidRPr="002F59DA" w:rsidRDefault="002F59DA" w:rsidP="002F59DA">
      <w:pPr>
        <w:pStyle w:val="formattext"/>
        <w:ind w:firstLine="567"/>
        <w:jc w:val="both"/>
        <w:rPr>
          <w:color w:val="000000"/>
          <w:sz w:val="22"/>
          <w:szCs w:val="22"/>
        </w:rPr>
      </w:pPr>
      <w:r w:rsidRPr="002F59DA">
        <w:rPr>
          <w:color w:val="000000"/>
          <w:sz w:val="22"/>
          <w:szCs w:val="22"/>
        </w:rPr>
        <w:t>Действия сотрудника Администрации, если он оказался свидетелем несчастного случая. Оказание первой помощи. Медицинская аптечка.</w:t>
      </w:r>
    </w:p>
    <w:p w:rsidR="002F59DA" w:rsidRPr="002F59DA" w:rsidRDefault="002F59DA" w:rsidP="002F59DA">
      <w:pPr>
        <w:pStyle w:val="formattext"/>
        <w:ind w:firstLine="709"/>
        <w:jc w:val="both"/>
        <w:rPr>
          <w:color w:val="000000"/>
          <w:sz w:val="22"/>
          <w:szCs w:val="22"/>
        </w:rPr>
      </w:pPr>
      <w:r w:rsidRPr="002F59DA">
        <w:rPr>
          <w:color w:val="000000"/>
          <w:sz w:val="22"/>
          <w:szCs w:val="22"/>
        </w:rPr>
        <w:t>Ответственность за невыполнение или нарушение требований инструкции по охране труда.</w:t>
      </w:r>
    </w:p>
    <w:p w:rsidR="002F59DA" w:rsidRPr="002F59DA" w:rsidRDefault="002F59DA" w:rsidP="002F59DA">
      <w:pPr>
        <w:pStyle w:val="formattext"/>
        <w:ind w:firstLine="709"/>
        <w:jc w:val="both"/>
        <w:rPr>
          <w:color w:val="000000"/>
          <w:sz w:val="22"/>
          <w:szCs w:val="22"/>
        </w:rPr>
      </w:pPr>
      <w:r w:rsidRPr="002F59DA">
        <w:rPr>
          <w:b/>
          <w:bCs/>
          <w:color w:val="000000"/>
          <w:sz w:val="22"/>
          <w:szCs w:val="22"/>
        </w:rPr>
        <w:t>3. Требования охраны труда перед началом работы</w:t>
      </w:r>
    </w:p>
    <w:p w:rsidR="002F59DA" w:rsidRPr="002F59DA" w:rsidRDefault="002F59DA" w:rsidP="002F59DA">
      <w:pPr>
        <w:pStyle w:val="formattext"/>
        <w:ind w:firstLine="709"/>
        <w:jc w:val="both"/>
        <w:rPr>
          <w:color w:val="000000"/>
          <w:sz w:val="22"/>
          <w:szCs w:val="22"/>
        </w:rPr>
      </w:pPr>
      <w:r w:rsidRPr="002F59DA">
        <w:rPr>
          <w:color w:val="000000"/>
          <w:sz w:val="22"/>
          <w:szCs w:val="22"/>
        </w:rPr>
        <w:t>Рациональная организация своего рабочего места перед началом работы.</w:t>
      </w:r>
    </w:p>
    <w:p w:rsidR="002F59DA" w:rsidRPr="002F59DA" w:rsidRDefault="002F59DA" w:rsidP="002F59DA">
      <w:pPr>
        <w:pStyle w:val="formattext"/>
        <w:ind w:firstLine="709"/>
        <w:jc w:val="both"/>
        <w:rPr>
          <w:color w:val="000000"/>
          <w:sz w:val="22"/>
          <w:szCs w:val="22"/>
        </w:rPr>
      </w:pPr>
      <w:r w:rsidRPr="002F59DA">
        <w:rPr>
          <w:color w:val="000000"/>
          <w:sz w:val="22"/>
          <w:szCs w:val="22"/>
        </w:rPr>
        <w:t>Минимально допустимые расстояния между персональными компьютерами, если их несколько в помещении офиса.</w:t>
      </w:r>
    </w:p>
    <w:p w:rsidR="002F59DA" w:rsidRPr="002F59DA" w:rsidRDefault="002F59DA" w:rsidP="002F59DA">
      <w:pPr>
        <w:pStyle w:val="formattext"/>
        <w:ind w:firstLine="709"/>
        <w:jc w:val="both"/>
        <w:rPr>
          <w:color w:val="000000"/>
          <w:sz w:val="22"/>
          <w:szCs w:val="22"/>
        </w:rPr>
      </w:pPr>
      <w:r w:rsidRPr="002F59DA">
        <w:rPr>
          <w:color w:val="000000"/>
          <w:sz w:val="22"/>
          <w:szCs w:val="22"/>
        </w:rPr>
        <w:t>Влияние взаимного расположения персональных компьютеров на уровень генерируемых ими излучений. Гигиенические требования для предупреждения облучения других рабочих мест.</w:t>
      </w:r>
    </w:p>
    <w:p w:rsidR="002F59DA" w:rsidRPr="002F59DA" w:rsidRDefault="002F59DA" w:rsidP="002F59DA">
      <w:pPr>
        <w:pStyle w:val="formattext"/>
        <w:ind w:firstLine="709"/>
        <w:jc w:val="both"/>
        <w:rPr>
          <w:color w:val="000000"/>
          <w:sz w:val="22"/>
          <w:szCs w:val="22"/>
        </w:rPr>
      </w:pPr>
      <w:r w:rsidRPr="002F59DA">
        <w:rPr>
          <w:color w:val="000000"/>
          <w:sz w:val="22"/>
          <w:szCs w:val="22"/>
        </w:rPr>
        <w:t>Очистка экрана монитора от пыли, которая интенсивно оседает на нем под воздействием зарядов статического электричества.</w:t>
      </w:r>
    </w:p>
    <w:p w:rsidR="002F59DA" w:rsidRPr="002F59DA" w:rsidRDefault="002F59DA" w:rsidP="002F59DA">
      <w:pPr>
        <w:pStyle w:val="formattext"/>
        <w:ind w:firstLine="709"/>
        <w:jc w:val="both"/>
        <w:rPr>
          <w:color w:val="000000"/>
          <w:sz w:val="22"/>
          <w:szCs w:val="22"/>
        </w:rPr>
      </w:pPr>
      <w:r w:rsidRPr="002F59DA">
        <w:rPr>
          <w:color w:val="000000"/>
          <w:sz w:val="22"/>
          <w:szCs w:val="22"/>
        </w:rPr>
        <w:t>Уборка с рабочего места всех лишних предметов, не используемых в работе.</w:t>
      </w:r>
    </w:p>
    <w:p w:rsidR="002F59DA" w:rsidRPr="002F59DA" w:rsidRDefault="002F59DA" w:rsidP="002F59DA">
      <w:pPr>
        <w:pStyle w:val="formattext"/>
        <w:ind w:firstLine="709"/>
        <w:jc w:val="both"/>
        <w:rPr>
          <w:color w:val="000000"/>
          <w:sz w:val="22"/>
          <w:szCs w:val="22"/>
        </w:rPr>
      </w:pPr>
      <w:r w:rsidRPr="002F59DA">
        <w:rPr>
          <w:color w:val="000000"/>
          <w:sz w:val="22"/>
          <w:szCs w:val="22"/>
        </w:rPr>
        <w:t>Меры предосторожности при осмотре офисного оборудования перед началом работы.</w:t>
      </w:r>
    </w:p>
    <w:p w:rsidR="002F59DA" w:rsidRPr="002F59DA" w:rsidRDefault="002F59DA" w:rsidP="002F59DA">
      <w:pPr>
        <w:pStyle w:val="formattext"/>
        <w:ind w:firstLine="709"/>
        <w:jc w:val="both"/>
        <w:rPr>
          <w:color w:val="000000"/>
          <w:sz w:val="22"/>
          <w:szCs w:val="22"/>
        </w:rPr>
      </w:pPr>
      <w:r w:rsidRPr="002F59DA">
        <w:rPr>
          <w:color w:val="000000"/>
          <w:sz w:val="22"/>
          <w:szCs w:val="22"/>
        </w:rPr>
        <w:t>Требования к достаточности и равномерности освещения рабочего места.</w:t>
      </w:r>
    </w:p>
    <w:p w:rsidR="002F59DA" w:rsidRPr="002F59DA" w:rsidRDefault="002F59DA" w:rsidP="002F59DA">
      <w:pPr>
        <w:pStyle w:val="formattext"/>
        <w:ind w:firstLine="709"/>
        <w:jc w:val="both"/>
        <w:rPr>
          <w:color w:val="000000"/>
          <w:sz w:val="22"/>
          <w:szCs w:val="22"/>
        </w:rPr>
      </w:pPr>
      <w:r w:rsidRPr="002F59DA">
        <w:rPr>
          <w:b/>
          <w:bCs/>
          <w:color w:val="000000"/>
          <w:sz w:val="22"/>
          <w:szCs w:val="22"/>
        </w:rPr>
        <w:t>4. Требования охраны труда во время работы</w:t>
      </w:r>
    </w:p>
    <w:p w:rsidR="002F59DA" w:rsidRPr="002F59DA" w:rsidRDefault="002F59DA" w:rsidP="002F59DA">
      <w:pPr>
        <w:pStyle w:val="formattext"/>
        <w:ind w:firstLine="709"/>
        <w:jc w:val="both"/>
        <w:rPr>
          <w:color w:val="000000"/>
          <w:sz w:val="22"/>
          <w:szCs w:val="22"/>
        </w:rPr>
      </w:pPr>
      <w:r w:rsidRPr="002F59DA">
        <w:rPr>
          <w:color w:val="000000"/>
          <w:sz w:val="22"/>
          <w:szCs w:val="22"/>
        </w:rPr>
        <w:t>Последовательность включения офисного оборудования в работу. Инструкции по эксплуатации офисного оборудования.</w:t>
      </w:r>
    </w:p>
    <w:p w:rsidR="002F59DA" w:rsidRPr="002F59DA" w:rsidRDefault="002F59DA" w:rsidP="002F59DA">
      <w:pPr>
        <w:pStyle w:val="formattext"/>
        <w:ind w:firstLine="709"/>
        <w:jc w:val="both"/>
        <w:rPr>
          <w:color w:val="000000"/>
          <w:sz w:val="22"/>
          <w:szCs w:val="22"/>
        </w:rPr>
      </w:pPr>
      <w:r w:rsidRPr="002F59DA">
        <w:rPr>
          <w:color w:val="000000"/>
          <w:sz w:val="22"/>
          <w:szCs w:val="22"/>
        </w:rPr>
        <w:t>Рациональная рабочая поза при работе на офисном оборудовании.</w:t>
      </w:r>
    </w:p>
    <w:p w:rsidR="002F59DA" w:rsidRPr="002F59DA" w:rsidRDefault="002F59DA" w:rsidP="002F59DA">
      <w:pPr>
        <w:pStyle w:val="formattext"/>
        <w:ind w:firstLine="709"/>
        <w:jc w:val="both"/>
        <w:rPr>
          <w:color w:val="000000"/>
          <w:sz w:val="22"/>
          <w:szCs w:val="22"/>
        </w:rPr>
      </w:pPr>
      <w:r w:rsidRPr="002F59DA">
        <w:rPr>
          <w:color w:val="000000"/>
          <w:sz w:val="22"/>
          <w:szCs w:val="22"/>
        </w:rPr>
        <w:t>Требования, предъявляемые к типу и конструкции рабочего кресла и рабочего стола при работе с персональным компьютером.</w:t>
      </w:r>
    </w:p>
    <w:p w:rsidR="002F59DA" w:rsidRPr="002F59DA" w:rsidRDefault="002F59DA" w:rsidP="002F59DA">
      <w:pPr>
        <w:pStyle w:val="formattext"/>
        <w:ind w:firstLine="709"/>
        <w:jc w:val="both"/>
        <w:rPr>
          <w:color w:val="000000"/>
          <w:sz w:val="22"/>
          <w:szCs w:val="22"/>
        </w:rPr>
      </w:pPr>
      <w:r w:rsidRPr="002F59DA">
        <w:rPr>
          <w:color w:val="000000"/>
          <w:sz w:val="22"/>
          <w:szCs w:val="22"/>
        </w:rPr>
        <w:t>Требования охраны труда при работе на персональном компьютере. Минимальное расстояние экрана видеомонитора от глаз офисного работника. Правильное расположение клавиатуры на поверхности стола. Установка на экране монитора оптимального цветового режима для уменьшения напряжения зрения. Продолжительность непрерывной работы с видеомонитором.</w:t>
      </w:r>
    </w:p>
    <w:p w:rsidR="002F59DA" w:rsidRPr="002F59DA" w:rsidRDefault="002F59DA" w:rsidP="002F59DA">
      <w:pPr>
        <w:pStyle w:val="formattext"/>
        <w:ind w:firstLine="709"/>
        <w:jc w:val="both"/>
        <w:rPr>
          <w:color w:val="000000"/>
          <w:sz w:val="22"/>
          <w:szCs w:val="22"/>
        </w:rPr>
      </w:pPr>
      <w:r w:rsidRPr="002F59DA">
        <w:rPr>
          <w:color w:val="000000"/>
          <w:sz w:val="22"/>
          <w:szCs w:val="22"/>
        </w:rPr>
        <w:t>Дефекты или неисправности копировально-множительной техники, при которых работа на ней не разрешается.</w:t>
      </w:r>
    </w:p>
    <w:p w:rsidR="002F59DA" w:rsidRPr="002F59DA" w:rsidRDefault="002F59DA" w:rsidP="002F59DA">
      <w:pPr>
        <w:pStyle w:val="formattext"/>
        <w:ind w:firstLine="709"/>
        <w:jc w:val="both"/>
        <w:rPr>
          <w:color w:val="000000"/>
          <w:sz w:val="22"/>
          <w:szCs w:val="22"/>
        </w:rPr>
      </w:pPr>
      <w:r w:rsidRPr="002F59DA">
        <w:rPr>
          <w:color w:val="000000"/>
          <w:sz w:val="22"/>
          <w:szCs w:val="22"/>
        </w:rPr>
        <w:t>Меры пожарной безопасности в помещении, где выполняются копировально-множительные работы. Меры предосторожности при непосредственной работе с химическими веществами (например, с красками, порошками и т.п.).</w:t>
      </w:r>
    </w:p>
    <w:p w:rsidR="002F59DA" w:rsidRPr="002F59DA" w:rsidRDefault="002F59DA" w:rsidP="002F59DA">
      <w:pPr>
        <w:pStyle w:val="formattext"/>
        <w:ind w:firstLine="709"/>
        <w:jc w:val="both"/>
        <w:rPr>
          <w:color w:val="000000"/>
          <w:sz w:val="22"/>
          <w:szCs w:val="22"/>
        </w:rPr>
      </w:pPr>
      <w:r w:rsidRPr="002F59DA">
        <w:rPr>
          <w:color w:val="000000"/>
          <w:sz w:val="22"/>
          <w:szCs w:val="22"/>
        </w:rPr>
        <w:t xml:space="preserve">Вентиляция помещения, в котором производятся работы на копировально-множительной </w:t>
      </w:r>
      <w:r w:rsidRPr="002F59DA">
        <w:rPr>
          <w:color w:val="000000"/>
          <w:sz w:val="22"/>
          <w:szCs w:val="22"/>
        </w:rPr>
        <w:lastRenderedPageBreak/>
        <w:t>технике.</w:t>
      </w:r>
    </w:p>
    <w:p w:rsidR="002F59DA" w:rsidRPr="002F59DA" w:rsidRDefault="002F59DA" w:rsidP="002F59DA">
      <w:pPr>
        <w:pStyle w:val="formattext"/>
        <w:ind w:firstLine="709"/>
        <w:jc w:val="both"/>
        <w:rPr>
          <w:color w:val="000000"/>
          <w:sz w:val="22"/>
          <w:szCs w:val="22"/>
        </w:rPr>
      </w:pPr>
      <w:r w:rsidRPr="002F59DA">
        <w:rPr>
          <w:color w:val="000000"/>
          <w:sz w:val="22"/>
          <w:szCs w:val="22"/>
        </w:rPr>
        <w:t>Меры предосторожности при обслуживании офисного оборудования.</w:t>
      </w:r>
    </w:p>
    <w:p w:rsidR="002F59DA" w:rsidRPr="002F59DA" w:rsidRDefault="002F59DA" w:rsidP="002F59DA">
      <w:pPr>
        <w:pStyle w:val="formattext"/>
        <w:ind w:firstLine="709"/>
        <w:jc w:val="both"/>
        <w:rPr>
          <w:color w:val="000000"/>
          <w:sz w:val="22"/>
          <w:szCs w:val="22"/>
        </w:rPr>
      </w:pPr>
      <w:r w:rsidRPr="002F59DA">
        <w:rPr>
          <w:b/>
          <w:bCs/>
          <w:color w:val="000000"/>
          <w:sz w:val="22"/>
          <w:szCs w:val="22"/>
        </w:rPr>
        <w:t>5. Требования охраны труда в аварийных ситуациях</w:t>
      </w:r>
    </w:p>
    <w:p w:rsidR="002F59DA" w:rsidRPr="002F59DA" w:rsidRDefault="002F59DA" w:rsidP="002F59DA">
      <w:pPr>
        <w:pStyle w:val="formattext"/>
        <w:ind w:firstLine="709"/>
        <w:jc w:val="both"/>
        <w:rPr>
          <w:color w:val="000000"/>
          <w:sz w:val="22"/>
          <w:szCs w:val="22"/>
        </w:rPr>
      </w:pPr>
      <w:r w:rsidRPr="002F59DA">
        <w:rPr>
          <w:color w:val="000000"/>
          <w:sz w:val="22"/>
          <w:szCs w:val="22"/>
        </w:rPr>
        <w:t>Действия сотрудника Администрации при обнаружении каких-либо неполадок в работе офисного оборудования.</w:t>
      </w:r>
    </w:p>
    <w:p w:rsidR="002F59DA" w:rsidRPr="002F59DA" w:rsidRDefault="002F59DA" w:rsidP="002F59DA">
      <w:pPr>
        <w:pStyle w:val="formattext"/>
        <w:ind w:firstLine="709"/>
        <w:jc w:val="both"/>
        <w:rPr>
          <w:color w:val="000000"/>
          <w:sz w:val="22"/>
          <w:szCs w:val="22"/>
        </w:rPr>
      </w:pPr>
      <w:r w:rsidRPr="002F59DA">
        <w:rPr>
          <w:color w:val="000000"/>
          <w:sz w:val="22"/>
          <w:szCs w:val="22"/>
        </w:rPr>
        <w:t>Действия сотрудника Администрации при несчастном случае, внезапном заболевании.</w:t>
      </w:r>
    </w:p>
    <w:p w:rsidR="002F59DA" w:rsidRPr="002F59DA" w:rsidRDefault="002F59DA" w:rsidP="002F59DA">
      <w:pPr>
        <w:pStyle w:val="formattext"/>
        <w:ind w:firstLine="709"/>
        <w:jc w:val="both"/>
        <w:rPr>
          <w:color w:val="000000"/>
          <w:sz w:val="22"/>
          <w:szCs w:val="22"/>
        </w:rPr>
      </w:pPr>
      <w:r w:rsidRPr="002F59DA">
        <w:rPr>
          <w:color w:val="000000"/>
          <w:sz w:val="22"/>
          <w:szCs w:val="22"/>
        </w:rPr>
        <w:t>Способы оказания первой помощи при ранениях, при поражении электрическим током.</w:t>
      </w:r>
    </w:p>
    <w:p w:rsidR="002F59DA" w:rsidRPr="002F59DA" w:rsidRDefault="002F59DA" w:rsidP="002F59DA">
      <w:pPr>
        <w:pStyle w:val="formattext"/>
        <w:ind w:firstLine="709"/>
        <w:jc w:val="both"/>
        <w:rPr>
          <w:color w:val="000000"/>
          <w:sz w:val="22"/>
          <w:szCs w:val="22"/>
        </w:rPr>
      </w:pPr>
      <w:r w:rsidRPr="002F59DA">
        <w:rPr>
          <w:color w:val="000000"/>
          <w:sz w:val="22"/>
          <w:szCs w:val="22"/>
        </w:rPr>
        <w:t>Действия сотрудника Администрации при обнаружении пожара или признаков горения (задымление, запах гари, повышение температуры и т.п.). Особенности тушения электрооборудования, находящегося под напряжением. Правила применения углекислотных или порошковых огнетушителей.</w:t>
      </w:r>
    </w:p>
    <w:p w:rsidR="002F59DA" w:rsidRPr="002F59DA" w:rsidRDefault="002F59DA" w:rsidP="002F59DA">
      <w:pPr>
        <w:pStyle w:val="formattext"/>
        <w:ind w:firstLine="709"/>
        <w:jc w:val="both"/>
        <w:rPr>
          <w:color w:val="000000"/>
          <w:sz w:val="22"/>
          <w:szCs w:val="22"/>
        </w:rPr>
      </w:pPr>
      <w:r w:rsidRPr="002F59DA">
        <w:rPr>
          <w:b/>
          <w:bCs/>
          <w:color w:val="000000"/>
          <w:sz w:val="22"/>
          <w:szCs w:val="22"/>
        </w:rPr>
        <w:t>6. Требования охраны труда по окончании работы</w:t>
      </w:r>
    </w:p>
    <w:p w:rsidR="002F59DA" w:rsidRPr="002F59DA" w:rsidRDefault="002F59DA" w:rsidP="002F59DA">
      <w:pPr>
        <w:pStyle w:val="formattext"/>
        <w:ind w:firstLine="709"/>
        <w:jc w:val="both"/>
        <w:rPr>
          <w:color w:val="000000"/>
          <w:sz w:val="22"/>
          <w:szCs w:val="22"/>
        </w:rPr>
      </w:pPr>
      <w:r w:rsidRPr="002F59DA">
        <w:rPr>
          <w:color w:val="000000"/>
          <w:sz w:val="22"/>
          <w:szCs w:val="22"/>
        </w:rPr>
        <w:t>Меры предосторожности при выключении офисного оборудования, отсоединении сетевого шнура от электрической сети.</w:t>
      </w:r>
    </w:p>
    <w:p w:rsidR="002F59DA" w:rsidRPr="002F59DA" w:rsidRDefault="002F59DA" w:rsidP="002F59DA">
      <w:pPr>
        <w:pStyle w:val="formattext"/>
        <w:ind w:firstLine="709"/>
        <w:jc w:val="both"/>
        <w:rPr>
          <w:color w:val="000000"/>
          <w:sz w:val="22"/>
          <w:szCs w:val="22"/>
        </w:rPr>
      </w:pPr>
      <w:r w:rsidRPr="002F59DA">
        <w:rPr>
          <w:color w:val="000000"/>
          <w:sz w:val="22"/>
          <w:szCs w:val="22"/>
        </w:rPr>
        <w:t>Меры безопасности при приведении в порядок рабочего места, уборке дисков, дискет, документации и т.п.</w:t>
      </w:r>
    </w:p>
    <w:p w:rsidR="002F59DA" w:rsidRPr="002F59DA" w:rsidRDefault="002F59DA" w:rsidP="002F59DA">
      <w:pPr>
        <w:pStyle w:val="formattext"/>
        <w:ind w:firstLine="709"/>
        <w:jc w:val="both"/>
        <w:rPr>
          <w:color w:val="000000"/>
          <w:sz w:val="22"/>
          <w:szCs w:val="22"/>
        </w:rPr>
      </w:pPr>
      <w:r w:rsidRPr="002F59DA">
        <w:rPr>
          <w:color w:val="000000"/>
          <w:sz w:val="22"/>
          <w:szCs w:val="22"/>
        </w:rPr>
        <w:t>Правила личной гигиены по окончании работы.</w:t>
      </w:r>
    </w:p>
    <w:p w:rsidR="002F59DA" w:rsidRPr="002F59DA" w:rsidRDefault="002F59DA" w:rsidP="002F59DA">
      <w:pPr>
        <w:pStyle w:val="formattext"/>
        <w:ind w:firstLine="709"/>
        <w:jc w:val="both"/>
        <w:rPr>
          <w:color w:val="000000"/>
          <w:sz w:val="22"/>
          <w:szCs w:val="22"/>
        </w:rPr>
      </w:pPr>
      <w:r w:rsidRPr="002F59DA">
        <w:rPr>
          <w:b/>
          <w:bCs/>
          <w:color w:val="000000"/>
          <w:sz w:val="22"/>
          <w:szCs w:val="22"/>
        </w:rPr>
        <w:t>7. Результаты инструктажа</w:t>
      </w:r>
    </w:p>
    <w:p w:rsidR="002F59DA" w:rsidRPr="002F59DA" w:rsidRDefault="002F59DA" w:rsidP="002F59DA">
      <w:pPr>
        <w:spacing w:after="0" w:line="240" w:lineRule="auto"/>
        <w:ind w:firstLine="709"/>
        <w:jc w:val="both"/>
        <w:rPr>
          <w:rFonts w:ascii="Times New Roman" w:hAnsi="Times New Roman" w:cs="Times New Roman"/>
        </w:rPr>
      </w:pPr>
      <w:r w:rsidRPr="002F59DA">
        <w:rPr>
          <w:rFonts w:ascii="Times New Roman" w:hAnsi="Times New Roman" w:cs="Times New Roman"/>
        </w:rPr>
        <w:t>Результаты проведения первичного инструктажа на рабочем месте записываются в Журнал «Регистрации инструктажей по охране труда».</w:t>
      </w:r>
    </w:p>
    <w:p w:rsidR="002F59DA" w:rsidRPr="002F59DA" w:rsidRDefault="002F59DA" w:rsidP="002F59DA">
      <w:pPr>
        <w:spacing w:after="0" w:line="240" w:lineRule="auto"/>
        <w:ind w:firstLine="709"/>
        <w:jc w:val="both"/>
        <w:rPr>
          <w:rFonts w:ascii="Times New Roman" w:hAnsi="Times New Roman" w:cs="Times New Roman"/>
          <w:b/>
        </w:rPr>
      </w:pPr>
      <w:r w:rsidRPr="002F59DA">
        <w:rPr>
          <w:rFonts w:ascii="Times New Roman" w:hAnsi="Times New Roman" w:cs="Times New Roman"/>
          <w:b/>
        </w:rPr>
        <w:t>8. Освобождение от инструктажа</w:t>
      </w:r>
    </w:p>
    <w:p w:rsidR="002F59DA" w:rsidRPr="002F59DA" w:rsidRDefault="002F59DA" w:rsidP="002F59DA">
      <w:pPr>
        <w:spacing w:after="0" w:line="240" w:lineRule="auto"/>
        <w:ind w:firstLine="709"/>
        <w:jc w:val="both"/>
        <w:rPr>
          <w:rFonts w:ascii="Times New Roman" w:hAnsi="Times New Roman" w:cs="Times New Roman"/>
        </w:rPr>
      </w:pPr>
      <w:r w:rsidRPr="002F59DA">
        <w:rPr>
          <w:rFonts w:ascii="Times New Roman" w:hAnsi="Times New Roman" w:cs="Times New Roman"/>
        </w:rPr>
        <w:t>Лица,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первичный инструктаж не проходят.</w:t>
      </w:r>
    </w:p>
    <w:p w:rsidR="002F59DA" w:rsidRPr="002F59DA" w:rsidRDefault="002F59DA" w:rsidP="002F59DA">
      <w:pPr>
        <w:spacing w:after="0" w:line="240" w:lineRule="auto"/>
        <w:ind w:firstLine="709"/>
        <w:jc w:val="both"/>
        <w:rPr>
          <w:rFonts w:ascii="Times New Roman" w:hAnsi="Times New Roman" w:cs="Times New Roman"/>
        </w:rPr>
      </w:pPr>
      <w:r w:rsidRPr="002F59DA">
        <w:rPr>
          <w:rFonts w:ascii="Times New Roman" w:hAnsi="Times New Roman" w:cs="Times New Roman"/>
        </w:rPr>
        <w:t>-Перечень должностей, освобожденных от первичного инструктажа на рабочем месте, утверждает глава сельского поселения, согласно (приложению 2). Все работники, в том числе выпускники профтехучилищ, после первичного инструктажа на рабочем месте должны в течение первых 2 - 14 смен (в зависимости от характера работы, квалификации работника) пройти стажировку по безопасным методам и приемам труда на рабочем месте. Ученики и практиканты прикрепляются к квалифицированным специалистам на время практики.</w:t>
      </w:r>
    </w:p>
    <w:p w:rsidR="002F59DA" w:rsidRPr="002F59DA" w:rsidRDefault="002F59DA" w:rsidP="002F59DA">
      <w:pPr>
        <w:spacing w:after="0" w:line="240" w:lineRule="auto"/>
        <w:ind w:firstLine="709"/>
        <w:jc w:val="both"/>
        <w:rPr>
          <w:rFonts w:ascii="Times New Roman" w:hAnsi="Times New Roman" w:cs="Times New Roman"/>
        </w:rPr>
      </w:pPr>
      <w:r w:rsidRPr="002F59DA">
        <w:rPr>
          <w:rFonts w:ascii="Times New Roman" w:hAnsi="Times New Roman" w:cs="Times New Roman"/>
          <w:b/>
        </w:rPr>
        <w:t>9. Повторный инструктаж</w:t>
      </w:r>
    </w:p>
    <w:p w:rsidR="002F59DA" w:rsidRPr="002F59DA" w:rsidRDefault="002F59DA" w:rsidP="002F59DA">
      <w:pPr>
        <w:spacing w:after="0" w:line="240" w:lineRule="auto"/>
        <w:ind w:firstLine="709"/>
        <w:jc w:val="both"/>
        <w:rPr>
          <w:rFonts w:ascii="Times New Roman" w:hAnsi="Times New Roman" w:cs="Times New Roman"/>
        </w:rPr>
      </w:pPr>
      <w:r w:rsidRPr="002F59DA">
        <w:rPr>
          <w:rFonts w:ascii="Times New Roman" w:hAnsi="Times New Roman" w:cs="Times New Roman"/>
        </w:rPr>
        <w:t>-Повторный инструктаж проходят сотрудники, за исключением лиц, освобожденных от первичного инструктажа на рабочем месте, не зависимо от их квалификации, образования и стажа работы не реже чем через 6 месяцев. Его проводят с целью проверки знаний правил и инструкций по охране труда, а также с целью повышения знаний индивидуально или с группой работников одной профессии, бригады по программе инструктажа на рабочем месте. По согласованию с соответствующими органами государственного надзора для некоторых категорий работников может быть установлен более продолжительный (до 1 года) срок прохождения повторного инструктажа.</w:t>
      </w:r>
    </w:p>
    <w:p w:rsidR="002F59DA" w:rsidRPr="002F59DA" w:rsidRDefault="002F59DA" w:rsidP="002F59DA">
      <w:pPr>
        <w:spacing w:after="0" w:line="240" w:lineRule="auto"/>
        <w:ind w:firstLine="709"/>
        <w:jc w:val="both"/>
        <w:rPr>
          <w:rFonts w:ascii="Times New Roman" w:hAnsi="Times New Roman" w:cs="Times New Roman"/>
        </w:rPr>
      </w:pPr>
      <w:r w:rsidRPr="002F59DA">
        <w:rPr>
          <w:rFonts w:ascii="Times New Roman" w:hAnsi="Times New Roman" w:cs="Times New Roman"/>
        </w:rPr>
        <w:t>-Повторный инструктаж проводится по программам первичного инструктажа на рабочем месте.</w:t>
      </w:r>
    </w:p>
    <w:p w:rsidR="002F59DA" w:rsidRPr="002F59DA" w:rsidRDefault="002F59DA" w:rsidP="002F59DA">
      <w:pPr>
        <w:spacing w:after="0" w:line="240" w:lineRule="auto"/>
        <w:ind w:firstLine="709"/>
        <w:jc w:val="both"/>
        <w:rPr>
          <w:rFonts w:ascii="Times New Roman" w:hAnsi="Times New Roman" w:cs="Times New Roman"/>
        </w:rPr>
      </w:pPr>
      <w:r w:rsidRPr="002F59DA">
        <w:rPr>
          <w:rFonts w:ascii="Times New Roman" w:hAnsi="Times New Roman" w:cs="Times New Roman"/>
          <w:b/>
        </w:rPr>
        <w:t>10. Внеплановый инструктаж</w:t>
      </w:r>
    </w:p>
    <w:p w:rsidR="002F59DA" w:rsidRPr="002F59DA" w:rsidRDefault="002F59DA" w:rsidP="002F59DA">
      <w:pPr>
        <w:spacing w:after="0" w:line="240" w:lineRule="auto"/>
        <w:ind w:firstLine="709"/>
        <w:jc w:val="both"/>
        <w:rPr>
          <w:rFonts w:ascii="Times New Roman" w:hAnsi="Times New Roman" w:cs="Times New Roman"/>
        </w:rPr>
      </w:pPr>
      <w:r w:rsidRPr="002F59DA">
        <w:rPr>
          <w:rFonts w:ascii="Times New Roman" w:hAnsi="Times New Roman" w:cs="Times New Roman"/>
        </w:rPr>
        <w:t>Внеплановый инструктаж проводится:</w:t>
      </w:r>
    </w:p>
    <w:p w:rsidR="002F59DA" w:rsidRPr="002F59DA" w:rsidRDefault="002F59DA" w:rsidP="002F59DA">
      <w:pPr>
        <w:spacing w:after="0" w:line="240" w:lineRule="auto"/>
        <w:ind w:firstLine="709"/>
        <w:jc w:val="both"/>
        <w:rPr>
          <w:rFonts w:ascii="Times New Roman" w:hAnsi="Times New Roman" w:cs="Times New Roman"/>
        </w:rPr>
      </w:pPr>
      <w:r w:rsidRPr="002F59DA">
        <w:rPr>
          <w:rFonts w:ascii="Times New Roman" w:hAnsi="Times New Roman" w:cs="Times New Roman"/>
        </w:rPr>
        <w:t>-при введении в действие новых или переработанных стандартов, правил, инструкций по охране труда, а также изменений к ним;</w:t>
      </w:r>
    </w:p>
    <w:p w:rsidR="002F59DA" w:rsidRPr="002F59DA" w:rsidRDefault="002F59DA" w:rsidP="002F59DA">
      <w:pPr>
        <w:spacing w:after="0" w:line="240" w:lineRule="auto"/>
        <w:ind w:firstLine="709"/>
        <w:jc w:val="both"/>
        <w:rPr>
          <w:rFonts w:ascii="Times New Roman" w:hAnsi="Times New Roman" w:cs="Times New Roman"/>
        </w:rPr>
      </w:pPr>
      <w:r w:rsidRPr="002F59DA">
        <w:rPr>
          <w:rFonts w:ascii="Times New Roman" w:hAnsi="Times New Roman" w:cs="Times New Roman"/>
        </w:rPr>
        <w:t>-при нарушении работающими и учащимися требований безопасности труда, которые могут привести или привели к травме, аварии, взрыву или пожару, отравлению;</w:t>
      </w:r>
    </w:p>
    <w:p w:rsidR="002F59DA" w:rsidRPr="002F59DA" w:rsidRDefault="002F59DA" w:rsidP="002F59DA">
      <w:pPr>
        <w:spacing w:after="0" w:line="240" w:lineRule="auto"/>
        <w:ind w:firstLine="709"/>
        <w:jc w:val="both"/>
        <w:rPr>
          <w:rFonts w:ascii="Times New Roman" w:hAnsi="Times New Roman" w:cs="Times New Roman"/>
        </w:rPr>
      </w:pPr>
      <w:r w:rsidRPr="002F59DA">
        <w:rPr>
          <w:rFonts w:ascii="Times New Roman" w:hAnsi="Times New Roman" w:cs="Times New Roman"/>
        </w:rPr>
        <w:t>-по требованию органов надзора;</w:t>
      </w:r>
    </w:p>
    <w:p w:rsidR="002F59DA" w:rsidRPr="002F59DA" w:rsidRDefault="002F59DA" w:rsidP="002F59DA">
      <w:pPr>
        <w:spacing w:after="0" w:line="240" w:lineRule="auto"/>
        <w:ind w:firstLine="709"/>
        <w:jc w:val="both"/>
        <w:rPr>
          <w:rFonts w:ascii="Times New Roman" w:hAnsi="Times New Roman" w:cs="Times New Roman"/>
        </w:rPr>
      </w:pPr>
      <w:r w:rsidRPr="002F59DA">
        <w:rPr>
          <w:rFonts w:ascii="Times New Roman" w:hAnsi="Times New Roman" w:cs="Times New Roman"/>
        </w:rPr>
        <w:t>-при перерывах в работе - для работ, к которым предъявляются дополнительные (повышенные) требования безопасности труда, более чем 30 календарных дней, а для остальных работ - более двух месяцев.</w:t>
      </w:r>
    </w:p>
    <w:p w:rsidR="002F59DA" w:rsidRPr="002F59DA" w:rsidRDefault="002F59DA" w:rsidP="002F59DA">
      <w:pPr>
        <w:spacing w:after="0" w:line="240" w:lineRule="auto"/>
        <w:ind w:firstLine="709"/>
        <w:jc w:val="both"/>
        <w:rPr>
          <w:rFonts w:ascii="Times New Roman" w:hAnsi="Times New Roman" w:cs="Times New Roman"/>
        </w:rPr>
      </w:pPr>
      <w:r w:rsidRPr="002F59DA">
        <w:rPr>
          <w:rFonts w:ascii="Times New Roman" w:hAnsi="Times New Roman" w:cs="Times New Roman"/>
        </w:rPr>
        <w:t>Внеплановый инструктаж проводят индивидуально или с группой работников одной профессии. Объем и содержание инструктажа определяют в каждом конкретном случае в зависимости от причин или обстоятельств, вызвавших необходимость его проведения. Внеплановый инструктаж отмечается в журнале регистрации инструктажа на рабочем месте с указанием причин его проведения.</w:t>
      </w:r>
    </w:p>
    <w:p w:rsidR="002F59DA" w:rsidRPr="002F59DA" w:rsidRDefault="002F59DA" w:rsidP="002F59DA">
      <w:pPr>
        <w:spacing w:after="0" w:line="240" w:lineRule="auto"/>
        <w:ind w:firstLine="709"/>
        <w:jc w:val="both"/>
        <w:rPr>
          <w:rFonts w:ascii="Times New Roman" w:hAnsi="Times New Roman" w:cs="Times New Roman"/>
          <w:b/>
        </w:rPr>
      </w:pPr>
      <w:r w:rsidRPr="002F59DA">
        <w:rPr>
          <w:rFonts w:ascii="Times New Roman" w:hAnsi="Times New Roman" w:cs="Times New Roman"/>
          <w:b/>
        </w:rPr>
        <w:t>11. Ответственность</w:t>
      </w:r>
    </w:p>
    <w:p w:rsidR="002F59DA" w:rsidRPr="002F59DA" w:rsidRDefault="002F59DA" w:rsidP="002F59DA">
      <w:pPr>
        <w:spacing w:after="0" w:line="240" w:lineRule="auto"/>
        <w:ind w:firstLine="709"/>
        <w:rPr>
          <w:rFonts w:ascii="Times New Roman" w:hAnsi="Times New Roman" w:cs="Times New Roman"/>
        </w:rPr>
      </w:pPr>
      <w:r w:rsidRPr="002F59DA">
        <w:rPr>
          <w:rFonts w:ascii="Times New Roman" w:hAnsi="Times New Roman" w:cs="Times New Roman"/>
        </w:rPr>
        <w:t>За невыполнение требований инструкций, Положений и Правил сотрудник несет ответственность согласно действующему законодательству.</w:t>
      </w:r>
    </w:p>
    <w:p w:rsidR="002F59DA" w:rsidRPr="002F59DA" w:rsidRDefault="002F59DA" w:rsidP="002F59DA">
      <w:pPr>
        <w:spacing w:after="0" w:line="240" w:lineRule="auto"/>
        <w:ind w:firstLine="709"/>
        <w:jc w:val="both"/>
        <w:rPr>
          <w:rFonts w:ascii="Times New Roman" w:hAnsi="Times New Roman" w:cs="Times New Roman"/>
          <w:b/>
        </w:rPr>
      </w:pPr>
      <w:bookmarkStart w:id="3" w:name="_Toc229892590"/>
      <w:r w:rsidRPr="002F59DA">
        <w:rPr>
          <w:rFonts w:ascii="Times New Roman" w:hAnsi="Times New Roman" w:cs="Times New Roman"/>
          <w:b/>
        </w:rPr>
        <w:t>12. Нормативные и методические документы:</w:t>
      </w:r>
    </w:p>
    <w:bookmarkEnd w:id="3"/>
    <w:p w:rsidR="002F59DA" w:rsidRPr="002F59DA" w:rsidRDefault="002F59DA" w:rsidP="002F59DA">
      <w:pPr>
        <w:pStyle w:val="formattext"/>
        <w:ind w:firstLine="709"/>
        <w:jc w:val="both"/>
        <w:rPr>
          <w:color w:val="000000"/>
          <w:sz w:val="22"/>
          <w:szCs w:val="22"/>
        </w:rPr>
      </w:pPr>
      <w:r w:rsidRPr="002F59DA">
        <w:rPr>
          <w:color w:val="000000"/>
          <w:sz w:val="22"/>
          <w:szCs w:val="22"/>
        </w:rPr>
        <w:lastRenderedPageBreak/>
        <w:t xml:space="preserve">СанПиН 2.2.2/2.4.1340-03. Гигиенические требования к персональным электронно-вычислительным машинам и организации работы (с изменением N 1 от 25 апреля </w:t>
      </w:r>
      <w:smartTag w:uri="urn:schemas-microsoft-com:office:smarttags" w:element="metricconverter">
        <w:smartTagPr>
          <w:attr w:name="ProductID" w:val="2007 г"/>
        </w:smartTagPr>
        <w:r w:rsidRPr="002F59DA">
          <w:rPr>
            <w:color w:val="000000"/>
            <w:sz w:val="22"/>
            <w:szCs w:val="22"/>
          </w:rPr>
          <w:t>2007 г</w:t>
        </w:r>
      </w:smartTag>
      <w:r w:rsidRPr="002F59DA">
        <w:rPr>
          <w:color w:val="000000"/>
          <w:sz w:val="22"/>
          <w:szCs w:val="22"/>
        </w:rPr>
        <w:t>.).</w:t>
      </w:r>
    </w:p>
    <w:p w:rsidR="002F59DA" w:rsidRPr="002F59DA" w:rsidRDefault="002F59DA" w:rsidP="002F59DA">
      <w:pPr>
        <w:pStyle w:val="formattext"/>
        <w:ind w:firstLine="709"/>
        <w:jc w:val="both"/>
        <w:rPr>
          <w:color w:val="000000"/>
          <w:sz w:val="22"/>
          <w:szCs w:val="22"/>
        </w:rPr>
      </w:pPr>
      <w:r w:rsidRPr="002F59DA">
        <w:rPr>
          <w:color w:val="000000"/>
          <w:sz w:val="22"/>
          <w:szCs w:val="22"/>
        </w:rPr>
        <w:t>СанПиН 2.2.2.1332-03. Гигиенические требования к организации работы на копировально-множительной технике.</w:t>
      </w:r>
    </w:p>
    <w:p w:rsidR="002F59DA" w:rsidRPr="002F59DA" w:rsidRDefault="002F59DA" w:rsidP="002F59DA">
      <w:pPr>
        <w:pStyle w:val="formattext"/>
        <w:ind w:firstLine="709"/>
        <w:jc w:val="both"/>
        <w:rPr>
          <w:color w:val="000000"/>
          <w:sz w:val="22"/>
          <w:szCs w:val="22"/>
        </w:rPr>
      </w:pPr>
      <w:r w:rsidRPr="002F59DA">
        <w:rPr>
          <w:color w:val="000000"/>
          <w:sz w:val="22"/>
          <w:szCs w:val="22"/>
        </w:rPr>
        <w:t>ГОСТ 12.2.003-91 ССБТ. Оборудование производственное. Общие требования безопасности.</w:t>
      </w:r>
    </w:p>
    <w:p w:rsidR="002F59DA" w:rsidRPr="002F59DA" w:rsidRDefault="002F59DA" w:rsidP="002F59DA">
      <w:pPr>
        <w:pStyle w:val="formattext"/>
        <w:ind w:firstLine="709"/>
        <w:jc w:val="both"/>
        <w:rPr>
          <w:color w:val="000000"/>
          <w:sz w:val="22"/>
          <w:szCs w:val="22"/>
        </w:rPr>
      </w:pPr>
      <w:r w:rsidRPr="002F59DA">
        <w:rPr>
          <w:color w:val="000000"/>
          <w:sz w:val="22"/>
          <w:szCs w:val="22"/>
        </w:rPr>
        <w:t>ГОСТ 12.2.036-78. ССБТ. Рабочее место при выполнении работ сидя. Общие эргономические требования.</w:t>
      </w:r>
    </w:p>
    <w:p w:rsidR="002F59DA" w:rsidRPr="002F59DA" w:rsidRDefault="002F59DA" w:rsidP="002F59DA">
      <w:pPr>
        <w:pStyle w:val="formattext"/>
        <w:ind w:firstLine="709"/>
        <w:jc w:val="both"/>
        <w:rPr>
          <w:color w:val="000000"/>
          <w:sz w:val="22"/>
          <w:szCs w:val="22"/>
        </w:rPr>
      </w:pPr>
      <w:r w:rsidRPr="002F59DA">
        <w:rPr>
          <w:color w:val="000000"/>
          <w:sz w:val="22"/>
          <w:szCs w:val="22"/>
        </w:rPr>
        <w:t>ГОСТ 21829-76. Система "Человек - машина". Кодирование зрительной информации. Общие эргономические требования.</w:t>
      </w:r>
    </w:p>
    <w:p w:rsidR="002F59DA" w:rsidRPr="002F59DA" w:rsidRDefault="002F59DA" w:rsidP="002F59DA">
      <w:pPr>
        <w:pStyle w:val="formattext"/>
        <w:ind w:firstLine="709"/>
        <w:jc w:val="both"/>
        <w:rPr>
          <w:color w:val="000000"/>
          <w:sz w:val="22"/>
          <w:szCs w:val="22"/>
        </w:rPr>
      </w:pPr>
      <w:r w:rsidRPr="002F59DA">
        <w:rPr>
          <w:color w:val="000000"/>
          <w:sz w:val="22"/>
          <w:szCs w:val="22"/>
        </w:rPr>
        <w:t>ГОСТ 22269-76. Система "Человек - машина". Рабочее место оператора. Взаимное расположение элементов рабочего места. Общие эргономические требования.</w:t>
      </w:r>
    </w:p>
    <w:p w:rsidR="002F59DA" w:rsidRPr="002F59DA" w:rsidRDefault="002F59DA" w:rsidP="002F59DA">
      <w:pPr>
        <w:pStyle w:val="formattext"/>
        <w:ind w:firstLine="709"/>
        <w:jc w:val="both"/>
        <w:rPr>
          <w:color w:val="000000"/>
          <w:sz w:val="22"/>
          <w:szCs w:val="22"/>
        </w:rPr>
      </w:pPr>
      <w:r w:rsidRPr="002F59DA">
        <w:rPr>
          <w:color w:val="000000"/>
          <w:sz w:val="22"/>
          <w:szCs w:val="22"/>
        </w:rPr>
        <w:t>Правила пожарной безопасности в Российской Федерации (ППБ 01-03).</w:t>
      </w:r>
    </w:p>
    <w:p w:rsidR="00361A18" w:rsidRPr="002F59DA" w:rsidRDefault="00361A18" w:rsidP="002F59DA">
      <w:pPr>
        <w:autoSpaceDE w:val="0"/>
        <w:autoSpaceDN w:val="0"/>
        <w:adjustRightInd w:val="0"/>
        <w:spacing w:after="0" w:line="240" w:lineRule="auto"/>
        <w:jc w:val="both"/>
        <w:rPr>
          <w:rFonts w:ascii="Times New Roman" w:hAnsi="Times New Roman" w:cs="Times New Roman"/>
        </w:rPr>
      </w:pPr>
    </w:p>
    <w:p w:rsidR="00164773" w:rsidRDefault="00164773" w:rsidP="002F59DA">
      <w:pPr>
        <w:spacing w:after="0" w:line="240" w:lineRule="auto"/>
        <w:rPr>
          <w:rFonts w:ascii="Times New Roman" w:hAnsi="Times New Roman" w:cs="Times New Roman"/>
        </w:rPr>
      </w:pPr>
    </w:p>
    <w:p w:rsidR="002F59DA" w:rsidRPr="002F59DA" w:rsidRDefault="002F59DA" w:rsidP="002F59DA">
      <w:pPr>
        <w:spacing w:after="0" w:line="240" w:lineRule="auto"/>
        <w:rPr>
          <w:rFonts w:ascii="Times New Roman" w:hAnsi="Times New Roman" w:cs="Times New Roman"/>
        </w:rPr>
      </w:pPr>
    </w:p>
    <w:p w:rsidR="00017FAE" w:rsidRPr="00CF5402" w:rsidRDefault="00017FAE" w:rsidP="00017FAE">
      <w:pPr>
        <w:spacing w:after="0" w:line="240" w:lineRule="auto"/>
        <w:rPr>
          <w:rFonts w:ascii="Times New Roman" w:hAnsi="Times New Roman" w:cs="Times New Roman"/>
          <w:b/>
        </w:rPr>
      </w:pPr>
    </w:p>
    <w:p w:rsidR="00017FAE" w:rsidRPr="00164773" w:rsidRDefault="00017FAE" w:rsidP="00017FAE">
      <w:pPr>
        <w:spacing w:after="0" w:line="240" w:lineRule="auto"/>
        <w:jc w:val="center"/>
        <w:rPr>
          <w:rFonts w:ascii="Times New Roman" w:hAnsi="Times New Roman" w:cs="Times New Roman"/>
          <w:sz w:val="26"/>
          <w:szCs w:val="26"/>
          <w:rtl/>
        </w:rPr>
      </w:pPr>
      <w:r w:rsidRPr="00A76C1F">
        <w:rPr>
          <w:sz w:val="26"/>
          <w:szCs w:val="26"/>
          <w:rtl/>
        </w:rPr>
        <w:t>٭   ٭   ٭</w:t>
      </w:r>
    </w:p>
    <w:p w:rsidR="00017FAE" w:rsidRPr="00164773" w:rsidRDefault="00017FAE" w:rsidP="00017FAE">
      <w:pPr>
        <w:autoSpaceDE w:val="0"/>
        <w:autoSpaceDN w:val="0"/>
        <w:adjustRightInd w:val="0"/>
        <w:spacing w:after="0" w:line="240" w:lineRule="auto"/>
        <w:jc w:val="center"/>
        <w:rPr>
          <w:rFonts w:ascii="Times New Roman" w:hAnsi="Times New Roman" w:cs="Times New Roman"/>
          <w:b/>
          <w:sz w:val="26"/>
          <w:szCs w:val="26"/>
        </w:rPr>
      </w:pPr>
    </w:p>
    <w:p w:rsidR="00017FAE" w:rsidRDefault="00017FAE" w:rsidP="00017FAE">
      <w:pPr>
        <w:spacing w:after="0" w:line="240" w:lineRule="auto"/>
        <w:jc w:val="center"/>
        <w:rPr>
          <w:rFonts w:ascii="Times New Roman" w:hAnsi="Times New Roman"/>
          <w:b/>
        </w:rPr>
      </w:pPr>
      <w:r>
        <w:rPr>
          <w:rFonts w:ascii="Times New Roman" w:hAnsi="Times New Roman" w:cs="Times New Roman"/>
          <w:b/>
          <w:sz w:val="26"/>
          <w:szCs w:val="26"/>
        </w:rPr>
        <w:t>ПОСТАНОВЛЕНИЕ</w:t>
      </w:r>
    </w:p>
    <w:p w:rsidR="00164773" w:rsidRDefault="00164773" w:rsidP="002F59DA">
      <w:pPr>
        <w:autoSpaceDE w:val="0"/>
        <w:autoSpaceDN w:val="0"/>
        <w:adjustRightInd w:val="0"/>
        <w:spacing w:after="0" w:line="240" w:lineRule="auto"/>
        <w:jc w:val="center"/>
        <w:rPr>
          <w:rFonts w:ascii="Times New Roman" w:hAnsi="Times New Roman" w:cs="Times New Roman"/>
          <w:b/>
        </w:rPr>
      </w:pPr>
    </w:p>
    <w:p w:rsidR="002F59DA" w:rsidRPr="002F59DA" w:rsidRDefault="002F59DA" w:rsidP="002F59DA">
      <w:pPr>
        <w:spacing w:line="240" w:lineRule="exact"/>
        <w:jc w:val="both"/>
        <w:rPr>
          <w:rFonts w:ascii="Times New Roman" w:hAnsi="Times New Roman" w:cs="Times New Roman"/>
        </w:rPr>
      </w:pPr>
      <w:r w:rsidRPr="002F59DA">
        <w:rPr>
          <w:rFonts w:ascii="Times New Roman" w:hAnsi="Times New Roman" w:cs="Times New Roman"/>
        </w:rPr>
        <w:t xml:space="preserve">16.05.2014              </w:t>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t xml:space="preserve">№ </w:t>
      </w:r>
      <w:r w:rsidRPr="002F59DA">
        <w:rPr>
          <w:rFonts w:ascii="Times New Roman" w:hAnsi="Times New Roman" w:cs="Times New Roman"/>
        </w:rPr>
        <w:t xml:space="preserve">  38</w:t>
      </w:r>
    </w:p>
    <w:p w:rsidR="002F59DA" w:rsidRPr="002F59DA" w:rsidRDefault="00017FAE" w:rsidP="00017FAE">
      <w:pPr>
        <w:spacing w:line="240" w:lineRule="exact"/>
        <w:jc w:val="center"/>
        <w:rPr>
          <w:rFonts w:ascii="Times New Roman" w:hAnsi="Times New Roman" w:cs="Times New Roman"/>
        </w:rPr>
      </w:pPr>
      <w:r>
        <w:rPr>
          <w:rFonts w:ascii="Times New Roman" w:hAnsi="Times New Roman" w:cs="Times New Roman"/>
        </w:rPr>
        <w:t>с. Маяк</w:t>
      </w:r>
    </w:p>
    <w:p w:rsidR="002F59DA" w:rsidRPr="002F59DA" w:rsidRDefault="002F59DA" w:rsidP="002F59DA">
      <w:pPr>
        <w:spacing w:line="240" w:lineRule="exact"/>
        <w:jc w:val="both"/>
        <w:rPr>
          <w:rFonts w:ascii="Times New Roman" w:hAnsi="Times New Roman" w:cs="Times New Roman"/>
        </w:rPr>
      </w:pPr>
      <w:r w:rsidRPr="002F59DA">
        <w:rPr>
          <w:rFonts w:ascii="Times New Roman" w:hAnsi="Times New Roman" w:cs="Times New Roman"/>
        </w:rPr>
        <w:t>О признании утратившим силу постановления администрации сельского поселения «Село Маяк» от 13.06.2013  № 26 «О присвоении номера зданию бытового обслуживания»</w:t>
      </w:r>
    </w:p>
    <w:p w:rsidR="002F59DA" w:rsidRPr="002F59DA" w:rsidRDefault="002F59DA" w:rsidP="002F59DA">
      <w:pPr>
        <w:spacing w:after="0" w:line="240" w:lineRule="auto"/>
        <w:rPr>
          <w:rFonts w:ascii="Times New Roman" w:hAnsi="Times New Roman" w:cs="Times New Roman"/>
        </w:rPr>
      </w:pPr>
      <w:r w:rsidRPr="002F59DA">
        <w:rPr>
          <w:rFonts w:ascii="Times New Roman" w:hAnsi="Times New Roman" w:cs="Times New Roman"/>
        </w:rPr>
        <w:tab/>
        <w:t>В целях приведения нормативно правовых актов администрации сельского поселения «Село Маяк» Нанайского муниципального района Хабаровского края, в соответствии с действующим законодательством РФ, и на основании  свидетельства о государственной регистрации права от 10.01.2014 г. № 27-АВ 930890   и смены собственника, администрация сельского поселения «Село Маяк» Нанайского муниципального района Хабаровского края</w:t>
      </w:r>
    </w:p>
    <w:p w:rsidR="002F59DA" w:rsidRPr="002F59DA" w:rsidRDefault="002F59DA" w:rsidP="002F59DA">
      <w:pPr>
        <w:rPr>
          <w:rFonts w:ascii="Times New Roman" w:hAnsi="Times New Roman" w:cs="Times New Roman"/>
        </w:rPr>
      </w:pPr>
      <w:r w:rsidRPr="002F59DA">
        <w:rPr>
          <w:rFonts w:ascii="Times New Roman" w:hAnsi="Times New Roman" w:cs="Times New Roman"/>
        </w:rPr>
        <w:t>ПОСТАНОВЛЯЕТ:</w:t>
      </w:r>
    </w:p>
    <w:p w:rsidR="002F59DA" w:rsidRPr="002F59DA" w:rsidRDefault="002F59DA" w:rsidP="002F59DA">
      <w:pPr>
        <w:spacing w:after="0"/>
        <w:ind w:firstLine="640"/>
        <w:jc w:val="both"/>
        <w:rPr>
          <w:rFonts w:ascii="Times New Roman" w:hAnsi="Times New Roman" w:cs="Times New Roman"/>
        </w:rPr>
      </w:pPr>
      <w:r w:rsidRPr="002F59DA">
        <w:rPr>
          <w:rFonts w:ascii="Times New Roman" w:hAnsi="Times New Roman" w:cs="Times New Roman"/>
        </w:rPr>
        <w:t>1. Признать утратившим силу постановление администрации сельского поселения  «Село Маяк» от  13. 06.2013 № 26 «О присвоении номера зданию бытового обслуживания</w:t>
      </w:r>
      <w:r w:rsidRPr="002F59DA">
        <w:rPr>
          <w:rFonts w:ascii="Times New Roman" w:hAnsi="Times New Roman" w:cs="Times New Roman"/>
          <w:color w:val="000000"/>
          <w:spacing w:val="-11"/>
        </w:rPr>
        <w:t>»</w:t>
      </w:r>
      <w:r w:rsidRPr="002F59DA">
        <w:rPr>
          <w:rFonts w:ascii="Times New Roman" w:hAnsi="Times New Roman" w:cs="Times New Roman"/>
        </w:rPr>
        <w:t>.</w:t>
      </w:r>
    </w:p>
    <w:p w:rsidR="002F59DA" w:rsidRPr="002F59DA" w:rsidRDefault="002F59DA" w:rsidP="002F59DA">
      <w:pPr>
        <w:spacing w:after="0" w:line="240" w:lineRule="auto"/>
        <w:ind w:firstLine="640"/>
        <w:jc w:val="both"/>
        <w:rPr>
          <w:rFonts w:ascii="Times New Roman" w:hAnsi="Times New Roman" w:cs="Times New Roman"/>
        </w:rPr>
      </w:pPr>
      <w:r w:rsidRPr="002F59DA">
        <w:rPr>
          <w:rFonts w:ascii="Times New Roman" w:hAnsi="Times New Roman" w:cs="Times New Roman"/>
        </w:rPr>
        <w:t>2. Контроль за исполнением настоящего постановления оставляю за собой.</w:t>
      </w:r>
    </w:p>
    <w:p w:rsidR="002F59DA" w:rsidRPr="002F59DA" w:rsidRDefault="002F59DA" w:rsidP="002F59DA">
      <w:pPr>
        <w:spacing w:after="0" w:line="240" w:lineRule="auto"/>
        <w:jc w:val="both"/>
        <w:rPr>
          <w:rFonts w:ascii="Times New Roman" w:hAnsi="Times New Roman" w:cs="Times New Roman"/>
        </w:rPr>
      </w:pPr>
    </w:p>
    <w:p w:rsidR="002F59DA" w:rsidRPr="00017FAE" w:rsidRDefault="002F59DA" w:rsidP="00017FAE">
      <w:pPr>
        <w:spacing w:after="0" w:line="240" w:lineRule="auto"/>
        <w:jc w:val="both"/>
        <w:rPr>
          <w:rFonts w:ascii="Times New Roman" w:hAnsi="Times New Roman" w:cs="Times New Roman"/>
        </w:rPr>
      </w:pPr>
      <w:r w:rsidRPr="002F59DA">
        <w:rPr>
          <w:rFonts w:ascii="Times New Roman" w:hAnsi="Times New Roman" w:cs="Times New Roman"/>
        </w:rPr>
        <w:t xml:space="preserve">Глава сельского поселения </w:t>
      </w:r>
      <w:r w:rsidRPr="002F59DA">
        <w:rPr>
          <w:rFonts w:ascii="Times New Roman" w:hAnsi="Times New Roman" w:cs="Times New Roman"/>
        </w:rPr>
        <w:tab/>
      </w:r>
      <w:r w:rsidRPr="002F59DA">
        <w:rPr>
          <w:rFonts w:ascii="Times New Roman" w:hAnsi="Times New Roman" w:cs="Times New Roman"/>
        </w:rPr>
        <w:tab/>
      </w:r>
      <w:r w:rsidRPr="002F59DA">
        <w:rPr>
          <w:rFonts w:ascii="Times New Roman" w:hAnsi="Times New Roman" w:cs="Times New Roman"/>
        </w:rPr>
        <w:tab/>
      </w:r>
      <w:r w:rsidRPr="002F59DA">
        <w:rPr>
          <w:rFonts w:ascii="Times New Roman" w:hAnsi="Times New Roman" w:cs="Times New Roman"/>
        </w:rPr>
        <w:tab/>
      </w:r>
      <w:r w:rsidRPr="002F59DA">
        <w:rPr>
          <w:rFonts w:ascii="Times New Roman" w:hAnsi="Times New Roman" w:cs="Times New Roman"/>
        </w:rPr>
        <w:tab/>
      </w:r>
      <w:r w:rsidRPr="002F59DA">
        <w:rPr>
          <w:rFonts w:ascii="Times New Roman" w:hAnsi="Times New Roman" w:cs="Times New Roman"/>
        </w:rPr>
        <w:tab/>
      </w:r>
      <w:r w:rsidRPr="002F59DA">
        <w:rPr>
          <w:rFonts w:ascii="Times New Roman" w:hAnsi="Times New Roman" w:cs="Times New Roman"/>
        </w:rPr>
        <w:tab/>
        <w:t>А.Н. Ильин</w:t>
      </w:r>
    </w:p>
    <w:p w:rsidR="00017FAE" w:rsidRPr="00CF5402" w:rsidRDefault="00017FAE" w:rsidP="00017FAE">
      <w:pPr>
        <w:spacing w:after="0" w:line="240" w:lineRule="auto"/>
        <w:rPr>
          <w:rFonts w:ascii="Times New Roman" w:hAnsi="Times New Roman" w:cs="Times New Roman"/>
          <w:b/>
        </w:rPr>
      </w:pPr>
    </w:p>
    <w:p w:rsidR="00017FAE" w:rsidRPr="00164773" w:rsidRDefault="00017FAE" w:rsidP="00017FAE">
      <w:pPr>
        <w:spacing w:after="0" w:line="240" w:lineRule="auto"/>
        <w:jc w:val="center"/>
        <w:rPr>
          <w:rFonts w:ascii="Times New Roman" w:hAnsi="Times New Roman" w:cs="Times New Roman"/>
          <w:sz w:val="26"/>
          <w:szCs w:val="26"/>
          <w:rtl/>
        </w:rPr>
      </w:pPr>
      <w:r w:rsidRPr="00A76C1F">
        <w:rPr>
          <w:sz w:val="26"/>
          <w:szCs w:val="26"/>
          <w:rtl/>
        </w:rPr>
        <w:t>٭   ٭   ٭</w:t>
      </w:r>
    </w:p>
    <w:p w:rsidR="00017FAE" w:rsidRPr="00164773" w:rsidRDefault="00017FAE" w:rsidP="00017FAE">
      <w:pPr>
        <w:autoSpaceDE w:val="0"/>
        <w:autoSpaceDN w:val="0"/>
        <w:adjustRightInd w:val="0"/>
        <w:spacing w:after="0" w:line="240" w:lineRule="auto"/>
        <w:jc w:val="center"/>
        <w:rPr>
          <w:rFonts w:ascii="Times New Roman" w:hAnsi="Times New Roman" w:cs="Times New Roman"/>
          <w:b/>
          <w:sz w:val="26"/>
          <w:szCs w:val="26"/>
        </w:rPr>
      </w:pPr>
    </w:p>
    <w:p w:rsidR="00017FAE" w:rsidRDefault="00017FAE" w:rsidP="00017FAE">
      <w:pPr>
        <w:spacing w:after="0" w:line="240" w:lineRule="auto"/>
        <w:jc w:val="center"/>
        <w:rPr>
          <w:rFonts w:ascii="Times New Roman" w:hAnsi="Times New Roman"/>
          <w:b/>
        </w:rPr>
      </w:pPr>
      <w:r>
        <w:rPr>
          <w:rFonts w:ascii="Times New Roman" w:hAnsi="Times New Roman" w:cs="Times New Roman"/>
          <w:b/>
          <w:sz w:val="26"/>
          <w:szCs w:val="26"/>
        </w:rPr>
        <w:t>ПОСТАНОВЛЕНИЕ</w:t>
      </w:r>
    </w:p>
    <w:p w:rsidR="002F59DA" w:rsidRPr="002F59DA" w:rsidRDefault="002F59DA" w:rsidP="002F59DA"/>
    <w:p w:rsidR="002F59DA" w:rsidRPr="002F59DA" w:rsidRDefault="002F59DA" w:rsidP="00017FAE">
      <w:pPr>
        <w:jc w:val="center"/>
        <w:rPr>
          <w:rFonts w:ascii="Times New Roman" w:hAnsi="Times New Roman" w:cs="Times New Roman"/>
        </w:rPr>
      </w:pPr>
      <w:r w:rsidRPr="002F59DA">
        <w:rPr>
          <w:rFonts w:ascii="Times New Roman" w:hAnsi="Times New Roman" w:cs="Times New Roman"/>
        </w:rPr>
        <w:t>16.05.2014</w:t>
      </w:r>
      <w:r w:rsidRPr="002F59DA">
        <w:rPr>
          <w:rFonts w:ascii="Times New Roman" w:hAnsi="Times New Roman" w:cs="Times New Roman"/>
        </w:rPr>
        <w:tab/>
      </w:r>
      <w:r w:rsidRPr="002F59DA">
        <w:rPr>
          <w:rFonts w:ascii="Times New Roman" w:hAnsi="Times New Roman" w:cs="Times New Roman"/>
        </w:rPr>
        <w:tab/>
      </w:r>
      <w:r w:rsidRPr="002F59DA">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t xml:space="preserve">№ </w:t>
      </w:r>
      <w:r w:rsidRPr="002F59DA">
        <w:rPr>
          <w:rFonts w:ascii="Times New Roman" w:hAnsi="Times New Roman" w:cs="Times New Roman"/>
        </w:rPr>
        <w:t>39      с. Маяк</w:t>
      </w:r>
    </w:p>
    <w:p w:rsidR="002F59DA" w:rsidRPr="002F59DA" w:rsidRDefault="002F59DA" w:rsidP="002F59DA">
      <w:pPr>
        <w:spacing w:line="240" w:lineRule="exact"/>
        <w:jc w:val="both"/>
        <w:rPr>
          <w:rFonts w:ascii="Times New Roman" w:hAnsi="Times New Roman" w:cs="Times New Roman"/>
        </w:rPr>
      </w:pPr>
      <w:r w:rsidRPr="002F59DA">
        <w:rPr>
          <w:rFonts w:ascii="Times New Roman" w:hAnsi="Times New Roman" w:cs="Times New Roman"/>
        </w:rPr>
        <w:t>О постановке на учет гр. Верткова Д.И.. в качестве нуждающегося в жилом помещении, предоставляемом по договору социального найма</w:t>
      </w:r>
    </w:p>
    <w:p w:rsidR="002F59DA" w:rsidRDefault="002F59DA" w:rsidP="002F59DA">
      <w:pPr>
        <w:spacing w:after="0" w:line="240" w:lineRule="auto"/>
        <w:ind w:firstLine="708"/>
        <w:jc w:val="both"/>
        <w:rPr>
          <w:rFonts w:ascii="Times New Roman" w:hAnsi="Times New Roman" w:cs="Times New Roman"/>
        </w:rPr>
      </w:pPr>
      <w:r w:rsidRPr="002F59DA">
        <w:rPr>
          <w:rFonts w:ascii="Times New Roman" w:hAnsi="Times New Roman" w:cs="Times New Roman"/>
        </w:rPr>
        <w:t>Рассмотрев заявление и предоставленные документы Верткова Дмитрия Игоревича, о принятии на учет в качестве нуждающегося в жилом помещении, предоставляемом по договору социального найма в соответствии с Жилищным Кодексом Российской Федерации  и Законом Хабаровского края от 13.10.2005 года № 304 «О жилищных правоотношениях в Хабаровском крае», администрация сельского поселения «Село Маяк» Нанайского муниципального района Хабаровского края</w:t>
      </w:r>
    </w:p>
    <w:p w:rsidR="002F59DA" w:rsidRPr="002F59DA" w:rsidRDefault="002F59DA" w:rsidP="002F59DA">
      <w:pPr>
        <w:jc w:val="both"/>
        <w:rPr>
          <w:rFonts w:ascii="Times New Roman" w:hAnsi="Times New Roman" w:cs="Times New Roman"/>
        </w:rPr>
      </w:pPr>
      <w:r w:rsidRPr="002F59DA">
        <w:rPr>
          <w:rFonts w:ascii="Times New Roman" w:hAnsi="Times New Roman" w:cs="Times New Roman"/>
        </w:rPr>
        <w:t>ПОСТАНОВЛЯЕТ:</w:t>
      </w:r>
    </w:p>
    <w:p w:rsidR="002F59DA" w:rsidRPr="002F59DA" w:rsidRDefault="002F59DA" w:rsidP="002F59DA">
      <w:pPr>
        <w:pStyle w:val="ae"/>
        <w:tabs>
          <w:tab w:val="left" w:pos="0"/>
        </w:tabs>
        <w:rPr>
          <w:rFonts w:ascii="Times New Roman" w:hAnsi="Times New Roman" w:cs="Times New Roman"/>
        </w:rPr>
      </w:pPr>
      <w:r w:rsidRPr="002F59DA">
        <w:rPr>
          <w:rFonts w:ascii="Times New Roman" w:hAnsi="Times New Roman" w:cs="Times New Roman"/>
        </w:rPr>
        <w:lastRenderedPageBreak/>
        <w:t>1. Принять на учет семью Верткова Дмитрия Игоревича в качестве нуждающегося в жилом помещении, предоставляемом по договору  социального найма. Состав семьи 1 человека.</w:t>
      </w:r>
    </w:p>
    <w:p w:rsidR="002F59DA" w:rsidRPr="002F59DA" w:rsidRDefault="002F59DA" w:rsidP="002F59DA">
      <w:pPr>
        <w:pStyle w:val="ae"/>
        <w:tabs>
          <w:tab w:val="left" w:pos="0"/>
        </w:tabs>
        <w:rPr>
          <w:rFonts w:ascii="Times New Roman" w:hAnsi="Times New Roman" w:cs="Times New Roman"/>
        </w:rPr>
      </w:pPr>
      <w:r w:rsidRPr="002F59DA">
        <w:rPr>
          <w:rFonts w:ascii="Times New Roman" w:hAnsi="Times New Roman" w:cs="Times New Roman"/>
        </w:rPr>
        <w:t>2. Контроль за исполнением настоящего постановления оставляю за собой.</w:t>
      </w:r>
    </w:p>
    <w:p w:rsidR="002F59DA" w:rsidRDefault="002F59DA" w:rsidP="002F59DA">
      <w:pPr>
        <w:pStyle w:val="ae"/>
        <w:rPr>
          <w:rFonts w:ascii="Times New Roman" w:hAnsi="Times New Roman" w:cs="Times New Roman"/>
        </w:rPr>
      </w:pPr>
      <w:r w:rsidRPr="002F59DA">
        <w:rPr>
          <w:rFonts w:ascii="Times New Roman" w:hAnsi="Times New Roman" w:cs="Times New Roman"/>
        </w:rPr>
        <w:t>Глава сельского поселения</w:t>
      </w:r>
      <w:r w:rsidRPr="002F59DA">
        <w:rPr>
          <w:rFonts w:ascii="Times New Roman" w:hAnsi="Times New Roman" w:cs="Times New Roman"/>
        </w:rPr>
        <w:tab/>
      </w:r>
      <w:r w:rsidRPr="002F59DA">
        <w:rPr>
          <w:rFonts w:ascii="Times New Roman" w:hAnsi="Times New Roman" w:cs="Times New Roman"/>
        </w:rPr>
        <w:tab/>
      </w:r>
      <w:r w:rsidRPr="002F59D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59DA">
        <w:rPr>
          <w:rFonts w:ascii="Times New Roman" w:hAnsi="Times New Roman" w:cs="Times New Roman"/>
        </w:rPr>
        <w:t>А.Н. Ильин</w:t>
      </w:r>
    </w:p>
    <w:p w:rsidR="0043734D" w:rsidRPr="00CF5402" w:rsidRDefault="0043734D" w:rsidP="00017FAE">
      <w:pPr>
        <w:spacing w:after="0" w:line="240" w:lineRule="auto"/>
        <w:rPr>
          <w:rFonts w:ascii="Times New Roman" w:hAnsi="Times New Roman" w:cs="Times New Roman"/>
          <w:b/>
        </w:rPr>
      </w:pPr>
    </w:p>
    <w:p w:rsidR="00017FAE" w:rsidRPr="00164773" w:rsidRDefault="00017FAE" w:rsidP="00017FAE">
      <w:pPr>
        <w:spacing w:after="0" w:line="240" w:lineRule="auto"/>
        <w:jc w:val="center"/>
        <w:rPr>
          <w:rFonts w:ascii="Times New Roman" w:hAnsi="Times New Roman" w:cs="Times New Roman"/>
          <w:sz w:val="26"/>
          <w:szCs w:val="26"/>
          <w:rtl/>
        </w:rPr>
      </w:pPr>
      <w:r w:rsidRPr="00A76C1F">
        <w:rPr>
          <w:sz w:val="26"/>
          <w:szCs w:val="26"/>
          <w:rtl/>
        </w:rPr>
        <w:t>٭   ٭   ٭</w:t>
      </w:r>
    </w:p>
    <w:p w:rsidR="00017FAE" w:rsidRPr="00164773" w:rsidRDefault="00017FAE" w:rsidP="00017FAE">
      <w:pPr>
        <w:autoSpaceDE w:val="0"/>
        <w:autoSpaceDN w:val="0"/>
        <w:adjustRightInd w:val="0"/>
        <w:spacing w:after="0" w:line="240" w:lineRule="auto"/>
        <w:jc w:val="center"/>
        <w:rPr>
          <w:rFonts w:ascii="Times New Roman" w:hAnsi="Times New Roman" w:cs="Times New Roman"/>
          <w:b/>
          <w:sz w:val="26"/>
          <w:szCs w:val="26"/>
        </w:rPr>
      </w:pPr>
    </w:p>
    <w:p w:rsidR="002F59DA" w:rsidRDefault="00017FAE" w:rsidP="00017FA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ПОСТАНОВЛЕНИЕ</w:t>
      </w:r>
    </w:p>
    <w:p w:rsidR="00017FAE" w:rsidRPr="00017FAE" w:rsidRDefault="00017FAE" w:rsidP="00017FAE">
      <w:pPr>
        <w:spacing w:after="0" w:line="240" w:lineRule="auto"/>
        <w:jc w:val="center"/>
        <w:rPr>
          <w:rFonts w:ascii="Times New Roman" w:hAnsi="Times New Roman"/>
          <w:b/>
        </w:rPr>
      </w:pPr>
    </w:p>
    <w:p w:rsidR="00017FAE" w:rsidRDefault="002F59DA" w:rsidP="00017FAE">
      <w:pPr>
        <w:rPr>
          <w:rFonts w:ascii="Times New Roman" w:hAnsi="Times New Roman" w:cs="Times New Roman"/>
        </w:rPr>
      </w:pPr>
      <w:r w:rsidRPr="002F59DA">
        <w:rPr>
          <w:rFonts w:ascii="Times New Roman" w:hAnsi="Times New Roman" w:cs="Times New Roman"/>
        </w:rPr>
        <w:t>16.05.2014</w:t>
      </w:r>
      <w:r w:rsidRPr="002F59DA">
        <w:rPr>
          <w:rFonts w:ascii="Times New Roman" w:hAnsi="Times New Roman" w:cs="Times New Roman"/>
        </w:rPr>
        <w:tab/>
      </w:r>
      <w:r w:rsidRPr="002F59DA">
        <w:rPr>
          <w:rFonts w:ascii="Times New Roman" w:hAnsi="Times New Roman" w:cs="Times New Roman"/>
        </w:rPr>
        <w:tab/>
      </w:r>
      <w:r w:rsidRPr="002F59DA">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t xml:space="preserve">№ </w:t>
      </w:r>
      <w:r w:rsidRPr="002F59DA">
        <w:rPr>
          <w:rFonts w:ascii="Times New Roman" w:hAnsi="Times New Roman" w:cs="Times New Roman"/>
        </w:rPr>
        <w:t>40</w:t>
      </w:r>
    </w:p>
    <w:p w:rsidR="00017FAE" w:rsidRPr="002F59DA" w:rsidRDefault="00017FAE" w:rsidP="00017FAE">
      <w:pPr>
        <w:jc w:val="center"/>
        <w:rPr>
          <w:rFonts w:ascii="Times New Roman" w:hAnsi="Times New Roman" w:cs="Times New Roman"/>
        </w:rPr>
      </w:pPr>
      <w:r>
        <w:rPr>
          <w:rFonts w:ascii="Times New Roman" w:hAnsi="Times New Roman" w:cs="Times New Roman"/>
        </w:rPr>
        <w:t>с. Маяк</w:t>
      </w:r>
    </w:p>
    <w:p w:rsidR="002F59DA" w:rsidRPr="002F59DA" w:rsidRDefault="002F59DA" w:rsidP="002F59DA">
      <w:pPr>
        <w:spacing w:after="0" w:line="240" w:lineRule="exact"/>
        <w:rPr>
          <w:rFonts w:ascii="Times New Roman" w:hAnsi="Times New Roman" w:cs="Times New Roman"/>
        </w:rPr>
      </w:pPr>
      <w:r w:rsidRPr="002F59DA">
        <w:rPr>
          <w:rFonts w:ascii="Times New Roman" w:hAnsi="Times New Roman" w:cs="Times New Roman"/>
        </w:rPr>
        <w:t>О присвоении номера зданию бытового обслуживания</w:t>
      </w:r>
    </w:p>
    <w:p w:rsidR="002F59DA" w:rsidRPr="002F59DA" w:rsidRDefault="002F59DA" w:rsidP="002F59DA">
      <w:pPr>
        <w:spacing w:after="0" w:line="240" w:lineRule="exact"/>
        <w:rPr>
          <w:rFonts w:ascii="Times New Roman" w:hAnsi="Times New Roman" w:cs="Times New Roman"/>
        </w:rPr>
      </w:pPr>
    </w:p>
    <w:p w:rsidR="002F59DA" w:rsidRPr="002F59DA" w:rsidRDefault="002F59DA" w:rsidP="00017FAE">
      <w:pPr>
        <w:spacing w:after="0" w:line="240" w:lineRule="auto"/>
        <w:ind w:firstLine="708"/>
        <w:jc w:val="both"/>
        <w:rPr>
          <w:rFonts w:ascii="Times New Roman" w:hAnsi="Times New Roman" w:cs="Times New Roman"/>
        </w:rPr>
      </w:pPr>
      <w:r w:rsidRPr="002F59DA">
        <w:rPr>
          <w:rFonts w:ascii="Times New Roman" w:hAnsi="Times New Roman" w:cs="Times New Roman"/>
        </w:rPr>
        <w:t>В соответствии с положением о порядке присвоения адресов объектам недвижимости на территории Хабаровского края, утвержденного Постановлением Губернатора Хабаровского края от 21 июня 2002 № 303 «О порядке присвоения и регистрации адресов объектам недвижимости на территории Хабаровского края», на основании письма территориального управления Федерального агентства по управлению федеральным имуществом по Хабаровскому краю от 10.09.2007 № 13012.1-07, в целях создания единого адресного пространства на территории сельского поселения «Село Маяк»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 также заявления Москалюк Леонида Михайловича, администрация сельского поселения «Село Маяк» Нанайского муниципального района Хабаровского края</w:t>
      </w:r>
    </w:p>
    <w:p w:rsidR="002F59DA" w:rsidRPr="002F59DA" w:rsidRDefault="002F59DA" w:rsidP="002F59DA">
      <w:pPr>
        <w:jc w:val="both"/>
        <w:rPr>
          <w:rFonts w:ascii="Times New Roman" w:hAnsi="Times New Roman" w:cs="Times New Roman"/>
        </w:rPr>
      </w:pPr>
      <w:r w:rsidRPr="002F59DA">
        <w:rPr>
          <w:rFonts w:ascii="Times New Roman" w:hAnsi="Times New Roman" w:cs="Times New Roman"/>
        </w:rPr>
        <w:t>ПОСТАНОВЛЯЕТ:</w:t>
      </w:r>
    </w:p>
    <w:p w:rsidR="002F59DA" w:rsidRPr="002F59DA" w:rsidRDefault="002F59DA" w:rsidP="002F59DA">
      <w:pPr>
        <w:spacing w:after="0"/>
        <w:ind w:firstLine="708"/>
        <w:jc w:val="both"/>
        <w:rPr>
          <w:rFonts w:ascii="Times New Roman" w:hAnsi="Times New Roman" w:cs="Times New Roman"/>
        </w:rPr>
      </w:pPr>
      <w:r w:rsidRPr="002F59DA">
        <w:rPr>
          <w:rFonts w:ascii="Times New Roman" w:hAnsi="Times New Roman" w:cs="Times New Roman"/>
        </w:rPr>
        <w:t>1.Присвоить незаконченному строительству, зданию бытового обслуживания (парикмахерская), построенному на земельном участке с кадастровым номером № 27:09:0001302:480, расположенному примерно в 23 метрах по направлению на юго-восток от ориентира жилого дома, адрес ориентира: Хабаровский край, Нанайский район, с. Маяк, улица Центральная, 34«а», адрес: Хабаровский край, Нанайский район, село Маяк, улица Центральная, 34 «в».</w:t>
      </w:r>
    </w:p>
    <w:p w:rsidR="002F59DA" w:rsidRPr="002F59DA" w:rsidRDefault="002F59DA" w:rsidP="002F59DA">
      <w:pPr>
        <w:ind w:firstLine="708"/>
        <w:jc w:val="both"/>
        <w:rPr>
          <w:rFonts w:ascii="Times New Roman" w:hAnsi="Times New Roman" w:cs="Times New Roman"/>
        </w:rPr>
      </w:pPr>
      <w:r w:rsidRPr="002F59DA">
        <w:rPr>
          <w:rFonts w:ascii="Times New Roman" w:hAnsi="Times New Roman" w:cs="Times New Roman"/>
        </w:rPr>
        <w:t>2.Контроль за исполнением настоящего постановления возлагаю на себя.</w:t>
      </w:r>
    </w:p>
    <w:p w:rsidR="00017FAE" w:rsidRPr="00017FAE" w:rsidRDefault="002F59DA" w:rsidP="00017FAE">
      <w:pPr>
        <w:jc w:val="both"/>
        <w:rPr>
          <w:rFonts w:ascii="Times New Roman" w:hAnsi="Times New Roman" w:cs="Times New Roman"/>
        </w:rPr>
      </w:pPr>
      <w:r w:rsidRPr="002F59DA">
        <w:rPr>
          <w:rFonts w:ascii="Times New Roman" w:hAnsi="Times New Roman" w:cs="Times New Roman"/>
        </w:rPr>
        <w:t>Глава сельского поселения</w:t>
      </w:r>
      <w:r w:rsidRPr="002F59DA">
        <w:rPr>
          <w:rFonts w:ascii="Times New Roman" w:hAnsi="Times New Roman" w:cs="Times New Roman"/>
        </w:rPr>
        <w:tab/>
      </w:r>
      <w:r w:rsidRPr="002F59DA">
        <w:rPr>
          <w:rFonts w:ascii="Times New Roman" w:hAnsi="Times New Roman" w:cs="Times New Roman"/>
        </w:rPr>
        <w:tab/>
      </w:r>
      <w:r w:rsidRPr="002F59DA">
        <w:rPr>
          <w:rFonts w:ascii="Times New Roman" w:hAnsi="Times New Roman" w:cs="Times New Roman"/>
        </w:rPr>
        <w:tab/>
      </w:r>
      <w:r w:rsidRPr="002F59DA">
        <w:rPr>
          <w:rFonts w:ascii="Times New Roman" w:hAnsi="Times New Roman" w:cs="Times New Roman"/>
        </w:rPr>
        <w:tab/>
      </w:r>
      <w:r w:rsidRPr="002F59DA">
        <w:rPr>
          <w:rFonts w:ascii="Times New Roman" w:hAnsi="Times New Roman" w:cs="Times New Roman"/>
        </w:rPr>
        <w:tab/>
      </w:r>
      <w:r w:rsidRPr="002F59DA">
        <w:rPr>
          <w:rFonts w:ascii="Times New Roman" w:hAnsi="Times New Roman" w:cs="Times New Roman"/>
        </w:rPr>
        <w:tab/>
        <w:t>А.Н. Ильин</w:t>
      </w:r>
    </w:p>
    <w:p w:rsidR="00017FAE" w:rsidRPr="00164773" w:rsidRDefault="00017FAE" w:rsidP="00017FAE">
      <w:pPr>
        <w:spacing w:after="0" w:line="240" w:lineRule="auto"/>
        <w:jc w:val="center"/>
        <w:rPr>
          <w:rFonts w:ascii="Times New Roman" w:hAnsi="Times New Roman" w:cs="Times New Roman"/>
          <w:sz w:val="26"/>
          <w:szCs w:val="26"/>
          <w:rtl/>
        </w:rPr>
      </w:pPr>
      <w:r w:rsidRPr="00A76C1F">
        <w:rPr>
          <w:sz w:val="26"/>
          <w:szCs w:val="26"/>
          <w:rtl/>
        </w:rPr>
        <w:t>٭   ٭   ٭</w:t>
      </w:r>
    </w:p>
    <w:p w:rsidR="00017FAE" w:rsidRPr="00164773" w:rsidRDefault="00017FAE" w:rsidP="00017FAE">
      <w:pPr>
        <w:autoSpaceDE w:val="0"/>
        <w:autoSpaceDN w:val="0"/>
        <w:adjustRightInd w:val="0"/>
        <w:spacing w:after="0" w:line="240" w:lineRule="auto"/>
        <w:jc w:val="center"/>
        <w:rPr>
          <w:rFonts w:ascii="Times New Roman" w:hAnsi="Times New Roman" w:cs="Times New Roman"/>
          <w:b/>
          <w:sz w:val="26"/>
          <w:szCs w:val="26"/>
        </w:rPr>
      </w:pPr>
    </w:p>
    <w:p w:rsidR="00017FAE" w:rsidRDefault="00017FAE" w:rsidP="00017FAE">
      <w:pPr>
        <w:spacing w:after="0" w:line="240" w:lineRule="auto"/>
        <w:jc w:val="center"/>
        <w:rPr>
          <w:rFonts w:ascii="Times New Roman" w:hAnsi="Times New Roman"/>
          <w:b/>
        </w:rPr>
      </w:pPr>
      <w:r>
        <w:rPr>
          <w:rFonts w:ascii="Times New Roman" w:hAnsi="Times New Roman" w:cs="Times New Roman"/>
          <w:b/>
          <w:sz w:val="26"/>
          <w:szCs w:val="26"/>
        </w:rPr>
        <w:t>ПОСТАНОВЛЕНИЕ</w:t>
      </w:r>
    </w:p>
    <w:p w:rsidR="003016B4" w:rsidRDefault="003016B4" w:rsidP="003016B4">
      <w:pPr>
        <w:rPr>
          <w:rFonts w:ascii="Times New Roman" w:hAnsi="Times New Roman" w:cs="Times New Roman"/>
        </w:rPr>
      </w:pPr>
      <w:r w:rsidRPr="003016B4">
        <w:rPr>
          <w:rFonts w:ascii="Times New Roman" w:hAnsi="Times New Roman" w:cs="Times New Roman"/>
        </w:rPr>
        <w:t>16.05.2014</w:t>
      </w:r>
      <w:r w:rsidRPr="003016B4">
        <w:rPr>
          <w:rFonts w:ascii="Times New Roman" w:hAnsi="Times New Roman" w:cs="Times New Roman"/>
        </w:rPr>
        <w:tab/>
      </w:r>
      <w:r w:rsidRPr="003016B4">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t xml:space="preserve">№  </w:t>
      </w:r>
      <w:r w:rsidRPr="003016B4">
        <w:rPr>
          <w:rFonts w:ascii="Times New Roman" w:hAnsi="Times New Roman" w:cs="Times New Roman"/>
        </w:rPr>
        <w:t>41</w:t>
      </w:r>
    </w:p>
    <w:p w:rsidR="003016B4" w:rsidRPr="003016B4" w:rsidRDefault="003016B4" w:rsidP="003016B4">
      <w:pPr>
        <w:jc w:val="center"/>
        <w:rPr>
          <w:rFonts w:ascii="Times New Roman" w:hAnsi="Times New Roman" w:cs="Times New Roman"/>
        </w:rPr>
      </w:pPr>
      <w:r w:rsidRPr="003016B4">
        <w:rPr>
          <w:rFonts w:ascii="Times New Roman" w:hAnsi="Times New Roman" w:cs="Times New Roman"/>
        </w:rPr>
        <w:t>с. Маяк</w:t>
      </w:r>
    </w:p>
    <w:p w:rsidR="003016B4" w:rsidRPr="003016B4" w:rsidRDefault="003016B4" w:rsidP="003016B4">
      <w:pPr>
        <w:spacing w:line="240" w:lineRule="exact"/>
        <w:jc w:val="both"/>
        <w:rPr>
          <w:rFonts w:ascii="Times New Roman" w:hAnsi="Times New Roman" w:cs="Times New Roman"/>
        </w:rPr>
      </w:pPr>
      <w:r w:rsidRPr="003016B4">
        <w:rPr>
          <w:rFonts w:ascii="Times New Roman" w:hAnsi="Times New Roman" w:cs="Times New Roman"/>
        </w:rPr>
        <w:t>О пост</w:t>
      </w:r>
      <w:r>
        <w:rPr>
          <w:rFonts w:ascii="Times New Roman" w:hAnsi="Times New Roman" w:cs="Times New Roman"/>
        </w:rPr>
        <w:t>ановке на учет гр. Зубович Г.А.</w:t>
      </w:r>
      <w:r w:rsidRPr="003016B4">
        <w:rPr>
          <w:rFonts w:ascii="Times New Roman" w:hAnsi="Times New Roman" w:cs="Times New Roman"/>
        </w:rPr>
        <w:t xml:space="preserve"> в качестве нуждающегося в жилом помещении, предоставляемом по договору социального найма</w:t>
      </w:r>
    </w:p>
    <w:p w:rsidR="003016B4" w:rsidRPr="003016B4" w:rsidRDefault="003016B4" w:rsidP="003016B4">
      <w:pPr>
        <w:spacing w:after="0" w:line="240" w:lineRule="auto"/>
        <w:ind w:firstLine="708"/>
        <w:jc w:val="both"/>
        <w:rPr>
          <w:rFonts w:ascii="Times New Roman" w:hAnsi="Times New Roman" w:cs="Times New Roman"/>
        </w:rPr>
      </w:pPr>
      <w:r w:rsidRPr="003016B4">
        <w:rPr>
          <w:rFonts w:ascii="Times New Roman" w:hAnsi="Times New Roman" w:cs="Times New Roman"/>
        </w:rPr>
        <w:t>Рассмотрев заявление и предоставленные документы Зубович Геннадия Александровича, о принятии на учет в качестве нуждающегося в жилом помещении, предоставляемом по договору социального найма в соответствии с Жилищным Кодексом Российской Федерации  и Законом Хабаровского края от 13.10.2005 года № 304 «О жилищных правоотношениях в Хабаровском крае», администрация сельского поселения «Село Маяк» Нанайского муниципального района Хабаровского края</w:t>
      </w:r>
    </w:p>
    <w:p w:rsidR="00017FAE" w:rsidRDefault="003016B4" w:rsidP="00017FAE">
      <w:pPr>
        <w:jc w:val="both"/>
        <w:rPr>
          <w:rFonts w:ascii="Times New Roman" w:hAnsi="Times New Roman" w:cs="Times New Roman"/>
        </w:rPr>
      </w:pPr>
      <w:r w:rsidRPr="003016B4">
        <w:rPr>
          <w:rFonts w:ascii="Times New Roman" w:hAnsi="Times New Roman" w:cs="Times New Roman"/>
        </w:rPr>
        <w:t>ПОСТАНОВЛЯЕТ:</w:t>
      </w:r>
    </w:p>
    <w:p w:rsidR="003016B4" w:rsidRDefault="003016B4" w:rsidP="00017FAE">
      <w:pPr>
        <w:jc w:val="both"/>
        <w:rPr>
          <w:rFonts w:ascii="Times New Roman" w:hAnsi="Times New Roman" w:cs="Times New Roman"/>
        </w:rPr>
      </w:pPr>
      <w:r w:rsidRPr="003016B4">
        <w:rPr>
          <w:rFonts w:ascii="Times New Roman" w:hAnsi="Times New Roman" w:cs="Times New Roman"/>
        </w:rPr>
        <w:lastRenderedPageBreak/>
        <w:t>1. Принять на учет семью Зубович Геннадия Александровича в качестве нуждающегося в жилом помещении, предоставляемом по договору  социального найма. Состав семьи 3 человека.</w:t>
      </w:r>
    </w:p>
    <w:p w:rsidR="003016B4" w:rsidRDefault="003016B4" w:rsidP="003016B4">
      <w:pPr>
        <w:pStyle w:val="ae"/>
        <w:tabs>
          <w:tab w:val="left" w:pos="0"/>
        </w:tabs>
        <w:rPr>
          <w:rFonts w:ascii="Times New Roman" w:hAnsi="Times New Roman" w:cs="Times New Roman"/>
        </w:rPr>
      </w:pPr>
      <w:r w:rsidRPr="003016B4">
        <w:rPr>
          <w:rFonts w:ascii="Times New Roman" w:hAnsi="Times New Roman" w:cs="Times New Roman"/>
        </w:rPr>
        <w:t>2. Контроль за исполнением настоящего постановления оставляю за собой</w:t>
      </w:r>
    </w:p>
    <w:p w:rsidR="002F59DA" w:rsidRPr="003016B4" w:rsidRDefault="003016B4" w:rsidP="003016B4">
      <w:pPr>
        <w:pStyle w:val="ae"/>
        <w:tabs>
          <w:tab w:val="left" w:pos="0"/>
        </w:tabs>
        <w:rPr>
          <w:rFonts w:ascii="Times New Roman" w:hAnsi="Times New Roman" w:cs="Times New Roman"/>
        </w:rPr>
      </w:pPr>
      <w:r w:rsidRPr="003016B4">
        <w:rPr>
          <w:rFonts w:ascii="Times New Roman" w:hAnsi="Times New Roman" w:cs="Times New Roman"/>
        </w:rPr>
        <w:t>Глава сельского поселения</w:t>
      </w:r>
      <w:r w:rsidRPr="003016B4">
        <w:rPr>
          <w:rFonts w:ascii="Times New Roman" w:hAnsi="Times New Roman" w:cs="Times New Roman"/>
        </w:rPr>
        <w:tab/>
      </w:r>
      <w:r w:rsidRPr="003016B4">
        <w:rPr>
          <w:rFonts w:ascii="Times New Roman" w:hAnsi="Times New Roman" w:cs="Times New Roman"/>
        </w:rPr>
        <w:tab/>
      </w:r>
      <w:r w:rsidRPr="003016B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016B4">
        <w:rPr>
          <w:rFonts w:ascii="Times New Roman" w:hAnsi="Times New Roman" w:cs="Times New Roman"/>
        </w:rPr>
        <w:t>А.Н. Ильин</w:t>
      </w:r>
    </w:p>
    <w:p w:rsidR="002F59DA" w:rsidRPr="003016B4" w:rsidRDefault="002F59DA" w:rsidP="002F59DA">
      <w:pPr>
        <w:autoSpaceDE w:val="0"/>
        <w:autoSpaceDN w:val="0"/>
        <w:adjustRightInd w:val="0"/>
        <w:spacing w:after="0" w:line="240" w:lineRule="auto"/>
        <w:jc w:val="center"/>
        <w:rPr>
          <w:rFonts w:ascii="Times New Roman" w:hAnsi="Times New Roman" w:cs="Times New Roman"/>
          <w:b/>
        </w:rPr>
      </w:pPr>
    </w:p>
    <w:p w:rsidR="002F59DA" w:rsidRDefault="002F59DA" w:rsidP="002F59DA">
      <w:pPr>
        <w:autoSpaceDE w:val="0"/>
        <w:autoSpaceDN w:val="0"/>
        <w:adjustRightInd w:val="0"/>
        <w:spacing w:after="0" w:line="240" w:lineRule="auto"/>
        <w:jc w:val="center"/>
        <w:rPr>
          <w:rFonts w:ascii="Times New Roman" w:hAnsi="Times New Roman" w:cs="Times New Roman"/>
          <w:b/>
        </w:rPr>
      </w:pPr>
    </w:p>
    <w:p w:rsidR="00017FAE" w:rsidRPr="00CF5402" w:rsidRDefault="00017FAE" w:rsidP="00017FAE">
      <w:pPr>
        <w:spacing w:after="0" w:line="240" w:lineRule="auto"/>
        <w:rPr>
          <w:rFonts w:ascii="Times New Roman" w:hAnsi="Times New Roman" w:cs="Times New Roman"/>
          <w:b/>
        </w:rPr>
      </w:pPr>
    </w:p>
    <w:p w:rsidR="00017FAE" w:rsidRPr="00164773" w:rsidRDefault="00017FAE" w:rsidP="00017FAE">
      <w:pPr>
        <w:spacing w:after="0" w:line="240" w:lineRule="auto"/>
        <w:jc w:val="center"/>
        <w:rPr>
          <w:rFonts w:ascii="Times New Roman" w:hAnsi="Times New Roman" w:cs="Times New Roman"/>
          <w:sz w:val="26"/>
          <w:szCs w:val="26"/>
          <w:rtl/>
        </w:rPr>
      </w:pPr>
      <w:r w:rsidRPr="00A76C1F">
        <w:rPr>
          <w:sz w:val="26"/>
          <w:szCs w:val="26"/>
          <w:rtl/>
        </w:rPr>
        <w:t>٭   ٭   ٭</w:t>
      </w:r>
    </w:p>
    <w:p w:rsidR="00017FAE" w:rsidRPr="00164773" w:rsidRDefault="00017FAE" w:rsidP="00017FAE">
      <w:pPr>
        <w:autoSpaceDE w:val="0"/>
        <w:autoSpaceDN w:val="0"/>
        <w:adjustRightInd w:val="0"/>
        <w:spacing w:after="0" w:line="240" w:lineRule="auto"/>
        <w:jc w:val="center"/>
        <w:rPr>
          <w:rFonts w:ascii="Times New Roman" w:hAnsi="Times New Roman" w:cs="Times New Roman"/>
          <w:b/>
          <w:sz w:val="26"/>
          <w:szCs w:val="26"/>
        </w:rPr>
      </w:pPr>
    </w:p>
    <w:p w:rsidR="00017FAE" w:rsidRDefault="00017FAE" w:rsidP="00017FAE">
      <w:pPr>
        <w:spacing w:after="0" w:line="240" w:lineRule="auto"/>
        <w:jc w:val="center"/>
        <w:rPr>
          <w:rFonts w:ascii="Times New Roman" w:hAnsi="Times New Roman"/>
          <w:b/>
        </w:rPr>
      </w:pPr>
      <w:r>
        <w:rPr>
          <w:rFonts w:ascii="Times New Roman" w:hAnsi="Times New Roman" w:cs="Times New Roman"/>
          <w:b/>
          <w:sz w:val="26"/>
          <w:szCs w:val="26"/>
        </w:rPr>
        <w:t>ПОСТАНОВЛЕНИЕ</w:t>
      </w:r>
    </w:p>
    <w:p w:rsidR="003016B4" w:rsidRDefault="003016B4" w:rsidP="00017FAE">
      <w:pPr>
        <w:autoSpaceDE w:val="0"/>
        <w:autoSpaceDN w:val="0"/>
        <w:adjustRightInd w:val="0"/>
        <w:spacing w:after="0" w:line="240" w:lineRule="auto"/>
        <w:rPr>
          <w:rFonts w:ascii="Times New Roman" w:hAnsi="Times New Roman" w:cs="Times New Roman"/>
          <w:b/>
        </w:rPr>
      </w:pPr>
    </w:p>
    <w:p w:rsidR="003016B4" w:rsidRPr="003016B4" w:rsidRDefault="003016B4" w:rsidP="003016B4">
      <w:pPr>
        <w:rPr>
          <w:rFonts w:ascii="Times New Roman" w:hAnsi="Times New Roman" w:cs="Times New Roman"/>
        </w:rPr>
      </w:pPr>
      <w:r w:rsidRPr="003016B4">
        <w:rPr>
          <w:rFonts w:ascii="Times New Roman" w:hAnsi="Times New Roman" w:cs="Times New Roman"/>
        </w:rPr>
        <w:t>16.05.2014</w:t>
      </w:r>
      <w:r w:rsidRPr="003016B4">
        <w:rPr>
          <w:rFonts w:ascii="Times New Roman" w:hAnsi="Times New Roman" w:cs="Times New Roman"/>
        </w:rPr>
        <w:tab/>
      </w:r>
      <w:r w:rsidRPr="003016B4">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t xml:space="preserve">№ </w:t>
      </w:r>
      <w:r w:rsidRPr="003016B4">
        <w:rPr>
          <w:rFonts w:ascii="Times New Roman" w:hAnsi="Times New Roman" w:cs="Times New Roman"/>
        </w:rPr>
        <w:t>42</w:t>
      </w:r>
    </w:p>
    <w:p w:rsidR="003016B4" w:rsidRPr="003016B4" w:rsidRDefault="00017FAE" w:rsidP="00017FAE">
      <w:pPr>
        <w:jc w:val="center"/>
        <w:rPr>
          <w:rFonts w:ascii="Times New Roman" w:hAnsi="Times New Roman" w:cs="Times New Roman"/>
        </w:rPr>
      </w:pPr>
      <w:r>
        <w:rPr>
          <w:rFonts w:ascii="Times New Roman" w:hAnsi="Times New Roman" w:cs="Times New Roman"/>
        </w:rPr>
        <w:t>с. Маяк</w:t>
      </w:r>
    </w:p>
    <w:p w:rsidR="003016B4" w:rsidRPr="003016B4" w:rsidRDefault="003016B4" w:rsidP="003016B4">
      <w:pPr>
        <w:spacing w:line="240" w:lineRule="exact"/>
        <w:jc w:val="both"/>
        <w:rPr>
          <w:rFonts w:ascii="Times New Roman" w:hAnsi="Times New Roman" w:cs="Times New Roman"/>
        </w:rPr>
      </w:pPr>
      <w:r w:rsidRPr="003016B4">
        <w:rPr>
          <w:rFonts w:ascii="Times New Roman" w:hAnsi="Times New Roman" w:cs="Times New Roman"/>
        </w:rPr>
        <w:t>О постановке на учет гр. Михайловой Т.С. качестве нуждающейся в жилом помещении, предоставляемом по договору социального найма</w:t>
      </w:r>
    </w:p>
    <w:p w:rsidR="003016B4" w:rsidRPr="003016B4" w:rsidRDefault="003016B4" w:rsidP="003016B4">
      <w:pPr>
        <w:ind w:firstLine="708"/>
        <w:jc w:val="both"/>
        <w:rPr>
          <w:rFonts w:ascii="Times New Roman" w:hAnsi="Times New Roman" w:cs="Times New Roman"/>
        </w:rPr>
      </w:pPr>
      <w:r w:rsidRPr="003016B4">
        <w:rPr>
          <w:rFonts w:ascii="Times New Roman" w:hAnsi="Times New Roman" w:cs="Times New Roman"/>
        </w:rPr>
        <w:t>Рассмотрев заявление и предоставленные документы  Михайловой Татьяны Сергеевны, о принятии на учет в качестве нуждающейся в жилом помещении, предоставляемом по договору социального найма в соответствии с Жилищным Кодексом Российской Федерации  и Законом Хабаровского края от 13.10.2005 года № 304 «О жилищных правоотношениях в Хабаровском крае», администрация сельского поселения «Село Маяк» Нанайского муниципального района Хабаровского края</w:t>
      </w:r>
    </w:p>
    <w:p w:rsidR="003016B4" w:rsidRPr="003016B4" w:rsidRDefault="003016B4" w:rsidP="003016B4">
      <w:pPr>
        <w:jc w:val="both"/>
        <w:rPr>
          <w:rFonts w:ascii="Times New Roman" w:hAnsi="Times New Roman" w:cs="Times New Roman"/>
        </w:rPr>
      </w:pPr>
      <w:r w:rsidRPr="003016B4">
        <w:rPr>
          <w:rFonts w:ascii="Times New Roman" w:hAnsi="Times New Roman" w:cs="Times New Roman"/>
        </w:rPr>
        <w:t>ПОСТАНОВЛЯЕТ:</w:t>
      </w:r>
    </w:p>
    <w:p w:rsidR="003016B4" w:rsidRPr="003016B4" w:rsidRDefault="003016B4" w:rsidP="003016B4">
      <w:pPr>
        <w:pStyle w:val="ae"/>
        <w:tabs>
          <w:tab w:val="left" w:pos="0"/>
        </w:tabs>
        <w:rPr>
          <w:rFonts w:ascii="Times New Roman" w:hAnsi="Times New Roman" w:cs="Times New Roman"/>
        </w:rPr>
      </w:pPr>
      <w:r w:rsidRPr="003016B4">
        <w:rPr>
          <w:rFonts w:ascii="Times New Roman" w:hAnsi="Times New Roman" w:cs="Times New Roman"/>
        </w:rPr>
        <w:t>1. Принять на учет семью Михайловой Татьяны Сергеевны в качестве нуждающейся в жилом помещении, предоставляемом по договору  социального найма. Состав семьи 3 человека.</w:t>
      </w:r>
    </w:p>
    <w:p w:rsidR="003016B4" w:rsidRPr="003016B4" w:rsidRDefault="003016B4" w:rsidP="003016B4">
      <w:pPr>
        <w:pStyle w:val="ae"/>
        <w:tabs>
          <w:tab w:val="left" w:pos="0"/>
        </w:tabs>
        <w:rPr>
          <w:rFonts w:ascii="Times New Roman" w:hAnsi="Times New Roman" w:cs="Times New Roman"/>
        </w:rPr>
      </w:pPr>
      <w:r w:rsidRPr="003016B4">
        <w:rPr>
          <w:rFonts w:ascii="Times New Roman" w:hAnsi="Times New Roman" w:cs="Times New Roman"/>
        </w:rPr>
        <w:t>2. Контроль за исполнением настоящего постановления оставляю за собой.</w:t>
      </w:r>
    </w:p>
    <w:p w:rsidR="003016B4" w:rsidRDefault="003016B4" w:rsidP="00017FAE">
      <w:pPr>
        <w:pStyle w:val="ae"/>
        <w:rPr>
          <w:rFonts w:ascii="Times New Roman" w:hAnsi="Times New Roman" w:cs="Times New Roman"/>
        </w:rPr>
      </w:pPr>
      <w:r w:rsidRPr="003016B4">
        <w:rPr>
          <w:rFonts w:ascii="Times New Roman" w:hAnsi="Times New Roman" w:cs="Times New Roman"/>
        </w:rPr>
        <w:t>Глава сельского поселения</w:t>
      </w:r>
      <w:r w:rsidRPr="003016B4">
        <w:rPr>
          <w:rFonts w:ascii="Times New Roman" w:hAnsi="Times New Roman" w:cs="Times New Roman"/>
        </w:rPr>
        <w:tab/>
      </w:r>
      <w:r w:rsidRPr="003016B4">
        <w:rPr>
          <w:rFonts w:ascii="Times New Roman" w:hAnsi="Times New Roman" w:cs="Times New Roman"/>
        </w:rPr>
        <w:tab/>
      </w:r>
      <w:r w:rsidRPr="003016B4">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Pr="003016B4">
        <w:rPr>
          <w:rFonts w:ascii="Times New Roman" w:hAnsi="Times New Roman" w:cs="Times New Roman"/>
        </w:rPr>
        <w:t>А.Н. Ильин</w:t>
      </w:r>
    </w:p>
    <w:p w:rsidR="00017FAE" w:rsidRPr="00CF5402" w:rsidRDefault="00017FAE" w:rsidP="00017FAE">
      <w:pPr>
        <w:spacing w:after="0" w:line="240" w:lineRule="auto"/>
        <w:rPr>
          <w:rFonts w:ascii="Times New Roman" w:hAnsi="Times New Roman" w:cs="Times New Roman"/>
          <w:b/>
        </w:rPr>
      </w:pPr>
    </w:p>
    <w:p w:rsidR="00017FAE" w:rsidRPr="00164773" w:rsidRDefault="00017FAE" w:rsidP="00017FAE">
      <w:pPr>
        <w:spacing w:after="0" w:line="240" w:lineRule="auto"/>
        <w:jc w:val="center"/>
        <w:rPr>
          <w:rFonts w:ascii="Times New Roman" w:hAnsi="Times New Roman" w:cs="Times New Roman"/>
          <w:sz w:val="26"/>
          <w:szCs w:val="26"/>
          <w:rtl/>
        </w:rPr>
      </w:pPr>
      <w:r w:rsidRPr="00A76C1F">
        <w:rPr>
          <w:sz w:val="26"/>
          <w:szCs w:val="26"/>
          <w:rtl/>
        </w:rPr>
        <w:t>٭   ٭   ٭</w:t>
      </w:r>
    </w:p>
    <w:p w:rsidR="00017FAE" w:rsidRPr="00164773" w:rsidRDefault="00017FAE" w:rsidP="00017FAE">
      <w:pPr>
        <w:autoSpaceDE w:val="0"/>
        <w:autoSpaceDN w:val="0"/>
        <w:adjustRightInd w:val="0"/>
        <w:spacing w:after="0" w:line="240" w:lineRule="auto"/>
        <w:jc w:val="center"/>
        <w:rPr>
          <w:rFonts w:ascii="Times New Roman" w:hAnsi="Times New Roman" w:cs="Times New Roman"/>
          <w:b/>
          <w:sz w:val="26"/>
          <w:szCs w:val="26"/>
        </w:rPr>
      </w:pPr>
    </w:p>
    <w:p w:rsidR="003016B4" w:rsidRDefault="00017FAE" w:rsidP="00017FAE">
      <w:pPr>
        <w:spacing w:after="0" w:line="240" w:lineRule="auto"/>
        <w:jc w:val="center"/>
        <w:rPr>
          <w:rFonts w:ascii="Times New Roman" w:hAnsi="Times New Roman"/>
          <w:b/>
        </w:rPr>
      </w:pPr>
      <w:r>
        <w:rPr>
          <w:rFonts w:ascii="Times New Roman" w:hAnsi="Times New Roman" w:cs="Times New Roman"/>
          <w:b/>
          <w:sz w:val="26"/>
          <w:szCs w:val="26"/>
        </w:rPr>
        <w:t>РАСПОРЯЖЕНИЕ</w:t>
      </w:r>
    </w:p>
    <w:p w:rsidR="00017FAE" w:rsidRPr="00017FAE" w:rsidRDefault="00017FAE" w:rsidP="00017FAE">
      <w:pPr>
        <w:spacing w:after="0" w:line="240" w:lineRule="auto"/>
        <w:jc w:val="center"/>
        <w:rPr>
          <w:rFonts w:ascii="Times New Roman" w:hAnsi="Times New Roman"/>
          <w:b/>
        </w:rPr>
      </w:pPr>
    </w:p>
    <w:p w:rsidR="003016B4" w:rsidRDefault="003016B4" w:rsidP="00017FAE">
      <w:pPr>
        <w:spacing w:after="0"/>
        <w:rPr>
          <w:rFonts w:ascii="Times New Roman" w:hAnsi="Times New Roman" w:cs="Times New Roman"/>
        </w:rPr>
      </w:pPr>
      <w:r w:rsidRPr="003016B4">
        <w:rPr>
          <w:rFonts w:ascii="Times New Roman" w:hAnsi="Times New Roman" w:cs="Times New Roman"/>
        </w:rPr>
        <w:t>12.05.2014</w:t>
      </w:r>
      <w:r w:rsidRPr="003016B4">
        <w:rPr>
          <w:rFonts w:ascii="Times New Roman" w:hAnsi="Times New Roman" w:cs="Times New Roman"/>
        </w:rPr>
        <w:tab/>
      </w:r>
      <w:r w:rsidR="00017FAE">
        <w:rPr>
          <w:rFonts w:ascii="Times New Roman" w:hAnsi="Times New Roman" w:cs="Times New Roman"/>
        </w:rPr>
        <w:t xml:space="preserve"> </w:t>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t xml:space="preserve">№ </w:t>
      </w:r>
      <w:r w:rsidRPr="003016B4">
        <w:rPr>
          <w:rFonts w:ascii="Times New Roman" w:hAnsi="Times New Roman" w:cs="Times New Roman"/>
        </w:rPr>
        <w:t>23</w:t>
      </w:r>
    </w:p>
    <w:p w:rsidR="00017FAE" w:rsidRPr="003016B4" w:rsidRDefault="00017FAE" w:rsidP="00017FAE">
      <w:pPr>
        <w:ind w:left="3540" w:firstLine="708"/>
        <w:rPr>
          <w:rFonts w:ascii="Times New Roman" w:hAnsi="Times New Roman" w:cs="Times New Roman"/>
        </w:rPr>
      </w:pPr>
      <w:r>
        <w:rPr>
          <w:rFonts w:ascii="Times New Roman" w:hAnsi="Times New Roman" w:cs="Times New Roman"/>
        </w:rPr>
        <w:t>с. Маяк</w:t>
      </w:r>
    </w:p>
    <w:p w:rsidR="003016B4" w:rsidRPr="003016B4" w:rsidRDefault="003016B4" w:rsidP="003016B4">
      <w:pPr>
        <w:rPr>
          <w:rFonts w:ascii="Times New Roman" w:hAnsi="Times New Roman" w:cs="Times New Roman"/>
        </w:rPr>
      </w:pPr>
      <w:r w:rsidRPr="003016B4">
        <w:rPr>
          <w:rFonts w:ascii="Times New Roman" w:hAnsi="Times New Roman" w:cs="Times New Roman"/>
        </w:rPr>
        <w:t>«О выделении денежных средств»</w:t>
      </w:r>
    </w:p>
    <w:p w:rsidR="003016B4" w:rsidRPr="003016B4" w:rsidRDefault="003016B4" w:rsidP="003016B4">
      <w:pPr>
        <w:spacing w:line="240" w:lineRule="auto"/>
        <w:rPr>
          <w:rFonts w:ascii="Times New Roman" w:hAnsi="Times New Roman" w:cs="Times New Roman"/>
        </w:rPr>
      </w:pPr>
      <w:r w:rsidRPr="003016B4">
        <w:rPr>
          <w:rFonts w:ascii="Times New Roman" w:hAnsi="Times New Roman" w:cs="Times New Roman"/>
        </w:rPr>
        <w:tab/>
        <w:t>Для завершения мероприятий по подготовке к встрече 80-летия Нанайского муниципального района Хабаровского края и завершения работ по благоустройству села:</w:t>
      </w:r>
    </w:p>
    <w:p w:rsidR="003016B4" w:rsidRPr="003016B4" w:rsidRDefault="003016B4" w:rsidP="003016B4">
      <w:pPr>
        <w:pStyle w:val="ac"/>
        <w:numPr>
          <w:ilvl w:val="0"/>
          <w:numId w:val="45"/>
        </w:numPr>
        <w:spacing w:line="240" w:lineRule="auto"/>
        <w:rPr>
          <w:rFonts w:ascii="Times New Roman" w:hAnsi="Times New Roman"/>
        </w:rPr>
      </w:pPr>
      <w:r w:rsidRPr="003016B4">
        <w:rPr>
          <w:rFonts w:ascii="Times New Roman" w:hAnsi="Times New Roman"/>
        </w:rPr>
        <w:t>Специалисту 1 категории Актанко М.П. (гл. бухгалтеру) в срок до 25.05.2014 выделить дополнительно денежные средства в сумме 12 тыс. рублей.</w:t>
      </w:r>
    </w:p>
    <w:p w:rsidR="003016B4" w:rsidRPr="003016B4" w:rsidRDefault="003016B4" w:rsidP="003016B4">
      <w:pPr>
        <w:pStyle w:val="ac"/>
        <w:numPr>
          <w:ilvl w:val="0"/>
          <w:numId w:val="45"/>
        </w:numPr>
        <w:spacing w:line="240" w:lineRule="auto"/>
        <w:rPr>
          <w:rFonts w:ascii="Times New Roman" w:hAnsi="Times New Roman"/>
        </w:rPr>
      </w:pPr>
      <w:r w:rsidRPr="003016B4">
        <w:rPr>
          <w:rFonts w:ascii="Times New Roman" w:hAnsi="Times New Roman"/>
        </w:rPr>
        <w:t>Специалисту 2 категории Лопатиной И.Ф. на основании мониторинга цен произвести закупку необходимых ремонтных материалов и инструмента.</w:t>
      </w:r>
    </w:p>
    <w:p w:rsidR="003016B4" w:rsidRPr="003016B4" w:rsidRDefault="003016B4" w:rsidP="003016B4">
      <w:pPr>
        <w:pStyle w:val="ac"/>
        <w:numPr>
          <w:ilvl w:val="0"/>
          <w:numId w:val="45"/>
        </w:numPr>
        <w:spacing w:line="240" w:lineRule="auto"/>
        <w:rPr>
          <w:rFonts w:ascii="Times New Roman" w:hAnsi="Times New Roman"/>
        </w:rPr>
      </w:pPr>
      <w:r w:rsidRPr="003016B4">
        <w:rPr>
          <w:rFonts w:ascii="Times New Roman" w:hAnsi="Times New Roman"/>
        </w:rPr>
        <w:t>Для списания материальных ценностей с п/отчета Лопатиной И.Ф. создать комиссию в составе:</w:t>
      </w:r>
    </w:p>
    <w:p w:rsidR="003016B4" w:rsidRPr="003016B4" w:rsidRDefault="003016B4" w:rsidP="003016B4">
      <w:pPr>
        <w:pStyle w:val="ac"/>
        <w:numPr>
          <w:ilvl w:val="0"/>
          <w:numId w:val="46"/>
        </w:numPr>
        <w:spacing w:line="240" w:lineRule="auto"/>
        <w:rPr>
          <w:rFonts w:ascii="Times New Roman" w:hAnsi="Times New Roman"/>
        </w:rPr>
      </w:pPr>
      <w:r w:rsidRPr="003016B4">
        <w:rPr>
          <w:rFonts w:ascii="Times New Roman" w:hAnsi="Times New Roman"/>
        </w:rPr>
        <w:t>Актанко М.П. – специалист 1 категории – председатель комиссии</w:t>
      </w:r>
    </w:p>
    <w:p w:rsidR="003016B4" w:rsidRPr="003016B4" w:rsidRDefault="003016B4" w:rsidP="003016B4">
      <w:pPr>
        <w:pStyle w:val="ac"/>
        <w:numPr>
          <w:ilvl w:val="0"/>
          <w:numId w:val="46"/>
        </w:numPr>
        <w:spacing w:line="240" w:lineRule="auto"/>
        <w:rPr>
          <w:rFonts w:ascii="Times New Roman" w:hAnsi="Times New Roman"/>
        </w:rPr>
      </w:pPr>
      <w:r w:rsidRPr="003016B4">
        <w:rPr>
          <w:rFonts w:ascii="Times New Roman" w:hAnsi="Times New Roman"/>
        </w:rPr>
        <w:t>Лопатина И.Ф.- специалист 2 категории – член комиссии</w:t>
      </w:r>
    </w:p>
    <w:p w:rsidR="003016B4" w:rsidRPr="003016B4" w:rsidRDefault="003016B4" w:rsidP="003016B4">
      <w:pPr>
        <w:pStyle w:val="ac"/>
        <w:numPr>
          <w:ilvl w:val="0"/>
          <w:numId w:val="46"/>
        </w:numPr>
        <w:spacing w:line="240" w:lineRule="auto"/>
        <w:rPr>
          <w:rFonts w:ascii="Times New Roman" w:hAnsi="Times New Roman"/>
        </w:rPr>
      </w:pPr>
      <w:r w:rsidRPr="003016B4">
        <w:rPr>
          <w:rFonts w:ascii="Times New Roman" w:hAnsi="Times New Roman"/>
        </w:rPr>
        <w:t xml:space="preserve">Жукова Т.З.- депутат Совета депутатов- член комиссии (по   </w:t>
      </w:r>
    </w:p>
    <w:p w:rsidR="003016B4" w:rsidRPr="003016B4" w:rsidRDefault="003016B4" w:rsidP="003016B4">
      <w:pPr>
        <w:pStyle w:val="ac"/>
        <w:spacing w:line="240" w:lineRule="auto"/>
        <w:ind w:left="1080"/>
        <w:rPr>
          <w:rFonts w:ascii="Times New Roman" w:hAnsi="Times New Roman"/>
        </w:rPr>
      </w:pPr>
      <w:r w:rsidRPr="003016B4">
        <w:rPr>
          <w:rFonts w:ascii="Times New Roman" w:hAnsi="Times New Roman"/>
        </w:rPr>
        <w:t xml:space="preserve">                                                                       согласованию)</w:t>
      </w:r>
    </w:p>
    <w:p w:rsidR="003016B4" w:rsidRPr="003016B4" w:rsidRDefault="003016B4" w:rsidP="003016B4">
      <w:pPr>
        <w:pStyle w:val="ac"/>
        <w:numPr>
          <w:ilvl w:val="0"/>
          <w:numId w:val="46"/>
        </w:numPr>
        <w:spacing w:line="240" w:lineRule="auto"/>
        <w:rPr>
          <w:rFonts w:ascii="Times New Roman" w:hAnsi="Times New Roman"/>
        </w:rPr>
      </w:pPr>
      <w:r w:rsidRPr="003016B4">
        <w:rPr>
          <w:rFonts w:ascii="Times New Roman" w:hAnsi="Times New Roman"/>
        </w:rPr>
        <w:t>Шатохина Л.В.- специалист ВУС- член комиссии</w:t>
      </w:r>
    </w:p>
    <w:p w:rsidR="003016B4" w:rsidRPr="003016B4" w:rsidRDefault="003016B4" w:rsidP="003016B4">
      <w:pPr>
        <w:pStyle w:val="ac"/>
        <w:numPr>
          <w:ilvl w:val="0"/>
          <w:numId w:val="46"/>
        </w:numPr>
        <w:spacing w:line="240" w:lineRule="auto"/>
        <w:rPr>
          <w:rFonts w:ascii="Times New Roman" w:hAnsi="Times New Roman"/>
        </w:rPr>
      </w:pPr>
      <w:r w:rsidRPr="003016B4">
        <w:rPr>
          <w:rFonts w:ascii="Times New Roman" w:hAnsi="Times New Roman"/>
        </w:rPr>
        <w:lastRenderedPageBreak/>
        <w:t xml:space="preserve">Кольченко Т.М.- председатель Совета ветеранов – член комиссии  </w:t>
      </w:r>
    </w:p>
    <w:p w:rsidR="003016B4" w:rsidRPr="003016B4" w:rsidRDefault="003016B4" w:rsidP="003016B4">
      <w:pPr>
        <w:pStyle w:val="ac"/>
        <w:spacing w:line="240" w:lineRule="auto"/>
        <w:ind w:left="1080"/>
        <w:rPr>
          <w:rFonts w:ascii="Times New Roman" w:hAnsi="Times New Roman"/>
        </w:rPr>
      </w:pPr>
      <w:r w:rsidRPr="003016B4">
        <w:rPr>
          <w:rFonts w:ascii="Times New Roman" w:hAnsi="Times New Roman"/>
        </w:rPr>
        <w:t xml:space="preserve">                                                                                    (по согласованию)</w:t>
      </w:r>
    </w:p>
    <w:p w:rsidR="003016B4" w:rsidRPr="003016B4" w:rsidRDefault="003016B4" w:rsidP="003016B4">
      <w:pPr>
        <w:pStyle w:val="ac"/>
        <w:numPr>
          <w:ilvl w:val="0"/>
          <w:numId w:val="45"/>
        </w:numPr>
        <w:spacing w:line="240" w:lineRule="auto"/>
        <w:rPr>
          <w:rFonts w:ascii="Times New Roman" w:hAnsi="Times New Roman"/>
        </w:rPr>
      </w:pPr>
      <w:r w:rsidRPr="003016B4">
        <w:rPr>
          <w:rFonts w:ascii="Times New Roman" w:hAnsi="Times New Roman"/>
        </w:rPr>
        <w:t>Контроль за исполнением настоящего распоряжения оставляю за собой.</w:t>
      </w:r>
    </w:p>
    <w:p w:rsidR="003016B4" w:rsidRPr="003016B4" w:rsidRDefault="003016B4" w:rsidP="003016B4">
      <w:pPr>
        <w:spacing w:line="240" w:lineRule="auto"/>
        <w:rPr>
          <w:rFonts w:ascii="Times New Roman" w:hAnsi="Times New Roman" w:cs="Times New Roman"/>
        </w:rPr>
      </w:pPr>
      <w:r w:rsidRPr="003016B4">
        <w:rPr>
          <w:rFonts w:ascii="Times New Roman" w:hAnsi="Times New Roman" w:cs="Times New Roman"/>
        </w:rPr>
        <w:t xml:space="preserve">Глава сельского поселения </w:t>
      </w:r>
      <w:r w:rsidRPr="003016B4">
        <w:rPr>
          <w:rFonts w:ascii="Times New Roman" w:hAnsi="Times New Roman" w:cs="Times New Roman"/>
        </w:rPr>
        <w:tab/>
      </w:r>
      <w:r w:rsidRPr="003016B4">
        <w:rPr>
          <w:rFonts w:ascii="Times New Roman" w:hAnsi="Times New Roman" w:cs="Times New Roman"/>
        </w:rPr>
        <w:tab/>
      </w:r>
      <w:r w:rsidRPr="003016B4">
        <w:rPr>
          <w:rFonts w:ascii="Times New Roman" w:hAnsi="Times New Roman" w:cs="Times New Roman"/>
        </w:rPr>
        <w:tab/>
      </w:r>
      <w:r w:rsidRPr="003016B4">
        <w:rPr>
          <w:rFonts w:ascii="Times New Roman" w:hAnsi="Times New Roman" w:cs="Times New Roman"/>
        </w:rPr>
        <w:tab/>
      </w:r>
      <w:r w:rsidRPr="003016B4">
        <w:rPr>
          <w:rFonts w:ascii="Times New Roman" w:hAnsi="Times New Roman" w:cs="Times New Roman"/>
        </w:rPr>
        <w:tab/>
      </w:r>
      <w:r w:rsidRPr="003016B4">
        <w:rPr>
          <w:rFonts w:ascii="Times New Roman" w:hAnsi="Times New Roman" w:cs="Times New Roman"/>
        </w:rPr>
        <w:tab/>
      </w:r>
      <w:r w:rsidRPr="003016B4">
        <w:rPr>
          <w:rFonts w:ascii="Times New Roman" w:hAnsi="Times New Roman" w:cs="Times New Roman"/>
        </w:rPr>
        <w:tab/>
        <w:t xml:space="preserve">А.Н. Ильин </w:t>
      </w:r>
    </w:p>
    <w:p w:rsidR="00017FAE" w:rsidRPr="00017FAE" w:rsidRDefault="00017FAE" w:rsidP="00017FAE">
      <w:pPr>
        <w:pStyle w:val="ae"/>
        <w:rPr>
          <w:rFonts w:ascii="Times New Roman" w:hAnsi="Times New Roman" w:cs="Times New Roman"/>
        </w:rPr>
      </w:pPr>
    </w:p>
    <w:p w:rsidR="00017FAE" w:rsidRPr="00164773" w:rsidRDefault="00017FAE" w:rsidP="00017FAE">
      <w:pPr>
        <w:spacing w:after="0" w:line="240" w:lineRule="auto"/>
        <w:jc w:val="center"/>
        <w:rPr>
          <w:rFonts w:ascii="Times New Roman" w:hAnsi="Times New Roman" w:cs="Times New Roman"/>
          <w:sz w:val="26"/>
          <w:szCs w:val="26"/>
          <w:rtl/>
        </w:rPr>
      </w:pPr>
      <w:r w:rsidRPr="00A76C1F">
        <w:rPr>
          <w:sz w:val="26"/>
          <w:szCs w:val="26"/>
          <w:rtl/>
        </w:rPr>
        <w:t>٭   ٭   ٭</w:t>
      </w:r>
    </w:p>
    <w:p w:rsidR="00017FAE" w:rsidRPr="00164773" w:rsidRDefault="00017FAE" w:rsidP="00017FAE">
      <w:pPr>
        <w:autoSpaceDE w:val="0"/>
        <w:autoSpaceDN w:val="0"/>
        <w:adjustRightInd w:val="0"/>
        <w:spacing w:after="0" w:line="240" w:lineRule="auto"/>
        <w:jc w:val="center"/>
        <w:rPr>
          <w:rFonts w:ascii="Times New Roman" w:hAnsi="Times New Roman" w:cs="Times New Roman"/>
          <w:b/>
          <w:sz w:val="26"/>
          <w:szCs w:val="26"/>
        </w:rPr>
      </w:pPr>
    </w:p>
    <w:p w:rsidR="00017FAE" w:rsidRDefault="00017FAE" w:rsidP="00017FAE">
      <w:pPr>
        <w:spacing w:after="0" w:line="240" w:lineRule="auto"/>
        <w:jc w:val="center"/>
        <w:rPr>
          <w:rFonts w:ascii="Times New Roman" w:hAnsi="Times New Roman"/>
          <w:b/>
        </w:rPr>
      </w:pPr>
      <w:r>
        <w:rPr>
          <w:rFonts w:ascii="Times New Roman" w:hAnsi="Times New Roman" w:cs="Times New Roman"/>
          <w:b/>
          <w:sz w:val="26"/>
          <w:szCs w:val="26"/>
        </w:rPr>
        <w:t>РАСПОРЯЖЕНИЕ</w:t>
      </w:r>
    </w:p>
    <w:p w:rsidR="003016B4" w:rsidRPr="00017FAE" w:rsidRDefault="00017FAE" w:rsidP="00017FAE">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016B4" w:rsidRDefault="003016B4" w:rsidP="003016B4">
      <w:pPr>
        <w:rPr>
          <w:rFonts w:ascii="Times New Roman" w:hAnsi="Times New Roman" w:cs="Times New Roman"/>
        </w:rPr>
      </w:pPr>
      <w:r w:rsidRPr="003016B4">
        <w:rPr>
          <w:rFonts w:ascii="Times New Roman" w:hAnsi="Times New Roman" w:cs="Times New Roman"/>
        </w:rPr>
        <w:t>12.05.2014</w:t>
      </w:r>
      <w:r w:rsidRPr="003016B4">
        <w:rPr>
          <w:rFonts w:ascii="Times New Roman" w:hAnsi="Times New Roman" w:cs="Times New Roman"/>
        </w:rPr>
        <w:tab/>
      </w:r>
      <w:r w:rsidRPr="003016B4">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t xml:space="preserve">№ </w:t>
      </w:r>
      <w:r w:rsidRPr="003016B4">
        <w:rPr>
          <w:rFonts w:ascii="Times New Roman" w:hAnsi="Times New Roman" w:cs="Times New Roman"/>
        </w:rPr>
        <w:t>24</w:t>
      </w:r>
    </w:p>
    <w:p w:rsidR="00017FAE" w:rsidRPr="003016B4" w:rsidRDefault="00017FAE" w:rsidP="00017FAE">
      <w:pPr>
        <w:ind w:left="3540" w:firstLine="708"/>
        <w:rPr>
          <w:rFonts w:ascii="Times New Roman" w:hAnsi="Times New Roman" w:cs="Times New Roman"/>
        </w:rPr>
      </w:pPr>
      <w:r>
        <w:rPr>
          <w:rFonts w:ascii="Times New Roman" w:hAnsi="Times New Roman" w:cs="Times New Roman"/>
        </w:rPr>
        <w:t>с. Маяк</w:t>
      </w:r>
    </w:p>
    <w:p w:rsidR="003016B4" w:rsidRPr="003016B4" w:rsidRDefault="003016B4" w:rsidP="003016B4">
      <w:pPr>
        <w:rPr>
          <w:rFonts w:ascii="Times New Roman" w:hAnsi="Times New Roman" w:cs="Times New Roman"/>
        </w:rPr>
      </w:pPr>
      <w:r w:rsidRPr="003016B4">
        <w:rPr>
          <w:rFonts w:ascii="Times New Roman" w:hAnsi="Times New Roman" w:cs="Times New Roman"/>
        </w:rPr>
        <w:t>«Об объявлении благодарности»</w:t>
      </w:r>
    </w:p>
    <w:p w:rsidR="003016B4" w:rsidRPr="003016B4" w:rsidRDefault="003016B4" w:rsidP="003016B4">
      <w:pPr>
        <w:spacing w:line="240" w:lineRule="auto"/>
        <w:rPr>
          <w:rFonts w:ascii="Times New Roman" w:hAnsi="Times New Roman" w:cs="Times New Roman"/>
        </w:rPr>
      </w:pPr>
      <w:r w:rsidRPr="003016B4">
        <w:rPr>
          <w:rFonts w:ascii="Times New Roman" w:hAnsi="Times New Roman" w:cs="Times New Roman"/>
        </w:rPr>
        <w:tab/>
        <w:t>В связи с оказанием помощи в подготовке празднования 69 годовщины Великой Победы и чествования участников, вдов и тружеников трудового фронта ВОВ</w:t>
      </w:r>
    </w:p>
    <w:p w:rsidR="003016B4" w:rsidRPr="003016B4" w:rsidRDefault="003016B4" w:rsidP="003016B4">
      <w:pPr>
        <w:spacing w:line="240" w:lineRule="auto"/>
        <w:ind w:firstLine="360"/>
        <w:rPr>
          <w:rFonts w:ascii="Times New Roman" w:hAnsi="Times New Roman" w:cs="Times New Roman"/>
        </w:rPr>
      </w:pPr>
      <w:r w:rsidRPr="003016B4">
        <w:rPr>
          <w:rFonts w:ascii="Times New Roman" w:hAnsi="Times New Roman" w:cs="Times New Roman"/>
        </w:rPr>
        <w:t>1.Направить благодарственные письма:</w:t>
      </w:r>
    </w:p>
    <w:p w:rsidR="003016B4" w:rsidRPr="003016B4" w:rsidRDefault="003016B4" w:rsidP="003016B4">
      <w:pPr>
        <w:pStyle w:val="ac"/>
        <w:numPr>
          <w:ilvl w:val="0"/>
          <w:numId w:val="47"/>
        </w:numPr>
        <w:spacing w:line="240" w:lineRule="auto"/>
        <w:rPr>
          <w:rFonts w:ascii="Times New Roman" w:hAnsi="Times New Roman"/>
        </w:rPr>
      </w:pPr>
      <w:r w:rsidRPr="003016B4">
        <w:rPr>
          <w:rFonts w:ascii="Times New Roman" w:hAnsi="Times New Roman"/>
        </w:rPr>
        <w:t>Москалюк Леониду Михайловичу- генеральному директору ООО «Синдинское лесопромышленное предприятие»- за материальную помощь оказанную ветеранам, вдовам участников ВОВ и труженикам трудового фронта.</w:t>
      </w:r>
    </w:p>
    <w:p w:rsidR="003016B4" w:rsidRPr="003016B4" w:rsidRDefault="003016B4" w:rsidP="003016B4">
      <w:pPr>
        <w:pStyle w:val="ac"/>
        <w:numPr>
          <w:ilvl w:val="0"/>
          <w:numId w:val="47"/>
        </w:numPr>
        <w:spacing w:line="240" w:lineRule="auto"/>
        <w:rPr>
          <w:rFonts w:ascii="Times New Roman" w:hAnsi="Times New Roman"/>
        </w:rPr>
      </w:pPr>
      <w:r w:rsidRPr="003016B4">
        <w:rPr>
          <w:rFonts w:ascii="Times New Roman" w:hAnsi="Times New Roman"/>
        </w:rPr>
        <w:t>Артамонову Алексею Анатольевичу- руководителю ИП «Артамонов» (кафе Звезда) за поздравления и продуктовые наборы ветеранам и участникам ВОВ.</w:t>
      </w:r>
    </w:p>
    <w:p w:rsidR="003016B4" w:rsidRPr="003016B4" w:rsidRDefault="003016B4" w:rsidP="003016B4">
      <w:pPr>
        <w:pStyle w:val="ac"/>
        <w:numPr>
          <w:ilvl w:val="0"/>
          <w:numId w:val="47"/>
        </w:numPr>
        <w:spacing w:line="240" w:lineRule="auto"/>
        <w:rPr>
          <w:rFonts w:ascii="Times New Roman" w:hAnsi="Times New Roman"/>
        </w:rPr>
      </w:pPr>
      <w:r w:rsidRPr="003016B4">
        <w:rPr>
          <w:rFonts w:ascii="Times New Roman" w:hAnsi="Times New Roman"/>
        </w:rPr>
        <w:t>Савинской Галине Евгеньевне- директору МОУ СОШ – за организацию, подготовку силами учащихся, праздничных мероприятий посвященных Дню Великой Победы 9 мая.</w:t>
      </w:r>
    </w:p>
    <w:p w:rsidR="003016B4" w:rsidRPr="003016B4" w:rsidRDefault="003016B4" w:rsidP="003016B4">
      <w:pPr>
        <w:spacing w:line="240" w:lineRule="auto"/>
        <w:ind w:firstLine="360"/>
        <w:rPr>
          <w:rFonts w:ascii="Times New Roman" w:hAnsi="Times New Roman" w:cs="Times New Roman"/>
        </w:rPr>
      </w:pPr>
      <w:r w:rsidRPr="003016B4">
        <w:rPr>
          <w:rFonts w:ascii="Times New Roman" w:hAnsi="Times New Roman" w:cs="Times New Roman"/>
        </w:rPr>
        <w:t>2. Контроль за исполнением настоящего распоряжения возложить на Лопатину И.Ф.- специалиста 2 категории.</w:t>
      </w:r>
    </w:p>
    <w:p w:rsidR="00017FAE" w:rsidRPr="00017FAE" w:rsidRDefault="003016B4" w:rsidP="00017FAE">
      <w:pPr>
        <w:spacing w:line="240" w:lineRule="auto"/>
        <w:rPr>
          <w:rFonts w:ascii="Times New Roman" w:hAnsi="Times New Roman" w:cs="Times New Roman"/>
        </w:rPr>
      </w:pPr>
      <w:r w:rsidRPr="003016B4">
        <w:rPr>
          <w:rFonts w:ascii="Times New Roman" w:hAnsi="Times New Roman" w:cs="Times New Roman"/>
        </w:rPr>
        <w:t>Глава сельского поселения</w:t>
      </w:r>
      <w:r w:rsidRPr="003016B4">
        <w:rPr>
          <w:rFonts w:ascii="Times New Roman" w:hAnsi="Times New Roman" w:cs="Times New Roman"/>
        </w:rPr>
        <w:tab/>
      </w:r>
      <w:r w:rsidRPr="003016B4">
        <w:rPr>
          <w:rFonts w:ascii="Times New Roman" w:hAnsi="Times New Roman" w:cs="Times New Roman"/>
        </w:rPr>
        <w:tab/>
      </w:r>
      <w:r w:rsidRPr="003016B4">
        <w:rPr>
          <w:rFonts w:ascii="Times New Roman" w:hAnsi="Times New Roman" w:cs="Times New Roman"/>
        </w:rPr>
        <w:tab/>
      </w:r>
      <w:r w:rsidRPr="003016B4">
        <w:rPr>
          <w:rFonts w:ascii="Times New Roman" w:hAnsi="Times New Roman" w:cs="Times New Roman"/>
        </w:rPr>
        <w:tab/>
      </w:r>
      <w:r w:rsidRPr="003016B4">
        <w:rPr>
          <w:rFonts w:ascii="Times New Roman" w:hAnsi="Times New Roman" w:cs="Times New Roman"/>
        </w:rPr>
        <w:tab/>
      </w:r>
      <w:r w:rsidRPr="003016B4">
        <w:rPr>
          <w:rFonts w:ascii="Times New Roman" w:hAnsi="Times New Roman" w:cs="Times New Roman"/>
        </w:rPr>
        <w:tab/>
      </w:r>
      <w:r w:rsidRPr="003016B4">
        <w:rPr>
          <w:rFonts w:ascii="Times New Roman" w:hAnsi="Times New Roman" w:cs="Times New Roman"/>
        </w:rPr>
        <w:tab/>
        <w:t>А.Н. Ильин</w:t>
      </w:r>
    </w:p>
    <w:p w:rsidR="00017FAE" w:rsidRPr="00164773" w:rsidRDefault="00017FAE" w:rsidP="0043734D">
      <w:pPr>
        <w:spacing w:after="0" w:line="240" w:lineRule="auto"/>
        <w:jc w:val="center"/>
        <w:rPr>
          <w:rFonts w:ascii="Times New Roman" w:hAnsi="Times New Roman" w:cs="Times New Roman"/>
          <w:sz w:val="26"/>
          <w:szCs w:val="26"/>
          <w:rtl/>
        </w:rPr>
      </w:pPr>
      <w:r w:rsidRPr="00A76C1F">
        <w:rPr>
          <w:sz w:val="26"/>
          <w:szCs w:val="26"/>
          <w:rtl/>
        </w:rPr>
        <w:t>٭   ٭   ٭</w:t>
      </w:r>
    </w:p>
    <w:p w:rsidR="00017FAE" w:rsidRPr="00164773" w:rsidRDefault="00017FAE" w:rsidP="0043734D">
      <w:pPr>
        <w:autoSpaceDE w:val="0"/>
        <w:autoSpaceDN w:val="0"/>
        <w:adjustRightInd w:val="0"/>
        <w:spacing w:after="0" w:line="240" w:lineRule="auto"/>
        <w:jc w:val="center"/>
        <w:rPr>
          <w:rFonts w:ascii="Times New Roman" w:hAnsi="Times New Roman" w:cs="Times New Roman"/>
          <w:b/>
          <w:sz w:val="26"/>
          <w:szCs w:val="26"/>
        </w:rPr>
      </w:pPr>
    </w:p>
    <w:p w:rsidR="003016B4" w:rsidRPr="0043734D" w:rsidRDefault="00017FAE" w:rsidP="0043734D">
      <w:pPr>
        <w:spacing w:after="0" w:line="240" w:lineRule="auto"/>
        <w:jc w:val="center"/>
        <w:rPr>
          <w:rFonts w:ascii="Times New Roman" w:hAnsi="Times New Roman"/>
          <w:b/>
        </w:rPr>
      </w:pPr>
      <w:r>
        <w:rPr>
          <w:rFonts w:ascii="Times New Roman" w:hAnsi="Times New Roman" w:cs="Times New Roman"/>
          <w:b/>
          <w:sz w:val="26"/>
          <w:szCs w:val="26"/>
        </w:rPr>
        <w:t>РАСПОРЯЖЕНИЕ</w:t>
      </w:r>
    </w:p>
    <w:p w:rsidR="0043734D" w:rsidRDefault="003016B4" w:rsidP="0043734D">
      <w:pPr>
        <w:rPr>
          <w:rFonts w:ascii="Times New Roman" w:hAnsi="Times New Roman" w:cs="Times New Roman"/>
        </w:rPr>
      </w:pPr>
      <w:r w:rsidRPr="003016B4">
        <w:rPr>
          <w:rFonts w:ascii="Times New Roman" w:hAnsi="Times New Roman" w:cs="Times New Roman"/>
        </w:rPr>
        <w:t>12.05.2014</w:t>
      </w:r>
      <w:r w:rsidRPr="003016B4">
        <w:rPr>
          <w:rFonts w:ascii="Times New Roman" w:hAnsi="Times New Roman" w:cs="Times New Roman"/>
        </w:rPr>
        <w:tab/>
      </w:r>
      <w:r w:rsidRPr="003016B4">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t xml:space="preserve">№ </w:t>
      </w:r>
      <w:r w:rsidRPr="003016B4">
        <w:rPr>
          <w:rFonts w:ascii="Times New Roman" w:hAnsi="Times New Roman" w:cs="Times New Roman"/>
        </w:rPr>
        <w:t>25</w:t>
      </w:r>
    </w:p>
    <w:p w:rsidR="003016B4" w:rsidRPr="003016B4" w:rsidRDefault="00017FAE" w:rsidP="0043734D">
      <w:pPr>
        <w:spacing w:after="0"/>
        <w:jc w:val="center"/>
        <w:rPr>
          <w:rFonts w:ascii="Times New Roman" w:hAnsi="Times New Roman" w:cs="Times New Roman"/>
        </w:rPr>
      </w:pPr>
      <w:r>
        <w:rPr>
          <w:rFonts w:ascii="Times New Roman" w:hAnsi="Times New Roman" w:cs="Times New Roman"/>
        </w:rPr>
        <w:t>с. Маяк</w:t>
      </w:r>
    </w:p>
    <w:p w:rsidR="003016B4" w:rsidRPr="003016B4" w:rsidRDefault="003016B4" w:rsidP="003016B4">
      <w:pPr>
        <w:spacing w:after="0" w:line="240" w:lineRule="exact"/>
        <w:rPr>
          <w:rFonts w:ascii="Times New Roman" w:hAnsi="Times New Roman" w:cs="Times New Roman"/>
        </w:rPr>
      </w:pPr>
      <w:r w:rsidRPr="003016B4">
        <w:rPr>
          <w:rFonts w:ascii="Times New Roman" w:hAnsi="Times New Roman" w:cs="Times New Roman"/>
        </w:rPr>
        <w:t>О присвоении порядковых номеров</w:t>
      </w:r>
      <w:r w:rsidR="0043734D">
        <w:rPr>
          <w:rFonts w:ascii="Times New Roman" w:hAnsi="Times New Roman" w:cs="Times New Roman"/>
        </w:rPr>
        <w:t xml:space="preserve"> </w:t>
      </w:r>
      <w:r w:rsidRPr="003016B4">
        <w:rPr>
          <w:rFonts w:ascii="Times New Roman" w:hAnsi="Times New Roman" w:cs="Times New Roman"/>
        </w:rPr>
        <w:t>инструкциям по охране труда</w:t>
      </w:r>
    </w:p>
    <w:p w:rsidR="003016B4" w:rsidRPr="003016B4" w:rsidRDefault="003016B4" w:rsidP="003016B4">
      <w:pPr>
        <w:spacing w:after="0" w:line="240" w:lineRule="exact"/>
        <w:rPr>
          <w:rFonts w:ascii="Times New Roman" w:hAnsi="Times New Roman" w:cs="Times New Roman"/>
        </w:rPr>
      </w:pPr>
    </w:p>
    <w:p w:rsidR="003016B4" w:rsidRPr="003016B4" w:rsidRDefault="003016B4" w:rsidP="003016B4">
      <w:pPr>
        <w:spacing w:after="0" w:line="240" w:lineRule="auto"/>
        <w:rPr>
          <w:rFonts w:ascii="Times New Roman" w:hAnsi="Times New Roman" w:cs="Times New Roman"/>
        </w:rPr>
      </w:pPr>
      <w:r w:rsidRPr="003016B4">
        <w:rPr>
          <w:rFonts w:ascii="Times New Roman" w:hAnsi="Times New Roman" w:cs="Times New Roman"/>
        </w:rPr>
        <w:tab/>
        <w:t>В целях обеспечения охраны труда и техники безопасности в администрации сельского поселения «Село Маяк» Нанайского муниципального района Хабаровского края</w:t>
      </w:r>
    </w:p>
    <w:p w:rsidR="003016B4" w:rsidRPr="003016B4" w:rsidRDefault="003016B4" w:rsidP="003016B4">
      <w:pPr>
        <w:pStyle w:val="ac"/>
        <w:numPr>
          <w:ilvl w:val="0"/>
          <w:numId w:val="48"/>
        </w:numPr>
        <w:spacing w:after="0" w:line="240" w:lineRule="auto"/>
        <w:ind w:left="0" w:firstLine="709"/>
        <w:rPr>
          <w:rFonts w:ascii="Times New Roman" w:hAnsi="Times New Roman"/>
        </w:rPr>
      </w:pPr>
      <w:r w:rsidRPr="003016B4">
        <w:rPr>
          <w:rFonts w:ascii="Times New Roman" w:hAnsi="Times New Roman"/>
        </w:rPr>
        <w:t>Утвердить и обеспечить применение инструкций по охране труда и технике безопасности.</w:t>
      </w:r>
    </w:p>
    <w:p w:rsidR="003016B4" w:rsidRPr="003016B4" w:rsidRDefault="003016B4" w:rsidP="003016B4">
      <w:pPr>
        <w:pStyle w:val="ac"/>
        <w:numPr>
          <w:ilvl w:val="0"/>
          <w:numId w:val="48"/>
        </w:numPr>
        <w:spacing w:after="0" w:line="240" w:lineRule="auto"/>
        <w:ind w:left="0" w:firstLine="709"/>
        <w:rPr>
          <w:rFonts w:ascii="Times New Roman" w:hAnsi="Times New Roman"/>
        </w:rPr>
      </w:pPr>
      <w:r w:rsidRPr="003016B4">
        <w:rPr>
          <w:rFonts w:ascii="Times New Roman" w:hAnsi="Times New Roman"/>
        </w:rPr>
        <w:t>Присвоить порядковые номера.</w:t>
      </w:r>
    </w:p>
    <w:tbl>
      <w:tblPr>
        <w:tblStyle w:val="ad"/>
        <w:tblW w:w="0" w:type="auto"/>
        <w:tblLook w:val="04A0"/>
      </w:tblPr>
      <w:tblGrid>
        <w:gridCol w:w="5637"/>
        <w:gridCol w:w="3934"/>
      </w:tblGrid>
      <w:tr w:rsidR="003016B4" w:rsidRPr="003016B4" w:rsidTr="00CD2CAC">
        <w:tc>
          <w:tcPr>
            <w:tcW w:w="5637" w:type="dxa"/>
          </w:tcPr>
          <w:p w:rsidR="003016B4" w:rsidRPr="003016B4" w:rsidRDefault="003016B4" w:rsidP="00CD2CAC">
            <w:pPr>
              <w:jc w:val="center"/>
              <w:rPr>
                <w:rFonts w:ascii="Times New Roman" w:hAnsi="Times New Roman" w:cs="Times New Roman"/>
              </w:rPr>
            </w:pPr>
            <w:r w:rsidRPr="003016B4">
              <w:rPr>
                <w:rFonts w:ascii="Times New Roman" w:hAnsi="Times New Roman" w:cs="Times New Roman"/>
              </w:rPr>
              <w:t>Наименование инструкции</w:t>
            </w:r>
          </w:p>
        </w:tc>
        <w:tc>
          <w:tcPr>
            <w:tcW w:w="3934" w:type="dxa"/>
          </w:tcPr>
          <w:p w:rsidR="003016B4" w:rsidRPr="003016B4" w:rsidRDefault="003016B4" w:rsidP="00CD2CAC">
            <w:pPr>
              <w:jc w:val="center"/>
              <w:rPr>
                <w:rFonts w:ascii="Times New Roman" w:hAnsi="Times New Roman" w:cs="Times New Roman"/>
              </w:rPr>
            </w:pPr>
            <w:r w:rsidRPr="003016B4">
              <w:rPr>
                <w:rFonts w:ascii="Times New Roman" w:hAnsi="Times New Roman" w:cs="Times New Roman"/>
              </w:rPr>
              <w:t>Присвоенный номер</w:t>
            </w:r>
          </w:p>
        </w:tc>
      </w:tr>
      <w:tr w:rsidR="003016B4" w:rsidRPr="003016B4" w:rsidTr="00CD2CAC">
        <w:tc>
          <w:tcPr>
            <w:tcW w:w="5637" w:type="dxa"/>
          </w:tcPr>
          <w:p w:rsidR="003016B4" w:rsidRPr="003016B4" w:rsidRDefault="003016B4" w:rsidP="00CD2CAC">
            <w:pPr>
              <w:rPr>
                <w:rFonts w:ascii="Times New Roman" w:hAnsi="Times New Roman" w:cs="Times New Roman"/>
              </w:rPr>
            </w:pPr>
            <w:r w:rsidRPr="003016B4">
              <w:rPr>
                <w:rFonts w:ascii="Times New Roman" w:hAnsi="Times New Roman" w:cs="Times New Roman"/>
              </w:rPr>
              <w:t>Инструкция по охране труда при ремонтных отделочных работах</w:t>
            </w:r>
          </w:p>
        </w:tc>
        <w:tc>
          <w:tcPr>
            <w:tcW w:w="3934" w:type="dxa"/>
          </w:tcPr>
          <w:p w:rsidR="003016B4" w:rsidRPr="003016B4" w:rsidRDefault="003016B4" w:rsidP="00CD2CAC">
            <w:pPr>
              <w:jc w:val="center"/>
              <w:rPr>
                <w:rFonts w:ascii="Times New Roman" w:hAnsi="Times New Roman" w:cs="Times New Roman"/>
              </w:rPr>
            </w:pPr>
            <w:r w:rsidRPr="003016B4">
              <w:rPr>
                <w:rFonts w:ascii="Times New Roman" w:hAnsi="Times New Roman" w:cs="Times New Roman"/>
              </w:rPr>
              <w:t>№ 1</w:t>
            </w:r>
          </w:p>
        </w:tc>
      </w:tr>
      <w:tr w:rsidR="003016B4" w:rsidRPr="003016B4" w:rsidTr="00CD2CAC">
        <w:tc>
          <w:tcPr>
            <w:tcW w:w="5637" w:type="dxa"/>
          </w:tcPr>
          <w:p w:rsidR="003016B4" w:rsidRPr="003016B4" w:rsidRDefault="003016B4" w:rsidP="00CD2CAC">
            <w:pPr>
              <w:rPr>
                <w:rFonts w:ascii="Times New Roman" w:hAnsi="Times New Roman" w:cs="Times New Roman"/>
              </w:rPr>
            </w:pPr>
            <w:r w:rsidRPr="003016B4">
              <w:rPr>
                <w:rFonts w:ascii="Times New Roman" w:hAnsi="Times New Roman" w:cs="Times New Roman"/>
              </w:rPr>
              <w:t>Инструкция по охране труда для работников администрации сельского поселения</w:t>
            </w:r>
          </w:p>
        </w:tc>
        <w:tc>
          <w:tcPr>
            <w:tcW w:w="3934" w:type="dxa"/>
          </w:tcPr>
          <w:p w:rsidR="003016B4" w:rsidRPr="003016B4" w:rsidRDefault="003016B4" w:rsidP="00CD2CAC">
            <w:pPr>
              <w:jc w:val="center"/>
              <w:rPr>
                <w:rFonts w:ascii="Times New Roman" w:hAnsi="Times New Roman" w:cs="Times New Roman"/>
              </w:rPr>
            </w:pPr>
            <w:r w:rsidRPr="003016B4">
              <w:rPr>
                <w:rFonts w:ascii="Times New Roman" w:hAnsi="Times New Roman" w:cs="Times New Roman"/>
              </w:rPr>
              <w:t>№ 2</w:t>
            </w:r>
          </w:p>
        </w:tc>
      </w:tr>
      <w:tr w:rsidR="003016B4" w:rsidRPr="003016B4" w:rsidTr="00CD2CAC">
        <w:tc>
          <w:tcPr>
            <w:tcW w:w="5637" w:type="dxa"/>
          </w:tcPr>
          <w:p w:rsidR="003016B4" w:rsidRPr="003016B4" w:rsidRDefault="003016B4" w:rsidP="00CD2CAC">
            <w:pPr>
              <w:rPr>
                <w:rFonts w:ascii="Times New Roman" w:hAnsi="Times New Roman" w:cs="Times New Roman"/>
              </w:rPr>
            </w:pPr>
            <w:r w:rsidRPr="003016B4">
              <w:rPr>
                <w:rFonts w:ascii="Times New Roman" w:hAnsi="Times New Roman" w:cs="Times New Roman"/>
              </w:rPr>
              <w:t xml:space="preserve">Инструкция по охране труда для специалиста </w:t>
            </w:r>
            <w:r w:rsidRPr="003016B4">
              <w:rPr>
                <w:rFonts w:ascii="Times New Roman" w:hAnsi="Times New Roman" w:cs="Times New Roman"/>
                <w:lang w:val="en-US"/>
              </w:rPr>
              <w:t>I</w:t>
            </w:r>
            <w:r w:rsidRPr="003016B4">
              <w:rPr>
                <w:rFonts w:ascii="Times New Roman" w:hAnsi="Times New Roman" w:cs="Times New Roman"/>
              </w:rPr>
              <w:t xml:space="preserve"> категории</w:t>
            </w:r>
          </w:p>
        </w:tc>
        <w:tc>
          <w:tcPr>
            <w:tcW w:w="3934" w:type="dxa"/>
          </w:tcPr>
          <w:p w:rsidR="003016B4" w:rsidRPr="003016B4" w:rsidRDefault="003016B4" w:rsidP="00CD2CAC">
            <w:pPr>
              <w:jc w:val="center"/>
              <w:rPr>
                <w:rFonts w:ascii="Times New Roman" w:hAnsi="Times New Roman" w:cs="Times New Roman"/>
              </w:rPr>
            </w:pPr>
            <w:r w:rsidRPr="003016B4">
              <w:rPr>
                <w:rFonts w:ascii="Times New Roman" w:hAnsi="Times New Roman" w:cs="Times New Roman"/>
              </w:rPr>
              <w:t>№ 3</w:t>
            </w:r>
          </w:p>
        </w:tc>
      </w:tr>
      <w:tr w:rsidR="003016B4" w:rsidRPr="003016B4" w:rsidTr="00CD2CAC">
        <w:tc>
          <w:tcPr>
            <w:tcW w:w="5637" w:type="dxa"/>
          </w:tcPr>
          <w:p w:rsidR="003016B4" w:rsidRPr="003016B4" w:rsidRDefault="003016B4" w:rsidP="00CD2CAC">
            <w:pPr>
              <w:rPr>
                <w:rFonts w:ascii="Times New Roman" w:hAnsi="Times New Roman" w:cs="Times New Roman"/>
              </w:rPr>
            </w:pPr>
            <w:r w:rsidRPr="003016B4">
              <w:rPr>
                <w:rFonts w:ascii="Times New Roman" w:hAnsi="Times New Roman" w:cs="Times New Roman"/>
              </w:rPr>
              <w:t>Инструкция по охране труда для уборщика служебных помещений</w:t>
            </w:r>
          </w:p>
        </w:tc>
        <w:tc>
          <w:tcPr>
            <w:tcW w:w="3934" w:type="dxa"/>
          </w:tcPr>
          <w:p w:rsidR="003016B4" w:rsidRPr="003016B4" w:rsidRDefault="003016B4" w:rsidP="00CD2CAC">
            <w:pPr>
              <w:jc w:val="center"/>
              <w:rPr>
                <w:rFonts w:ascii="Times New Roman" w:hAnsi="Times New Roman" w:cs="Times New Roman"/>
              </w:rPr>
            </w:pPr>
            <w:r w:rsidRPr="003016B4">
              <w:rPr>
                <w:rFonts w:ascii="Times New Roman" w:hAnsi="Times New Roman" w:cs="Times New Roman"/>
              </w:rPr>
              <w:t>№ 4</w:t>
            </w:r>
          </w:p>
        </w:tc>
      </w:tr>
      <w:tr w:rsidR="003016B4" w:rsidRPr="003016B4" w:rsidTr="00CD2CAC">
        <w:tc>
          <w:tcPr>
            <w:tcW w:w="5637" w:type="dxa"/>
          </w:tcPr>
          <w:p w:rsidR="003016B4" w:rsidRPr="003016B4" w:rsidRDefault="003016B4" w:rsidP="00CD2CAC">
            <w:pPr>
              <w:rPr>
                <w:rFonts w:ascii="Times New Roman" w:hAnsi="Times New Roman" w:cs="Times New Roman"/>
              </w:rPr>
            </w:pPr>
            <w:r w:rsidRPr="003016B4">
              <w:rPr>
                <w:rFonts w:ascii="Times New Roman" w:hAnsi="Times New Roman" w:cs="Times New Roman"/>
              </w:rPr>
              <w:t>Инструкция по охране труда по электробезопасности для не электрического персонала</w:t>
            </w:r>
          </w:p>
        </w:tc>
        <w:tc>
          <w:tcPr>
            <w:tcW w:w="3934" w:type="dxa"/>
          </w:tcPr>
          <w:p w:rsidR="003016B4" w:rsidRPr="003016B4" w:rsidRDefault="003016B4" w:rsidP="00CD2CAC">
            <w:pPr>
              <w:jc w:val="center"/>
              <w:rPr>
                <w:rFonts w:ascii="Times New Roman" w:hAnsi="Times New Roman" w:cs="Times New Roman"/>
              </w:rPr>
            </w:pPr>
            <w:r w:rsidRPr="003016B4">
              <w:rPr>
                <w:rFonts w:ascii="Times New Roman" w:hAnsi="Times New Roman" w:cs="Times New Roman"/>
              </w:rPr>
              <w:t>№ 5</w:t>
            </w:r>
          </w:p>
        </w:tc>
      </w:tr>
      <w:tr w:rsidR="003016B4" w:rsidRPr="003016B4" w:rsidTr="00CD2CAC">
        <w:tc>
          <w:tcPr>
            <w:tcW w:w="5637" w:type="dxa"/>
          </w:tcPr>
          <w:p w:rsidR="003016B4" w:rsidRPr="003016B4" w:rsidRDefault="003016B4" w:rsidP="00CD2CAC">
            <w:pPr>
              <w:rPr>
                <w:rFonts w:ascii="Times New Roman" w:hAnsi="Times New Roman" w:cs="Times New Roman"/>
              </w:rPr>
            </w:pPr>
            <w:r w:rsidRPr="003016B4">
              <w:rPr>
                <w:rFonts w:ascii="Times New Roman" w:hAnsi="Times New Roman" w:cs="Times New Roman"/>
              </w:rPr>
              <w:t>Инструкция по охране труда на копировально-</w:t>
            </w:r>
            <w:r w:rsidRPr="003016B4">
              <w:rPr>
                <w:rFonts w:ascii="Times New Roman" w:hAnsi="Times New Roman" w:cs="Times New Roman"/>
              </w:rPr>
              <w:lastRenderedPageBreak/>
              <w:t>множительной технике</w:t>
            </w:r>
          </w:p>
        </w:tc>
        <w:tc>
          <w:tcPr>
            <w:tcW w:w="3934" w:type="dxa"/>
          </w:tcPr>
          <w:p w:rsidR="003016B4" w:rsidRPr="003016B4" w:rsidRDefault="003016B4" w:rsidP="00CD2CAC">
            <w:pPr>
              <w:jc w:val="center"/>
              <w:rPr>
                <w:rFonts w:ascii="Times New Roman" w:hAnsi="Times New Roman" w:cs="Times New Roman"/>
              </w:rPr>
            </w:pPr>
            <w:r w:rsidRPr="003016B4">
              <w:rPr>
                <w:rFonts w:ascii="Times New Roman" w:hAnsi="Times New Roman" w:cs="Times New Roman"/>
              </w:rPr>
              <w:lastRenderedPageBreak/>
              <w:t>№ 6</w:t>
            </w:r>
          </w:p>
        </w:tc>
      </w:tr>
      <w:tr w:rsidR="003016B4" w:rsidRPr="003016B4" w:rsidTr="00CD2CAC">
        <w:tc>
          <w:tcPr>
            <w:tcW w:w="5637" w:type="dxa"/>
          </w:tcPr>
          <w:p w:rsidR="003016B4" w:rsidRPr="003016B4" w:rsidRDefault="003016B4" w:rsidP="00CD2CAC">
            <w:pPr>
              <w:rPr>
                <w:rFonts w:ascii="Times New Roman" w:hAnsi="Times New Roman" w:cs="Times New Roman"/>
              </w:rPr>
            </w:pPr>
            <w:r w:rsidRPr="003016B4">
              <w:rPr>
                <w:rFonts w:ascii="Times New Roman" w:hAnsi="Times New Roman" w:cs="Times New Roman"/>
              </w:rPr>
              <w:lastRenderedPageBreak/>
              <w:t>Типовая инструкция по охране труда при работе на персональном компьютере (П.К)</w:t>
            </w:r>
          </w:p>
        </w:tc>
        <w:tc>
          <w:tcPr>
            <w:tcW w:w="3934" w:type="dxa"/>
          </w:tcPr>
          <w:p w:rsidR="003016B4" w:rsidRPr="003016B4" w:rsidRDefault="003016B4" w:rsidP="00CD2CAC">
            <w:pPr>
              <w:jc w:val="center"/>
              <w:rPr>
                <w:rFonts w:ascii="Times New Roman" w:hAnsi="Times New Roman" w:cs="Times New Roman"/>
              </w:rPr>
            </w:pPr>
            <w:r w:rsidRPr="003016B4">
              <w:rPr>
                <w:rFonts w:ascii="Times New Roman" w:hAnsi="Times New Roman" w:cs="Times New Roman"/>
              </w:rPr>
              <w:t>№ 7</w:t>
            </w:r>
          </w:p>
          <w:p w:rsidR="003016B4" w:rsidRPr="003016B4" w:rsidRDefault="003016B4" w:rsidP="00CD2CAC">
            <w:pPr>
              <w:jc w:val="center"/>
              <w:rPr>
                <w:rFonts w:ascii="Times New Roman" w:hAnsi="Times New Roman" w:cs="Times New Roman"/>
              </w:rPr>
            </w:pPr>
          </w:p>
        </w:tc>
      </w:tr>
    </w:tbl>
    <w:p w:rsidR="003016B4" w:rsidRPr="003016B4" w:rsidRDefault="003016B4" w:rsidP="003016B4">
      <w:pPr>
        <w:pStyle w:val="ac"/>
        <w:numPr>
          <w:ilvl w:val="0"/>
          <w:numId w:val="48"/>
        </w:numPr>
        <w:spacing w:after="0" w:line="240" w:lineRule="auto"/>
        <w:ind w:left="0" w:firstLine="709"/>
        <w:rPr>
          <w:rFonts w:ascii="Times New Roman" w:hAnsi="Times New Roman"/>
        </w:rPr>
      </w:pPr>
      <w:r w:rsidRPr="003016B4">
        <w:rPr>
          <w:rFonts w:ascii="Times New Roman" w:hAnsi="Times New Roman"/>
        </w:rPr>
        <w:t>Специалисту 2 категории Лопатиной И.Ф. перечисленные выше инструкции внести в журнал регистрации инструкций согласно присвоенным порядковым номерам.</w:t>
      </w:r>
    </w:p>
    <w:p w:rsidR="003016B4" w:rsidRPr="003016B4" w:rsidRDefault="003016B4" w:rsidP="003016B4">
      <w:pPr>
        <w:pStyle w:val="ac"/>
        <w:numPr>
          <w:ilvl w:val="0"/>
          <w:numId w:val="48"/>
        </w:numPr>
        <w:spacing w:after="0" w:line="240" w:lineRule="auto"/>
        <w:ind w:left="0" w:firstLine="709"/>
        <w:rPr>
          <w:rFonts w:ascii="Times New Roman" w:hAnsi="Times New Roman"/>
        </w:rPr>
      </w:pPr>
      <w:r w:rsidRPr="003016B4">
        <w:rPr>
          <w:rFonts w:ascii="Times New Roman" w:hAnsi="Times New Roman"/>
        </w:rPr>
        <w:t>Контроль за исполнением настоящего распоряжения оставляю за собой.</w:t>
      </w:r>
    </w:p>
    <w:p w:rsidR="003016B4" w:rsidRPr="003016B4" w:rsidRDefault="003016B4" w:rsidP="003016B4">
      <w:pPr>
        <w:spacing w:after="0" w:line="240" w:lineRule="auto"/>
        <w:rPr>
          <w:rFonts w:ascii="Times New Roman" w:hAnsi="Times New Roman" w:cs="Times New Roman"/>
        </w:rPr>
      </w:pPr>
    </w:p>
    <w:p w:rsidR="003016B4" w:rsidRPr="003016B4" w:rsidRDefault="003016B4" w:rsidP="003016B4">
      <w:pPr>
        <w:spacing w:after="0" w:line="240" w:lineRule="auto"/>
        <w:rPr>
          <w:rFonts w:ascii="Times New Roman" w:hAnsi="Times New Roman" w:cs="Times New Roman"/>
        </w:rPr>
      </w:pPr>
      <w:r w:rsidRPr="003016B4">
        <w:rPr>
          <w:rFonts w:ascii="Times New Roman" w:hAnsi="Times New Roman" w:cs="Times New Roman"/>
        </w:rPr>
        <w:t>Глава сельского поселения</w:t>
      </w:r>
      <w:r w:rsidRPr="003016B4">
        <w:rPr>
          <w:rFonts w:ascii="Times New Roman" w:hAnsi="Times New Roman" w:cs="Times New Roman"/>
        </w:rPr>
        <w:tab/>
      </w:r>
      <w:r w:rsidRPr="003016B4">
        <w:rPr>
          <w:rFonts w:ascii="Times New Roman" w:hAnsi="Times New Roman" w:cs="Times New Roman"/>
        </w:rPr>
        <w:tab/>
      </w:r>
      <w:r w:rsidRPr="003016B4">
        <w:rPr>
          <w:rFonts w:ascii="Times New Roman" w:hAnsi="Times New Roman" w:cs="Times New Roman"/>
        </w:rPr>
        <w:tab/>
      </w:r>
      <w:r w:rsidRPr="003016B4">
        <w:rPr>
          <w:rFonts w:ascii="Times New Roman" w:hAnsi="Times New Roman" w:cs="Times New Roman"/>
        </w:rPr>
        <w:tab/>
      </w:r>
      <w:r w:rsidRPr="003016B4">
        <w:rPr>
          <w:rFonts w:ascii="Times New Roman" w:hAnsi="Times New Roman" w:cs="Times New Roman"/>
        </w:rPr>
        <w:tab/>
      </w:r>
      <w:r w:rsidRPr="003016B4">
        <w:rPr>
          <w:rFonts w:ascii="Times New Roman" w:hAnsi="Times New Roman" w:cs="Times New Roman"/>
        </w:rPr>
        <w:tab/>
      </w:r>
      <w:r w:rsidRPr="003016B4">
        <w:rPr>
          <w:rFonts w:ascii="Times New Roman" w:hAnsi="Times New Roman" w:cs="Times New Roman"/>
        </w:rPr>
        <w:tab/>
      </w:r>
      <w:r w:rsidR="00017FAE">
        <w:rPr>
          <w:rFonts w:ascii="Times New Roman" w:hAnsi="Times New Roman" w:cs="Times New Roman"/>
        </w:rPr>
        <w:tab/>
      </w:r>
      <w:r w:rsidRPr="003016B4">
        <w:rPr>
          <w:rFonts w:ascii="Times New Roman" w:hAnsi="Times New Roman" w:cs="Times New Roman"/>
        </w:rPr>
        <w:t>А.Н. Ильин</w:t>
      </w:r>
    </w:p>
    <w:p w:rsidR="00017FAE" w:rsidRPr="00017FAE" w:rsidRDefault="003016B4" w:rsidP="00017FAE">
      <w:pPr>
        <w:spacing w:after="0" w:line="240" w:lineRule="auto"/>
        <w:rPr>
          <w:rFonts w:ascii="Times New Roman" w:hAnsi="Times New Roman" w:cs="Times New Roman"/>
        </w:rPr>
      </w:pPr>
      <w:r w:rsidRPr="003016B4">
        <w:rPr>
          <w:rFonts w:ascii="Times New Roman" w:hAnsi="Times New Roman" w:cs="Times New Roman"/>
        </w:rPr>
        <w:tab/>
      </w:r>
    </w:p>
    <w:p w:rsidR="00017FAE" w:rsidRPr="00164773" w:rsidRDefault="00017FAE" w:rsidP="00017FAE">
      <w:pPr>
        <w:spacing w:after="0" w:line="240" w:lineRule="auto"/>
        <w:jc w:val="center"/>
        <w:rPr>
          <w:rFonts w:ascii="Times New Roman" w:hAnsi="Times New Roman" w:cs="Times New Roman"/>
          <w:sz w:val="26"/>
          <w:szCs w:val="26"/>
          <w:rtl/>
        </w:rPr>
      </w:pPr>
      <w:r w:rsidRPr="00A76C1F">
        <w:rPr>
          <w:sz w:val="26"/>
          <w:szCs w:val="26"/>
          <w:rtl/>
        </w:rPr>
        <w:t>٭   ٭   ٭</w:t>
      </w:r>
    </w:p>
    <w:p w:rsidR="00017FAE" w:rsidRPr="00164773" w:rsidRDefault="00017FAE" w:rsidP="00017FAE">
      <w:pPr>
        <w:autoSpaceDE w:val="0"/>
        <w:autoSpaceDN w:val="0"/>
        <w:adjustRightInd w:val="0"/>
        <w:spacing w:after="0" w:line="240" w:lineRule="auto"/>
        <w:jc w:val="center"/>
        <w:rPr>
          <w:rFonts w:ascii="Times New Roman" w:hAnsi="Times New Roman" w:cs="Times New Roman"/>
          <w:b/>
          <w:sz w:val="26"/>
          <w:szCs w:val="26"/>
        </w:rPr>
      </w:pPr>
    </w:p>
    <w:p w:rsidR="00017FAE" w:rsidRDefault="00017FAE" w:rsidP="00017FAE">
      <w:pPr>
        <w:spacing w:after="0" w:line="240" w:lineRule="auto"/>
        <w:jc w:val="center"/>
        <w:rPr>
          <w:rFonts w:ascii="Times New Roman" w:hAnsi="Times New Roman"/>
          <w:b/>
        </w:rPr>
      </w:pPr>
      <w:r>
        <w:rPr>
          <w:rFonts w:ascii="Times New Roman" w:hAnsi="Times New Roman" w:cs="Times New Roman"/>
          <w:b/>
          <w:sz w:val="26"/>
          <w:szCs w:val="26"/>
        </w:rPr>
        <w:t>РАСПОРЯЖЕНИЕ</w:t>
      </w:r>
    </w:p>
    <w:p w:rsidR="003016B4" w:rsidRDefault="003016B4" w:rsidP="003016B4">
      <w:pPr>
        <w:autoSpaceDE w:val="0"/>
        <w:autoSpaceDN w:val="0"/>
        <w:adjustRightInd w:val="0"/>
        <w:spacing w:after="0" w:line="240" w:lineRule="auto"/>
        <w:rPr>
          <w:rFonts w:ascii="Times New Roman" w:hAnsi="Times New Roman" w:cs="Times New Roman"/>
          <w:b/>
        </w:rPr>
      </w:pPr>
    </w:p>
    <w:p w:rsidR="003016B4" w:rsidRDefault="003016B4" w:rsidP="003016B4">
      <w:pPr>
        <w:rPr>
          <w:rFonts w:ascii="Times New Roman" w:hAnsi="Times New Roman" w:cs="Times New Roman"/>
        </w:rPr>
      </w:pPr>
      <w:r w:rsidRPr="003016B4">
        <w:rPr>
          <w:rFonts w:ascii="Times New Roman" w:hAnsi="Times New Roman" w:cs="Times New Roman"/>
        </w:rPr>
        <w:t>15.05.2014</w:t>
      </w:r>
      <w:r w:rsidRPr="003016B4">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Pr="003016B4">
        <w:rPr>
          <w:rFonts w:ascii="Times New Roman" w:hAnsi="Times New Roman" w:cs="Times New Roman"/>
        </w:rPr>
        <w:tab/>
      </w:r>
      <w:r w:rsidR="00017FAE">
        <w:rPr>
          <w:rFonts w:ascii="Times New Roman" w:hAnsi="Times New Roman" w:cs="Times New Roman"/>
        </w:rPr>
        <w:t xml:space="preserve">№ </w:t>
      </w:r>
      <w:r w:rsidRPr="003016B4">
        <w:rPr>
          <w:rFonts w:ascii="Times New Roman" w:hAnsi="Times New Roman" w:cs="Times New Roman"/>
        </w:rPr>
        <w:t>26</w:t>
      </w:r>
    </w:p>
    <w:p w:rsidR="00017FAE" w:rsidRPr="003016B4" w:rsidRDefault="00017FAE" w:rsidP="00017FAE">
      <w:pPr>
        <w:jc w:val="center"/>
        <w:rPr>
          <w:rFonts w:ascii="Times New Roman" w:hAnsi="Times New Roman" w:cs="Times New Roman"/>
        </w:rPr>
      </w:pPr>
      <w:r>
        <w:rPr>
          <w:rFonts w:ascii="Times New Roman" w:hAnsi="Times New Roman" w:cs="Times New Roman"/>
        </w:rPr>
        <w:t>с. Маяк</w:t>
      </w:r>
    </w:p>
    <w:p w:rsidR="003016B4" w:rsidRPr="003016B4" w:rsidRDefault="003016B4" w:rsidP="003016B4">
      <w:pPr>
        <w:spacing w:after="0" w:line="240" w:lineRule="exact"/>
        <w:rPr>
          <w:rFonts w:ascii="Times New Roman" w:hAnsi="Times New Roman" w:cs="Times New Roman"/>
        </w:rPr>
      </w:pPr>
      <w:r w:rsidRPr="003016B4">
        <w:rPr>
          <w:rFonts w:ascii="Times New Roman" w:hAnsi="Times New Roman" w:cs="Times New Roman"/>
        </w:rPr>
        <w:t>О назначении ответственных,</w:t>
      </w:r>
      <w:r w:rsidR="00017FAE">
        <w:rPr>
          <w:rFonts w:ascii="Times New Roman" w:hAnsi="Times New Roman" w:cs="Times New Roman"/>
        </w:rPr>
        <w:t xml:space="preserve"> </w:t>
      </w:r>
      <w:r w:rsidRPr="003016B4">
        <w:rPr>
          <w:rFonts w:ascii="Times New Roman" w:hAnsi="Times New Roman" w:cs="Times New Roman"/>
        </w:rPr>
        <w:t>и лиц, наделенных правом ЭП</w:t>
      </w:r>
      <w:r w:rsidR="00017FAE">
        <w:rPr>
          <w:rFonts w:ascii="Times New Roman" w:hAnsi="Times New Roman" w:cs="Times New Roman"/>
        </w:rPr>
        <w:t xml:space="preserve"> </w:t>
      </w:r>
      <w:r w:rsidRPr="003016B4">
        <w:rPr>
          <w:rFonts w:ascii="Times New Roman" w:hAnsi="Times New Roman" w:cs="Times New Roman"/>
        </w:rPr>
        <w:t>в ППО АРМ СУФД- портал</w:t>
      </w:r>
    </w:p>
    <w:p w:rsidR="003016B4" w:rsidRPr="003016B4" w:rsidRDefault="003016B4" w:rsidP="003016B4">
      <w:pPr>
        <w:spacing w:after="0" w:line="240" w:lineRule="exact"/>
        <w:rPr>
          <w:rFonts w:ascii="Times New Roman" w:hAnsi="Times New Roman" w:cs="Times New Roman"/>
        </w:rPr>
      </w:pPr>
    </w:p>
    <w:p w:rsidR="003016B4" w:rsidRPr="003016B4" w:rsidRDefault="003016B4" w:rsidP="00017FAE">
      <w:pPr>
        <w:spacing w:after="0" w:line="240" w:lineRule="auto"/>
        <w:ind w:firstLine="708"/>
        <w:rPr>
          <w:rFonts w:ascii="Times New Roman" w:hAnsi="Times New Roman" w:cs="Times New Roman"/>
        </w:rPr>
      </w:pPr>
      <w:r w:rsidRPr="003016B4">
        <w:rPr>
          <w:rFonts w:ascii="Times New Roman" w:hAnsi="Times New Roman" w:cs="Times New Roman"/>
        </w:rPr>
        <w:t>В целях получения сертификатов ключей проверки электронных подписей (далее – ЭП) для работы в прикладном программном обеспечении автоматизированного рабочего места системы удаленного финансового документооборота Федерального казначейства (далее - ППО АРМ СУФД- портал)</w:t>
      </w:r>
    </w:p>
    <w:p w:rsidR="003016B4" w:rsidRPr="003016B4" w:rsidRDefault="003016B4" w:rsidP="003016B4">
      <w:pPr>
        <w:pStyle w:val="ac"/>
        <w:numPr>
          <w:ilvl w:val="0"/>
          <w:numId w:val="49"/>
        </w:numPr>
        <w:spacing w:after="0" w:line="240" w:lineRule="auto"/>
        <w:ind w:left="0" w:firstLine="709"/>
        <w:rPr>
          <w:rFonts w:ascii="Times New Roman" w:hAnsi="Times New Roman"/>
        </w:rPr>
      </w:pPr>
      <w:r w:rsidRPr="003016B4">
        <w:rPr>
          <w:rFonts w:ascii="Times New Roman" w:hAnsi="Times New Roman"/>
        </w:rPr>
        <w:t>Назначить ответственным и наделить правом ЭП в ППО АРМ СУФД- портал следующих сотрудников:</w:t>
      </w:r>
    </w:p>
    <w:tbl>
      <w:tblPr>
        <w:tblStyle w:val="ad"/>
        <w:tblW w:w="0" w:type="auto"/>
        <w:tblLook w:val="04A0"/>
      </w:tblPr>
      <w:tblGrid>
        <w:gridCol w:w="3190"/>
        <w:gridCol w:w="3190"/>
        <w:gridCol w:w="3191"/>
      </w:tblGrid>
      <w:tr w:rsidR="003016B4" w:rsidRPr="003016B4" w:rsidTr="00CD2CAC">
        <w:tc>
          <w:tcPr>
            <w:tcW w:w="3190" w:type="dxa"/>
          </w:tcPr>
          <w:p w:rsidR="003016B4" w:rsidRPr="003016B4" w:rsidRDefault="003016B4" w:rsidP="00CD2CAC">
            <w:pPr>
              <w:jc w:val="center"/>
              <w:rPr>
                <w:rFonts w:ascii="Times New Roman" w:hAnsi="Times New Roman" w:cs="Times New Roman"/>
              </w:rPr>
            </w:pPr>
            <w:r w:rsidRPr="003016B4">
              <w:rPr>
                <w:rFonts w:ascii="Times New Roman" w:hAnsi="Times New Roman" w:cs="Times New Roman"/>
              </w:rPr>
              <w:t>ФИО</w:t>
            </w:r>
          </w:p>
        </w:tc>
        <w:tc>
          <w:tcPr>
            <w:tcW w:w="3190" w:type="dxa"/>
          </w:tcPr>
          <w:p w:rsidR="003016B4" w:rsidRPr="003016B4" w:rsidRDefault="003016B4" w:rsidP="00CD2CAC">
            <w:pPr>
              <w:jc w:val="center"/>
              <w:rPr>
                <w:rFonts w:ascii="Times New Roman" w:hAnsi="Times New Roman" w:cs="Times New Roman"/>
              </w:rPr>
            </w:pPr>
            <w:r w:rsidRPr="003016B4">
              <w:rPr>
                <w:rFonts w:ascii="Times New Roman" w:hAnsi="Times New Roman" w:cs="Times New Roman"/>
              </w:rPr>
              <w:t>Должность</w:t>
            </w:r>
          </w:p>
        </w:tc>
        <w:tc>
          <w:tcPr>
            <w:tcW w:w="3191" w:type="dxa"/>
          </w:tcPr>
          <w:p w:rsidR="003016B4" w:rsidRPr="003016B4" w:rsidRDefault="003016B4" w:rsidP="00CD2CAC">
            <w:pPr>
              <w:jc w:val="center"/>
              <w:rPr>
                <w:rFonts w:ascii="Times New Roman" w:hAnsi="Times New Roman" w:cs="Times New Roman"/>
              </w:rPr>
            </w:pPr>
            <w:r w:rsidRPr="003016B4">
              <w:rPr>
                <w:rFonts w:ascii="Times New Roman" w:hAnsi="Times New Roman" w:cs="Times New Roman"/>
              </w:rPr>
              <w:t>Формализованная должность</w:t>
            </w:r>
          </w:p>
        </w:tc>
      </w:tr>
      <w:tr w:rsidR="003016B4" w:rsidRPr="003016B4" w:rsidTr="00CD2CAC">
        <w:tc>
          <w:tcPr>
            <w:tcW w:w="3190" w:type="dxa"/>
          </w:tcPr>
          <w:p w:rsidR="003016B4" w:rsidRPr="003016B4" w:rsidRDefault="003016B4" w:rsidP="00CD2CAC">
            <w:pPr>
              <w:rPr>
                <w:rFonts w:ascii="Times New Roman" w:hAnsi="Times New Roman" w:cs="Times New Roman"/>
              </w:rPr>
            </w:pPr>
            <w:r w:rsidRPr="003016B4">
              <w:rPr>
                <w:rFonts w:ascii="Times New Roman" w:hAnsi="Times New Roman" w:cs="Times New Roman"/>
              </w:rPr>
              <w:t>Актанко Мария Пегеневна</w:t>
            </w:r>
          </w:p>
        </w:tc>
        <w:tc>
          <w:tcPr>
            <w:tcW w:w="3190" w:type="dxa"/>
          </w:tcPr>
          <w:p w:rsidR="003016B4" w:rsidRPr="003016B4" w:rsidRDefault="003016B4" w:rsidP="00CD2CAC">
            <w:pPr>
              <w:rPr>
                <w:rFonts w:ascii="Times New Roman" w:hAnsi="Times New Roman" w:cs="Times New Roman"/>
              </w:rPr>
            </w:pPr>
            <w:r w:rsidRPr="003016B4">
              <w:rPr>
                <w:rFonts w:ascii="Times New Roman" w:hAnsi="Times New Roman" w:cs="Times New Roman"/>
              </w:rPr>
              <w:t xml:space="preserve">Специалист </w:t>
            </w:r>
            <w:r w:rsidRPr="003016B4">
              <w:rPr>
                <w:rFonts w:ascii="Times New Roman" w:hAnsi="Times New Roman" w:cs="Times New Roman"/>
                <w:lang w:val="en-US"/>
              </w:rPr>
              <w:t xml:space="preserve">I </w:t>
            </w:r>
            <w:r w:rsidRPr="003016B4">
              <w:rPr>
                <w:rFonts w:ascii="Times New Roman" w:hAnsi="Times New Roman" w:cs="Times New Roman"/>
              </w:rPr>
              <w:t>категории</w:t>
            </w:r>
          </w:p>
        </w:tc>
        <w:tc>
          <w:tcPr>
            <w:tcW w:w="3191" w:type="dxa"/>
          </w:tcPr>
          <w:p w:rsidR="003016B4" w:rsidRPr="003016B4" w:rsidRDefault="003016B4" w:rsidP="00CD2CAC">
            <w:pPr>
              <w:rPr>
                <w:rFonts w:ascii="Times New Roman" w:hAnsi="Times New Roman" w:cs="Times New Roman"/>
              </w:rPr>
            </w:pPr>
            <w:r w:rsidRPr="003016B4">
              <w:rPr>
                <w:rFonts w:ascii="Times New Roman" w:hAnsi="Times New Roman" w:cs="Times New Roman"/>
              </w:rPr>
              <w:t>- главный бухгалтер</w:t>
            </w:r>
          </w:p>
        </w:tc>
      </w:tr>
      <w:tr w:rsidR="003016B4" w:rsidRPr="003016B4" w:rsidTr="00CD2CAC">
        <w:tc>
          <w:tcPr>
            <w:tcW w:w="3190" w:type="dxa"/>
          </w:tcPr>
          <w:p w:rsidR="003016B4" w:rsidRPr="003016B4" w:rsidRDefault="003016B4" w:rsidP="00CD2CAC">
            <w:pPr>
              <w:rPr>
                <w:rFonts w:ascii="Times New Roman" w:hAnsi="Times New Roman" w:cs="Times New Roman"/>
              </w:rPr>
            </w:pPr>
            <w:r w:rsidRPr="003016B4">
              <w:rPr>
                <w:rFonts w:ascii="Times New Roman" w:hAnsi="Times New Roman" w:cs="Times New Roman"/>
              </w:rPr>
              <w:t>Ильин Александр Николаевич</w:t>
            </w:r>
          </w:p>
        </w:tc>
        <w:tc>
          <w:tcPr>
            <w:tcW w:w="3190" w:type="dxa"/>
          </w:tcPr>
          <w:p w:rsidR="003016B4" w:rsidRPr="003016B4" w:rsidRDefault="003016B4" w:rsidP="00CD2CAC">
            <w:pPr>
              <w:rPr>
                <w:rFonts w:ascii="Times New Roman" w:hAnsi="Times New Roman" w:cs="Times New Roman"/>
              </w:rPr>
            </w:pPr>
            <w:r w:rsidRPr="003016B4">
              <w:rPr>
                <w:rFonts w:ascii="Times New Roman" w:hAnsi="Times New Roman" w:cs="Times New Roman"/>
              </w:rPr>
              <w:t>Глава сельского поселения</w:t>
            </w:r>
          </w:p>
        </w:tc>
        <w:tc>
          <w:tcPr>
            <w:tcW w:w="3191" w:type="dxa"/>
          </w:tcPr>
          <w:p w:rsidR="003016B4" w:rsidRPr="003016B4" w:rsidRDefault="003016B4" w:rsidP="00CD2CAC">
            <w:pPr>
              <w:rPr>
                <w:rFonts w:ascii="Times New Roman" w:hAnsi="Times New Roman" w:cs="Times New Roman"/>
              </w:rPr>
            </w:pPr>
            <w:r w:rsidRPr="003016B4">
              <w:rPr>
                <w:rFonts w:ascii="Times New Roman" w:hAnsi="Times New Roman" w:cs="Times New Roman"/>
              </w:rPr>
              <w:t>- руководитель</w:t>
            </w:r>
          </w:p>
        </w:tc>
      </w:tr>
      <w:tr w:rsidR="003016B4" w:rsidRPr="003016B4" w:rsidTr="00CD2CAC">
        <w:tc>
          <w:tcPr>
            <w:tcW w:w="3190" w:type="dxa"/>
          </w:tcPr>
          <w:p w:rsidR="003016B4" w:rsidRPr="003016B4" w:rsidRDefault="003016B4" w:rsidP="00CD2CAC">
            <w:pPr>
              <w:rPr>
                <w:rFonts w:ascii="Times New Roman" w:hAnsi="Times New Roman" w:cs="Times New Roman"/>
              </w:rPr>
            </w:pPr>
            <w:r w:rsidRPr="003016B4">
              <w:rPr>
                <w:rFonts w:ascii="Times New Roman" w:hAnsi="Times New Roman" w:cs="Times New Roman"/>
              </w:rPr>
              <w:t>Актанко Мария Пегеневна</w:t>
            </w:r>
          </w:p>
        </w:tc>
        <w:tc>
          <w:tcPr>
            <w:tcW w:w="3190" w:type="dxa"/>
          </w:tcPr>
          <w:p w:rsidR="003016B4" w:rsidRPr="003016B4" w:rsidRDefault="003016B4" w:rsidP="00CD2CAC">
            <w:pPr>
              <w:rPr>
                <w:rFonts w:ascii="Times New Roman" w:hAnsi="Times New Roman" w:cs="Times New Roman"/>
              </w:rPr>
            </w:pPr>
            <w:r w:rsidRPr="003016B4">
              <w:rPr>
                <w:rFonts w:ascii="Times New Roman" w:hAnsi="Times New Roman" w:cs="Times New Roman"/>
              </w:rPr>
              <w:t xml:space="preserve">Специалист </w:t>
            </w:r>
            <w:r w:rsidRPr="003016B4">
              <w:rPr>
                <w:rFonts w:ascii="Times New Roman" w:hAnsi="Times New Roman" w:cs="Times New Roman"/>
                <w:lang w:val="en-US"/>
              </w:rPr>
              <w:t xml:space="preserve">I </w:t>
            </w:r>
            <w:r w:rsidRPr="003016B4">
              <w:rPr>
                <w:rFonts w:ascii="Times New Roman" w:hAnsi="Times New Roman" w:cs="Times New Roman"/>
              </w:rPr>
              <w:t>категории</w:t>
            </w:r>
          </w:p>
        </w:tc>
        <w:tc>
          <w:tcPr>
            <w:tcW w:w="3191" w:type="dxa"/>
          </w:tcPr>
          <w:p w:rsidR="003016B4" w:rsidRPr="003016B4" w:rsidRDefault="003016B4" w:rsidP="00CD2CAC">
            <w:pPr>
              <w:rPr>
                <w:rFonts w:ascii="Times New Roman" w:hAnsi="Times New Roman" w:cs="Times New Roman"/>
              </w:rPr>
            </w:pPr>
            <w:r w:rsidRPr="003016B4">
              <w:rPr>
                <w:rFonts w:ascii="Times New Roman" w:hAnsi="Times New Roman" w:cs="Times New Roman"/>
              </w:rPr>
              <w:t>- операционист</w:t>
            </w:r>
          </w:p>
        </w:tc>
      </w:tr>
    </w:tbl>
    <w:p w:rsidR="003016B4" w:rsidRPr="003016B4" w:rsidRDefault="003016B4" w:rsidP="003016B4">
      <w:pPr>
        <w:spacing w:after="0" w:line="240" w:lineRule="auto"/>
        <w:rPr>
          <w:rFonts w:ascii="Times New Roman" w:hAnsi="Times New Roman" w:cs="Times New Roman"/>
        </w:rPr>
      </w:pPr>
    </w:p>
    <w:p w:rsidR="003016B4" w:rsidRPr="003016B4" w:rsidRDefault="003016B4" w:rsidP="003016B4">
      <w:pPr>
        <w:pStyle w:val="ac"/>
        <w:numPr>
          <w:ilvl w:val="0"/>
          <w:numId w:val="49"/>
        </w:numPr>
        <w:spacing w:after="0" w:line="240" w:lineRule="exact"/>
        <w:rPr>
          <w:rFonts w:ascii="Times New Roman" w:hAnsi="Times New Roman"/>
        </w:rPr>
      </w:pPr>
      <w:r w:rsidRPr="003016B4">
        <w:rPr>
          <w:rFonts w:ascii="Times New Roman" w:hAnsi="Times New Roman"/>
        </w:rPr>
        <w:t>Настоящее распоряжение вступает в силу со дня его подписания.</w:t>
      </w:r>
    </w:p>
    <w:p w:rsidR="003016B4" w:rsidRPr="003016B4" w:rsidRDefault="003016B4" w:rsidP="003016B4">
      <w:pPr>
        <w:spacing w:after="0" w:line="240" w:lineRule="exact"/>
        <w:rPr>
          <w:rFonts w:ascii="Times New Roman" w:hAnsi="Times New Roman" w:cs="Times New Roman"/>
        </w:rPr>
      </w:pPr>
    </w:p>
    <w:p w:rsidR="003016B4" w:rsidRPr="003016B4" w:rsidRDefault="003016B4" w:rsidP="003016B4">
      <w:pPr>
        <w:spacing w:after="0" w:line="240" w:lineRule="exact"/>
        <w:rPr>
          <w:rFonts w:ascii="Times New Roman" w:hAnsi="Times New Roman" w:cs="Times New Roman"/>
        </w:rPr>
      </w:pPr>
      <w:r w:rsidRPr="003016B4">
        <w:rPr>
          <w:rFonts w:ascii="Times New Roman" w:hAnsi="Times New Roman" w:cs="Times New Roman"/>
        </w:rPr>
        <w:t>Глава сельского поселения</w:t>
      </w:r>
      <w:r w:rsidRPr="003016B4">
        <w:rPr>
          <w:rFonts w:ascii="Times New Roman" w:hAnsi="Times New Roman" w:cs="Times New Roman"/>
        </w:rPr>
        <w:tab/>
      </w:r>
      <w:r w:rsidRPr="003016B4">
        <w:rPr>
          <w:rFonts w:ascii="Times New Roman" w:hAnsi="Times New Roman" w:cs="Times New Roman"/>
        </w:rPr>
        <w:tab/>
      </w:r>
      <w:r w:rsidRPr="003016B4">
        <w:rPr>
          <w:rFonts w:ascii="Times New Roman" w:hAnsi="Times New Roman" w:cs="Times New Roman"/>
        </w:rPr>
        <w:tab/>
      </w:r>
      <w:r w:rsidRPr="003016B4">
        <w:rPr>
          <w:rFonts w:ascii="Times New Roman" w:hAnsi="Times New Roman" w:cs="Times New Roman"/>
        </w:rPr>
        <w:tab/>
      </w:r>
      <w:r w:rsidRPr="003016B4">
        <w:rPr>
          <w:rFonts w:ascii="Times New Roman" w:hAnsi="Times New Roman" w:cs="Times New Roman"/>
        </w:rPr>
        <w:tab/>
      </w:r>
      <w:r w:rsidRPr="003016B4">
        <w:rPr>
          <w:rFonts w:ascii="Times New Roman" w:hAnsi="Times New Roman" w:cs="Times New Roman"/>
        </w:rPr>
        <w:tab/>
      </w:r>
      <w:r w:rsidRPr="003016B4">
        <w:rPr>
          <w:rFonts w:ascii="Times New Roman" w:hAnsi="Times New Roman" w:cs="Times New Roman"/>
        </w:rPr>
        <w:tab/>
        <w:t>А.Н. Ильин</w:t>
      </w:r>
    </w:p>
    <w:p w:rsidR="00017FAE" w:rsidRPr="00017FAE" w:rsidRDefault="00017FAE" w:rsidP="00017FAE">
      <w:pPr>
        <w:pStyle w:val="ae"/>
        <w:rPr>
          <w:rFonts w:ascii="Times New Roman" w:hAnsi="Times New Roman" w:cs="Times New Roman"/>
        </w:rPr>
      </w:pPr>
    </w:p>
    <w:p w:rsidR="00017FAE" w:rsidRPr="00164773" w:rsidRDefault="00017FAE" w:rsidP="00017FAE">
      <w:pPr>
        <w:spacing w:after="0" w:line="240" w:lineRule="auto"/>
        <w:jc w:val="center"/>
        <w:rPr>
          <w:rFonts w:ascii="Times New Roman" w:hAnsi="Times New Roman" w:cs="Times New Roman"/>
          <w:sz w:val="26"/>
          <w:szCs w:val="26"/>
          <w:rtl/>
        </w:rPr>
      </w:pPr>
      <w:r w:rsidRPr="00A76C1F">
        <w:rPr>
          <w:sz w:val="26"/>
          <w:szCs w:val="26"/>
          <w:rtl/>
        </w:rPr>
        <w:t>٭   ٭   ٭</w:t>
      </w:r>
    </w:p>
    <w:p w:rsidR="00017FAE" w:rsidRPr="00164773" w:rsidRDefault="00017FAE" w:rsidP="00017FAE">
      <w:pPr>
        <w:autoSpaceDE w:val="0"/>
        <w:autoSpaceDN w:val="0"/>
        <w:adjustRightInd w:val="0"/>
        <w:spacing w:after="0" w:line="240" w:lineRule="auto"/>
        <w:jc w:val="center"/>
        <w:rPr>
          <w:rFonts w:ascii="Times New Roman" w:hAnsi="Times New Roman" w:cs="Times New Roman"/>
          <w:b/>
          <w:sz w:val="26"/>
          <w:szCs w:val="26"/>
        </w:rPr>
      </w:pPr>
    </w:p>
    <w:p w:rsidR="00017FAE" w:rsidRDefault="00017FAE" w:rsidP="00017FAE">
      <w:pPr>
        <w:spacing w:after="0" w:line="240" w:lineRule="auto"/>
        <w:jc w:val="center"/>
        <w:rPr>
          <w:rFonts w:ascii="Times New Roman" w:hAnsi="Times New Roman"/>
          <w:b/>
        </w:rPr>
      </w:pPr>
      <w:r>
        <w:rPr>
          <w:rFonts w:ascii="Times New Roman" w:hAnsi="Times New Roman" w:cs="Times New Roman"/>
          <w:b/>
          <w:sz w:val="26"/>
          <w:szCs w:val="26"/>
        </w:rPr>
        <w:t>РАСПОРЯЖЕНИЕ</w:t>
      </w:r>
    </w:p>
    <w:p w:rsidR="003016B4" w:rsidRDefault="003016B4" w:rsidP="003016B4">
      <w:pPr>
        <w:autoSpaceDE w:val="0"/>
        <w:autoSpaceDN w:val="0"/>
        <w:adjustRightInd w:val="0"/>
        <w:spacing w:after="0" w:line="240" w:lineRule="auto"/>
        <w:rPr>
          <w:rFonts w:ascii="Times New Roman" w:hAnsi="Times New Roman" w:cs="Times New Roman"/>
          <w:b/>
        </w:rPr>
      </w:pPr>
    </w:p>
    <w:p w:rsidR="003016B4" w:rsidRPr="003016B4" w:rsidRDefault="003016B4" w:rsidP="003016B4">
      <w:pPr>
        <w:rPr>
          <w:rFonts w:ascii="Times New Roman" w:hAnsi="Times New Roman" w:cs="Times New Roman"/>
        </w:rPr>
      </w:pPr>
      <w:r w:rsidRPr="003016B4">
        <w:rPr>
          <w:rFonts w:ascii="Times New Roman" w:hAnsi="Times New Roman" w:cs="Times New Roman"/>
        </w:rPr>
        <w:t>26.05.2014</w:t>
      </w:r>
      <w:r w:rsidRPr="003016B4">
        <w:rPr>
          <w:rFonts w:ascii="Times New Roman" w:hAnsi="Times New Roman" w:cs="Times New Roman"/>
        </w:rPr>
        <w:tab/>
      </w:r>
      <w:r w:rsidRPr="003016B4">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r>
      <w:r w:rsidR="00017FAE">
        <w:rPr>
          <w:rFonts w:ascii="Times New Roman" w:hAnsi="Times New Roman" w:cs="Times New Roman"/>
        </w:rPr>
        <w:tab/>
        <w:t xml:space="preserve">№ </w:t>
      </w:r>
      <w:r w:rsidRPr="003016B4">
        <w:rPr>
          <w:rFonts w:ascii="Times New Roman" w:hAnsi="Times New Roman" w:cs="Times New Roman"/>
        </w:rPr>
        <w:t>27</w:t>
      </w:r>
    </w:p>
    <w:p w:rsidR="003016B4" w:rsidRPr="003016B4" w:rsidRDefault="00017FAE" w:rsidP="00017FAE">
      <w:pPr>
        <w:jc w:val="center"/>
        <w:rPr>
          <w:rFonts w:ascii="Times New Roman" w:hAnsi="Times New Roman" w:cs="Times New Roman"/>
        </w:rPr>
      </w:pPr>
      <w:r>
        <w:rPr>
          <w:rFonts w:ascii="Times New Roman" w:hAnsi="Times New Roman" w:cs="Times New Roman"/>
        </w:rPr>
        <w:t>с. Маяк</w:t>
      </w:r>
    </w:p>
    <w:p w:rsidR="003016B4" w:rsidRPr="003016B4" w:rsidRDefault="003016B4" w:rsidP="003016B4">
      <w:pPr>
        <w:spacing w:after="0" w:line="240" w:lineRule="exact"/>
        <w:rPr>
          <w:rFonts w:ascii="Times New Roman" w:hAnsi="Times New Roman" w:cs="Times New Roman"/>
        </w:rPr>
      </w:pPr>
      <w:r w:rsidRPr="003016B4">
        <w:rPr>
          <w:rFonts w:ascii="Times New Roman" w:hAnsi="Times New Roman" w:cs="Times New Roman"/>
        </w:rPr>
        <w:t xml:space="preserve">О создании временных </w:t>
      </w:r>
      <w:r w:rsidR="00017FAE">
        <w:rPr>
          <w:rFonts w:ascii="Times New Roman" w:hAnsi="Times New Roman" w:cs="Times New Roman"/>
        </w:rPr>
        <w:t xml:space="preserve"> </w:t>
      </w:r>
      <w:r w:rsidRPr="003016B4">
        <w:rPr>
          <w:rFonts w:ascii="Times New Roman" w:hAnsi="Times New Roman" w:cs="Times New Roman"/>
        </w:rPr>
        <w:t>субсидированных мест</w:t>
      </w:r>
    </w:p>
    <w:p w:rsidR="003016B4" w:rsidRPr="003016B4" w:rsidRDefault="003016B4" w:rsidP="003016B4">
      <w:pPr>
        <w:spacing w:after="0" w:line="240" w:lineRule="exact"/>
        <w:rPr>
          <w:rFonts w:ascii="Times New Roman" w:hAnsi="Times New Roman" w:cs="Times New Roman"/>
        </w:rPr>
      </w:pPr>
    </w:p>
    <w:p w:rsidR="003016B4" w:rsidRPr="003016B4" w:rsidRDefault="003016B4" w:rsidP="003016B4">
      <w:pPr>
        <w:spacing w:after="0" w:line="240" w:lineRule="exact"/>
        <w:rPr>
          <w:rFonts w:ascii="Times New Roman" w:hAnsi="Times New Roman" w:cs="Times New Roman"/>
        </w:rPr>
      </w:pPr>
    </w:p>
    <w:p w:rsidR="003016B4" w:rsidRPr="003016B4" w:rsidRDefault="003016B4" w:rsidP="003016B4">
      <w:pPr>
        <w:spacing w:after="0" w:line="240" w:lineRule="auto"/>
        <w:rPr>
          <w:rFonts w:ascii="Times New Roman" w:hAnsi="Times New Roman" w:cs="Times New Roman"/>
        </w:rPr>
      </w:pPr>
      <w:r w:rsidRPr="003016B4">
        <w:rPr>
          <w:rFonts w:ascii="Times New Roman" w:hAnsi="Times New Roman" w:cs="Times New Roman"/>
        </w:rPr>
        <w:tab/>
        <w:t>В рамках Программы «О дополнительных мероприятиях по содействию занятости пострадавших в результате крупномасштабного наводнения, граждан и работников организаций в Хабаровском крае» утвержденной постановлением Правительства Хабаровского края от 10 сентября 2014 № 269-Пр</w:t>
      </w:r>
    </w:p>
    <w:p w:rsidR="003016B4" w:rsidRPr="003016B4" w:rsidRDefault="003016B4" w:rsidP="003016B4">
      <w:pPr>
        <w:pStyle w:val="ac"/>
        <w:numPr>
          <w:ilvl w:val="0"/>
          <w:numId w:val="50"/>
        </w:numPr>
        <w:spacing w:after="0" w:line="240" w:lineRule="auto"/>
        <w:ind w:left="0" w:firstLine="360"/>
        <w:rPr>
          <w:rFonts w:ascii="Times New Roman" w:hAnsi="Times New Roman"/>
        </w:rPr>
      </w:pPr>
      <w:r w:rsidRPr="003016B4">
        <w:rPr>
          <w:rFonts w:ascii="Times New Roman" w:hAnsi="Times New Roman"/>
        </w:rPr>
        <w:t>Создать 5 (пять) временных субсидируемых рабочих мест на период с 01.06.2014 г. по 31.08.2014 г. включительно.</w:t>
      </w:r>
    </w:p>
    <w:p w:rsidR="003016B4" w:rsidRPr="003016B4" w:rsidRDefault="003016B4" w:rsidP="003016B4">
      <w:pPr>
        <w:pStyle w:val="ac"/>
        <w:spacing w:after="0" w:line="240" w:lineRule="auto"/>
        <w:ind w:left="0"/>
        <w:rPr>
          <w:rFonts w:ascii="Times New Roman" w:hAnsi="Times New Roman"/>
        </w:rPr>
      </w:pPr>
      <w:r w:rsidRPr="003016B4">
        <w:rPr>
          <w:rFonts w:ascii="Times New Roman" w:hAnsi="Times New Roman"/>
        </w:rPr>
        <w:t>1 человек на 1 месяц.</w:t>
      </w:r>
    </w:p>
    <w:p w:rsidR="003016B4" w:rsidRPr="003016B4" w:rsidRDefault="003016B4" w:rsidP="003016B4">
      <w:pPr>
        <w:pStyle w:val="ac"/>
        <w:spacing w:after="0" w:line="240" w:lineRule="auto"/>
        <w:ind w:left="0"/>
        <w:rPr>
          <w:rFonts w:ascii="Times New Roman" w:hAnsi="Times New Roman"/>
        </w:rPr>
      </w:pPr>
      <w:r w:rsidRPr="003016B4">
        <w:rPr>
          <w:rFonts w:ascii="Times New Roman" w:hAnsi="Times New Roman"/>
        </w:rPr>
        <w:t>4 человека на 3 месяца.</w:t>
      </w:r>
    </w:p>
    <w:p w:rsidR="003016B4" w:rsidRPr="003016B4" w:rsidRDefault="003016B4" w:rsidP="003016B4">
      <w:pPr>
        <w:pStyle w:val="ac"/>
        <w:numPr>
          <w:ilvl w:val="0"/>
          <w:numId w:val="50"/>
        </w:numPr>
        <w:spacing w:after="0" w:line="240" w:lineRule="auto"/>
        <w:ind w:left="0" w:firstLine="426"/>
        <w:rPr>
          <w:rFonts w:ascii="Times New Roman" w:hAnsi="Times New Roman"/>
        </w:rPr>
      </w:pPr>
      <w:r w:rsidRPr="003016B4">
        <w:rPr>
          <w:rFonts w:ascii="Times New Roman" w:hAnsi="Times New Roman"/>
        </w:rPr>
        <w:t>Определить круг работ для лиц, задействованных на временных субсидируемых рабочих местах (очистка прилегающих территорий от мусора и хлама, срезка кустарников на подходах к площадке водозабора, очистка территории отдыха людей от мусора, проведение ремонтно-восстановительных работ на своих подворьях)</w:t>
      </w:r>
    </w:p>
    <w:p w:rsidR="003016B4" w:rsidRPr="003016B4" w:rsidRDefault="003016B4" w:rsidP="003016B4">
      <w:pPr>
        <w:pStyle w:val="ac"/>
        <w:numPr>
          <w:ilvl w:val="0"/>
          <w:numId w:val="50"/>
        </w:numPr>
        <w:spacing w:after="0" w:line="240" w:lineRule="auto"/>
        <w:ind w:left="0" w:firstLine="425"/>
        <w:rPr>
          <w:rFonts w:ascii="Times New Roman" w:hAnsi="Times New Roman"/>
        </w:rPr>
      </w:pPr>
      <w:r w:rsidRPr="003016B4">
        <w:rPr>
          <w:rFonts w:ascii="Times New Roman" w:hAnsi="Times New Roman"/>
        </w:rPr>
        <w:t xml:space="preserve">Контроль за исполнением настоящего распоряжения оставляю за собой. </w:t>
      </w:r>
    </w:p>
    <w:p w:rsidR="003016B4" w:rsidRPr="003016B4" w:rsidRDefault="003016B4" w:rsidP="005B549F">
      <w:pPr>
        <w:spacing w:after="0" w:line="240" w:lineRule="auto"/>
        <w:rPr>
          <w:rFonts w:ascii="Times New Roman" w:hAnsi="Times New Roman" w:cs="Times New Roman"/>
        </w:rPr>
      </w:pPr>
      <w:r w:rsidRPr="003016B4">
        <w:rPr>
          <w:rFonts w:ascii="Times New Roman" w:hAnsi="Times New Roman" w:cs="Times New Roman"/>
        </w:rPr>
        <w:t>Глава сельского поселения</w:t>
      </w:r>
      <w:r w:rsidRPr="003016B4">
        <w:rPr>
          <w:rFonts w:ascii="Times New Roman" w:hAnsi="Times New Roman" w:cs="Times New Roman"/>
        </w:rPr>
        <w:tab/>
      </w:r>
      <w:r w:rsidRPr="003016B4">
        <w:rPr>
          <w:rFonts w:ascii="Times New Roman" w:hAnsi="Times New Roman" w:cs="Times New Roman"/>
        </w:rPr>
        <w:tab/>
      </w:r>
      <w:r w:rsidRPr="003016B4">
        <w:rPr>
          <w:rFonts w:ascii="Times New Roman" w:hAnsi="Times New Roman" w:cs="Times New Roman"/>
        </w:rPr>
        <w:tab/>
      </w:r>
      <w:r w:rsidRPr="003016B4">
        <w:rPr>
          <w:rFonts w:ascii="Times New Roman" w:hAnsi="Times New Roman" w:cs="Times New Roman"/>
        </w:rPr>
        <w:tab/>
      </w:r>
      <w:r w:rsidRPr="003016B4">
        <w:rPr>
          <w:rFonts w:ascii="Times New Roman" w:hAnsi="Times New Roman" w:cs="Times New Roman"/>
        </w:rPr>
        <w:tab/>
      </w:r>
      <w:r w:rsidRPr="003016B4">
        <w:rPr>
          <w:rFonts w:ascii="Times New Roman" w:hAnsi="Times New Roman" w:cs="Times New Roman"/>
        </w:rPr>
        <w:tab/>
      </w:r>
      <w:r w:rsidRPr="003016B4">
        <w:rPr>
          <w:rFonts w:ascii="Times New Roman" w:hAnsi="Times New Roman" w:cs="Times New Roman"/>
        </w:rPr>
        <w:tab/>
        <w:t>А.Н. Ильин</w:t>
      </w:r>
    </w:p>
    <w:p w:rsidR="0043734D" w:rsidRDefault="0043734D" w:rsidP="0043734D">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43734D" w:rsidRPr="00F34375" w:rsidTr="00CD2CAC">
        <w:tc>
          <w:tcPr>
            <w:tcW w:w="9570" w:type="dxa"/>
            <w:tcBorders>
              <w:top w:val="thickThinSmallGap" w:sz="24" w:space="0" w:color="auto"/>
              <w:left w:val="thickThinSmallGap" w:sz="24" w:space="0" w:color="auto"/>
              <w:bottom w:val="thickThinSmallGap" w:sz="24" w:space="0" w:color="auto"/>
              <w:right w:val="thickThinSmallGap" w:sz="24" w:space="0" w:color="auto"/>
            </w:tcBorders>
          </w:tcPr>
          <w:p w:rsidR="0043734D" w:rsidRPr="00F34375" w:rsidRDefault="0043734D" w:rsidP="00CD2CAC">
            <w:pPr>
              <w:rPr>
                <w:sz w:val="26"/>
                <w:szCs w:val="26"/>
              </w:rPr>
            </w:pPr>
          </w:p>
          <w:p w:rsidR="0043734D" w:rsidRPr="00F34375" w:rsidRDefault="0043734D" w:rsidP="00CD2CAC">
            <w:pPr>
              <w:rPr>
                <w:sz w:val="26"/>
                <w:szCs w:val="26"/>
              </w:rPr>
            </w:pPr>
          </w:p>
          <w:p w:rsidR="0043734D" w:rsidRPr="00F34375" w:rsidRDefault="0043734D" w:rsidP="00CD2CAC">
            <w:pPr>
              <w:rPr>
                <w:sz w:val="26"/>
                <w:szCs w:val="26"/>
              </w:rPr>
            </w:pPr>
          </w:p>
          <w:p w:rsidR="0043734D" w:rsidRDefault="0043734D" w:rsidP="00CD2CAC">
            <w:pPr>
              <w:rPr>
                <w:sz w:val="26"/>
                <w:szCs w:val="26"/>
              </w:rPr>
            </w:pPr>
          </w:p>
          <w:p w:rsidR="0043734D" w:rsidRDefault="0043734D" w:rsidP="00CD2CAC">
            <w:pPr>
              <w:rPr>
                <w:sz w:val="26"/>
                <w:szCs w:val="26"/>
              </w:rPr>
            </w:pPr>
          </w:p>
          <w:p w:rsidR="0043734D" w:rsidRDefault="0043734D" w:rsidP="00CD2CAC">
            <w:pPr>
              <w:rPr>
                <w:sz w:val="26"/>
                <w:szCs w:val="26"/>
              </w:rPr>
            </w:pPr>
          </w:p>
          <w:p w:rsidR="0043734D" w:rsidRDefault="0043734D" w:rsidP="00CD2CAC">
            <w:pPr>
              <w:rPr>
                <w:sz w:val="26"/>
                <w:szCs w:val="26"/>
              </w:rPr>
            </w:pPr>
          </w:p>
          <w:p w:rsidR="0043734D" w:rsidRDefault="0043734D" w:rsidP="00CD2CAC">
            <w:pPr>
              <w:rPr>
                <w:sz w:val="26"/>
                <w:szCs w:val="26"/>
              </w:rPr>
            </w:pPr>
          </w:p>
          <w:p w:rsidR="0043734D" w:rsidRPr="00F34375" w:rsidRDefault="0043734D" w:rsidP="00CD2CAC">
            <w:pPr>
              <w:rPr>
                <w:sz w:val="26"/>
                <w:szCs w:val="26"/>
              </w:rPr>
            </w:pPr>
          </w:p>
          <w:p w:rsidR="0043734D" w:rsidRPr="0043734D" w:rsidRDefault="0043734D" w:rsidP="0043734D">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Сборник муниципальных правовых актов</w:t>
            </w:r>
          </w:p>
          <w:p w:rsidR="0043734D" w:rsidRPr="0043734D" w:rsidRDefault="0043734D" w:rsidP="0043734D">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сельского поселения «Село Маяк»</w:t>
            </w:r>
          </w:p>
          <w:p w:rsidR="0043734D" w:rsidRPr="0043734D" w:rsidRDefault="0043734D" w:rsidP="0043734D">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Нанайского муниципального района</w:t>
            </w:r>
          </w:p>
          <w:p w:rsidR="0043734D" w:rsidRPr="0043734D" w:rsidRDefault="0043734D" w:rsidP="0043734D">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Хабаровского края</w:t>
            </w:r>
          </w:p>
          <w:p w:rsidR="0043734D" w:rsidRPr="0043734D" w:rsidRDefault="0043734D" w:rsidP="0043734D">
            <w:pPr>
              <w:spacing w:after="0" w:line="240" w:lineRule="auto"/>
              <w:jc w:val="center"/>
              <w:rPr>
                <w:rFonts w:ascii="Times New Roman" w:hAnsi="Times New Roman" w:cs="Times New Roman"/>
                <w:sz w:val="28"/>
                <w:szCs w:val="28"/>
              </w:rPr>
            </w:pPr>
            <w:r w:rsidRPr="0043734D">
              <w:rPr>
                <w:rFonts w:ascii="Times New Roman" w:hAnsi="Times New Roman" w:cs="Times New Roman"/>
                <w:b/>
                <w:sz w:val="28"/>
                <w:szCs w:val="28"/>
              </w:rPr>
              <w:t xml:space="preserve">№ </w:t>
            </w:r>
            <w:r>
              <w:rPr>
                <w:rFonts w:ascii="Times New Roman" w:hAnsi="Times New Roman" w:cs="Times New Roman"/>
                <w:b/>
                <w:sz w:val="28"/>
                <w:szCs w:val="28"/>
              </w:rPr>
              <w:t>5</w:t>
            </w:r>
          </w:p>
          <w:p w:rsidR="0043734D" w:rsidRPr="0043734D" w:rsidRDefault="0043734D" w:rsidP="0043734D">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Учредитель: Совет депутатов сельского поселения «Село Маяк»</w:t>
            </w:r>
          </w:p>
          <w:p w:rsidR="0043734D" w:rsidRPr="0043734D" w:rsidRDefault="0043734D" w:rsidP="0043734D">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Нанайского муниципального района</w:t>
            </w:r>
          </w:p>
          <w:p w:rsidR="0043734D" w:rsidRPr="0043734D" w:rsidRDefault="0043734D" w:rsidP="0043734D">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Хабаровского края</w:t>
            </w:r>
          </w:p>
          <w:p w:rsidR="0043734D" w:rsidRPr="0043734D" w:rsidRDefault="0043734D" w:rsidP="0043734D">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Главный редактор – Борисенко Валерий Семенович</w:t>
            </w:r>
          </w:p>
          <w:p w:rsidR="0043734D" w:rsidRPr="0043734D" w:rsidRDefault="0043734D" w:rsidP="0043734D">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Дата выпуска 3</w:t>
            </w:r>
            <w:r>
              <w:rPr>
                <w:rFonts w:ascii="Times New Roman" w:hAnsi="Times New Roman" w:cs="Times New Roman"/>
                <w:sz w:val="28"/>
                <w:szCs w:val="28"/>
              </w:rPr>
              <w:t>1</w:t>
            </w:r>
            <w:r w:rsidRPr="0043734D">
              <w:rPr>
                <w:rFonts w:ascii="Times New Roman" w:hAnsi="Times New Roman" w:cs="Times New Roman"/>
                <w:sz w:val="28"/>
                <w:szCs w:val="28"/>
              </w:rPr>
              <w:t>.0</w:t>
            </w:r>
            <w:r>
              <w:rPr>
                <w:rFonts w:ascii="Times New Roman" w:hAnsi="Times New Roman" w:cs="Times New Roman"/>
                <w:sz w:val="28"/>
                <w:szCs w:val="28"/>
              </w:rPr>
              <w:t>5</w:t>
            </w:r>
            <w:r w:rsidRPr="0043734D">
              <w:rPr>
                <w:rFonts w:ascii="Times New Roman" w:hAnsi="Times New Roman" w:cs="Times New Roman"/>
                <w:sz w:val="28"/>
                <w:szCs w:val="28"/>
              </w:rPr>
              <w:t>.2014г</w:t>
            </w:r>
          </w:p>
          <w:p w:rsidR="0043734D" w:rsidRPr="0043734D" w:rsidRDefault="0043734D" w:rsidP="0043734D">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Pr="0043734D">
              <w:rPr>
                <w:rFonts w:ascii="Times New Roman" w:hAnsi="Times New Roman" w:cs="Times New Roman"/>
                <w:sz w:val="28"/>
                <w:szCs w:val="28"/>
              </w:rPr>
              <w:t>Тираж_3_ экз.</w:t>
            </w:r>
          </w:p>
          <w:p w:rsidR="0043734D" w:rsidRPr="0043734D" w:rsidRDefault="0043734D" w:rsidP="004373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3734D">
              <w:rPr>
                <w:rFonts w:ascii="Times New Roman" w:hAnsi="Times New Roman" w:cs="Times New Roman"/>
                <w:sz w:val="28"/>
                <w:szCs w:val="28"/>
              </w:rPr>
              <w:t>Бесплатно</w:t>
            </w:r>
          </w:p>
          <w:p w:rsidR="0043734D" w:rsidRPr="0043734D" w:rsidRDefault="0043734D" w:rsidP="0043734D">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Адрес редакции и издателя: 682354, с. Маяк,</w:t>
            </w:r>
          </w:p>
          <w:p w:rsidR="0043734D" w:rsidRPr="0043734D" w:rsidRDefault="0043734D" w:rsidP="0043734D">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ул. Центральная,</w:t>
            </w:r>
            <w:r>
              <w:rPr>
                <w:rFonts w:ascii="Times New Roman" w:hAnsi="Times New Roman" w:cs="Times New Roman"/>
                <w:sz w:val="28"/>
                <w:szCs w:val="28"/>
              </w:rPr>
              <w:t xml:space="preserve"> </w:t>
            </w:r>
            <w:r w:rsidRPr="0043734D">
              <w:rPr>
                <w:rFonts w:ascii="Times New Roman" w:hAnsi="Times New Roman" w:cs="Times New Roman"/>
                <w:sz w:val="28"/>
                <w:szCs w:val="28"/>
              </w:rPr>
              <w:t>27</w:t>
            </w:r>
          </w:p>
          <w:p w:rsidR="0043734D" w:rsidRPr="0043734D" w:rsidRDefault="0043734D" w:rsidP="0043734D">
            <w:pPr>
              <w:spacing w:after="0" w:line="240" w:lineRule="auto"/>
              <w:jc w:val="center"/>
              <w:rPr>
                <w:rFonts w:ascii="Times New Roman" w:hAnsi="Times New Roman" w:cs="Times New Roman"/>
                <w:b/>
                <w:sz w:val="28"/>
                <w:szCs w:val="28"/>
              </w:rPr>
            </w:pPr>
          </w:p>
          <w:p w:rsidR="0043734D" w:rsidRPr="0043734D" w:rsidRDefault="0043734D" w:rsidP="0043734D">
            <w:pPr>
              <w:spacing w:after="0" w:line="240" w:lineRule="auto"/>
              <w:jc w:val="center"/>
              <w:rPr>
                <w:rFonts w:ascii="Times New Roman" w:hAnsi="Times New Roman" w:cs="Times New Roman"/>
                <w:b/>
                <w:sz w:val="28"/>
                <w:szCs w:val="28"/>
              </w:rPr>
            </w:pPr>
          </w:p>
          <w:p w:rsidR="0043734D" w:rsidRPr="0043734D" w:rsidRDefault="0043734D" w:rsidP="0043734D">
            <w:pPr>
              <w:spacing w:line="240" w:lineRule="auto"/>
              <w:jc w:val="center"/>
              <w:rPr>
                <w:rFonts w:ascii="Times New Roman" w:hAnsi="Times New Roman" w:cs="Times New Roman"/>
                <w:sz w:val="28"/>
                <w:szCs w:val="28"/>
              </w:rPr>
            </w:pPr>
          </w:p>
          <w:p w:rsidR="0043734D" w:rsidRDefault="0043734D" w:rsidP="00CD2CAC">
            <w:pPr>
              <w:rPr>
                <w:sz w:val="26"/>
                <w:szCs w:val="26"/>
              </w:rPr>
            </w:pPr>
          </w:p>
          <w:p w:rsidR="0043734D" w:rsidRDefault="0043734D" w:rsidP="00CD2CAC">
            <w:pPr>
              <w:rPr>
                <w:sz w:val="26"/>
                <w:szCs w:val="26"/>
              </w:rPr>
            </w:pPr>
          </w:p>
          <w:p w:rsidR="0043734D" w:rsidRDefault="0043734D" w:rsidP="00CD2CAC">
            <w:pPr>
              <w:rPr>
                <w:sz w:val="26"/>
                <w:szCs w:val="26"/>
              </w:rPr>
            </w:pPr>
          </w:p>
          <w:p w:rsidR="0043734D" w:rsidRPr="00F34375" w:rsidRDefault="0043734D" w:rsidP="00CD2CAC">
            <w:pPr>
              <w:rPr>
                <w:sz w:val="26"/>
                <w:szCs w:val="26"/>
              </w:rPr>
            </w:pPr>
          </w:p>
        </w:tc>
      </w:tr>
      <w:tr w:rsidR="0043734D" w:rsidRPr="00F34375" w:rsidTr="00CD2CAC">
        <w:tc>
          <w:tcPr>
            <w:tcW w:w="9570" w:type="dxa"/>
            <w:tcBorders>
              <w:top w:val="thickThinSmallGap" w:sz="24" w:space="0" w:color="auto"/>
              <w:left w:val="thickThinSmallGap" w:sz="24" w:space="0" w:color="auto"/>
              <w:bottom w:val="thickThinSmallGap" w:sz="24" w:space="0" w:color="auto"/>
              <w:right w:val="thickThinSmallGap" w:sz="24" w:space="0" w:color="auto"/>
            </w:tcBorders>
          </w:tcPr>
          <w:p w:rsidR="0043734D" w:rsidRPr="00F34375" w:rsidRDefault="0043734D" w:rsidP="00CD2CAC">
            <w:pPr>
              <w:rPr>
                <w:sz w:val="26"/>
                <w:szCs w:val="26"/>
              </w:rPr>
            </w:pPr>
          </w:p>
        </w:tc>
      </w:tr>
    </w:tbl>
    <w:p w:rsidR="0043734D" w:rsidRDefault="0043734D" w:rsidP="0043734D"/>
    <w:p w:rsidR="0043734D" w:rsidRPr="003016B4" w:rsidRDefault="0043734D" w:rsidP="003016B4">
      <w:pPr>
        <w:autoSpaceDE w:val="0"/>
        <w:autoSpaceDN w:val="0"/>
        <w:adjustRightInd w:val="0"/>
        <w:spacing w:after="0" w:line="240" w:lineRule="auto"/>
        <w:rPr>
          <w:rFonts w:ascii="Times New Roman" w:hAnsi="Times New Roman" w:cs="Times New Roman"/>
          <w:b/>
        </w:rPr>
      </w:pPr>
    </w:p>
    <w:sectPr w:rsidR="0043734D" w:rsidRPr="003016B4" w:rsidSect="002F59DA">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A52" w:rsidRDefault="00532A52" w:rsidP="00F448D0">
      <w:pPr>
        <w:spacing w:after="0" w:line="240" w:lineRule="auto"/>
      </w:pPr>
      <w:r>
        <w:separator/>
      </w:r>
    </w:p>
  </w:endnote>
  <w:endnote w:type="continuationSeparator" w:id="1">
    <w:p w:rsidR="00532A52" w:rsidRDefault="00532A52" w:rsidP="00F44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4162"/>
      <w:docPartObj>
        <w:docPartGallery w:val="Page Numbers (Bottom of Page)"/>
        <w:docPartUnique/>
      </w:docPartObj>
    </w:sdtPr>
    <w:sdtContent>
      <w:p w:rsidR="00CD2CAC" w:rsidRDefault="00CD2CAC">
        <w:pPr>
          <w:pStyle w:val="a8"/>
          <w:jc w:val="center"/>
        </w:pPr>
        <w:fldSimple w:instr=" PAGE   \* MERGEFORMAT ">
          <w:r w:rsidR="005B549F">
            <w:rPr>
              <w:noProof/>
            </w:rPr>
            <w:t>82</w:t>
          </w:r>
        </w:fldSimple>
      </w:p>
    </w:sdtContent>
  </w:sdt>
  <w:p w:rsidR="00CD2CAC" w:rsidRDefault="00CD2CA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A52" w:rsidRDefault="00532A52" w:rsidP="00F448D0">
      <w:pPr>
        <w:spacing w:after="0" w:line="240" w:lineRule="auto"/>
      </w:pPr>
      <w:r>
        <w:separator/>
      </w:r>
    </w:p>
  </w:footnote>
  <w:footnote w:type="continuationSeparator" w:id="1">
    <w:p w:rsidR="00532A52" w:rsidRDefault="00532A52" w:rsidP="00F448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49D"/>
    <w:multiLevelType w:val="hybridMultilevel"/>
    <w:tmpl w:val="DBC00164"/>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387702"/>
    <w:multiLevelType w:val="hybridMultilevel"/>
    <w:tmpl w:val="8CE4726A"/>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A17C88"/>
    <w:multiLevelType w:val="hybridMultilevel"/>
    <w:tmpl w:val="692072D4"/>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D22F3B"/>
    <w:multiLevelType w:val="hybridMultilevel"/>
    <w:tmpl w:val="6F0460CA"/>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EE000D"/>
    <w:multiLevelType w:val="hybridMultilevel"/>
    <w:tmpl w:val="2E503DF8"/>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7E1278"/>
    <w:multiLevelType w:val="hybridMultilevel"/>
    <w:tmpl w:val="682E39EC"/>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27D67BE"/>
    <w:multiLevelType w:val="hybridMultilevel"/>
    <w:tmpl w:val="6C66126A"/>
    <w:lvl w:ilvl="0" w:tplc="DEE8F5E4">
      <w:start w:val="1"/>
      <w:numFmt w:val="decimal"/>
      <w:lvlText w:val="%1."/>
      <w:lvlJc w:val="left"/>
      <w:pPr>
        <w:ind w:left="1485" w:hanging="945"/>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7D7584F"/>
    <w:multiLevelType w:val="hybridMultilevel"/>
    <w:tmpl w:val="2932E3A4"/>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F6A53BD"/>
    <w:multiLevelType w:val="hybridMultilevel"/>
    <w:tmpl w:val="A286719E"/>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8B20E0"/>
    <w:multiLevelType w:val="hybridMultilevel"/>
    <w:tmpl w:val="E5C44262"/>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7943A7"/>
    <w:multiLevelType w:val="hybridMultilevel"/>
    <w:tmpl w:val="EC063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9A7511"/>
    <w:multiLevelType w:val="hybridMultilevel"/>
    <w:tmpl w:val="AC326C6A"/>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B8D6ECE"/>
    <w:multiLevelType w:val="hybridMultilevel"/>
    <w:tmpl w:val="35A44A52"/>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D5B2F09"/>
    <w:multiLevelType w:val="hybridMultilevel"/>
    <w:tmpl w:val="75D62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ED18B4"/>
    <w:multiLevelType w:val="hybridMultilevel"/>
    <w:tmpl w:val="F202FF92"/>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FBF6028"/>
    <w:multiLevelType w:val="hybridMultilevel"/>
    <w:tmpl w:val="507C1810"/>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BE15B1"/>
    <w:multiLevelType w:val="hybridMultilevel"/>
    <w:tmpl w:val="5644EF0C"/>
    <w:lvl w:ilvl="0" w:tplc="AF3C201C">
      <w:start w:val="2"/>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3E9266A"/>
    <w:multiLevelType w:val="hybridMultilevel"/>
    <w:tmpl w:val="D0F4D224"/>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47827D1"/>
    <w:multiLevelType w:val="hybridMultilevel"/>
    <w:tmpl w:val="539E293E"/>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5607090"/>
    <w:multiLevelType w:val="hybridMultilevel"/>
    <w:tmpl w:val="06D0A446"/>
    <w:lvl w:ilvl="0" w:tplc="0419000F">
      <w:start w:val="1"/>
      <w:numFmt w:val="decimal"/>
      <w:lvlText w:val="%1."/>
      <w:lvlJc w:val="left"/>
      <w:pPr>
        <w:tabs>
          <w:tab w:val="num" w:pos="550"/>
        </w:tabs>
        <w:ind w:left="5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7FD2C39"/>
    <w:multiLevelType w:val="hybridMultilevel"/>
    <w:tmpl w:val="963E4B42"/>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8804298"/>
    <w:multiLevelType w:val="hybridMultilevel"/>
    <w:tmpl w:val="24A662E8"/>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96F0875"/>
    <w:multiLevelType w:val="hybridMultilevel"/>
    <w:tmpl w:val="2362EC1C"/>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ABF6F74"/>
    <w:multiLevelType w:val="hybridMultilevel"/>
    <w:tmpl w:val="2422B512"/>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BE45D24"/>
    <w:multiLevelType w:val="hybridMultilevel"/>
    <w:tmpl w:val="EBC8EED0"/>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DC85B5A"/>
    <w:multiLevelType w:val="hybridMultilevel"/>
    <w:tmpl w:val="C59A4C66"/>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11A31AE"/>
    <w:multiLevelType w:val="hybridMultilevel"/>
    <w:tmpl w:val="3AD41F08"/>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13559D6"/>
    <w:multiLevelType w:val="multilevel"/>
    <w:tmpl w:val="4972EF3C"/>
    <w:lvl w:ilvl="0">
      <w:start w:val="1"/>
      <w:numFmt w:val="decimal"/>
      <w:lvlText w:val="%1."/>
      <w:lvlJc w:val="left"/>
      <w:pPr>
        <w:ind w:left="0" w:firstLine="0"/>
      </w:pPr>
      <w:rPr>
        <w:rFonts w:ascii="Segoe UI" w:eastAsia="Segoe UI" w:hAnsi="Segoe UI" w:cs="Segoe UI"/>
        <w:b w:val="0"/>
        <w:bCs w:val="0"/>
        <w:i w:val="0"/>
        <w:iCs w:val="0"/>
        <w:smallCaps w:val="0"/>
        <w:strike w:val="0"/>
        <w:dstrike w:val="0"/>
        <w:color w:val="000000"/>
        <w:spacing w:val="0"/>
        <w:w w:val="100"/>
        <w:position w:val="0"/>
        <w:sz w:val="16"/>
        <w:szCs w:val="16"/>
        <w:u w:val="none"/>
        <w:effect w:val="none"/>
      </w:rPr>
    </w:lvl>
    <w:lvl w:ilvl="1">
      <w:start w:val="1"/>
      <w:numFmt w:val="decimal"/>
      <w:lvlText w:val="%2."/>
      <w:lvlJc w:val="left"/>
      <w:pPr>
        <w:ind w:left="0" w:firstLine="0"/>
      </w:pPr>
      <w:rPr>
        <w:rFonts w:ascii="Segoe UI" w:eastAsia="Segoe UI" w:hAnsi="Segoe UI" w:cs="Segoe UI"/>
        <w:b w:val="0"/>
        <w:bCs w:val="0"/>
        <w:i w:val="0"/>
        <w:iCs w:val="0"/>
        <w:smallCaps w:val="0"/>
        <w:strike w:val="0"/>
        <w:dstrike w:val="0"/>
        <w:color w:val="000000"/>
        <w:spacing w:val="0"/>
        <w:w w:val="100"/>
        <w:position w:val="0"/>
        <w:sz w:val="16"/>
        <w:szCs w:val="1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14C3EEE"/>
    <w:multiLevelType w:val="hybridMultilevel"/>
    <w:tmpl w:val="0338E4A0"/>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3ED1D30"/>
    <w:multiLevelType w:val="hybridMultilevel"/>
    <w:tmpl w:val="C1CC6BA2"/>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6283F16"/>
    <w:multiLevelType w:val="hybridMultilevel"/>
    <w:tmpl w:val="EB26AF60"/>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6BC7042"/>
    <w:multiLevelType w:val="hybridMultilevel"/>
    <w:tmpl w:val="BF3CFBE0"/>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89416F4"/>
    <w:multiLevelType w:val="hybridMultilevel"/>
    <w:tmpl w:val="20F82CFC"/>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A002844"/>
    <w:multiLevelType w:val="hybridMultilevel"/>
    <w:tmpl w:val="FE8AA480"/>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E6A1145"/>
    <w:multiLevelType w:val="hybridMultilevel"/>
    <w:tmpl w:val="8F08D0B4"/>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EFF542B"/>
    <w:multiLevelType w:val="hybridMultilevel"/>
    <w:tmpl w:val="59AC864A"/>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F926797"/>
    <w:multiLevelType w:val="hybridMultilevel"/>
    <w:tmpl w:val="CD2C9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07D1908"/>
    <w:multiLevelType w:val="hybridMultilevel"/>
    <w:tmpl w:val="B4605790"/>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1EB6E7A"/>
    <w:multiLevelType w:val="hybridMultilevel"/>
    <w:tmpl w:val="2B2C985C"/>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7F35F9F"/>
    <w:multiLevelType w:val="hybridMultilevel"/>
    <w:tmpl w:val="363E67AC"/>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94A2EA6"/>
    <w:multiLevelType w:val="hybridMultilevel"/>
    <w:tmpl w:val="ADD2D27A"/>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CF918DF"/>
    <w:multiLevelType w:val="hybridMultilevel"/>
    <w:tmpl w:val="A8066152"/>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4FE1E0E"/>
    <w:multiLevelType w:val="hybridMultilevel"/>
    <w:tmpl w:val="5712B76A"/>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5C03CC7"/>
    <w:multiLevelType w:val="hybridMultilevel"/>
    <w:tmpl w:val="B5DC5E5C"/>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60E7E6B"/>
    <w:multiLevelType w:val="hybridMultilevel"/>
    <w:tmpl w:val="452E6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630072C"/>
    <w:multiLevelType w:val="hybridMultilevel"/>
    <w:tmpl w:val="873A6184"/>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9C631A8"/>
    <w:multiLevelType w:val="hybridMultilevel"/>
    <w:tmpl w:val="537898E2"/>
    <w:lvl w:ilvl="0" w:tplc="F10C06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A4F0C0E"/>
    <w:multiLevelType w:val="hybridMultilevel"/>
    <w:tmpl w:val="3CAE5C5A"/>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CFD502E"/>
    <w:multiLevelType w:val="hybridMultilevel"/>
    <w:tmpl w:val="56543A56"/>
    <w:lvl w:ilvl="0" w:tplc="04190001">
      <w:start w:val="1"/>
      <w:numFmt w:val="bullet"/>
      <w:lvlText w:val=""/>
      <w:lvlJc w:val="left"/>
      <w:pPr>
        <w:tabs>
          <w:tab w:val="num" w:pos="550"/>
        </w:tabs>
        <w:ind w:left="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D60230A"/>
    <w:multiLevelType w:val="hybridMultilevel"/>
    <w:tmpl w:val="D0CA8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46"/>
  </w:num>
  <w:num w:numId="47">
    <w:abstractNumId w:val="13"/>
  </w:num>
  <w:num w:numId="48">
    <w:abstractNumId w:val="44"/>
  </w:num>
  <w:num w:numId="49">
    <w:abstractNumId w:val="10"/>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D2131"/>
    <w:rsid w:val="00017FAE"/>
    <w:rsid w:val="00164773"/>
    <w:rsid w:val="001D2131"/>
    <w:rsid w:val="002367E5"/>
    <w:rsid w:val="00262872"/>
    <w:rsid w:val="002F59DA"/>
    <w:rsid w:val="003016B4"/>
    <w:rsid w:val="00361A18"/>
    <w:rsid w:val="0043734D"/>
    <w:rsid w:val="0050494F"/>
    <w:rsid w:val="00532A52"/>
    <w:rsid w:val="005B549F"/>
    <w:rsid w:val="00625863"/>
    <w:rsid w:val="0065305F"/>
    <w:rsid w:val="00793B75"/>
    <w:rsid w:val="008635F8"/>
    <w:rsid w:val="008E780C"/>
    <w:rsid w:val="00902955"/>
    <w:rsid w:val="00A156BC"/>
    <w:rsid w:val="00A5303E"/>
    <w:rsid w:val="00A7734C"/>
    <w:rsid w:val="00BB64DC"/>
    <w:rsid w:val="00CD2CAC"/>
    <w:rsid w:val="00CD2D46"/>
    <w:rsid w:val="00CF4E38"/>
    <w:rsid w:val="00CF5402"/>
    <w:rsid w:val="00E05EE1"/>
    <w:rsid w:val="00E216CE"/>
    <w:rsid w:val="00E60A67"/>
    <w:rsid w:val="00F448D0"/>
    <w:rsid w:val="00F67A6A"/>
    <w:rsid w:val="00F8553B"/>
    <w:rsid w:val="00F86B1E"/>
    <w:rsid w:val="00FB6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EE1"/>
  </w:style>
  <w:style w:type="paragraph" w:styleId="1">
    <w:name w:val="heading 1"/>
    <w:basedOn w:val="a"/>
    <w:next w:val="a"/>
    <w:link w:val="10"/>
    <w:qFormat/>
    <w:rsid w:val="00CF5402"/>
    <w:pPr>
      <w:keepNext/>
      <w:spacing w:after="0" w:line="240" w:lineRule="auto"/>
      <w:jc w:val="right"/>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86B1E"/>
    <w:pPr>
      <w:spacing w:after="0" w:line="240" w:lineRule="auto"/>
      <w:ind w:firstLine="540"/>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F86B1E"/>
    <w:rPr>
      <w:rFonts w:ascii="Times New Roman" w:eastAsia="Times New Roman" w:hAnsi="Times New Roman" w:cs="Times New Roman"/>
      <w:sz w:val="24"/>
      <w:szCs w:val="24"/>
    </w:rPr>
  </w:style>
  <w:style w:type="paragraph" w:customStyle="1" w:styleId="ConsPlusTitle">
    <w:name w:val="ConsPlusTitle"/>
    <w:uiPriority w:val="99"/>
    <w:rsid w:val="00FB602F"/>
    <w:pPr>
      <w:widowControl w:val="0"/>
      <w:autoSpaceDE w:val="0"/>
      <w:autoSpaceDN w:val="0"/>
      <w:adjustRightInd w:val="0"/>
      <w:spacing w:after="0" w:line="240" w:lineRule="auto"/>
    </w:pPr>
    <w:rPr>
      <w:rFonts w:ascii="Calibri" w:eastAsia="Times New Roman" w:hAnsi="Calibri" w:cs="Calibri"/>
      <w:b/>
      <w:bCs/>
    </w:rPr>
  </w:style>
  <w:style w:type="paragraph" w:styleId="a5">
    <w:name w:val="Normal (Web)"/>
    <w:basedOn w:val="a"/>
    <w:uiPriority w:val="99"/>
    <w:rsid w:val="00F448D0"/>
    <w:pPr>
      <w:spacing w:before="60" w:after="60"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F448D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448D0"/>
  </w:style>
  <w:style w:type="paragraph" w:styleId="a8">
    <w:name w:val="footer"/>
    <w:basedOn w:val="a"/>
    <w:link w:val="a9"/>
    <w:uiPriority w:val="99"/>
    <w:unhideWhenUsed/>
    <w:rsid w:val="00F448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48D0"/>
  </w:style>
  <w:style w:type="paragraph" w:styleId="aa">
    <w:name w:val="Subtitle"/>
    <w:basedOn w:val="a"/>
    <w:link w:val="ab"/>
    <w:qFormat/>
    <w:rsid w:val="00164773"/>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164773"/>
    <w:rPr>
      <w:rFonts w:ascii="Times New Roman" w:eastAsia="Times New Roman" w:hAnsi="Times New Roman" w:cs="Times New Roman"/>
      <w:b/>
      <w:sz w:val="28"/>
      <w:szCs w:val="20"/>
    </w:rPr>
  </w:style>
  <w:style w:type="paragraph" w:styleId="ac">
    <w:name w:val="List Paragraph"/>
    <w:basedOn w:val="a"/>
    <w:uiPriority w:val="34"/>
    <w:qFormat/>
    <w:rsid w:val="00164773"/>
    <w:pPr>
      <w:ind w:left="720"/>
      <w:contextualSpacing/>
    </w:pPr>
    <w:rPr>
      <w:rFonts w:ascii="Calibri" w:eastAsia="Calibri" w:hAnsi="Calibri" w:cs="Times New Roman"/>
      <w:lang w:eastAsia="en-US"/>
    </w:rPr>
  </w:style>
  <w:style w:type="table" w:styleId="ad">
    <w:name w:val="Table Grid"/>
    <w:basedOn w:val="a1"/>
    <w:uiPriority w:val="59"/>
    <w:rsid w:val="0016477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64773"/>
    <w:pPr>
      <w:widowControl w:val="0"/>
      <w:autoSpaceDE w:val="0"/>
      <w:autoSpaceDN w:val="0"/>
      <w:adjustRightInd w:val="0"/>
      <w:spacing w:after="0" w:line="240" w:lineRule="auto"/>
    </w:pPr>
    <w:rPr>
      <w:rFonts w:ascii="Arial" w:eastAsia="Times New Roman" w:hAnsi="Arial" w:cs="Arial"/>
      <w:sz w:val="20"/>
      <w:szCs w:val="20"/>
    </w:rPr>
  </w:style>
  <w:style w:type="paragraph" w:styleId="ae">
    <w:name w:val="Body Text"/>
    <w:basedOn w:val="a"/>
    <w:link w:val="af"/>
    <w:uiPriority w:val="99"/>
    <w:unhideWhenUsed/>
    <w:rsid w:val="00A156BC"/>
    <w:pPr>
      <w:spacing w:after="120"/>
    </w:pPr>
  </w:style>
  <w:style w:type="character" w:customStyle="1" w:styleId="af">
    <w:name w:val="Основной текст Знак"/>
    <w:basedOn w:val="a0"/>
    <w:link w:val="ae"/>
    <w:uiPriority w:val="99"/>
    <w:rsid w:val="00A156BC"/>
  </w:style>
  <w:style w:type="character" w:customStyle="1" w:styleId="10">
    <w:name w:val="Заголовок 1 Знак"/>
    <w:basedOn w:val="a0"/>
    <w:link w:val="1"/>
    <w:rsid w:val="00CF5402"/>
    <w:rPr>
      <w:rFonts w:ascii="Times New Roman" w:eastAsia="Times New Roman" w:hAnsi="Times New Roman" w:cs="Times New Roman"/>
      <w:sz w:val="28"/>
      <w:szCs w:val="20"/>
    </w:rPr>
  </w:style>
  <w:style w:type="paragraph" w:styleId="HTML">
    <w:name w:val="HTML Preformatted"/>
    <w:basedOn w:val="a"/>
    <w:link w:val="HTML0"/>
    <w:semiHidden/>
    <w:unhideWhenUsed/>
    <w:rsid w:val="00CF5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rPr>
  </w:style>
  <w:style w:type="character" w:customStyle="1" w:styleId="HTML0">
    <w:name w:val="Стандартный HTML Знак"/>
    <w:basedOn w:val="a0"/>
    <w:link w:val="HTML"/>
    <w:semiHidden/>
    <w:rsid w:val="00CF5402"/>
    <w:rPr>
      <w:rFonts w:ascii="Times New Roman" w:eastAsia="Times New Roman" w:hAnsi="Times New Roman" w:cs="Times New Roman"/>
      <w:sz w:val="20"/>
      <w:szCs w:val="20"/>
    </w:rPr>
  </w:style>
  <w:style w:type="paragraph" w:styleId="af0">
    <w:name w:val="Title"/>
    <w:basedOn w:val="a"/>
    <w:link w:val="af1"/>
    <w:qFormat/>
    <w:rsid w:val="00CF5402"/>
    <w:pPr>
      <w:spacing w:after="0" w:line="240" w:lineRule="auto"/>
      <w:jc w:val="center"/>
    </w:pPr>
    <w:rPr>
      <w:rFonts w:ascii="Times New Roman" w:eastAsia="Times New Roman" w:hAnsi="Times New Roman" w:cs="Times New Roman"/>
      <w:b/>
      <w:sz w:val="28"/>
      <w:szCs w:val="20"/>
      <w:u w:val="single"/>
    </w:rPr>
  </w:style>
  <w:style w:type="character" w:customStyle="1" w:styleId="af1">
    <w:name w:val="Название Знак"/>
    <w:basedOn w:val="a0"/>
    <w:link w:val="af0"/>
    <w:rsid w:val="00CF5402"/>
    <w:rPr>
      <w:rFonts w:ascii="Times New Roman" w:eastAsia="Times New Roman" w:hAnsi="Times New Roman" w:cs="Times New Roman"/>
      <w:b/>
      <w:sz w:val="28"/>
      <w:szCs w:val="20"/>
      <w:u w:val="single"/>
    </w:rPr>
  </w:style>
  <w:style w:type="paragraph" w:styleId="af2">
    <w:name w:val="No Spacing"/>
    <w:uiPriority w:val="1"/>
    <w:qFormat/>
    <w:rsid w:val="00CF5402"/>
    <w:pPr>
      <w:suppressAutoHyphens/>
      <w:spacing w:after="0" w:line="240" w:lineRule="auto"/>
    </w:pPr>
    <w:rPr>
      <w:rFonts w:ascii="Times New Roman" w:eastAsia="Times New Roman" w:hAnsi="Times New Roman" w:cs="Times New Roman"/>
      <w:kern w:val="2"/>
      <w:sz w:val="28"/>
      <w:szCs w:val="20"/>
      <w:lang w:eastAsia="ar-SA"/>
    </w:rPr>
  </w:style>
  <w:style w:type="paragraph" w:customStyle="1" w:styleId="ConsPlusNormal">
    <w:name w:val="ConsPlusNormal"/>
    <w:rsid w:val="00CF540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3">
    <w:name w:val="Document Map"/>
    <w:basedOn w:val="a"/>
    <w:link w:val="af4"/>
    <w:uiPriority w:val="99"/>
    <w:semiHidden/>
    <w:unhideWhenUsed/>
    <w:rsid w:val="00F67A6A"/>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F67A6A"/>
    <w:rPr>
      <w:rFonts w:ascii="Tahoma" w:hAnsi="Tahoma" w:cs="Tahoma"/>
      <w:sz w:val="16"/>
      <w:szCs w:val="16"/>
    </w:rPr>
  </w:style>
  <w:style w:type="character" w:customStyle="1" w:styleId="af5">
    <w:name w:val="Основной текст_"/>
    <w:link w:val="109"/>
    <w:locked/>
    <w:rsid w:val="002F59DA"/>
    <w:rPr>
      <w:rFonts w:ascii="Segoe UI" w:eastAsia="Segoe UI" w:hAnsi="Segoe UI" w:cs="Segoe UI"/>
      <w:sz w:val="16"/>
      <w:szCs w:val="16"/>
      <w:shd w:val="clear" w:color="auto" w:fill="FFFFFF"/>
    </w:rPr>
  </w:style>
  <w:style w:type="paragraph" w:customStyle="1" w:styleId="109">
    <w:name w:val="Основной текст109"/>
    <w:basedOn w:val="a"/>
    <w:link w:val="af5"/>
    <w:rsid w:val="002F59DA"/>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2F59DA"/>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2F59DA"/>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2F59DA"/>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2F59DA"/>
    <w:pPr>
      <w:widowControl w:val="0"/>
      <w:autoSpaceDE w:val="0"/>
      <w:autoSpaceDN w:val="0"/>
      <w:adjustRightInd w:val="0"/>
      <w:spacing w:after="0" w:line="240" w:lineRule="auto"/>
    </w:pPr>
    <w:rPr>
      <w:rFonts w:ascii="Arial" w:eastAsia="Times New Roman" w:hAnsi="Arial" w:cs="Arial"/>
      <w:b/>
      <w:bCs/>
    </w:rPr>
  </w:style>
  <w:style w:type="paragraph" w:customStyle="1" w:styleId="ConsNormal">
    <w:name w:val="ConsNormal"/>
    <w:rsid w:val="0050494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6">
    <w:name w:val="Balloon Text"/>
    <w:basedOn w:val="a"/>
    <w:link w:val="af7"/>
    <w:uiPriority w:val="99"/>
    <w:semiHidden/>
    <w:unhideWhenUsed/>
    <w:rsid w:val="0050494F"/>
    <w:pPr>
      <w:spacing w:after="0" w:line="240" w:lineRule="auto"/>
    </w:pPr>
    <w:rPr>
      <w:rFonts w:ascii="Tahoma" w:eastAsia="Times New Roman" w:hAnsi="Tahoma" w:cs="Times New Roman"/>
      <w:sz w:val="16"/>
      <w:szCs w:val="16"/>
      <w:lang/>
    </w:rPr>
  </w:style>
  <w:style w:type="character" w:customStyle="1" w:styleId="af7">
    <w:name w:val="Текст выноски Знак"/>
    <w:basedOn w:val="a0"/>
    <w:link w:val="af6"/>
    <w:uiPriority w:val="99"/>
    <w:semiHidden/>
    <w:rsid w:val="0050494F"/>
    <w:rPr>
      <w:rFonts w:ascii="Tahoma" w:eastAsia="Times New Roman" w:hAnsi="Tahoma" w:cs="Times New Roman"/>
      <w:sz w:val="16"/>
      <w:szCs w:val="16"/>
      <w:lang/>
    </w:rPr>
  </w:style>
  <w:style w:type="paragraph" w:customStyle="1" w:styleId="af8">
    <w:name w:val="Знак"/>
    <w:basedOn w:val="a"/>
    <w:rsid w:val="0050494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09ACD5CFB36240148C2E4AB4F5208B00106E57A7A3E1F377755ACB46844FFA62527AE66CCB0E9B1B6201BEyDH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9ACD5CFB36240148C2E4AB4F5208B00106E57A7A3E1F377755ACB46844FFA62527AE66CCB0E9B1B6201BFyDH1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ACD5CFB36240148C2E4AB4F5208B00106E57A7A3E1F377755ACB46844FFA62527AE66CCB0E9B1B6201BFyDH5D" TargetMode="External"/><Relationship Id="rId5" Type="http://schemas.openxmlformats.org/officeDocument/2006/relationships/webSettings" Target="webSettings.xml"/><Relationship Id="rId15" Type="http://schemas.openxmlformats.org/officeDocument/2006/relationships/hyperlink" Target="consultantplus://offline/ref=09ACD5CFB36240148C2E4AB4F5208B00106E57A7A3E1F377755ACB46844FFA62527AE66CCB0E9B1B6201BEyDHFD" TargetMode="External"/><Relationship Id="rId10" Type="http://schemas.openxmlformats.org/officeDocument/2006/relationships/hyperlink" Target="consultantplus://offline/ref=09ACD5CFB36240148C2E4AB4F5208B00106E57A7A3E1F377755ACB46844FFA62527AE66CCB0E9B1B6201BFyDH7D" TargetMode="External"/><Relationship Id="rId4" Type="http://schemas.openxmlformats.org/officeDocument/2006/relationships/settings" Target="settings.xml"/><Relationship Id="rId9" Type="http://schemas.openxmlformats.org/officeDocument/2006/relationships/hyperlink" Target="consultantplus://offline/ref=09ACD5CFB36240148C2E4AB4F5208B00106E57A7A3E1F377755ACB46844FFA62527AE66CCB0E9B1B6200B8yDH1D" TargetMode="External"/><Relationship Id="rId14" Type="http://schemas.openxmlformats.org/officeDocument/2006/relationships/hyperlink" Target="consultantplus://offline/ref=09ACD5CFB36240148C2E4AB4F5208B00106E57A7A3E1F377755ACB46844FFA62527AE66CCB0E9B1B6201BEyDH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CB577-D532-4CD3-AC7D-3E1D7BDE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35508</Words>
  <Characters>202399</Characters>
  <Application>Microsoft Office Word</Application>
  <DocSecurity>0</DocSecurity>
  <Lines>1686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10</cp:revision>
  <dcterms:created xsi:type="dcterms:W3CDTF">2014-06-09T21:44:00Z</dcterms:created>
  <dcterms:modified xsi:type="dcterms:W3CDTF">2014-06-14T04:49:00Z</dcterms:modified>
</cp:coreProperties>
</file>